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095" w:rsidRPr="00E37C21" w:rsidRDefault="00722095" w:rsidP="00722095">
      <w:pPr>
        <w:pStyle w:val="Caption"/>
        <w:keepNext/>
        <w:rPr>
          <w:sz w:val="24"/>
          <w:szCs w:val="24"/>
          <w:rtl/>
          <w:lang w:bidi="fa-IR"/>
        </w:rPr>
      </w:pPr>
      <w:r w:rsidRPr="00E37C21">
        <w:rPr>
          <w:sz w:val="24"/>
          <w:szCs w:val="24"/>
        </w:rPr>
        <w:t xml:space="preserve">Table </w:t>
      </w:r>
      <w:r w:rsidRPr="00E37C21">
        <w:rPr>
          <w:sz w:val="24"/>
          <w:szCs w:val="24"/>
        </w:rPr>
        <w:fldChar w:fldCharType="begin"/>
      </w:r>
      <w:r w:rsidRPr="00E37C21">
        <w:rPr>
          <w:sz w:val="24"/>
          <w:szCs w:val="24"/>
        </w:rPr>
        <w:instrText xml:space="preserve"> SEQ Table \* ARABIC </w:instrText>
      </w:r>
      <w:r w:rsidRPr="00E37C21">
        <w:rPr>
          <w:sz w:val="24"/>
          <w:szCs w:val="24"/>
        </w:rPr>
        <w:fldChar w:fldCharType="separate"/>
      </w:r>
      <w:r w:rsidR="008F3A85">
        <w:rPr>
          <w:noProof/>
          <w:sz w:val="24"/>
          <w:szCs w:val="24"/>
        </w:rPr>
        <w:t>1</w:t>
      </w:r>
      <w:r w:rsidRPr="00E37C21">
        <w:rPr>
          <w:sz w:val="24"/>
          <w:szCs w:val="24"/>
        </w:rPr>
        <w:fldChar w:fldCharType="end"/>
      </w:r>
      <w:r w:rsidRPr="00E37C21">
        <w:rPr>
          <w:rFonts w:ascii="-webkit-standard" w:hAnsi="-webkit-standard" w:hint="cs"/>
          <w:i w:val="0"/>
          <w:iCs w:val="0"/>
          <w:color w:val="000000"/>
          <w:sz w:val="24"/>
          <w:szCs w:val="24"/>
          <w:rtl/>
        </w:rPr>
        <w:t xml:space="preserve">: </w:t>
      </w:r>
      <w:r w:rsidRPr="00E37C21">
        <w:rPr>
          <w:sz w:val="24"/>
          <w:szCs w:val="24"/>
        </w:rPr>
        <w:t>Comparison of Radiological Findings in Pediatric COVID-19: Data from Our Study and Other Published Studies</w:t>
      </w:r>
    </w:p>
    <w:tbl>
      <w:tblPr>
        <w:tblStyle w:val="GridTable1Light-Accent2"/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3"/>
        <w:gridCol w:w="6"/>
        <w:gridCol w:w="972"/>
        <w:gridCol w:w="1344"/>
        <w:gridCol w:w="975"/>
        <w:gridCol w:w="816"/>
        <w:gridCol w:w="1269"/>
        <w:gridCol w:w="1045"/>
        <w:gridCol w:w="896"/>
        <w:gridCol w:w="672"/>
        <w:gridCol w:w="899"/>
      </w:tblGrid>
      <w:tr w:rsidR="00722095" w:rsidRPr="00547410" w:rsidTr="00857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gridSpan w:val="3"/>
            <w:tcBorders>
              <w:top w:val="dashDotStroked" w:sz="24" w:space="0" w:color="C45911" w:themeColor="accent2" w:themeShade="BF"/>
              <w:left w:val="dashDotStroked" w:sz="24" w:space="0" w:color="C45911" w:themeColor="accent2" w:themeShade="BF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722095" w:rsidRPr="00493F65" w:rsidRDefault="00722095" w:rsidP="008576B2">
            <w:pPr>
              <w:bidi/>
              <w:jc w:val="center"/>
              <w:rPr>
                <w:rtl/>
                <w:lang w:bidi="fa-IR"/>
              </w:rPr>
            </w:pPr>
            <w:r w:rsidRPr="00CC50E0">
              <w:rPr>
                <w:lang w:bidi="fa-IR"/>
              </w:rPr>
              <w:t>Our Study</w:t>
            </w:r>
          </w:p>
        </w:tc>
        <w:tc>
          <w:tcPr>
            <w:tcW w:w="7916" w:type="dxa"/>
            <w:gridSpan w:val="8"/>
            <w:tcBorders>
              <w:top w:val="dashDotStroked" w:sz="24" w:space="0" w:color="C45911" w:themeColor="accent2" w:themeShade="BF"/>
              <w:left w:val="thinThickSmallGap" w:sz="2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CC50E0" w:rsidRDefault="00722095" w:rsidP="00857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CC50E0">
              <w:rPr>
                <w:lang w:bidi="fa-IR"/>
              </w:rPr>
              <w:t>Other Studies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Feature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Number of Patients (%)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proofErr w:type="spellStart"/>
            <w:r w:rsidRPr="00547410">
              <w:rPr>
                <w:rFonts w:eastAsia="Times New Roman"/>
              </w:rPr>
              <w:t>Najafinejad</w:t>
            </w:r>
            <w:proofErr w:type="spellEnd"/>
            <w:r w:rsidRPr="00547410">
              <w:rPr>
                <w:rFonts w:eastAsia="Times New Roman"/>
              </w:rPr>
              <w:t xml:space="preserve"> 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NDM3MmMzM2UtNmMwNi00MmQ3LWFmM2UtNWRkYjNmODA0NTY4IiwicHJvcGVydGllcyI6eyJub3RlSW5kZXgiOjB9LCJpc0VkaXRlZCI6ZmFsc2UsIm1hbnVhbE92ZXJyaWRlIjp7ImlzTWFudWFsbHlPdmVycmlkZGVuIjpmYWxzZSwiY2l0ZXByb2NUZXh0IjoiKDE5KSIsIm1hbnVhbE92ZXJyaWRlVGV4dCI6IiJ9LCJjaXRhdGlvbkl0ZW1zIjpbeyJpZCI6IjdlYmY2ZjYyLTNhYzMtMzE1NC1iMzdmLTlmOGI1MjE2MDdhOSIsIml0ZW1EYXRhIjp7InR5cGUiOiJhcnRpY2xlLWpvdXJuYWwiLCJpZCI6IjdlYmY2ZjYyLTNhYzMtMzE1NC1iMzdmLTlmOGI1MjE2MDdhOSIsInRpdGxlIjoiQ09WSUQtMTkgaW4gUGVkaWF0cmljczogRGVtb2dyYXBoaWMsIENsaW5pY2FsLCBMYWJvcmF0b3J5LCBhbmQgUmFkaW9sb2dpY2FsIENoYXJhY3RlcmlzdGljcyBvZiBJbmZlY3RlZCBQYXRpZW50cyBXaXRoIFNBUlMtQ29WLTIiLCJhdXRob3IiOlt7ImZhbWlseSI6Ik5hamFmaW5lamFkIiwiZ2l2ZW4iOiJNYXJ5YW0iLCJwYXJzZS1uYW1lcyI6ZmFsc2UsImRyb3BwaW5nLXBhcnRpY2xlIjoiIiwibm9uLWRyb3BwaW5nLXBhcnRpY2xlIjoiIn0seyJmYW1pbHkiOiJDaGVyYWdoYWxpIiwiZ2l2ZW4iOiJGYXRlbWVoIiwicGFyc2UtbmFtZXMiOmZhbHNlLCJkcm9wcGluZy1wYXJ0aWNsZSI6IiIsIm5vbi1kcm9wcGluZy1wYXJ0aWNsZSI6IiJ9LHsiZmFtaWx5IjoiQWdoY2hlbGkiLCJnaXZlbiI6IkJhaG1hbiIsInBhcnNlLW5hbWVzIjpmYWxzZSwiZHJvcHBpbmctcGFydGljbGUiOiIiLCJub24tZHJvcHBpbmctcGFydGljbGUiOiIifSx7ImZhbWlseSI6IlJhamFiaSIsImdpdmVuIjoiQWJkb2xoYWxpbSIsInBhcnNlLW5hbWVzIjpmYWxzZSwiZHJvcHBpbmctcGFydGljbGUiOiIiLCJub24tZHJvcHBpbmctcGFydGljbGUiOiIifSx7ImZhbWlseSI6IkJhcmF0aSIsImdpdmVuIjoiTGVpbGEiLCJwYXJzZS1uYW1lcyI6ZmFsc2UsImRyb3BwaW5nLXBhcnRpY2xlIjoiIiwibm9uLWRyb3BwaW5nLXBhcnRpY2xlIjoiIn0seyJmYW1pbHkiOiJOYXppcmkiLCJnaXZlbiI6IkhhbWVkIiwicGFyc2UtbmFtZXMiOmZhbHNlLCJkcm9wcGluZy1wYXJ0aWNsZSI6IiIsIm5vbi1kcm9wcGluZy1wYXJ0aWNsZSI6IiJ9LHsiZmFtaWx5IjoiR2hhcmliIiwiZ2l2ZW4iOiJNb2hhbW1hZCBIYWRpIiwicGFyc2UtbmFtZXMiOmZhbHNlLCJkcm9wcGluZy1wYXJ0aWNsZSI6IiIsIm5vbi1kcm9wcGluZy1wYXJ0aWNsZSI6IiJ9LHsiZmFtaWx5IjoiVGFiYXJyYWVpIiwiZ2l2ZW4iOiJBbGlqYW4iLCJwYXJzZS1uYW1lcyI6ZmFsc2UsImRyb3BwaW5nLXBhcnRpY2xlIjoiIiwibm9uLWRyb3BwaW5nLXBhcnRpY2xlIjoiIn0seyJmYW1pbHkiOiJOYWtzdGFkIiwiZ2l2ZW4iOiJCcml0dCIsInBhcnNlLW5hbWVzIjpmYWxzZSwiZHJvcHBpbmctcGFydGljbGUiOiIiLCJub24tZHJvcHBpbmctcGFydGljbGUiOiIifSx7ImZhbWlseSI6IlRhaGFtdGFuIiwiZ2l2ZW4iOiJBbGlyZXphIiwicGFyc2UtbmFtZXMiOmZhbHNlLCJkcm9wcGluZy1wYXJ0aWNsZSI6IiIsIm5vbi1kcm9wcGluZy1wYXJ0aWNsZSI6IiJ9XSwiY29udGFpbmVyLXRpdGxlIjoiRnJvbnRpZXJzIGluIHBlZGlhdHJpY3MiLCJjb250YWluZXItdGl0bGUtc2hvcnQiOiJGcm9udCBQZWRpYXRyIiwiYWNjZXNzZWQiOnsiZGF0ZS1wYXJ0cyI6W1syMDI0LDgsMjBdXX0sIkRPSSI6IjEwLjMzODkvRlBFRC4yMDIxLjgwODE4NyIsIklTU04iOiIyMjk2LTIzNjAiLCJQTUlEIjoiMzUwOTY3MTYiLCJVUkwiOiJodHRwczovL3B1Ym1lZC5uY2JpLm5sbS5uaWguZ292LzM1MDk2NzE2LyIsImlzc3VlZCI6eyJkYXRlLXBhcnRzIjpbWzIwMjIsMSwxM11dfSwiYWJzdHJhY3QiOiJUaGUgQ09WSUQtMTkgZGlzZWFzZSB1c3VhbGx5IGxlYWRzIHRvIG1pbGQgaW5mZWN0aW91cyBkaXNlYXNlIGluIGNoaWxkcmVuLCBidXQgc29tZSBkZXZlbG9wIHNlcmlvdXMgY29tcGxpY2F0aW9ucy4gSGVyZSwgd2UgZGVzY3JpYmUgdGhlIGNoYXJhY3RlcmlzdGljcyBvZiBjaGlsZHJlbiB3aXRoIENPVklELTE5IGluIG5vcnRoZXJuIElyYW4sIHRoZSBHb2xlc3RhbiBwcm92aW5jZS4gTmluZXR5LW9uZSBjb25maXJtZWQgY2FzZXMgd2VyZSBlbnJvbGxlZCBpbiB0aGUgc3R1ZHksIGFnZWQgMOKAkzE4IHllYXJzLiBEZW1vZ3JhcGhpYywgY2xpbmljYWwsIGNvbW9yYmlkaXR5LCBsYWJvcmF0b3J5LCBhbmQgcmFkaW9sb2dpY2FsIGRhdGEgd2VyZSBjb21wYXJlZCBiYXNlZCBvbiB0aGUgZGlzZWFzZSBzZXZlcml0eSAoYWRtaXR0ZWQgdG8gaW50ZW5zaXZlIGNhcmUgdW5pdCAoSUNVKSBvciBub3QpIGFuZCBkaXNlYXNlIG91dGNvbWUgKHJlY292ZXJlZCBvciBkZWNlYXNlZCkuIFNpeHRlZW4gKDE3LjUlKSBjYXNlcyB3ZXJlIGhvc3BpdGFsaXplZCBpbiBJQ1UsIGFuZCA4LzkxICg4LjglKSBkZWNlYXNlZC4gRmV2ZXIgYW5kIGNvdWdoIHdlcmUgdGhlIG1vc3QgY29tbW9uIGNsaW5pY2FsIHN5bXB0b21zLiBBbW9uZyBhbGwgc3ltcHRvbXMgbm90aWZpZWQgdGhlcmUgd2VyZSBubyBzaWduaWZpY2FudCBkaWZmZXJlbmNlcyBiZXR3ZWVuIHNldmVyZSBhbmQgbWlsZGVyIGNhc2VzLCBvciBiZXR3ZWVuIHRob3NlIHdobyBkZWNlYXNlZCBhbmQgcmVjb3ZlcmVkLiBGYWlsdXJlIHRvIHRocml2ZSAoRlRUKSwgbWFsaWduYW50IGRpc2Vhc2UgYW5kIG5ldXJvbG9naWNhbCBkaXNlYXNlIHdlcmUgc2lnbmlmaWNhbnRseSBtb3JlIHByZXZhbGVudCBpbiBzZXZlcmUgY2FzZXMgYXMgd2FzIGZyZXF1ZW50bHkgcmVwb3J0ZWQgY29tb3JiaWRpdGllcy4gTGF0ZXJhbGl0eSwgZ3JvdW5kLWdsYXNzIG9wYWNpdHksIGFuZCBsdW5nIGNvbnNvbGlkYXRpb24gd2VyZSB0aGUgbW9zdCBjb21tb24gZmluZGluZ3MgaW4gY2hlc3QgY29tcHV0ZWQgdG9tb2dyYXBoeS4gVGhlIGRhdGEgY29uZmlybXMgdGhhdCB0aGUgQ09WSUQtMTkgZGlzZWFzZSBoYXMgdmFyaW91cyBwcmVzZW50YXRpb25zIGluIGNoaWxkcmVuLCBhbmQgY2xpbmljYWwsIGxhYm9yYXRvcnksIGFuZCByYWRpb2xvZ2ljYWwgZmluZGluZ3MgbWF5IGhlbHAgcHJlZGljdCB0aGUgZGV2ZWxvcG1lbnQgb2Ygc2V2ZXJlIGZvcm1zIG9mIENPVklELTE5IGFtb25nIGNoaWxkcmVuLiIsInB1Ymxpc2hlciI6IkZyb250IFBlZGlhdHIiLCJ2b2x1bWUiOiI5In0sImlzVGVtcG9yYXJ5IjpmYWxzZX1dfQ=="/>
                <w:id w:val="377669018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(19)</w:t>
                </w:r>
              </w:sdtContent>
            </w:sdt>
          </w:p>
        </w:tc>
        <w:tc>
          <w:tcPr>
            <w:tcW w:w="97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spellStart"/>
            <w:r w:rsidRPr="00547410">
              <w:rPr>
                <w:rFonts w:eastAsia="Times New Roman"/>
              </w:rPr>
              <w:t>Ghodsi</w:t>
            </w:r>
            <w:proofErr w:type="spellEnd"/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Et al.</w:t>
            </w:r>
            <w:sdt>
              <w:sdtPr>
                <w:rPr>
                  <w:color w:val="000000"/>
                  <w:lang w:bidi="fa-IR"/>
                </w:rPr>
                <w:tag w:val="MENDELEY_CITATION_v3_eyJjaXRhdGlvbklEIjoiTUVOREVMRVlfQ0lUQVRJT05fOTJkNjdiNmUtMjQzOS00YTU5LTkxYjAtOWFmYjVkNTc5NDliIiwicHJvcGVydGllcyI6eyJub3RlSW5kZXgiOjB9LCJpc0VkaXRlZCI6ZmFsc2UsIm1hbnVhbE92ZXJyaWRlIjp7ImlzTWFudWFsbHlPdmVycmlkZGVuIjpmYWxzZSwiY2l0ZXByb2NUZXh0IjoiKDIwKSIsIm1hbnVhbE92ZXJyaWRlVGV4dCI6IiJ9LCJjaXRhdGlvbkl0ZW1zIjpbeyJpZCI6IjQ0YmYwNTg1LTM4MzEtM2NiMS04MGZhLTljODM1ZTVmMTk5ZSIsIml0ZW1EYXRhIjp7InR5cGUiOiJhcnRpY2xlLWpvdXJuYWwiLCJpZCI6IjQ0YmYwNTg1LTM4MzEtM2NiMS04MGZhLTljODM1ZTVmMTk5ZSIsInRpdGxlIjoiQ2hlc3QgY29tcHV0ZWQgdG9tb2dyYXBoeSBmaW5kaW5ncyBvZiBDT1ZJRC0xOSBpbiBjaGlsZHJlbiB5b3VuZ2VyIHRoYW4gMSB5ZWFyOiBhIHN5c3RlbWF0aWMgcmV2aWV3IiwiYXV0aG9yIjpbeyJmYW1pbHkiOiJHaG9kc2kiLCJnaXZlbiI6IkFsaXJlemEiLCJwYXJzZS1uYW1lcyI6ZmFsc2UsImRyb3BwaW5nLXBhcnRpY2xlIjoiIiwibm9uLWRyb3BwaW5nLXBhcnRpY2xlIjoiIn0seyJmYW1pbHkiOiJCaWphcmkiLCJnaXZlbiI6Ik1vbmliYSIsInBhcnNlLW5hbWVzIjpmYWxzZSwiZHJvcHBpbmctcGFydGljbGUiOiIiLCJub24tZHJvcHBpbmctcGFydGljbGUiOiIifSx7ImZhbWlseSI6IkFsYW1kYXJhbiIsImdpdmVuIjoiU2V5ZWQgQWxpIiwicGFyc2UtbmFtZXMiOmZhbHNlLCJkcm9wcGluZy1wYXJ0aWNsZSI6IiIsIm5vbi1kcm9wcGluZy1wYXJ0aWNsZSI6IiJ9LHsiZmFtaWx5IjoiU2FiZXJpIiwiZ2l2ZW4iOiJBbWluIiwicGFyc2UtbmFtZXMiOmZhbHNlLCJkcm9wcGluZy1wYXJ0aWNsZSI6IiIsIm5vbi1kcm9wcGluZy1wYXJ0aWNsZSI6IiJ9LHsiZmFtaWx5IjoiTWFobW91ZGFiYWRpIiwiZ2l2ZW4iOiJFbG5heiIsInBhcnNlLW5hbWVzIjpmYWxzZSwiZHJvcHBpbmctcGFydGljbGUiOiIiLCJub24tZHJvcHBpbmctcGFydGljbGUiOiIifSx7ImZhbWlseSI6IkJhbGFsaSIsImdpdmVuIjoiTW9oYW1tYWQgUmV6YSIsInBhcnNlLW5hbWVzIjpmYWxzZSwiZHJvcHBpbmctcGFydGljbGUiOiIiLCJub24tZHJvcHBpbmctcGFydGljbGUiOiIifSx7ImZhbWlseSI6IkdoYWhyZW1hbmkiLCJnaXZlbiI6IlNhcmEiLCJwYXJzZS1uYW1lcyI6ZmFsc2UsImRyb3BwaW5nLXBhcnRpY2xlIjoiIiwibm9uLWRyb3BwaW5nLXBhcnRpY2xlIjoiIn1dLCJjb250YWluZXItdGl0bGUiOiJXb3JsZCBqb3VybmFsIG9mIHBlZGlhdHJpY3MgOiBXSlAiLCJjb250YWluZXItdGl0bGUtc2hvcnQiOiJXb3JsZCBKIFBlZGlhdHIiLCJhY2Nlc3NlZCI6eyJkYXRlLXBhcnRzIjpbWzIwMjQsOCwyMF1dfSwiRE9JIjoiMTAuMTAwNy9TMTI1MTktMDIxLTAwNDI0LTEiLCJJU1NOIjoiMTg2Ny0wNjg3IiwiUE1JRCI6IjMzOTYzNTEyIiwiVVJMIjoiaHR0cHM6Ly9wdWJtZWQubmNiaS5ubG0ubmloLmdvdi8zMzk2MzUxMi8iLCJpc3N1ZWQiOnsiZGF0ZS1wYXJ0cyI6W1syMDIxLDYsMV1dfSwicGFnZSI6IjIzNC0yNDEiLCJhYnN0cmFjdCI6IkJhY2tncm91bmQ6IFRoZSBhaW0gb2YgdGhpcyBzeXN0ZW1hdGljIHJldmlldyBpcyB0byBldmFsdWF0ZSB0aGUgY2hlc3QgY29tcHV0ZWQgdG9tb2dyYXBoeSAoQ1QpIGZpbmRpbmdzIGluIGluZmFudHMgd2l0aCBjb25maXJtZWQgQ09WSUQtMTkgaW5mZWN0aW9uIGJ5IHByb3ZpZGluZyBhIGNvbXByZWhlbnNpdmUgcmV2aWV3IG9mIHRoZSBleGlzdGluZyBsaXRlcmF0dXJlLiBEYXRhIHNvdXJjZXM6IEEgc3lzdGVtYXRpYyBzZWFyY2ggd2FzIGNvbmR1Y3RlZCBvbiBQdWJNZWQgYW5kIEVtYmFzZSBmcm9tIHRoZSBvbnNldCBvZiB0aGUgQ09WSUQtMTkgb3V0YnJlYWsgdG8gT2N0b2JlciAyMCwgMjAyMCwgZm9yIHN0dWRpZXMgdGhhdCBkaXNjdXNzZWQgdGhlIGNoZXN0IENUIGZpbmRpbmdzIGluIGluZmFudHMgeW91bmdlciB0aGFuIDEgeWVhciB3aXRoIENPVklELTE5IGluZmVjdGlvbi4gUmVzdWx0czogQSB0b3RhbCBvZiAzNSBzdHVkaWVzIGNvbXByaXNpbmcgNzAgQ09WSUQtMTkgKDU4LjUlIGJveXMpIGNvbmZpcm1lZCBpbmZhbnRzIHdlcmUgaW5jbHVkZWQuIFRoZSBtZWFuIGFnZSBvZiB0aGUgaW5jbHVkZWQgcGF0aWVudHMgd2FzIDQuMSBtb250aHMgd2l0aCBhIHJhbmdlIG9mIDEgZGF5IHRvIDEyIG1vbnRocy4gQ2hlc3QgQ1Qgc2NhbnMgc2hvd2VkIGJpbGF0ZXJhbCBhYm5vcm1hbGl0aWVzIGluIDM0IHBhdGllbnRzLCBhbmQgdW5pbGF0ZXJhbCBsdW5nIGludm9sdmVtZW50IGluIDI1IHBhdGllbnRzLiBHcm91bmQtZ2xhc3Mgb3BhY2l0aWVzIChHR08pICg3MS40MyUpIHdlcmUgZm91bmQgdG8gYmUgdGhlIG1vc3QgcHJldmFsZW50IGNoZXN0IENUIG1hbmlmZXN0YXRpb24sIGZvbGxvd2VkIGJ5IHBlcmlicm9uY2hpYWwgdGhpY2tlbmluZyAoNjAlKSwgbGluZWFyIG9yIGJhbmQtc2hhcGVkIG9wYWNpdGllcyAoMzIuOCUpLCBjb25zb2xpZGF0aW9uICgyOC41NyUpLCBub2R1bGUgKDE4LjU3JSksIGVmZnVzaW9uICg3LjE0JSkgYW5kIGZvY2FsIGx1Y2VuY3kgKDcuMTQlKS4gQ29uY2x1c2lvbnM6IEdHTyBhbmQgcGVyaWJyb25jaGlhbCB0aGlja2VuaW5nIHdlcmUgdGhlIG1vc3QgcHJldmFsZW50IGZpbmRpbmdzIGluIHRoZSBpbmZhbnRz4oCZIGNoZXN0IENUIHNjYW5zLiBMaW5lYXIgb3IgYmFuZC1zaGFwZWQgb3BhY2l0aWVzLCBjb25zb2xpZGF0aW9uLCBhbmQgcHVsbW9uYXJ5IG5vZHVsZXMgYXJlIG1vcmUgY29tbW9uIGluIGluZmFudHMgdGhhbiBpbiBhZHVsdHMuIFRoZXNlIGZpbmRpbmdzIHN1Z2dlc3QgdGhhdCB0aGUgZGlzZWFzZSBpcyBtb3JlIGxpa2VseSB0byBiZSBwcmVzZW50ZWQgYXMgYW4gYXR5cGljYWwgcG5ldW1vbmlhIChwZXJpYnJvbmNoaWFsIHRoaWNrZW5pbmcgYW5kIGxpbmVhciBvciBiYW5kLXNoYXBlZCBvcGFjaXRpZXMpIGluIHRoaXMgYWdlIGdyb3VwLiBPdGhlciBjaGVzdCBDVCBzY2FuIG1hbmlmZXN0YXRpb25zIGNhbiBiZSBjbGFzc2lmaWVkIGFzIHR5cGljYWwgQ09WSUQtMTkgaW5mZWN0aW9uIChwZXJpcGhlcmFsIEdHTyksIGxvYmFyIHBuZXVtb25pYSAoY29uc29saWRhdGlvbikgYW5kIG9wcG9ydHVuaXN0aWMgaW5mZWN0aW9ucyAocHVsbW9uYXJ5IG5vZHVsZXMpLiIsInB1Ymxpc2hlciI6IldvcmxkIEogUGVkaWF0ciIsImlzc3VlIjoiMyIsInZvbHVtZSI6IjE3In0sImlzVGVtcG9yYXJ5IjpmYWxzZX1dfQ=="/>
                <w:id w:val="388696992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color w:val="000000"/>
                    <w:lang w:bidi="fa-IR"/>
                  </w:rPr>
                  <w:t>(20)</w:t>
                </w:r>
              </w:sdtContent>
            </w:sdt>
          </w:p>
        </w:tc>
        <w:tc>
          <w:tcPr>
            <w:tcW w:w="81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rFonts w:eastAsia="Times New Roman"/>
              </w:rPr>
              <w:t>Ma 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OGQ0M2MxMGEtM2E4MC00YTBhLWI4YWEtMDdlNmMxZmY4ZDc3IiwicHJvcGVydGllcyI6eyJub3RlSW5kZXgiOjB9LCJpc0VkaXRlZCI6ZmFsc2UsIm1hbnVhbE92ZXJyaWRlIjp7ImlzTWFudWFsbHlPdmVycmlkZGVuIjpmYWxzZSwiY2l0ZXByb2NUZXh0IjoiKDIxKSIsIm1hbnVhbE92ZXJyaWRlVGV4dCI6IiJ9LCJjaXRhdGlvbkl0ZW1zIjpbeyJpZCI6ImFhOWMxYTAxLTUzYzUtM2VlNi05YWQyLTZkMWFlY2ZiOTc0ZiIsIml0ZW1EYXRhIjp7InR5cGUiOiJhcnRpY2xlLWpvdXJuYWwiLCJpZCI6ImFhOWMxYTAxLTUzYzUtM2VlNi05YWQyLTZkMWFlY2ZiOTc0ZiIsInRpdGxlIjoiQSBzaW5nbGUtY2VudGVyLCByZXRyb3NwZWN0aXZlIHN0dWR5IG9mIENPVklELTE5IGZlYXR1cmVzIGluIGNoaWxkcmVuOiBhIGRlc2NyaXB0aXZlIGludmVzdGlnYXRpb24iLCJhdXRob3IiOlt7ImZhbWlseSI6Ik1hIiwiZ2l2ZW4iOiJIdWlqaW5nIiwicGFyc2UtbmFtZXMiOmZhbHNlLCJkcm9wcGluZy1wYXJ0aWNsZSI6IiIsIm5vbi1kcm9wcGluZy1wYXJ0aWNsZSI6IiJ9LHsiZmFtaWx5IjoiSHUiLCJnaXZlbiI6IkppYW5pIiwicGFyc2UtbmFtZXMiOmZhbHNlLCJkcm9wcGluZy1wYXJ0aWNsZSI6IiIsIm5vbi1kcm9wcGluZy1wYXJ0aWNsZSI6IiJ9LHsiZmFtaWx5IjoiVGlhbiIsImdpdmVuIjoiSmllIiwicGFyc2UtbmFtZXMiOmZhbHNlLCJkcm9wcGluZy1wYXJ0aWNsZSI6IiIsIm5vbi1kcm9wcGluZy1wYXJ0aWNsZSI6IiJ9LHsiZmFtaWx5IjoiWmhvdSIsImdpdmVuIjoiWGkiLCJwYXJzZS1uYW1lcyI6ZmFsc2UsImRyb3BwaW5nLXBhcnRpY2xlIjoiIiwibm9uLWRyb3BwaW5nLXBhcnRpY2xlIjoiIn0seyJmYW1pbHkiOiJMaSIsImdpdmVuIjoiSHVpIiwicGFyc2UtbmFtZXMiOmZhbHNlLCJkcm9wcGluZy1wYXJ0aWNsZSI6IiIsIm5vbi1kcm9wcGluZy1wYXJ0aWNsZSI6IiJ9LHsiZmFtaWx5IjoiTGF3cyIsImdpdmVuIjoiTWF4d2VsbCBUaG9tYXMiLCJwYXJzZS1uYW1lcyI6ZmFsc2UsImRyb3BwaW5nLXBhcnRpY2xlIjoiIiwibm9uLWRyb3BwaW5nLXBhcnRpY2xlIjoiIn0seyJmYW1pbHkiOiJXZXNlbWFubiIsImdpdmVuIjoiTHVrZSBEYXZpZCIsInBhcnNlLW5hbWVzIjpmYWxzZSwiZHJvcHBpbmctcGFydGljbGUiOiIiLCJub24tZHJvcHBpbmctcGFydGljbGUiOiIifSx7ImZhbWlseSI6IlpodSIsImdpdmVuIjoiQmFpcWkiLCJwYXJzZS1uYW1lcyI6ZmFsc2UsImRyb3BwaW5nLXBhcnRpY2xlIjoiIiwibm9uLWRyb3BwaW5nLXBhcnRpY2xlIjoiIn0seyJmYW1pbHkiOiJDaGVuIiwiZ2l2ZW4iOiJXZWkiLCJwYXJzZS1uYW1lcyI6ZmFsc2UsImRyb3BwaW5nLXBhcnRpY2xlIjoiIiwibm9uLWRyb3BwaW5nLXBhcnRpY2xlIjoiIn0seyJmYW1pbHkiOiJSYW1vcyIsImdpdmVuIjoiUmFmYWVsIiwicGFyc2UtbmFtZXMiOmZhbHNlLCJkcm9wcGluZy1wYXJ0aWNsZSI6IiIsIm5vbi1kcm9wcGluZy1wYXJ0aWNsZSI6IiJ9LHsiZmFtaWx5IjoiWGlhIiwiZ2l2ZW4iOiJKdW4iLCJwYXJzZS1uYW1lcyI6ZmFsc2UsImRyb3BwaW5nLXBhcnRpY2xlIjoiIiwibm9uLWRyb3BwaW5nLXBhcnRpY2xlIjoiIn0seyJmYW1pbHkiOiJTaGFvIiwiZ2l2ZW4iOiJKaWFuYm8iLCJwYXJzZS1uYW1lcyI6ZmFsc2UsImRyb3BwaW5nLXBhcnRpY2xlIjoiIiwibm9uLWRyb3BwaW5nLXBhcnRpY2xlIjoiIn1dLCJjb250YWluZXItdGl0bGUiOiJCTUMgbWVkaWNpbmUiLCJjb250YWluZXItdGl0bGUtc2hvcnQiOiJCTUMgTWVkIiwiYWNjZXNzZWQiOnsiZGF0ZS1wYXJ0cyI6W1syMDI0LDgsMjBdXX0sIkRPSSI6IjEwLjExODYvUzEyOTE2LTAyMC0wMTU5Ni05IiwiSVNTTiI6IjE3NDEtNzAxNSIsIlBNSUQiOiIzMjM3MDc0NyIsIlVSTCI6Imh0dHBzOi8vcHVibWVkLm5jYmkubmxtLm5paC5nb3YvMzIzNzA3NDcvIiwiaXNzdWVkIjp7ImRhdGUtcGFydHMiOltbMjAyMCw1LDZdXX0sImFic3RyYWN0IjoiQmFja2dyb3VuZDogQ29tcGFyZWQgdG8gYWR1bHRzLCB0aGVyZSBhcmUgcmVsYXRpdmVseSBmZXcgc3R1ZGllcyBvbiBDT1ZJRC0xOSBpbmZlY3Rpb24gaW4gY2hpbGRyZW4sIGFuZCBldmVuIGxlc3MgZm9jdXNpbmcgb24gdGhlIHVuaXF1ZSBmZWF0dXJlcyBvZiBDT1ZJRC0xOSBpbiBjaGlsZHJlbiBpbiB0ZXJtcyBvZiBsYWJvcmF0b3J5IGZpbmRpbmdzLCBsb2NhdGlvbnMgb2YgY29tcHV0ZXJpemVkIHRvbW9ncmFwaHkgKENUKSBsZXNpb25zLCBhbmQgdGhlIHJvbGUgb2YgQ1QgaW4gZXZhbHVhdGluZyBjbGluaWNhbCByZWNvdmVyeS4gVGhlIG9iamVjdGl2ZSBvZiB0aGlzIHN0dWR5IGlzIHRvIHJlcG9ydCB0aGUgcmVzdWx0cyBmcm9tIHBhdGllbnRzIGF0IFd1aGFuIENoaWxkcmVuJ3MgSG9zcGl0YWwsIGxvY2F0ZWQgd2l0aGluIHRoZSBpbml0aWFsIGNlbnRlciBvZiB0aGUgb3V0YnJlYWsuIE1ldGhvZHM6IENsaW5pY2FsLCBpbWFnaW5nLCBhbmQgbGFib3JhdG9yeSBkYXRhIG9mIDc2IGNoaWxkcmVuIHdlcmUgY29sbGVjdGVkIHJldHJvc3BlY3RpdmVseSBhbmQgYW5hbHl6ZWQgd2l0aCB0aGUgRmlzaGVyIGV4YWN0IHRlc3QgYW5kIENveCByZWdyZXNzaW9uIHN0YXRpc3RpY2FsIG1ldGhvZHMuIFJlc3VsdHM6IEFtb25nIDUwIGNoaWxkcmVuIHdpdGggYSBwb3NpdGl2ZSBDT1ZJRC0xOSByZWFsLXRpbWUgcmV2ZXJzZS10cmFuc2NyaXB0YXNlIHBvbHltZXJhc2UgY2hhaW4gcmVhY3Rpb24gKFBDUiksIGZpdmUgaGFkIG5lZ2F0aXZlIFBDUiByZXN1bHRzIGluaXRpYWxseSBidXQgc2hvd2VkIHBvc2l0aXZlIHJlc3VsdHMgaW4gc3Vic2VxdWVudCB0ZXN0cy4gRWlnaHQgKDE2JSkgcGF0aWVudHMgaGFkIGx5bXBob3BlbmlhLCBzZXZlbiAoMTQlKSB3aXRoIHRocm9tYm9jeXRvcGVuaWEsIGZvdXIgKDglKSB3aXRoIGx5bXBob2N5dG9zaXMsIHR3byAoNCUpIHdpdGggdGhyb21ib2N5dG9zaXMsIHRlbiAoMjAlKSB3aXRoIGVsZXZhdGVkIEMtcmVhY3RpdmUgcHJvdGVpbiwgZm91ciAoOCUpIHdpdGggaGVtb2dsb2JpbiBhYm92ZSwgYW5kIHNpeCAoMTIlKSB3aXRoIGJlbG93IHN0YW5kYXJkIHJlZmVyZW5jZSB2YWx1ZXMuIFNldmVuICgxNCUpIG9mIHRoZSA1MCBoYWQgbm8gcmFkaW9sb2dpYyBldmlkZW5jZSBvZiBkaXNlYXNlIG9uIGNoZXN0IENULiBGb3IgdGhlIDQzIHBhdGllbnRzIHdobyBoYWQgYWJub3JtYWwgQ1QgZmluZGluZ3MsIGluIGFkZGl0aW9uIHRvIHByZXZpb3VzbHkgcmVwb3J0ZWQgcGF0dGVybnMgb2YgZ3JvdW5kLWdsYXNzIG9wYWNpdHkgKDY3JSksIGxvY2FsIHBhdGNoeSBzaGFkb3dpbmcgKDM3JSksIGxvY2FsIGJpbGF0ZXJhbCBwYXRjaHkgc2hhZG93aW5nICgyMSUpLCBhbmQgbGVzaW9uIGxvY2F0aW9uIG9mIGxvd2VyIGxvYmVzICg2NSUpLCBvdGhlciBDVCBmZWF0dXJlcyBpbmNsdWRlIHRoYXQgYW4gb3ZlcndoZWxtaW5nIG51bWJlciBvZiBwZWRpYXRyaWMgcGF0aWVudHMgaGFkIGxlc2lvbnMgaW4gdGhlIHN1YnBsZXVyYWwgYXJlYSAoOTUlKSBhbmQgMjIgb2YgdGhlIDI4IGxvd2VyIGxvYmUgbGVzaW9ucyB3ZXJlIGluIHRoZSBwb3N0ZXJpb3Igc2VnbWVudCAoNzglKS4gTGVzaW9ucyBpbiBtb3N0IG9mIHRoZSAxNSBwYXRpZW50cyAoNjclKSB3aG8gcmVjZWl2ZWQgY2hlc3QgQ1QgYXQgZGlzY2hhcmdlIHdlcmUgbm90IGNvbXBsZXRlbHkgYWJzb3JiZWQsIGFuZCAyNiUgb2YgdGhlc2UgcGVkaWF0cmljIHBhdGllbnRzIGhhZCBDVCBsZXNpb25zIHRoYXQgd2VyZSBlaXRoZXIgdW5jaGFuZ2VkIG9yIHdvcnNlLiBDb25jbHVzaW9uczogVGhlcmUgd2VyZSBhIGZldyBkaWZmZXJlbmNlcyBiZXR3ZWVuIENPVklELTE5IGNoaWxkcmVuIGFuZCBDT1ZJRC0xOSBhZHVsdHMgaW4gdGVybXMgb2YgbGFib3JhdG9yeSBmaW5kaW5ncyBhbmQgQ1QgY2hhcmFjdGVyaXN0aWNzLiBDVCBpcyBhIHBvd2VyZnVsIHRvb2wgdG8gZGV0ZWN0IGFuZCBjaGFyYWN0ZXJpemUgQ09WSUQtMTkgcG5ldW1vbmlhIGJ1dCBoYXMgbGl0dGxlIHV0aWxpdHkgaW4gZXZhbHVhdGluZyBjbGluaWNhbCByZWNvdmVyeSBmb3IgY2hpbGRyZW4uIFRoZXNlIHJlc3VsdHMgb3Bwb3NlIGN1cnJlbnQgQ09WSUQtMTkgaG9zcGl0YWwgZGlzY2hhcmdlIGNyaXRlcmlhIGluIENoaW5hLCBhcyBvbmUgcmVxdWlyZW1lbnQgaXMgdGhhdCBwdWxtb25hcnkgaW1hZ2luZyBtdXN0IHNob3cgc2lnbmlmaWNhbnQgbGVzaW9uIGFic29ycHRpb24gcHJpb3IgdG8gZGlzY2hhcmdlLiBUaGVzZSBkaWZmZXJlbmNlcyBiZXR3ZWVuIHBlZGlhdHJpYyBhbmQgYWR1bHQgY2FzZXMgb2YgQ09WSUQtMTkgbWF5IG5lY2Vzc2l0YXRlIHBlZGlhdHJpYy1zcGVjaWZpYyBkaXNjaGFyZ2UgY3JpdGVyaWEuIiwicHVibGlzaGVyIjoiQk1DIE1lZCIsImlzc3VlIjoiMSIsInZvbHVtZSI6IjE4In0sImlzVGVtcG9yYXJ5IjpmYWxzZX1dfQ=="/>
                <w:id w:val="1634828031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(21)</w:t>
                </w:r>
              </w:sdtContent>
            </w:sdt>
          </w:p>
        </w:tc>
        <w:tc>
          <w:tcPr>
            <w:tcW w:w="1269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547410">
              <w:rPr>
                <w:rFonts w:eastAsia="Times New Roman"/>
              </w:rPr>
              <w:t>Shelmerdine</w:t>
            </w:r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rFonts w:eastAsia="Times New Roman"/>
              </w:rPr>
              <w:t>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OWJiYjYyYzMtOGVkNi00MjA2LTkwZDItODAyNWEyN2Q1NGM4IiwicHJvcGVydGllcyI6eyJub3RlSW5kZXgiOjB9LCJpc0VkaXRlZCI6ZmFsc2UsIm1hbnVhbE92ZXJyaWRlIjp7ImlzTWFudWFsbHlPdmVycmlkZGVuIjpmYWxzZSwiY2l0ZXByb2NUZXh0IjoiKDIyKSIsIm1hbnVhbE92ZXJyaWRlVGV4dCI6IiJ9LCJjaXRhdGlvbkl0ZW1zIjpbeyJpZCI6ImI4ZjBkYmY0LTlmMDQtMzhkYS04OTAzLTk0MTE0ZWQ4MWVlZCIsIml0ZW1EYXRhIjp7InR5cGUiOiJhcnRpY2xlLWpvdXJuYWwiLCJpZCI6ImI4ZjBkYmY0LTlmMDQtMzhkYS04OTAzLTk0MTE0ZWQ4MWVlZCIsInRpdGxlIjoiQ29yb25hdmlydXMgZGlzZWFzZSAyMDE5IChDT1ZJRC0xOSkgaW4gY2hpbGRyZW46IGEgc3lzdGVtYXRpYyByZXZpZXcgb2YgaW1hZ2luZyBmaW5kaW5ncyIsImF1dGhvciI6W3siZmFtaWx5IjoiU2hlbG1lcmRpbmUiLCJnaXZlbiI6IlN1c2FuIEMuIiwicGFyc2UtbmFtZXMiOmZhbHNlLCJkcm9wcGluZy1wYXJ0aWNsZSI6IiIsIm5vbi1kcm9wcGluZy1wYXJ0aWNsZSI6IiJ9LHsiZmFtaWx5IjoiTG92cmVuc2tpIiwiZ2l2ZW4iOiJKb3ZhbiIsInBhcnNlLW5hbWVzIjpmYWxzZSwiZHJvcHBpbmctcGFydGljbGUiOiIiLCJub24tZHJvcHBpbmctcGFydGljbGUiOiIifSx7ImZhbWlseSI6IkNhcm8tRG9tw61uZ3VleiIsImdpdmVuIjoiUGFibG8iLCJwYXJzZS1uYW1lcyI6ZmFsc2UsImRyb3BwaW5nLXBhcnRpY2xlIjoiIiwibm9uLWRyb3BwaW5nLXBhcnRpY2xlIjoiIn0seyJmYW1pbHkiOiJUb3NvIiwiZ2l2ZW4iOiJTZWVtYSIsInBhcnNlLW5hbWVzIjpmYWxzZSwiZHJvcHBpbmctcGFydGljbGUiOiIiLCJub24tZHJvcHBpbmctcGFydGljbGUiOiIifSx7ImZhbWlseSI6IkFsZXhvcG91bG91IiwiZ2l2ZW4iOiJFZmkiLCJwYXJzZS1uYW1lcyI6ZmFsc2UsImRyb3BwaW5nLXBhcnRpY2xlIjoiIiwibm9uLWRyb3BwaW5nLXBhcnRpY2xlIjoiIn0seyJmYW1pbHkiOiJBbG1hbnphIiwiZ2l2ZW4iOiJKdWRpdGgiLCJwYXJzZS1uYW1lcyI6ZmFsc2UsImRyb3BwaW5nLXBhcnRpY2xlIjoiIiwibm9uLWRyb3BwaW5nLXBhcnRpY2xlIjoiIn0seyJmYW1pbHkiOiJDYWxkZXIiLCJnaXZlbiI6IkFsaXN0YWlyIEQuIiwicGFyc2UtbmFtZXMiOmZhbHNlLCJkcm9wcGluZy1wYXJ0aWNsZSI6IiIsIm5vbi1kcm9wcGluZy1wYXJ0aWNsZSI6IiJ9LHsiZmFtaWx5IjoiQ2lldCIsImdpdmVuIjoiUGllcmx1aWdpIiwicGFyc2UtbmFtZXMiOmZhbHNlLCJkcm9wcGluZy1wYXJ0aWNsZSI6IiIsIm5vbi1kcm9wcGluZy1wYXJ0aWNsZSI6IiJ9LHsiZmFtaWx5IjoiRGFtYXNpbyIsImdpdmVuIjoiQmVhdHJpY2UiLCJwYXJzZS1uYW1lcyI6ZmFsc2UsImRyb3BwaW5nLXBhcnRpY2xlIjoiIiwibm9uLWRyb3BwaW5nLXBhcnRpY2xlIjoiIn0seyJmYW1pbHkiOiJEZXNva3kiLCJnaXZlbiI6IlNhcmFoIE0uIiwicGFyc2UtbmFtZXMiOmZhbHNlLCJkcm9wcGluZy1wYXJ0aWNsZSI6IiIsIm5vbi1kcm9wcGluZy1wYXJ0aWNsZSI6IiJ9LHsiZmFtaWx5IjoiR29tZXotUGFzdHJhbmEiLCJnaXZlbiI6IkRhdmlkIiwicGFyc2UtbmFtZXMiOmZhbHNlLCJkcm9wcGluZy1wYXJ0aWNsZSI6IiIsIm5vbi1kcm9wcGluZy1wYXJ0aWNsZSI6IiJ9LHsiZmFtaWx5IjoiR29vIiwiZ2l2ZW4iOiJIeXVuIFdvbyIsInBhcnNlLW5hbWVzIjpmYWxzZSwiZHJvcHBpbmctcGFydGljbGUiOiIiLCJub24tZHJvcHBpbmctcGFydGljbGUiOiIifSx7ImZhbWlseSI6IkdvcmtlbSIsImdpdmVuIjoiU3VyZXl5YSBCdXJjdSIsInBhcnNlLW5hbWVzIjpmYWxzZSwiZHJvcHBpbmctcGFydGljbGUiOiIiLCJub24tZHJvcHBpbmctcGFydGljbGUiOiIifSx7ImZhbWlseSI6IkhpcnNjaCIsImdpdmVuIjoiRnJhbnogV29sZmdhbmciLCJwYXJzZS1uYW1lcyI6ZmFsc2UsImRyb3BwaW5nLXBhcnRpY2xlIjoiIiwibm9uLWRyb3BwaW5nLXBhcnRpY2xlIjoiIn0seyJmYW1pbHkiOiJLZWxsZW5iZXJnZXIiLCJnaXZlbiI6IkNocmlzdGlhbiIsInBhcnNlLW5hbWVzIjpmYWxzZSwiZHJvcHBpbmctcGFydGljbGUiOiIiLCJub24tZHJvcHBpbmctcGFydGljbGUiOiIifSx7ImZhbWlseSI6Ik1haGFuaSIsImdpdmVuIjoiTWFyeWFtIEdoYWRpbWkiLCJwYXJzZS1uYW1lcyI6ZmFsc2UsImRyb3BwaW5nLXBhcnRpY2xlIjoiIiwibm9uLWRyb3BwaW5nLXBhcnRpY2xlIjoiIn0seyJmYW1pbHkiOiJOYXZhbGxhcyIsImdpdmVuIjoiTWFyaWEiLCJwYXJzZS1uYW1lcyI6ZmFsc2UsImRyb3BwaW5nLXBhcnRpY2xlIjoiIiwibm9uLWRyb3BwaW5nLXBhcnRpY2xlIjoiIn0seyJmYW1pbHkiOiJPd2VucyIsImdpdmVuIjoiQ2F0aGVyaW5lIE0uIiwicGFyc2UtbmFtZXMiOmZhbHNlLCJkcm9wcGluZy1wYXJ0aWNsZSI6IiIsIm5vbi1kcm9wcGluZy1wYXJ0aWNsZSI6IiJ9LHsiZmFtaWx5IjoiUmFpc3Nha2kiLCJnaXZlbiI6Ik1hcmlhIiwicGFyc2UtbmFtZXMiOmZhbHNlLCJkcm9wcGluZy1wYXJ0aWNsZSI6IiIsIm5vbi1kcm9wcGluZy1wYXJ0aWNsZSI6IiJ9LHsiZmFtaWx5IjoiUmlhemEiLCJnaXZlbiI6Ikx1Y2lhIiwicGFyc2UtbmFtZXMiOmZhbHNlLCJkcm9wcGluZy1wYXJ0aWNsZSI6IiIsIm5vbi1kcm9wcGluZy1wYXJ0aWNsZSI6IiJ9LHsiZmFtaWx5IjoiUmlqbiIsImdpdmVuIjoiUmljayBSLiIsInBhcnNlLW5hbWVzIjpmYWxzZSwiZHJvcHBpbmctcGFydGljbGUiOiIiLCJub24tZHJvcHBpbmctcGFydGljbGUiOiJ2YW4ifSx7ImZhbWlseSI6IlNjaHVwcGVuIiwiZ2l2ZW4iOiJKb29zdCIsInBhcnNlLW5hbWVzIjpmYWxzZSwiZHJvcHBpbmctcGFydGljbGUiOiIiLCJub24tZHJvcHBpbmctcGFydGljbGUiOiJ2YW4ifSx7ImZhbWlseSI6IlNlY2luYXJvIiwiZ2l2ZW4iOiJBdXJlbGlvIiwicGFyc2UtbmFtZXMiOmZhbHNlLCJkcm9wcGluZy1wYXJ0aWNsZSI6IiIsIm5vbi1kcm9wcGluZy1wYXJ0aWNsZSI6IiJ9LHsiZmFtaWx5IjoiVG9tYSIsImdpdmVuIjoiUGFvbG8iLCJwYXJzZS1uYW1lcyI6ZmFsc2UsImRyb3BwaW5nLXBhcnRpY2xlIjoiIiwibm9uLWRyb3BwaW5nLXBhcnRpY2xlIjoiIn0seyJmYW1pbHkiOiJVZ2FzIENoYXJjYXBlIiwiZ2l2ZW4iOiJDYXJsb3MgUy4iLCJwYXJzZS1uYW1lcyI6ZmFsc2UsImRyb3BwaW5nLXBhcnRpY2xlIjoiIiwibm9uLWRyb3BwaW5nLXBhcnRpY2xlIjoiIn1dLCJjb250YWluZXItdGl0bGUiOiJQZWRpYXRyaWMgcmFkaW9sb2d5IiwiY29udGFpbmVyLXRpdGxlLXNob3J0IjoiUGVkaWF0ciBSYWRpb2wiLCJhY2Nlc3NlZCI6eyJkYXRlLXBhcnRzIjpbWzIwMjQsOCwyMF1dfSwiRE9JIjoiMTAuMTAwNy9TMDAyNDctMDIwLTA0NzI2LVciLCJJU1NOIjoiMTQzMi0xOTk4IiwiUE1JRCI6IjMyNTU2ODA3IiwiVVJMIjoiaHR0cHM6Ly9wdWJtZWQubmNiaS5ubG0ubmloLmdvdi8zMjU1NjgwNy8iLCJpc3N1ZWQiOnsiZGF0ZS1wYXJ0cyI6W1syMDIwLDgsMV1dfSwicGFnZSI6IjEyMTctMTIzMCIsImFic3RyYWN0IjoiQmFja2dyb3VuZDogQ09WSUQtMTkgaXMgYSBub3ZlbCBjb3JvbmF2aXJ1cyBpbmZlY3Rpb24gdGhhdCBjYW4gY2F1c2UgYSBzZXZlcmUgcmVzcGlyYXRvcnkgaWxsbmVzcyBhbmQgaGFzIGJlZW4gZGVjbGFyZWQgYSBwYW5kZW1pYyBieSB0aGUgV29ybGQgSGVhbHRoIE9yZ2FuaXphdGlvbiAoV0hPKS4gQmVjYXVzZSBjaGlsZHJlbiBhcHBlYXIgdG8gYmUgbGVzcyBzZXZlcmVseSBhZmZlY3RlZCB0aGFuIGFkdWx0cywgdGhlaXIgaW1hZ2luZyBhcHBlYXJhbmNlcyBoYXZlIG5vdCBiZWVuIGV4dGVuc2l2ZWx5IHJlcG9ydGVkLiBPYmplY3RpdmU6IFRvIHN5c3RlbWF0aWNhbGx5IHJldmlldyBhdmFpbGFibGUgbGl0ZXJhdHVyZSByZWdhcmRpbmcgaW1hZ2luZyBmaW5kaW5ncyBpbiBwYWVkaWF0cmljIGNhc2VzIG9mIENPVklELTE5LiBNYXRlcmlhbHMgYW5kIG1ldGhvZHM6IFdlIHNlYXJjaGVkIGZvdXIgZGF0YWJhc2VzIChNZWRsaW5lLCBFbWJhc2UsIENvY2hyYW5lLCBHb29nbGUgU2Nob2xhcikgZm9yIGFydGljbGVzIGRlc2NyaWJpbmcgaW1hZ2luZyBmaW5kaW5ncyBpbiBjaGlsZHJlbiB3aXRoIENPVklELTE5LiBXZSBpbmNsdWRlZCBhbGwgbW9kYWxpdGllcywgYWdlIDwxOMKgeWVhcnMsIGFuZCBmb3JlaWduIGxhbmd1YWdlIGFydGljbGVzLCB1c2luZyBkZXNjcmlwdGl2ZSBzdGF0aXN0aWNzIHRvIGlkZW50aWZ5IHBhdHRlcm5zIGFuZCBsb2NhdGlvbnMgb2YgaW1hZ2luZyBmaW5kaW5ncywgYW5kIHRoZWlyIGFzc29jaWF0aW9uIHdpdGggb3V0Y29tZXMuIFJlc3VsdHM6IFR3ZW50eS10d28gYXJ0aWNsZXMgd2VyZSBpbmNsdWRlZCwgcmVwb3J0aW5nIGNoZXN0IGltYWdpbmcgZmluZGluZ3MgaW4gNDMxIGNoaWxkcmVuLCBvZiB3aG9tIDQyMSAoOTcuNyUpIHVuZGVyd2VudCBDVC4gQ3JpdGVyaWEgZm9yIGltYWdpbmcgd2VyZSBsYWNraW5nLiBBdCBkaWFnbm9zaXMsIDE0My80MjEgKDM0LjAlKSBoYWQgYSBub3JtYWwgQ1QuIEFibm9ybWFsaXRpZXMgd2VyZSBtb3JlIGNvbW1vbiBpbiB0aGUgbG93ZXIgbG9iZXMgYW5kIHdlcmUgcHJlZG9taW5hbnRseSB1bmlsYXRlcmFsLiBUaGUgbW9zdCBjb21tb24gaW1hZ2luZyBwYXR0ZXJuIHdhcyBncm91bmQtZ2xhc3Mgb3BhY2lmaWNhdGlvbiAoMTU5LzI1NSwgNjIuNCUpLiBOb25lIG9mIHRoZSBzdHVkaWVzIGRlc2NyaWJlZCBseW1waGFkZW5vcGF0aHksIHdoaWxlIHBsZXVyYWwgZWZmdXNpb25zIHdlcmUgcmFyZSAodGhyZWUgY2FzZXMpLiBJbXByb3ZlbWVudCBhdCBmb2xsb3ctdXAgQ1QgaW1hZ2luZyAoM+KAkzE1wqBkYXlzIGxhdGVyKSB3YXMgc2VlbiBpbiAyOS8xMDAgKDI5JSksIHJlbWFpbmVkIG5vcm1hbCBpbiAyNS8xMDAgKDI1JSkgYW5kIHByb2dyZXNzZWQgaW4gOS8xMDAgKDklKS4gQ29uY2x1c2lvbjogQ1QgY2hlc3QgZmluZGluZ3MgaW4gY2hpbGRyZW4gd2l0aCBDT1ZJRC0xOSBhcmUgZnJlcXVlbnRseSBub3JtYWwgb3IgbWlsZC4gTG93ZXIgbG9iZXMgYXJlIHByZWRvbWluYW50bHkgYWZmZWN0ZWQgYnkgcGF0Y2h5IGdyb3VuZC1nbGFzcyBvcGFjaWZpY2F0aW9uLiBBcHBlYXJhbmNlcyBhdCBmb2xsb3ctdXAgcmVtYWluIG5vcm1hbCBvciBpbXByb3ZlIGluIHRoZSBtYWpvcml0eSBvZiBjaGlsZHJlbi4gQ2hlc3QgQ1QgaW1hZ2luZyBhZGRzIGxpdHRsZSB0byB0aGUgZnVydGhlciBtYW5hZ2VtZW50IG9mIHRoZSBwYXRpZW50IGFuZCBzaG91bGQgYmUgcmVzZXJ2ZWQgZm9yIHNldmVyZSBjYXNlcyBvciBmb3IgaWRlbnRpZnlpbmcgYWx0ZXJuYXRpdmUgZGlhZ25vc2VzLiIsInB1Ymxpc2hlciI6IlBlZGlhdHIgUmFkaW9sIiwiaXNzdWUiOiI5Iiwidm9sdW1lIjoiNTAifSwiaXNUZW1wb3JhcnkiOmZhbHNlfV19"/>
                <w:id w:val="-1376463534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(22)</w:t>
                </w:r>
              </w:sdtContent>
            </w:sdt>
          </w:p>
        </w:tc>
        <w:tc>
          <w:tcPr>
            <w:tcW w:w="104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spellStart"/>
            <w:r w:rsidRPr="00547410">
              <w:rPr>
                <w:rFonts w:eastAsia="Times New Roman"/>
              </w:rPr>
              <w:t>Bayramoglu</w:t>
            </w:r>
            <w:proofErr w:type="spellEnd"/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rFonts w:eastAsia="Times New Roman"/>
              </w:rPr>
              <w:t>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MDI2ZjgwYWEtOGJhMC00MDE3LTkzNWYtNDA4MjkyNWEyM2E3IiwicHJvcGVydGllcyI6eyJub3RlSW5kZXgiOjB9LCJpc0VkaXRlZCI6ZmFsc2UsIm1hbnVhbE92ZXJyaWRlIjp7ImlzTWFudWFsbHlPdmVycmlkZGVuIjpmYWxzZSwiY2l0ZXByb2NUZXh0IjoiKDIzKSIsIm1hbnVhbE92ZXJyaWRlVGV4dCI6IiJ9LCJjaXRhdGlvbkl0ZW1zIjpbeyJpZCI6IjZiNWJlYWExLWYwN2ItMzdhZi1hM2ZiLTBlZGVmYWIyMGM0MyIsIml0ZW1EYXRhIjp7InR5cGUiOiJhcnRpY2xlLWpvdXJuYWwiLCJpZCI6IjZiNWJlYWExLWYwN2ItMzdhZi1hM2ZiLTBlZGVmYWIyMGM0MyIsInRpdGxlIjoiSW1hZ2luZyBGZWF0dXJlcyBvZiBQZWRpYXRyaWMgQ09WSUQtMTkgb24gQ2hlc3QgUmFkaW9ncmFwaHkgYW5kIENoZXN0IENUOiBBIFJldHJvc3BlY3RpdmUsIFNpbmdsZS1DZW50ZXIgU3R1ZHkiLCJhdXRob3IiOlt7ImZhbWlseSI6IkJheXJhbW9nbHUiLCJnaXZlbiI6Ilp1aGFsIiwicGFyc2UtbmFtZXMiOmZhbHNlLCJkcm9wcGluZy1wYXJ0aWNsZSI6IiIsIm5vbi1kcm9wcGluZy1wYXJ0aWNsZSI6IiJ9LHsiZmFtaWx5IjoiQ2FuxLFwZWsiLCJnaXZlbiI6IkVkYSIsInBhcnNlLW5hbWVzIjpmYWxzZSwiZHJvcHBpbmctcGFydGljbGUiOiIiLCJub24tZHJvcHBpbmctcGFydGljbGUiOiIifSx7ImZhbWlseSI6IkNvbWVydCIsImdpdmVuIjoiUmFuYSBHLiIsInBhcnNlLW5hbWVzIjpmYWxzZSwiZHJvcHBpbmctcGFydGljbGUiOiIiLCJub24tZHJvcHBpbmctcGFydGljbGUiOiIifSx7ImZhbWlseSI6Ikdhc2ltbGkiLCJnaXZlbiI6Ik5pbHVmYXIiLCJwYXJzZS1uYW1lcyI6ZmFsc2UsImRyb3BwaW5nLXBhcnRpY2xlIjoiIiwibm9uLWRyb3BwaW5nLXBhcnRpY2xlIjoiIn0seyJmYW1pbHkiOiJLYWJhIiwiZ2l2ZW4iOiJPemdlIiwicGFyc2UtbmFtZXMiOmZhbHNlLCJkcm9wcGluZy1wYXJ0aWNsZSI6IiIsIm5vbi1kcm9wcGluZy1wYXJ0aWNsZSI6IiJ9LHsiZmFtaWx5IjoiU2FyxLEgWWFuYXJ0YcWfIiwiZ2l2ZW4iOiJNZWhwYXJlIiwicGFyc2UtbmFtZXMiOmZhbHNlLCJkcm9wcGluZy1wYXJ0aWNsZSI6IiIsIm5vbi1kcm9wcGluZy1wYXJ0aWNsZSI6IiJ9LHsiZmFtaWx5IjoiSGFuw6dlcmxpIFRvcnVuIiwiZ2l2ZW4iOiJTZWxkYSIsInBhcnNlLW5hbWVzIjpmYWxzZSwiZHJvcHBpbmctcGFydGljbGUiOiIiLCJub24tZHJvcHBpbmctcGFydGljbGUiOiIifSx7ImZhbWlseSI6IlNvbWVyIiwiZ2l2ZW4iOiJBeXBlciIsInBhcnNlLW5hbWVzIjpmYWxzZSwiZHJvcHBpbmctcGFydGljbGUiOiIiLCJub24tZHJvcHBpbmctcGFydGljbGUiOiIifSx7ImZhbWlseSI6IkVydHVyayIsImdpdmVuIjoiU3VrcnUgTWVobWV0IiwicGFyc2UtbmFtZXMiOmZhbHNlLCJkcm9wcGluZy1wYXJ0aWNsZSI6IiIsIm5vbi1kcm9wcGluZy1wYXJ0aWNsZSI6IiJ9XSwiY29udGFpbmVyLXRpdGxlIjoiQWNhZGVtaWMgcmFkaW9sb2d5IiwiY29udGFpbmVyLXRpdGxlLXNob3J0IjoiQWNhZCBSYWRpb2wiLCJhY2Nlc3NlZCI6eyJkYXRlLXBhcnRzIjpbWzIwMjQsOCwyMF1dfSwiRE9JIjoiMTAuMTAxNi9KLkFDUkEuMjAyMC4xMC4wMDIiLCJJU1NOIjoiMTg3OC00MDQ2IiwiUE1JRCI6IjMzMDY3MDkxIiwiVVJMIjoiaHR0cHM6Ly9wdWJtZWQubmNiaS5ubG0ubmloLmdvdi8zMzA2NzA5MS8iLCJpc3N1ZWQiOnsiZGF0ZS1wYXJ0cyI6W1syMDIxLDEsMV1dfSwicGFnZSI6IjE4LTI3IiwiYWJzdHJhY3QiOiJSYXRpb25hbGUgYW5kIE9iamVjdGl2ZXM6IFRoaXMgc3R1ZHkgYWltcyB0byByZXZlYWwgdGhlIGltYWdpbmcgZmVhdHVyZXMgb2YgQ29yb25hdmlydXMgRGlzZWFzZSAyMDE5IChDT1ZJRC0xOSkgaW4gY2hpbGRyZW4uIE1hdGVyaWFscyBhbmQgTWV0aG9kczogU2l4dHktbmluZSBjaGVzdCByYWRpb2dyYXBocyBhbmQgMzcgY2hlc3QgQ1QgZXhhbWluYXRpb25zIG9mIDc0IGNoaWxkcmVuICgzNiBtYWxlOyBtZWRpYW4gKGludGVycXVhcnRpbGUgcmFuZ2UpIGFnZToxMSAoNi4yNeKAkzE1KSB5ZWFycywgMzggZmVtYWxlOyBtZWRpYW4gKGludGVycXVhcnRpbGUgcmFuZ2UpIGFnZTogMTIgKDUuNzXigJMxNikgeWVhcnMpIHdpdGggcG9zaXRpdmUgcmVhbC10aW1lIHJldmVyc2UgdHJhbnNjcmlwdGlvbi1wb2x5bWVyYXNlIGNoYWluIHJlYWN0aW9uIHJlc3VsdHMgYmV0d2VlbiBNYXJjaCAxMCBhbmQgTWF5IDMxLCAyMDIwLCB3ZXJlIGV2YWx1YXRlZCBpbiB0aGlzIHJldHJvc3BlY3RpdmUgc3R1ZHkuIERpZmZlcmVuY2VzIGluIDDigJM8NiwgNuKAkzwxMiwgYW5kIDEy4oCTMTggeWVhcnMgb2YgYWdlIGdyb3VwcyB3ZXJlIGFzc2Vzc2VkIHdpdGggdGhlIEZpc2hlcidzIGV4YWN0IHRlc3Qgb3IgS3J1c2thbC1XYWxsaXMgdGVzdHMuIFJlc3VsdHM6IFJpZ2h0LXNpZGVkICgzLzY5LCA0LjMlKSBvciBiaWxhdGVyYWwgKDMvNjksIDQuMyUpIGdyb3VuZC1nbGFzcyBvcGFjaXRpZXMgd2l0aG91dCBzaWduaWZpY2FudCBkaWZmZXJlbmNlIGluIGFnZSBncm91cHMgd2VyZSBkZXBpY3RlZCBhcyByYWRpb2dyYXBoaWMgZmluZGluZ3MgcmVsYXRlZCB0byBDT1ZJRC0xOSBpbiBjaGlsZHJlbi4gT3BhY2l0aWVzIHdlcmUgZWl0aGVyIHNpbmdsZSAoNy8zNywgMTguOSUpIG9yIGJpbGF0ZXJhbCAoNy8zNywgMTguOSUpIGFyb3VuZCB0aGUgZGlzdGFsIHRoaXJkIG9mIHRoZSBicm9uY2hvdmFzY3VsYXIgYnVuZGxlIG9uIENULiBUaGVyZSB3YXMgbm8gc2lnbmlmaWNhbnQgZGlmZmVyZW5jZSBpbiB0aGUgbWVkaWFuIHNpemUgb2YgdGhlIGxhcmdlc3Qgb3BhY2l0aWVzLCB0b3RhbCBudW1iZXJzIG9mIG9wYWNpdGllcyBhbmQgaW52b2x2ZWQgbG9iZXMsIGFuZCB0aGUgZGlzdGFuY2Ugb2YgdGhlIGNsb3Nlc3Qgb3BhY2l0eSB0byB0aGUgcGxldXJhIGFtb25nIGFnZSBncm91cHMgKHAgPiAwLjA1KS4gVGhlIHJhdGUgb2YgZ3JvdW5kLWdsYXNzIG9wYWNpdGllcyB3aXRoIG9yIHdpdGhvdXQgY29uc29saWRhdGlvbiAoMTcvMzcsIDQ1Ljk0JSkgd2FzIGhpZ2hlciB0aGFuIGNvbnNvbGlkYXRpb24gYWxvbmUgKDYvMzcsIDE2LjIlKS4gRmVlZGluZyB2ZXNzZWwgc2lnbiAoMTYvMzcsIDQzLjIlKSwgaGFsbyBzaWduICg5LzM3LCAyNC4zJSksIHBsZXVyYWwgdGhpY2tlbmluZyAoNi8zNywgMTYuMiUpLCBpbnRlcmxvYnVsYXIgaW50ZXJzdGl0aWFsIHRoaWNrZW5pbmcgKDUvMzcsIDEzLjUlKSwgYW5kIGx5bXBoYWRlbm9wYXRoeSAoMy8zNywgOC4xJSkgd2VyZSBvdGhlciBpbWFnaW5nIGZpbmRpbmdzLiBDb25jbHVzaW9uOiBVbmlsYXRlcmFsIG9yIGJpbGF0ZXJhbCBkaXN0cmlidXRlZCBncm91bmQtZ2xhc3Mgb3BhY2l0aWVzIG9mdGVuIGFzc29jaWF0ZWQgd2l0aCBmZWVkaW5nIHZlc3NlbCBzaWduLCBoYWxvIHNpZ24sIGFuZCBwbGV1cmFsIHRoaWNrZW5pbmcgb24gY2hlc3QgQ1Qgd2l0aG91dCBzaWduaWZpY2FudCBkaWZmZXJlbmNlcyBiZXR3ZWVuIGFnZSBncm91cHMgd2VyZSBmaW5kaW5ncyBvZiBDT1ZJRC0xOSBpbiBjaGlsZHJlbi4iLCJwdWJsaXNoZXIiOiJBY2FkIFJhZGlvbCIsImlzc3VlIjoiMSIsInZvbHVtZSI6IjI4In0sImlzVGVtcG9yYXJ5IjpmYWxzZX1dfQ=="/>
                <w:id w:val="323011690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(23)</w:t>
                </w:r>
              </w:sdtContent>
            </w:sdt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spellStart"/>
            <w:r w:rsidRPr="00547410">
              <w:rPr>
                <w:rFonts w:eastAsia="Times New Roman"/>
              </w:rPr>
              <w:t>Palabiyik</w:t>
            </w:r>
            <w:proofErr w:type="spellEnd"/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rFonts w:eastAsia="Times New Roman"/>
              </w:rPr>
              <w:t>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ZTVlMmE4ZTQtOGEyOC00YTU2LThkYjYtNDExNmFkYjUyMWNiIiwicHJvcGVydGllcyI6eyJub3RlSW5kZXgiOjB9LCJpc0VkaXRlZCI6ZmFsc2UsIm1hbnVhbE92ZXJyaWRlIjp7ImlzTWFudWFsbHlPdmVycmlkZGVuIjpmYWxzZSwiY2l0ZXByb2NUZXh0IjoiKDI0KSIsIm1hbnVhbE92ZXJyaWRlVGV4dCI6IiJ9LCJjaXRhdGlvbkl0ZW1zIjpbeyJpZCI6IjA5ZWRhYzc2LTA4ZjYtMzBjZS1iM2FjLTg4OTBiOTVjNzU5NiIsIml0ZW1EYXRhIjp7InR5cGUiOiJhcnRpY2xlLWpvdXJuYWwiLCJpZCI6IjA5ZWRhYzc2LTA4ZjYtMzBjZS1iM2FjLTg4OTBiOTVjNzU5NiIsInRpdGxlIjoiSW1hZ2luZyBvZiBDT1ZJRC0xOSBwbmV1bW9uaWEgaW4gY2hpbGRyZW4iLCJhdXRob3IiOlt7ImZhbWlseSI6IlBhbGFiaXlpayIsImdpdmVuIjoiRmlnZW4iLCJwYXJzZS1uYW1lcyI6ZmFsc2UsImRyb3BwaW5nLXBhcnRpY2xlIjoiIiwibm9uLWRyb3BwaW5nLXBhcnRpY2xlIjoiIn0seyJmYW1pbHkiOiJLb2t1cmNhbiIsImdpdmVuIjoiU3VuYSBPcnMiLCJwYXJzZS1uYW1lcyI6ZmFsc2UsImRyb3BwaW5nLXBhcnRpY2xlIjoiIiwibm9uLWRyb3BwaW5nLXBhcnRpY2xlIjoiIn0seyJmYW1pbHkiOiJIYXRpcG9nbHUiLCJnaXZlbiI6Ik5ldmluIiwicGFyc2UtbmFtZXMiOmZhbHNlLCJkcm9wcGluZy1wYXJ0aWNsZSI6IiIsIm5vbi1kcm9wcGluZy1wYXJ0aWNsZSI6IiJ9LHsiZmFtaWx5IjoiQ2ViZWNpIiwiZ2l2ZW4iOiJTaW5lbSBPcmFsIiwicGFyc2UtbmFtZXMiOmZhbHNlLCJkcm9wcGluZy1wYXJ0aWNsZSI6IiIsIm5vbi1kcm9wcGluZy1wYXJ0aWNsZSI6IiJ9LHsiZmFtaWx5IjoiSW5jaSIsImdpdmVuIjoiRXJjYW4iLCJwYXJzZS1uYW1lcyI6ZmFsc2UsImRyb3BwaW5nLXBhcnRpY2xlIjoiIiwibm9uLWRyb3BwaW5nLXBhcnRpY2xlIjoiIn1dLCJjb250YWluZXItdGl0bGUiOiJUaGUgQnJpdGlzaCBqb3VybmFsIG9mIHJhZGlvbG9neSIsImNvbnRhaW5lci10aXRsZS1zaG9ydCI6IkJyIEogUmFkaW9sIiwiYWNjZXNzZWQiOnsiZGF0ZS1wYXJ0cyI6W1syMDI0LDgsMjBdXX0sIkRPSSI6IjEwLjEyNTkvQkpSLjIwMjAwNjQ3IiwiSVNTTiI6IjE3NDgtODgwWCIsIlBNSUQiOiIzMjczMDExMCIsIlVSTCI6Imh0dHBzOi8vcHVibWVkLm5jYmkubmxtLm5paC5nb3YvMzI3MzAxMTAvIiwiaXNzdWVkIjp7ImRhdGUtcGFydHMiOltbMjAyMCw5LDFdXX0sImFic3RyYWN0IjoiT2JqZWN0aXZlOiBMaXRlcmF0dXJlIHJlbGF0ZWQgdG8gdGhlIGltYWdpbmcgb2YgQ09WSUQtMTkgcG5ldW1vbmlhLCBpdHMgZmluZGluZ3MgYW5kIGNvbnRyaWJ1dGlvbiB0byBkaWFnbm9zaXMgYW5kIGl0cyBkaWZmZXJlbmNlcyBmcm9tIGFkdWx0cyBhcmUgbGltaXRlZCBpbiBwZWRpYXRyaWMgcGF0aWVudHMuIFRoZSBhaW0gb2YgdGhpcyBzdHVkeSB3YXMgdG8gZXZhbHVhdGUgY2hlc3QgWC1yYXkgYW5kIGNoZXN0IENUIGZpbmRpbmdzIGluIGNoaWxkcmVuIHdpdGggQ09WSUQtMTkgcG5ldW1vbmlhLiBNZXRob2RzOiBDaGVzdCBYLXJheSBmaW5kaW5ncyBvZiA1OSBwZWRpYXRyaWMgcGF0aWVudHMgYW5kIGNoZXN0IENUIGZpbmRpbmdzIG9mIDIyIHBhdGllbnRzIHdpdGggYSBjb25maXJtZWQgZGlhZ25vc2lzIG9mIENPVklELTE5IHBuZXVtb25pYSB3ZXJlIGV2YWx1YXRlZCByZXRyb3NwZWN0aXZlbHkuIFJlc3VsdHM6IENPVklELTE5IHBuZXVtb25pYSB3YXMgbW9zdCBjb21tb25seSBvYnNlcnZlZCB1bmlsYXRlcmFsbHkgYW5kIGluIGxvd2VyIHpvbmVzIG9mIGx1bmdzIGluIGNoZXN0IFgtcmF5IGV4YW1pbmF0aW9ucy4gQmlsYXRlcmFsIGFuZCBtdWx0aWZvY2FsIGludm9sdmVtZW50ICg1NSUpIHdhcyB0aGUgbW9zdCBvYnNlcnZlZCBpbnZvbHZlbWVudCBpbiB0aGUgQ1QgZXhhbWluYXRpb25zLCBhcyB3ZWxsIGFzLCBzaW5nbGUgbGVzaW9uIGFuZCBzaW5nbGUgbG9iZSAoMjclKSBpbnZvbHZlbWVudCB3ZXJlIGFsc28gZGV0ZWN0ZWQuIFB1cmUgZ3JvdW5kLWdsYXNzIGFwcGVhcmFuY2Ugd2FzIG9ic2VydmVkIGluIDQxJSwgZ3JvdW5kLWdsYXNzIGFwcGVhcmFuY2UgYW5kIGNvbnNvbGlkYXRpb24gdG9nZXRoZXIgd2FzIGluIDM2JS4gV2hpbGUgcGVyaXBoZXJhbCBhbmQgY2VudHJhbCBjby1kaXN0cmlidXRpb24gb2YgdGhlIGxlc2lvbnMgKDU1JSkgd2VyZSBmcmVxdWVudGx5IG9ic2VydmVkLCB0aGUgaW52b2x2ZW1lbnQgb2YgdGhlIGxvd2VyIGxvYmVzICg2OSUpIHdhcyBzaWduaWZpY2FudC4gSW4gZm91ciBjYXNlcyx0aGUgY29leGlzdGVuY2Ugb2YgbXVsdGlwbGUgcm91bmRlZCBtdWx0aWZvY2FsIGdyb3VuZC1nbGFzcyBhcHBlYXJhbmNlIGFuZCByb3VuZGVkIGNvbnNvbGlkYXRpb24gd2VyZSBvYnNlcnZlZC4gQ29uY2x1c2lvbjogQ09WSUQtMTkgcG5ldW1vbmlhIGltYWdpbmcgZmluZGluZ3MgbWF5IGRpZmZlciBpbiB0aGUgcGVkaWF0cmljIHBvcHVsYXRpb24gZnJvbSBhZHVsdHMuIEluIGRpYWdub3NpcywgY2hlc3QgWC1yYXkgc2hvdWxkIGJlIHByZWZlcnJlZCwgQ1Qgc2hvdWxkIGJlIHJlcXVlc3RlZCBpZiB0aGVyZSBpcyBhIHBhdGhvbG9naWMgZmluZGluZyBvbiByYWRpb2dyYXBoeSB0aGF0IG1lcml0cyBmdXJ0aGVyIGV2YWx1YXRpb24gYW5kIGlmIGNsaW5pY2FsbHkgaW5kaWNhdGVkLiBBZHZhbmNlcyBpbiBrbm93bGVkZ2U6IFJhZGlvbG9naWNhbCBmaW5kaW5ncyBvZiBDT1ZJRC0xOSBvYnNlcnZlZCBpbiBjaGlsZHJlbiBtYXkgZGlmZmVyIGZyb20gYWR1bHRzLiBDaGVzdCBYLXJheSBzaG91bGQgb2Z0ZW4gYmUgc3VmZmljaWVudCBpbiBjaGlsZHJlbiBhdm9pZGluZyBhZGRpdGlvbmFsIGlycmFkaWF0aW9uLCBjaGVzdCBDVCBuZWVkcyBvbmx5IGJlIGRvbmUgaW4gY2FzZXMgb2YgY2xpbmljYWwgbmVjZXNzaXR5LiIsInB1Ymxpc2hlciI6IkJyIEogUmFkaW9sIiwiaXNzdWUiOiIxMTEzIiwidm9sdW1lIjoiOTMifSwiaXNUZW1wb3JhcnkiOmZhbHNlfV19"/>
                <w:id w:val="265898078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(24)</w:t>
                </w:r>
              </w:sdtContent>
            </w:sdt>
          </w:p>
        </w:tc>
        <w:tc>
          <w:tcPr>
            <w:tcW w:w="672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547410">
              <w:rPr>
                <w:rFonts w:eastAsia="Times New Roman"/>
              </w:rPr>
              <w:t>Kumar</w:t>
            </w:r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rFonts w:eastAsia="Times New Roman"/>
              </w:rPr>
              <w:t>Et al.</w:t>
            </w:r>
            <w:sdt>
              <w:sdtPr>
                <w:rPr>
                  <w:rFonts w:eastAsia="Times New Roman"/>
                  <w:color w:val="000000"/>
                </w:rPr>
                <w:tag w:val="MENDELEY_CITATION_v3_eyJjaXRhdGlvbklEIjoiTUVOREVMRVlfQ0lUQVRJT05fM2E0NDQ2ZmMtNmYxYy00YjQzLTgyNWUtMTEzZTc2N2FjYjJjIiwicHJvcGVydGllcyI6eyJub3RlSW5kZXgiOjB9LCJpc0VkaXRlZCI6ZmFsc2UsIm1hbnVhbE92ZXJyaWRlIjp7ImlzTWFudWFsbHlPdmVycmlkZGVuIjpmYWxzZSwiY2l0ZXByb2NUZXh0IjoiKDI1KSIsIm1hbnVhbE92ZXJyaWRlVGV4dCI6IiJ9LCJjaXRhdGlvbkl0ZW1zIjpbeyJpZCI6ImQ5ZWNkNjhkLTliMjEtMzFhMS04NmU4LWY5YWVmMGMxZWEwNiIsIml0ZW1EYXRhIjp7InR5cGUiOiJhcnRpY2xlLWpvdXJuYWwiLCJpZCI6ImQ5ZWNkNjhkLTliMjEtMzFhMS04NmU4LWY5YWVmMGMxZWEwNiIsInRpdGxlIjoiUmFkaW9sb2dpY2FsIEZpbmRpbmdzIG9mIENPVklELTE5IGluIENoaWxkcmVuOiBBIFN5c3RlbWF0aWMgUmV2aWV3IGFuZCBNZXRhLUFuYWx5c2lzIiwiYXV0aG9yIjpbeyJmYW1pbHkiOiJLdW1hciIsImdpdmVuIjoiSm9nZW5kZXIiLCJwYXJzZS1uYW1lcyI6ZmFsc2UsImRyb3BwaW5nLXBhcnRpY2xlIjoiIiwibm9uLWRyb3BwaW5nLXBhcnRpY2xlIjoiIn0seyJmYW1pbHkiOiJNZWVuYSIsImdpdmVuIjoiSml0ZW5kcmEiLCJwYXJzZS1uYW1lcyI6ZmFsc2UsImRyb3BwaW5nLXBhcnRpY2xlIjoiIiwibm9uLWRyb3BwaW5nLXBhcnRpY2xlIjoiIn0seyJmYW1pbHkiOiJZYWRhdiIsImdpdmVuIjoiQXJ1c2hpIiwicGFyc2UtbmFtZXMiOmZhbHNlLCJkcm9wcGluZy1wYXJ0aWNsZSI6IiIsIm5vbi1kcm9wcGluZy1wYXJ0aWNsZSI6IiJ9LHsiZmFtaWx5IjoiWWFkYXYiLCJnaXZlbiI6IkphaXZpbmRlciIsInBhcnNlLW5hbWVzIjpmYWxzZSwiZHJvcHBpbmctcGFydGljbGUiOiIiLCJub24tZHJvcHBpbmctcGFydGljbGUiOiIifV0sImNvbnRhaW5lci10aXRsZSI6IkpvdXJuYWwgb2YgdHJvcGljYWwgcGVkaWF0cmljcyIsImNvbnRhaW5lci10aXRsZS1zaG9ydCI6IkogVHJvcCBQZWRpYXRyIiwiYWNjZXNzZWQiOnsiZGF0ZS1wYXJ0cyI6W1syMDI0LDgsMjBdXX0sIkRPSSI6IjEwLjEwOTMvVFJPUEVKL0ZNQUEwNDUiLCJJU1NOIjoiMTQ2NS0zNjY0IiwiUE1JRCI6IjMyNjkyODE1IiwiVVJMIjoiaHR0cHM6Ly9wdWJtZWQubmNiaS5ubG0ubmloLmdvdi8zMjY5MjgxNS8iLCJpc3N1ZWQiOnsiZGF0ZS1wYXJ0cyI6W1syMDIxLDYsMV1dfSwiYWJzdHJhY3QiOiJCYWNrZ3JvdW5kOiBUaGUgbWFqb3JpdHkgb2YgdGhlIGNoaWxkcmVuIHdpdGggU0FSUy1Db1YtMiBpbmZlY3Rpb24gcHJlc2VudCB3aXRoIHJlc3BpcmF0b3J5IHN5bXB0b21zLCBoZW5jZSB2YXJpb3VzIGNoZXN0IGltYWdpbmcgbW9kYWxpdGllcyBoYXZlIGJlZW4gdXNlZCBpbiB0aGUgbWFuYWdlbWVudC4gS25vd2xlZGdlIGFib3V0IHRoZSByYWRpb2xvZ2ljYWwgZmluZGluZ3Mgb2YgY29yb25hdmlydXMgZGlzZWFzZSAoQ09WSUQtMTkpIGluIGNoaWxkcmVuIGlzIGxpbWl0ZWQuIEhlbmNlLCB3ZSBzeXN0ZW1hdGljYWxseSBzeW50aGVzaXplZCB0aGUgYXZhaWxhYmxlIGRhdGEgdGhhdCB3aWxsIGhlbHAgaW4gYmV0dGVyIG1hbmFnZW1lbnQgb2YgQ09WSUQtMTkgaW4gY2hpbGRyZW4uIE1ldGhvZHM6IEZvdXIgZGlmZmVyZW50IGVsZWN0cm9uaWMgZGF0YWJhc2VzIChNRURMSU5FLCBFTUJBU0UsIFdlYiBvZiBTY2llbmNlIGFuZCBDRU5UUkFMKSB3ZXJlIHNlYXJjaGVkIGZvciBhcnRpY2xlcyByZXBvcnRpbmcgcmFkaW9sb2dpY2FsIGZpbmRpbmdzIGluIGNoaWxkcmVuIHdpdGggQ09WSUQtMTkuIFN0dWRpZXMgcmVwb3J0aW5nIHRob3JhY2ljIHJhZGlvbG9naWNhbCBmaW5kaW5ncyBvZiBDT1ZJRC0xOSBpbiBwYXRpZW50cyBhZ2VkIDwxOSB5ZWFycyB3ZXJlIGluY2x1ZGVkLiBBIHJhbmRvbS1lZmZlY3QgbWV0YS1hbmFseXNpcyAod2hlcmV2ZXIgZmVhc2libGUpIHdhcyBwZXJmb3JtZWQgdG8gcHJvdmlkZSBwb29sZWQgZXN0aW1hdGVzIG9mIHZhcmlvdXMgZmluZGluZ3MuIFJlc3VsdHM6IEEgdG90YWwgb2YgMTk4NCByZWNvcmRzIHdlcmUgc2NyZWVuZWQgb2Ygd2hpY2ggZm9ydHktc2l4IHN0dWRpZXMgKDkyMyBwYXRpZW50cykgZnVsZmlsbGVkIHRoZSBlbGlnaWJpbGl0eSBjcml0ZXJpYSBhbmQgd2VyZSBpbmNsdWRlZCBpbiB0aGlzIHN5c3RlbWF0aWMgcmV2aWV3LiBBIGNoZXN0IGNvbXB1dGVkIHRvbW9ncmFwaHkgKENUKSBzY2FuIHdhcyB0aGUgbW9zdCBmcmVxdWVudGx5IHVzZWQgaW1hZ2luZyBtb2RhbGl0eS4gV2hpbGUgb25lLXRoaXJkIG9mIHRoZSBwYXRpZW50cyBoYWQgbm9ybWFsIHNjYW5zLCBhIHNpZ25pZmljYW50IHByb3BvcnRpb24gKDE5JSkgb2YgY2xpbmljYWxseSBhc3ltcHRvbWF0aWMgY2hpbGRyZW4gaGFkIHJhZGlvbG9naWNhbCBhYm5vcm1hbGl0aWVzIHRvby4gVW5pbGF0ZXJhbCBsdW5nIGludm9sdmVtZW50ICg1NSUpIHdhcyBmcmVxdWVudCB3aGVuIGNvbXBhcmVkIHdpdGggYmlsYXRlcmFsIGFuZCBncm91bmQtZ2xhc3Mgb3BhY2l0aWVzIHdlcmUgdGhlIG1vc3QgZnJlcXVlbnQgKDQwJSkgZGVmaW5pdGl2ZSByYWRpb2xvZ2ljYWwgZmluZGluZ3MuIE90aGVyIGNvbW1vbiByYWRpb2xvZ2ljYWwgZmluZGluZ3Mgd2VyZSBub24tc3BlY2lmaWMgcGF0Y2h5IHNoYWRvd3MgKDQ0JSksIGNvbnNvbGlkYXRpb24gKDIzJSksIGhhbG8gc2lnbiAoMjYlKSwgcHVsbW9uYXJ5IG5vZHVsZXMgYW5kIHByb21pbmVudCBicm9uY2hvdmFzY3VsYXIgbWFya2luZy4gSW50ZXJzdGl0aWFsIGluZmlsdHJhdGlvbiBiZWluZyB0aGUgbW9zdCBmcmVxdWVudCBsdW5nIHVsdHJhc291bmQgZmluZGluZy4gQ29uY2x1c2lvbjogQ1Qgc2NhbiBpcyB0aGUgbW9zdCBmcmVxdWVudGx5IHVzZWQgaW1hZ2luZyBtb2RhbGl0eSBmb3IgQ09WSUQtMTkgaW4gY2hpbGRyZW4gYW5kIGNhbiBkZXRlY3QgcG5ldW1vbmlhIGJlZm9yZSB0aGUgYXBwZWFyYW5jZSBvZiBjbGluaWNhbCBzeW1wdG9tcy4gVW5kZWZpbmVkIHBhdGNoeSBzaGFkb3dzLCBncmFuZC1nbGFzcyBvcGFjaXRpZXMgYW5kIGNvbnNvbGlkYXRpb24gYXJlIGNvbW1vbmx5IG9ic2VydmVkIGltYWdpbmcgZmluZGluZ3MgaW4gQ09WSUQtMTkgcG5ldW1vbmlhLiIsInB1Ymxpc2hlciI6IkogVHJvcCBQZWRpYXRyIiwiaXNzdWUiOiIzIiwidm9sdW1lIjoiNjcifSwiaXNUZW1wb3JhcnkiOmZhbHNlfV19"/>
                <w:id w:val="147557323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rFonts w:eastAsia="Times New Roman"/>
                    <w:color w:val="000000"/>
                  </w:rPr>
                  <w:t>(25)</w:t>
                </w:r>
              </w:sdtContent>
            </w:sdt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Yang</w:t>
            </w:r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Et al.</w:t>
            </w:r>
            <w:sdt>
              <w:sdtPr>
                <w:rPr>
                  <w:color w:val="000000"/>
                  <w:lang w:bidi="fa-IR"/>
                </w:rPr>
                <w:tag w:val="MENDELEY_CITATION_v3_eyJjaXRhdGlvbklEIjoiTUVOREVMRVlfQ0lUQVRJT05fMWY3NTBiNzEtMGMwZC00NjM5LWI2YTgtMmNlZDg3M2RmM2VhIiwicHJvcGVydGllcyI6eyJub3RlSW5kZXgiOjB9LCJpc0VkaXRlZCI6ZmFsc2UsIm1hbnVhbE92ZXJyaWRlIjp7ImlzTWFudWFsbHlPdmVycmlkZGVuIjpmYWxzZSwiY2l0ZXByb2NUZXh0IjoiKDI2KSIsIm1hbnVhbE92ZXJyaWRlVGV4dCI6IiJ9LCJjaXRhdGlvbkl0ZW1zIjpbeyJpZCI6IjNkM2E5MzBkLTIwZTctMzQ5Yi04Nzg0LTkxYWZhYzU1OGUyOCIsIml0ZW1EYXRhIjp7InR5cGUiOiJhcnRpY2xlLWpvdXJuYWwiLCJpZCI6IjNkM2E5MzBkLTIwZTctMzQ5Yi04Nzg0LTkxYWZhYzU1OGUyOCIsInRpdGxlIjoiQ2xpbmljYWwgY2hhcmFjdGVyaXN0aWNzIGFuZCBpbWFnaW5nIG1hbmlmZXN0YXRpb25zIG9mIHRoZSAyMDE5IG5vdmVsIGNvcm9uYXZpcnVzIGRpc2Vhc2UgKENPVklELTE5KTpBIG11bHRpLWNlbnRlciBzdHVkeSBpbiBXZW56aG91IGNpdHksIFpoZWppYW5nLCBDaGluYSIsImF1dGhvciI6W3siZmFtaWx5IjoiWWFuZyIsImdpdmVuIjoiV2VuamllIiwicGFyc2UtbmFtZXMiOmZhbHNlLCJkcm9wcGluZy1wYXJ0aWNsZSI6IiIsIm5vbi1kcm9wcGluZy1wYXJ0aWNsZSI6IiJ9LHsiZmFtaWx5IjoiQ2FvIiwiZ2l2ZW4iOiJRaXFpIiwicGFyc2UtbmFtZXMiOmZhbHNlLCJkcm9wcGluZy1wYXJ0aWNsZSI6IiIsIm5vbi1kcm9wcGluZy1wYXJ0aWNsZSI6IiJ9LHsiZmFtaWx5IjoiUWluIiwiZ2l2ZW4iOiJMZSIsInBhcnNlLW5hbWVzIjpmYWxzZSwiZHJvcHBpbmctcGFydGljbGUiOiIiLCJub24tZHJvcHBpbmctcGFydGljbGUiOiIifSx7ImZhbWlseSI6IldhbmciLCJnaXZlbiI6IlhpYW95YW5nIiwicGFyc2UtbmFtZXMiOmZhbHNlLCJkcm9wcGluZy1wYXJ0aWNsZSI6IiIsIm5vbi1kcm9wcGluZy1wYXJ0aWNsZSI6IiJ9LHsiZmFtaWx5IjoiQ2hlbmciLCJnaXZlbiI6IlplbmdodWkiLCJwYXJzZS1uYW1lcyI6ZmFsc2UsImRyb3BwaW5nLXBhcnRpY2xlIjoiIiwibm9uLWRyb3BwaW5nLXBhcnRpY2xlIjoiIn0seyJmYW1pbHkiOiJQYW4iLCJnaXZlbiI6IkFzaGFuIiwicGFyc2UtbmFtZXMiOmZhbHNlLCJkcm9wcGluZy1wYXJ0aWNsZSI6IiIsIm5vbi1kcm9wcGluZy1wYXJ0aWNsZSI6IiJ9LHsiZmFtaWx5IjoiRGFpIiwiZ2l2ZW4iOiJKaWFueWkiLCJwYXJzZS1uYW1lcyI6ZmFsc2UsImRyb3BwaW5nLXBhcnRpY2xlIjoiIiwibm9uLWRyb3BwaW5nLXBhcnRpY2xlIjoiIn0seyJmYW1pbHkiOiJTdW4iLCJnaXZlbiI6IlFpbmdmZW5nIiwicGFyc2UtbmFtZXMiOmZhbHNlLCJkcm9wcGluZy1wYXJ0aWNsZSI6IiIsIm5vbi1kcm9wcGluZy1wYXJ0aWNsZSI6IiJ9LHsiZmFtaWx5IjoiWmhhbyIsImdpdmVuIjoiRmVuZ3F1YW4iLCJwYXJzZS1uYW1lcyI6ZmFsc2UsImRyb3BwaW5nLXBhcnRpY2xlIjoiIiwibm9uLWRyb3BwaW5nLXBhcnRpY2xlIjoiIn0seyJmYW1pbHkiOiJRdSIsImdpdmVuIjoiSmllbWluZyIsInBhcnNlLW5hbWVzIjpmYWxzZSwiZHJvcHBpbmctcGFydGljbGUiOiIiLCJub24tZHJvcHBpbmctcGFydGljbGUiOiIifSx7ImZhbWlseSI6IllhbiIsImdpdmVuIjoiRnVodWEiLCJwYXJzZS1uYW1lcyI6ZmFsc2UsImRyb3BwaW5nLXBhcnRpY2xlIjoiIiwibm9uLWRyb3BwaW5nLXBhcnRpY2xlIjoiIn1dLCJjb250YWluZXItdGl0bGUiOiJUaGUgSm91cm5hbCBvZiBpbmZlY3Rpb24iLCJjb250YWluZXItdGl0bGUtc2hvcnQiOiJKIEluZmVjdCIsImFjY2Vzc2VkIjp7ImRhdGUtcGFydHMiOltbMjAyNCw4LDIwXV19LCJET0kiOiIxMC4xMDE2L0ouSklORi4yMDIwLjAyLjAxNiIsIklTU04iOiIxNTMyLTI3NDIiLCJQTUlEIjoiMzIxMTI4ODQiLCJVUkwiOiJodHRwczovL3B1Ym1lZC5uY2JpLm5sbS5uaWguZ292LzMyMTEyODg0LyIsImlzc3VlZCI6eyJkYXRlLXBhcnRzIjpbWzIwMjAsNCwxXV19LCJwYWdlIjoiMzg4LTM5MyIsImFic3RyYWN0IjoiQmFja2dyb3VuZDogTGl0dGxlIGlzIGtub3duIGFib3V0IENPVklELTE5IG91dHNpZGUgSHViZWkuIFRoZSBhaW0gb2YgdGhpcyBwYXBlciB3YXMgdG8gZGVzY3JpYmUgdGhlIGNsaW5pY2FsIGNoYXJhY3RlcmlzdGljcyBhbmQgaW1hZ2luZyBtYW5pZmVzdGF0aW9ucyBvZiBob3NwaXRhbGl6ZWQgcGF0aWVudHMgd2l0aCBjb25maXJtZWQgQ09WSUQtMTkgaW5mZWN0aW9uIGluIFdlbnpob3UsIFpoZWppYW5nLCBDaGluYS4gTWV0aG9kczogSW4gdGhpcyByZXRyb3NwZWN0aXZlIGNvaG9ydCBzdHVkeSwgMTQ5IFJULVBDUiBjb25maXJtZWQgcG9zaXRpdmUgcGF0aWVudHMgd2VyZSBjb25zZWN1dGl2ZWx5IGVucm9sbGVkIGZyb20gSmFudWFyeSAxN3RoIHRvIEZlYnJ1YXJ5IDEwdGgsIDIwMjAgaW4gdGhyZWUgdGVydGlhcnkgaG9zcGl0YWxzIG9mIFdlbnpob3UuIE91dGNvbWVzIHdlcmUgZm9sbG93ZWQgdXAgdW50aWwgRmViIDE1dGgsIDIwMjAuIEZpbmRpbmdzOiBBIHRvdGFsIG9mIDg1IHBhdGllbnRzIGhhZCBIdWJlaSB0cmF2ZWwvcmVzaWRlbmNlIGhpc3RvcnksIHdoaWxlIGFub3RoZXIgNDkgaGFkIGNvbnRhY3Qgd2l0aCBwZW9wbGUgZnJvbSBIdWJlaSBhbmQgMTUgaGFkIG5vIHRyYWNlYWJsZSBleHBvc3VyZSBoaXN0b3J5IHRvIEh1YmVpLiBGZXZlciwgY291Z2ggYW5kIGV4cGVjdG9yYXRpb24gd2VyZSB0aGUgbW9zdCBjb21tb24gc3ltcHRvbXMsIDE0IHBhdGllbnRzIGhhZCBkZWNyZWFzZWQgb3h5Z2VuIHNhdHVyYXRpb24sIDMzIGhhZCBsZXVrb3BlbmlhLCA1MyBoYWQgbHltcGhvcGVuaWEsIGFuZCA4MiBoYWQgZWxldmF0ZWQgQy1yZWFjdGl2ZSBwcm90ZWluLiBPbiBjaGVzdCBjb21wdXRlZCB0b21vZ3JhcGh5IChDVCksIGx1bmcgc2VnbWVudHMgNiBhbmQgMTAgd2VyZSBtb3N0bHkgaW52b2x2ZWQuIEEgdG90YWwgb2YgMjg3IHNlZ21lbnRzIHByZXNlbnRlZCBncm91bmQgZ2xhc3Mgb3BhY2l0eSwgNjM3IHByZXNlbnRlZCBtaXhlZCBvcGFjaXR5IGFuZCAxNzAgcHJlc2VudGVkIGNvbnNvbGlkYXRpb24uIExlc2lvbnMgd2VyZSBtb3JlIGxvY2FsaXplZCBpbiB0aGUgcGVyaXBoZXJhbCBsdW5nIHdpdGggYSBwYXRjaHkgZm9ybS4gTm8gc2lnbmlmaWNhbnQgZGlmZmVyZW5jZSB3YXMgZm91bmQgYmV0d2VlbiBwYXRpZW50cyB3aXRoIG9yIHdpdGhvdXQgSHViZWkgZXhwb3N1cmUgaGlzdG9yeS4gU2V2ZW50ZWVuIHBhdGllbnRzIGhhZCBub3JtYWwgQ1Qgb24gYWRtaXNzaW9uIG9mIHRoZXNlLCAxMiBoYWQgbmVnYXRpdmUgZmluZGluZ3MgZXZlbjEwIGRheXMgbGF0ZXIuIEludGVycHJldGF0aW9uOiBNb3N0IHBhdGllbnRzIHByZXNlbnRlZCB3aXRoIGEgbWlsZCBpbmZlY3Rpb24gaW4gb3VyIHN0dWR5LiBUaGUgaW1hZ2luZyBwYXR0ZXJuIG9mIG11bHRpZm9jYWwgcGVyaXBoZXJhbCBncm91bmQgZ2xhc3Mgb3IgbWl4ZWQgb3BhY2l0eSB3aXRoIHByZWRvbWluYW5jZSBpbiB0aGUgbG93ZXIgbHVuZyBpcyBoaWdobHkgc3VzcGljaW91cyBvZiBDT1ZJRC0xOSBpbiB0aGUgZmlyc3Qgd2VlayBvZiBkaXNlYXNlIG9uc2V0LiBOZXZldGhlbGVzcywgc29tZSBwYXRpZW50cyBjYW4gcHJlc2VudCB3aXRoIGEgbm9ybWFsIGNoZXN0IGZpbmRpbmcgZGVzcGl0ZSB0ZXN0aW5nIHBvc2l0aXZlIGZvciBDT1ZJRC0xOS4gRnVuZGluZzogV2UgZGlkIG5vdCByZWNlaXZlIGFueSBmdW5kaW5ncy4iLCJwdWJsaXNoZXIiOiJKIEluZmVjdCIsImlzc3VlIjoiNCIsInZvbHVtZSI6IjgwIn0sImlzVGVtcG9yYXJ5IjpmYWxzZX1dfQ=="/>
                <w:id w:val="-1794891071"/>
                <w:placeholder>
                  <w:docPart w:val="0452D4A6D6D29746A061553D02B435B3"/>
                </w:placeholder>
              </w:sdtPr>
              <w:sdtContent>
                <w:r w:rsidRPr="00FF34A6">
                  <w:rPr>
                    <w:color w:val="000000"/>
                    <w:lang w:bidi="fa-IR"/>
                  </w:rPr>
                  <w:t>(26)</w:t>
                </w:r>
              </w:sdtContent>
            </w:sdt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  <w:r w:rsidRPr="00807F47">
              <w:rPr>
                <w:lang w:bidi="fa-IR"/>
              </w:rPr>
              <w:t>Ground-Glass Opacities</w:t>
            </w:r>
          </w:p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Yes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39 (92.9%)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100%</w:t>
            </w: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71.4%</w:t>
            </w:r>
          </w:p>
        </w:tc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67%</w:t>
            </w:r>
          </w:p>
        </w:tc>
        <w:tc>
          <w:tcPr>
            <w:tcW w:w="1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62.4%</w:t>
            </w:r>
          </w:p>
        </w:tc>
        <w:tc>
          <w:tcPr>
            <w:tcW w:w="10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46%</w:t>
            </w:r>
          </w:p>
        </w:tc>
        <w:tc>
          <w:tcPr>
            <w:tcW w:w="8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41%</w:t>
            </w:r>
          </w:p>
        </w:tc>
        <w:tc>
          <w:tcPr>
            <w:tcW w:w="6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40%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12.1%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  <w:r w:rsidRPr="007B3B26">
              <w:rPr>
                <w:lang w:bidi="fa-IR"/>
              </w:rPr>
              <w:t>Consolidation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Yes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23 (54.8%)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64%</w:t>
            </w: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28.57%</w:t>
            </w:r>
          </w:p>
        </w:tc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37%</w:t>
            </w:r>
          </w:p>
        </w:tc>
        <w:tc>
          <w:tcPr>
            <w:tcW w:w="1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16.2%</w:t>
            </w:r>
          </w:p>
        </w:tc>
        <w:tc>
          <w:tcPr>
            <w:tcW w:w="8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36%</w:t>
            </w:r>
          </w:p>
        </w:tc>
        <w:tc>
          <w:tcPr>
            <w:tcW w:w="6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67%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8.2%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  <w:r w:rsidRPr="00807F47">
              <w:rPr>
                <w:lang w:bidi="fa-IR"/>
              </w:rPr>
              <w:t>Lung Zone Involvement</w:t>
            </w:r>
          </w:p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No Involvement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0%</w:t>
            </w:r>
          </w:p>
        </w:tc>
        <w:tc>
          <w:tcPr>
            <w:tcW w:w="97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81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14%</w:t>
            </w:r>
          </w:p>
        </w:tc>
        <w:tc>
          <w:tcPr>
            <w:tcW w:w="1269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34%</w:t>
            </w:r>
          </w:p>
        </w:tc>
        <w:tc>
          <w:tcPr>
            <w:tcW w:w="104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33%</w:t>
            </w:r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11.4%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Upper Zone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 (2.4%)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17.2%</w:t>
            </w:r>
          </w:p>
        </w:tc>
        <w:tc>
          <w:tcPr>
            <w:tcW w:w="104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Lower Zone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29 (69.0%)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65%</w:t>
            </w:r>
          </w:p>
        </w:tc>
        <w:tc>
          <w:tcPr>
            <w:tcW w:w="1269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44.4%</w:t>
            </w:r>
          </w:p>
        </w:tc>
        <w:tc>
          <w:tcPr>
            <w:tcW w:w="104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69%</w:t>
            </w:r>
          </w:p>
        </w:tc>
        <w:tc>
          <w:tcPr>
            <w:tcW w:w="672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Entire Lung</w:t>
            </w:r>
          </w:p>
        </w:tc>
        <w:tc>
          <w:tcPr>
            <w:tcW w:w="972" w:type="dxa"/>
            <w:tcBorders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9 (21.4%)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4.4%</w:t>
            </w:r>
          </w:p>
        </w:tc>
        <w:tc>
          <w:tcPr>
            <w:tcW w:w="104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  <w:r w:rsidRPr="00807F47">
              <w:rPr>
                <w:lang w:bidi="fa-IR"/>
              </w:rPr>
              <w:t>Lesion Type</w:t>
            </w:r>
          </w:p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Central</w:t>
            </w:r>
          </w:p>
        </w:tc>
        <w:tc>
          <w:tcPr>
            <w:tcW w:w="972" w:type="dxa"/>
            <w:tcBorders>
              <w:top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(7.14%)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Peripheral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19 (45.24%)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95%</w:t>
            </w:r>
          </w:p>
        </w:tc>
        <w:tc>
          <w:tcPr>
            <w:tcW w:w="1269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 xml:space="preserve">More </w:t>
            </w:r>
            <w:r w:rsidRPr="00547410">
              <w:rPr>
                <w:lang w:bidi="fa-IR"/>
              </w:rPr>
              <w:t>Peripheral</w:t>
            </w:r>
          </w:p>
        </w:tc>
        <w:tc>
          <w:tcPr>
            <w:tcW w:w="89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 xml:space="preserve">More </w:t>
            </w:r>
            <w:r w:rsidRPr="00547410">
              <w:rPr>
                <w:lang w:bidi="fa-IR"/>
              </w:rPr>
              <w:t>Peripheral</w:t>
            </w: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Both (Central and Peripheral)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17 (40.48%)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55%</w:t>
            </w:r>
          </w:p>
        </w:tc>
        <w:tc>
          <w:tcPr>
            <w:tcW w:w="672" w:type="dxa"/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lastRenderedPageBreak/>
              <w:t>No Lesion</w:t>
            </w:r>
          </w:p>
        </w:tc>
        <w:tc>
          <w:tcPr>
            <w:tcW w:w="972" w:type="dxa"/>
            <w:tcBorders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(7.14%)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45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tcBorders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  <w:r w:rsidRPr="00807F47">
              <w:rPr>
                <w:lang w:bidi="fa-IR"/>
              </w:rPr>
              <w:t>Most Common Affected Lobes</w:t>
            </w:r>
          </w:p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Left Lower Lobe (LL)</w:t>
            </w:r>
          </w:p>
        </w:tc>
        <w:tc>
          <w:tcPr>
            <w:tcW w:w="972" w:type="dxa"/>
            <w:tcBorders>
              <w:top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7B3B26">
              <w:rPr>
                <w:lang w:bidi="fa-IR"/>
              </w:rPr>
              <w:t>15 (38.1%)</w:t>
            </w:r>
          </w:p>
        </w:tc>
        <w:tc>
          <w:tcPr>
            <w:tcW w:w="7916" w:type="dxa"/>
            <w:gridSpan w:val="8"/>
            <w:vMerge w:val="restart"/>
            <w:tcBorders>
              <w:top w:val="single" w:sz="4" w:space="0" w:color="000000" w:themeColor="text1"/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Left Superior Lobe (LS)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4 (9.5%)</w:t>
            </w:r>
          </w:p>
        </w:tc>
        <w:tc>
          <w:tcPr>
            <w:tcW w:w="7916" w:type="dxa"/>
            <w:gridSpan w:val="8"/>
            <w:vMerge/>
            <w:tcBorders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Right Lower Lobe (RL)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11 (26.2%)</w:t>
            </w:r>
          </w:p>
        </w:tc>
        <w:tc>
          <w:tcPr>
            <w:tcW w:w="7916" w:type="dxa"/>
            <w:gridSpan w:val="8"/>
            <w:vMerge/>
            <w:tcBorders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Right Middle Lobe (RM)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5 (11.9%)</w:t>
            </w:r>
          </w:p>
        </w:tc>
        <w:tc>
          <w:tcPr>
            <w:tcW w:w="7916" w:type="dxa"/>
            <w:gridSpan w:val="8"/>
            <w:vMerge/>
            <w:tcBorders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Right Superior Lobe (RS)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4 (9.5%)</w:t>
            </w:r>
          </w:p>
        </w:tc>
        <w:tc>
          <w:tcPr>
            <w:tcW w:w="7916" w:type="dxa"/>
            <w:gridSpan w:val="8"/>
            <w:vMerge/>
            <w:tcBorders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No Involvement</w:t>
            </w:r>
          </w:p>
        </w:tc>
        <w:tc>
          <w:tcPr>
            <w:tcW w:w="972" w:type="dxa"/>
            <w:tcBorders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(4.8%)</w:t>
            </w:r>
          </w:p>
        </w:tc>
        <w:tc>
          <w:tcPr>
            <w:tcW w:w="7916" w:type="dxa"/>
            <w:gridSpan w:val="8"/>
            <w:vMerge/>
            <w:tcBorders>
              <w:left w:val="thinThickSmallGap" w:sz="2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t>Number of Affected Lobes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Zero</w:t>
            </w:r>
          </w:p>
        </w:tc>
        <w:tc>
          <w:tcPr>
            <w:tcW w:w="972" w:type="dxa"/>
            <w:tcBorders>
              <w:top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0%</w:t>
            </w:r>
          </w:p>
        </w:tc>
        <w:tc>
          <w:tcPr>
            <w:tcW w:w="6572" w:type="dxa"/>
            <w:gridSpan w:val="7"/>
            <w:vMerge w:val="restart"/>
            <w:tcBorders>
              <w:top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1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4 (9.5%)</w:t>
            </w:r>
          </w:p>
        </w:tc>
        <w:tc>
          <w:tcPr>
            <w:tcW w:w="1344" w:type="dxa"/>
            <w:vMerge w:val="restart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19.04%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2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11 (26.2%)</w:t>
            </w:r>
          </w:p>
        </w:tc>
        <w:tc>
          <w:tcPr>
            <w:tcW w:w="1344" w:type="dxa"/>
            <w:vMerge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3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12 (28.6%)</w:t>
            </w:r>
          </w:p>
        </w:tc>
        <w:tc>
          <w:tcPr>
            <w:tcW w:w="1344" w:type="dxa"/>
            <w:vMerge w:val="restart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33.35%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4</w:t>
            </w:r>
          </w:p>
        </w:tc>
        <w:tc>
          <w:tcPr>
            <w:tcW w:w="972" w:type="dxa"/>
            <w:tcBorders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7 (16.7%)</w:t>
            </w:r>
          </w:p>
        </w:tc>
        <w:tc>
          <w:tcPr>
            <w:tcW w:w="1344" w:type="dxa"/>
            <w:vMerge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5</w:t>
            </w:r>
          </w:p>
        </w:tc>
        <w:tc>
          <w:tcPr>
            <w:tcW w:w="972" w:type="dxa"/>
            <w:tcBorders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5 (11.9%)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47.61%</w:t>
            </w:r>
          </w:p>
        </w:tc>
        <w:tc>
          <w:tcPr>
            <w:tcW w:w="6572" w:type="dxa"/>
            <w:gridSpan w:val="7"/>
            <w:vMerge/>
            <w:tcBorders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lastRenderedPageBreak/>
              <w:t>Pleural Effusion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Yes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2 (4.8%)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9%</w:t>
            </w:r>
          </w:p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7.1 %</w:t>
            </w:r>
          </w:p>
        </w:tc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1.2%</w:t>
            </w:r>
          </w:p>
        </w:tc>
        <w:tc>
          <w:tcPr>
            <w:tcW w:w="10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t>Lung Involvement Volume</w:t>
            </w:r>
          </w:p>
          <w:p w:rsidR="00722095" w:rsidRPr="00547410" w:rsidRDefault="00722095" w:rsidP="008576B2">
            <w:pPr>
              <w:jc w:val="center"/>
              <w:rPr>
                <w:b w:val="0"/>
                <w:bCs w:val="0"/>
                <w:rtl/>
                <w:lang w:bidi="fa-IR"/>
              </w:rPr>
            </w:pP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right w:val="single" w:sz="4" w:space="0" w:color="F7CAAC" w:themeColor="accent2" w:themeTint="66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Zero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F7CAAC" w:themeColor="accent2" w:themeTint="66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0 %</w:t>
            </w:r>
          </w:p>
        </w:tc>
        <w:tc>
          <w:tcPr>
            <w:tcW w:w="6572" w:type="dxa"/>
            <w:gridSpan w:val="7"/>
            <w:vMerge w:val="restart"/>
            <w:tcBorders>
              <w:top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tcBorders>
              <w:left w:val="dashDotStroked" w:sz="24" w:space="0" w:color="C45911" w:themeColor="accent2" w:themeShade="BF"/>
              <w:right w:val="single" w:sz="4" w:space="0" w:color="F7CAAC" w:themeColor="accent2" w:themeTint="66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Less than 25%</w:t>
            </w:r>
          </w:p>
        </w:tc>
        <w:tc>
          <w:tcPr>
            <w:tcW w:w="978" w:type="dxa"/>
            <w:gridSpan w:val="2"/>
            <w:tcBorders>
              <w:left w:val="single" w:sz="4" w:space="0" w:color="F7CAAC" w:themeColor="accent2" w:themeTint="66"/>
              <w:righ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20 (47.6%)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20 (47.6%)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tcBorders>
              <w:left w:val="dashDotStroked" w:sz="24" w:space="0" w:color="C45911" w:themeColor="accent2" w:themeShade="BF"/>
              <w:right w:val="single" w:sz="4" w:space="0" w:color="F7CAAC" w:themeColor="accent2" w:themeTint="66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25% to 50%</w:t>
            </w:r>
          </w:p>
        </w:tc>
        <w:tc>
          <w:tcPr>
            <w:tcW w:w="978" w:type="dxa"/>
            <w:gridSpan w:val="2"/>
            <w:tcBorders>
              <w:left w:val="single" w:sz="4" w:space="0" w:color="F7CAAC" w:themeColor="accent2" w:themeTint="66"/>
              <w:righ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15 (35.7%)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15 (35.7%)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dxa"/>
            <w:tcBorders>
              <w:left w:val="dashDotStroked" w:sz="24" w:space="0" w:color="C45911" w:themeColor="accent2" w:themeShade="BF"/>
              <w:right w:val="single" w:sz="4" w:space="0" w:color="F7CAAC" w:themeColor="accent2" w:themeTint="66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50% to 75%</w:t>
            </w:r>
          </w:p>
        </w:tc>
        <w:tc>
          <w:tcPr>
            <w:tcW w:w="978" w:type="dxa"/>
            <w:gridSpan w:val="2"/>
            <w:tcBorders>
              <w:left w:val="single" w:sz="4" w:space="0" w:color="F7CAAC" w:themeColor="accent2" w:themeTint="66"/>
              <w:righ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3 (7.1%)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left w:val="dashDotStroked" w:sz="24" w:space="0" w:color="C45911" w:themeColor="accent2" w:themeShade="BF"/>
              <w:right w:val="single" w:sz="4" w:space="0" w:color="F7CAAC" w:themeColor="accent2" w:themeTint="66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More than 75%</w:t>
            </w:r>
          </w:p>
        </w:tc>
        <w:tc>
          <w:tcPr>
            <w:tcW w:w="972" w:type="dxa"/>
            <w:tcBorders>
              <w:left w:val="single" w:sz="4" w:space="0" w:color="F7CAAC" w:themeColor="accent2" w:themeTint="66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1 (2.4%)</w:t>
            </w:r>
          </w:p>
        </w:tc>
        <w:tc>
          <w:tcPr>
            <w:tcW w:w="1344" w:type="dxa"/>
            <w:tcBorders>
              <w:left w:val="thinThickSmallGap" w:sz="2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4.55%</w:t>
            </w:r>
          </w:p>
        </w:tc>
        <w:tc>
          <w:tcPr>
            <w:tcW w:w="6572" w:type="dxa"/>
            <w:gridSpan w:val="7"/>
            <w:vMerge/>
            <w:tcBorders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722095" w:rsidRPr="00547410" w:rsidTr="008576B2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nil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t>Pericardial Effusion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Yes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0 (0%)</w:t>
            </w:r>
          </w:p>
        </w:tc>
        <w:tc>
          <w:tcPr>
            <w:tcW w:w="7916" w:type="dxa"/>
            <w:gridSpan w:val="8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-</w:t>
            </w:r>
          </w:p>
        </w:tc>
      </w:tr>
      <w:tr w:rsidR="00722095" w:rsidRPr="00547410" w:rsidTr="008576B2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t>Mediastinal Lymphadenopathy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gridSpan w:val="2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Yes</w:t>
            </w:r>
          </w:p>
        </w:tc>
        <w:tc>
          <w:tcPr>
            <w:tcW w:w="972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547410">
              <w:rPr>
                <w:lang w:bidi="fa-IR"/>
              </w:rPr>
              <w:t>0 (0%)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0 %</w:t>
            </w:r>
          </w:p>
        </w:tc>
        <w:tc>
          <w:tcPr>
            <w:tcW w:w="10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8%</w:t>
            </w:r>
          </w:p>
        </w:tc>
        <w:tc>
          <w:tcPr>
            <w:tcW w:w="8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7" w:type="dxa"/>
            <w:gridSpan w:val="11"/>
            <w:tcBorders>
              <w:top w:val="single" w:sz="4" w:space="0" w:color="000000" w:themeColor="text1"/>
              <w:left w:val="dashDotStroked" w:sz="24" w:space="0" w:color="C45911" w:themeColor="accent2" w:themeShade="BF"/>
              <w:bottom w:val="single" w:sz="4" w:space="0" w:color="000000" w:themeColor="text1"/>
              <w:right w:val="dashDotStroked" w:sz="24" w:space="0" w:color="C45911" w:themeColor="accent2" w:themeShade="BF"/>
            </w:tcBorders>
            <w:shd w:val="clear" w:color="auto" w:fill="ED7D31" w:themeFill="accent2"/>
            <w:vAlign w:val="center"/>
            <w:hideMark/>
          </w:tcPr>
          <w:p w:rsidR="00722095" w:rsidRPr="00807F47" w:rsidRDefault="00722095" w:rsidP="008576B2">
            <w:pPr>
              <w:jc w:val="center"/>
              <w:rPr>
                <w:rtl/>
                <w:lang w:bidi="fa-IR"/>
              </w:rPr>
            </w:pPr>
            <w:r w:rsidRPr="00807F47">
              <w:rPr>
                <w:lang w:bidi="fa-IR"/>
              </w:rPr>
              <w:t>Additional Findings</w:t>
            </w:r>
          </w:p>
          <w:p w:rsidR="00722095" w:rsidRPr="00547410" w:rsidRDefault="00722095" w:rsidP="008576B2">
            <w:pPr>
              <w:jc w:val="center"/>
              <w:rPr>
                <w:lang w:bidi="fa-IR"/>
              </w:rPr>
            </w:pPr>
          </w:p>
        </w:tc>
      </w:tr>
      <w:tr w:rsidR="00722095" w:rsidRPr="00547410" w:rsidTr="008576B2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gridSpan w:val="3"/>
            <w:tcBorders>
              <w:top w:val="single" w:sz="4" w:space="0" w:color="000000" w:themeColor="text1"/>
              <w:left w:val="dashDotStroked" w:sz="24" w:space="0" w:color="C45911" w:themeColor="accent2" w:themeShade="BF"/>
              <w:right w:val="thinThickSmallGap" w:sz="24" w:space="0" w:color="000000" w:themeColor="text1"/>
            </w:tcBorders>
            <w:vAlign w:val="center"/>
            <w:hideMark/>
          </w:tcPr>
          <w:p w:rsidR="00722095" w:rsidRPr="00547410" w:rsidRDefault="00722095" w:rsidP="008576B2">
            <w:pPr>
              <w:jc w:val="center"/>
              <w:rPr>
                <w:lang w:bidi="fa-IR"/>
              </w:rPr>
            </w:pPr>
            <w:r w:rsidRPr="00547410">
              <w:rPr>
                <w:b w:val="0"/>
                <w:bCs w:val="0"/>
                <w:lang w:bidi="fa-IR"/>
              </w:rPr>
              <w:t>Liver Lesions</w:t>
            </w:r>
          </w:p>
          <w:p w:rsidR="00722095" w:rsidRPr="002C523C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2C523C">
              <w:rPr>
                <w:b w:val="0"/>
                <w:bCs w:val="0"/>
                <w:lang w:bidi="fa-IR"/>
              </w:rPr>
              <w:t>0 (0%)</w:t>
            </w:r>
          </w:p>
        </w:tc>
        <w:tc>
          <w:tcPr>
            <w:tcW w:w="7916" w:type="dxa"/>
            <w:gridSpan w:val="8"/>
            <w:tcBorders>
              <w:top w:val="single" w:sz="4" w:space="0" w:color="000000" w:themeColor="text1"/>
              <w:left w:val="thinThickSmallGap" w:sz="24" w:space="0" w:color="000000" w:themeColor="text1"/>
              <w:right w:val="dashDotStroked" w:sz="24" w:space="0" w:color="C45911" w:themeColor="accent2" w:themeShade="BF"/>
            </w:tcBorders>
            <w:vAlign w:val="center"/>
          </w:tcPr>
          <w:p w:rsidR="00722095" w:rsidRPr="00547410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22095" w:rsidRPr="00547410" w:rsidTr="008576B2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gridSpan w:val="3"/>
            <w:tcBorders>
              <w:left w:val="dashDotStroked" w:sz="24" w:space="0" w:color="C45911" w:themeColor="accent2" w:themeShade="BF"/>
              <w:bottom w:val="dashDotStroked" w:sz="24" w:space="0" w:color="C45911"/>
              <w:right w:val="thinThickSmallGap" w:sz="24" w:space="0" w:color="000000" w:themeColor="text1"/>
            </w:tcBorders>
            <w:vAlign w:val="center"/>
          </w:tcPr>
          <w:p w:rsidR="00722095" w:rsidRDefault="00722095" w:rsidP="008576B2">
            <w:pPr>
              <w:jc w:val="center"/>
              <w:rPr>
                <w:rtl/>
                <w:lang w:bidi="fa-IR"/>
              </w:rPr>
            </w:pPr>
            <w:r w:rsidRPr="005A750B">
              <w:rPr>
                <w:b w:val="0"/>
                <w:bCs w:val="0"/>
                <w:lang w:bidi="fa-IR"/>
              </w:rPr>
              <w:t>Bone Lesions</w:t>
            </w:r>
          </w:p>
          <w:p w:rsidR="00722095" w:rsidRPr="005A750B" w:rsidRDefault="00722095" w:rsidP="008576B2">
            <w:pPr>
              <w:jc w:val="center"/>
              <w:rPr>
                <w:b w:val="0"/>
                <w:bCs w:val="0"/>
                <w:lang w:bidi="fa-IR"/>
              </w:rPr>
            </w:pPr>
            <w:r w:rsidRPr="002C523C">
              <w:rPr>
                <w:b w:val="0"/>
                <w:bCs w:val="0"/>
                <w:lang w:bidi="fa-IR"/>
              </w:rPr>
              <w:t>0</w:t>
            </w:r>
            <w:r w:rsidRPr="00547410">
              <w:rPr>
                <w:lang w:bidi="fa-IR"/>
              </w:rPr>
              <w:t xml:space="preserve"> </w:t>
            </w:r>
            <w:r w:rsidRPr="002C523C">
              <w:rPr>
                <w:b w:val="0"/>
                <w:bCs w:val="0"/>
                <w:lang w:bidi="fa-IR"/>
              </w:rPr>
              <w:t>(0%)</w:t>
            </w:r>
          </w:p>
        </w:tc>
        <w:tc>
          <w:tcPr>
            <w:tcW w:w="7916" w:type="dxa"/>
            <w:gridSpan w:val="8"/>
            <w:tcBorders>
              <w:left w:val="thinThickSmallGap" w:sz="24" w:space="0" w:color="000000" w:themeColor="text1"/>
              <w:bottom w:val="dashDotStroked" w:sz="24" w:space="0" w:color="C45911"/>
              <w:right w:val="dashDotStroked" w:sz="24" w:space="0" w:color="C45911" w:themeColor="accent2" w:themeShade="BF"/>
            </w:tcBorders>
            <w:vAlign w:val="center"/>
          </w:tcPr>
          <w:p w:rsidR="00722095" w:rsidRDefault="00722095" w:rsidP="00857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</w:tr>
    </w:tbl>
    <w:p w:rsidR="00722095" w:rsidRPr="00720772" w:rsidRDefault="00722095" w:rsidP="00722095">
      <w:pPr>
        <w:spacing w:line="276" w:lineRule="auto"/>
        <w:jc w:val="both"/>
        <w:rPr>
          <w:rFonts w:asciiTheme="majorBidi" w:hAnsiTheme="majorBidi" w:cstheme="majorBidi"/>
        </w:rPr>
      </w:pPr>
    </w:p>
    <w:p w:rsidR="00722095" w:rsidRDefault="00722095" w:rsidP="00722095">
      <w:pPr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722095" w:rsidRDefault="00722095" w:rsidP="00722095">
      <w:pPr>
        <w:spacing w:line="276" w:lineRule="auto"/>
        <w:jc w:val="both"/>
        <w:rPr>
          <w:rFonts w:asciiTheme="majorBidi" w:hAnsiTheme="majorBidi" w:cstheme="majorBidi"/>
        </w:rPr>
      </w:pPr>
    </w:p>
    <w:p w:rsidR="00722095" w:rsidRPr="00A06DD7" w:rsidRDefault="00722095" w:rsidP="00722095">
      <w:pPr>
        <w:spacing w:line="276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7B4410" w:rsidRDefault="007B4410"/>
    <w:p w:rsidR="008F3A85" w:rsidRDefault="008F3A85"/>
    <w:p w:rsidR="008F3A85" w:rsidRDefault="008F3A85"/>
    <w:sectPr w:rsidR="008F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5"/>
    <w:rsid w:val="00084F47"/>
    <w:rsid w:val="00126DFB"/>
    <w:rsid w:val="0020420C"/>
    <w:rsid w:val="003137DE"/>
    <w:rsid w:val="005E0B39"/>
    <w:rsid w:val="00722095"/>
    <w:rsid w:val="007B4410"/>
    <w:rsid w:val="008F3A85"/>
    <w:rsid w:val="00AB4273"/>
    <w:rsid w:val="00B15D81"/>
    <w:rsid w:val="00BA74D1"/>
    <w:rsid w:val="00C27E51"/>
    <w:rsid w:val="00CE3197"/>
    <w:rsid w:val="00E24DC3"/>
    <w:rsid w:val="00E70934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B71D"/>
  <w15:chartTrackingRefBased/>
  <w15:docId w15:val="{9087145A-A308-2942-B249-572AE2E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95"/>
  </w:style>
  <w:style w:type="paragraph" w:styleId="Heading1">
    <w:name w:val="heading 1"/>
    <w:basedOn w:val="Normal"/>
    <w:next w:val="Normal"/>
    <w:link w:val="Heading1Char"/>
    <w:uiPriority w:val="9"/>
    <w:qFormat/>
    <w:rsid w:val="0072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0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095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22095"/>
    <w:pPr>
      <w:spacing w:after="200"/>
    </w:pPr>
    <w:rPr>
      <w:i/>
      <w:iCs/>
      <w:color w:val="44546A" w:themeColor="text2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72209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8F3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52D4A6D6D29746A061553D02B4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A424-7115-3D42-AF25-118FB3D4BA8A}"/>
      </w:docPartPr>
      <w:docPartBody>
        <w:p w:rsidR="005F3426" w:rsidRDefault="00E40DDF" w:rsidP="00E40DDF">
          <w:pPr>
            <w:pStyle w:val="0452D4A6D6D29746A061553D02B435B3"/>
          </w:pPr>
          <w:r w:rsidRPr="001B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DF"/>
    <w:rsid w:val="005F3426"/>
    <w:rsid w:val="00BA4F14"/>
    <w:rsid w:val="00BB0E4B"/>
    <w:rsid w:val="00C27E51"/>
    <w:rsid w:val="00CA3CA9"/>
    <w:rsid w:val="00E24DC3"/>
    <w:rsid w:val="00E40DDF"/>
    <w:rsid w:val="00F24BD3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DDF"/>
    <w:rPr>
      <w:color w:val="666666"/>
    </w:rPr>
  </w:style>
  <w:style w:type="paragraph" w:customStyle="1" w:styleId="0452D4A6D6D29746A061553D02B435B3">
    <w:name w:val="0452D4A6D6D29746A061553D02B435B3"/>
    <w:rsid w:val="00E40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2024-12-23T11:01:00Z</dcterms:created>
  <dcterms:modified xsi:type="dcterms:W3CDTF">2025-02-02T21:20:00Z</dcterms:modified>
</cp:coreProperties>
</file>