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2E727" w14:textId="77777777" w:rsidR="00E81EB2" w:rsidRDefault="00E81EB2" w:rsidP="00E81EB2">
      <w:pPr>
        <w:spacing w:line="480" w:lineRule="auto"/>
        <w:rPr>
          <w:rFonts w:ascii="Times New Roman" w:hAnsi="Times New Roman" w:cs="Times New Roman"/>
          <w:b/>
          <w:bCs/>
        </w:rPr>
      </w:pPr>
      <w:r w:rsidRPr="00623016">
        <w:rPr>
          <w:rFonts w:ascii="Times New Roman" w:hAnsi="Times New Roman" w:cs="Times New Roman"/>
          <w:b/>
          <w:bCs/>
        </w:rPr>
        <w:t>Graphical abstract image</w:t>
      </w:r>
    </w:p>
    <w:p w14:paraId="0F5AABFF" w14:textId="77777777" w:rsidR="00E81EB2" w:rsidRDefault="00E81EB2" w:rsidP="00E81EB2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1E08532" wp14:editId="1D628D22">
            <wp:extent cx="5274310" cy="3520440"/>
            <wp:effectExtent l="0" t="0" r="0" b="0"/>
            <wp:docPr id="3" name="图片 3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中度可信度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50D89" w14:textId="77777777" w:rsidR="00E81EB2" w:rsidRDefault="00E81EB2" w:rsidP="00E81EB2">
      <w:pPr>
        <w:spacing w:line="480" w:lineRule="auto"/>
        <w:rPr>
          <w:rFonts w:ascii="Times New Roman" w:hAnsi="Times New Roman" w:cs="Times New Roman"/>
          <w:color w:val="060607"/>
          <w:spacing w:val="4"/>
          <w:shd w:val="clear" w:color="auto" w:fill="FFFFFF"/>
        </w:rPr>
      </w:pPr>
      <w:r w:rsidRPr="00BC52FB">
        <w:rPr>
          <w:rFonts w:ascii="Times New Roman" w:hAnsi="Times New Roman" w:cs="Times New Roman"/>
          <w:color w:val="060607"/>
          <w:spacing w:val="4"/>
          <w:shd w:val="clear" w:color="auto" w:fill="FFFFFF"/>
        </w:rPr>
        <w:t xml:space="preserve">A retrospective study analyzing patients in the dermatology intensive care unit (DICU) at </w:t>
      </w:r>
      <w:r>
        <w:rPr>
          <w:rFonts w:ascii="Times New Roman" w:hAnsi="Times New Roman" w:cs="Times New Roman" w:hint="eastAsia"/>
          <w:color w:val="060607"/>
          <w:spacing w:val="4"/>
          <w:shd w:val="clear" w:color="auto" w:fill="FFFFFF"/>
        </w:rPr>
        <w:t>a</w:t>
      </w:r>
      <w:r>
        <w:rPr>
          <w:rFonts w:ascii="Times New Roman" w:hAnsi="Times New Roman" w:cs="Times New Roman"/>
          <w:color w:val="060607"/>
          <w:spacing w:val="4"/>
          <w:shd w:val="clear" w:color="auto" w:fill="FFFFFF"/>
        </w:rPr>
        <w:t xml:space="preserve"> single center in China</w:t>
      </w:r>
      <w:r w:rsidRPr="00BC52FB">
        <w:rPr>
          <w:rFonts w:ascii="Times New Roman" w:hAnsi="Times New Roman" w:cs="Times New Roman"/>
          <w:color w:val="060607"/>
          <w:spacing w:val="4"/>
          <w:shd w:val="clear" w:color="auto" w:fill="FFFFFF"/>
        </w:rPr>
        <w:t xml:space="preserve"> from 2017 to 2023</w:t>
      </w:r>
      <w:r>
        <w:rPr>
          <w:rFonts w:ascii="Times New Roman" w:hAnsi="Times New Roman" w:cs="Times New Roman"/>
          <w:color w:val="060607"/>
          <w:spacing w:val="4"/>
          <w:shd w:val="clear" w:color="auto" w:fill="FFFFFF"/>
        </w:rPr>
        <w:t>.</w:t>
      </w:r>
    </w:p>
    <w:p w14:paraId="1F650794" w14:textId="77777777" w:rsidR="00E81EB2" w:rsidRPr="00250EBB" w:rsidRDefault="00E81EB2" w:rsidP="00E81EB2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09B551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EB2"/>
    <w:rsid w:val="00A3738C"/>
    <w:rsid w:val="00C90D08"/>
    <w:rsid w:val="00DE6AE2"/>
    <w:rsid w:val="00E8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FE6CB"/>
  <w15:chartTrackingRefBased/>
  <w15:docId w15:val="{D394ED3D-16BD-430B-90DE-525CB8514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EB2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1EB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1EB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1EB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1EB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1EB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1EB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1EB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1EB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1EB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1E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1E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1E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1E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1E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1E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1E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1E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1E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1E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1E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1EB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1E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1EB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1E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1EB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1E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1E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1E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1E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Springer Nature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2025-03-05T08:55:00Z</dcterms:created>
  <dcterms:modified xsi:type="dcterms:W3CDTF">2025-03-05T08:55:00Z</dcterms:modified>
</cp:coreProperties>
</file>