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951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Ch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 xml:space="preserve">aracteristics of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 xml:space="preserve">evaluable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participants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 xml:space="preserve"> on b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aseline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.</w:t>
      </w:r>
    </w:p>
    <w:p w14:paraId="27BAC1D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</w:pPr>
    </w:p>
    <w:tbl>
      <w:tblPr>
        <w:tblStyle w:val="3"/>
        <w:tblW w:w="69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616"/>
        <w:gridCol w:w="551"/>
        <w:gridCol w:w="840"/>
      </w:tblGrid>
      <w:tr w14:paraId="7CF4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7E6E6" w:themeFill="background2"/>
            <w:noWrap/>
            <w:vAlign w:val="center"/>
          </w:tcPr>
          <w:p w14:paraId="6C34A080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i w:val="0"/>
                <w:color w:val="FFFF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aracteristics</w:t>
            </w:r>
            <w:bookmarkStart w:id="1" w:name="_GoBack"/>
            <w:bookmarkEnd w:id="1"/>
          </w:p>
        </w:tc>
        <w:tc>
          <w:tcPr>
            <w:tcW w:w="55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7E6E6" w:themeFill="background2"/>
            <w:noWrap/>
            <w:vAlign w:val="center"/>
          </w:tcPr>
          <w:p w14:paraId="2BE9F8F0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n</w:t>
            </w:r>
          </w:p>
        </w:tc>
        <w:tc>
          <w:tcPr>
            <w:tcW w:w="84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7E6E6" w:themeFill="background2"/>
            <w:noWrap/>
            <w:vAlign w:val="center"/>
          </w:tcPr>
          <w:p w14:paraId="3964236B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 w14:paraId="5831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1055B79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Age, years</w:t>
            </w:r>
          </w:p>
          <w:p w14:paraId="5DE25061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D1C4DF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&lt;40</w:t>
            </w:r>
          </w:p>
        </w:tc>
        <w:tc>
          <w:tcPr>
            <w:tcW w:w="55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ADD082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4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7655793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41.7</w:t>
            </w:r>
          </w:p>
        </w:tc>
      </w:tr>
      <w:tr w14:paraId="6337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D6F45DD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8447D6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≥40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EEE1DF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5F7DF7B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58.2</w:t>
            </w:r>
          </w:p>
        </w:tc>
      </w:tr>
      <w:tr w14:paraId="7650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664DFF0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Education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C4BE58A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Primary school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E8BA53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22136E5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16.4</w:t>
            </w:r>
          </w:p>
        </w:tc>
      </w:tr>
      <w:tr w14:paraId="2216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503FB4D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B4EF76D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Unior high school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DA76DD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9BE4EC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29.8</w:t>
            </w:r>
          </w:p>
        </w:tc>
      </w:tr>
      <w:tr w14:paraId="0003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6C53A80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75B262E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Senior high school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36E173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249D30C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17.9</w:t>
            </w:r>
          </w:p>
        </w:tc>
      </w:tr>
      <w:tr w14:paraId="01A7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9D6AC9D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7AEE9E6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University and above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4606A0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413718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35.8</w:t>
            </w:r>
          </w:p>
        </w:tc>
      </w:tr>
      <w:tr w14:paraId="110B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C7E8FC6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Menstrual history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4E71F23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Premenopause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7A5E1A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2DB737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70.1</w:t>
            </w:r>
          </w:p>
        </w:tc>
      </w:tr>
      <w:tr w14:paraId="2A3F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B6CDD17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18D4EB7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Pausimenia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B040DE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207797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29.8</w:t>
            </w:r>
          </w:p>
        </w:tc>
      </w:tr>
      <w:tr w14:paraId="79D3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ADE947B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Smoking status</w:t>
            </w:r>
          </w:p>
          <w:p w14:paraId="1CF44A31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C22E256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F4E0EE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505CC5C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722A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A2ABF66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86C2475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8428807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DFB221E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0E8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6CBA749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Drinking History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A0224C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6E5EA3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C1D128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92.5</w:t>
            </w:r>
          </w:p>
        </w:tc>
      </w:tr>
      <w:tr w14:paraId="30BB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9B99E37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D2783B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9036F29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55C03FD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7.4</w:t>
            </w:r>
          </w:p>
        </w:tc>
      </w:tr>
      <w:tr w14:paraId="30EB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B18E0A8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Past History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73489E2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Hypertension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444C80C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F64A7E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5.9</w:t>
            </w:r>
          </w:p>
        </w:tc>
      </w:tr>
      <w:tr w14:paraId="6C61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73DDBA8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1E504F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BE4E21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A56406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94</w:t>
            </w:r>
          </w:p>
        </w:tc>
      </w:tr>
      <w:tr w14:paraId="2234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165EDFA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Previous HPV vaccine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52F0D81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33785E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5500FE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</w:tr>
      <w:tr w14:paraId="30AF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720E3B9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35A438D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C78A46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7A5E58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17.9</w:t>
            </w:r>
          </w:p>
        </w:tc>
      </w:tr>
      <w:tr w14:paraId="44F8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D2864D5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TCT</w:t>
            </w:r>
          </w:p>
          <w:p w14:paraId="1857FFD8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97F7857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NILM,ASCUS or LSIL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FD2B48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75A0D74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92.5</w:t>
            </w:r>
          </w:p>
        </w:tc>
      </w:tr>
      <w:tr w14:paraId="4E98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AF11532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47A572B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ASC-H or HSIL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2984E4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0C53874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</w:tr>
      <w:tr w14:paraId="6D05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1D6904C1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Histology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26B438F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CIN 1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34DA7C5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6898E1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</w:tr>
      <w:tr w14:paraId="5155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A9B67BE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4664335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CIN 2/3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C3FC400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402D86E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015C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C2AF86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HR-HPV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7133497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16、Others (+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3E4E498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29F71A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16.4</w:t>
            </w:r>
          </w:p>
        </w:tc>
      </w:tr>
      <w:tr w14:paraId="7366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0D155546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15BF3C3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18、Others (+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33DC6D5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6CEFF04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</w:tr>
      <w:tr w14:paraId="1870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15122BB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B6F8358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Other high-risk HPV (+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3534CE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39AC790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76.1</w:t>
            </w:r>
          </w:p>
        </w:tc>
      </w:tr>
      <w:tr w14:paraId="5511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4E989F3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Persistent HR-HPV</w:t>
            </w: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60BC931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7264662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79A34F2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40.2</w:t>
            </w:r>
          </w:p>
        </w:tc>
      </w:tr>
      <w:tr w14:paraId="7C7F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21C2FA2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51E82FC9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2FB6018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43270ED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40.2</w:t>
            </w:r>
          </w:p>
        </w:tc>
      </w:tr>
      <w:tr w14:paraId="24E4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8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6A77E604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8C2E74E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Not detailed</w:t>
            </w:r>
          </w:p>
        </w:tc>
        <w:tc>
          <w:tcPr>
            <w:tcW w:w="55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/>
            <w:vAlign w:val="center"/>
          </w:tcPr>
          <w:p w14:paraId="48219B7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4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/>
            <w:vAlign w:val="center"/>
          </w:tcPr>
          <w:p w14:paraId="1946BBB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19.4</w:t>
            </w:r>
          </w:p>
        </w:tc>
      </w:tr>
    </w:tbl>
    <w:p w14:paraId="462188A5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</w:pPr>
    </w:p>
    <w:p w14:paraId="1F624EE5"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5CBF40F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 xml:space="preserve">2 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>Histology results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 xml:space="preserve"> of b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>aseline status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 xml:space="preserve"> and after CVG treatment</w:t>
      </w:r>
    </w:p>
    <w:p w14:paraId="6CBDCFD6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775"/>
        <w:gridCol w:w="2779"/>
        <w:gridCol w:w="1569"/>
      </w:tblGrid>
      <w:tr w14:paraId="17FC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gridSpan w:val="2"/>
          </w:tcPr>
          <w:p w14:paraId="741F5DE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B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aseline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tatus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4348" w:type="dxa"/>
            <w:gridSpan w:val="2"/>
          </w:tcPr>
          <w:p w14:paraId="726140B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After CVG treatment</w:t>
            </w:r>
          </w:p>
        </w:tc>
      </w:tr>
      <w:tr w14:paraId="2847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65" w:type="dxa"/>
            <w:shd w:val="clear" w:color="auto" w:fill="FFFFFF" w:themeFill="background1"/>
          </w:tcPr>
          <w:p w14:paraId="5FB0FA9D">
            <w:pPr>
              <w:widowControl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Cervical histology</w:t>
            </w:r>
          </w:p>
        </w:tc>
        <w:tc>
          <w:tcPr>
            <w:tcW w:w="775" w:type="dxa"/>
            <w:shd w:val="clear" w:color="auto" w:fill="FFFFFF" w:themeFill="background1"/>
          </w:tcPr>
          <w:p w14:paraId="238B3E3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N</w:t>
            </w:r>
          </w:p>
        </w:tc>
        <w:tc>
          <w:tcPr>
            <w:tcW w:w="2779" w:type="dxa"/>
            <w:shd w:val="clear" w:color="auto" w:fill="FFFFFF" w:themeFill="background1"/>
          </w:tcPr>
          <w:p w14:paraId="2FDD9985">
            <w:pPr>
              <w:widowControl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Cervical histology</w:t>
            </w:r>
          </w:p>
        </w:tc>
        <w:tc>
          <w:tcPr>
            <w:tcW w:w="1569" w:type="dxa"/>
            <w:shd w:val="clear" w:color="auto" w:fill="FFFFFF" w:themeFill="background1"/>
          </w:tcPr>
          <w:p w14:paraId="6357543D">
            <w:pPr>
              <w:widowControl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N</w:t>
            </w:r>
          </w:p>
        </w:tc>
      </w:tr>
      <w:tr w14:paraId="6A2E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65" w:type="dxa"/>
            <w:vMerge w:val="restart"/>
            <w:shd w:val="clear" w:color="auto" w:fill="F1F1F1" w:themeFill="background1" w:themeFillShade="F2"/>
          </w:tcPr>
          <w:p w14:paraId="5B50004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CIN 1</w:t>
            </w:r>
          </w:p>
        </w:tc>
        <w:tc>
          <w:tcPr>
            <w:tcW w:w="775" w:type="dxa"/>
            <w:vMerge w:val="restart"/>
            <w:shd w:val="clear" w:color="auto" w:fill="F1F1F1" w:themeFill="background1" w:themeFillShade="F2"/>
          </w:tcPr>
          <w:p w14:paraId="2728054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2779" w:type="dxa"/>
            <w:shd w:val="clear" w:color="auto" w:fill="F1F1F1" w:themeFill="background1" w:themeFillShade="F2"/>
          </w:tcPr>
          <w:p w14:paraId="455E5772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 xml:space="preserve">Complete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regression</w:t>
            </w:r>
          </w:p>
        </w:tc>
        <w:tc>
          <w:tcPr>
            <w:tcW w:w="1569" w:type="dxa"/>
            <w:shd w:val="clear" w:color="auto" w:fill="F1F1F1" w:themeFill="background1" w:themeFillShade="F2"/>
          </w:tcPr>
          <w:p w14:paraId="4F4D792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</w:tr>
      <w:tr w14:paraId="6C04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vMerge w:val="continue"/>
            <w:shd w:val="clear" w:color="auto" w:fill="F1F1F1" w:themeFill="background1" w:themeFillShade="F2"/>
          </w:tcPr>
          <w:p w14:paraId="0D90C7D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vMerge w:val="continue"/>
            <w:shd w:val="clear" w:color="auto" w:fill="F1F1F1" w:themeFill="background1" w:themeFillShade="F2"/>
          </w:tcPr>
          <w:p w14:paraId="064F48A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1F1F1" w:themeFill="background1" w:themeFillShade="F2"/>
          </w:tcPr>
          <w:p w14:paraId="2AA284A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1569" w:type="dxa"/>
            <w:shd w:val="clear" w:color="auto" w:fill="F1F1F1" w:themeFill="background1" w:themeFillShade="F2"/>
          </w:tcPr>
          <w:p w14:paraId="37C7188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</w:tr>
      <w:tr w14:paraId="1E74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65" w:type="dxa"/>
            <w:vMerge w:val="continue"/>
            <w:shd w:val="clear" w:color="auto" w:fill="F1F1F1" w:themeFill="background1" w:themeFillShade="F2"/>
          </w:tcPr>
          <w:p w14:paraId="7880914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vMerge w:val="continue"/>
            <w:shd w:val="clear" w:color="auto" w:fill="F1F1F1" w:themeFill="background1" w:themeFillShade="F2"/>
          </w:tcPr>
          <w:p w14:paraId="7751E56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1F1F1" w:themeFill="background1" w:themeFillShade="F2"/>
          </w:tcPr>
          <w:p w14:paraId="1BDA521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1569" w:type="dxa"/>
            <w:shd w:val="clear" w:color="auto" w:fill="F1F1F1" w:themeFill="background1" w:themeFillShade="F2"/>
          </w:tcPr>
          <w:p w14:paraId="218C4D0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13D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65" w:type="dxa"/>
            <w:vMerge w:val="continue"/>
            <w:shd w:val="clear" w:color="auto" w:fill="F1F1F1" w:themeFill="background1" w:themeFillShade="F2"/>
          </w:tcPr>
          <w:p w14:paraId="73D9AC1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vMerge w:val="continue"/>
            <w:shd w:val="clear" w:color="auto" w:fill="F1F1F1" w:themeFill="background1" w:themeFillShade="F2"/>
          </w:tcPr>
          <w:p w14:paraId="00AC0F0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1F1F1" w:themeFill="background1" w:themeFillShade="F2"/>
          </w:tcPr>
          <w:p w14:paraId="63C85D9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NO pathological results</w:t>
            </w:r>
          </w:p>
        </w:tc>
        <w:tc>
          <w:tcPr>
            <w:tcW w:w="1569" w:type="dxa"/>
            <w:shd w:val="clear" w:color="auto" w:fill="F1F1F1" w:themeFill="background1" w:themeFillShade="F2"/>
          </w:tcPr>
          <w:p w14:paraId="18BC88D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51</w:t>
            </w:r>
          </w:p>
        </w:tc>
      </w:tr>
      <w:tr w14:paraId="266A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865" w:type="dxa"/>
            <w:vMerge w:val="restart"/>
            <w:shd w:val="clear" w:color="auto" w:fill="D7D7D7" w:themeFill="background1" w:themeFillShade="D8"/>
          </w:tcPr>
          <w:p w14:paraId="12D1AD6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CIN 2/3</w:t>
            </w:r>
          </w:p>
        </w:tc>
        <w:tc>
          <w:tcPr>
            <w:tcW w:w="775" w:type="dxa"/>
            <w:vMerge w:val="restart"/>
            <w:shd w:val="clear" w:color="auto" w:fill="D7D7D7" w:themeFill="background1" w:themeFillShade="D8"/>
          </w:tcPr>
          <w:p w14:paraId="10F7472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779" w:type="dxa"/>
            <w:shd w:val="clear" w:color="auto" w:fill="D7D7D7" w:themeFill="background1" w:themeFillShade="D8"/>
          </w:tcPr>
          <w:p w14:paraId="7971761C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 xml:space="preserve">Complete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regression</w:t>
            </w:r>
          </w:p>
        </w:tc>
        <w:tc>
          <w:tcPr>
            <w:tcW w:w="1569" w:type="dxa"/>
            <w:shd w:val="clear" w:color="auto" w:fill="D7D7D7" w:themeFill="background1" w:themeFillShade="D8"/>
          </w:tcPr>
          <w:p w14:paraId="10CD134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3FFD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vMerge w:val="continue"/>
            <w:shd w:val="clear" w:color="auto" w:fill="D7D7D7" w:themeFill="background1" w:themeFillShade="D8"/>
          </w:tcPr>
          <w:p w14:paraId="504D29B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vMerge w:val="continue"/>
            <w:shd w:val="clear" w:color="auto" w:fill="D7D7D7" w:themeFill="background1" w:themeFillShade="D8"/>
          </w:tcPr>
          <w:p w14:paraId="3B46992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D7D7D7" w:themeFill="background1" w:themeFillShade="D8"/>
          </w:tcPr>
          <w:p w14:paraId="1E6EBCD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1569" w:type="dxa"/>
            <w:shd w:val="clear" w:color="auto" w:fill="D7D7D7" w:themeFill="background1" w:themeFillShade="D8"/>
          </w:tcPr>
          <w:p w14:paraId="19507DF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B37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865" w:type="dxa"/>
            <w:vMerge w:val="continue"/>
            <w:shd w:val="clear" w:color="auto" w:fill="D7D7D7" w:themeFill="background1" w:themeFillShade="D8"/>
          </w:tcPr>
          <w:p w14:paraId="785CFD9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vMerge w:val="continue"/>
            <w:shd w:val="clear" w:color="auto" w:fill="D7D7D7" w:themeFill="background1" w:themeFillShade="D8"/>
          </w:tcPr>
          <w:p w14:paraId="22796CC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D7D7D7" w:themeFill="background1" w:themeFillShade="D8"/>
          </w:tcPr>
          <w:p w14:paraId="274E45B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1569" w:type="dxa"/>
            <w:shd w:val="clear" w:color="auto" w:fill="D7D7D7" w:themeFill="background1" w:themeFillShade="D8"/>
          </w:tcPr>
          <w:p w14:paraId="00D44A6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3F33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865" w:type="dxa"/>
            <w:vMerge w:val="continue"/>
            <w:shd w:val="clear" w:color="auto" w:fill="D7D7D7" w:themeFill="background1" w:themeFillShade="D8"/>
          </w:tcPr>
          <w:p w14:paraId="3DD11CA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vMerge w:val="continue"/>
            <w:shd w:val="clear" w:color="auto" w:fill="D7D7D7" w:themeFill="background1" w:themeFillShade="D8"/>
          </w:tcPr>
          <w:p w14:paraId="1A45A40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D7D7D7" w:themeFill="background1" w:themeFillShade="D8"/>
          </w:tcPr>
          <w:p w14:paraId="7CB1E36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NO pathological results</w:t>
            </w:r>
          </w:p>
        </w:tc>
        <w:tc>
          <w:tcPr>
            <w:tcW w:w="1569" w:type="dxa"/>
            <w:shd w:val="clear" w:color="auto" w:fill="D7D7D7" w:themeFill="background1" w:themeFillShade="D8"/>
          </w:tcPr>
          <w:p w14:paraId="4F6DB7D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</w:tr>
    </w:tbl>
    <w:p w14:paraId="13E310B6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8DBB8AA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CDE63D3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049DBEA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7A0C309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10C7CDB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59A10D5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E9A12C3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FB7107A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F2A8F1A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DA4D8C4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C80A282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7DD2360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E192F2D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CE96C88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2F357A2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61DF256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37E6997">
      <w:p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TCT 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 xml:space="preserve">results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>of b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>aseline status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 xml:space="preserve"> and after CVG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>treatment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>.</w:t>
      </w:r>
    </w:p>
    <w:p w14:paraId="41556197">
      <w:p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33"/>
        <w:gridCol w:w="2968"/>
        <w:gridCol w:w="1588"/>
      </w:tblGrid>
      <w:tr w14:paraId="70BA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0" w:type="dxa"/>
            <w:gridSpan w:val="2"/>
          </w:tcPr>
          <w:p w14:paraId="73A5817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B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aseline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tatus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4556" w:type="dxa"/>
            <w:gridSpan w:val="2"/>
          </w:tcPr>
          <w:p w14:paraId="2F65D57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After CVG treatment</w:t>
            </w:r>
          </w:p>
        </w:tc>
      </w:tr>
      <w:tr w14:paraId="731F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17" w:type="dxa"/>
            <w:shd w:val="clear" w:color="auto" w:fill="FFFFFF" w:themeFill="background1"/>
          </w:tcPr>
          <w:p w14:paraId="43C3083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bookmarkStart w:id="0" w:name="_Hlk182254266"/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TCT results</w:t>
            </w:r>
          </w:p>
        </w:tc>
        <w:tc>
          <w:tcPr>
            <w:tcW w:w="733" w:type="dxa"/>
            <w:shd w:val="clear" w:color="auto" w:fill="FFFFFF" w:themeFill="background1"/>
          </w:tcPr>
          <w:p w14:paraId="2C1FAD5B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N</w:t>
            </w:r>
          </w:p>
        </w:tc>
        <w:tc>
          <w:tcPr>
            <w:tcW w:w="2968" w:type="dxa"/>
            <w:shd w:val="clear" w:color="auto" w:fill="FFFFFF" w:themeFill="background1"/>
          </w:tcPr>
          <w:p w14:paraId="564A417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TCT  result</w:t>
            </w:r>
          </w:p>
        </w:tc>
        <w:tc>
          <w:tcPr>
            <w:tcW w:w="1588" w:type="dxa"/>
            <w:shd w:val="clear" w:color="auto" w:fill="FFFFFF" w:themeFill="background1"/>
          </w:tcPr>
          <w:p w14:paraId="79BD6D87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N</w:t>
            </w:r>
          </w:p>
        </w:tc>
      </w:tr>
      <w:tr w14:paraId="1F20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restart"/>
            <w:shd w:val="clear" w:color="auto" w:fill="E7E6E6" w:themeFill="background2"/>
          </w:tcPr>
          <w:p w14:paraId="28ED11B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NILM</w:t>
            </w:r>
          </w:p>
        </w:tc>
        <w:tc>
          <w:tcPr>
            <w:tcW w:w="733" w:type="dxa"/>
            <w:vMerge w:val="restart"/>
            <w:shd w:val="clear" w:color="auto" w:fill="E7E6E6" w:themeFill="background2"/>
          </w:tcPr>
          <w:p w14:paraId="29CE4DD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968" w:type="dxa"/>
            <w:shd w:val="clear" w:color="auto" w:fill="E7E6E6" w:themeFill="background2"/>
          </w:tcPr>
          <w:p w14:paraId="6A8BE95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NILM</w:t>
            </w:r>
          </w:p>
        </w:tc>
        <w:tc>
          <w:tcPr>
            <w:tcW w:w="1588" w:type="dxa"/>
            <w:shd w:val="clear" w:color="auto" w:fill="E7E6E6" w:themeFill="background2"/>
          </w:tcPr>
          <w:p w14:paraId="1483CB6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18</w:t>
            </w:r>
          </w:p>
        </w:tc>
      </w:tr>
      <w:tr w14:paraId="1939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E7E6E6" w:themeFill="background2"/>
          </w:tcPr>
          <w:p w14:paraId="2DCAA2A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E7E6E6" w:themeFill="background2"/>
          </w:tcPr>
          <w:p w14:paraId="51CE0B1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E7E6E6" w:themeFill="background2"/>
          </w:tcPr>
          <w:p w14:paraId="688CADA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ASC-H</w:t>
            </w:r>
          </w:p>
        </w:tc>
        <w:tc>
          <w:tcPr>
            <w:tcW w:w="1588" w:type="dxa"/>
            <w:shd w:val="clear" w:color="auto" w:fill="E7E6E6" w:themeFill="background2"/>
          </w:tcPr>
          <w:p w14:paraId="77EEA4E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0BD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E7E6E6" w:themeFill="background2"/>
          </w:tcPr>
          <w:p w14:paraId="3B936E1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E7E6E6" w:themeFill="background2"/>
          </w:tcPr>
          <w:p w14:paraId="21F3234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E7E6E6" w:themeFill="background2"/>
          </w:tcPr>
          <w:p w14:paraId="079C1F4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ASC-US</w:t>
            </w:r>
          </w:p>
        </w:tc>
        <w:tc>
          <w:tcPr>
            <w:tcW w:w="1588" w:type="dxa"/>
            <w:shd w:val="clear" w:color="auto" w:fill="E7E6E6" w:themeFill="background2"/>
          </w:tcPr>
          <w:p w14:paraId="0B679B4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4B64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E7E6E6" w:themeFill="background2"/>
          </w:tcPr>
          <w:p w14:paraId="1554042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E7E6E6" w:themeFill="background2"/>
          </w:tcPr>
          <w:p w14:paraId="532F04E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E7E6E6" w:themeFill="background2"/>
          </w:tcPr>
          <w:p w14:paraId="4DDD1F5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1588" w:type="dxa"/>
            <w:shd w:val="clear" w:color="auto" w:fill="E7E6E6" w:themeFill="background2"/>
          </w:tcPr>
          <w:p w14:paraId="3708104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2C1A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E7E6E6" w:themeFill="background2"/>
          </w:tcPr>
          <w:p w14:paraId="774076B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E7E6E6" w:themeFill="background2"/>
          </w:tcPr>
          <w:p w14:paraId="7F184FC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E7E6E6" w:themeFill="background2"/>
          </w:tcPr>
          <w:p w14:paraId="62BA8A8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1588" w:type="dxa"/>
            <w:shd w:val="clear" w:color="auto" w:fill="E7E6E6" w:themeFill="background2"/>
          </w:tcPr>
          <w:p w14:paraId="2961E85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5E98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restart"/>
            <w:shd w:val="clear" w:color="auto" w:fill="D7D7D7" w:themeFill="background1" w:themeFillShade="D8"/>
          </w:tcPr>
          <w:p w14:paraId="11D81B1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ASC-US</w:t>
            </w:r>
          </w:p>
        </w:tc>
        <w:tc>
          <w:tcPr>
            <w:tcW w:w="733" w:type="dxa"/>
            <w:vMerge w:val="restart"/>
            <w:shd w:val="clear" w:color="auto" w:fill="D7D7D7" w:themeFill="background1" w:themeFillShade="D8"/>
          </w:tcPr>
          <w:p w14:paraId="2A92FCA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2968" w:type="dxa"/>
            <w:shd w:val="clear" w:color="auto" w:fill="D7D7D7" w:themeFill="background1" w:themeFillShade="D8"/>
          </w:tcPr>
          <w:p w14:paraId="63F40D6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NILM</w:t>
            </w:r>
          </w:p>
        </w:tc>
        <w:tc>
          <w:tcPr>
            <w:tcW w:w="1588" w:type="dxa"/>
            <w:shd w:val="clear" w:color="auto" w:fill="D7D7D7" w:themeFill="background1" w:themeFillShade="D8"/>
          </w:tcPr>
          <w:p w14:paraId="24B2133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15</w:t>
            </w:r>
          </w:p>
        </w:tc>
      </w:tr>
      <w:tr w14:paraId="42DB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D7D7D7" w:themeFill="background1" w:themeFillShade="D8"/>
          </w:tcPr>
          <w:p w14:paraId="26DE8D7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D7D7D7" w:themeFill="background1" w:themeFillShade="D8"/>
          </w:tcPr>
          <w:p w14:paraId="42E6701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D7D7D7" w:themeFill="background1" w:themeFillShade="D8"/>
          </w:tcPr>
          <w:p w14:paraId="1D66017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ASC-H</w:t>
            </w:r>
          </w:p>
        </w:tc>
        <w:tc>
          <w:tcPr>
            <w:tcW w:w="1588" w:type="dxa"/>
            <w:shd w:val="clear" w:color="auto" w:fill="D7D7D7" w:themeFill="background1" w:themeFillShade="D8"/>
          </w:tcPr>
          <w:p w14:paraId="6D53CC8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681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D7D7D7" w:themeFill="background1" w:themeFillShade="D8"/>
          </w:tcPr>
          <w:p w14:paraId="77FCF23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D7D7D7" w:themeFill="background1" w:themeFillShade="D8"/>
          </w:tcPr>
          <w:p w14:paraId="3DE440B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D7D7D7" w:themeFill="background1" w:themeFillShade="D8"/>
          </w:tcPr>
          <w:p w14:paraId="7894146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ASC-US</w:t>
            </w:r>
          </w:p>
        </w:tc>
        <w:tc>
          <w:tcPr>
            <w:tcW w:w="1588" w:type="dxa"/>
            <w:shd w:val="clear" w:color="auto" w:fill="D7D7D7" w:themeFill="background1" w:themeFillShade="D8"/>
          </w:tcPr>
          <w:p w14:paraId="63DED44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0141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D7D7D7" w:themeFill="background1" w:themeFillShade="D8"/>
          </w:tcPr>
          <w:p w14:paraId="6CCCAB6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D7D7D7" w:themeFill="background1" w:themeFillShade="D8"/>
          </w:tcPr>
          <w:p w14:paraId="02D7DD3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D7D7D7" w:themeFill="background1" w:themeFillShade="D8"/>
          </w:tcPr>
          <w:p w14:paraId="2E4D6DC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1588" w:type="dxa"/>
            <w:shd w:val="clear" w:color="auto" w:fill="D7D7D7" w:themeFill="background1" w:themeFillShade="D8"/>
          </w:tcPr>
          <w:p w14:paraId="6B784D7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7158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717" w:type="dxa"/>
            <w:vMerge w:val="continue"/>
            <w:shd w:val="clear" w:color="auto" w:fill="D7D7D7" w:themeFill="background1" w:themeFillShade="D8"/>
          </w:tcPr>
          <w:p w14:paraId="56D9563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D7D7D7" w:themeFill="background1" w:themeFillShade="D8"/>
          </w:tcPr>
          <w:p w14:paraId="6ACDB38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D7D7D7" w:themeFill="background1" w:themeFillShade="D8"/>
          </w:tcPr>
          <w:p w14:paraId="706E34A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1588" w:type="dxa"/>
            <w:shd w:val="clear" w:color="auto" w:fill="D7D7D7" w:themeFill="background1" w:themeFillShade="D8"/>
          </w:tcPr>
          <w:p w14:paraId="4EE63A5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bookmarkEnd w:id="0"/>
      <w:tr w14:paraId="3B5D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restart"/>
            <w:shd w:val="clear" w:color="auto" w:fill="BEBEBE" w:themeFill="background1" w:themeFillShade="BF"/>
          </w:tcPr>
          <w:p w14:paraId="7BE6F26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733" w:type="dxa"/>
            <w:vMerge w:val="restart"/>
            <w:shd w:val="clear" w:color="auto" w:fill="BEBEBE" w:themeFill="background1" w:themeFillShade="BF"/>
          </w:tcPr>
          <w:p w14:paraId="65EF564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968" w:type="dxa"/>
            <w:shd w:val="clear" w:color="auto" w:fill="BEBEBE" w:themeFill="background1" w:themeFillShade="BF"/>
          </w:tcPr>
          <w:p w14:paraId="29CDC66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NILM</w:t>
            </w:r>
          </w:p>
        </w:tc>
        <w:tc>
          <w:tcPr>
            <w:tcW w:w="1588" w:type="dxa"/>
            <w:shd w:val="clear" w:color="auto" w:fill="BEBEBE" w:themeFill="background1" w:themeFillShade="BF"/>
          </w:tcPr>
          <w:p w14:paraId="5641F4E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17</w:t>
            </w:r>
          </w:p>
        </w:tc>
      </w:tr>
      <w:tr w14:paraId="2ECF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BEBEBE" w:themeFill="background1" w:themeFillShade="BF"/>
          </w:tcPr>
          <w:p w14:paraId="7B3B92F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BEBEBE" w:themeFill="background1" w:themeFillShade="BF"/>
          </w:tcPr>
          <w:p w14:paraId="3781D11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BEBEBE" w:themeFill="background1" w:themeFillShade="BF"/>
          </w:tcPr>
          <w:p w14:paraId="0A3F449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ASC-H</w:t>
            </w:r>
          </w:p>
        </w:tc>
        <w:tc>
          <w:tcPr>
            <w:tcW w:w="1588" w:type="dxa"/>
            <w:shd w:val="clear" w:color="auto" w:fill="BEBEBE" w:themeFill="background1" w:themeFillShade="BF"/>
          </w:tcPr>
          <w:p w14:paraId="3836F12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014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BEBEBE" w:themeFill="background1" w:themeFillShade="BF"/>
          </w:tcPr>
          <w:p w14:paraId="5F9E086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BEBEBE" w:themeFill="background1" w:themeFillShade="BF"/>
          </w:tcPr>
          <w:p w14:paraId="4CB4FE9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BEBEBE" w:themeFill="background1" w:themeFillShade="BF"/>
          </w:tcPr>
          <w:p w14:paraId="56985A1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ASC-US</w:t>
            </w:r>
          </w:p>
        </w:tc>
        <w:tc>
          <w:tcPr>
            <w:tcW w:w="1588" w:type="dxa"/>
            <w:shd w:val="clear" w:color="auto" w:fill="BEBEBE" w:themeFill="background1" w:themeFillShade="BF"/>
          </w:tcPr>
          <w:p w14:paraId="2DC4559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14:paraId="5631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BEBEBE" w:themeFill="background1" w:themeFillShade="BF"/>
          </w:tcPr>
          <w:p w14:paraId="1F9A5E2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BEBEBE" w:themeFill="background1" w:themeFillShade="BF"/>
          </w:tcPr>
          <w:p w14:paraId="001A5A5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BEBEBE" w:themeFill="background1" w:themeFillShade="BF"/>
          </w:tcPr>
          <w:p w14:paraId="0E090F4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1588" w:type="dxa"/>
            <w:shd w:val="clear" w:color="auto" w:fill="BEBEBE" w:themeFill="background1" w:themeFillShade="BF"/>
          </w:tcPr>
          <w:p w14:paraId="0C9BF5C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7EB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BEBEBE" w:themeFill="background1" w:themeFillShade="BF"/>
          </w:tcPr>
          <w:p w14:paraId="4AEBCFB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BEBEBE" w:themeFill="background1" w:themeFillShade="BF"/>
          </w:tcPr>
          <w:p w14:paraId="538CED4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BEBEBE" w:themeFill="background1" w:themeFillShade="BF"/>
          </w:tcPr>
          <w:p w14:paraId="6078C84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1588" w:type="dxa"/>
            <w:shd w:val="clear" w:color="auto" w:fill="BEBEBE" w:themeFill="background1" w:themeFillShade="BF"/>
          </w:tcPr>
          <w:p w14:paraId="14A7A70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4B4D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restart"/>
            <w:shd w:val="clear" w:color="auto" w:fill="A4A4A4" w:themeFill="background1" w:themeFillShade="A5"/>
            <w:vAlign w:val="top"/>
          </w:tcPr>
          <w:p w14:paraId="1D7ED58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ASC-H</w:t>
            </w:r>
          </w:p>
        </w:tc>
        <w:tc>
          <w:tcPr>
            <w:tcW w:w="733" w:type="dxa"/>
            <w:vMerge w:val="restart"/>
            <w:shd w:val="clear" w:color="auto" w:fill="A4A4A4" w:themeFill="background1" w:themeFillShade="A5"/>
            <w:vAlign w:val="top"/>
          </w:tcPr>
          <w:p w14:paraId="76A5DB4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968" w:type="dxa"/>
            <w:shd w:val="clear" w:color="auto" w:fill="A4A4A4" w:themeFill="background1" w:themeFillShade="A5"/>
            <w:vAlign w:val="top"/>
          </w:tcPr>
          <w:p w14:paraId="1FA1D02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NILM</w:t>
            </w:r>
          </w:p>
        </w:tc>
        <w:tc>
          <w:tcPr>
            <w:tcW w:w="1588" w:type="dxa"/>
            <w:shd w:val="clear" w:color="auto" w:fill="A4A4A4" w:themeFill="background1" w:themeFillShade="A5"/>
            <w:vAlign w:val="top"/>
          </w:tcPr>
          <w:p w14:paraId="177C0FC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0339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A4A4A4" w:themeFill="background1" w:themeFillShade="A5"/>
            <w:vAlign w:val="top"/>
          </w:tcPr>
          <w:p w14:paraId="78883C8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A4A4A4" w:themeFill="background1" w:themeFillShade="A5"/>
            <w:vAlign w:val="top"/>
          </w:tcPr>
          <w:p w14:paraId="0A50875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4A4A4" w:themeFill="background1" w:themeFillShade="A5"/>
            <w:vAlign w:val="top"/>
          </w:tcPr>
          <w:p w14:paraId="7DAE82B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ASC-H</w:t>
            </w:r>
          </w:p>
        </w:tc>
        <w:tc>
          <w:tcPr>
            <w:tcW w:w="1588" w:type="dxa"/>
            <w:shd w:val="clear" w:color="auto" w:fill="A4A4A4" w:themeFill="background1" w:themeFillShade="A5"/>
            <w:vAlign w:val="top"/>
          </w:tcPr>
          <w:p w14:paraId="7F5F20F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9E8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A4A4A4" w:themeFill="background1" w:themeFillShade="A5"/>
            <w:vAlign w:val="top"/>
          </w:tcPr>
          <w:p w14:paraId="76A2ED9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A4A4A4" w:themeFill="background1" w:themeFillShade="A5"/>
            <w:vAlign w:val="top"/>
          </w:tcPr>
          <w:p w14:paraId="10E92C4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4A4A4" w:themeFill="background1" w:themeFillShade="A5"/>
            <w:vAlign w:val="top"/>
          </w:tcPr>
          <w:p w14:paraId="6FE513C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ASC-US</w:t>
            </w:r>
          </w:p>
        </w:tc>
        <w:tc>
          <w:tcPr>
            <w:tcW w:w="1588" w:type="dxa"/>
            <w:shd w:val="clear" w:color="auto" w:fill="A4A4A4" w:themeFill="background1" w:themeFillShade="A5"/>
            <w:vAlign w:val="top"/>
          </w:tcPr>
          <w:p w14:paraId="3717319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5820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A4A4A4" w:themeFill="background1" w:themeFillShade="A5"/>
            <w:vAlign w:val="top"/>
          </w:tcPr>
          <w:p w14:paraId="2460F75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A4A4A4" w:themeFill="background1" w:themeFillShade="A5"/>
            <w:vAlign w:val="top"/>
          </w:tcPr>
          <w:p w14:paraId="764A93D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4A4A4" w:themeFill="background1" w:themeFillShade="A5"/>
            <w:vAlign w:val="top"/>
          </w:tcPr>
          <w:p w14:paraId="6038B4E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1588" w:type="dxa"/>
            <w:shd w:val="clear" w:color="auto" w:fill="A4A4A4" w:themeFill="background1" w:themeFillShade="A5"/>
            <w:vAlign w:val="top"/>
          </w:tcPr>
          <w:p w14:paraId="65A5D52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B34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A4A4A4" w:themeFill="background1" w:themeFillShade="A5"/>
            <w:vAlign w:val="top"/>
          </w:tcPr>
          <w:p w14:paraId="20D5696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A4A4A4" w:themeFill="background1" w:themeFillShade="A5"/>
            <w:vAlign w:val="top"/>
          </w:tcPr>
          <w:p w14:paraId="5E91AB8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4A4A4" w:themeFill="background1" w:themeFillShade="A5"/>
            <w:vAlign w:val="top"/>
          </w:tcPr>
          <w:p w14:paraId="571B178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1588" w:type="dxa"/>
            <w:shd w:val="clear" w:color="auto" w:fill="A4A4A4" w:themeFill="background1" w:themeFillShade="A5"/>
            <w:vAlign w:val="top"/>
          </w:tcPr>
          <w:p w14:paraId="14E1632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5E95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restart"/>
            <w:shd w:val="clear" w:color="auto" w:fill="7E7E7E" w:themeFill="background1" w:themeFillShade="7F"/>
          </w:tcPr>
          <w:p w14:paraId="72A9A7D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733" w:type="dxa"/>
            <w:vMerge w:val="restart"/>
            <w:shd w:val="clear" w:color="auto" w:fill="7E7E7E" w:themeFill="background1" w:themeFillShade="7F"/>
          </w:tcPr>
          <w:p w14:paraId="7199112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968" w:type="dxa"/>
            <w:shd w:val="clear" w:color="auto" w:fill="7E7E7E" w:themeFill="background1" w:themeFillShade="7F"/>
          </w:tcPr>
          <w:p w14:paraId="1834504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NILM</w:t>
            </w:r>
          </w:p>
        </w:tc>
        <w:tc>
          <w:tcPr>
            <w:tcW w:w="1588" w:type="dxa"/>
            <w:shd w:val="clear" w:color="auto" w:fill="7E7E7E" w:themeFill="background1" w:themeFillShade="7F"/>
          </w:tcPr>
          <w:p w14:paraId="29F95DE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7AB0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17" w:type="dxa"/>
            <w:vMerge w:val="continue"/>
            <w:shd w:val="clear" w:color="auto" w:fill="7E7E7E" w:themeFill="background1" w:themeFillShade="7F"/>
          </w:tcPr>
          <w:p w14:paraId="2510431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7E7E7E" w:themeFill="background1" w:themeFillShade="7F"/>
          </w:tcPr>
          <w:p w14:paraId="7BEB837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E7E7E" w:themeFill="background1" w:themeFillShade="7F"/>
          </w:tcPr>
          <w:p w14:paraId="151EE3C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ASC-H</w:t>
            </w:r>
          </w:p>
        </w:tc>
        <w:tc>
          <w:tcPr>
            <w:tcW w:w="1588" w:type="dxa"/>
            <w:shd w:val="clear" w:color="auto" w:fill="7E7E7E" w:themeFill="background1" w:themeFillShade="7F"/>
          </w:tcPr>
          <w:p w14:paraId="5D149BF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752B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7E7E7E" w:themeFill="background1" w:themeFillShade="7F"/>
          </w:tcPr>
          <w:p w14:paraId="4E8909D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7E7E7E" w:themeFill="background1" w:themeFillShade="7F"/>
          </w:tcPr>
          <w:p w14:paraId="7A4A4D8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E7E7E" w:themeFill="background1" w:themeFillShade="7F"/>
          </w:tcPr>
          <w:p w14:paraId="0F8DDDA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ASC-US</w:t>
            </w:r>
          </w:p>
        </w:tc>
        <w:tc>
          <w:tcPr>
            <w:tcW w:w="1588" w:type="dxa"/>
            <w:shd w:val="clear" w:color="auto" w:fill="7E7E7E" w:themeFill="background1" w:themeFillShade="7F"/>
          </w:tcPr>
          <w:p w14:paraId="507D622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5EE3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7E7E7E" w:themeFill="background1" w:themeFillShade="7F"/>
          </w:tcPr>
          <w:p w14:paraId="19ADD34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7E7E7E" w:themeFill="background1" w:themeFillShade="7F"/>
          </w:tcPr>
          <w:p w14:paraId="3C8F748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E7E7E" w:themeFill="background1" w:themeFillShade="7F"/>
          </w:tcPr>
          <w:p w14:paraId="667562A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LSIL</w:t>
            </w:r>
          </w:p>
        </w:tc>
        <w:tc>
          <w:tcPr>
            <w:tcW w:w="1588" w:type="dxa"/>
            <w:shd w:val="clear" w:color="auto" w:fill="7E7E7E" w:themeFill="background1" w:themeFillShade="7F"/>
          </w:tcPr>
          <w:p w14:paraId="4056D98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1820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Merge w:val="continue"/>
            <w:shd w:val="clear" w:color="auto" w:fill="7E7E7E" w:themeFill="background1" w:themeFillShade="7F"/>
          </w:tcPr>
          <w:p w14:paraId="57EF344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shd w:val="clear" w:color="auto" w:fill="7E7E7E" w:themeFill="background1" w:themeFillShade="7F"/>
          </w:tcPr>
          <w:p w14:paraId="0EB6714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E7E7E" w:themeFill="background1" w:themeFillShade="7F"/>
          </w:tcPr>
          <w:p w14:paraId="082360B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HSIL</w:t>
            </w:r>
          </w:p>
        </w:tc>
        <w:tc>
          <w:tcPr>
            <w:tcW w:w="1588" w:type="dxa"/>
            <w:shd w:val="clear" w:color="auto" w:fill="7E7E7E" w:themeFill="background1" w:themeFillShade="7F"/>
          </w:tcPr>
          <w:p w14:paraId="50423CB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 w14:paraId="24DC20FA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 xml:space="preserve"> HPV status after CVG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>treatment.</w:t>
      </w:r>
    </w:p>
    <w:p w14:paraId="2BE9CBF2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901"/>
      </w:tblGrid>
      <w:tr w14:paraId="6CFC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  <w:shd w:val="clear" w:color="auto" w:fill="D7D7D7" w:themeFill="background1" w:themeFillShade="D8"/>
          </w:tcPr>
          <w:p w14:paraId="4341D470">
            <w:pPr>
              <w:widowControl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901" w:type="dxa"/>
            <w:shd w:val="clear" w:color="auto" w:fill="D7D7D7" w:themeFill="background1" w:themeFillShade="D8"/>
          </w:tcPr>
          <w:p w14:paraId="4F7F9824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 w14:paraId="274C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2BE98CD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Clearance</w:t>
            </w:r>
          </w:p>
        </w:tc>
        <w:tc>
          <w:tcPr>
            <w:tcW w:w="1901" w:type="dxa"/>
          </w:tcPr>
          <w:p w14:paraId="39CDCD6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23/67 (34.3%)</w:t>
            </w:r>
          </w:p>
        </w:tc>
      </w:tr>
      <w:tr w14:paraId="570C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627D512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Persistence</w:t>
            </w:r>
          </w:p>
        </w:tc>
        <w:tc>
          <w:tcPr>
            <w:tcW w:w="1901" w:type="dxa"/>
          </w:tcPr>
          <w:p w14:paraId="7C9E115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23/67 (34.3%)</w:t>
            </w:r>
          </w:p>
        </w:tc>
      </w:tr>
      <w:tr w14:paraId="3409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053BB30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Progression</w:t>
            </w:r>
          </w:p>
        </w:tc>
        <w:tc>
          <w:tcPr>
            <w:tcW w:w="1901" w:type="dxa"/>
          </w:tcPr>
          <w:p w14:paraId="5E4FBCC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3/67 (4.4%)</w:t>
            </w:r>
          </w:p>
        </w:tc>
      </w:tr>
      <w:tr w14:paraId="0795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5A72D5C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 xml:space="preserve">Overall response </w:t>
            </w:r>
          </w:p>
        </w:tc>
        <w:tc>
          <w:tcPr>
            <w:tcW w:w="1901" w:type="dxa"/>
          </w:tcPr>
          <w:p w14:paraId="02801AE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41/67（61%）</w:t>
            </w:r>
          </w:p>
        </w:tc>
      </w:tr>
      <w:tr w14:paraId="5C74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0F0B127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 xml:space="preserve">Clearance of HPV 16 positive </w:t>
            </w:r>
          </w:p>
        </w:tc>
        <w:tc>
          <w:tcPr>
            <w:tcW w:w="1901" w:type="dxa"/>
          </w:tcPr>
          <w:p w14:paraId="36CFC99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8/11 (72%)</w:t>
            </w:r>
          </w:p>
        </w:tc>
      </w:tr>
      <w:tr w14:paraId="225D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00D1B77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Clearance of HPV 18 positive</w:t>
            </w:r>
          </w:p>
        </w:tc>
        <w:tc>
          <w:tcPr>
            <w:tcW w:w="1901" w:type="dxa"/>
          </w:tcPr>
          <w:p w14:paraId="0878EE6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3/5 (60%)</w:t>
            </w:r>
          </w:p>
        </w:tc>
      </w:tr>
    </w:tbl>
    <w:p w14:paraId="094EA40D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8F82D5A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3F08E61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5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0"/>
          <w:szCs w:val="20"/>
        </w:rPr>
        <w:t>Side effects of CVG treatment.</w:t>
      </w:r>
    </w:p>
    <w:p w14:paraId="4E92F5AB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901"/>
      </w:tblGrid>
      <w:tr w14:paraId="5FEC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4" w:type="dxa"/>
            <w:shd w:val="clear" w:color="auto" w:fill="D7D7D7" w:themeFill="background1" w:themeFillShade="D8"/>
          </w:tcPr>
          <w:p w14:paraId="76E77BC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Adverse reactions</w:t>
            </w:r>
          </w:p>
        </w:tc>
        <w:tc>
          <w:tcPr>
            <w:tcW w:w="1901" w:type="dxa"/>
            <w:shd w:val="clear" w:color="auto" w:fill="D7D7D7" w:themeFill="background1" w:themeFillShade="D8"/>
          </w:tcPr>
          <w:p w14:paraId="29849F9E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N</w:t>
            </w:r>
          </w:p>
        </w:tc>
      </w:tr>
      <w:tr w14:paraId="18DA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05CF248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Systemic symptoms</w:t>
            </w:r>
          </w:p>
        </w:tc>
        <w:tc>
          <w:tcPr>
            <w:tcW w:w="1901" w:type="dxa"/>
          </w:tcPr>
          <w:p w14:paraId="76B8567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284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16A9037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Vaginal pruritus</w:t>
            </w:r>
          </w:p>
        </w:tc>
        <w:tc>
          <w:tcPr>
            <w:tcW w:w="1901" w:type="dxa"/>
          </w:tcPr>
          <w:p w14:paraId="6CF79E6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7</w:t>
            </w:r>
          </w:p>
        </w:tc>
      </w:tr>
      <w:tr w14:paraId="08E3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5153856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Vaginal pain</w:t>
            </w:r>
          </w:p>
        </w:tc>
        <w:tc>
          <w:tcPr>
            <w:tcW w:w="1901" w:type="dxa"/>
          </w:tcPr>
          <w:p w14:paraId="0C32834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14:paraId="291C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1451CCA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Vaginal discharge</w:t>
            </w:r>
          </w:p>
        </w:tc>
        <w:tc>
          <w:tcPr>
            <w:tcW w:w="1901" w:type="dxa"/>
          </w:tcPr>
          <w:p w14:paraId="2125257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3C0A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39BD0B2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Vaginal bleeding</w:t>
            </w:r>
          </w:p>
        </w:tc>
        <w:tc>
          <w:tcPr>
            <w:tcW w:w="1901" w:type="dxa"/>
          </w:tcPr>
          <w:p w14:paraId="2461190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13</w:t>
            </w:r>
          </w:p>
        </w:tc>
      </w:tr>
      <w:tr w14:paraId="7163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0AE6272F">
            <w:pPr>
              <w:widowControl/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Ulceration of the treatment site</w:t>
            </w:r>
          </w:p>
        </w:tc>
        <w:tc>
          <w:tcPr>
            <w:tcW w:w="1901" w:type="dxa"/>
          </w:tcPr>
          <w:p w14:paraId="3A79E56E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E6B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4" w:type="dxa"/>
          </w:tcPr>
          <w:p w14:paraId="110C459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Pelvic pain</w:t>
            </w:r>
          </w:p>
        </w:tc>
        <w:tc>
          <w:tcPr>
            <w:tcW w:w="1901" w:type="dxa"/>
          </w:tcPr>
          <w:p w14:paraId="1ED6B85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</w:tbl>
    <w:p w14:paraId="4CA6F06D">
      <w:pPr>
        <w:pStyle w:val="6"/>
        <w:spacing w:line="360" w:lineRule="auto"/>
        <w:jc w:val="both"/>
        <w:rPr>
          <w:rFonts w:hint="default" w:ascii="Times New Roman" w:hAnsi="Times New Roman" w:cs="Times New Roman"/>
          <w:color w:val="auto"/>
        </w:rPr>
      </w:pPr>
    </w:p>
    <w:p w14:paraId="5A431C49"/>
    <w:p w14:paraId="68B5C54E"/>
    <w:sectPr>
      <w:footerReference r:id="rId3" w:type="default"/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024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6F11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6F11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C68BE"/>
    <w:rsid w:val="499C68BE"/>
    <w:rsid w:val="6C245BF6"/>
    <w:rsid w:val="715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EndNote Bibliography"/>
    <w:basedOn w:val="1"/>
    <w:qFormat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1046</Characters>
  <Lines>0</Lines>
  <Paragraphs>0</Paragraphs>
  <TotalTime>0</TotalTime>
  <ScaleCrop>false</ScaleCrop>
  <LinksUpToDate>false</LinksUpToDate>
  <CharactersWithSpaces>1122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2025-02-26T07:04:00Z</dcterms:created>
  <dc:creator>冯甜甜</dc:creator>
  <cp:lastModifiedBy>冯甜甜</cp:lastModifiedBy>
  <dcterms:modified xsi:type="dcterms:W3CDTF">2025-02-26T07:08:02Z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A8E577CB83E5430397AFB6B66B758B58_11</vt:lpwstr>
  </property>
  <property fmtid="{D5CDD505-2E9C-101B-9397-08002B2CF9AE}" pid="4" name="KSOTemplateDocerSaveRecord">
    <vt:lpwstr>eyJoZGlkIjoiMzk1MzkyY2YyZGZmNzBiM2EwYWY3OTJiM2I1N2FkYmEiLCJ1c2VySWQiOiIyNzM3ODcwMjEifQ==</vt:lpwstr>
  </property>
</Properties>
</file>