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14A" w:rsidRPr="00C36C6B" w:rsidRDefault="0082714A" w:rsidP="0082714A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36C6B">
        <w:rPr>
          <w:rFonts w:ascii="Times New Roman" w:hAnsi="Times New Roman" w:cs="Times New Roman"/>
          <w:b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C36C6B">
        <w:rPr>
          <w:rFonts w:ascii="Times New Roman" w:hAnsi="Times New Roman" w:cs="Times New Roman"/>
          <w:sz w:val="20"/>
          <w:szCs w:val="20"/>
        </w:rPr>
        <w:t xml:space="preserve"> Decolorization potential of screened plants for Methylene Blue (MB) and</w:t>
      </w:r>
    </w:p>
    <w:p w:rsidR="00B57F37" w:rsidRDefault="0082714A" w:rsidP="0082714A">
      <w:r w:rsidRPr="00C36C6B">
        <w:rPr>
          <w:rFonts w:ascii="Times New Roman" w:hAnsi="Times New Roman" w:cs="Times New Roman"/>
          <w:sz w:val="20"/>
          <w:szCs w:val="20"/>
        </w:rPr>
        <w:t>Congo Red (CR) dyes at concentration 10 mg L</w:t>
      </w:r>
      <w:r w:rsidRPr="00C36C6B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C36C6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(</w:t>
      </w:r>
      <w:r>
        <w:rPr>
          <w:noProof/>
          <w:lang w:eastAsia="en-US"/>
        </w:rPr>
        <mc:AlternateContent>
          <mc:Choice Requires="wpg">
            <w:drawing>
              <wp:inline distT="0" distB="0" distL="0" distR="0" wp14:anchorId="164B04BA" wp14:editId="57010240">
                <wp:extent cx="292735" cy="90170"/>
                <wp:effectExtent l="21590" t="38100" r="19050" b="33655"/>
                <wp:docPr id="6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" cy="90170"/>
                          <a:chOff x="23622" y="22098"/>
                          <a:chExt cx="5334" cy="3048"/>
                        </a:xfrm>
                      </wpg:grpSpPr>
                      <wps:wsp>
                        <wps:cNvPr id="7" name="Straight Connector 27"/>
                        <wps:cNvCnPr>
                          <a:cxnSpLocks noChangeShapeType="1"/>
                        </wps:cNvCnPr>
                        <wps:spPr bwMode="auto">
                          <a:xfrm>
                            <a:off x="23622" y="23622"/>
                            <a:ext cx="5334" cy="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70C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Diamond 28"/>
                        <wps:cNvSpPr>
                          <a:spLocks noChangeArrowheads="1"/>
                        </wps:cNvSpPr>
                        <wps:spPr bwMode="auto">
                          <a:xfrm>
                            <a:off x="25146" y="22098"/>
                            <a:ext cx="2286" cy="3048"/>
                          </a:xfrm>
                          <a:prstGeom prst="diamond">
                            <a:avLst/>
                          </a:prstGeom>
                          <a:solidFill>
                            <a:srgbClr val="0070C0"/>
                          </a:solidFill>
                          <a:ln w="28575">
                            <a:solidFill>
                              <a:srgbClr val="0070C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0B9332" id="Group 8" o:spid="_x0000_s1026" style="width:23.05pt;height:7.1pt;mso-position-horizontal-relative:char;mso-position-vertical-relative:line" coordorigin="23622,22098" coordsize="5334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">
                <v:line id="Straight Connector 27" o:spid="_x0000_s1027" style="position:absolute;visibility:visible;mso-wrap-style:square" from="23622,23622" to="28956,236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" strokecolor="#0070c0" strokeweight="2.25pt"/>
                <v:shapetype id="_x0000_t4" coordsize="21600,21600" o:spt="4" path="m10800,l,10800,10800,21600,21600,10800xe">
                  <v:stroke joinstyle="miter"/>
                  <v:path gradientshapeok="t" o:connecttype="rect" textboxrect="5400,5400,16200,16200"/>
                </v:shapetype>
                <v:shape id="Diamond 28" o:spid="_x0000_s1028" type="#_x0000_t4" style="position:absolute;left:25146;top:22098;width:2286;height:3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" fillcolor="#0070c0" strokecolor="#0070c0" strokeweight="2.25pt"/>
                <w10:anchorlock/>
              </v:group>
            </w:pict>
          </mc:Fallback>
        </mc:AlternateContent>
      </w:r>
      <w:r w:rsidRPr="00C36C6B">
        <w:rPr>
          <w:rFonts w:ascii="Times New Roman" w:hAnsi="Times New Roman" w:cs="Times New Roman"/>
          <w:sz w:val="20"/>
          <w:szCs w:val="20"/>
          <w:shd w:val="clear" w:color="auto" w:fill="FFFFFF"/>
        </w:rPr>
        <w:t>) and 20 mg L</w:t>
      </w:r>
      <w:r w:rsidRPr="00C36C6B">
        <w:rPr>
          <w:rFonts w:ascii="Times New Roman" w:hAnsi="Times New Roman" w:cs="Times New Roman"/>
          <w:sz w:val="20"/>
          <w:szCs w:val="20"/>
          <w:shd w:val="clear" w:color="auto" w:fill="FFFFFF"/>
          <w:vertAlign w:val="superscript"/>
        </w:rPr>
        <w:t>-1</w:t>
      </w:r>
      <w:r w:rsidRPr="00C36C6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(</w:t>
      </w:r>
      <w:r>
        <w:rPr>
          <w:noProof/>
          <w:lang w:eastAsia="en-US"/>
        </w:rPr>
        <mc:AlternateContent>
          <mc:Choice Requires="wpg">
            <w:drawing>
              <wp:inline distT="0" distB="0" distL="0" distR="0" wp14:anchorId="5CC0314E" wp14:editId="5430784B">
                <wp:extent cx="214630" cy="87630"/>
                <wp:effectExtent l="17145" t="19050" r="15875" b="17145"/>
                <wp:docPr id="1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4630" cy="87630"/>
                          <a:chOff x="22860" y="22860"/>
                          <a:chExt cx="6858" cy="2286"/>
                        </a:xfrm>
                      </wpg:grpSpPr>
                      <wps:wsp>
                        <wps:cNvPr id="2" name="Straight Connector 29"/>
                        <wps:cNvCnPr>
                          <a:cxnSpLocks noChangeShapeType="1"/>
                        </wps:cNvCnPr>
                        <wps:spPr bwMode="auto">
                          <a:xfrm>
                            <a:off x="22860" y="24384"/>
                            <a:ext cx="6858" cy="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C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25146" y="22860"/>
                            <a:ext cx="2286" cy="2286"/>
                          </a:xfrm>
                          <a:prstGeom prst="rect">
                            <a:avLst/>
                          </a:prstGeom>
                          <a:solidFill>
                            <a:srgbClr val="C00000"/>
                          </a:solidFill>
                          <a:ln w="254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D9B502" id="Group 9" o:spid="_x0000_s1026" style="width:16.9pt;height:6.9pt;mso-position-horizontal-relative:char;mso-position-vertical-relative:line" coordorigin="22860,22860" coordsize="6858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">
                <v:line id="Straight Connector 29" o:spid="_x0000_s1027" style="position:absolute;visibility:visible;mso-wrap-style:square" from="22860,24384" to="29718,243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" strokecolor="#c00000" strokeweight="2.25pt"/>
                <v:rect id="Rectangle 30" o:spid="_x0000_s1028" style="position:absolute;left:25146;top:22860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" fillcolor="#c00000" strokecolor="#c00000" strokeweight="2pt"/>
                <w10:anchorlock/>
              </v:group>
            </w:pict>
          </mc:Fallback>
        </mc:AlternateContent>
      </w:r>
      <w:r w:rsidRPr="00C36C6B">
        <w:rPr>
          <w:rFonts w:ascii="Times New Roman" w:hAnsi="Times New Roman" w:cs="Times New Roman"/>
          <w:sz w:val="20"/>
          <w:szCs w:val="20"/>
          <w:shd w:val="clear" w:color="auto" w:fill="FFFFFF"/>
        </w:rPr>
        <w:t>) after a regular interval of 8 h up to 40 h</w:t>
      </w:r>
      <w:bookmarkStart w:id="0" w:name="_GoBack"/>
      <w:bookmarkEnd w:id="0"/>
    </w:p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14A"/>
    <w:rsid w:val="0082714A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2381C7-CD48-4E89-B115-D7004BEA5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714A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2021-06-28T04:33:00Z</dcterms:created>
  <dcterms:modified xsi:type="dcterms:W3CDTF">2021-06-28T04:33:00Z</dcterms:modified>
</cp:coreProperties>
</file>