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637" w:rsidRPr="00D2064E" w:rsidRDefault="00CD1637" w:rsidP="003A2CCB">
      <w:pPr>
        <w:pStyle w:val="Default"/>
        <w:spacing w:line="360" w:lineRule="auto"/>
        <w:rPr>
          <w:rFonts w:ascii="Times New Roman" w:hAnsi="Times New Roman" w:cs="Times New Roman"/>
          <w:color w:val="auto"/>
        </w:rPr>
      </w:pPr>
      <w:proofErr w:type="spellStart"/>
      <w:r>
        <w:rPr>
          <w:rFonts w:ascii="Times New Roman" w:hAnsi="Times New Roman" w:cs="Times New Roman"/>
          <w:color w:val="auto"/>
        </w:rPr>
        <w:t>Yitagesu</w:t>
      </w:r>
      <w:proofErr w:type="spellEnd"/>
      <w:r w:rsidR="00743002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="00743002">
        <w:rPr>
          <w:rFonts w:ascii="Times New Roman" w:hAnsi="Times New Roman" w:cs="Times New Roman"/>
          <w:color w:val="auto"/>
        </w:rPr>
        <w:t>Habtu</w:t>
      </w:r>
      <w:proofErr w:type="spellEnd"/>
    </w:p>
    <w:p w:rsidR="00CD1637" w:rsidRPr="007B1203" w:rsidRDefault="00CD1637" w:rsidP="003A2CCB">
      <w:pPr>
        <w:pStyle w:val="Default"/>
        <w:spacing w:line="360" w:lineRule="auto"/>
        <w:rPr>
          <w:rFonts w:ascii="Times New Roman" w:hAnsi="Times New Roman" w:cs="Times New Roman"/>
          <w:color w:val="auto"/>
        </w:rPr>
      </w:pPr>
      <w:proofErr w:type="spellStart"/>
      <w:r w:rsidRPr="007B1203">
        <w:rPr>
          <w:rFonts w:ascii="Times New Roman" w:hAnsi="Times New Roman" w:cs="Times New Roman"/>
          <w:color w:val="auto"/>
        </w:rPr>
        <w:t>Hossana</w:t>
      </w:r>
      <w:proofErr w:type="spellEnd"/>
      <w:r w:rsidRPr="007B1203">
        <w:rPr>
          <w:rFonts w:ascii="Times New Roman" w:hAnsi="Times New Roman" w:cs="Times New Roman"/>
          <w:color w:val="auto"/>
        </w:rPr>
        <w:t>, SNNPRGs</w:t>
      </w:r>
    </w:p>
    <w:p w:rsidR="00CD1637" w:rsidRPr="007B1203" w:rsidRDefault="00CD1637" w:rsidP="003A2CCB">
      <w:pPr>
        <w:pStyle w:val="Default"/>
        <w:spacing w:line="360" w:lineRule="auto"/>
        <w:rPr>
          <w:rFonts w:ascii="Times New Roman" w:hAnsi="Times New Roman" w:cs="Times New Roman"/>
          <w:color w:val="auto"/>
        </w:rPr>
      </w:pPr>
      <w:proofErr w:type="gramStart"/>
      <w:r w:rsidRPr="007B1203">
        <w:rPr>
          <w:rFonts w:ascii="Times New Roman" w:hAnsi="Times New Roman" w:cs="Times New Roman"/>
          <w:color w:val="auto"/>
        </w:rPr>
        <w:t>Tell :</w:t>
      </w:r>
      <w:proofErr w:type="gramEnd"/>
      <w:r w:rsidRPr="007B1203">
        <w:rPr>
          <w:rFonts w:ascii="Times New Roman" w:hAnsi="Times New Roman" w:cs="Times New Roman"/>
          <w:color w:val="auto"/>
        </w:rPr>
        <w:t xml:space="preserve"> +251911552560</w:t>
      </w:r>
    </w:p>
    <w:p w:rsidR="00CD1637" w:rsidRPr="007B1203" w:rsidRDefault="00CD1637" w:rsidP="003A2CCB">
      <w:pPr>
        <w:pStyle w:val="Default"/>
        <w:spacing w:line="360" w:lineRule="auto"/>
        <w:rPr>
          <w:rFonts w:ascii="Times New Roman" w:hAnsi="Times New Roman" w:cs="Times New Roman"/>
          <w:color w:val="auto"/>
        </w:rPr>
      </w:pPr>
      <w:proofErr w:type="gramStart"/>
      <w:r w:rsidRPr="007B1203">
        <w:rPr>
          <w:rFonts w:ascii="Times New Roman" w:hAnsi="Times New Roman" w:cs="Times New Roman"/>
          <w:color w:val="auto"/>
        </w:rPr>
        <w:t>Email :yitagesuh@yahoo.com</w:t>
      </w:r>
      <w:proofErr w:type="gramEnd"/>
    </w:p>
    <w:p w:rsidR="00CD1637" w:rsidRPr="007B1203" w:rsidRDefault="00CD1637" w:rsidP="003A2CCB">
      <w:pPr>
        <w:pStyle w:val="Default"/>
        <w:spacing w:line="360" w:lineRule="auto"/>
        <w:jc w:val="center"/>
        <w:rPr>
          <w:rFonts w:ascii="Times New Roman" w:hAnsi="Times New Roman" w:cs="Times New Roman"/>
          <w:color w:val="auto"/>
        </w:rPr>
      </w:pPr>
    </w:p>
    <w:p w:rsidR="00CD1637" w:rsidRPr="007B1203" w:rsidRDefault="00EE5684" w:rsidP="003A2CCB">
      <w:pPr>
        <w:pStyle w:val="Default"/>
        <w:spacing w:line="360" w:lineRule="auto"/>
        <w:jc w:val="righ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14</w:t>
      </w:r>
      <w:r w:rsidR="002F5DC2" w:rsidRPr="007B1203">
        <w:rPr>
          <w:rFonts w:ascii="Times New Roman" w:hAnsi="Times New Roman" w:cs="Times New Roman"/>
          <w:color w:val="auto"/>
        </w:rPr>
        <w:t xml:space="preserve"> August</w:t>
      </w:r>
      <w:r w:rsidR="008C262E" w:rsidRPr="007B1203">
        <w:rPr>
          <w:rFonts w:ascii="Times New Roman" w:hAnsi="Times New Roman" w:cs="Times New Roman"/>
          <w:color w:val="auto"/>
        </w:rPr>
        <w:t xml:space="preserve"> 20</w:t>
      </w:r>
      <w:r w:rsidR="0097394B" w:rsidRPr="007B1203">
        <w:rPr>
          <w:rFonts w:ascii="Times New Roman" w:hAnsi="Times New Roman" w:cs="Times New Roman"/>
          <w:color w:val="auto"/>
        </w:rPr>
        <w:t>20</w:t>
      </w:r>
    </w:p>
    <w:p w:rsidR="00CD1637" w:rsidRPr="007B1203" w:rsidRDefault="00CD1637" w:rsidP="003A2CCB">
      <w:pPr>
        <w:pStyle w:val="Default"/>
        <w:spacing w:line="360" w:lineRule="auto"/>
        <w:rPr>
          <w:rFonts w:ascii="Times New Roman" w:hAnsi="Times New Roman" w:cs="Times New Roman"/>
          <w:color w:val="auto"/>
        </w:rPr>
      </w:pPr>
      <w:r w:rsidRPr="007B1203">
        <w:rPr>
          <w:rFonts w:ascii="Times New Roman" w:hAnsi="Times New Roman" w:cs="Times New Roman"/>
          <w:color w:val="auto"/>
        </w:rPr>
        <w:t xml:space="preserve">Dear Editors, </w:t>
      </w:r>
      <w:bookmarkStart w:id="0" w:name="_GoBack"/>
      <w:bookmarkEnd w:id="0"/>
    </w:p>
    <w:p w:rsidR="00CD1637" w:rsidRPr="007B1203" w:rsidRDefault="00CD1637" w:rsidP="003A2CCB">
      <w:pPr>
        <w:pStyle w:val="Default"/>
        <w:spacing w:line="360" w:lineRule="auto"/>
        <w:rPr>
          <w:rFonts w:ascii="Times New Roman" w:hAnsi="Times New Roman" w:cs="Times New Roman"/>
          <w:color w:val="auto"/>
        </w:rPr>
      </w:pPr>
    </w:p>
    <w:p w:rsidR="004479B7" w:rsidRPr="00AC1D64" w:rsidRDefault="004479B7" w:rsidP="00AC1D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31A79">
        <w:rPr>
          <w:rFonts w:ascii="Times New Roman" w:hAnsi="Times New Roman" w:cs="Times New Roman"/>
          <w:sz w:val="24"/>
          <w:szCs w:val="24"/>
        </w:rPr>
        <w:t>I am pleased</w:t>
      </w:r>
      <w:r w:rsidR="00CD1637" w:rsidRPr="00831A79">
        <w:rPr>
          <w:rFonts w:ascii="Times New Roman" w:hAnsi="Times New Roman" w:cs="Times New Roman"/>
          <w:sz w:val="24"/>
          <w:szCs w:val="24"/>
        </w:rPr>
        <w:t xml:space="preserve"> to submit our original research article entitled “</w:t>
      </w:r>
      <w:r w:rsidR="00AC1D64" w:rsidRPr="00AC1D64">
        <w:rPr>
          <w:rFonts w:ascii="Times New Roman" w:hAnsi="Times New Roman" w:cs="Times New Roman"/>
          <w:b/>
          <w:i/>
          <w:sz w:val="24"/>
          <w:szCs w:val="24"/>
        </w:rPr>
        <w:t xml:space="preserve">What do healthcare  providers in Southern Ethiopia think about barriers to using youth-friendly sexual and reproductive health services for adolescents?: Qualitative study </w:t>
      </w:r>
      <w:r w:rsidR="00CD1637" w:rsidRPr="00831A79">
        <w:rPr>
          <w:rFonts w:ascii="Times New Roman" w:hAnsi="Times New Roman" w:cs="Times New Roman"/>
          <w:b/>
          <w:sz w:val="24"/>
          <w:szCs w:val="24"/>
        </w:rPr>
        <w:t xml:space="preserve">” </w:t>
      </w:r>
      <w:r w:rsidR="00CD1637" w:rsidRPr="00831A79">
        <w:rPr>
          <w:rFonts w:ascii="Times New Roman" w:hAnsi="Times New Roman" w:cs="Times New Roman"/>
          <w:sz w:val="24"/>
          <w:szCs w:val="24"/>
        </w:rPr>
        <w:t xml:space="preserve">by co-authors and my name for consideration </w:t>
      </w:r>
      <w:r w:rsidRPr="00831A79">
        <w:rPr>
          <w:rFonts w:ascii="Times New Roman" w:hAnsi="Times New Roman" w:cs="Times New Roman"/>
          <w:sz w:val="24"/>
          <w:szCs w:val="24"/>
        </w:rPr>
        <w:t xml:space="preserve">to </w:t>
      </w:r>
      <w:r w:rsidR="00CD1637" w:rsidRPr="00831A79">
        <w:rPr>
          <w:rFonts w:ascii="Times New Roman" w:hAnsi="Times New Roman" w:cs="Times New Roman"/>
          <w:sz w:val="24"/>
          <w:szCs w:val="24"/>
        </w:rPr>
        <w:t>publication in the</w:t>
      </w:r>
      <w:r w:rsidR="00714BD4">
        <w:rPr>
          <w:rFonts w:ascii="Times New Roman" w:hAnsi="Times New Roman" w:cs="Times New Roman"/>
          <w:sz w:val="24"/>
          <w:szCs w:val="24"/>
        </w:rPr>
        <w:t xml:space="preserve"> </w:t>
      </w:r>
      <w:r w:rsidR="00714BD4" w:rsidRPr="00714BD4">
        <w:rPr>
          <w:rFonts w:ascii="Times New Roman" w:hAnsi="Times New Roman" w:cs="Times New Roman"/>
          <w:b/>
          <w:sz w:val="24"/>
          <w:szCs w:val="24"/>
        </w:rPr>
        <w:t>BMC reproductive health</w:t>
      </w:r>
      <w:r w:rsidR="00CD1637" w:rsidRPr="00831A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5DC2" w:rsidRPr="00831A79">
        <w:rPr>
          <w:rFonts w:ascii="Times New Roman" w:hAnsi="Times New Roman" w:cs="Times New Roman"/>
          <w:sz w:val="24"/>
          <w:szCs w:val="24"/>
        </w:rPr>
        <w:t> </w:t>
      </w:r>
      <w:r w:rsidR="003D443F" w:rsidRPr="00831A79">
        <w:rPr>
          <w:rFonts w:ascii="Times New Roman" w:hAnsi="Times New Roman" w:cs="Times New Roman"/>
          <w:sz w:val="24"/>
          <w:szCs w:val="24"/>
        </w:rPr>
        <w:t>.</w:t>
      </w:r>
      <w:r w:rsidR="00CD1637" w:rsidRPr="00831A79">
        <w:rPr>
          <w:rFonts w:ascii="Times New Roman" w:hAnsi="Times New Roman" w:cs="Times New Roman"/>
          <w:sz w:val="24"/>
          <w:szCs w:val="24"/>
        </w:rPr>
        <w:t xml:space="preserve"> </w:t>
      </w:r>
      <w:r w:rsidRPr="00831A79">
        <w:rPr>
          <w:rFonts w:ascii="Times New Roman" w:hAnsi="Times New Roman" w:cs="Times New Roman"/>
          <w:sz w:val="24"/>
          <w:szCs w:val="24"/>
        </w:rPr>
        <w:t xml:space="preserve"> </w:t>
      </w:r>
      <w:r w:rsidR="00831A79">
        <w:rPr>
          <w:rFonts w:ascii="Times New Roman" w:hAnsi="Times New Roman" w:cs="Times New Roman"/>
          <w:sz w:val="24"/>
          <w:szCs w:val="24"/>
        </w:rPr>
        <w:t xml:space="preserve"> </w:t>
      </w:r>
      <w:r w:rsidR="00DB318A">
        <w:rPr>
          <w:rFonts w:ascii="Times New Roman" w:hAnsi="Times New Roman" w:cs="Times New Roman"/>
          <w:sz w:val="24"/>
          <w:szCs w:val="24"/>
        </w:rPr>
        <w:t>“</w:t>
      </w:r>
      <w:r w:rsidR="00831A79">
        <w:rPr>
          <w:rFonts w:ascii="Times New Roman" w:hAnsi="Times New Roman" w:cs="Times New Roman"/>
          <w:sz w:val="24"/>
          <w:szCs w:val="24"/>
        </w:rPr>
        <w:t>Youth friendly sexual a</w:t>
      </w:r>
      <w:r w:rsidR="00DB318A">
        <w:rPr>
          <w:rFonts w:ascii="Times New Roman" w:hAnsi="Times New Roman" w:cs="Times New Roman"/>
          <w:sz w:val="24"/>
          <w:szCs w:val="24"/>
        </w:rPr>
        <w:t xml:space="preserve">nd reproductive health service” </w:t>
      </w:r>
      <w:r w:rsidRPr="00831A79">
        <w:rPr>
          <w:rFonts w:ascii="Times New Roman" w:eastAsia="Times New Roman" w:hAnsi="Times New Roman" w:cs="Times New Roman"/>
          <w:sz w:val="24"/>
          <w:szCs w:val="24"/>
        </w:rPr>
        <w:t xml:space="preserve">is </w:t>
      </w:r>
      <w:r w:rsidR="0097394B" w:rsidRPr="00831A79">
        <w:rPr>
          <w:rFonts w:ascii="Times New Roman" w:eastAsia="Times New Roman" w:hAnsi="Times New Roman" w:cs="Times New Roman"/>
          <w:sz w:val="24"/>
          <w:szCs w:val="24"/>
        </w:rPr>
        <w:t xml:space="preserve">one of the current </w:t>
      </w:r>
      <w:r w:rsidR="00DB318A">
        <w:rPr>
          <w:rFonts w:ascii="Times New Roman" w:eastAsia="Times New Roman" w:hAnsi="Times New Roman" w:cs="Times New Roman"/>
          <w:sz w:val="24"/>
          <w:szCs w:val="24"/>
        </w:rPr>
        <w:t xml:space="preserve">approaches being </w:t>
      </w:r>
      <w:r w:rsidR="00DB318A" w:rsidRPr="00831A79">
        <w:rPr>
          <w:rFonts w:ascii="Times New Roman" w:eastAsia="Times New Roman" w:hAnsi="Times New Roman" w:cs="Times New Roman"/>
          <w:sz w:val="24"/>
          <w:szCs w:val="24"/>
        </w:rPr>
        <w:t>implemented</w:t>
      </w:r>
      <w:r w:rsidRPr="00831A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32D13">
        <w:rPr>
          <w:rFonts w:ascii="Times New Roman" w:eastAsia="Times New Roman" w:hAnsi="Times New Roman" w:cs="Times New Roman"/>
          <w:sz w:val="24"/>
          <w:szCs w:val="24"/>
        </w:rPr>
        <w:t>th</w:t>
      </w:r>
      <w:r w:rsidR="00E77B9B">
        <w:rPr>
          <w:rFonts w:ascii="Times New Roman" w:eastAsia="Times New Roman" w:hAnsi="Times New Roman" w:cs="Times New Roman"/>
          <w:sz w:val="24"/>
          <w:szCs w:val="24"/>
        </w:rPr>
        <w:t>r</w:t>
      </w:r>
      <w:r w:rsidR="00F32D13">
        <w:rPr>
          <w:rFonts w:ascii="Times New Roman" w:eastAsia="Times New Roman" w:hAnsi="Times New Roman" w:cs="Times New Roman"/>
          <w:sz w:val="24"/>
          <w:szCs w:val="24"/>
        </w:rPr>
        <w:t xml:space="preserve">ough </w:t>
      </w:r>
      <w:r w:rsidR="00E77B9B">
        <w:rPr>
          <w:rFonts w:ascii="Times New Roman" w:eastAsia="Times New Roman" w:hAnsi="Times New Roman" w:cs="Times New Roman"/>
          <w:sz w:val="24"/>
          <w:szCs w:val="24"/>
        </w:rPr>
        <w:t>integrating sexual and reproductive health services into basic health services at</w:t>
      </w:r>
      <w:r w:rsidR="00F32D13">
        <w:rPr>
          <w:rFonts w:ascii="Times New Roman" w:eastAsia="Times New Roman" w:hAnsi="Times New Roman" w:cs="Times New Roman"/>
          <w:sz w:val="24"/>
          <w:szCs w:val="24"/>
        </w:rPr>
        <w:t xml:space="preserve"> primary</w:t>
      </w:r>
      <w:r w:rsidR="00E77B9B">
        <w:rPr>
          <w:rFonts w:ascii="Times New Roman" w:eastAsia="Times New Roman" w:hAnsi="Times New Roman" w:cs="Times New Roman"/>
          <w:sz w:val="24"/>
          <w:szCs w:val="24"/>
        </w:rPr>
        <w:t xml:space="preserve">, secondary and in some cases at tertiary level healthcare settings  </w:t>
      </w:r>
      <w:r w:rsidR="00DB318A">
        <w:rPr>
          <w:rFonts w:ascii="Times New Roman" w:eastAsia="Times New Roman" w:hAnsi="Times New Roman" w:cs="Times New Roman"/>
          <w:sz w:val="24"/>
          <w:szCs w:val="24"/>
        </w:rPr>
        <w:t xml:space="preserve">to prevent, treat and manage sexual and reproductive health problems </w:t>
      </w:r>
      <w:r w:rsidRPr="00831A79">
        <w:rPr>
          <w:rFonts w:ascii="Times New Roman" w:eastAsia="Times New Roman" w:hAnsi="Times New Roman" w:cs="Times New Roman"/>
          <w:sz w:val="24"/>
          <w:szCs w:val="24"/>
        </w:rPr>
        <w:t>in Ethiopia.</w:t>
      </w:r>
      <w:r w:rsidR="00E77B9B">
        <w:rPr>
          <w:rFonts w:ascii="Times New Roman" w:eastAsia="Times New Roman" w:hAnsi="Times New Roman" w:cs="Times New Roman"/>
          <w:sz w:val="24"/>
          <w:szCs w:val="24"/>
        </w:rPr>
        <w:t xml:space="preserve"> However, e</w:t>
      </w:r>
      <w:r w:rsidRPr="00831A79">
        <w:rPr>
          <w:rFonts w:ascii="Times New Roman" w:eastAsia="Times New Roman" w:hAnsi="Times New Roman" w:cs="Times New Roman"/>
          <w:sz w:val="24"/>
          <w:szCs w:val="24"/>
        </w:rPr>
        <w:t>xisting</w:t>
      </w:r>
      <w:r w:rsidR="00E77B9B">
        <w:rPr>
          <w:rFonts w:ascii="Times New Roman" w:eastAsia="Times New Roman" w:hAnsi="Times New Roman" w:cs="Times New Roman"/>
          <w:sz w:val="24"/>
          <w:szCs w:val="24"/>
        </w:rPr>
        <w:t xml:space="preserve"> quantitative </w:t>
      </w:r>
      <w:r w:rsidR="00E77B9B" w:rsidRPr="00831A79">
        <w:rPr>
          <w:rFonts w:ascii="Times New Roman" w:eastAsia="Times New Roman" w:hAnsi="Times New Roman" w:cs="Times New Roman"/>
          <w:sz w:val="24"/>
          <w:szCs w:val="24"/>
        </w:rPr>
        <w:t>studies</w:t>
      </w:r>
      <w:r w:rsidR="00E77B9B">
        <w:rPr>
          <w:rFonts w:ascii="Times New Roman" w:eastAsia="Times New Roman" w:hAnsi="Times New Roman" w:cs="Times New Roman"/>
          <w:sz w:val="24"/>
          <w:szCs w:val="24"/>
        </w:rPr>
        <w:t xml:space="preserve"> indicate that utilization of the services is very low. </w:t>
      </w:r>
      <w:r w:rsidR="005F41BD">
        <w:rPr>
          <w:rFonts w:ascii="Times New Roman" w:eastAsia="Times New Roman" w:hAnsi="Times New Roman" w:cs="Times New Roman"/>
          <w:sz w:val="24"/>
          <w:szCs w:val="24"/>
        </w:rPr>
        <w:t xml:space="preserve"> Therefore, exploring contextual barriers to the perspectives of healthcare providers may be important dimensions. </w:t>
      </w:r>
      <w:r w:rsidR="005F41BD">
        <w:rPr>
          <w:rFonts w:ascii="Times New Roman" w:hAnsi="Times New Roman" w:cs="Times New Roman"/>
          <w:color w:val="000000"/>
          <w:sz w:val="24"/>
          <w:szCs w:val="24"/>
        </w:rPr>
        <w:t>This</w:t>
      </w:r>
      <w:r w:rsidRPr="00831A79">
        <w:rPr>
          <w:rFonts w:ascii="Times New Roman" w:hAnsi="Times New Roman" w:cs="Times New Roman"/>
          <w:color w:val="000000"/>
          <w:sz w:val="24"/>
          <w:szCs w:val="24"/>
        </w:rPr>
        <w:t xml:space="preserve"> study</w:t>
      </w:r>
      <w:r w:rsidR="005F41BD">
        <w:rPr>
          <w:rFonts w:ascii="Times New Roman" w:hAnsi="Times New Roman" w:cs="Times New Roman"/>
          <w:color w:val="000000"/>
          <w:sz w:val="24"/>
          <w:szCs w:val="24"/>
        </w:rPr>
        <w:t xml:space="preserve">, therefore </w:t>
      </w:r>
      <w:r w:rsidR="003A2CCB">
        <w:rPr>
          <w:rFonts w:ascii="Times New Roman" w:hAnsi="Times New Roman" w:cs="Times New Roman"/>
          <w:color w:val="000000"/>
          <w:sz w:val="24"/>
          <w:szCs w:val="24"/>
        </w:rPr>
        <w:t>explored</w:t>
      </w:r>
      <w:r w:rsidR="005F41BD">
        <w:rPr>
          <w:rFonts w:ascii="Times New Roman" w:hAnsi="Times New Roman" w:cs="Times New Roman"/>
          <w:color w:val="000000"/>
          <w:sz w:val="24"/>
          <w:szCs w:val="24"/>
        </w:rPr>
        <w:t xml:space="preserve"> providers views on barriers to accessing the existing sexual and reproductive health services</w:t>
      </w:r>
      <w:r w:rsidR="003A2CCB">
        <w:rPr>
          <w:rFonts w:ascii="Times New Roman" w:hAnsi="Times New Roman" w:cs="Times New Roman"/>
          <w:color w:val="000000"/>
          <w:sz w:val="24"/>
          <w:szCs w:val="24"/>
        </w:rPr>
        <w:t xml:space="preserve"> though five emergent themes</w:t>
      </w:r>
      <w:r w:rsidR="005F41BD">
        <w:rPr>
          <w:rFonts w:ascii="Times New Roman" w:eastAsia="Times New Roman" w:hAnsi="Times New Roman" w:cs="Times New Roman"/>
          <w:sz w:val="24"/>
          <w:szCs w:val="24"/>
        </w:rPr>
        <w:t xml:space="preserve"> in Southern Ethiopia</w:t>
      </w:r>
      <w:r w:rsidR="003A2CC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5F41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31A79">
        <w:rPr>
          <w:rFonts w:ascii="Times New Roman" w:hAnsi="Times New Roman" w:cs="Times New Roman"/>
          <w:sz w:val="24"/>
          <w:szCs w:val="24"/>
        </w:rPr>
        <w:t xml:space="preserve">We believe that this finding is appropriate for publication by </w:t>
      </w:r>
      <w:r w:rsidRPr="00831A79">
        <w:rPr>
          <w:rFonts w:ascii="Times New Roman" w:hAnsi="Times New Roman" w:cs="Times New Roman"/>
          <w:b/>
          <w:sz w:val="24"/>
          <w:szCs w:val="24"/>
        </w:rPr>
        <w:t xml:space="preserve">your journal </w:t>
      </w:r>
      <w:r w:rsidRPr="00831A79">
        <w:rPr>
          <w:rFonts w:ascii="Times New Roman" w:hAnsi="Times New Roman" w:cs="Times New Roman"/>
          <w:sz w:val="24"/>
          <w:szCs w:val="24"/>
        </w:rPr>
        <w:t xml:space="preserve">because we believed that our </w:t>
      </w:r>
      <w:r w:rsidR="00355329" w:rsidRPr="00831A79">
        <w:rPr>
          <w:rFonts w:ascii="Times New Roman" w:hAnsi="Times New Roman" w:cs="Times New Roman"/>
          <w:sz w:val="24"/>
          <w:szCs w:val="24"/>
        </w:rPr>
        <w:t>manuscript has</w:t>
      </w:r>
      <w:r w:rsidRPr="00831A79">
        <w:rPr>
          <w:rFonts w:ascii="Times New Roman" w:hAnsi="Times New Roman" w:cs="Times New Roman"/>
          <w:sz w:val="24"/>
          <w:szCs w:val="24"/>
        </w:rPr>
        <w:t xml:space="preserve"> links with the journal’s aims and scope and may be accessible to wider community</w:t>
      </w:r>
      <w:r w:rsidR="003A2CCB">
        <w:rPr>
          <w:rFonts w:ascii="Times New Roman" w:hAnsi="Times New Roman" w:cs="Times New Roman"/>
          <w:sz w:val="24"/>
          <w:szCs w:val="24"/>
        </w:rPr>
        <w:t xml:space="preserve"> as well as programmers and researchers</w:t>
      </w:r>
      <w:r w:rsidRPr="00831A79">
        <w:rPr>
          <w:rFonts w:ascii="Times New Roman" w:hAnsi="Times New Roman" w:cs="Times New Roman"/>
          <w:sz w:val="24"/>
          <w:szCs w:val="24"/>
        </w:rPr>
        <w:t xml:space="preserve">.  </w:t>
      </w:r>
      <w:r w:rsidRPr="00831A79">
        <w:rPr>
          <w:rFonts w:ascii="Times New Roman" w:eastAsia="Times New Roman" w:hAnsi="Times New Roman" w:cs="Times New Roman"/>
          <w:sz w:val="24"/>
          <w:szCs w:val="24"/>
        </w:rPr>
        <w:t xml:space="preserve">Hence, </w:t>
      </w:r>
      <w:r w:rsidR="003A2CCB">
        <w:rPr>
          <w:rFonts w:ascii="Times New Roman" w:eastAsia="Times New Roman" w:hAnsi="Times New Roman" w:cs="Times New Roman"/>
          <w:sz w:val="24"/>
          <w:szCs w:val="24"/>
        </w:rPr>
        <w:t xml:space="preserve">we believe that </w:t>
      </w:r>
      <w:r w:rsidRPr="00831A79">
        <w:rPr>
          <w:rFonts w:ascii="Times New Roman" w:eastAsia="Times New Roman" w:hAnsi="Times New Roman" w:cs="Times New Roman"/>
          <w:sz w:val="24"/>
          <w:szCs w:val="24"/>
        </w:rPr>
        <w:t>findings of this study</w:t>
      </w:r>
      <w:r w:rsidR="003A2CCB">
        <w:rPr>
          <w:rFonts w:ascii="Times New Roman" w:eastAsia="Times New Roman" w:hAnsi="Times New Roman" w:cs="Times New Roman"/>
          <w:sz w:val="24"/>
          <w:szCs w:val="24"/>
        </w:rPr>
        <w:t xml:space="preserve"> help the</w:t>
      </w:r>
      <w:r w:rsidRPr="00831A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A2CCB">
        <w:rPr>
          <w:rFonts w:ascii="Times New Roman" w:eastAsia="Times New Roman" w:hAnsi="Times New Roman" w:cs="Times New Roman"/>
          <w:sz w:val="24"/>
          <w:szCs w:val="24"/>
        </w:rPr>
        <w:t>community,</w:t>
      </w:r>
      <w:r w:rsidRPr="00831A79">
        <w:rPr>
          <w:rFonts w:ascii="Times New Roman" w:eastAsia="Times New Roman" w:hAnsi="Times New Roman" w:cs="Times New Roman"/>
          <w:sz w:val="24"/>
          <w:szCs w:val="24"/>
        </w:rPr>
        <w:t xml:space="preserve"> health program managers and </w:t>
      </w:r>
      <w:r w:rsidR="003A2CCB">
        <w:rPr>
          <w:rFonts w:ascii="Times New Roman" w:eastAsia="Times New Roman" w:hAnsi="Times New Roman" w:cs="Times New Roman"/>
          <w:sz w:val="24"/>
          <w:szCs w:val="24"/>
        </w:rPr>
        <w:t>researchers to</w:t>
      </w:r>
      <w:r w:rsidRPr="00831A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A2CCB">
        <w:rPr>
          <w:rFonts w:ascii="Times New Roman" w:eastAsia="Times New Roman" w:hAnsi="Times New Roman" w:cs="Times New Roman"/>
          <w:sz w:val="24"/>
          <w:szCs w:val="24"/>
        </w:rPr>
        <w:t>further advocate, promote, mobilize ,</w:t>
      </w:r>
      <w:r w:rsidRPr="00831A79">
        <w:rPr>
          <w:rFonts w:ascii="Times New Roman" w:eastAsia="Times New Roman" w:hAnsi="Times New Roman" w:cs="Times New Roman"/>
          <w:sz w:val="24"/>
          <w:szCs w:val="24"/>
        </w:rPr>
        <w:t xml:space="preserve"> educate the community</w:t>
      </w:r>
      <w:r w:rsidR="003A2CCB">
        <w:rPr>
          <w:rFonts w:ascii="Times New Roman" w:eastAsia="Times New Roman" w:hAnsi="Times New Roman" w:cs="Times New Roman"/>
          <w:sz w:val="24"/>
          <w:szCs w:val="24"/>
        </w:rPr>
        <w:t xml:space="preserve">  as well as  to international community to improve the service</w:t>
      </w:r>
      <w:r w:rsidRPr="00831A7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479B7" w:rsidRPr="007B1203" w:rsidRDefault="004479B7" w:rsidP="004479B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1203">
        <w:rPr>
          <w:rFonts w:ascii="Times New Roman" w:hAnsi="Times New Roman" w:cs="Times New Roman"/>
          <w:sz w:val="24"/>
          <w:szCs w:val="24"/>
        </w:rPr>
        <w:t xml:space="preserve">This manuscript has not been published and is not under consideration for publication elsewhere.  We have no conflicts of interest to disclose. </w:t>
      </w:r>
    </w:p>
    <w:p w:rsidR="004479B7" w:rsidRPr="007B1203" w:rsidRDefault="004479B7" w:rsidP="004479B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1203">
        <w:rPr>
          <w:rFonts w:ascii="Times New Roman" w:hAnsi="Times New Roman" w:cs="Times New Roman"/>
          <w:sz w:val="24"/>
          <w:szCs w:val="24"/>
        </w:rPr>
        <w:t>Thank you for your consideration!</w:t>
      </w:r>
    </w:p>
    <w:p w:rsidR="007E452C" w:rsidRDefault="004479B7" w:rsidP="00B8197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1203">
        <w:rPr>
          <w:rFonts w:ascii="Times New Roman" w:hAnsi="Times New Roman" w:cs="Times New Roman"/>
          <w:sz w:val="24"/>
          <w:szCs w:val="24"/>
        </w:rPr>
        <w:t>Sincerely,</w:t>
      </w:r>
    </w:p>
    <w:sectPr w:rsidR="007E45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637"/>
    <w:rsid w:val="000369F8"/>
    <w:rsid w:val="001E32DB"/>
    <w:rsid w:val="002F3BBE"/>
    <w:rsid w:val="002F5DC2"/>
    <w:rsid w:val="00355329"/>
    <w:rsid w:val="003A2CCB"/>
    <w:rsid w:val="003D136B"/>
    <w:rsid w:val="003D3D4A"/>
    <w:rsid w:val="003D443F"/>
    <w:rsid w:val="004479B7"/>
    <w:rsid w:val="005056B9"/>
    <w:rsid w:val="005E592E"/>
    <w:rsid w:val="005F41BD"/>
    <w:rsid w:val="00714BD4"/>
    <w:rsid w:val="00743002"/>
    <w:rsid w:val="007B1203"/>
    <w:rsid w:val="007E452C"/>
    <w:rsid w:val="00831A79"/>
    <w:rsid w:val="008B3744"/>
    <w:rsid w:val="008C262E"/>
    <w:rsid w:val="008D5D9D"/>
    <w:rsid w:val="0097394B"/>
    <w:rsid w:val="00A92FD0"/>
    <w:rsid w:val="00A96D44"/>
    <w:rsid w:val="00AC1D64"/>
    <w:rsid w:val="00AC5E37"/>
    <w:rsid w:val="00B6001F"/>
    <w:rsid w:val="00B81977"/>
    <w:rsid w:val="00C20D86"/>
    <w:rsid w:val="00CD1637"/>
    <w:rsid w:val="00D05B9E"/>
    <w:rsid w:val="00D2188D"/>
    <w:rsid w:val="00D309E0"/>
    <w:rsid w:val="00DB318A"/>
    <w:rsid w:val="00E77B9B"/>
    <w:rsid w:val="00EE5684"/>
    <w:rsid w:val="00F32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1637"/>
  </w:style>
  <w:style w:type="paragraph" w:styleId="Heading1">
    <w:name w:val="heading 1"/>
    <w:basedOn w:val="Normal"/>
    <w:link w:val="Heading1Char"/>
    <w:uiPriority w:val="9"/>
    <w:qFormat/>
    <w:rsid w:val="003D44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2FD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D163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3D443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2FD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2F5DC2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8D5D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1637"/>
  </w:style>
  <w:style w:type="paragraph" w:styleId="Heading1">
    <w:name w:val="heading 1"/>
    <w:basedOn w:val="Normal"/>
    <w:link w:val="Heading1Char"/>
    <w:uiPriority w:val="9"/>
    <w:qFormat/>
    <w:rsid w:val="003D44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2FD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D163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3D443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2FD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2F5DC2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8D5D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50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27</cp:revision>
  <dcterms:created xsi:type="dcterms:W3CDTF">2018-05-15T14:54:00Z</dcterms:created>
  <dcterms:modified xsi:type="dcterms:W3CDTF">2020-08-14T08:27:00Z</dcterms:modified>
</cp:coreProperties>
</file>