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CE279" w14:textId="78A6C044" w:rsidR="002215B8" w:rsidRPr="00456BA5" w:rsidRDefault="00763A19" w:rsidP="00763A19">
      <w:pPr>
        <w:jc w:val="center"/>
        <w:rPr>
          <w:rFonts w:ascii="Arial" w:hAnsi="Arial" w:cs="Arial"/>
          <w:b/>
          <w:bCs/>
          <w:sz w:val="36"/>
          <w:szCs w:val="36"/>
        </w:rPr>
      </w:pPr>
      <w:r w:rsidRPr="00456BA5">
        <w:rPr>
          <w:rFonts w:ascii="Arial" w:hAnsi="Arial" w:cs="Arial"/>
          <w:b/>
          <w:bCs/>
          <w:sz w:val="36"/>
          <w:szCs w:val="36"/>
        </w:rPr>
        <w:t>Supplementary information</w:t>
      </w:r>
    </w:p>
    <w:p w14:paraId="0AA15EB8" w14:textId="77777777" w:rsidR="00763A19" w:rsidRPr="00D71BE2" w:rsidRDefault="00763A19" w:rsidP="00763A19">
      <w:pPr>
        <w:jc w:val="center"/>
        <w:rPr>
          <w:rFonts w:ascii="Arial" w:hAnsi="Arial" w:cs="Arial"/>
          <w:b/>
          <w:bCs/>
          <w:sz w:val="24"/>
          <w:szCs w:val="24"/>
        </w:rPr>
      </w:pPr>
    </w:p>
    <w:p w14:paraId="5E93AE09" w14:textId="77777777" w:rsidR="00D71BE2" w:rsidRPr="00293A12" w:rsidRDefault="00D71BE2" w:rsidP="00D71BE2">
      <w:pPr>
        <w:spacing w:before="240" w:after="240"/>
        <w:jc w:val="center"/>
        <w:rPr>
          <w:rFonts w:ascii="Arial" w:hAnsi="Arial" w:cs="Arial"/>
          <w:b/>
          <w:sz w:val="40"/>
          <w:szCs w:val="40"/>
        </w:rPr>
      </w:pPr>
      <w:r w:rsidRPr="00293A12">
        <w:rPr>
          <w:rFonts w:ascii="Arial" w:hAnsi="Arial" w:cs="Arial"/>
          <w:b/>
          <w:sz w:val="40"/>
          <w:szCs w:val="40"/>
        </w:rPr>
        <w:t>A biosynthetic survey of biocontrol fungi</w:t>
      </w:r>
    </w:p>
    <w:p w14:paraId="628879F7" w14:textId="77777777" w:rsidR="00D71BE2" w:rsidRPr="00D71BE2" w:rsidRDefault="00D71BE2" w:rsidP="00D71BE2">
      <w:pPr>
        <w:spacing w:before="240" w:after="240"/>
        <w:rPr>
          <w:rFonts w:ascii="Arial" w:hAnsi="Arial" w:cs="Arial"/>
        </w:rPr>
      </w:pPr>
      <w:r w:rsidRPr="00D71BE2">
        <w:rPr>
          <w:rFonts w:ascii="Arial" w:hAnsi="Arial" w:cs="Arial"/>
        </w:rPr>
        <w:t xml:space="preserve"> </w:t>
      </w:r>
    </w:p>
    <w:p w14:paraId="28BBEBBF" w14:textId="77B37364" w:rsidR="00D71BE2" w:rsidRPr="00D71BE2" w:rsidRDefault="00D71BE2" w:rsidP="00D71BE2">
      <w:pPr>
        <w:jc w:val="both"/>
        <w:rPr>
          <w:rFonts w:ascii="Arial" w:hAnsi="Arial" w:cs="Arial"/>
        </w:rPr>
      </w:pPr>
      <w:bookmarkStart w:id="0" w:name="_Hlk181117813"/>
      <w:r w:rsidRPr="00D71BE2">
        <w:rPr>
          <w:rFonts w:ascii="Arial" w:hAnsi="Arial" w:cs="Arial"/>
        </w:rPr>
        <w:t>Ana Calheiros de Carvalho</w:t>
      </w:r>
      <w:r w:rsidRPr="00D71BE2">
        <w:rPr>
          <w:rFonts w:ascii="Arial" w:hAnsi="Arial" w:cs="Arial"/>
          <w:vertAlign w:val="superscript"/>
        </w:rPr>
        <w:t>1</w:t>
      </w:r>
      <w:r w:rsidRPr="00D71BE2">
        <w:rPr>
          <w:rFonts w:ascii="Arial" w:hAnsi="Arial" w:cs="Arial"/>
        </w:rPr>
        <w:t>, Naiara Hurtado-Lopez</w:t>
      </w:r>
      <w:r w:rsidRPr="00D71BE2">
        <w:rPr>
          <w:rFonts w:ascii="Arial" w:hAnsi="Arial" w:cs="Arial"/>
          <w:vertAlign w:val="superscript"/>
        </w:rPr>
        <w:t>1</w:t>
      </w:r>
      <w:r w:rsidRPr="00D71BE2">
        <w:rPr>
          <w:rFonts w:ascii="Arial" w:hAnsi="Arial" w:cs="Arial"/>
        </w:rPr>
        <w:t xml:space="preserve">, </w:t>
      </w:r>
      <w:r w:rsidR="00A90BEB" w:rsidRPr="00D71BE2">
        <w:rPr>
          <w:rFonts w:ascii="Arial" w:hAnsi="Arial" w:cs="Arial"/>
        </w:rPr>
        <w:t>Carolina Cano Prieto</w:t>
      </w:r>
      <w:r w:rsidR="00A90BEB" w:rsidRPr="00D71BE2">
        <w:rPr>
          <w:rFonts w:ascii="Arial" w:hAnsi="Arial" w:cs="Arial"/>
          <w:vertAlign w:val="superscript"/>
        </w:rPr>
        <w:t>1</w:t>
      </w:r>
      <w:r w:rsidR="00A90BEB">
        <w:rPr>
          <w:rFonts w:ascii="Arial" w:hAnsi="Arial" w:cs="Arial"/>
        </w:rPr>
        <w:t xml:space="preserve">, </w:t>
      </w:r>
      <w:r w:rsidRPr="00D71BE2">
        <w:rPr>
          <w:rFonts w:ascii="Arial" w:hAnsi="Arial" w:cs="Arial"/>
        </w:rPr>
        <w:t>Miriam von Bargen</w:t>
      </w:r>
      <w:r w:rsidRPr="00D71BE2">
        <w:rPr>
          <w:rFonts w:ascii="Arial" w:hAnsi="Arial" w:cs="Arial"/>
          <w:vertAlign w:val="superscript"/>
        </w:rPr>
        <w:t>1</w:t>
      </w:r>
      <w:r w:rsidRPr="00D71BE2">
        <w:rPr>
          <w:rFonts w:ascii="Arial" w:hAnsi="Arial" w:cs="Arial"/>
        </w:rPr>
        <w:t>, Luis Caleb Damas-Ramos</w:t>
      </w:r>
      <w:r w:rsidRPr="00D71BE2">
        <w:rPr>
          <w:rFonts w:ascii="Arial" w:hAnsi="Arial" w:cs="Arial"/>
          <w:vertAlign w:val="superscript"/>
        </w:rPr>
        <w:t>1</w:t>
      </w:r>
      <w:r w:rsidRPr="00D71BE2">
        <w:rPr>
          <w:rFonts w:ascii="Arial" w:hAnsi="Arial" w:cs="Arial"/>
        </w:rPr>
        <w:t>, , Agustina Undabarrena</w:t>
      </w:r>
      <w:r w:rsidRPr="00D71BE2">
        <w:rPr>
          <w:rFonts w:ascii="Arial" w:hAnsi="Arial" w:cs="Arial"/>
          <w:vertAlign w:val="superscript"/>
        </w:rPr>
        <w:t>1</w:t>
      </w:r>
      <w:r w:rsidRPr="00D71BE2">
        <w:rPr>
          <w:rFonts w:ascii="Arial" w:hAnsi="Arial" w:cs="Arial"/>
        </w:rPr>
        <w:t>, Daniela Rago</w:t>
      </w:r>
      <w:r w:rsidRPr="00D71BE2">
        <w:rPr>
          <w:rFonts w:ascii="Arial" w:hAnsi="Arial" w:cs="Arial"/>
          <w:vertAlign w:val="superscript"/>
        </w:rPr>
        <w:t>1</w:t>
      </w:r>
      <w:r w:rsidRPr="00D71BE2">
        <w:rPr>
          <w:rFonts w:ascii="Arial" w:hAnsi="Arial" w:cs="Arial"/>
        </w:rPr>
        <w:t>, Ling Chen</w:t>
      </w:r>
      <w:r w:rsidRPr="00D71BE2">
        <w:rPr>
          <w:rFonts w:ascii="Arial" w:hAnsi="Arial" w:cs="Arial"/>
          <w:vertAlign w:val="superscript"/>
        </w:rPr>
        <w:t>1</w:t>
      </w:r>
      <w:r w:rsidRPr="00D71BE2">
        <w:rPr>
          <w:rFonts w:ascii="Arial" w:hAnsi="Arial" w:cs="Arial"/>
        </w:rPr>
        <w:t>, Adrian Enrique Gadar Lopez</w:t>
      </w:r>
      <w:r w:rsidRPr="00D71BE2">
        <w:rPr>
          <w:rFonts w:ascii="Arial" w:hAnsi="Arial" w:cs="Arial"/>
          <w:vertAlign w:val="superscript"/>
        </w:rPr>
        <w:t>1</w:t>
      </w:r>
      <w:r w:rsidRPr="00D71BE2">
        <w:rPr>
          <w:rFonts w:ascii="Arial" w:hAnsi="Arial" w:cs="Arial"/>
        </w:rPr>
        <w:t>, Sidharth Jayachandran</w:t>
      </w:r>
      <w:r w:rsidRPr="00D71BE2">
        <w:rPr>
          <w:rFonts w:ascii="Arial" w:hAnsi="Arial" w:cs="Arial"/>
          <w:vertAlign w:val="superscript"/>
        </w:rPr>
        <w:t>1</w:t>
      </w:r>
      <w:r w:rsidRPr="00D71BE2">
        <w:rPr>
          <w:rFonts w:ascii="Arial" w:hAnsi="Arial" w:cs="Arial"/>
        </w:rPr>
        <w:t>, Luisa Maria Trejo Alarcon</w:t>
      </w:r>
      <w:r w:rsidRPr="00D71BE2">
        <w:rPr>
          <w:rFonts w:ascii="Arial" w:hAnsi="Arial" w:cs="Arial"/>
          <w:vertAlign w:val="superscript"/>
        </w:rPr>
        <w:t>2</w:t>
      </w:r>
      <w:r w:rsidRPr="00D71BE2">
        <w:rPr>
          <w:rFonts w:ascii="Arial" w:hAnsi="Arial" w:cs="Arial"/>
        </w:rPr>
        <w:t>, Xiaowei Li</w:t>
      </w:r>
      <w:r w:rsidRPr="00D71BE2">
        <w:rPr>
          <w:rFonts w:ascii="Arial" w:hAnsi="Arial" w:cs="Arial"/>
          <w:vertAlign w:val="superscript"/>
        </w:rPr>
        <w:t>1</w:t>
      </w:r>
      <w:r w:rsidRPr="00D71BE2">
        <w:rPr>
          <w:rFonts w:ascii="Arial" w:hAnsi="Arial" w:cs="Arial"/>
        </w:rPr>
        <w:t>, Dushica Arsovska</w:t>
      </w:r>
      <w:r w:rsidRPr="00D71BE2">
        <w:rPr>
          <w:rFonts w:ascii="Arial" w:hAnsi="Arial" w:cs="Arial"/>
          <w:vertAlign w:val="superscript"/>
        </w:rPr>
        <w:t>1</w:t>
      </w:r>
      <w:r w:rsidRPr="00D71BE2">
        <w:rPr>
          <w:rFonts w:ascii="Arial" w:hAnsi="Arial" w:cs="Arial"/>
        </w:rPr>
        <w:t>, Linda Ahonen</w:t>
      </w:r>
      <w:r w:rsidRPr="00D71BE2">
        <w:rPr>
          <w:rFonts w:ascii="Arial" w:hAnsi="Arial" w:cs="Arial"/>
          <w:vertAlign w:val="superscript"/>
        </w:rPr>
        <w:t>1</w:t>
      </w:r>
      <w:r w:rsidRPr="00D71BE2">
        <w:rPr>
          <w:rFonts w:ascii="Arial" w:hAnsi="Arial" w:cs="Arial"/>
        </w:rPr>
        <w:t>, Vijayalakshmi Kandasamy</w:t>
      </w:r>
      <w:r w:rsidRPr="00D71BE2">
        <w:rPr>
          <w:rFonts w:ascii="Arial" w:hAnsi="Arial" w:cs="Arial"/>
          <w:vertAlign w:val="superscript"/>
        </w:rPr>
        <w:t>1</w:t>
      </w:r>
      <w:r w:rsidRPr="00D71BE2">
        <w:rPr>
          <w:rFonts w:ascii="Arial" w:hAnsi="Arial" w:cs="Arial"/>
        </w:rPr>
        <w:t>,` Line Sondt-Marcussenv</w:t>
      </w:r>
      <w:r w:rsidRPr="00D71BE2">
        <w:rPr>
          <w:rFonts w:ascii="Arial" w:hAnsi="Arial" w:cs="Arial"/>
          <w:vertAlign w:val="superscript"/>
        </w:rPr>
        <w:t>1</w:t>
      </w:r>
      <w:r w:rsidRPr="00D71BE2">
        <w:rPr>
          <w:rFonts w:ascii="Arial" w:hAnsi="Arial" w:cs="Arial"/>
        </w:rPr>
        <w:t>, Mariana Arango Saavedra</w:t>
      </w:r>
      <w:r w:rsidRPr="00D71BE2">
        <w:rPr>
          <w:rFonts w:ascii="Arial" w:hAnsi="Arial" w:cs="Arial"/>
          <w:vertAlign w:val="superscript"/>
        </w:rPr>
        <w:t>1</w:t>
      </w:r>
      <w:r w:rsidRPr="00D71BE2">
        <w:rPr>
          <w:rFonts w:ascii="Arial" w:hAnsi="Arial" w:cs="Arial"/>
        </w:rPr>
        <w:t>, Iason Karyofyllis</w:t>
      </w:r>
      <w:r w:rsidRPr="00D71BE2">
        <w:rPr>
          <w:rFonts w:ascii="Arial" w:hAnsi="Arial" w:cs="Arial"/>
          <w:vertAlign w:val="superscript"/>
        </w:rPr>
        <w:t>1</w:t>
      </w:r>
      <w:r w:rsidRPr="00D71BE2">
        <w:rPr>
          <w:rFonts w:ascii="Arial" w:hAnsi="Arial" w:cs="Arial"/>
        </w:rPr>
        <w:t>, Kealan Peter Exley</w:t>
      </w:r>
      <w:r w:rsidRPr="00D71BE2">
        <w:rPr>
          <w:rFonts w:ascii="Arial" w:hAnsi="Arial" w:cs="Arial"/>
          <w:vertAlign w:val="superscript"/>
        </w:rPr>
        <w:t>1</w:t>
      </w:r>
      <w:r w:rsidRPr="00D71BE2">
        <w:rPr>
          <w:rFonts w:ascii="Arial" w:hAnsi="Arial" w:cs="Arial"/>
        </w:rPr>
        <w:t>, Charissa de Bekker</w:t>
      </w:r>
      <w:r w:rsidRPr="00D71BE2">
        <w:rPr>
          <w:rFonts w:ascii="Arial" w:hAnsi="Arial" w:cs="Arial"/>
          <w:vertAlign w:val="superscript"/>
        </w:rPr>
        <w:t>3</w:t>
      </w:r>
      <w:r w:rsidRPr="00D71BE2">
        <w:rPr>
          <w:rFonts w:ascii="Arial" w:hAnsi="Arial" w:cs="Arial"/>
        </w:rPr>
        <w:t>, Jay Keasling</w:t>
      </w:r>
      <w:r w:rsidRPr="00D71BE2">
        <w:rPr>
          <w:rFonts w:ascii="Arial" w:hAnsi="Arial" w:cs="Arial"/>
          <w:vertAlign w:val="superscript"/>
        </w:rPr>
        <w:t xml:space="preserve">1,4,5,6,7 </w:t>
      </w:r>
      <w:r w:rsidRPr="00D71BE2">
        <w:rPr>
          <w:rFonts w:ascii="Arial" w:hAnsi="Arial" w:cs="Arial"/>
        </w:rPr>
        <w:t>and</w:t>
      </w:r>
      <w:r w:rsidRPr="00D71BE2">
        <w:rPr>
          <w:rFonts w:ascii="Arial" w:eastAsia="Calibri" w:hAnsi="Arial" w:cs="Arial"/>
        </w:rPr>
        <w:t xml:space="preserve"> </w:t>
      </w:r>
      <w:r w:rsidRPr="00D71BE2">
        <w:rPr>
          <w:rFonts w:ascii="Arial" w:hAnsi="Arial" w:cs="Arial"/>
        </w:rPr>
        <w:t>Pablo Cruz-Morales</w:t>
      </w:r>
      <w:r w:rsidRPr="00D71BE2">
        <w:rPr>
          <w:rFonts w:ascii="Arial" w:hAnsi="Arial" w:cs="Arial"/>
          <w:vertAlign w:val="superscript"/>
        </w:rPr>
        <w:t>1</w:t>
      </w:r>
      <w:r w:rsidRPr="00D71BE2">
        <w:rPr>
          <w:rFonts w:ascii="Arial" w:hAnsi="Arial" w:cs="Arial"/>
        </w:rPr>
        <w:t xml:space="preserve">. </w:t>
      </w:r>
    </w:p>
    <w:bookmarkEnd w:id="0"/>
    <w:p w14:paraId="4C4FD142" w14:textId="77777777" w:rsidR="00D71BE2" w:rsidRPr="00D71BE2" w:rsidRDefault="00D71BE2" w:rsidP="00D71BE2">
      <w:pPr>
        <w:jc w:val="both"/>
        <w:rPr>
          <w:rFonts w:ascii="Arial" w:hAnsi="Arial" w:cs="Arial"/>
        </w:rPr>
      </w:pPr>
    </w:p>
    <w:p w14:paraId="2D1BA6C5" w14:textId="77777777" w:rsidR="00D71BE2" w:rsidRPr="00D71BE2" w:rsidRDefault="00D71BE2" w:rsidP="00D71BE2">
      <w:pPr>
        <w:jc w:val="both"/>
        <w:rPr>
          <w:rFonts w:ascii="Arial" w:hAnsi="Arial" w:cs="Arial"/>
        </w:rPr>
      </w:pPr>
      <w:r w:rsidRPr="00D71BE2">
        <w:rPr>
          <w:rFonts w:ascii="Arial" w:hAnsi="Arial" w:cs="Arial"/>
          <w:vertAlign w:val="superscript"/>
        </w:rPr>
        <w:t>1</w:t>
      </w:r>
      <w:r w:rsidRPr="00D71BE2">
        <w:rPr>
          <w:rFonts w:ascii="Arial" w:hAnsi="Arial" w:cs="Arial"/>
        </w:rPr>
        <w:t xml:space="preserve">Novo Nordisk Foundation Center for </w:t>
      </w:r>
      <w:proofErr w:type="spellStart"/>
      <w:r w:rsidRPr="00D71BE2">
        <w:rPr>
          <w:rFonts w:ascii="Arial" w:hAnsi="Arial" w:cs="Arial"/>
        </w:rPr>
        <w:t>Biosustainability</w:t>
      </w:r>
      <w:proofErr w:type="spellEnd"/>
      <w:r w:rsidRPr="00D71BE2">
        <w:rPr>
          <w:rFonts w:ascii="Arial" w:hAnsi="Arial" w:cs="Arial"/>
        </w:rPr>
        <w:t xml:space="preserve">, Technical University of Denmark, Kongens Lyngby, Denmark. </w:t>
      </w:r>
    </w:p>
    <w:p w14:paraId="18D9AC95" w14:textId="77777777" w:rsidR="00D71BE2" w:rsidRPr="00D71BE2" w:rsidRDefault="00D71BE2" w:rsidP="00D71BE2">
      <w:pPr>
        <w:jc w:val="both"/>
        <w:rPr>
          <w:rFonts w:ascii="Arial" w:hAnsi="Arial" w:cs="Arial"/>
        </w:rPr>
      </w:pPr>
      <w:r w:rsidRPr="00D71BE2">
        <w:rPr>
          <w:rFonts w:ascii="Arial" w:hAnsi="Arial" w:cs="Arial"/>
          <w:vertAlign w:val="superscript"/>
        </w:rPr>
        <w:t>2</w:t>
      </w:r>
      <w:r w:rsidRPr="00D71BE2">
        <w:rPr>
          <w:rFonts w:ascii="Arial" w:hAnsi="Arial" w:cs="Arial"/>
        </w:rPr>
        <w:t xml:space="preserve">Industrial Genomics Laboratory, FEMSA Biotechnology Center, School of Engineering and Sciences, </w:t>
      </w:r>
      <w:proofErr w:type="spellStart"/>
      <w:r w:rsidRPr="00D71BE2">
        <w:rPr>
          <w:rFonts w:ascii="Arial" w:hAnsi="Arial" w:cs="Arial"/>
        </w:rPr>
        <w:t>Tecnológico</w:t>
      </w:r>
      <w:proofErr w:type="spellEnd"/>
      <w:r w:rsidRPr="00D71BE2">
        <w:rPr>
          <w:rFonts w:ascii="Arial" w:hAnsi="Arial" w:cs="Arial"/>
        </w:rPr>
        <w:t xml:space="preserve"> de Monterrey, Monterrey, Mexico.</w:t>
      </w:r>
    </w:p>
    <w:p w14:paraId="71BEA1DF" w14:textId="77777777" w:rsidR="00D71BE2" w:rsidRPr="00D71BE2" w:rsidRDefault="00D71BE2" w:rsidP="00D71BE2">
      <w:pPr>
        <w:jc w:val="both"/>
        <w:rPr>
          <w:rFonts w:ascii="Arial" w:hAnsi="Arial" w:cs="Arial"/>
        </w:rPr>
      </w:pPr>
      <w:r w:rsidRPr="00D71BE2">
        <w:rPr>
          <w:rFonts w:ascii="Arial" w:hAnsi="Arial" w:cs="Arial"/>
          <w:vertAlign w:val="superscript"/>
        </w:rPr>
        <w:t>3</w:t>
      </w:r>
      <w:r w:rsidRPr="00D71BE2">
        <w:rPr>
          <w:rFonts w:ascii="Arial" w:hAnsi="Arial" w:cs="Arial"/>
        </w:rPr>
        <w:t>Microbiology, Department of Biology, Utrecht University, Utrecht, The Netherlands</w:t>
      </w:r>
    </w:p>
    <w:p w14:paraId="3954EEBC" w14:textId="77777777" w:rsidR="00D71BE2" w:rsidRPr="00D71BE2" w:rsidRDefault="00D71BE2" w:rsidP="00D71BE2">
      <w:pPr>
        <w:jc w:val="both"/>
        <w:rPr>
          <w:rFonts w:ascii="Arial" w:hAnsi="Arial" w:cs="Arial"/>
        </w:rPr>
      </w:pPr>
      <w:r w:rsidRPr="00D71BE2">
        <w:rPr>
          <w:rFonts w:ascii="Arial" w:hAnsi="Arial" w:cs="Arial"/>
          <w:vertAlign w:val="superscript"/>
        </w:rPr>
        <w:t>4</w:t>
      </w:r>
      <w:r w:rsidRPr="00D71BE2">
        <w:rPr>
          <w:rFonts w:ascii="Arial" w:hAnsi="Arial" w:cs="Arial"/>
        </w:rPr>
        <w:t>Biological Systems and Engineering Division, Lawrence Berkeley National Laboratory, Berkeley, California, USA.</w:t>
      </w:r>
    </w:p>
    <w:p w14:paraId="0A576C8E" w14:textId="77777777" w:rsidR="00D71BE2" w:rsidRPr="00D71BE2" w:rsidRDefault="00D71BE2" w:rsidP="00D71BE2">
      <w:pPr>
        <w:jc w:val="both"/>
        <w:rPr>
          <w:rFonts w:ascii="Arial" w:hAnsi="Arial" w:cs="Arial"/>
        </w:rPr>
      </w:pPr>
      <w:r w:rsidRPr="00D71BE2">
        <w:rPr>
          <w:rFonts w:ascii="Arial" w:hAnsi="Arial" w:cs="Arial"/>
          <w:vertAlign w:val="superscript"/>
        </w:rPr>
        <w:t>5</w:t>
      </w:r>
      <w:r w:rsidRPr="00D71BE2">
        <w:rPr>
          <w:rFonts w:ascii="Arial" w:hAnsi="Arial" w:cs="Arial"/>
        </w:rPr>
        <w:t xml:space="preserve">Joint </w:t>
      </w:r>
      <w:proofErr w:type="spellStart"/>
      <w:r w:rsidRPr="00D71BE2">
        <w:rPr>
          <w:rFonts w:ascii="Arial" w:hAnsi="Arial" w:cs="Arial"/>
        </w:rPr>
        <w:t>BioEnergy</w:t>
      </w:r>
      <w:proofErr w:type="spellEnd"/>
      <w:r w:rsidRPr="00D71BE2">
        <w:rPr>
          <w:rFonts w:ascii="Arial" w:hAnsi="Arial" w:cs="Arial"/>
        </w:rPr>
        <w:t xml:space="preserve"> Institute, Lawrence Berkeley National Laboratory, Emeryville, California, USA.</w:t>
      </w:r>
    </w:p>
    <w:p w14:paraId="56EC3749" w14:textId="77777777" w:rsidR="00D71BE2" w:rsidRPr="00D71BE2" w:rsidRDefault="00D71BE2" w:rsidP="00D71BE2">
      <w:pPr>
        <w:jc w:val="both"/>
        <w:rPr>
          <w:rFonts w:ascii="Arial" w:hAnsi="Arial" w:cs="Arial"/>
        </w:rPr>
      </w:pPr>
      <w:r w:rsidRPr="00D71BE2">
        <w:rPr>
          <w:rFonts w:ascii="Arial" w:hAnsi="Arial" w:cs="Arial"/>
          <w:vertAlign w:val="superscript"/>
        </w:rPr>
        <w:t>6</w:t>
      </w:r>
      <w:r w:rsidRPr="00D71BE2">
        <w:rPr>
          <w:rFonts w:ascii="Arial" w:hAnsi="Arial" w:cs="Arial"/>
        </w:rPr>
        <w:t>Department of Chemical and Biomolecular Engineering, University of California, Berkeley, California, USA.</w:t>
      </w:r>
    </w:p>
    <w:p w14:paraId="3F11D219" w14:textId="77777777" w:rsidR="00D71BE2" w:rsidRPr="00D71BE2" w:rsidRDefault="00D71BE2" w:rsidP="00D71BE2">
      <w:pPr>
        <w:jc w:val="both"/>
        <w:rPr>
          <w:rFonts w:ascii="Arial" w:hAnsi="Arial" w:cs="Arial"/>
        </w:rPr>
      </w:pPr>
      <w:r w:rsidRPr="00D71BE2">
        <w:rPr>
          <w:rFonts w:ascii="Arial" w:hAnsi="Arial" w:cs="Arial"/>
          <w:vertAlign w:val="superscript"/>
        </w:rPr>
        <w:t>7</w:t>
      </w:r>
      <w:r w:rsidRPr="00D71BE2">
        <w:rPr>
          <w:rFonts w:ascii="Arial" w:hAnsi="Arial" w:cs="Arial"/>
        </w:rPr>
        <w:t>Department of Bioengineering, University of California, Berkeley, California, USA.</w:t>
      </w:r>
    </w:p>
    <w:p w14:paraId="29B5D61C" w14:textId="77777777" w:rsidR="00D71BE2" w:rsidRPr="00D71BE2" w:rsidRDefault="00D71BE2" w:rsidP="00D71BE2">
      <w:pPr>
        <w:jc w:val="both"/>
        <w:rPr>
          <w:rFonts w:ascii="Arial" w:hAnsi="Arial" w:cs="Arial"/>
        </w:rPr>
      </w:pPr>
      <w:r w:rsidRPr="00D71BE2">
        <w:rPr>
          <w:rFonts w:ascii="Arial" w:hAnsi="Arial" w:cs="Arial"/>
        </w:rPr>
        <w:t xml:space="preserve">Correspondence  </w:t>
      </w:r>
      <w:hyperlink r:id="rId5" w:history="1">
        <w:r w:rsidRPr="00D71BE2">
          <w:rPr>
            <w:rStyle w:val="Hyperlink"/>
            <w:rFonts w:ascii="Arial" w:hAnsi="Arial" w:cs="Arial"/>
          </w:rPr>
          <w:t>keasling@berkeley.edu</w:t>
        </w:r>
      </w:hyperlink>
      <w:r w:rsidRPr="00D71BE2">
        <w:rPr>
          <w:rFonts w:ascii="Arial" w:hAnsi="Arial" w:cs="Arial"/>
        </w:rPr>
        <w:t xml:space="preserve"> and </w:t>
      </w:r>
      <w:hyperlink r:id="rId6" w:history="1">
        <w:r w:rsidRPr="00D71BE2">
          <w:rPr>
            <w:rStyle w:val="Hyperlink"/>
            <w:rFonts w:ascii="Arial" w:hAnsi="Arial" w:cs="Arial"/>
          </w:rPr>
          <w:t>pcruzm@biosustain.dtu.dk</w:t>
        </w:r>
      </w:hyperlink>
    </w:p>
    <w:p w14:paraId="664FBE2B" w14:textId="77777777" w:rsidR="00763A19" w:rsidRPr="00D71BE2" w:rsidRDefault="00763A19" w:rsidP="00763A19">
      <w:pPr>
        <w:jc w:val="center"/>
        <w:rPr>
          <w:rFonts w:ascii="Arial" w:hAnsi="Arial" w:cs="Arial"/>
          <w:b/>
          <w:bCs/>
          <w:sz w:val="24"/>
          <w:szCs w:val="24"/>
        </w:rPr>
      </w:pPr>
    </w:p>
    <w:p w14:paraId="66EC4377" w14:textId="77777777" w:rsidR="00763A19" w:rsidRPr="00D71BE2" w:rsidRDefault="00763A19" w:rsidP="00763A19">
      <w:pPr>
        <w:jc w:val="center"/>
        <w:rPr>
          <w:rFonts w:ascii="Arial" w:hAnsi="Arial" w:cs="Arial"/>
          <w:b/>
          <w:bCs/>
          <w:sz w:val="24"/>
          <w:szCs w:val="24"/>
        </w:rPr>
      </w:pPr>
    </w:p>
    <w:p w14:paraId="42BE31CF" w14:textId="77777777" w:rsidR="00763A19" w:rsidRPr="00D71BE2" w:rsidRDefault="00763A19" w:rsidP="00763A19">
      <w:pPr>
        <w:jc w:val="center"/>
        <w:rPr>
          <w:rFonts w:ascii="Arial" w:hAnsi="Arial" w:cs="Arial"/>
          <w:b/>
          <w:bCs/>
          <w:sz w:val="24"/>
          <w:szCs w:val="24"/>
        </w:rPr>
      </w:pPr>
    </w:p>
    <w:p w14:paraId="5AAE6EEE" w14:textId="77777777" w:rsidR="00763A19" w:rsidRPr="00D71BE2" w:rsidRDefault="00763A19" w:rsidP="00763A19">
      <w:pPr>
        <w:jc w:val="center"/>
        <w:rPr>
          <w:rFonts w:ascii="Arial" w:hAnsi="Arial" w:cs="Arial"/>
          <w:b/>
          <w:bCs/>
          <w:sz w:val="24"/>
          <w:szCs w:val="24"/>
        </w:rPr>
      </w:pPr>
    </w:p>
    <w:p w14:paraId="3B01F314" w14:textId="77777777" w:rsidR="00763A19" w:rsidRPr="00D71BE2" w:rsidRDefault="00763A19" w:rsidP="00763A19">
      <w:pPr>
        <w:jc w:val="center"/>
        <w:rPr>
          <w:rFonts w:ascii="Arial" w:hAnsi="Arial" w:cs="Arial"/>
          <w:b/>
          <w:bCs/>
          <w:sz w:val="24"/>
          <w:szCs w:val="24"/>
        </w:rPr>
      </w:pPr>
    </w:p>
    <w:p w14:paraId="59179E96" w14:textId="77777777" w:rsidR="00763A19" w:rsidRPr="00D71BE2" w:rsidRDefault="00763A19" w:rsidP="00763A19">
      <w:pPr>
        <w:jc w:val="center"/>
        <w:rPr>
          <w:rFonts w:ascii="Arial" w:hAnsi="Arial" w:cs="Arial"/>
          <w:b/>
          <w:bCs/>
          <w:sz w:val="24"/>
          <w:szCs w:val="24"/>
        </w:rPr>
      </w:pPr>
    </w:p>
    <w:p w14:paraId="2DCD11B0" w14:textId="77777777" w:rsidR="00604A8B" w:rsidRPr="00D71BE2" w:rsidRDefault="00604A8B" w:rsidP="00801F2F">
      <w:pPr>
        <w:jc w:val="both"/>
        <w:rPr>
          <w:rFonts w:ascii="Arial" w:hAnsi="Arial" w:cs="Arial"/>
          <w:b/>
          <w:bCs/>
          <w:sz w:val="24"/>
          <w:szCs w:val="24"/>
        </w:rPr>
      </w:pPr>
    </w:p>
    <w:p w14:paraId="52BAF122" w14:textId="77777777" w:rsidR="00604A8B" w:rsidRPr="00D71BE2" w:rsidRDefault="00604A8B" w:rsidP="00801F2F">
      <w:pPr>
        <w:jc w:val="both"/>
        <w:rPr>
          <w:rFonts w:ascii="Arial" w:hAnsi="Arial" w:cs="Arial"/>
          <w:b/>
          <w:bCs/>
          <w:sz w:val="24"/>
          <w:szCs w:val="24"/>
        </w:rPr>
      </w:pPr>
    </w:p>
    <w:p w14:paraId="6184349E" w14:textId="77777777" w:rsidR="00604A8B" w:rsidRPr="00D71BE2" w:rsidRDefault="00604A8B" w:rsidP="00801F2F">
      <w:pPr>
        <w:jc w:val="both"/>
        <w:rPr>
          <w:rFonts w:ascii="Arial" w:hAnsi="Arial" w:cs="Arial"/>
          <w:b/>
          <w:bCs/>
          <w:sz w:val="24"/>
          <w:szCs w:val="24"/>
        </w:rPr>
      </w:pPr>
    </w:p>
    <w:p w14:paraId="07FDF9F4" w14:textId="30A21239" w:rsidR="000856CE" w:rsidRPr="009F2C9E" w:rsidRDefault="000856CE" w:rsidP="000856CE">
      <w:pPr>
        <w:keepNext/>
        <w:jc w:val="both"/>
        <w:rPr>
          <w:rFonts w:ascii="Arial" w:hAnsi="Arial" w:cs="Arial"/>
          <w:sz w:val="24"/>
          <w:szCs w:val="24"/>
        </w:rPr>
      </w:pPr>
    </w:p>
    <w:p w14:paraId="4DB24D65" w14:textId="45CB8ECE" w:rsidR="009F2C9E" w:rsidRPr="009F2C9E" w:rsidRDefault="009631CE" w:rsidP="009F2C9E">
      <w:pPr>
        <w:keepNext/>
        <w:rPr>
          <w:rFonts w:ascii="Arial" w:hAnsi="Arial" w:cs="Arial"/>
          <w:sz w:val="24"/>
          <w:szCs w:val="24"/>
        </w:rPr>
      </w:pPr>
      <w:r w:rsidRPr="000777BE">
        <w:rPr>
          <w:rFonts w:ascii="Arial" w:hAnsi="Arial" w:cs="Arial"/>
          <w:noProof/>
          <w:sz w:val="24"/>
          <w:szCs w:val="24"/>
        </w:rPr>
        <w:drawing>
          <wp:inline distT="0" distB="0" distL="0" distR="0" wp14:anchorId="3C94F55E" wp14:editId="0D209693">
            <wp:extent cx="6263438" cy="5790123"/>
            <wp:effectExtent l="0" t="0" r="4445" b="1270"/>
            <wp:docPr id="811238616" name="Picture 1" descr="A colorful circle with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238616" name="Picture 1" descr="A colorful circle with dots&#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68446" cy="5794753"/>
                    </a:xfrm>
                    <a:prstGeom prst="rect">
                      <a:avLst/>
                    </a:prstGeom>
                    <a:noFill/>
                  </pic:spPr>
                </pic:pic>
              </a:graphicData>
            </a:graphic>
          </wp:inline>
        </w:drawing>
      </w:r>
    </w:p>
    <w:p w14:paraId="3375BB4D" w14:textId="677AF95A" w:rsidR="009F2C9E" w:rsidRPr="009F2C9E" w:rsidRDefault="009F2C9E" w:rsidP="009F2C9E">
      <w:pPr>
        <w:pStyle w:val="Caption"/>
        <w:jc w:val="both"/>
        <w:rPr>
          <w:rFonts w:ascii="Arial" w:hAnsi="Arial" w:cs="Arial"/>
          <w:i w:val="0"/>
          <w:iCs w:val="0"/>
          <w:sz w:val="24"/>
          <w:szCs w:val="24"/>
        </w:rPr>
      </w:pPr>
      <w:r w:rsidRPr="005663DA">
        <w:rPr>
          <w:rFonts w:ascii="Arial" w:hAnsi="Arial" w:cs="Arial"/>
          <w:b/>
          <w:bCs/>
          <w:i w:val="0"/>
          <w:iCs w:val="0"/>
          <w:sz w:val="24"/>
          <w:szCs w:val="24"/>
        </w:rPr>
        <w:t>Figure S</w:t>
      </w:r>
      <w:r w:rsidRPr="005663DA">
        <w:rPr>
          <w:rFonts w:ascii="Arial" w:hAnsi="Arial" w:cs="Arial"/>
          <w:b/>
          <w:bCs/>
          <w:i w:val="0"/>
          <w:iCs w:val="0"/>
          <w:sz w:val="24"/>
          <w:szCs w:val="24"/>
        </w:rPr>
        <w:fldChar w:fldCharType="begin"/>
      </w:r>
      <w:r w:rsidRPr="005663DA">
        <w:rPr>
          <w:rFonts w:ascii="Arial" w:hAnsi="Arial" w:cs="Arial"/>
          <w:b/>
          <w:bCs/>
          <w:i w:val="0"/>
          <w:iCs w:val="0"/>
          <w:sz w:val="24"/>
          <w:szCs w:val="24"/>
        </w:rPr>
        <w:instrText xml:space="preserve"> SEQ Figure_S \* ARABIC </w:instrText>
      </w:r>
      <w:r w:rsidRPr="005663DA">
        <w:rPr>
          <w:rFonts w:ascii="Arial" w:hAnsi="Arial" w:cs="Arial"/>
          <w:b/>
          <w:bCs/>
          <w:i w:val="0"/>
          <w:iCs w:val="0"/>
          <w:sz w:val="24"/>
          <w:szCs w:val="24"/>
        </w:rPr>
        <w:fldChar w:fldCharType="separate"/>
      </w:r>
      <w:r w:rsidR="00D604F1" w:rsidRPr="005663DA">
        <w:rPr>
          <w:rFonts w:ascii="Arial" w:hAnsi="Arial" w:cs="Arial"/>
          <w:b/>
          <w:bCs/>
          <w:i w:val="0"/>
          <w:iCs w:val="0"/>
          <w:noProof/>
          <w:sz w:val="24"/>
          <w:szCs w:val="24"/>
        </w:rPr>
        <w:t>1</w:t>
      </w:r>
      <w:r w:rsidRPr="005663DA">
        <w:rPr>
          <w:rFonts w:ascii="Arial" w:hAnsi="Arial" w:cs="Arial"/>
          <w:b/>
          <w:bCs/>
          <w:i w:val="0"/>
          <w:iCs w:val="0"/>
          <w:sz w:val="24"/>
          <w:szCs w:val="24"/>
        </w:rPr>
        <w:fldChar w:fldCharType="end"/>
      </w:r>
      <w:r w:rsidRPr="005663DA">
        <w:rPr>
          <w:rFonts w:ascii="Arial" w:hAnsi="Arial" w:cs="Arial"/>
          <w:b/>
          <w:bCs/>
          <w:i w:val="0"/>
          <w:iCs w:val="0"/>
          <w:sz w:val="24"/>
          <w:szCs w:val="24"/>
        </w:rPr>
        <w:t>:</w:t>
      </w:r>
      <w:r w:rsidRPr="009F2C9E">
        <w:rPr>
          <w:rFonts w:ascii="Arial" w:hAnsi="Arial" w:cs="Arial"/>
          <w:i w:val="0"/>
          <w:iCs w:val="0"/>
          <w:sz w:val="24"/>
          <w:szCs w:val="24"/>
        </w:rPr>
        <w:t xml:space="preserve"> </w:t>
      </w:r>
      <w:r w:rsidRPr="00D604F1">
        <w:rPr>
          <w:rFonts w:ascii="Arial" w:hAnsi="Arial" w:cs="Arial"/>
          <w:b/>
          <w:bCs/>
          <w:i w:val="0"/>
          <w:iCs w:val="0"/>
          <w:sz w:val="24"/>
          <w:szCs w:val="24"/>
        </w:rPr>
        <w:t>Phylogenetic analysis of 89 strains within the Hypocreales clade using 81 conserved orthologous protein families from a dataset of 320 genomes</w:t>
      </w:r>
      <w:r w:rsidRPr="009F2C9E">
        <w:rPr>
          <w:rFonts w:ascii="Arial" w:hAnsi="Arial" w:cs="Arial"/>
          <w:i w:val="0"/>
          <w:iCs w:val="0"/>
          <w:sz w:val="24"/>
          <w:szCs w:val="24"/>
        </w:rPr>
        <w:t>.</w:t>
      </w:r>
      <w:r w:rsidRPr="009F2C9E">
        <w:rPr>
          <w:rFonts w:ascii="Arial" w:hAnsi="Arial" w:cs="Arial"/>
          <w:i w:val="0"/>
          <w:iCs w:val="0"/>
          <w:color w:val="000000"/>
          <w:sz w:val="24"/>
          <w:szCs w:val="24"/>
        </w:rPr>
        <w:t xml:space="preserve"> T</w:t>
      </w:r>
      <w:r w:rsidRPr="009F2C9E">
        <w:rPr>
          <w:rFonts w:ascii="Arial" w:hAnsi="Arial" w:cs="Arial"/>
          <w:i w:val="0"/>
          <w:iCs w:val="0"/>
          <w:sz w:val="24"/>
          <w:szCs w:val="24"/>
        </w:rPr>
        <w:t xml:space="preserve">he dataset included members of the genus </w:t>
      </w:r>
      <w:proofErr w:type="spellStart"/>
      <w:r w:rsidRPr="009F2C9E">
        <w:rPr>
          <w:rFonts w:ascii="Arial" w:hAnsi="Arial" w:cs="Arial"/>
          <w:sz w:val="24"/>
          <w:szCs w:val="24"/>
        </w:rPr>
        <w:t>Xylaria</w:t>
      </w:r>
      <w:proofErr w:type="spellEnd"/>
      <w:r w:rsidRPr="009F2C9E">
        <w:rPr>
          <w:rFonts w:ascii="Arial" w:hAnsi="Arial" w:cs="Arial"/>
          <w:i w:val="0"/>
          <w:iCs w:val="0"/>
          <w:sz w:val="24"/>
          <w:szCs w:val="24"/>
        </w:rPr>
        <w:t xml:space="preserve"> (</w:t>
      </w:r>
      <w:proofErr w:type="spellStart"/>
      <w:r w:rsidRPr="009F2C9E">
        <w:rPr>
          <w:rFonts w:ascii="Arial" w:hAnsi="Arial" w:cs="Arial"/>
          <w:sz w:val="24"/>
          <w:szCs w:val="24"/>
        </w:rPr>
        <w:t>Xylariales</w:t>
      </w:r>
      <w:proofErr w:type="spellEnd"/>
      <w:r w:rsidRPr="009F2C9E">
        <w:rPr>
          <w:rFonts w:ascii="Arial" w:hAnsi="Arial" w:cs="Arial"/>
          <w:sz w:val="24"/>
          <w:szCs w:val="24"/>
        </w:rPr>
        <w:t xml:space="preserve">, </w:t>
      </w:r>
      <w:proofErr w:type="spellStart"/>
      <w:r w:rsidRPr="009F2C9E">
        <w:rPr>
          <w:rFonts w:ascii="Arial" w:hAnsi="Arial" w:cs="Arial"/>
          <w:sz w:val="24"/>
          <w:szCs w:val="24"/>
        </w:rPr>
        <w:t>Sordariomycetes</w:t>
      </w:r>
      <w:proofErr w:type="spellEnd"/>
      <w:r w:rsidRPr="009F2C9E">
        <w:rPr>
          <w:rFonts w:ascii="Arial" w:hAnsi="Arial" w:cs="Arial"/>
          <w:i w:val="0"/>
          <w:iCs w:val="0"/>
          <w:sz w:val="24"/>
          <w:szCs w:val="24"/>
        </w:rPr>
        <w:t xml:space="preserve">), and a </w:t>
      </w:r>
      <w:r w:rsidRPr="009F2C9E">
        <w:rPr>
          <w:rFonts w:ascii="Arial" w:hAnsi="Arial" w:cs="Arial"/>
          <w:sz w:val="24"/>
          <w:szCs w:val="24"/>
        </w:rPr>
        <w:t xml:space="preserve">Neurospora </w:t>
      </w:r>
      <w:proofErr w:type="spellStart"/>
      <w:r w:rsidRPr="009F2C9E">
        <w:rPr>
          <w:rFonts w:ascii="Arial" w:hAnsi="Arial" w:cs="Arial"/>
          <w:sz w:val="24"/>
          <w:szCs w:val="24"/>
        </w:rPr>
        <w:t>crassa</w:t>
      </w:r>
      <w:proofErr w:type="spellEnd"/>
      <w:r w:rsidRPr="009F2C9E">
        <w:rPr>
          <w:rFonts w:ascii="Arial" w:hAnsi="Arial" w:cs="Arial"/>
          <w:i w:val="0"/>
          <w:iCs w:val="0"/>
          <w:sz w:val="24"/>
          <w:szCs w:val="24"/>
        </w:rPr>
        <w:t xml:space="preserve"> strain (</w:t>
      </w:r>
      <w:proofErr w:type="spellStart"/>
      <w:r w:rsidRPr="009F2C9E">
        <w:rPr>
          <w:rFonts w:ascii="Arial" w:hAnsi="Arial" w:cs="Arial"/>
          <w:sz w:val="24"/>
          <w:szCs w:val="24"/>
        </w:rPr>
        <w:t>Sordariales</w:t>
      </w:r>
      <w:proofErr w:type="spellEnd"/>
      <w:r w:rsidRPr="009F2C9E">
        <w:rPr>
          <w:rFonts w:ascii="Arial" w:hAnsi="Arial" w:cs="Arial"/>
          <w:sz w:val="24"/>
          <w:szCs w:val="24"/>
        </w:rPr>
        <w:t xml:space="preserve">, </w:t>
      </w:r>
      <w:proofErr w:type="spellStart"/>
      <w:r w:rsidRPr="009F2C9E">
        <w:rPr>
          <w:rFonts w:ascii="Arial" w:hAnsi="Arial" w:cs="Arial"/>
          <w:sz w:val="24"/>
          <w:szCs w:val="24"/>
        </w:rPr>
        <w:t>Sordariomycetes</w:t>
      </w:r>
      <w:proofErr w:type="spellEnd"/>
      <w:r w:rsidRPr="009F2C9E">
        <w:rPr>
          <w:rFonts w:ascii="Arial" w:hAnsi="Arial" w:cs="Arial"/>
          <w:i w:val="0"/>
          <w:iCs w:val="0"/>
          <w:sz w:val="24"/>
          <w:szCs w:val="24"/>
        </w:rPr>
        <w:t>) as outgroups.</w:t>
      </w:r>
    </w:p>
    <w:p w14:paraId="14BA0136" w14:textId="469F4673" w:rsidR="009F2C9E" w:rsidRPr="009F2C9E" w:rsidRDefault="009F2C9E" w:rsidP="009F2C9E">
      <w:pPr>
        <w:pStyle w:val="Caption"/>
        <w:rPr>
          <w:rFonts w:ascii="Arial" w:hAnsi="Arial" w:cs="Arial"/>
          <w:i w:val="0"/>
          <w:iCs w:val="0"/>
          <w:sz w:val="24"/>
          <w:szCs w:val="24"/>
        </w:rPr>
      </w:pPr>
    </w:p>
    <w:p w14:paraId="6629C1F7" w14:textId="77777777" w:rsidR="009F2C9E" w:rsidRPr="009F2C9E" w:rsidRDefault="009F2C9E" w:rsidP="009F2C9E">
      <w:pPr>
        <w:keepNext/>
        <w:rPr>
          <w:rFonts w:ascii="Arial" w:hAnsi="Arial" w:cs="Arial"/>
          <w:sz w:val="24"/>
          <w:szCs w:val="24"/>
        </w:rPr>
      </w:pPr>
      <w:r w:rsidRPr="009F2C9E">
        <w:rPr>
          <w:rFonts w:ascii="Arial" w:hAnsi="Arial" w:cs="Arial"/>
          <w:noProof/>
          <w:sz w:val="24"/>
          <w:szCs w:val="24"/>
        </w:rPr>
        <w:lastRenderedPageBreak/>
        <w:drawing>
          <wp:inline distT="0" distB="0" distL="0" distR="0" wp14:anchorId="541341B7" wp14:editId="2C0CFFAA">
            <wp:extent cx="6428687" cy="7914290"/>
            <wp:effectExtent l="0" t="0" r="0" b="0"/>
            <wp:docPr id="1850462544" name="Picture 1" descr="A screen 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462544" name="Picture 1" descr="A screen shot of a graph&#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31409" cy="7917641"/>
                    </a:xfrm>
                    <a:prstGeom prst="rect">
                      <a:avLst/>
                    </a:prstGeom>
                    <a:noFill/>
                  </pic:spPr>
                </pic:pic>
              </a:graphicData>
            </a:graphic>
          </wp:inline>
        </w:drawing>
      </w:r>
    </w:p>
    <w:p w14:paraId="0C04CE7E" w14:textId="4980A65C" w:rsidR="009F2C9E" w:rsidRPr="009F2C9E" w:rsidRDefault="009F2C9E" w:rsidP="00597C59">
      <w:pPr>
        <w:pStyle w:val="Caption"/>
        <w:jc w:val="both"/>
        <w:rPr>
          <w:rFonts w:ascii="Arial" w:hAnsi="Arial" w:cs="Arial"/>
          <w:i w:val="0"/>
          <w:iCs w:val="0"/>
          <w:sz w:val="24"/>
          <w:szCs w:val="24"/>
        </w:rPr>
      </w:pPr>
      <w:r w:rsidRPr="005663DA">
        <w:rPr>
          <w:rFonts w:ascii="Arial" w:hAnsi="Arial" w:cs="Arial"/>
          <w:b/>
          <w:bCs/>
          <w:i w:val="0"/>
          <w:iCs w:val="0"/>
          <w:sz w:val="24"/>
          <w:szCs w:val="24"/>
        </w:rPr>
        <w:t>Figure S</w:t>
      </w:r>
      <w:r w:rsidRPr="005663DA">
        <w:rPr>
          <w:rFonts w:ascii="Arial" w:hAnsi="Arial" w:cs="Arial"/>
          <w:b/>
          <w:bCs/>
          <w:i w:val="0"/>
          <w:iCs w:val="0"/>
          <w:sz w:val="24"/>
          <w:szCs w:val="24"/>
        </w:rPr>
        <w:fldChar w:fldCharType="begin"/>
      </w:r>
      <w:r w:rsidRPr="005663DA">
        <w:rPr>
          <w:rFonts w:ascii="Arial" w:hAnsi="Arial" w:cs="Arial"/>
          <w:b/>
          <w:bCs/>
          <w:i w:val="0"/>
          <w:iCs w:val="0"/>
          <w:sz w:val="24"/>
          <w:szCs w:val="24"/>
        </w:rPr>
        <w:instrText xml:space="preserve"> SEQ Figure_S \* ARABIC </w:instrText>
      </w:r>
      <w:r w:rsidRPr="005663DA">
        <w:rPr>
          <w:rFonts w:ascii="Arial" w:hAnsi="Arial" w:cs="Arial"/>
          <w:b/>
          <w:bCs/>
          <w:i w:val="0"/>
          <w:iCs w:val="0"/>
          <w:sz w:val="24"/>
          <w:szCs w:val="24"/>
        </w:rPr>
        <w:fldChar w:fldCharType="separate"/>
      </w:r>
      <w:r w:rsidR="00D604F1" w:rsidRPr="005663DA">
        <w:rPr>
          <w:rFonts w:ascii="Arial" w:hAnsi="Arial" w:cs="Arial"/>
          <w:b/>
          <w:bCs/>
          <w:i w:val="0"/>
          <w:iCs w:val="0"/>
          <w:noProof/>
          <w:sz w:val="24"/>
          <w:szCs w:val="24"/>
        </w:rPr>
        <w:t>2</w:t>
      </w:r>
      <w:r w:rsidRPr="005663DA">
        <w:rPr>
          <w:rFonts w:ascii="Arial" w:hAnsi="Arial" w:cs="Arial"/>
          <w:b/>
          <w:bCs/>
          <w:i w:val="0"/>
          <w:iCs w:val="0"/>
          <w:sz w:val="24"/>
          <w:szCs w:val="24"/>
        </w:rPr>
        <w:fldChar w:fldCharType="end"/>
      </w:r>
      <w:r w:rsidR="00F00A9F" w:rsidRPr="005663DA">
        <w:rPr>
          <w:rFonts w:ascii="Arial" w:hAnsi="Arial" w:cs="Arial"/>
          <w:b/>
          <w:bCs/>
          <w:i w:val="0"/>
          <w:iCs w:val="0"/>
          <w:sz w:val="24"/>
          <w:szCs w:val="24"/>
        </w:rPr>
        <w:t>:</w:t>
      </w:r>
      <w:r w:rsidR="00F00A9F">
        <w:rPr>
          <w:rFonts w:ascii="Arial" w:hAnsi="Arial" w:cs="Arial"/>
          <w:i w:val="0"/>
          <w:iCs w:val="0"/>
          <w:sz w:val="24"/>
          <w:szCs w:val="24"/>
        </w:rPr>
        <w:t xml:space="preserve"> </w:t>
      </w:r>
      <w:r w:rsidR="005663DA" w:rsidRPr="005663DA">
        <w:rPr>
          <w:rFonts w:ascii="Arial" w:hAnsi="Arial" w:cs="Arial"/>
          <w:b/>
          <w:bCs/>
          <w:i w:val="0"/>
          <w:iCs w:val="0"/>
          <w:sz w:val="24"/>
          <w:szCs w:val="24"/>
        </w:rPr>
        <w:t>D</w:t>
      </w:r>
      <w:r w:rsidR="00F00A9F" w:rsidRPr="005663DA">
        <w:rPr>
          <w:rFonts w:ascii="Arial" w:hAnsi="Arial" w:cs="Arial"/>
          <w:b/>
          <w:bCs/>
          <w:i w:val="0"/>
          <w:iCs w:val="0"/>
          <w:sz w:val="24"/>
          <w:szCs w:val="24"/>
        </w:rPr>
        <w:t>is</w:t>
      </w:r>
      <w:r w:rsidR="00F00A9F" w:rsidRPr="00D604F1">
        <w:rPr>
          <w:rFonts w:ascii="Arial" w:hAnsi="Arial" w:cs="Arial"/>
          <w:b/>
          <w:bCs/>
          <w:i w:val="0"/>
          <w:iCs w:val="0"/>
          <w:sz w:val="24"/>
          <w:szCs w:val="24"/>
        </w:rPr>
        <w:t>tribution</w:t>
      </w:r>
      <w:r w:rsidR="00C2404B" w:rsidRPr="00D604F1">
        <w:rPr>
          <w:rFonts w:ascii="Arial" w:hAnsi="Arial" w:cs="Arial"/>
          <w:b/>
          <w:bCs/>
          <w:i w:val="0"/>
          <w:iCs w:val="0"/>
          <w:sz w:val="24"/>
          <w:szCs w:val="24"/>
        </w:rPr>
        <w:t xml:space="preserve"> </w:t>
      </w:r>
      <w:r w:rsidR="00F00A9F" w:rsidRPr="00D604F1">
        <w:rPr>
          <w:rFonts w:ascii="Arial" w:hAnsi="Arial" w:cs="Arial"/>
          <w:b/>
          <w:bCs/>
          <w:i w:val="0"/>
          <w:iCs w:val="0"/>
          <w:sz w:val="24"/>
          <w:szCs w:val="24"/>
        </w:rPr>
        <w:t xml:space="preserve">of </w:t>
      </w:r>
      <w:r w:rsidR="005663DA">
        <w:rPr>
          <w:rFonts w:ascii="Arial" w:hAnsi="Arial" w:cs="Arial"/>
          <w:b/>
          <w:bCs/>
          <w:i w:val="0"/>
          <w:iCs w:val="0"/>
          <w:sz w:val="24"/>
          <w:szCs w:val="24"/>
        </w:rPr>
        <w:t>BGCs</w:t>
      </w:r>
      <w:r w:rsidR="005A3A35" w:rsidRPr="00D604F1">
        <w:rPr>
          <w:rFonts w:ascii="Arial" w:hAnsi="Arial" w:cs="Arial"/>
          <w:b/>
          <w:bCs/>
          <w:i w:val="0"/>
          <w:iCs w:val="0"/>
          <w:sz w:val="24"/>
          <w:szCs w:val="24"/>
        </w:rPr>
        <w:t xml:space="preserve"> </w:t>
      </w:r>
      <w:r w:rsidR="005663DA">
        <w:rPr>
          <w:rFonts w:ascii="Arial" w:hAnsi="Arial" w:cs="Arial"/>
          <w:b/>
          <w:bCs/>
          <w:i w:val="0"/>
          <w:iCs w:val="0"/>
          <w:sz w:val="24"/>
          <w:szCs w:val="24"/>
        </w:rPr>
        <w:t xml:space="preserve">among the strains analyzed </w:t>
      </w:r>
      <w:r w:rsidR="005A3A35" w:rsidRPr="00D604F1">
        <w:rPr>
          <w:rFonts w:ascii="Arial" w:hAnsi="Arial" w:cs="Arial"/>
          <w:b/>
          <w:bCs/>
          <w:i w:val="0"/>
          <w:iCs w:val="0"/>
          <w:sz w:val="24"/>
          <w:szCs w:val="24"/>
        </w:rPr>
        <w:t>in this study</w:t>
      </w:r>
      <w:r w:rsidR="00C2404B">
        <w:rPr>
          <w:rFonts w:ascii="Arial" w:hAnsi="Arial" w:cs="Arial"/>
          <w:i w:val="0"/>
          <w:iCs w:val="0"/>
          <w:sz w:val="24"/>
          <w:szCs w:val="24"/>
        </w:rPr>
        <w:t xml:space="preserve">. Colors bars represent the major BGCs classes: </w:t>
      </w:r>
      <w:r w:rsidR="00F00A9F" w:rsidRPr="00F00A9F">
        <w:rPr>
          <w:rFonts w:ascii="Arial" w:hAnsi="Arial" w:cs="Arial"/>
          <w:i w:val="0"/>
          <w:iCs w:val="0"/>
          <w:sz w:val="24"/>
          <w:szCs w:val="24"/>
        </w:rPr>
        <w:t>NRPSs</w:t>
      </w:r>
      <w:r w:rsidR="00F00A9F">
        <w:rPr>
          <w:rFonts w:ascii="Arial" w:hAnsi="Arial" w:cs="Arial"/>
          <w:i w:val="0"/>
          <w:iCs w:val="0"/>
          <w:sz w:val="24"/>
          <w:szCs w:val="24"/>
        </w:rPr>
        <w:t xml:space="preserve"> (blue)</w:t>
      </w:r>
      <w:r w:rsidR="00F00A9F" w:rsidRPr="00F00A9F">
        <w:rPr>
          <w:rFonts w:ascii="Arial" w:hAnsi="Arial" w:cs="Arial"/>
          <w:i w:val="0"/>
          <w:iCs w:val="0"/>
          <w:sz w:val="24"/>
          <w:szCs w:val="24"/>
        </w:rPr>
        <w:t xml:space="preserve">, </w:t>
      </w:r>
      <w:r w:rsidR="00F00A9F">
        <w:rPr>
          <w:rFonts w:ascii="Arial" w:hAnsi="Arial" w:cs="Arial"/>
          <w:i w:val="0"/>
          <w:iCs w:val="0"/>
          <w:sz w:val="24"/>
          <w:szCs w:val="24"/>
        </w:rPr>
        <w:t xml:space="preserve">type 1 iterative </w:t>
      </w:r>
      <w:r w:rsidR="00F00A9F" w:rsidRPr="00F00A9F">
        <w:rPr>
          <w:rFonts w:ascii="Arial" w:hAnsi="Arial" w:cs="Arial"/>
          <w:i w:val="0"/>
          <w:iCs w:val="0"/>
          <w:sz w:val="24"/>
          <w:szCs w:val="24"/>
        </w:rPr>
        <w:t>PKSs</w:t>
      </w:r>
      <w:r w:rsidR="00F00A9F">
        <w:rPr>
          <w:rFonts w:ascii="Arial" w:hAnsi="Arial" w:cs="Arial"/>
          <w:i w:val="0"/>
          <w:iCs w:val="0"/>
          <w:sz w:val="24"/>
          <w:szCs w:val="24"/>
        </w:rPr>
        <w:t xml:space="preserve"> (red)</w:t>
      </w:r>
      <w:r w:rsidR="00F00A9F" w:rsidRPr="00F00A9F">
        <w:rPr>
          <w:rFonts w:ascii="Arial" w:hAnsi="Arial" w:cs="Arial"/>
          <w:i w:val="0"/>
          <w:iCs w:val="0"/>
          <w:sz w:val="24"/>
          <w:szCs w:val="24"/>
        </w:rPr>
        <w:t>, RiPPs</w:t>
      </w:r>
      <w:r w:rsidR="00F00A9F">
        <w:rPr>
          <w:rFonts w:ascii="Arial" w:hAnsi="Arial" w:cs="Arial"/>
          <w:i w:val="0"/>
          <w:iCs w:val="0"/>
          <w:sz w:val="24"/>
          <w:szCs w:val="24"/>
        </w:rPr>
        <w:t xml:space="preserve"> (green)</w:t>
      </w:r>
      <w:r w:rsidR="00F00A9F" w:rsidRPr="00F00A9F">
        <w:rPr>
          <w:rFonts w:ascii="Arial" w:hAnsi="Arial" w:cs="Arial"/>
          <w:i w:val="0"/>
          <w:iCs w:val="0"/>
          <w:sz w:val="24"/>
          <w:szCs w:val="24"/>
        </w:rPr>
        <w:t xml:space="preserve">, </w:t>
      </w:r>
      <w:r w:rsidR="00F00A9F">
        <w:rPr>
          <w:rFonts w:ascii="Arial" w:hAnsi="Arial" w:cs="Arial"/>
          <w:i w:val="0"/>
          <w:iCs w:val="0"/>
          <w:sz w:val="24"/>
          <w:szCs w:val="24"/>
        </w:rPr>
        <w:t>t</w:t>
      </w:r>
      <w:r w:rsidR="00F00A9F" w:rsidRPr="00F00A9F">
        <w:rPr>
          <w:rFonts w:ascii="Arial" w:hAnsi="Arial" w:cs="Arial"/>
          <w:i w:val="0"/>
          <w:iCs w:val="0"/>
          <w:sz w:val="24"/>
          <w:szCs w:val="24"/>
        </w:rPr>
        <w:t>erpenes</w:t>
      </w:r>
      <w:r w:rsidR="00F00A9F">
        <w:rPr>
          <w:rFonts w:ascii="Arial" w:hAnsi="Arial" w:cs="Arial"/>
          <w:i w:val="0"/>
          <w:iCs w:val="0"/>
          <w:sz w:val="24"/>
          <w:szCs w:val="24"/>
        </w:rPr>
        <w:t xml:space="preserve"> (yellow)</w:t>
      </w:r>
      <w:r w:rsidR="00F00A9F" w:rsidRPr="00F00A9F">
        <w:rPr>
          <w:rFonts w:ascii="Arial" w:hAnsi="Arial" w:cs="Arial"/>
          <w:i w:val="0"/>
          <w:iCs w:val="0"/>
          <w:sz w:val="24"/>
          <w:szCs w:val="24"/>
        </w:rPr>
        <w:t xml:space="preserve">, and </w:t>
      </w:r>
      <w:r w:rsidR="00F00A9F">
        <w:rPr>
          <w:rFonts w:ascii="Arial" w:hAnsi="Arial" w:cs="Arial"/>
          <w:i w:val="0"/>
          <w:iCs w:val="0"/>
          <w:sz w:val="24"/>
          <w:szCs w:val="24"/>
        </w:rPr>
        <w:t>o</w:t>
      </w:r>
      <w:r w:rsidR="00F00A9F" w:rsidRPr="00F00A9F">
        <w:rPr>
          <w:rFonts w:ascii="Arial" w:hAnsi="Arial" w:cs="Arial"/>
          <w:i w:val="0"/>
          <w:iCs w:val="0"/>
          <w:sz w:val="24"/>
          <w:szCs w:val="24"/>
        </w:rPr>
        <w:t xml:space="preserve">ther </w:t>
      </w:r>
      <w:r w:rsidR="00F00A9F">
        <w:rPr>
          <w:rFonts w:ascii="Arial" w:hAnsi="Arial" w:cs="Arial"/>
          <w:i w:val="0"/>
          <w:iCs w:val="0"/>
          <w:sz w:val="24"/>
          <w:szCs w:val="24"/>
        </w:rPr>
        <w:t>c</w:t>
      </w:r>
      <w:r w:rsidR="00F00A9F" w:rsidRPr="00F00A9F">
        <w:rPr>
          <w:rFonts w:ascii="Arial" w:hAnsi="Arial" w:cs="Arial"/>
          <w:i w:val="0"/>
          <w:iCs w:val="0"/>
          <w:sz w:val="24"/>
          <w:szCs w:val="24"/>
        </w:rPr>
        <w:t xml:space="preserve">lasses </w:t>
      </w:r>
      <w:r w:rsidR="00F00A9F">
        <w:rPr>
          <w:rFonts w:ascii="Arial" w:hAnsi="Arial" w:cs="Arial"/>
          <w:i w:val="0"/>
          <w:iCs w:val="0"/>
          <w:sz w:val="24"/>
          <w:szCs w:val="24"/>
        </w:rPr>
        <w:t>(purple).</w:t>
      </w:r>
      <w:r w:rsidR="00C2404B">
        <w:rPr>
          <w:rFonts w:ascii="Arial" w:hAnsi="Arial" w:cs="Arial"/>
          <w:i w:val="0"/>
          <w:iCs w:val="0"/>
          <w:sz w:val="24"/>
          <w:szCs w:val="24"/>
        </w:rPr>
        <w:t xml:space="preserve"> </w:t>
      </w:r>
    </w:p>
    <w:p w14:paraId="4F53D62D" w14:textId="16F20BCB" w:rsidR="00383197" w:rsidRPr="009F2C9E" w:rsidRDefault="00383197">
      <w:pPr>
        <w:rPr>
          <w:rFonts w:ascii="Arial" w:hAnsi="Arial" w:cs="Arial"/>
          <w:color w:val="0E2841" w:themeColor="text2"/>
          <w:sz w:val="24"/>
          <w:szCs w:val="24"/>
        </w:rPr>
      </w:pPr>
      <w:r w:rsidRPr="009F2C9E">
        <w:rPr>
          <w:rFonts w:ascii="Arial" w:hAnsi="Arial" w:cs="Arial"/>
          <w:sz w:val="24"/>
          <w:szCs w:val="24"/>
        </w:rPr>
        <w:br w:type="page"/>
      </w:r>
    </w:p>
    <w:p w14:paraId="64463726" w14:textId="54716CDC" w:rsidR="00604A8B" w:rsidRPr="009F2C9E" w:rsidRDefault="00604A8B" w:rsidP="000856CE">
      <w:pPr>
        <w:pStyle w:val="Caption"/>
        <w:jc w:val="both"/>
        <w:rPr>
          <w:rFonts w:ascii="Arial" w:hAnsi="Arial" w:cs="Arial"/>
          <w:b/>
          <w:bCs/>
          <w:i w:val="0"/>
          <w:iCs w:val="0"/>
          <w:sz w:val="24"/>
          <w:szCs w:val="24"/>
        </w:rPr>
      </w:pPr>
    </w:p>
    <w:p w14:paraId="5CFCFA92" w14:textId="78DCD549" w:rsidR="00770965" w:rsidRPr="009F2C9E" w:rsidRDefault="00770965" w:rsidP="00770965">
      <w:pPr>
        <w:jc w:val="both"/>
        <w:rPr>
          <w:rFonts w:ascii="Arial" w:hAnsi="Arial" w:cs="Arial"/>
          <w:b/>
          <w:bCs/>
          <w:sz w:val="24"/>
          <w:szCs w:val="24"/>
        </w:rPr>
      </w:pPr>
    </w:p>
    <w:p w14:paraId="10E7241E" w14:textId="77777777" w:rsidR="009F2C9E" w:rsidRPr="009F2C9E" w:rsidRDefault="00DF281C" w:rsidP="009F2C9E">
      <w:pPr>
        <w:keepNext/>
        <w:jc w:val="both"/>
        <w:rPr>
          <w:rFonts w:ascii="Arial" w:hAnsi="Arial" w:cs="Arial"/>
          <w:sz w:val="24"/>
          <w:szCs w:val="24"/>
        </w:rPr>
      </w:pPr>
      <w:r w:rsidRPr="009F2C9E">
        <w:rPr>
          <w:rFonts w:ascii="Arial" w:hAnsi="Arial" w:cs="Arial"/>
          <w:noProof/>
          <w:sz w:val="24"/>
          <w:szCs w:val="24"/>
        </w:rPr>
        <mc:AlternateContent>
          <mc:Choice Requires="wps">
            <w:drawing>
              <wp:anchor distT="0" distB="0" distL="114300" distR="114300" simplePos="0" relativeHeight="251659264" behindDoc="0" locked="0" layoutInCell="1" allowOverlap="1" wp14:anchorId="20B349F4" wp14:editId="07D06B40">
                <wp:simplePos x="0" y="0"/>
                <wp:positionH relativeFrom="column">
                  <wp:posOffset>3590925</wp:posOffset>
                </wp:positionH>
                <wp:positionV relativeFrom="paragraph">
                  <wp:posOffset>597535</wp:posOffset>
                </wp:positionV>
                <wp:extent cx="1524000" cy="600075"/>
                <wp:effectExtent l="0" t="0" r="0" b="6350"/>
                <wp:wrapNone/>
                <wp:docPr id="2039042354" name="Text Box 1"/>
                <wp:cNvGraphicFramePr/>
                <a:graphic xmlns:a="http://schemas.openxmlformats.org/drawingml/2006/main">
                  <a:graphicData uri="http://schemas.microsoft.com/office/word/2010/wordprocessingShape">
                    <wps:wsp>
                      <wps:cNvSpPr txBox="1"/>
                      <wps:spPr>
                        <a:xfrm>
                          <a:off x="0" y="0"/>
                          <a:ext cx="1524000" cy="600075"/>
                        </a:xfrm>
                        <a:prstGeom prst="rect">
                          <a:avLst/>
                        </a:prstGeom>
                        <a:noFill/>
                        <a:ln w="6350">
                          <a:noFill/>
                        </a:ln>
                      </wps:spPr>
                      <wps:txbx>
                        <w:txbxContent>
                          <w:p w14:paraId="4D2E3044" w14:textId="69F00668" w:rsidR="00DF281C" w:rsidRDefault="00DF281C">
                            <w:r>
                              <w:object w:dxaOrig="2746" w:dyaOrig="1407" w14:anchorId="1816AE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2.8pt;height:43pt">
                                  <v:imagedata r:id="rId9" o:title=""/>
                                </v:shape>
                                <o:OLEObject Type="Embed" ProgID="ChemDraw_x64.Document.6.0" ShapeID="_x0000_i1026" DrawAspect="Content" ObjectID="_1801988990" r:id="rId10"/>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20B349F4" id="_x0000_t202" coordsize="21600,21600" o:spt="202" path="m,l,21600r21600,l21600,xe">
                <v:stroke joinstyle="miter"/>
                <v:path gradientshapeok="t" o:connecttype="rect"/>
              </v:shapetype>
              <v:shape id="Text Box 1" o:spid="_x0000_s1026" type="#_x0000_t202" style="position:absolute;left:0;text-align:left;margin-left:282.75pt;margin-top:47.05pt;width:120pt;height:47.2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" filled="f" stroked="f" strokeweight=".5pt">
                <v:textbox style="mso-fit-shape-to-text:t">
                  <w:txbxContent>
                    <w:p w14:paraId="4D2E3044" w14:textId="69F00668" w:rsidR="00DF281C" w:rsidRDefault="00DF281C">
                      <w:r>
                        <w:object w:dxaOrig="2746" w:dyaOrig="1407" w14:anchorId="1816AE1E">
                          <v:shape id="_x0000_i1026" type="#_x0000_t75" style="width:82.8pt;height:43pt">
                            <v:imagedata r:id="rId9" o:title=""/>
                          </v:shape>
                          <o:OLEObject Type="Embed" ProgID="ChemDraw_x64.Document.6.0" ShapeID="_x0000_i1026" DrawAspect="Content" ObjectID="_1801988990" r:id="rId11"/>
                        </w:object>
                      </w:r>
                    </w:p>
                  </w:txbxContent>
                </v:textbox>
              </v:shape>
            </w:pict>
          </mc:Fallback>
        </mc:AlternateContent>
      </w:r>
      <w:r w:rsidR="0076325A" w:rsidRPr="009F2C9E">
        <w:rPr>
          <w:rFonts w:ascii="Arial" w:hAnsi="Arial" w:cs="Arial"/>
          <w:noProof/>
          <w:sz w:val="24"/>
          <w:szCs w:val="24"/>
        </w:rPr>
        <w:drawing>
          <wp:inline distT="0" distB="0" distL="0" distR="0" wp14:anchorId="10D15D54" wp14:editId="098137A7">
            <wp:extent cx="5731510" cy="3196590"/>
            <wp:effectExtent l="0" t="0" r="2540" b="3810"/>
            <wp:docPr id="168166033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660337" name=""/>
                    <pic:cNvPicPr/>
                  </pic:nvPicPr>
                  <pic:blipFill>
                    <a:blip r:embed="rId12">
                      <a:extLst>
                        <a:ext uri="{96DAC541-7B7A-43D3-8B79-37D633B846F1}">
                          <asvg:svgBlip xmlns:asvg="http://schemas.microsoft.com/office/drawing/2016/SVG/main" r:embed="rId13"/>
                        </a:ext>
                      </a:extLst>
                    </a:blip>
                    <a:stretch>
                      <a:fillRect/>
                    </a:stretch>
                  </pic:blipFill>
                  <pic:spPr>
                    <a:xfrm>
                      <a:off x="0" y="0"/>
                      <a:ext cx="5731510" cy="3196590"/>
                    </a:xfrm>
                    <a:prstGeom prst="rect">
                      <a:avLst/>
                    </a:prstGeom>
                  </pic:spPr>
                </pic:pic>
              </a:graphicData>
            </a:graphic>
          </wp:inline>
        </w:drawing>
      </w:r>
    </w:p>
    <w:p w14:paraId="0D45840C" w14:textId="7CE8A7FB" w:rsidR="009F2C9E" w:rsidRPr="009F2C9E" w:rsidRDefault="009F2C9E" w:rsidP="009F2C9E">
      <w:pPr>
        <w:pStyle w:val="Caption"/>
        <w:jc w:val="both"/>
        <w:rPr>
          <w:rFonts w:ascii="Arial" w:hAnsi="Arial" w:cs="Arial"/>
          <w:b/>
          <w:bCs/>
          <w:i w:val="0"/>
          <w:iCs w:val="0"/>
          <w:sz w:val="24"/>
          <w:szCs w:val="24"/>
        </w:rPr>
      </w:pPr>
      <w:r w:rsidRPr="005663DA">
        <w:rPr>
          <w:rFonts w:ascii="Arial" w:hAnsi="Arial" w:cs="Arial"/>
          <w:b/>
          <w:bCs/>
          <w:i w:val="0"/>
          <w:iCs w:val="0"/>
          <w:sz w:val="24"/>
          <w:szCs w:val="24"/>
        </w:rPr>
        <w:t>Figure S</w:t>
      </w:r>
      <w:r w:rsidRPr="005663DA">
        <w:rPr>
          <w:rFonts w:ascii="Arial" w:hAnsi="Arial" w:cs="Arial"/>
          <w:b/>
          <w:bCs/>
          <w:i w:val="0"/>
          <w:iCs w:val="0"/>
          <w:sz w:val="24"/>
          <w:szCs w:val="24"/>
        </w:rPr>
        <w:fldChar w:fldCharType="begin"/>
      </w:r>
      <w:r w:rsidRPr="005663DA">
        <w:rPr>
          <w:rFonts w:ascii="Arial" w:hAnsi="Arial" w:cs="Arial"/>
          <w:b/>
          <w:bCs/>
          <w:i w:val="0"/>
          <w:iCs w:val="0"/>
          <w:sz w:val="24"/>
          <w:szCs w:val="24"/>
        </w:rPr>
        <w:instrText xml:space="preserve"> SEQ Figure_S \* ARABIC </w:instrText>
      </w:r>
      <w:r w:rsidRPr="005663DA">
        <w:rPr>
          <w:rFonts w:ascii="Arial" w:hAnsi="Arial" w:cs="Arial"/>
          <w:b/>
          <w:bCs/>
          <w:i w:val="0"/>
          <w:iCs w:val="0"/>
          <w:sz w:val="24"/>
          <w:szCs w:val="24"/>
        </w:rPr>
        <w:fldChar w:fldCharType="separate"/>
      </w:r>
      <w:r w:rsidR="00D604F1" w:rsidRPr="005663DA">
        <w:rPr>
          <w:rFonts w:ascii="Arial" w:hAnsi="Arial" w:cs="Arial"/>
          <w:b/>
          <w:bCs/>
          <w:i w:val="0"/>
          <w:iCs w:val="0"/>
          <w:noProof/>
          <w:sz w:val="24"/>
          <w:szCs w:val="24"/>
        </w:rPr>
        <w:t>3</w:t>
      </w:r>
      <w:r w:rsidRPr="005663DA">
        <w:rPr>
          <w:rFonts w:ascii="Arial" w:hAnsi="Arial" w:cs="Arial"/>
          <w:b/>
          <w:bCs/>
          <w:i w:val="0"/>
          <w:iCs w:val="0"/>
          <w:sz w:val="24"/>
          <w:szCs w:val="24"/>
        </w:rPr>
        <w:fldChar w:fldCharType="end"/>
      </w:r>
      <w:r w:rsidRPr="005663DA">
        <w:rPr>
          <w:rFonts w:ascii="Arial" w:hAnsi="Arial" w:cs="Arial"/>
          <w:b/>
          <w:bCs/>
          <w:i w:val="0"/>
          <w:iCs w:val="0"/>
          <w:sz w:val="24"/>
          <w:szCs w:val="24"/>
        </w:rPr>
        <w:t>:</w:t>
      </w:r>
      <w:r w:rsidRPr="009F2C9E">
        <w:rPr>
          <w:rFonts w:ascii="Arial" w:hAnsi="Arial" w:cs="Arial"/>
          <w:i w:val="0"/>
          <w:iCs w:val="0"/>
          <w:sz w:val="24"/>
          <w:szCs w:val="24"/>
        </w:rPr>
        <w:t xml:space="preserve"> </w:t>
      </w:r>
      <w:r w:rsidR="005663DA">
        <w:rPr>
          <w:rFonts w:ascii="Arial" w:hAnsi="Arial" w:cs="Arial"/>
          <w:i w:val="0"/>
          <w:iCs w:val="0"/>
          <w:sz w:val="24"/>
          <w:szCs w:val="24"/>
        </w:rPr>
        <w:t>M</w:t>
      </w:r>
      <w:r w:rsidRPr="009F2C9E">
        <w:rPr>
          <w:rFonts w:ascii="Arial" w:hAnsi="Arial" w:cs="Arial"/>
          <w:i w:val="0"/>
          <w:iCs w:val="0"/>
          <w:sz w:val="24"/>
          <w:szCs w:val="24"/>
        </w:rPr>
        <w:t xml:space="preserve">irror plot of experimental MS/MS spectra (upper, black) and GNPS reference spectra (lower, green) for </w:t>
      </w:r>
      <w:proofErr w:type="spellStart"/>
      <w:r w:rsidRPr="009F2C9E">
        <w:rPr>
          <w:rFonts w:ascii="Arial" w:hAnsi="Arial" w:cs="Arial"/>
          <w:i w:val="0"/>
          <w:iCs w:val="0"/>
          <w:sz w:val="24"/>
          <w:szCs w:val="24"/>
        </w:rPr>
        <w:t>lecanoric</w:t>
      </w:r>
      <w:proofErr w:type="spellEnd"/>
      <w:r w:rsidRPr="009F2C9E">
        <w:rPr>
          <w:rFonts w:ascii="Arial" w:hAnsi="Arial" w:cs="Arial"/>
          <w:i w:val="0"/>
          <w:iCs w:val="0"/>
          <w:sz w:val="24"/>
          <w:szCs w:val="24"/>
        </w:rPr>
        <w:t xml:space="preserve"> acid annotation.</w:t>
      </w:r>
    </w:p>
    <w:p w14:paraId="18439397" w14:textId="3EE77316" w:rsidR="000856CE" w:rsidRPr="009F2C9E" w:rsidRDefault="000856CE" w:rsidP="009F2C9E">
      <w:pPr>
        <w:pStyle w:val="Caption"/>
        <w:jc w:val="both"/>
        <w:rPr>
          <w:rFonts w:ascii="Arial" w:hAnsi="Arial" w:cs="Arial"/>
          <w:i w:val="0"/>
          <w:iCs w:val="0"/>
          <w:sz w:val="24"/>
          <w:szCs w:val="24"/>
        </w:rPr>
      </w:pPr>
    </w:p>
    <w:p w14:paraId="4E5C90B8" w14:textId="77777777" w:rsidR="009F2C9E" w:rsidRPr="009F2C9E" w:rsidRDefault="00DF281C" w:rsidP="009F2C9E">
      <w:pPr>
        <w:keepNext/>
        <w:jc w:val="both"/>
        <w:rPr>
          <w:rFonts w:ascii="Arial" w:hAnsi="Arial" w:cs="Arial"/>
          <w:sz w:val="24"/>
          <w:szCs w:val="24"/>
        </w:rPr>
      </w:pPr>
      <w:r w:rsidRPr="009F2C9E">
        <w:rPr>
          <w:rFonts w:ascii="Arial" w:hAnsi="Arial" w:cs="Arial"/>
          <w:noProof/>
          <w:sz w:val="24"/>
          <w:szCs w:val="24"/>
        </w:rPr>
        <mc:AlternateContent>
          <mc:Choice Requires="wps">
            <w:drawing>
              <wp:anchor distT="0" distB="0" distL="114300" distR="114300" simplePos="0" relativeHeight="251660288" behindDoc="0" locked="0" layoutInCell="1" allowOverlap="1" wp14:anchorId="041F04E3" wp14:editId="089F9000">
                <wp:simplePos x="0" y="0"/>
                <wp:positionH relativeFrom="column">
                  <wp:posOffset>3848100</wp:posOffset>
                </wp:positionH>
                <wp:positionV relativeFrom="paragraph">
                  <wp:posOffset>594995</wp:posOffset>
                </wp:positionV>
                <wp:extent cx="1240790" cy="647700"/>
                <wp:effectExtent l="0" t="0" r="0" b="5715"/>
                <wp:wrapNone/>
                <wp:docPr id="475155538" name="Text Box 2"/>
                <wp:cNvGraphicFramePr/>
                <a:graphic xmlns:a="http://schemas.openxmlformats.org/drawingml/2006/main">
                  <a:graphicData uri="http://schemas.microsoft.com/office/word/2010/wordprocessingShape">
                    <wps:wsp>
                      <wps:cNvSpPr txBox="1"/>
                      <wps:spPr>
                        <a:xfrm>
                          <a:off x="0" y="0"/>
                          <a:ext cx="1240790" cy="647700"/>
                        </a:xfrm>
                        <a:prstGeom prst="rect">
                          <a:avLst/>
                        </a:prstGeom>
                        <a:noFill/>
                        <a:ln w="6350">
                          <a:noFill/>
                        </a:ln>
                      </wps:spPr>
                      <wps:txbx>
                        <w:txbxContent>
                          <w:p w14:paraId="0AD4F4E1" w14:textId="07B74643" w:rsidR="00DF281C" w:rsidRDefault="00DF281C">
                            <w:r>
                              <w:object w:dxaOrig="2119" w:dyaOrig="1276" w14:anchorId="1FAAE7B9">
                                <v:shape id="_x0000_i1028" type="#_x0000_t75" style="width:64pt;height:38.15pt">
                                  <v:imagedata r:id="rId14" o:title=""/>
                                </v:shape>
                                <o:OLEObject Type="Embed" ProgID="ChemDraw_x64.Document.6.0" ShapeID="_x0000_i1028" DrawAspect="Content" ObjectID="_1801988991" r:id="rId15"/>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41F04E3" id="Text Box 2" o:spid="_x0000_s1027" type="#_x0000_t202" style="position:absolute;left:0;text-align:left;margin-left:303pt;margin-top:46.85pt;width:97.7pt;height:51pt;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" filled="f" stroked="f" strokeweight=".5pt">
                <v:textbox style="mso-fit-shape-to-text:t">
                  <w:txbxContent>
                    <w:p w14:paraId="0AD4F4E1" w14:textId="07B74643" w:rsidR="00DF281C" w:rsidRDefault="00DF281C">
                      <w:r>
                        <w:object w:dxaOrig="2119" w:dyaOrig="1276" w14:anchorId="1FAAE7B9">
                          <v:shape id="_x0000_i1028" type="#_x0000_t75" style="width:64pt;height:38.15pt">
                            <v:imagedata r:id="rId14" o:title=""/>
                          </v:shape>
                          <o:OLEObject Type="Embed" ProgID="ChemDraw_x64.Document.6.0" ShapeID="_x0000_i1028" DrawAspect="Content" ObjectID="_1801988991" r:id="rId16"/>
                        </w:object>
                      </w:r>
                    </w:p>
                  </w:txbxContent>
                </v:textbox>
              </v:shape>
            </w:pict>
          </mc:Fallback>
        </mc:AlternateContent>
      </w:r>
      <w:r w:rsidR="0076325A" w:rsidRPr="009F2C9E">
        <w:rPr>
          <w:rFonts w:ascii="Arial" w:hAnsi="Arial" w:cs="Arial"/>
          <w:noProof/>
          <w:sz w:val="24"/>
          <w:szCs w:val="24"/>
        </w:rPr>
        <w:drawing>
          <wp:inline distT="0" distB="0" distL="0" distR="0" wp14:anchorId="303DFCAF" wp14:editId="6D1428F5">
            <wp:extent cx="5731510" cy="3173095"/>
            <wp:effectExtent l="0" t="0" r="2540" b="8255"/>
            <wp:docPr id="143975517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755177" name=""/>
                    <pic:cNvPicPr/>
                  </pic:nvPicPr>
                  <pic:blipFill>
                    <a:blip r:embed="rId17">
                      <a:extLst>
                        <a:ext uri="{96DAC541-7B7A-43D3-8B79-37D633B846F1}">
                          <asvg:svgBlip xmlns:asvg="http://schemas.microsoft.com/office/drawing/2016/SVG/main" r:embed="rId18"/>
                        </a:ext>
                      </a:extLst>
                    </a:blip>
                    <a:stretch>
                      <a:fillRect/>
                    </a:stretch>
                  </pic:blipFill>
                  <pic:spPr>
                    <a:xfrm>
                      <a:off x="0" y="0"/>
                      <a:ext cx="5731510" cy="3173095"/>
                    </a:xfrm>
                    <a:prstGeom prst="rect">
                      <a:avLst/>
                    </a:prstGeom>
                  </pic:spPr>
                </pic:pic>
              </a:graphicData>
            </a:graphic>
          </wp:inline>
        </w:drawing>
      </w:r>
    </w:p>
    <w:p w14:paraId="2088F5A6" w14:textId="2A87A556" w:rsidR="009F2C9E" w:rsidRPr="009F2C9E" w:rsidRDefault="009F2C9E" w:rsidP="009F2C9E">
      <w:pPr>
        <w:jc w:val="both"/>
        <w:rPr>
          <w:rFonts w:ascii="Arial" w:hAnsi="Arial" w:cs="Arial"/>
          <w:b/>
          <w:bCs/>
          <w:sz w:val="24"/>
          <w:szCs w:val="24"/>
        </w:rPr>
      </w:pPr>
      <w:r w:rsidRPr="00393918">
        <w:rPr>
          <w:rFonts w:ascii="Arial" w:hAnsi="Arial" w:cs="Arial"/>
          <w:b/>
          <w:bCs/>
          <w:sz w:val="24"/>
          <w:szCs w:val="24"/>
        </w:rPr>
        <w:t>Figure S</w:t>
      </w:r>
      <w:r w:rsidRPr="00393918">
        <w:rPr>
          <w:rFonts w:ascii="Arial" w:hAnsi="Arial" w:cs="Arial"/>
          <w:b/>
          <w:bCs/>
          <w:sz w:val="24"/>
          <w:szCs w:val="24"/>
        </w:rPr>
        <w:fldChar w:fldCharType="begin"/>
      </w:r>
      <w:r w:rsidRPr="00393918">
        <w:rPr>
          <w:rFonts w:ascii="Arial" w:hAnsi="Arial" w:cs="Arial"/>
          <w:b/>
          <w:bCs/>
          <w:sz w:val="24"/>
          <w:szCs w:val="24"/>
        </w:rPr>
        <w:instrText xml:space="preserve"> SEQ Figure_S \* ARABIC </w:instrText>
      </w:r>
      <w:r w:rsidRPr="00393918">
        <w:rPr>
          <w:rFonts w:ascii="Arial" w:hAnsi="Arial" w:cs="Arial"/>
          <w:b/>
          <w:bCs/>
          <w:sz w:val="24"/>
          <w:szCs w:val="24"/>
        </w:rPr>
        <w:fldChar w:fldCharType="separate"/>
      </w:r>
      <w:r w:rsidR="00D604F1" w:rsidRPr="00393918">
        <w:rPr>
          <w:rFonts w:ascii="Arial" w:hAnsi="Arial" w:cs="Arial"/>
          <w:b/>
          <w:bCs/>
          <w:noProof/>
          <w:sz w:val="24"/>
          <w:szCs w:val="24"/>
        </w:rPr>
        <w:t>4</w:t>
      </w:r>
      <w:r w:rsidRPr="00393918">
        <w:rPr>
          <w:rFonts w:ascii="Arial" w:hAnsi="Arial" w:cs="Arial"/>
          <w:b/>
          <w:bCs/>
          <w:sz w:val="24"/>
          <w:szCs w:val="24"/>
        </w:rPr>
        <w:fldChar w:fldCharType="end"/>
      </w:r>
      <w:r w:rsidRPr="00393918">
        <w:rPr>
          <w:rFonts w:ascii="Arial" w:hAnsi="Arial" w:cs="Arial"/>
          <w:b/>
          <w:bCs/>
          <w:sz w:val="24"/>
          <w:szCs w:val="24"/>
        </w:rPr>
        <w:t xml:space="preserve">: </w:t>
      </w:r>
      <w:r w:rsidR="00393918">
        <w:rPr>
          <w:rFonts w:ascii="Arial" w:hAnsi="Arial" w:cs="Arial"/>
          <w:sz w:val="24"/>
          <w:szCs w:val="24"/>
        </w:rPr>
        <w:t>M</w:t>
      </w:r>
      <w:r w:rsidRPr="009F2C9E">
        <w:rPr>
          <w:rFonts w:ascii="Arial" w:hAnsi="Arial" w:cs="Arial"/>
          <w:sz w:val="24"/>
          <w:szCs w:val="24"/>
        </w:rPr>
        <w:t xml:space="preserve">irror plot of experimental MS/MS spectra (upper, black) and GNPS reference spectra (lower, green) for </w:t>
      </w:r>
      <w:proofErr w:type="spellStart"/>
      <w:r w:rsidRPr="009F2C9E">
        <w:rPr>
          <w:rFonts w:ascii="Arial" w:hAnsi="Arial" w:cs="Arial"/>
          <w:sz w:val="24"/>
          <w:szCs w:val="24"/>
        </w:rPr>
        <w:t>pestalotin</w:t>
      </w:r>
      <w:proofErr w:type="spellEnd"/>
      <w:r w:rsidRPr="009F2C9E">
        <w:rPr>
          <w:rFonts w:ascii="Arial" w:hAnsi="Arial" w:cs="Arial"/>
          <w:sz w:val="24"/>
          <w:szCs w:val="24"/>
        </w:rPr>
        <w:t xml:space="preserve"> annotation.</w:t>
      </w:r>
      <w:r w:rsidRPr="009F2C9E">
        <w:rPr>
          <w:rFonts w:ascii="Arial" w:eastAsia="Times New Roman" w:hAnsi="Arial" w:cs="Arial"/>
          <w:color w:val="000000"/>
          <w:sz w:val="24"/>
          <w:szCs w:val="24"/>
        </w:rPr>
        <w:t xml:space="preserve"> </w:t>
      </w:r>
    </w:p>
    <w:p w14:paraId="56AFF6D6" w14:textId="4144A4F7" w:rsidR="00A66D52" w:rsidRPr="009F2C9E" w:rsidRDefault="00A66D52" w:rsidP="009F2C9E">
      <w:pPr>
        <w:pStyle w:val="Caption"/>
        <w:jc w:val="both"/>
        <w:rPr>
          <w:rFonts w:ascii="Arial" w:hAnsi="Arial" w:cs="Arial"/>
          <w:i w:val="0"/>
          <w:iCs w:val="0"/>
          <w:sz w:val="24"/>
          <w:szCs w:val="24"/>
        </w:rPr>
      </w:pPr>
    </w:p>
    <w:p w14:paraId="62F95C0D" w14:textId="4C4AE8B1" w:rsidR="00770965" w:rsidRPr="009F2C9E" w:rsidRDefault="00770965" w:rsidP="00A66D52">
      <w:pPr>
        <w:pStyle w:val="Caption"/>
        <w:jc w:val="both"/>
        <w:rPr>
          <w:rFonts w:ascii="Arial" w:hAnsi="Arial" w:cs="Arial"/>
          <w:b/>
          <w:bCs/>
          <w:i w:val="0"/>
          <w:iCs w:val="0"/>
          <w:sz w:val="24"/>
          <w:szCs w:val="24"/>
        </w:rPr>
      </w:pPr>
    </w:p>
    <w:p w14:paraId="55E4012F" w14:textId="77777777" w:rsidR="009F2C9E" w:rsidRPr="009F2C9E" w:rsidRDefault="00A573C8" w:rsidP="009F2C9E">
      <w:pPr>
        <w:keepNext/>
        <w:jc w:val="both"/>
        <w:rPr>
          <w:rFonts w:ascii="Arial" w:hAnsi="Arial" w:cs="Arial"/>
          <w:sz w:val="24"/>
          <w:szCs w:val="24"/>
        </w:rPr>
      </w:pPr>
      <w:r w:rsidRPr="009F2C9E">
        <w:rPr>
          <w:rFonts w:ascii="Arial" w:hAnsi="Arial" w:cs="Arial"/>
          <w:noProof/>
          <w:sz w:val="24"/>
          <w:szCs w:val="24"/>
        </w:rPr>
        <mc:AlternateContent>
          <mc:Choice Requires="wps">
            <w:drawing>
              <wp:anchor distT="0" distB="0" distL="114300" distR="114300" simplePos="0" relativeHeight="251661312" behindDoc="0" locked="0" layoutInCell="1" allowOverlap="1" wp14:anchorId="4588FF09" wp14:editId="1A68A03E">
                <wp:simplePos x="0" y="0"/>
                <wp:positionH relativeFrom="column">
                  <wp:posOffset>3933825</wp:posOffset>
                </wp:positionH>
                <wp:positionV relativeFrom="paragraph">
                  <wp:posOffset>628650</wp:posOffset>
                </wp:positionV>
                <wp:extent cx="1276350" cy="695325"/>
                <wp:effectExtent l="0" t="0" r="0" b="0"/>
                <wp:wrapNone/>
                <wp:docPr id="485675391" name="Text Box 3"/>
                <wp:cNvGraphicFramePr/>
                <a:graphic xmlns:a="http://schemas.openxmlformats.org/drawingml/2006/main">
                  <a:graphicData uri="http://schemas.microsoft.com/office/word/2010/wordprocessingShape">
                    <wps:wsp>
                      <wps:cNvSpPr txBox="1"/>
                      <wps:spPr>
                        <a:xfrm>
                          <a:off x="0" y="0"/>
                          <a:ext cx="1276350" cy="695325"/>
                        </a:xfrm>
                        <a:prstGeom prst="rect">
                          <a:avLst/>
                        </a:prstGeom>
                        <a:noFill/>
                        <a:ln w="6350">
                          <a:noFill/>
                        </a:ln>
                      </wps:spPr>
                      <wps:txbx>
                        <w:txbxContent>
                          <w:p w14:paraId="0703B457" w14:textId="395F57E2" w:rsidR="00A573C8" w:rsidRDefault="007843F5">
                            <w:r>
                              <w:object w:dxaOrig="2119" w:dyaOrig="1276" w14:anchorId="453BFF09">
                                <v:shape id="_x0000_i1030" type="#_x0000_t75" style="width:58.6pt;height:35.45pt">
                                  <v:imagedata r:id="rId19" o:title=""/>
                                </v:shape>
                                <o:OLEObject Type="Embed" ProgID="ChemDraw_x64.Document.6.0" ShapeID="_x0000_i1030" DrawAspect="Content" ObjectID="_1801988992" r:id="rId20"/>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588FF09" id="Text Box 3" o:spid="_x0000_s1028" type="#_x0000_t202" style="position:absolute;left:0;text-align:left;margin-left:309.75pt;margin-top:49.5pt;width:100.5pt;height:54.75pt;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" filled="f" stroked="f" strokeweight=".5pt">
                <v:textbox style="mso-fit-shape-to-text:t">
                  <w:txbxContent>
                    <w:p w14:paraId="0703B457" w14:textId="395F57E2" w:rsidR="00A573C8" w:rsidRDefault="007843F5">
                      <w:r>
                        <w:object w:dxaOrig="2119" w:dyaOrig="1276" w14:anchorId="453BFF09">
                          <v:shape id="_x0000_i1030" type="#_x0000_t75" style="width:58.6pt;height:35.45pt">
                            <v:imagedata r:id="rId19" o:title=""/>
                          </v:shape>
                          <o:OLEObject Type="Embed" ProgID="ChemDraw_x64.Document.6.0" ShapeID="_x0000_i1030" DrawAspect="Content" ObjectID="_1801988992" r:id="rId21"/>
                        </w:object>
                      </w:r>
                    </w:p>
                  </w:txbxContent>
                </v:textbox>
              </v:shape>
            </w:pict>
          </mc:Fallback>
        </mc:AlternateContent>
      </w:r>
      <w:r w:rsidR="00813413" w:rsidRPr="009F2C9E">
        <w:rPr>
          <w:rFonts w:ascii="Arial" w:hAnsi="Arial" w:cs="Arial"/>
          <w:noProof/>
          <w:sz w:val="24"/>
          <w:szCs w:val="24"/>
        </w:rPr>
        <w:drawing>
          <wp:inline distT="0" distB="0" distL="0" distR="0" wp14:anchorId="6B9D5332" wp14:editId="6E49DED7">
            <wp:extent cx="5731510" cy="3258820"/>
            <wp:effectExtent l="0" t="0" r="2540" b="0"/>
            <wp:docPr id="45684290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842902" name=""/>
                    <pic:cNvPicPr/>
                  </pic:nvPicPr>
                  <pic:blipFill>
                    <a:blip r:embed="rId22">
                      <a:extLst>
                        <a:ext uri="{96DAC541-7B7A-43D3-8B79-37D633B846F1}">
                          <asvg:svgBlip xmlns:asvg="http://schemas.microsoft.com/office/drawing/2016/SVG/main" r:embed="rId23"/>
                        </a:ext>
                      </a:extLst>
                    </a:blip>
                    <a:stretch>
                      <a:fillRect/>
                    </a:stretch>
                  </pic:blipFill>
                  <pic:spPr>
                    <a:xfrm>
                      <a:off x="0" y="0"/>
                      <a:ext cx="5731510" cy="3258820"/>
                    </a:xfrm>
                    <a:prstGeom prst="rect">
                      <a:avLst/>
                    </a:prstGeom>
                  </pic:spPr>
                </pic:pic>
              </a:graphicData>
            </a:graphic>
          </wp:inline>
        </w:drawing>
      </w:r>
    </w:p>
    <w:p w14:paraId="7E427F62" w14:textId="5E73ED91" w:rsidR="009F2C9E" w:rsidRPr="009F2C9E" w:rsidRDefault="009F2C9E" w:rsidP="009F2C9E">
      <w:pPr>
        <w:jc w:val="both"/>
        <w:rPr>
          <w:rFonts w:ascii="Arial" w:hAnsi="Arial" w:cs="Arial"/>
          <w:b/>
          <w:bCs/>
          <w:sz w:val="24"/>
          <w:szCs w:val="24"/>
        </w:rPr>
      </w:pPr>
      <w:r w:rsidRPr="00393918">
        <w:rPr>
          <w:rFonts w:ascii="Arial" w:hAnsi="Arial" w:cs="Arial"/>
          <w:b/>
          <w:bCs/>
          <w:sz w:val="24"/>
          <w:szCs w:val="24"/>
        </w:rPr>
        <w:t>Figure S</w:t>
      </w:r>
      <w:r w:rsidRPr="00393918">
        <w:rPr>
          <w:rFonts w:ascii="Arial" w:hAnsi="Arial" w:cs="Arial"/>
          <w:b/>
          <w:bCs/>
          <w:sz w:val="24"/>
          <w:szCs w:val="24"/>
        </w:rPr>
        <w:fldChar w:fldCharType="begin"/>
      </w:r>
      <w:r w:rsidRPr="00393918">
        <w:rPr>
          <w:rFonts w:ascii="Arial" w:hAnsi="Arial" w:cs="Arial"/>
          <w:b/>
          <w:bCs/>
          <w:sz w:val="24"/>
          <w:szCs w:val="24"/>
        </w:rPr>
        <w:instrText xml:space="preserve"> SEQ Figure_S \* ARABIC </w:instrText>
      </w:r>
      <w:r w:rsidRPr="00393918">
        <w:rPr>
          <w:rFonts w:ascii="Arial" w:hAnsi="Arial" w:cs="Arial"/>
          <w:b/>
          <w:bCs/>
          <w:sz w:val="24"/>
          <w:szCs w:val="24"/>
        </w:rPr>
        <w:fldChar w:fldCharType="separate"/>
      </w:r>
      <w:r w:rsidR="00D604F1" w:rsidRPr="00393918">
        <w:rPr>
          <w:rFonts w:ascii="Arial" w:hAnsi="Arial" w:cs="Arial"/>
          <w:b/>
          <w:bCs/>
          <w:noProof/>
          <w:sz w:val="24"/>
          <w:szCs w:val="24"/>
        </w:rPr>
        <w:t>5</w:t>
      </w:r>
      <w:r w:rsidRPr="00393918">
        <w:rPr>
          <w:rFonts w:ascii="Arial" w:hAnsi="Arial" w:cs="Arial"/>
          <w:b/>
          <w:bCs/>
          <w:sz w:val="24"/>
          <w:szCs w:val="24"/>
        </w:rPr>
        <w:fldChar w:fldCharType="end"/>
      </w:r>
      <w:r w:rsidRPr="009F2C9E">
        <w:rPr>
          <w:rFonts w:ascii="Arial" w:hAnsi="Arial" w:cs="Arial"/>
          <w:sz w:val="24"/>
          <w:szCs w:val="24"/>
        </w:rPr>
        <w:t xml:space="preserve">: </w:t>
      </w:r>
      <w:r w:rsidR="00393918">
        <w:rPr>
          <w:rFonts w:ascii="Arial" w:hAnsi="Arial" w:cs="Arial"/>
          <w:sz w:val="24"/>
          <w:szCs w:val="24"/>
        </w:rPr>
        <w:t>M</w:t>
      </w:r>
      <w:r w:rsidRPr="009F2C9E">
        <w:rPr>
          <w:rFonts w:ascii="Arial" w:hAnsi="Arial" w:cs="Arial"/>
          <w:sz w:val="24"/>
          <w:szCs w:val="24"/>
        </w:rPr>
        <w:t>irror plot of experimental MS/MS spectra (upper, black) and GNPS reference spectra (lower, green) for 7-hydroxypestalotin annotation.</w:t>
      </w:r>
      <w:r w:rsidRPr="009F2C9E">
        <w:rPr>
          <w:rFonts w:ascii="Arial" w:hAnsi="Arial" w:cs="Arial"/>
          <w:b/>
          <w:bCs/>
          <w:sz w:val="24"/>
          <w:szCs w:val="24"/>
        </w:rPr>
        <w:t xml:space="preserve"> </w:t>
      </w:r>
    </w:p>
    <w:p w14:paraId="638F2DCD" w14:textId="7E8795E6" w:rsidR="00770965" w:rsidRPr="009F2C9E" w:rsidRDefault="00770965" w:rsidP="00A66D52">
      <w:pPr>
        <w:pStyle w:val="Caption"/>
        <w:jc w:val="both"/>
        <w:rPr>
          <w:rFonts w:ascii="Arial" w:hAnsi="Arial" w:cs="Arial"/>
          <w:b/>
          <w:bCs/>
          <w:i w:val="0"/>
          <w:iCs w:val="0"/>
          <w:sz w:val="24"/>
          <w:szCs w:val="24"/>
        </w:rPr>
      </w:pPr>
    </w:p>
    <w:p w14:paraId="78A586E3" w14:textId="77777777" w:rsidR="009F2C9E" w:rsidRPr="009F2C9E" w:rsidRDefault="00A573C8" w:rsidP="009F2C9E">
      <w:pPr>
        <w:keepNext/>
        <w:jc w:val="both"/>
        <w:rPr>
          <w:rFonts w:ascii="Arial" w:hAnsi="Arial" w:cs="Arial"/>
          <w:sz w:val="24"/>
          <w:szCs w:val="24"/>
        </w:rPr>
      </w:pPr>
      <w:r w:rsidRPr="009F2C9E">
        <w:rPr>
          <w:rFonts w:ascii="Arial" w:hAnsi="Arial" w:cs="Arial"/>
          <w:noProof/>
          <w:sz w:val="24"/>
          <w:szCs w:val="24"/>
        </w:rPr>
        <mc:AlternateContent>
          <mc:Choice Requires="wps">
            <w:drawing>
              <wp:anchor distT="0" distB="0" distL="114300" distR="114300" simplePos="0" relativeHeight="251662336" behindDoc="0" locked="0" layoutInCell="1" allowOverlap="1" wp14:anchorId="1C8FFC70" wp14:editId="5C2AF258">
                <wp:simplePos x="0" y="0"/>
                <wp:positionH relativeFrom="column">
                  <wp:posOffset>3362325</wp:posOffset>
                </wp:positionH>
                <wp:positionV relativeFrom="paragraph">
                  <wp:posOffset>558800</wp:posOffset>
                </wp:positionV>
                <wp:extent cx="913765" cy="581025"/>
                <wp:effectExtent l="0" t="0" r="0" b="0"/>
                <wp:wrapNone/>
                <wp:docPr id="1474020933" name="Text Box 4"/>
                <wp:cNvGraphicFramePr/>
                <a:graphic xmlns:a="http://schemas.openxmlformats.org/drawingml/2006/main">
                  <a:graphicData uri="http://schemas.microsoft.com/office/word/2010/wordprocessingShape">
                    <wps:wsp>
                      <wps:cNvSpPr txBox="1"/>
                      <wps:spPr>
                        <a:xfrm>
                          <a:off x="0" y="0"/>
                          <a:ext cx="913765" cy="581025"/>
                        </a:xfrm>
                        <a:prstGeom prst="rect">
                          <a:avLst/>
                        </a:prstGeom>
                        <a:noFill/>
                        <a:ln w="6350">
                          <a:noFill/>
                        </a:ln>
                      </wps:spPr>
                      <wps:txbx>
                        <w:txbxContent>
                          <w:p w14:paraId="3E4B597E" w14:textId="3BD94F49" w:rsidR="00A573C8" w:rsidRDefault="00A573C8">
                            <w:r>
                              <w:object w:dxaOrig="3898" w:dyaOrig="1477" w14:anchorId="37D63712">
                                <v:shape id="_x0000_i1032" type="#_x0000_t75" style="width:106.4pt;height:40.3pt">
                                  <v:imagedata r:id="rId24" o:title=""/>
                                </v:shape>
                                <o:OLEObject Type="Embed" ProgID="ChemDraw_x64.Document.6.0" ShapeID="_x0000_i1032" DrawAspect="Content" ObjectID="_1801988993" r:id="rId25"/>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C8FFC70" id="Text Box 4" o:spid="_x0000_s1029" type="#_x0000_t202" style="position:absolute;left:0;text-align:left;margin-left:264.75pt;margin-top:44pt;width:71.95pt;height:45.75pt;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" filled="f" stroked="f" strokeweight=".5pt">
                <v:textbox style="mso-fit-shape-to-text:t">
                  <w:txbxContent>
                    <w:p w14:paraId="3E4B597E" w14:textId="3BD94F49" w:rsidR="00A573C8" w:rsidRDefault="00A573C8">
                      <w:r>
                        <w:object w:dxaOrig="3898" w:dyaOrig="1477" w14:anchorId="37D63712">
                          <v:shape id="_x0000_i1032" type="#_x0000_t75" style="width:106.4pt;height:40.3pt">
                            <v:imagedata r:id="rId24" o:title=""/>
                          </v:shape>
                          <o:OLEObject Type="Embed" ProgID="ChemDraw_x64.Document.6.0" ShapeID="_x0000_i1032" DrawAspect="Content" ObjectID="_1801988993" r:id="rId26"/>
                        </w:object>
                      </w:r>
                    </w:p>
                  </w:txbxContent>
                </v:textbox>
              </v:shape>
            </w:pict>
          </mc:Fallback>
        </mc:AlternateContent>
      </w:r>
      <w:r w:rsidR="0076325A" w:rsidRPr="009F2C9E">
        <w:rPr>
          <w:rFonts w:ascii="Arial" w:hAnsi="Arial" w:cs="Arial"/>
          <w:noProof/>
          <w:sz w:val="24"/>
          <w:szCs w:val="24"/>
        </w:rPr>
        <w:drawing>
          <wp:inline distT="0" distB="0" distL="0" distR="0" wp14:anchorId="4C61C804" wp14:editId="57203656">
            <wp:extent cx="5731510" cy="3173095"/>
            <wp:effectExtent l="0" t="0" r="2540" b="8255"/>
            <wp:docPr id="130822876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228767" name=""/>
                    <pic:cNvPicPr/>
                  </pic:nvPicPr>
                  <pic:blipFill>
                    <a:blip r:embed="rId27">
                      <a:extLst>
                        <a:ext uri="{96DAC541-7B7A-43D3-8B79-37D633B846F1}">
                          <asvg:svgBlip xmlns:asvg="http://schemas.microsoft.com/office/drawing/2016/SVG/main" r:embed="rId28"/>
                        </a:ext>
                      </a:extLst>
                    </a:blip>
                    <a:stretch>
                      <a:fillRect/>
                    </a:stretch>
                  </pic:blipFill>
                  <pic:spPr>
                    <a:xfrm>
                      <a:off x="0" y="0"/>
                      <a:ext cx="5731510" cy="3173095"/>
                    </a:xfrm>
                    <a:prstGeom prst="rect">
                      <a:avLst/>
                    </a:prstGeom>
                  </pic:spPr>
                </pic:pic>
              </a:graphicData>
            </a:graphic>
          </wp:inline>
        </w:drawing>
      </w:r>
    </w:p>
    <w:p w14:paraId="03928725" w14:textId="639446D2" w:rsidR="00A66D52" w:rsidRPr="009F2C9E" w:rsidRDefault="009F2C9E" w:rsidP="009F2C9E">
      <w:pPr>
        <w:pStyle w:val="Caption"/>
        <w:jc w:val="both"/>
        <w:rPr>
          <w:rFonts w:ascii="Arial" w:hAnsi="Arial" w:cs="Arial"/>
          <w:i w:val="0"/>
          <w:iCs w:val="0"/>
          <w:sz w:val="24"/>
          <w:szCs w:val="24"/>
        </w:rPr>
      </w:pPr>
      <w:r w:rsidRPr="00393918">
        <w:rPr>
          <w:rFonts w:ascii="Arial" w:hAnsi="Arial" w:cs="Arial"/>
          <w:b/>
          <w:bCs/>
          <w:i w:val="0"/>
          <w:iCs w:val="0"/>
          <w:sz w:val="24"/>
          <w:szCs w:val="24"/>
        </w:rPr>
        <w:t>Figure S</w:t>
      </w:r>
      <w:r w:rsidRPr="00393918">
        <w:rPr>
          <w:rFonts w:ascii="Arial" w:hAnsi="Arial" w:cs="Arial"/>
          <w:b/>
          <w:bCs/>
          <w:i w:val="0"/>
          <w:iCs w:val="0"/>
          <w:sz w:val="24"/>
          <w:szCs w:val="24"/>
        </w:rPr>
        <w:fldChar w:fldCharType="begin"/>
      </w:r>
      <w:r w:rsidRPr="00393918">
        <w:rPr>
          <w:rFonts w:ascii="Arial" w:hAnsi="Arial" w:cs="Arial"/>
          <w:b/>
          <w:bCs/>
          <w:i w:val="0"/>
          <w:iCs w:val="0"/>
          <w:sz w:val="24"/>
          <w:szCs w:val="24"/>
        </w:rPr>
        <w:instrText xml:space="preserve"> SEQ Figure_S \* ARABIC </w:instrText>
      </w:r>
      <w:r w:rsidRPr="00393918">
        <w:rPr>
          <w:rFonts w:ascii="Arial" w:hAnsi="Arial" w:cs="Arial"/>
          <w:b/>
          <w:bCs/>
          <w:i w:val="0"/>
          <w:iCs w:val="0"/>
          <w:sz w:val="24"/>
          <w:szCs w:val="24"/>
        </w:rPr>
        <w:fldChar w:fldCharType="separate"/>
      </w:r>
      <w:r w:rsidR="00D604F1" w:rsidRPr="00393918">
        <w:rPr>
          <w:rFonts w:ascii="Arial" w:hAnsi="Arial" w:cs="Arial"/>
          <w:b/>
          <w:bCs/>
          <w:i w:val="0"/>
          <w:iCs w:val="0"/>
          <w:noProof/>
          <w:sz w:val="24"/>
          <w:szCs w:val="24"/>
        </w:rPr>
        <w:t>6</w:t>
      </w:r>
      <w:r w:rsidRPr="00393918">
        <w:rPr>
          <w:rFonts w:ascii="Arial" w:hAnsi="Arial" w:cs="Arial"/>
          <w:b/>
          <w:bCs/>
          <w:i w:val="0"/>
          <w:iCs w:val="0"/>
          <w:sz w:val="24"/>
          <w:szCs w:val="24"/>
        </w:rPr>
        <w:fldChar w:fldCharType="end"/>
      </w:r>
      <w:r w:rsidRPr="009F2C9E">
        <w:rPr>
          <w:rFonts w:ascii="Arial" w:hAnsi="Arial" w:cs="Arial"/>
          <w:i w:val="0"/>
          <w:iCs w:val="0"/>
          <w:sz w:val="24"/>
          <w:szCs w:val="24"/>
        </w:rPr>
        <w:t xml:space="preserve">: </w:t>
      </w:r>
      <w:r w:rsidR="00A56238">
        <w:rPr>
          <w:rFonts w:ascii="Arial" w:hAnsi="Arial" w:cs="Arial"/>
          <w:i w:val="0"/>
          <w:iCs w:val="0"/>
          <w:sz w:val="24"/>
          <w:szCs w:val="24"/>
        </w:rPr>
        <w:t>M</w:t>
      </w:r>
      <w:r w:rsidRPr="009F2C9E">
        <w:rPr>
          <w:rFonts w:ascii="Arial" w:hAnsi="Arial" w:cs="Arial"/>
          <w:i w:val="0"/>
          <w:iCs w:val="0"/>
          <w:sz w:val="24"/>
          <w:szCs w:val="24"/>
        </w:rPr>
        <w:t>irror plot of experimental MS/MS spectra (upper, black) and GNPS reference spectra (lower, green) for citreoviridin annotation.</w:t>
      </w:r>
    </w:p>
    <w:p w14:paraId="36340AD5" w14:textId="00206B18" w:rsidR="00770965" w:rsidRPr="009F2C9E" w:rsidRDefault="00770965" w:rsidP="00770965">
      <w:pPr>
        <w:jc w:val="both"/>
        <w:rPr>
          <w:rFonts w:ascii="Arial" w:hAnsi="Arial" w:cs="Arial"/>
          <w:sz w:val="24"/>
          <w:szCs w:val="24"/>
        </w:rPr>
      </w:pPr>
    </w:p>
    <w:p w14:paraId="29DE139A" w14:textId="77777777" w:rsidR="009F2C9E" w:rsidRPr="009F2C9E" w:rsidRDefault="00A573C8" w:rsidP="009F2C9E">
      <w:pPr>
        <w:keepNext/>
        <w:jc w:val="both"/>
        <w:rPr>
          <w:rFonts w:ascii="Arial" w:hAnsi="Arial" w:cs="Arial"/>
          <w:sz w:val="24"/>
          <w:szCs w:val="24"/>
        </w:rPr>
      </w:pPr>
      <w:r w:rsidRPr="009F2C9E">
        <w:rPr>
          <w:rFonts w:ascii="Arial" w:hAnsi="Arial" w:cs="Arial"/>
          <w:noProof/>
          <w:sz w:val="24"/>
          <w:szCs w:val="24"/>
        </w:rPr>
        <w:lastRenderedPageBreak/>
        <mc:AlternateContent>
          <mc:Choice Requires="wps">
            <w:drawing>
              <wp:anchor distT="0" distB="0" distL="114300" distR="114300" simplePos="0" relativeHeight="251663360" behindDoc="0" locked="0" layoutInCell="1" allowOverlap="1" wp14:anchorId="72D7BCCD" wp14:editId="12AA436E">
                <wp:simplePos x="0" y="0"/>
                <wp:positionH relativeFrom="column">
                  <wp:posOffset>3819525</wp:posOffset>
                </wp:positionH>
                <wp:positionV relativeFrom="paragraph">
                  <wp:posOffset>638175</wp:posOffset>
                </wp:positionV>
                <wp:extent cx="1352550" cy="571500"/>
                <wp:effectExtent l="0" t="0" r="0" b="0"/>
                <wp:wrapNone/>
                <wp:docPr id="1611643708" name="Text Box 5"/>
                <wp:cNvGraphicFramePr/>
                <a:graphic xmlns:a="http://schemas.openxmlformats.org/drawingml/2006/main">
                  <a:graphicData uri="http://schemas.microsoft.com/office/word/2010/wordprocessingShape">
                    <wps:wsp>
                      <wps:cNvSpPr txBox="1"/>
                      <wps:spPr>
                        <a:xfrm>
                          <a:off x="0" y="0"/>
                          <a:ext cx="1352550" cy="571500"/>
                        </a:xfrm>
                        <a:prstGeom prst="rect">
                          <a:avLst/>
                        </a:prstGeom>
                        <a:noFill/>
                        <a:ln w="6350">
                          <a:noFill/>
                        </a:ln>
                      </wps:spPr>
                      <wps:txbx>
                        <w:txbxContent>
                          <w:p w14:paraId="281AA58D" w14:textId="179E7938" w:rsidR="00A573C8" w:rsidRDefault="007843F5">
                            <w:r>
                              <w:object w:dxaOrig="2226" w:dyaOrig="2316" w14:anchorId="78199B17">
                                <v:shape id="_x0000_i1034" type="#_x0000_t75" style="width:61.2pt;height:63.9pt">
                                  <v:imagedata r:id="rId29" o:title=""/>
                                </v:shape>
                                <o:OLEObject Type="Embed" ProgID="ChemDraw_x64.Document.6.0" ShapeID="_x0000_i1034" DrawAspect="Content" ObjectID="_1801988994" r:id="rId30"/>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2D7BCCD" id="Text Box 5" o:spid="_x0000_s1030" type="#_x0000_t202" style="position:absolute;left:0;text-align:left;margin-left:300.75pt;margin-top:50.25pt;width:106.5pt;height:45pt;z-index:2516633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" filled="f" stroked="f" strokeweight=".5pt">
                <v:textbox style="mso-fit-shape-to-text:t">
                  <w:txbxContent>
                    <w:p w14:paraId="281AA58D" w14:textId="179E7938" w:rsidR="00A573C8" w:rsidRDefault="007843F5">
                      <w:r>
                        <w:object w:dxaOrig="2226" w:dyaOrig="2316" w14:anchorId="78199B17">
                          <v:shape id="_x0000_i1034" type="#_x0000_t75" style="width:61.2pt;height:63.9pt">
                            <v:imagedata r:id="rId29" o:title=""/>
                          </v:shape>
                          <o:OLEObject Type="Embed" ProgID="ChemDraw_x64.Document.6.0" ShapeID="_x0000_i1034" DrawAspect="Content" ObjectID="_1801988994" r:id="rId31"/>
                        </w:object>
                      </w:r>
                    </w:p>
                  </w:txbxContent>
                </v:textbox>
              </v:shape>
            </w:pict>
          </mc:Fallback>
        </mc:AlternateContent>
      </w:r>
      <w:r w:rsidR="00D83CD1" w:rsidRPr="009F2C9E">
        <w:rPr>
          <w:rFonts w:ascii="Arial" w:hAnsi="Arial" w:cs="Arial"/>
          <w:noProof/>
          <w:sz w:val="24"/>
          <w:szCs w:val="24"/>
        </w:rPr>
        <w:drawing>
          <wp:inline distT="0" distB="0" distL="0" distR="0" wp14:anchorId="1BAEF8DF" wp14:editId="2079E69F">
            <wp:extent cx="5731510" cy="3173095"/>
            <wp:effectExtent l="0" t="0" r="2540" b="8255"/>
            <wp:docPr id="40683426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834261" name=""/>
                    <pic:cNvPicPr/>
                  </pic:nvPicPr>
                  <pic:blipFill>
                    <a:blip r:embed="rId32">
                      <a:extLst>
                        <a:ext uri="{96DAC541-7B7A-43D3-8B79-37D633B846F1}">
                          <asvg:svgBlip xmlns:asvg="http://schemas.microsoft.com/office/drawing/2016/SVG/main" r:embed="rId33"/>
                        </a:ext>
                      </a:extLst>
                    </a:blip>
                    <a:stretch>
                      <a:fillRect/>
                    </a:stretch>
                  </pic:blipFill>
                  <pic:spPr>
                    <a:xfrm>
                      <a:off x="0" y="0"/>
                      <a:ext cx="5731510" cy="3173095"/>
                    </a:xfrm>
                    <a:prstGeom prst="rect">
                      <a:avLst/>
                    </a:prstGeom>
                  </pic:spPr>
                </pic:pic>
              </a:graphicData>
            </a:graphic>
          </wp:inline>
        </w:drawing>
      </w:r>
    </w:p>
    <w:p w14:paraId="7EC7B269" w14:textId="4A6DDB8D" w:rsidR="009F2C9E" w:rsidRPr="009F2C9E" w:rsidRDefault="009F2C9E" w:rsidP="009F2C9E">
      <w:pPr>
        <w:jc w:val="both"/>
        <w:rPr>
          <w:rFonts w:ascii="Arial" w:hAnsi="Arial" w:cs="Arial"/>
          <w:sz w:val="24"/>
          <w:szCs w:val="24"/>
        </w:rPr>
      </w:pPr>
      <w:r w:rsidRPr="00070711">
        <w:rPr>
          <w:rFonts w:ascii="Arial" w:hAnsi="Arial" w:cs="Arial"/>
          <w:b/>
          <w:bCs/>
          <w:sz w:val="24"/>
          <w:szCs w:val="24"/>
        </w:rPr>
        <w:t>Figure S</w:t>
      </w:r>
      <w:r w:rsidRPr="00070711">
        <w:rPr>
          <w:rFonts w:ascii="Arial" w:hAnsi="Arial" w:cs="Arial"/>
          <w:b/>
          <w:bCs/>
          <w:sz w:val="24"/>
          <w:szCs w:val="24"/>
        </w:rPr>
        <w:fldChar w:fldCharType="begin"/>
      </w:r>
      <w:r w:rsidRPr="00070711">
        <w:rPr>
          <w:rFonts w:ascii="Arial" w:hAnsi="Arial" w:cs="Arial"/>
          <w:b/>
          <w:bCs/>
          <w:sz w:val="24"/>
          <w:szCs w:val="24"/>
        </w:rPr>
        <w:instrText xml:space="preserve"> SEQ Figure_S \* ARABIC </w:instrText>
      </w:r>
      <w:r w:rsidRPr="00070711">
        <w:rPr>
          <w:rFonts w:ascii="Arial" w:hAnsi="Arial" w:cs="Arial"/>
          <w:b/>
          <w:bCs/>
          <w:sz w:val="24"/>
          <w:szCs w:val="24"/>
        </w:rPr>
        <w:fldChar w:fldCharType="separate"/>
      </w:r>
      <w:r w:rsidR="00D604F1" w:rsidRPr="00070711">
        <w:rPr>
          <w:rFonts w:ascii="Arial" w:hAnsi="Arial" w:cs="Arial"/>
          <w:b/>
          <w:bCs/>
          <w:noProof/>
          <w:sz w:val="24"/>
          <w:szCs w:val="24"/>
        </w:rPr>
        <w:t>7</w:t>
      </w:r>
      <w:r w:rsidRPr="00070711">
        <w:rPr>
          <w:rFonts w:ascii="Arial" w:hAnsi="Arial" w:cs="Arial"/>
          <w:b/>
          <w:bCs/>
          <w:sz w:val="24"/>
          <w:szCs w:val="24"/>
        </w:rPr>
        <w:fldChar w:fldCharType="end"/>
      </w:r>
      <w:r w:rsidRPr="009F2C9E">
        <w:rPr>
          <w:rFonts w:ascii="Arial" w:hAnsi="Arial" w:cs="Arial"/>
          <w:sz w:val="24"/>
          <w:szCs w:val="24"/>
        </w:rPr>
        <w:t>: The mirror plot of experimental MS/MS spectra (upper, black) and GNPS reference spectra (lower, green) for rugulosin annotation.</w:t>
      </w:r>
    </w:p>
    <w:p w14:paraId="3167BFFC" w14:textId="5971CF07" w:rsidR="00770965" w:rsidRPr="009F2C9E" w:rsidRDefault="00770965" w:rsidP="00A66D52">
      <w:pPr>
        <w:pStyle w:val="Caption"/>
        <w:jc w:val="both"/>
        <w:rPr>
          <w:rFonts w:ascii="Arial" w:hAnsi="Arial" w:cs="Arial"/>
          <w:i w:val="0"/>
          <w:iCs w:val="0"/>
          <w:sz w:val="24"/>
          <w:szCs w:val="24"/>
        </w:rPr>
      </w:pPr>
    </w:p>
    <w:p w14:paraId="60C7BB50" w14:textId="77777777" w:rsidR="009F2C9E" w:rsidRPr="009F2C9E" w:rsidRDefault="00400FD9" w:rsidP="009F2C9E">
      <w:pPr>
        <w:keepNext/>
        <w:jc w:val="both"/>
        <w:rPr>
          <w:rFonts w:ascii="Arial" w:hAnsi="Arial" w:cs="Arial"/>
          <w:sz w:val="24"/>
          <w:szCs w:val="24"/>
        </w:rPr>
      </w:pPr>
      <w:r w:rsidRPr="009F2C9E">
        <w:rPr>
          <w:rFonts w:ascii="Arial" w:hAnsi="Arial" w:cs="Arial"/>
          <w:noProof/>
          <w:sz w:val="24"/>
          <w:szCs w:val="24"/>
        </w:rPr>
        <mc:AlternateContent>
          <mc:Choice Requires="wps">
            <w:drawing>
              <wp:anchor distT="0" distB="0" distL="114300" distR="114300" simplePos="0" relativeHeight="251664384" behindDoc="0" locked="0" layoutInCell="1" allowOverlap="1" wp14:anchorId="691A63FD" wp14:editId="221615B0">
                <wp:simplePos x="0" y="0"/>
                <wp:positionH relativeFrom="column">
                  <wp:posOffset>3867150</wp:posOffset>
                </wp:positionH>
                <wp:positionV relativeFrom="paragraph">
                  <wp:posOffset>674370</wp:posOffset>
                </wp:positionV>
                <wp:extent cx="1714500" cy="742950"/>
                <wp:effectExtent l="0" t="0" r="0" b="6985"/>
                <wp:wrapNone/>
                <wp:docPr id="1077447441" name="Text Box 6"/>
                <wp:cNvGraphicFramePr/>
                <a:graphic xmlns:a="http://schemas.openxmlformats.org/drawingml/2006/main">
                  <a:graphicData uri="http://schemas.microsoft.com/office/word/2010/wordprocessingShape">
                    <wps:wsp>
                      <wps:cNvSpPr txBox="1"/>
                      <wps:spPr>
                        <a:xfrm>
                          <a:off x="0" y="0"/>
                          <a:ext cx="1714500" cy="742950"/>
                        </a:xfrm>
                        <a:prstGeom prst="rect">
                          <a:avLst/>
                        </a:prstGeom>
                        <a:noFill/>
                        <a:ln w="6350">
                          <a:noFill/>
                        </a:ln>
                      </wps:spPr>
                      <wps:txbx>
                        <w:txbxContent>
                          <w:p w14:paraId="66520747" w14:textId="7B6334C6" w:rsidR="00400FD9" w:rsidRDefault="00400FD9">
                            <w:r>
                              <w:object w:dxaOrig="2303" w:dyaOrig="2365" w14:anchorId="45D9068E">
                                <v:shape id="_x0000_i1036" type="#_x0000_t75" style="width:64.95pt;height:67.05pt">
                                  <v:imagedata r:id="rId34" o:title=""/>
                                </v:shape>
                                <o:OLEObject Type="Embed" ProgID="ChemDraw_x64.Document.6.0" ShapeID="_x0000_i1036" DrawAspect="Content" ObjectID="_1801988995" r:id="rId35"/>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91A63FD" id="Text Box 6" o:spid="_x0000_s1031" type="#_x0000_t202" style="position:absolute;left:0;text-align:left;margin-left:304.5pt;margin-top:53.1pt;width:135pt;height:58.5pt;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" filled="f" stroked="f" strokeweight=".5pt">
                <v:textbox style="mso-fit-shape-to-text:t">
                  <w:txbxContent>
                    <w:p w14:paraId="66520747" w14:textId="7B6334C6" w:rsidR="00400FD9" w:rsidRDefault="00400FD9">
                      <w:r>
                        <w:object w:dxaOrig="2303" w:dyaOrig="2365" w14:anchorId="45D9068E">
                          <v:shape id="_x0000_i1036" type="#_x0000_t75" style="width:64.95pt;height:67.05pt">
                            <v:imagedata r:id="rId34" o:title=""/>
                          </v:shape>
                          <o:OLEObject Type="Embed" ProgID="ChemDraw_x64.Document.6.0" ShapeID="_x0000_i1036" DrawAspect="Content" ObjectID="_1801988995" r:id="rId36"/>
                        </w:object>
                      </w:r>
                    </w:p>
                  </w:txbxContent>
                </v:textbox>
              </v:shape>
            </w:pict>
          </mc:Fallback>
        </mc:AlternateContent>
      </w:r>
      <w:r w:rsidR="00770965" w:rsidRPr="009F2C9E">
        <w:rPr>
          <w:rFonts w:ascii="Arial" w:hAnsi="Arial" w:cs="Arial"/>
          <w:noProof/>
          <w:sz w:val="24"/>
          <w:szCs w:val="24"/>
        </w:rPr>
        <w:drawing>
          <wp:inline distT="0" distB="0" distL="0" distR="0" wp14:anchorId="21A9B0C7" wp14:editId="05EF91F2">
            <wp:extent cx="5731510" cy="3220085"/>
            <wp:effectExtent l="0" t="0" r="2540" b="0"/>
            <wp:docPr id="77729612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296129" name=""/>
                    <pic:cNvPicPr/>
                  </pic:nvPicPr>
                  <pic:blipFill>
                    <a:blip r:embed="rId37">
                      <a:extLst>
                        <a:ext uri="{96DAC541-7B7A-43D3-8B79-37D633B846F1}">
                          <asvg:svgBlip xmlns:asvg="http://schemas.microsoft.com/office/drawing/2016/SVG/main" r:embed="rId38"/>
                        </a:ext>
                      </a:extLst>
                    </a:blip>
                    <a:stretch>
                      <a:fillRect/>
                    </a:stretch>
                  </pic:blipFill>
                  <pic:spPr>
                    <a:xfrm>
                      <a:off x="0" y="0"/>
                      <a:ext cx="5731510" cy="3220085"/>
                    </a:xfrm>
                    <a:prstGeom prst="rect">
                      <a:avLst/>
                    </a:prstGeom>
                  </pic:spPr>
                </pic:pic>
              </a:graphicData>
            </a:graphic>
          </wp:inline>
        </w:drawing>
      </w:r>
    </w:p>
    <w:p w14:paraId="5A63121B" w14:textId="6FBC4FF5" w:rsidR="009F2C9E" w:rsidRPr="009F2C9E" w:rsidRDefault="009F2C9E" w:rsidP="009F2C9E">
      <w:pPr>
        <w:jc w:val="both"/>
        <w:rPr>
          <w:rFonts w:ascii="Arial" w:hAnsi="Arial" w:cs="Arial"/>
          <w:sz w:val="24"/>
          <w:szCs w:val="24"/>
        </w:rPr>
      </w:pPr>
      <w:r w:rsidRPr="00070711">
        <w:rPr>
          <w:rFonts w:ascii="Arial" w:hAnsi="Arial" w:cs="Arial"/>
          <w:b/>
          <w:bCs/>
          <w:sz w:val="24"/>
          <w:szCs w:val="24"/>
        </w:rPr>
        <w:t>Figure S</w:t>
      </w:r>
      <w:r w:rsidRPr="00070711">
        <w:rPr>
          <w:rFonts w:ascii="Arial" w:hAnsi="Arial" w:cs="Arial"/>
          <w:b/>
          <w:bCs/>
          <w:sz w:val="24"/>
          <w:szCs w:val="24"/>
        </w:rPr>
        <w:fldChar w:fldCharType="begin"/>
      </w:r>
      <w:r w:rsidRPr="00070711">
        <w:rPr>
          <w:rFonts w:ascii="Arial" w:hAnsi="Arial" w:cs="Arial"/>
          <w:b/>
          <w:bCs/>
          <w:sz w:val="24"/>
          <w:szCs w:val="24"/>
        </w:rPr>
        <w:instrText xml:space="preserve"> SEQ Figure_S \* ARABIC </w:instrText>
      </w:r>
      <w:r w:rsidRPr="00070711">
        <w:rPr>
          <w:rFonts w:ascii="Arial" w:hAnsi="Arial" w:cs="Arial"/>
          <w:b/>
          <w:bCs/>
          <w:sz w:val="24"/>
          <w:szCs w:val="24"/>
        </w:rPr>
        <w:fldChar w:fldCharType="separate"/>
      </w:r>
      <w:r w:rsidR="00D604F1" w:rsidRPr="00070711">
        <w:rPr>
          <w:rFonts w:ascii="Arial" w:hAnsi="Arial" w:cs="Arial"/>
          <w:b/>
          <w:bCs/>
          <w:noProof/>
          <w:sz w:val="24"/>
          <w:szCs w:val="24"/>
        </w:rPr>
        <w:t>8</w:t>
      </w:r>
      <w:r w:rsidRPr="00070711">
        <w:rPr>
          <w:rFonts w:ascii="Arial" w:hAnsi="Arial" w:cs="Arial"/>
          <w:b/>
          <w:bCs/>
          <w:sz w:val="24"/>
          <w:szCs w:val="24"/>
        </w:rPr>
        <w:fldChar w:fldCharType="end"/>
      </w:r>
      <w:r w:rsidRPr="009F2C9E">
        <w:rPr>
          <w:rFonts w:ascii="Arial" w:hAnsi="Arial" w:cs="Arial"/>
          <w:sz w:val="24"/>
          <w:szCs w:val="24"/>
        </w:rPr>
        <w:t xml:space="preserve">: </w:t>
      </w:r>
      <w:r w:rsidR="00070711">
        <w:rPr>
          <w:rFonts w:ascii="Arial" w:hAnsi="Arial" w:cs="Arial"/>
          <w:sz w:val="24"/>
          <w:szCs w:val="24"/>
        </w:rPr>
        <w:t>M</w:t>
      </w:r>
      <w:r w:rsidRPr="009F2C9E">
        <w:rPr>
          <w:rFonts w:ascii="Arial" w:hAnsi="Arial" w:cs="Arial"/>
          <w:sz w:val="24"/>
          <w:szCs w:val="24"/>
        </w:rPr>
        <w:t xml:space="preserve">irror plot of experimental MS/MS spectra (upper, black) and GNPS reference spectra (lower, green) for </w:t>
      </w:r>
      <w:proofErr w:type="spellStart"/>
      <w:r w:rsidRPr="009F2C9E">
        <w:rPr>
          <w:rFonts w:ascii="Arial" w:hAnsi="Arial" w:cs="Arial"/>
          <w:sz w:val="24"/>
          <w:szCs w:val="24"/>
        </w:rPr>
        <w:t>dethiosecoemestrin</w:t>
      </w:r>
      <w:proofErr w:type="spellEnd"/>
      <w:r w:rsidRPr="009F2C9E">
        <w:rPr>
          <w:rFonts w:ascii="Arial" w:hAnsi="Arial" w:cs="Arial"/>
          <w:sz w:val="24"/>
          <w:szCs w:val="24"/>
        </w:rPr>
        <w:t xml:space="preserve"> annotation.</w:t>
      </w:r>
    </w:p>
    <w:p w14:paraId="7DF90936" w14:textId="25BA7A97" w:rsidR="00A66D52" w:rsidRPr="009F2C9E" w:rsidRDefault="00A66D52" w:rsidP="009F2C9E">
      <w:pPr>
        <w:pStyle w:val="Caption"/>
        <w:jc w:val="both"/>
        <w:rPr>
          <w:rFonts w:ascii="Arial" w:hAnsi="Arial" w:cs="Arial"/>
          <w:i w:val="0"/>
          <w:iCs w:val="0"/>
          <w:sz w:val="24"/>
          <w:szCs w:val="24"/>
        </w:rPr>
      </w:pPr>
    </w:p>
    <w:p w14:paraId="0FF2F2F8" w14:textId="77777777" w:rsidR="009F2C9E" w:rsidRPr="009F2C9E" w:rsidRDefault="00400FD9" w:rsidP="009F2C9E">
      <w:pPr>
        <w:keepNext/>
        <w:jc w:val="both"/>
        <w:rPr>
          <w:rFonts w:ascii="Arial" w:hAnsi="Arial" w:cs="Arial"/>
          <w:sz w:val="24"/>
          <w:szCs w:val="24"/>
        </w:rPr>
      </w:pPr>
      <w:r w:rsidRPr="009F2C9E">
        <w:rPr>
          <w:rFonts w:ascii="Arial" w:hAnsi="Arial" w:cs="Arial"/>
          <w:noProof/>
          <w:sz w:val="24"/>
          <w:szCs w:val="24"/>
        </w:rPr>
        <w:lastRenderedPageBreak/>
        <mc:AlternateContent>
          <mc:Choice Requires="wps">
            <w:drawing>
              <wp:anchor distT="0" distB="0" distL="114300" distR="114300" simplePos="0" relativeHeight="251665408" behindDoc="0" locked="0" layoutInCell="1" allowOverlap="1" wp14:anchorId="36C6B94A" wp14:editId="764072C1">
                <wp:simplePos x="0" y="0"/>
                <wp:positionH relativeFrom="column">
                  <wp:posOffset>3733800</wp:posOffset>
                </wp:positionH>
                <wp:positionV relativeFrom="paragraph">
                  <wp:posOffset>704850</wp:posOffset>
                </wp:positionV>
                <wp:extent cx="1085850" cy="752475"/>
                <wp:effectExtent l="0" t="0" r="0" b="0"/>
                <wp:wrapNone/>
                <wp:docPr id="1590606359" name="Text Box 10"/>
                <wp:cNvGraphicFramePr/>
                <a:graphic xmlns:a="http://schemas.openxmlformats.org/drawingml/2006/main">
                  <a:graphicData uri="http://schemas.microsoft.com/office/word/2010/wordprocessingShape">
                    <wps:wsp>
                      <wps:cNvSpPr txBox="1"/>
                      <wps:spPr>
                        <a:xfrm>
                          <a:off x="0" y="0"/>
                          <a:ext cx="1085850" cy="752475"/>
                        </a:xfrm>
                        <a:prstGeom prst="rect">
                          <a:avLst/>
                        </a:prstGeom>
                        <a:noFill/>
                        <a:ln w="6350">
                          <a:noFill/>
                        </a:ln>
                      </wps:spPr>
                      <wps:txbx>
                        <w:txbxContent>
                          <w:p w14:paraId="3D98D897" w14:textId="7418468B" w:rsidR="00400FD9" w:rsidRDefault="00400FD9">
                            <w:r w:rsidRPr="00400FD9">
                              <w:rPr>
                                <w:noProof/>
                              </w:rPr>
                              <w:drawing>
                                <wp:inline distT="0" distB="0" distL="0" distR="0" wp14:anchorId="203112AF" wp14:editId="2AC29F9A">
                                  <wp:extent cx="1009650" cy="612423"/>
                                  <wp:effectExtent l="0" t="0" r="0" b="0"/>
                                  <wp:docPr id="81303767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009650" cy="61242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C6B94A" id="Text Box 10" o:spid="_x0000_s1032" type="#_x0000_t202" style="position:absolute;left:0;text-align:left;margin-left:294pt;margin-top:55.5pt;width:85.5pt;height:59.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" filled="f" stroked="f" strokeweight=".5pt">
                <v:textbox>
                  <w:txbxContent>
                    <w:p w14:paraId="3D98D897" w14:textId="7418468B" w:rsidR="00400FD9" w:rsidRDefault="00400FD9">
                      <w:r w:rsidRPr="00400FD9">
                        <w:rPr>
                          <w:noProof/>
                        </w:rPr>
                        <w:drawing>
                          <wp:inline distT="0" distB="0" distL="0" distR="0" wp14:anchorId="203112AF" wp14:editId="2AC29F9A">
                            <wp:extent cx="1009650" cy="612423"/>
                            <wp:effectExtent l="0" t="0" r="0" b="0"/>
                            <wp:docPr id="81303767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009650" cy="612423"/>
                                    </a:xfrm>
                                    <a:prstGeom prst="rect">
                                      <a:avLst/>
                                    </a:prstGeom>
                                    <a:noFill/>
                                    <a:ln>
                                      <a:noFill/>
                                    </a:ln>
                                  </pic:spPr>
                                </pic:pic>
                              </a:graphicData>
                            </a:graphic>
                          </wp:inline>
                        </w:drawing>
                      </w:r>
                    </w:p>
                  </w:txbxContent>
                </v:textbox>
              </v:shape>
            </w:pict>
          </mc:Fallback>
        </mc:AlternateContent>
      </w:r>
      <w:r w:rsidR="00813413" w:rsidRPr="009F2C9E">
        <w:rPr>
          <w:rFonts w:ascii="Arial" w:hAnsi="Arial" w:cs="Arial"/>
          <w:noProof/>
          <w:sz w:val="24"/>
          <w:szCs w:val="24"/>
        </w:rPr>
        <w:drawing>
          <wp:inline distT="0" distB="0" distL="0" distR="0" wp14:anchorId="3B7C1C46" wp14:editId="60420B6F">
            <wp:extent cx="5731510" cy="3274695"/>
            <wp:effectExtent l="0" t="0" r="2540" b="1905"/>
            <wp:docPr id="22206558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065587" name=""/>
                    <pic:cNvPicPr/>
                  </pic:nvPicPr>
                  <pic:blipFill>
                    <a:blip r:embed="rId40">
                      <a:extLst>
                        <a:ext uri="{96DAC541-7B7A-43D3-8B79-37D633B846F1}">
                          <asvg:svgBlip xmlns:asvg="http://schemas.microsoft.com/office/drawing/2016/SVG/main" r:embed="rId41"/>
                        </a:ext>
                      </a:extLst>
                    </a:blip>
                    <a:stretch>
                      <a:fillRect/>
                    </a:stretch>
                  </pic:blipFill>
                  <pic:spPr>
                    <a:xfrm>
                      <a:off x="0" y="0"/>
                      <a:ext cx="5731510" cy="3274695"/>
                    </a:xfrm>
                    <a:prstGeom prst="rect">
                      <a:avLst/>
                    </a:prstGeom>
                  </pic:spPr>
                </pic:pic>
              </a:graphicData>
            </a:graphic>
          </wp:inline>
        </w:drawing>
      </w:r>
    </w:p>
    <w:p w14:paraId="3A2FDDEA" w14:textId="267A1B3D" w:rsidR="009F2C9E" w:rsidRPr="009F2C9E" w:rsidRDefault="009F2C9E" w:rsidP="009F2C9E">
      <w:pPr>
        <w:pStyle w:val="Caption"/>
        <w:jc w:val="both"/>
        <w:rPr>
          <w:rFonts w:ascii="Arial" w:hAnsi="Arial" w:cs="Arial"/>
          <w:i w:val="0"/>
          <w:iCs w:val="0"/>
          <w:sz w:val="24"/>
          <w:szCs w:val="24"/>
        </w:rPr>
      </w:pPr>
      <w:r w:rsidRPr="00070711">
        <w:rPr>
          <w:rFonts w:ascii="Arial" w:hAnsi="Arial" w:cs="Arial"/>
          <w:b/>
          <w:bCs/>
          <w:i w:val="0"/>
          <w:iCs w:val="0"/>
          <w:sz w:val="24"/>
          <w:szCs w:val="24"/>
        </w:rPr>
        <w:t>Figure S</w:t>
      </w:r>
      <w:r w:rsidRPr="00070711">
        <w:rPr>
          <w:rFonts w:ascii="Arial" w:hAnsi="Arial" w:cs="Arial"/>
          <w:b/>
          <w:bCs/>
          <w:i w:val="0"/>
          <w:iCs w:val="0"/>
          <w:sz w:val="24"/>
          <w:szCs w:val="24"/>
        </w:rPr>
        <w:fldChar w:fldCharType="begin"/>
      </w:r>
      <w:r w:rsidRPr="00070711">
        <w:rPr>
          <w:rFonts w:ascii="Arial" w:hAnsi="Arial" w:cs="Arial"/>
          <w:b/>
          <w:bCs/>
          <w:i w:val="0"/>
          <w:iCs w:val="0"/>
          <w:sz w:val="24"/>
          <w:szCs w:val="24"/>
        </w:rPr>
        <w:instrText xml:space="preserve"> SEQ Figure_S \* ARABIC </w:instrText>
      </w:r>
      <w:r w:rsidRPr="00070711">
        <w:rPr>
          <w:rFonts w:ascii="Arial" w:hAnsi="Arial" w:cs="Arial"/>
          <w:b/>
          <w:bCs/>
          <w:i w:val="0"/>
          <w:iCs w:val="0"/>
          <w:sz w:val="24"/>
          <w:szCs w:val="24"/>
        </w:rPr>
        <w:fldChar w:fldCharType="separate"/>
      </w:r>
      <w:r w:rsidR="00D604F1" w:rsidRPr="00070711">
        <w:rPr>
          <w:rFonts w:ascii="Arial" w:hAnsi="Arial" w:cs="Arial"/>
          <w:b/>
          <w:bCs/>
          <w:i w:val="0"/>
          <w:iCs w:val="0"/>
          <w:noProof/>
          <w:sz w:val="24"/>
          <w:szCs w:val="24"/>
        </w:rPr>
        <w:t>9</w:t>
      </w:r>
      <w:r w:rsidRPr="00070711">
        <w:rPr>
          <w:rFonts w:ascii="Arial" w:hAnsi="Arial" w:cs="Arial"/>
          <w:b/>
          <w:bCs/>
          <w:i w:val="0"/>
          <w:iCs w:val="0"/>
          <w:sz w:val="24"/>
          <w:szCs w:val="24"/>
        </w:rPr>
        <w:fldChar w:fldCharType="end"/>
      </w:r>
      <w:r w:rsidRPr="009F2C9E">
        <w:rPr>
          <w:rFonts w:ascii="Arial" w:hAnsi="Arial" w:cs="Arial"/>
          <w:i w:val="0"/>
          <w:iCs w:val="0"/>
          <w:sz w:val="24"/>
          <w:szCs w:val="24"/>
        </w:rPr>
        <w:t xml:space="preserve">: </w:t>
      </w:r>
      <w:r w:rsidR="00070711">
        <w:rPr>
          <w:rFonts w:ascii="Arial" w:hAnsi="Arial" w:cs="Arial"/>
          <w:i w:val="0"/>
          <w:iCs w:val="0"/>
          <w:sz w:val="24"/>
          <w:szCs w:val="24"/>
        </w:rPr>
        <w:t>M</w:t>
      </w:r>
      <w:r w:rsidRPr="009F2C9E">
        <w:rPr>
          <w:rFonts w:ascii="Arial" w:hAnsi="Arial" w:cs="Arial"/>
          <w:i w:val="0"/>
          <w:iCs w:val="0"/>
          <w:sz w:val="24"/>
          <w:szCs w:val="24"/>
        </w:rPr>
        <w:t>irror plot of experimental MS/MS spectra (upper, black) and GNPS reference spectra (lower, green) for 6-chloro-4,5,7-trihydroxy-9,10-dioxoanthracene-2-carboxylic acid annotation.</w:t>
      </w:r>
    </w:p>
    <w:p w14:paraId="7EBB5BA7" w14:textId="30AFF48B" w:rsidR="00770965" w:rsidRPr="009F2C9E" w:rsidRDefault="00770965" w:rsidP="00770965">
      <w:pPr>
        <w:jc w:val="both"/>
        <w:rPr>
          <w:rFonts w:ascii="Arial" w:hAnsi="Arial" w:cs="Arial"/>
          <w:sz w:val="24"/>
          <w:szCs w:val="24"/>
        </w:rPr>
      </w:pPr>
    </w:p>
    <w:p w14:paraId="59FB2A81" w14:textId="77777777" w:rsidR="009F2C9E" w:rsidRPr="009F2C9E" w:rsidRDefault="00400FD9" w:rsidP="009F2C9E">
      <w:pPr>
        <w:keepNext/>
        <w:jc w:val="both"/>
        <w:rPr>
          <w:rFonts w:ascii="Arial" w:hAnsi="Arial" w:cs="Arial"/>
          <w:sz w:val="24"/>
          <w:szCs w:val="24"/>
        </w:rPr>
      </w:pPr>
      <w:r w:rsidRPr="009F2C9E">
        <w:rPr>
          <w:rFonts w:ascii="Arial" w:hAnsi="Arial" w:cs="Arial"/>
          <w:noProof/>
          <w:sz w:val="24"/>
          <w:szCs w:val="24"/>
        </w:rPr>
        <mc:AlternateContent>
          <mc:Choice Requires="wps">
            <w:drawing>
              <wp:anchor distT="0" distB="0" distL="114300" distR="114300" simplePos="0" relativeHeight="251666432" behindDoc="0" locked="0" layoutInCell="1" allowOverlap="1" wp14:anchorId="0A790681" wp14:editId="10B47951">
                <wp:simplePos x="0" y="0"/>
                <wp:positionH relativeFrom="column">
                  <wp:posOffset>3895725</wp:posOffset>
                </wp:positionH>
                <wp:positionV relativeFrom="paragraph">
                  <wp:posOffset>683895</wp:posOffset>
                </wp:positionV>
                <wp:extent cx="1276350" cy="828675"/>
                <wp:effectExtent l="0" t="0" r="0" b="0"/>
                <wp:wrapNone/>
                <wp:docPr id="959480750" name="Text Box 12"/>
                <wp:cNvGraphicFramePr/>
                <a:graphic xmlns:a="http://schemas.openxmlformats.org/drawingml/2006/main">
                  <a:graphicData uri="http://schemas.microsoft.com/office/word/2010/wordprocessingShape">
                    <wps:wsp>
                      <wps:cNvSpPr txBox="1"/>
                      <wps:spPr>
                        <a:xfrm>
                          <a:off x="0" y="0"/>
                          <a:ext cx="1276350" cy="828675"/>
                        </a:xfrm>
                        <a:prstGeom prst="rect">
                          <a:avLst/>
                        </a:prstGeom>
                        <a:noFill/>
                        <a:ln w="6350">
                          <a:noFill/>
                        </a:ln>
                      </wps:spPr>
                      <wps:txbx>
                        <w:txbxContent>
                          <w:p w14:paraId="11E9F472" w14:textId="56E6B8D7" w:rsidR="00400FD9" w:rsidRDefault="009F2C9E">
                            <w:r>
                              <w:object w:dxaOrig="1704" w:dyaOrig="1672" w14:anchorId="6ABAFEA4">
                                <v:shape id="_x0000_i1038" type="#_x0000_t75" style="width:45.15pt;height:43.45pt">
                                  <v:imagedata r:id="rId42" o:title=""/>
                                </v:shape>
                                <o:OLEObject Type="Embed" ProgID="ChemDraw_x64.Document.6.0" ShapeID="_x0000_i1038" DrawAspect="Content" ObjectID="_1801988996" r:id="rId43"/>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A790681" id="Text Box 12" o:spid="_x0000_s1033" type="#_x0000_t202" style="position:absolute;left:0;text-align:left;margin-left:306.75pt;margin-top:53.85pt;width:100.5pt;height:65.25pt;z-index:2516664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" filled="f" stroked="f" strokeweight=".5pt">
                <v:textbox style="mso-fit-shape-to-text:t">
                  <w:txbxContent>
                    <w:p w14:paraId="11E9F472" w14:textId="56E6B8D7" w:rsidR="00400FD9" w:rsidRDefault="009F2C9E">
                      <w:r>
                        <w:object w:dxaOrig="1704" w:dyaOrig="1672" w14:anchorId="6ABAFEA4">
                          <v:shape id="_x0000_i1038" type="#_x0000_t75" style="width:45.15pt;height:43.45pt">
                            <v:imagedata r:id="rId42" o:title=""/>
                          </v:shape>
                          <o:OLEObject Type="Embed" ProgID="ChemDraw_x64.Document.6.0" ShapeID="_x0000_i1038" DrawAspect="Content" ObjectID="_1801988996" r:id="rId44"/>
                        </w:object>
                      </w:r>
                    </w:p>
                  </w:txbxContent>
                </v:textbox>
              </v:shape>
            </w:pict>
          </mc:Fallback>
        </mc:AlternateContent>
      </w:r>
      <w:r w:rsidR="00D83CD1" w:rsidRPr="009F2C9E">
        <w:rPr>
          <w:rFonts w:ascii="Arial" w:hAnsi="Arial" w:cs="Arial"/>
          <w:noProof/>
          <w:sz w:val="24"/>
          <w:szCs w:val="24"/>
        </w:rPr>
        <w:drawing>
          <wp:inline distT="0" distB="0" distL="0" distR="0" wp14:anchorId="2AF35F5B" wp14:editId="66F3A381">
            <wp:extent cx="5731510" cy="3258820"/>
            <wp:effectExtent l="0" t="0" r="2540" b="0"/>
            <wp:docPr id="131561631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616310" name=""/>
                    <pic:cNvPicPr/>
                  </pic:nvPicPr>
                  <pic:blipFill>
                    <a:blip r:embed="rId45">
                      <a:extLst>
                        <a:ext uri="{96DAC541-7B7A-43D3-8B79-37D633B846F1}">
                          <asvg:svgBlip xmlns:asvg="http://schemas.microsoft.com/office/drawing/2016/SVG/main" r:embed="rId46"/>
                        </a:ext>
                      </a:extLst>
                    </a:blip>
                    <a:stretch>
                      <a:fillRect/>
                    </a:stretch>
                  </pic:blipFill>
                  <pic:spPr>
                    <a:xfrm>
                      <a:off x="0" y="0"/>
                      <a:ext cx="5731510" cy="3258820"/>
                    </a:xfrm>
                    <a:prstGeom prst="rect">
                      <a:avLst/>
                    </a:prstGeom>
                  </pic:spPr>
                </pic:pic>
              </a:graphicData>
            </a:graphic>
          </wp:inline>
        </w:drawing>
      </w:r>
    </w:p>
    <w:p w14:paraId="68E6555A" w14:textId="79DE48F9" w:rsidR="009F2C9E" w:rsidRPr="009F2C9E" w:rsidRDefault="009F2C9E" w:rsidP="009F2C9E">
      <w:pPr>
        <w:jc w:val="both"/>
        <w:rPr>
          <w:rFonts w:ascii="Arial" w:hAnsi="Arial" w:cs="Arial"/>
          <w:sz w:val="24"/>
          <w:szCs w:val="24"/>
        </w:rPr>
      </w:pPr>
      <w:r w:rsidRPr="00070711">
        <w:rPr>
          <w:rFonts w:ascii="Arial" w:hAnsi="Arial" w:cs="Arial"/>
          <w:b/>
          <w:bCs/>
          <w:sz w:val="24"/>
          <w:szCs w:val="24"/>
        </w:rPr>
        <w:t>Figure S</w:t>
      </w:r>
      <w:r w:rsidRPr="00070711">
        <w:rPr>
          <w:rFonts w:ascii="Arial" w:hAnsi="Arial" w:cs="Arial"/>
          <w:b/>
          <w:bCs/>
          <w:sz w:val="24"/>
          <w:szCs w:val="24"/>
        </w:rPr>
        <w:fldChar w:fldCharType="begin"/>
      </w:r>
      <w:r w:rsidRPr="00070711">
        <w:rPr>
          <w:rFonts w:ascii="Arial" w:hAnsi="Arial" w:cs="Arial"/>
          <w:b/>
          <w:bCs/>
          <w:sz w:val="24"/>
          <w:szCs w:val="24"/>
        </w:rPr>
        <w:instrText xml:space="preserve"> SEQ Figure_S \* ARABIC </w:instrText>
      </w:r>
      <w:r w:rsidRPr="00070711">
        <w:rPr>
          <w:rFonts w:ascii="Arial" w:hAnsi="Arial" w:cs="Arial"/>
          <w:b/>
          <w:bCs/>
          <w:sz w:val="24"/>
          <w:szCs w:val="24"/>
        </w:rPr>
        <w:fldChar w:fldCharType="separate"/>
      </w:r>
      <w:r w:rsidR="00D604F1" w:rsidRPr="00070711">
        <w:rPr>
          <w:rFonts w:ascii="Arial" w:hAnsi="Arial" w:cs="Arial"/>
          <w:b/>
          <w:bCs/>
          <w:noProof/>
          <w:sz w:val="24"/>
          <w:szCs w:val="24"/>
        </w:rPr>
        <w:t>10</w:t>
      </w:r>
      <w:r w:rsidRPr="00070711">
        <w:rPr>
          <w:rFonts w:ascii="Arial" w:hAnsi="Arial" w:cs="Arial"/>
          <w:b/>
          <w:bCs/>
          <w:sz w:val="24"/>
          <w:szCs w:val="24"/>
        </w:rPr>
        <w:fldChar w:fldCharType="end"/>
      </w:r>
      <w:r w:rsidRPr="009F2C9E">
        <w:rPr>
          <w:rFonts w:ascii="Arial" w:hAnsi="Arial" w:cs="Arial"/>
          <w:sz w:val="24"/>
          <w:szCs w:val="24"/>
        </w:rPr>
        <w:t xml:space="preserve">: </w:t>
      </w:r>
      <w:r w:rsidR="00070711">
        <w:rPr>
          <w:rFonts w:ascii="Arial" w:hAnsi="Arial" w:cs="Arial"/>
          <w:sz w:val="24"/>
          <w:szCs w:val="24"/>
        </w:rPr>
        <w:t>M</w:t>
      </w:r>
      <w:r w:rsidRPr="009F2C9E">
        <w:rPr>
          <w:rFonts w:ascii="Arial" w:hAnsi="Arial" w:cs="Arial"/>
          <w:sz w:val="24"/>
          <w:szCs w:val="24"/>
        </w:rPr>
        <w:t xml:space="preserve">irror plot of experimental MS/MS spectra (upper, black) and GNPS reference spectra (lower, green) for </w:t>
      </w:r>
      <w:proofErr w:type="spellStart"/>
      <w:r w:rsidRPr="009F2C9E">
        <w:rPr>
          <w:rFonts w:ascii="Arial" w:hAnsi="Arial" w:cs="Arial"/>
          <w:sz w:val="24"/>
          <w:szCs w:val="24"/>
        </w:rPr>
        <w:t>sterigmatocystin</w:t>
      </w:r>
      <w:proofErr w:type="spellEnd"/>
      <w:r w:rsidRPr="009F2C9E">
        <w:rPr>
          <w:rFonts w:ascii="Arial" w:hAnsi="Arial" w:cs="Arial"/>
          <w:sz w:val="24"/>
          <w:szCs w:val="24"/>
        </w:rPr>
        <w:t xml:space="preserve"> annotation.</w:t>
      </w:r>
      <w:r w:rsidRPr="009F2C9E">
        <w:rPr>
          <w:rFonts w:ascii="Arial" w:hAnsi="Arial" w:cs="Arial"/>
          <w:b/>
          <w:bCs/>
          <w:sz w:val="24"/>
          <w:szCs w:val="24"/>
        </w:rPr>
        <w:t xml:space="preserve"> </w:t>
      </w:r>
    </w:p>
    <w:p w14:paraId="1D87FE56" w14:textId="67654EAF" w:rsidR="00A66D52" w:rsidRPr="009F2C9E" w:rsidRDefault="00A66D52" w:rsidP="009F2C9E">
      <w:pPr>
        <w:pStyle w:val="Caption"/>
        <w:jc w:val="both"/>
        <w:rPr>
          <w:rFonts w:ascii="Arial" w:hAnsi="Arial" w:cs="Arial"/>
          <w:i w:val="0"/>
          <w:iCs w:val="0"/>
          <w:sz w:val="24"/>
          <w:szCs w:val="24"/>
        </w:rPr>
      </w:pPr>
    </w:p>
    <w:p w14:paraId="0534FB11" w14:textId="67D4CB49" w:rsidR="00A66D52" w:rsidRPr="009F2C9E" w:rsidRDefault="00A66D52" w:rsidP="00A66D52">
      <w:pPr>
        <w:pStyle w:val="Caption"/>
        <w:jc w:val="both"/>
        <w:rPr>
          <w:rFonts w:ascii="Arial" w:hAnsi="Arial" w:cs="Arial"/>
          <w:i w:val="0"/>
          <w:iCs w:val="0"/>
          <w:sz w:val="24"/>
          <w:szCs w:val="24"/>
        </w:rPr>
      </w:pPr>
    </w:p>
    <w:p w14:paraId="1BEF9FA7" w14:textId="354E7269" w:rsidR="00770965" w:rsidRPr="009F2C9E" w:rsidRDefault="00D83CD1" w:rsidP="00770965">
      <w:pPr>
        <w:jc w:val="both"/>
        <w:rPr>
          <w:rFonts w:ascii="Arial" w:hAnsi="Arial" w:cs="Arial"/>
          <w:sz w:val="24"/>
          <w:szCs w:val="24"/>
        </w:rPr>
      </w:pPr>
      <w:r w:rsidRPr="009F2C9E" w:rsidDel="00D83CD1">
        <w:rPr>
          <w:rFonts w:ascii="Arial" w:hAnsi="Arial" w:cs="Arial"/>
          <w:noProof/>
          <w:sz w:val="24"/>
          <w:szCs w:val="24"/>
        </w:rPr>
        <w:lastRenderedPageBreak/>
        <w:t xml:space="preserve"> </w:t>
      </w:r>
    </w:p>
    <w:p w14:paraId="5112B9A4" w14:textId="77777777" w:rsidR="009F2C9E" w:rsidRPr="009F2C9E" w:rsidRDefault="00400FD9" w:rsidP="009F2C9E">
      <w:pPr>
        <w:keepNext/>
        <w:jc w:val="both"/>
        <w:rPr>
          <w:rFonts w:ascii="Arial" w:hAnsi="Arial" w:cs="Arial"/>
          <w:sz w:val="24"/>
          <w:szCs w:val="24"/>
        </w:rPr>
      </w:pPr>
      <w:r w:rsidRPr="009F2C9E">
        <w:rPr>
          <w:rFonts w:ascii="Arial" w:hAnsi="Arial" w:cs="Arial"/>
          <w:noProof/>
          <w:sz w:val="24"/>
          <w:szCs w:val="24"/>
        </w:rPr>
        <mc:AlternateContent>
          <mc:Choice Requires="wps">
            <w:drawing>
              <wp:anchor distT="0" distB="0" distL="114300" distR="114300" simplePos="0" relativeHeight="251667456" behindDoc="0" locked="0" layoutInCell="1" allowOverlap="1" wp14:anchorId="0A32C43B" wp14:editId="7550E702">
                <wp:simplePos x="0" y="0"/>
                <wp:positionH relativeFrom="column">
                  <wp:posOffset>3352800</wp:posOffset>
                </wp:positionH>
                <wp:positionV relativeFrom="paragraph">
                  <wp:posOffset>628650</wp:posOffset>
                </wp:positionV>
                <wp:extent cx="1152525" cy="771525"/>
                <wp:effectExtent l="0" t="0" r="0" b="0"/>
                <wp:wrapNone/>
                <wp:docPr id="527687311" name="Text Box 13"/>
                <wp:cNvGraphicFramePr/>
                <a:graphic xmlns:a="http://schemas.openxmlformats.org/drawingml/2006/main">
                  <a:graphicData uri="http://schemas.microsoft.com/office/word/2010/wordprocessingShape">
                    <wps:wsp>
                      <wps:cNvSpPr txBox="1"/>
                      <wps:spPr>
                        <a:xfrm>
                          <a:off x="0" y="0"/>
                          <a:ext cx="1152525" cy="771525"/>
                        </a:xfrm>
                        <a:prstGeom prst="rect">
                          <a:avLst/>
                        </a:prstGeom>
                        <a:noFill/>
                        <a:ln w="6350">
                          <a:noFill/>
                        </a:ln>
                      </wps:spPr>
                      <wps:txbx>
                        <w:txbxContent>
                          <w:p w14:paraId="70609B3D" w14:textId="538AC616" w:rsidR="00400FD9" w:rsidRDefault="00727975">
                            <w:r>
                              <w:object w:dxaOrig="2964" w:dyaOrig="1251" w14:anchorId="779684DC">
                                <v:shape id="_x0000_i1040" type="#_x0000_t75" style="width:89.8pt;height:37.6pt">
                                  <v:imagedata r:id="rId47" o:title=""/>
                                </v:shape>
                                <o:OLEObject Type="Embed" ProgID="ChemDraw_x64.Document.6.0" ShapeID="_x0000_i1040" DrawAspect="Content" ObjectID="_1801988997" r:id="rId48"/>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A32C43B" id="Text Box 13" o:spid="_x0000_s1034" type="#_x0000_t202" style="position:absolute;left:0;text-align:left;margin-left:264pt;margin-top:49.5pt;width:90.75pt;height:60.75pt;z-index:2516674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" filled="f" stroked="f" strokeweight=".5pt">
                <v:textbox style="mso-fit-shape-to-text:t">
                  <w:txbxContent>
                    <w:p w14:paraId="70609B3D" w14:textId="538AC616" w:rsidR="00400FD9" w:rsidRDefault="00727975">
                      <w:r>
                        <w:object w:dxaOrig="2964" w:dyaOrig="1251" w14:anchorId="779684DC">
                          <v:shape id="_x0000_i1040" type="#_x0000_t75" style="width:89.8pt;height:37.6pt">
                            <v:imagedata r:id="rId47" o:title=""/>
                          </v:shape>
                          <o:OLEObject Type="Embed" ProgID="ChemDraw_x64.Document.6.0" ShapeID="_x0000_i1040" DrawAspect="Content" ObjectID="_1801988997" r:id="rId49"/>
                        </w:object>
                      </w:r>
                    </w:p>
                  </w:txbxContent>
                </v:textbox>
              </v:shape>
            </w:pict>
          </mc:Fallback>
        </mc:AlternateContent>
      </w:r>
      <w:r w:rsidR="00770965" w:rsidRPr="009F2C9E">
        <w:rPr>
          <w:rFonts w:ascii="Arial" w:hAnsi="Arial" w:cs="Arial"/>
          <w:noProof/>
          <w:sz w:val="24"/>
          <w:szCs w:val="24"/>
        </w:rPr>
        <w:drawing>
          <wp:inline distT="0" distB="0" distL="0" distR="0" wp14:anchorId="55305664" wp14:editId="3A6F0D80">
            <wp:extent cx="5731510" cy="3173095"/>
            <wp:effectExtent l="0" t="0" r="2540" b="8255"/>
            <wp:docPr id="131978238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782385" name=""/>
                    <pic:cNvPicPr/>
                  </pic:nvPicPr>
                  <pic:blipFill>
                    <a:blip r:embed="rId50">
                      <a:extLst>
                        <a:ext uri="{96DAC541-7B7A-43D3-8B79-37D633B846F1}">
                          <asvg:svgBlip xmlns:asvg="http://schemas.microsoft.com/office/drawing/2016/SVG/main" r:embed="rId51"/>
                        </a:ext>
                      </a:extLst>
                    </a:blip>
                    <a:stretch>
                      <a:fillRect/>
                    </a:stretch>
                  </pic:blipFill>
                  <pic:spPr>
                    <a:xfrm>
                      <a:off x="0" y="0"/>
                      <a:ext cx="5731510" cy="3173095"/>
                    </a:xfrm>
                    <a:prstGeom prst="rect">
                      <a:avLst/>
                    </a:prstGeom>
                  </pic:spPr>
                </pic:pic>
              </a:graphicData>
            </a:graphic>
          </wp:inline>
        </w:drawing>
      </w:r>
    </w:p>
    <w:p w14:paraId="69B3E764" w14:textId="1A9E870E" w:rsidR="009F2C9E" w:rsidRPr="009F2C9E" w:rsidRDefault="009F2C9E" w:rsidP="009F2C9E">
      <w:pPr>
        <w:jc w:val="both"/>
        <w:rPr>
          <w:rFonts w:ascii="Arial" w:hAnsi="Arial" w:cs="Arial"/>
          <w:b/>
          <w:bCs/>
          <w:sz w:val="24"/>
          <w:szCs w:val="24"/>
        </w:rPr>
      </w:pPr>
      <w:r w:rsidRPr="00070711">
        <w:rPr>
          <w:rFonts w:ascii="Arial" w:hAnsi="Arial" w:cs="Arial"/>
          <w:b/>
          <w:bCs/>
          <w:sz w:val="24"/>
          <w:szCs w:val="24"/>
        </w:rPr>
        <w:t>Figure S</w:t>
      </w:r>
      <w:r w:rsidRPr="00070711">
        <w:rPr>
          <w:rFonts w:ascii="Arial" w:hAnsi="Arial" w:cs="Arial"/>
          <w:b/>
          <w:bCs/>
          <w:sz w:val="24"/>
          <w:szCs w:val="24"/>
        </w:rPr>
        <w:fldChar w:fldCharType="begin"/>
      </w:r>
      <w:r w:rsidRPr="00070711">
        <w:rPr>
          <w:rFonts w:ascii="Arial" w:hAnsi="Arial" w:cs="Arial"/>
          <w:b/>
          <w:bCs/>
          <w:sz w:val="24"/>
          <w:szCs w:val="24"/>
        </w:rPr>
        <w:instrText xml:space="preserve"> SEQ Figure_S \* ARABIC </w:instrText>
      </w:r>
      <w:r w:rsidRPr="00070711">
        <w:rPr>
          <w:rFonts w:ascii="Arial" w:hAnsi="Arial" w:cs="Arial"/>
          <w:b/>
          <w:bCs/>
          <w:sz w:val="24"/>
          <w:szCs w:val="24"/>
        </w:rPr>
        <w:fldChar w:fldCharType="separate"/>
      </w:r>
      <w:r w:rsidR="00D604F1" w:rsidRPr="00070711">
        <w:rPr>
          <w:rFonts w:ascii="Arial" w:hAnsi="Arial" w:cs="Arial"/>
          <w:b/>
          <w:bCs/>
          <w:noProof/>
          <w:sz w:val="24"/>
          <w:szCs w:val="24"/>
        </w:rPr>
        <w:t>11</w:t>
      </w:r>
      <w:r w:rsidRPr="00070711">
        <w:rPr>
          <w:rFonts w:ascii="Arial" w:hAnsi="Arial" w:cs="Arial"/>
          <w:b/>
          <w:bCs/>
          <w:sz w:val="24"/>
          <w:szCs w:val="24"/>
        </w:rPr>
        <w:fldChar w:fldCharType="end"/>
      </w:r>
      <w:r w:rsidRPr="009F2C9E">
        <w:rPr>
          <w:rFonts w:ascii="Arial" w:hAnsi="Arial" w:cs="Arial"/>
          <w:sz w:val="24"/>
          <w:szCs w:val="24"/>
        </w:rPr>
        <w:t>:</w:t>
      </w:r>
      <w:r w:rsidR="00070711">
        <w:rPr>
          <w:rFonts w:ascii="Arial" w:hAnsi="Arial" w:cs="Arial"/>
          <w:sz w:val="24"/>
          <w:szCs w:val="24"/>
        </w:rPr>
        <w:t xml:space="preserve"> M</w:t>
      </w:r>
      <w:r w:rsidRPr="009F2C9E">
        <w:rPr>
          <w:rFonts w:ascii="Arial" w:hAnsi="Arial" w:cs="Arial"/>
          <w:sz w:val="24"/>
          <w:szCs w:val="24"/>
        </w:rPr>
        <w:t>irror plot of experimental MS/MS spectra (upper, black) and GNPS reference spectra (lower, green) for pseurotin A annotation.</w:t>
      </w:r>
    </w:p>
    <w:p w14:paraId="2D3A67E0" w14:textId="35A65F15" w:rsidR="00770965" w:rsidRPr="009F2C9E" w:rsidRDefault="00770965" w:rsidP="00A66D52">
      <w:pPr>
        <w:pStyle w:val="Caption"/>
        <w:jc w:val="both"/>
        <w:rPr>
          <w:rFonts w:ascii="Arial" w:hAnsi="Arial" w:cs="Arial"/>
          <w:i w:val="0"/>
          <w:iCs w:val="0"/>
          <w:sz w:val="24"/>
          <w:szCs w:val="24"/>
        </w:rPr>
      </w:pPr>
    </w:p>
    <w:p w14:paraId="376C11BB" w14:textId="77777777" w:rsidR="009F2C9E" w:rsidRPr="009F2C9E" w:rsidRDefault="00C84B6B" w:rsidP="009F2C9E">
      <w:pPr>
        <w:keepNext/>
        <w:jc w:val="both"/>
        <w:rPr>
          <w:rFonts w:ascii="Arial" w:hAnsi="Arial" w:cs="Arial"/>
          <w:sz w:val="24"/>
          <w:szCs w:val="24"/>
        </w:rPr>
      </w:pPr>
      <w:r w:rsidRPr="009F2C9E">
        <w:rPr>
          <w:rFonts w:ascii="Arial" w:hAnsi="Arial" w:cs="Arial"/>
          <w:noProof/>
          <w:sz w:val="24"/>
          <w:szCs w:val="24"/>
        </w:rPr>
        <mc:AlternateContent>
          <mc:Choice Requires="wps">
            <w:drawing>
              <wp:anchor distT="0" distB="0" distL="114300" distR="114300" simplePos="0" relativeHeight="251668480" behindDoc="0" locked="0" layoutInCell="1" allowOverlap="1" wp14:anchorId="5EE2A53C" wp14:editId="0748B047">
                <wp:simplePos x="0" y="0"/>
                <wp:positionH relativeFrom="column">
                  <wp:posOffset>2828925</wp:posOffset>
                </wp:positionH>
                <wp:positionV relativeFrom="paragraph">
                  <wp:posOffset>2254885</wp:posOffset>
                </wp:positionV>
                <wp:extent cx="2124075" cy="828675"/>
                <wp:effectExtent l="0" t="0" r="0" b="0"/>
                <wp:wrapNone/>
                <wp:docPr id="364051469" name="Text Box 14"/>
                <wp:cNvGraphicFramePr/>
                <a:graphic xmlns:a="http://schemas.openxmlformats.org/drawingml/2006/main">
                  <a:graphicData uri="http://schemas.microsoft.com/office/word/2010/wordprocessingShape">
                    <wps:wsp>
                      <wps:cNvSpPr txBox="1"/>
                      <wps:spPr>
                        <a:xfrm>
                          <a:off x="0" y="0"/>
                          <a:ext cx="2124075" cy="828675"/>
                        </a:xfrm>
                        <a:prstGeom prst="rect">
                          <a:avLst/>
                        </a:prstGeom>
                        <a:noFill/>
                        <a:ln w="6350">
                          <a:noFill/>
                        </a:ln>
                      </wps:spPr>
                      <wps:txbx>
                        <w:txbxContent>
                          <w:p w14:paraId="4FB3CC6F" w14:textId="35B4576A" w:rsidR="00C84B6B" w:rsidRDefault="00C84B6B">
                            <w:r>
                              <w:object w:dxaOrig="9862" w:dyaOrig="3312" w14:anchorId="0B906EB2">
                                <v:shape id="_x0000_i1042" type="#_x0000_t75" style="width:146.95pt;height:48.85pt">
                                  <v:imagedata r:id="rId52" o:title=""/>
                                </v:shape>
                                <o:OLEObject Type="Embed" ProgID="ChemDraw_x64.Document.6.0" ShapeID="_x0000_i1042" DrawAspect="Content" ObjectID="_1801988998" r:id="rId53"/>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5EE2A53C" id="Text Box 14" o:spid="_x0000_s1035" type="#_x0000_t202" style="position:absolute;left:0;text-align:left;margin-left:222.75pt;margin-top:177.55pt;width:167.25pt;height:65.25pt;z-index:251668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" filled="f" stroked="f" strokeweight=".5pt">
                <v:textbox style="mso-fit-shape-to-text:t">
                  <w:txbxContent>
                    <w:p w14:paraId="4FB3CC6F" w14:textId="35B4576A" w:rsidR="00C84B6B" w:rsidRDefault="00C84B6B">
                      <w:r>
                        <w:object w:dxaOrig="9862" w:dyaOrig="3312" w14:anchorId="0B906EB2">
                          <v:shape id="_x0000_i1042" type="#_x0000_t75" style="width:146.95pt;height:48.85pt">
                            <v:imagedata r:id="rId52" o:title=""/>
                          </v:shape>
                          <o:OLEObject Type="Embed" ProgID="ChemDraw_x64.Document.6.0" ShapeID="_x0000_i1042" DrawAspect="Content" ObjectID="_1801988998" r:id="rId54"/>
                        </w:object>
                      </w:r>
                    </w:p>
                  </w:txbxContent>
                </v:textbox>
              </v:shape>
            </w:pict>
          </mc:Fallback>
        </mc:AlternateContent>
      </w:r>
      <w:r w:rsidR="00D83CD1" w:rsidRPr="009F2C9E">
        <w:rPr>
          <w:rFonts w:ascii="Arial" w:hAnsi="Arial" w:cs="Arial"/>
          <w:noProof/>
          <w:sz w:val="24"/>
          <w:szCs w:val="24"/>
        </w:rPr>
        <w:drawing>
          <wp:inline distT="0" distB="0" distL="0" distR="0" wp14:anchorId="0519E023" wp14:editId="5D92E988">
            <wp:extent cx="5731510" cy="3220085"/>
            <wp:effectExtent l="0" t="0" r="2540" b="0"/>
            <wp:docPr id="203752724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527240" name=""/>
                    <pic:cNvPicPr/>
                  </pic:nvPicPr>
                  <pic:blipFill>
                    <a:blip r:embed="rId55">
                      <a:extLst>
                        <a:ext uri="{96DAC541-7B7A-43D3-8B79-37D633B846F1}">
                          <asvg:svgBlip xmlns:asvg="http://schemas.microsoft.com/office/drawing/2016/SVG/main" r:embed="rId56"/>
                        </a:ext>
                      </a:extLst>
                    </a:blip>
                    <a:stretch>
                      <a:fillRect/>
                    </a:stretch>
                  </pic:blipFill>
                  <pic:spPr>
                    <a:xfrm>
                      <a:off x="0" y="0"/>
                      <a:ext cx="5731510" cy="3220085"/>
                    </a:xfrm>
                    <a:prstGeom prst="rect">
                      <a:avLst/>
                    </a:prstGeom>
                  </pic:spPr>
                </pic:pic>
              </a:graphicData>
            </a:graphic>
          </wp:inline>
        </w:drawing>
      </w:r>
    </w:p>
    <w:p w14:paraId="6A5D5A0E" w14:textId="19D171CF" w:rsidR="009F2C9E" w:rsidRPr="009F2C9E" w:rsidRDefault="009F2C9E" w:rsidP="009F2C9E">
      <w:pPr>
        <w:pStyle w:val="Caption"/>
        <w:jc w:val="both"/>
        <w:rPr>
          <w:rFonts w:ascii="Arial" w:hAnsi="Arial" w:cs="Arial"/>
          <w:i w:val="0"/>
          <w:iCs w:val="0"/>
          <w:sz w:val="24"/>
          <w:szCs w:val="24"/>
        </w:rPr>
      </w:pPr>
      <w:r w:rsidRPr="00070711">
        <w:rPr>
          <w:rFonts w:ascii="Arial" w:hAnsi="Arial" w:cs="Arial"/>
          <w:b/>
          <w:bCs/>
          <w:i w:val="0"/>
          <w:iCs w:val="0"/>
          <w:sz w:val="24"/>
          <w:szCs w:val="24"/>
        </w:rPr>
        <w:t>Figure S</w:t>
      </w:r>
      <w:r w:rsidRPr="00070711">
        <w:rPr>
          <w:rFonts w:ascii="Arial" w:hAnsi="Arial" w:cs="Arial"/>
          <w:b/>
          <w:bCs/>
          <w:i w:val="0"/>
          <w:iCs w:val="0"/>
          <w:sz w:val="24"/>
          <w:szCs w:val="24"/>
        </w:rPr>
        <w:fldChar w:fldCharType="begin"/>
      </w:r>
      <w:r w:rsidRPr="00070711">
        <w:rPr>
          <w:rFonts w:ascii="Arial" w:hAnsi="Arial" w:cs="Arial"/>
          <w:b/>
          <w:bCs/>
          <w:i w:val="0"/>
          <w:iCs w:val="0"/>
          <w:sz w:val="24"/>
          <w:szCs w:val="24"/>
        </w:rPr>
        <w:instrText xml:space="preserve"> SEQ Figure_S \* ARABIC </w:instrText>
      </w:r>
      <w:r w:rsidRPr="00070711">
        <w:rPr>
          <w:rFonts w:ascii="Arial" w:hAnsi="Arial" w:cs="Arial"/>
          <w:b/>
          <w:bCs/>
          <w:i w:val="0"/>
          <w:iCs w:val="0"/>
          <w:sz w:val="24"/>
          <w:szCs w:val="24"/>
        </w:rPr>
        <w:fldChar w:fldCharType="separate"/>
      </w:r>
      <w:r w:rsidR="00D604F1" w:rsidRPr="00070711">
        <w:rPr>
          <w:rFonts w:ascii="Arial" w:hAnsi="Arial" w:cs="Arial"/>
          <w:b/>
          <w:bCs/>
          <w:i w:val="0"/>
          <w:iCs w:val="0"/>
          <w:noProof/>
          <w:sz w:val="24"/>
          <w:szCs w:val="24"/>
        </w:rPr>
        <w:t>12</w:t>
      </w:r>
      <w:r w:rsidRPr="00070711">
        <w:rPr>
          <w:rFonts w:ascii="Arial" w:hAnsi="Arial" w:cs="Arial"/>
          <w:b/>
          <w:bCs/>
          <w:i w:val="0"/>
          <w:iCs w:val="0"/>
          <w:sz w:val="24"/>
          <w:szCs w:val="24"/>
        </w:rPr>
        <w:fldChar w:fldCharType="end"/>
      </w:r>
      <w:r w:rsidRPr="009F2C9E">
        <w:rPr>
          <w:rFonts w:ascii="Arial" w:hAnsi="Arial" w:cs="Arial"/>
          <w:i w:val="0"/>
          <w:iCs w:val="0"/>
          <w:sz w:val="24"/>
          <w:szCs w:val="24"/>
        </w:rPr>
        <w:t xml:space="preserve">: </w:t>
      </w:r>
      <w:r w:rsidR="00070711">
        <w:rPr>
          <w:rFonts w:ascii="Arial" w:hAnsi="Arial" w:cs="Arial"/>
          <w:i w:val="0"/>
          <w:iCs w:val="0"/>
          <w:sz w:val="24"/>
          <w:szCs w:val="24"/>
        </w:rPr>
        <w:t>M</w:t>
      </w:r>
      <w:r w:rsidRPr="009F2C9E">
        <w:rPr>
          <w:rFonts w:ascii="Arial" w:hAnsi="Arial" w:cs="Arial"/>
          <w:i w:val="0"/>
          <w:iCs w:val="0"/>
          <w:sz w:val="24"/>
          <w:szCs w:val="24"/>
        </w:rPr>
        <w:t xml:space="preserve">irror plot of experimental MS/MS spectra (upper, black) and GNPS reference spectra (lower, green) for </w:t>
      </w:r>
      <w:proofErr w:type="spellStart"/>
      <w:r w:rsidRPr="009F2C9E">
        <w:rPr>
          <w:rFonts w:ascii="Arial" w:hAnsi="Arial" w:cs="Arial"/>
          <w:i w:val="0"/>
          <w:iCs w:val="0"/>
          <w:sz w:val="24"/>
          <w:szCs w:val="24"/>
        </w:rPr>
        <w:t>efrapeptin</w:t>
      </w:r>
      <w:proofErr w:type="spellEnd"/>
      <w:r w:rsidRPr="009F2C9E">
        <w:rPr>
          <w:rFonts w:ascii="Arial" w:hAnsi="Arial" w:cs="Arial"/>
          <w:i w:val="0"/>
          <w:iCs w:val="0"/>
          <w:sz w:val="24"/>
          <w:szCs w:val="24"/>
        </w:rPr>
        <w:t xml:space="preserve"> F annotation.</w:t>
      </w:r>
    </w:p>
    <w:p w14:paraId="5EC891FB" w14:textId="444AD1A3" w:rsidR="000F7F8E" w:rsidRPr="009F2C9E" w:rsidRDefault="000F7F8E" w:rsidP="00813413">
      <w:pPr>
        <w:jc w:val="both"/>
        <w:rPr>
          <w:rFonts w:ascii="Arial" w:eastAsia="Times New Roman" w:hAnsi="Arial" w:cs="Arial"/>
          <w:color w:val="000000"/>
          <w:sz w:val="24"/>
          <w:szCs w:val="24"/>
        </w:rPr>
      </w:pPr>
    </w:p>
    <w:p w14:paraId="6825A511" w14:textId="77777777" w:rsidR="00EB7844" w:rsidRPr="009F2C9E" w:rsidRDefault="00EB7844" w:rsidP="00801F2F">
      <w:pPr>
        <w:jc w:val="both"/>
        <w:rPr>
          <w:rFonts w:ascii="Arial" w:hAnsi="Arial" w:cs="Arial"/>
          <w:sz w:val="24"/>
          <w:szCs w:val="24"/>
        </w:rPr>
      </w:pPr>
    </w:p>
    <w:p w14:paraId="448059C2" w14:textId="77777777" w:rsidR="00EB7844" w:rsidRPr="009F2C9E" w:rsidRDefault="00EB7844" w:rsidP="00801F2F">
      <w:pPr>
        <w:jc w:val="both"/>
        <w:rPr>
          <w:rFonts w:ascii="Arial" w:hAnsi="Arial" w:cs="Arial"/>
          <w:noProof/>
          <w:sz w:val="24"/>
          <w:szCs w:val="24"/>
        </w:rPr>
      </w:pPr>
    </w:p>
    <w:p w14:paraId="07973E4F" w14:textId="04387C84" w:rsidR="009F2C9E" w:rsidRPr="009F2C9E" w:rsidRDefault="00820CDC" w:rsidP="009F2C9E">
      <w:pPr>
        <w:keepNext/>
        <w:jc w:val="both"/>
        <w:rPr>
          <w:rFonts w:ascii="Arial" w:hAnsi="Arial" w:cs="Arial"/>
          <w:sz w:val="24"/>
          <w:szCs w:val="24"/>
        </w:rPr>
      </w:pPr>
      <w:r>
        <w:rPr>
          <w:rFonts w:ascii="Arial" w:hAnsi="Arial" w:cs="Arial"/>
          <w:noProof/>
          <w:sz w:val="24"/>
          <w:szCs w:val="24"/>
        </w:rPr>
        <w:drawing>
          <wp:inline distT="0" distB="0" distL="0" distR="0" wp14:anchorId="251501B5" wp14:editId="123C25DE">
            <wp:extent cx="5719445" cy="6323330"/>
            <wp:effectExtent l="0" t="0" r="0" b="1270"/>
            <wp:docPr id="20732160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719445" cy="6323330"/>
                    </a:xfrm>
                    <a:prstGeom prst="rect">
                      <a:avLst/>
                    </a:prstGeom>
                    <a:noFill/>
                    <a:ln>
                      <a:noFill/>
                    </a:ln>
                  </pic:spPr>
                </pic:pic>
              </a:graphicData>
            </a:graphic>
          </wp:inline>
        </w:drawing>
      </w:r>
    </w:p>
    <w:p w14:paraId="78F3A4EA" w14:textId="64A63328" w:rsidR="009F2C9E" w:rsidRPr="009F2C9E" w:rsidRDefault="009F2C9E" w:rsidP="009F2C9E">
      <w:pPr>
        <w:pStyle w:val="Caption"/>
        <w:jc w:val="both"/>
        <w:rPr>
          <w:rFonts w:ascii="Arial" w:hAnsi="Arial" w:cs="Arial"/>
          <w:i w:val="0"/>
          <w:iCs w:val="0"/>
          <w:sz w:val="24"/>
          <w:szCs w:val="24"/>
        </w:rPr>
      </w:pPr>
      <w:r w:rsidRPr="001549D7">
        <w:rPr>
          <w:rFonts w:ascii="Arial" w:hAnsi="Arial" w:cs="Arial"/>
          <w:b/>
          <w:bCs/>
          <w:i w:val="0"/>
          <w:iCs w:val="0"/>
          <w:sz w:val="24"/>
          <w:szCs w:val="24"/>
        </w:rPr>
        <w:t xml:space="preserve">Figure S </w:t>
      </w:r>
      <w:r w:rsidRPr="001549D7">
        <w:rPr>
          <w:rFonts w:ascii="Arial" w:hAnsi="Arial" w:cs="Arial"/>
          <w:b/>
          <w:bCs/>
          <w:i w:val="0"/>
          <w:iCs w:val="0"/>
          <w:sz w:val="24"/>
          <w:szCs w:val="24"/>
        </w:rPr>
        <w:fldChar w:fldCharType="begin"/>
      </w:r>
      <w:r w:rsidRPr="001549D7">
        <w:rPr>
          <w:rFonts w:ascii="Arial" w:hAnsi="Arial" w:cs="Arial"/>
          <w:b/>
          <w:bCs/>
          <w:i w:val="0"/>
          <w:iCs w:val="0"/>
          <w:sz w:val="24"/>
          <w:szCs w:val="24"/>
        </w:rPr>
        <w:instrText xml:space="preserve"> SEQ Figure_S \* ARABIC </w:instrText>
      </w:r>
      <w:r w:rsidRPr="001549D7">
        <w:rPr>
          <w:rFonts w:ascii="Arial" w:hAnsi="Arial" w:cs="Arial"/>
          <w:b/>
          <w:bCs/>
          <w:i w:val="0"/>
          <w:iCs w:val="0"/>
          <w:sz w:val="24"/>
          <w:szCs w:val="24"/>
        </w:rPr>
        <w:fldChar w:fldCharType="separate"/>
      </w:r>
      <w:r w:rsidR="00D604F1" w:rsidRPr="001549D7">
        <w:rPr>
          <w:rFonts w:ascii="Arial" w:hAnsi="Arial" w:cs="Arial"/>
          <w:b/>
          <w:bCs/>
          <w:i w:val="0"/>
          <w:iCs w:val="0"/>
          <w:noProof/>
          <w:sz w:val="24"/>
          <w:szCs w:val="24"/>
        </w:rPr>
        <w:t>13</w:t>
      </w:r>
      <w:r w:rsidRPr="001549D7">
        <w:rPr>
          <w:rFonts w:ascii="Arial" w:hAnsi="Arial" w:cs="Arial"/>
          <w:b/>
          <w:bCs/>
          <w:i w:val="0"/>
          <w:iCs w:val="0"/>
          <w:sz w:val="24"/>
          <w:szCs w:val="24"/>
        </w:rPr>
        <w:fldChar w:fldCharType="end"/>
      </w:r>
      <w:r w:rsidRPr="001549D7">
        <w:rPr>
          <w:rFonts w:ascii="Arial" w:hAnsi="Arial" w:cs="Arial"/>
          <w:b/>
          <w:bCs/>
          <w:i w:val="0"/>
          <w:iCs w:val="0"/>
          <w:sz w:val="24"/>
          <w:szCs w:val="24"/>
        </w:rPr>
        <w:t xml:space="preserve">: </w:t>
      </w:r>
      <w:r w:rsidR="00070711" w:rsidRPr="001549D7">
        <w:rPr>
          <w:rFonts w:ascii="Arial" w:hAnsi="Arial" w:cs="Arial"/>
          <w:b/>
          <w:bCs/>
          <w:i w:val="0"/>
          <w:iCs w:val="0"/>
          <w:sz w:val="24"/>
          <w:szCs w:val="24"/>
        </w:rPr>
        <w:t>M</w:t>
      </w:r>
      <w:r w:rsidRPr="001549D7">
        <w:rPr>
          <w:rFonts w:ascii="Arial" w:hAnsi="Arial" w:cs="Arial"/>
          <w:b/>
          <w:bCs/>
          <w:i w:val="0"/>
          <w:iCs w:val="0"/>
          <w:sz w:val="24"/>
          <w:szCs w:val="24"/>
        </w:rPr>
        <w:t>olecular</w:t>
      </w:r>
      <w:r w:rsidR="00070711" w:rsidRPr="001549D7">
        <w:rPr>
          <w:rFonts w:ascii="Arial" w:hAnsi="Arial" w:cs="Arial"/>
          <w:b/>
          <w:bCs/>
          <w:i w:val="0"/>
          <w:iCs w:val="0"/>
          <w:sz w:val="24"/>
          <w:szCs w:val="24"/>
        </w:rPr>
        <w:t xml:space="preserve"> network</w:t>
      </w:r>
      <w:r w:rsidR="001549D7">
        <w:rPr>
          <w:rFonts w:ascii="Arial" w:hAnsi="Arial" w:cs="Arial"/>
          <w:b/>
          <w:bCs/>
          <w:i w:val="0"/>
          <w:iCs w:val="0"/>
          <w:sz w:val="24"/>
          <w:szCs w:val="24"/>
        </w:rPr>
        <w:t xml:space="preserve"> and biosynthetic mechanisms for</w:t>
      </w:r>
      <w:r w:rsidR="00070711" w:rsidRPr="001549D7">
        <w:rPr>
          <w:rFonts w:ascii="Arial" w:hAnsi="Arial" w:cs="Arial"/>
          <w:b/>
          <w:bCs/>
          <w:i w:val="0"/>
          <w:iCs w:val="0"/>
          <w:sz w:val="24"/>
          <w:szCs w:val="24"/>
        </w:rPr>
        <w:t xml:space="preserve"> hydroxy acetyl ornithine</w:t>
      </w:r>
      <w:r w:rsidR="001549D7" w:rsidRPr="001549D7">
        <w:rPr>
          <w:rFonts w:ascii="Arial" w:hAnsi="Arial" w:cs="Arial"/>
          <w:b/>
          <w:bCs/>
          <w:i w:val="0"/>
          <w:iCs w:val="0"/>
          <w:sz w:val="24"/>
          <w:szCs w:val="24"/>
        </w:rPr>
        <w:t>-derived siderophores.</w:t>
      </w:r>
      <w:r w:rsidRPr="009F2C9E">
        <w:rPr>
          <w:rFonts w:ascii="Arial" w:hAnsi="Arial" w:cs="Arial"/>
          <w:i w:val="0"/>
          <w:iCs w:val="0"/>
          <w:sz w:val="24"/>
          <w:szCs w:val="24"/>
        </w:rPr>
        <w:t xml:space="preserve"> </w:t>
      </w:r>
      <w:r w:rsidR="00C65AA8">
        <w:rPr>
          <w:rFonts w:ascii="Arial" w:hAnsi="Arial" w:cs="Arial"/>
          <w:i w:val="0"/>
          <w:iCs w:val="0"/>
          <w:sz w:val="24"/>
          <w:szCs w:val="24"/>
        </w:rPr>
        <w:t>A.</w:t>
      </w:r>
      <w:r w:rsidR="000F0BC3">
        <w:rPr>
          <w:rFonts w:ascii="Arial" w:hAnsi="Arial" w:cs="Arial"/>
          <w:i w:val="0"/>
          <w:iCs w:val="0"/>
          <w:sz w:val="24"/>
          <w:szCs w:val="24"/>
        </w:rPr>
        <w:t xml:space="preserve"> </w:t>
      </w:r>
      <w:r w:rsidR="00C65AA8">
        <w:rPr>
          <w:rFonts w:ascii="Arial" w:hAnsi="Arial" w:cs="Arial"/>
          <w:i w:val="0"/>
          <w:iCs w:val="0"/>
          <w:sz w:val="24"/>
          <w:szCs w:val="24"/>
        </w:rPr>
        <w:t>M</w:t>
      </w:r>
      <w:r w:rsidR="000F0BC3">
        <w:rPr>
          <w:rFonts w:ascii="Arial" w:hAnsi="Arial" w:cs="Arial"/>
          <w:i w:val="0"/>
          <w:iCs w:val="0"/>
          <w:sz w:val="24"/>
          <w:szCs w:val="24"/>
        </w:rPr>
        <w:t xml:space="preserve">olecular network </w:t>
      </w:r>
      <w:r w:rsidR="009506A1">
        <w:rPr>
          <w:rFonts w:ascii="Arial" w:hAnsi="Arial" w:cs="Arial"/>
          <w:i w:val="0"/>
          <w:iCs w:val="0"/>
          <w:sz w:val="24"/>
          <w:szCs w:val="24"/>
        </w:rPr>
        <w:t xml:space="preserve">for </w:t>
      </w:r>
      <w:r w:rsidR="009506A1" w:rsidRPr="009506A1">
        <w:rPr>
          <w:rFonts w:ascii="Arial" w:hAnsi="Arial" w:cs="Arial"/>
          <w:i w:val="0"/>
          <w:iCs w:val="0"/>
          <w:sz w:val="24"/>
          <w:szCs w:val="24"/>
        </w:rPr>
        <w:t>hydroxy</w:t>
      </w:r>
      <w:r w:rsidR="00B7101D" w:rsidRPr="009506A1">
        <w:rPr>
          <w:rFonts w:ascii="Arial" w:hAnsi="Arial" w:cs="Arial"/>
          <w:i w:val="0"/>
          <w:iCs w:val="0"/>
          <w:sz w:val="24"/>
          <w:szCs w:val="24"/>
        </w:rPr>
        <w:t xml:space="preserve"> acetyl ornithine-derived metabolites.</w:t>
      </w:r>
      <w:r w:rsidR="00B7101D" w:rsidRPr="00C65AA8">
        <w:rPr>
          <w:rFonts w:ascii="Arial" w:hAnsi="Arial" w:cs="Arial"/>
          <w:b/>
          <w:bCs/>
          <w:i w:val="0"/>
          <w:iCs w:val="0"/>
          <w:sz w:val="24"/>
          <w:szCs w:val="24"/>
        </w:rPr>
        <w:t xml:space="preserve"> </w:t>
      </w:r>
      <w:r w:rsidR="00C65AA8" w:rsidRPr="00C65AA8">
        <w:rPr>
          <w:rFonts w:ascii="Arial" w:hAnsi="Arial" w:cs="Arial"/>
          <w:b/>
          <w:bCs/>
          <w:i w:val="0"/>
          <w:iCs w:val="0"/>
          <w:sz w:val="24"/>
          <w:szCs w:val="24"/>
        </w:rPr>
        <w:t>B.</w:t>
      </w:r>
      <w:r w:rsidR="00C65AA8">
        <w:rPr>
          <w:rFonts w:ascii="Arial" w:hAnsi="Arial" w:cs="Arial"/>
          <w:i w:val="0"/>
          <w:iCs w:val="0"/>
          <w:sz w:val="24"/>
          <w:szCs w:val="24"/>
        </w:rPr>
        <w:t xml:space="preserve"> </w:t>
      </w:r>
      <w:r w:rsidR="00AF0DB4" w:rsidRPr="009506A1">
        <w:rPr>
          <w:rFonts w:ascii="Arial" w:hAnsi="Arial" w:cs="Arial"/>
          <w:i w:val="0"/>
          <w:iCs w:val="0"/>
          <w:sz w:val="24"/>
          <w:szCs w:val="24"/>
        </w:rPr>
        <w:t>biosynthetic gene cluster f</w:t>
      </w:r>
      <w:r w:rsidR="00170AC9" w:rsidRPr="009506A1">
        <w:rPr>
          <w:rFonts w:ascii="Arial" w:hAnsi="Arial" w:cs="Arial"/>
          <w:i w:val="0"/>
          <w:iCs w:val="0"/>
          <w:sz w:val="24"/>
          <w:szCs w:val="24"/>
        </w:rPr>
        <w:t xml:space="preserve">ound in selected genomes. </w:t>
      </w:r>
      <w:r w:rsidR="00C65AA8" w:rsidRPr="00C65AA8">
        <w:rPr>
          <w:rFonts w:ascii="Arial" w:hAnsi="Arial" w:cs="Arial"/>
          <w:b/>
          <w:bCs/>
          <w:i w:val="0"/>
          <w:iCs w:val="0"/>
          <w:sz w:val="24"/>
          <w:szCs w:val="24"/>
        </w:rPr>
        <w:t>C.</w:t>
      </w:r>
      <w:r w:rsidR="00C65AA8">
        <w:rPr>
          <w:rFonts w:ascii="Arial" w:hAnsi="Arial" w:cs="Arial"/>
          <w:i w:val="0"/>
          <w:iCs w:val="0"/>
          <w:sz w:val="24"/>
          <w:szCs w:val="24"/>
        </w:rPr>
        <w:t xml:space="preserve"> </w:t>
      </w:r>
      <w:r w:rsidR="009506A1" w:rsidRPr="009506A1">
        <w:rPr>
          <w:rFonts w:ascii="Arial" w:hAnsi="Arial" w:cs="Arial"/>
          <w:i w:val="0"/>
          <w:iCs w:val="0"/>
          <w:sz w:val="24"/>
          <w:szCs w:val="24"/>
        </w:rPr>
        <w:t>conserved biosynthetic</w:t>
      </w:r>
      <w:r w:rsidR="009361B4" w:rsidRPr="009506A1">
        <w:rPr>
          <w:rFonts w:ascii="Arial" w:hAnsi="Arial" w:cs="Arial"/>
          <w:i w:val="0"/>
          <w:iCs w:val="0"/>
          <w:sz w:val="24"/>
          <w:szCs w:val="24"/>
        </w:rPr>
        <w:t xml:space="preserve"> mechanism for this family of compounds highlighting</w:t>
      </w:r>
      <w:r w:rsidR="009361B4">
        <w:rPr>
          <w:rFonts w:ascii="Arial" w:hAnsi="Arial" w:cs="Arial"/>
          <w:b/>
          <w:bCs/>
          <w:i w:val="0"/>
          <w:iCs w:val="0"/>
          <w:sz w:val="24"/>
          <w:szCs w:val="24"/>
        </w:rPr>
        <w:t xml:space="preserve"> </w:t>
      </w:r>
    </w:p>
    <w:p w14:paraId="71F82D58" w14:textId="360AA8E2" w:rsidR="00A66D52" w:rsidRPr="009F2C9E" w:rsidRDefault="00A66D52" w:rsidP="009F2C9E">
      <w:pPr>
        <w:pStyle w:val="Caption"/>
        <w:jc w:val="both"/>
        <w:rPr>
          <w:rFonts w:ascii="Arial" w:hAnsi="Arial" w:cs="Arial"/>
          <w:i w:val="0"/>
          <w:iCs w:val="0"/>
          <w:sz w:val="24"/>
          <w:szCs w:val="24"/>
        </w:rPr>
      </w:pPr>
    </w:p>
    <w:p w14:paraId="08607CB5" w14:textId="1E917E32" w:rsidR="00EE447D" w:rsidRPr="009F2C9E" w:rsidRDefault="00EE447D" w:rsidP="00EE447D">
      <w:pPr>
        <w:jc w:val="both"/>
        <w:rPr>
          <w:rFonts w:ascii="Arial" w:hAnsi="Arial" w:cs="Arial"/>
          <w:sz w:val="24"/>
          <w:szCs w:val="24"/>
        </w:rPr>
      </w:pPr>
    </w:p>
    <w:p w14:paraId="228F7087" w14:textId="77777777" w:rsidR="00813413" w:rsidRPr="009F2C9E" w:rsidRDefault="00813413" w:rsidP="00EE447D">
      <w:pPr>
        <w:jc w:val="both"/>
        <w:rPr>
          <w:rFonts w:ascii="Arial" w:hAnsi="Arial" w:cs="Arial"/>
          <w:sz w:val="24"/>
          <w:szCs w:val="24"/>
        </w:rPr>
      </w:pPr>
    </w:p>
    <w:p w14:paraId="1E0722DE" w14:textId="77777777" w:rsidR="009F2C9E" w:rsidRPr="009F2C9E" w:rsidRDefault="00727975" w:rsidP="009F2C9E">
      <w:pPr>
        <w:keepNext/>
        <w:jc w:val="both"/>
        <w:rPr>
          <w:rFonts w:ascii="Arial" w:hAnsi="Arial" w:cs="Arial"/>
          <w:sz w:val="24"/>
          <w:szCs w:val="24"/>
        </w:rPr>
      </w:pPr>
      <w:r w:rsidRPr="009F2C9E">
        <w:rPr>
          <w:rFonts w:ascii="Arial" w:hAnsi="Arial" w:cs="Arial"/>
          <w:noProof/>
          <w:sz w:val="24"/>
          <w:szCs w:val="24"/>
        </w:rPr>
        <w:lastRenderedPageBreak/>
        <w:drawing>
          <wp:inline distT="0" distB="0" distL="0" distR="0" wp14:anchorId="36A2C10B" wp14:editId="4CFC548A">
            <wp:extent cx="5731510" cy="2812139"/>
            <wp:effectExtent l="0" t="0" r="2540" b="7620"/>
            <wp:docPr id="1073631749" name="Picture 3"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631749" name="Picture 3" descr="A screenshot of a computer&#10;&#10;AI-generated content may be incorrect."/>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731510" cy="2812139"/>
                    </a:xfrm>
                    <a:prstGeom prst="rect">
                      <a:avLst/>
                    </a:prstGeom>
                    <a:noFill/>
                    <a:ln>
                      <a:noFill/>
                    </a:ln>
                  </pic:spPr>
                </pic:pic>
              </a:graphicData>
            </a:graphic>
          </wp:inline>
        </w:drawing>
      </w:r>
    </w:p>
    <w:p w14:paraId="6D84F362" w14:textId="65C5762D" w:rsidR="009F2C9E" w:rsidRPr="009F2C9E" w:rsidRDefault="009F2C9E" w:rsidP="009F2C9E">
      <w:pPr>
        <w:jc w:val="both"/>
        <w:rPr>
          <w:rFonts w:ascii="Arial" w:hAnsi="Arial" w:cs="Arial"/>
          <w:b/>
          <w:bCs/>
          <w:sz w:val="24"/>
          <w:szCs w:val="24"/>
        </w:rPr>
      </w:pPr>
      <w:r w:rsidRPr="005E61E9">
        <w:rPr>
          <w:rFonts w:ascii="Arial" w:hAnsi="Arial" w:cs="Arial"/>
          <w:b/>
          <w:bCs/>
          <w:sz w:val="24"/>
          <w:szCs w:val="24"/>
        </w:rPr>
        <w:t>Figure S</w:t>
      </w:r>
      <w:r w:rsidRPr="005E61E9">
        <w:rPr>
          <w:rFonts w:ascii="Arial" w:hAnsi="Arial" w:cs="Arial"/>
          <w:b/>
          <w:bCs/>
          <w:sz w:val="24"/>
          <w:szCs w:val="24"/>
        </w:rPr>
        <w:fldChar w:fldCharType="begin"/>
      </w:r>
      <w:r w:rsidRPr="005E61E9">
        <w:rPr>
          <w:rFonts w:ascii="Arial" w:hAnsi="Arial" w:cs="Arial"/>
          <w:b/>
          <w:bCs/>
          <w:sz w:val="24"/>
          <w:szCs w:val="24"/>
        </w:rPr>
        <w:instrText xml:space="preserve"> SEQ Figure_S \* ARABIC </w:instrText>
      </w:r>
      <w:r w:rsidRPr="005E61E9">
        <w:rPr>
          <w:rFonts w:ascii="Arial" w:hAnsi="Arial" w:cs="Arial"/>
          <w:b/>
          <w:bCs/>
          <w:sz w:val="24"/>
          <w:szCs w:val="24"/>
        </w:rPr>
        <w:fldChar w:fldCharType="separate"/>
      </w:r>
      <w:r w:rsidR="00D604F1" w:rsidRPr="005E61E9">
        <w:rPr>
          <w:rFonts w:ascii="Arial" w:hAnsi="Arial" w:cs="Arial"/>
          <w:b/>
          <w:bCs/>
          <w:noProof/>
          <w:sz w:val="24"/>
          <w:szCs w:val="24"/>
        </w:rPr>
        <w:t>14</w:t>
      </w:r>
      <w:r w:rsidRPr="005E61E9">
        <w:rPr>
          <w:rFonts w:ascii="Arial" w:hAnsi="Arial" w:cs="Arial"/>
          <w:b/>
          <w:bCs/>
          <w:sz w:val="24"/>
          <w:szCs w:val="24"/>
        </w:rPr>
        <w:fldChar w:fldCharType="end"/>
      </w:r>
      <w:r w:rsidRPr="005E61E9">
        <w:rPr>
          <w:rFonts w:ascii="Arial" w:hAnsi="Arial" w:cs="Arial"/>
          <w:b/>
          <w:bCs/>
          <w:sz w:val="24"/>
          <w:szCs w:val="24"/>
        </w:rPr>
        <w:t>:</w:t>
      </w:r>
      <w:r w:rsidRPr="009F2C9E">
        <w:rPr>
          <w:rFonts w:ascii="Arial" w:hAnsi="Arial" w:cs="Arial"/>
          <w:sz w:val="24"/>
          <w:szCs w:val="24"/>
        </w:rPr>
        <w:t xml:space="preserve"> </w:t>
      </w:r>
      <w:r w:rsidR="00820CDC" w:rsidRPr="00820CDC">
        <w:rPr>
          <w:rFonts w:ascii="Arial" w:hAnsi="Arial" w:cs="Arial"/>
          <w:b/>
          <w:bCs/>
          <w:sz w:val="24"/>
          <w:szCs w:val="24"/>
        </w:rPr>
        <w:t>M</w:t>
      </w:r>
      <w:r w:rsidRPr="00D604F1">
        <w:rPr>
          <w:rFonts w:ascii="Arial" w:hAnsi="Arial" w:cs="Arial"/>
          <w:b/>
          <w:bCs/>
          <w:sz w:val="24"/>
          <w:szCs w:val="24"/>
        </w:rPr>
        <w:t xml:space="preserve">olecular </w:t>
      </w:r>
      <w:r w:rsidR="00820CDC">
        <w:rPr>
          <w:rFonts w:ascii="Arial" w:hAnsi="Arial" w:cs="Arial"/>
          <w:b/>
          <w:bCs/>
          <w:sz w:val="24"/>
          <w:szCs w:val="24"/>
        </w:rPr>
        <w:t>network for an unannotated molecular family</w:t>
      </w:r>
      <w:r w:rsidRPr="009F2C9E">
        <w:rPr>
          <w:rFonts w:ascii="Arial" w:hAnsi="Arial" w:cs="Arial"/>
          <w:sz w:val="24"/>
          <w:szCs w:val="24"/>
        </w:rPr>
        <w:t xml:space="preserve">. </w:t>
      </w:r>
      <w:r w:rsidR="00820CDC">
        <w:rPr>
          <w:rFonts w:ascii="Arial" w:hAnsi="Arial" w:cs="Arial"/>
          <w:sz w:val="24"/>
          <w:szCs w:val="24"/>
        </w:rPr>
        <w:t xml:space="preserve">The network was generated with GNPS. </w:t>
      </w:r>
      <w:r w:rsidRPr="009F2C9E">
        <w:rPr>
          <w:rFonts w:ascii="Arial" w:hAnsi="Arial" w:cs="Arial"/>
          <w:sz w:val="24"/>
          <w:szCs w:val="24"/>
        </w:rPr>
        <w:t xml:space="preserve">The compounds class for the four highlighted compounds </w:t>
      </w:r>
      <w:r w:rsidR="00820CDC">
        <w:rPr>
          <w:rFonts w:ascii="Arial" w:hAnsi="Arial" w:cs="Arial"/>
          <w:sz w:val="24"/>
          <w:szCs w:val="24"/>
        </w:rPr>
        <w:t>was</w:t>
      </w:r>
      <w:r w:rsidRPr="009F2C9E">
        <w:rPr>
          <w:rFonts w:ascii="Arial" w:hAnsi="Arial" w:cs="Arial"/>
          <w:sz w:val="24"/>
          <w:szCs w:val="24"/>
        </w:rPr>
        <w:t xml:space="preserve"> predicted to be coumarins or terpene lactones </w:t>
      </w:r>
      <w:r w:rsidR="00820CDC">
        <w:rPr>
          <w:rFonts w:ascii="Arial" w:hAnsi="Arial" w:cs="Arial"/>
          <w:sz w:val="24"/>
          <w:szCs w:val="24"/>
        </w:rPr>
        <w:t>using</w:t>
      </w:r>
      <w:r w:rsidRPr="009F2C9E">
        <w:rPr>
          <w:rFonts w:ascii="Arial" w:hAnsi="Arial" w:cs="Arial"/>
          <w:sz w:val="24"/>
          <w:szCs w:val="24"/>
        </w:rPr>
        <w:t xml:space="preserve"> </w:t>
      </w:r>
      <w:r w:rsidRPr="009F2C9E">
        <w:rPr>
          <w:rFonts w:ascii="Arial" w:hAnsi="Arial" w:cs="Arial"/>
          <w:sz w:val="24"/>
          <w:szCs w:val="24"/>
          <w:highlight w:val="white"/>
        </w:rPr>
        <w:t>Sirius v5.8.3</w:t>
      </w:r>
      <w:r w:rsidRPr="009F2C9E">
        <w:rPr>
          <w:rFonts w:ascii="Arial" w:hAnsi="Arial" w:cs="Arial"/>
          <w:sz w:val="24"/>
          <w:szCs w:val="24"/>
        </w:rPr>
        <w:t xml:space="preserve">. The fragmentation spectra for m/z 383.2213 is presented as well as the proposed fragments. The corresponding structure was predicted by </w:t>
      </w:r>
      <w:r w:rsidRPr="009F2C9E">
        <w:rPr>
          <w:rFonts w:ascii="Arial" w:hAnsi="Arial" w:cs="Arial"/>
          <w:sz w:val="24"/>
          <w:szCs w:val="24"/>
          <w:highlight w:val="white"/>
        </w:rPr>
        <w:t>Sirius v5.8.3</w:t>
      </w:r>
      <w:r w:rsidRPr="009F2C9E">
        <w:rPr>
          <w:rFonts w:ascii="Arial" w:hAnsi="Arial" w:cs="Arial"/>
          <w:sz w:val="24"/>
          <w:szCs w:val="24"/>
        </w:rPr>
        <w:t xml:space="preserve"> with a confidence level of 86.27%. </w:t>
      </w:r>
      <w:r w:rsidRPr="009F2C9E">
        <w:rPr>
          <w:rFonts w:ascii="Arial" w:hAnsi="Arial" w:cs="Arial"/>
          <w:b/>
          <w:bCs/>
          <w:sz w:val="24"/>
          <w:szCs w:val="24"/>
        </w:rPr>
        <w:t xml:space="preserve"> </w:t>
      </w:r>
      <w:r w:rsidRPr="009F2C9E">
        <w:rPr>
          <w:rFonts w:ascii="Arial" w:hAnsi="Arial" w:cs="Arial"/>
          <w:sz w:val="24"/>
          <w:szCs w:val="24"/>
        </w:rPr>
        <w:t xml:space="preserve">Ions </w:t>
      </w:r>
      <w:r w:rsidRPr="009F2C9E">
        <w:rPr>
          <w:rFonts w:ascii="Arial" w:hAnsi="Arial" w:cs="Arial"/>
          <w:i/>
          <w:iCs/>
          <w:sz w:val="24"/>
          <w:szCs w:val="24"/>
        </w:rPr>
        <w:t>m/z</w:t>
      </w:r>
      <w:r w:rsidRPr="009F2C9E">
        <w:rPr>
          <w:rFonts w:ascii="Arial" w:hAnsi="Arial" w:cs="Arial"/>
          <w:sz w:val="24"/>
          <w:szCs w:val="24"/>
        </w:rPr>
        <w:t xml:space="preserve"> 415.212 [M+</w:t>
      </w:r>
      <w:proofErr w:type="gramStart"/>
      <w:r w:rsidRPr="009F2C9E">
        <w:rPr>
          <w:rFonts w:ascii="Arial" w:hAnsi="Arial" w:cs="Arial"/>
          <w:sz w:val="24"/>
          <w:szCs w:val="24"/>
        </w:rPr>
        <w:t>H]</w:t>
      </w:r>
      <w:r w:rsidRPr="009F2C9E">
        <w:rPr>
          <w:rFonts w:ascii="Arial" w:hAnsi="Arial" w:cs="Arial"/>
          <w:sz w:val="24"/>
          <w:szCs w:val="24"/>
          <w:vertAlign w:val="superscript"/>
        </w:rPr>
        <w:t>+</w:t>
      </w:r>
      <w:proofErr w:type="gramEnd"/>
      <w:r w:rsidRPr="009F2C9E">
        <w:rPr>
          <w:rFonts w:ascii="Arial" w:hAnsi="Arial" w:cs="Arial"/>
          <w:sz w:val="24"/>
          <w:szCs w:val="24"/>
        </w:rPr>
        <w:t xml:space="preserve">, </w:t>
      </w:r>
      <w:r w:rsidRPr="009F2C9E">
        <w:rPr>
          <w:rFonts w:ascii="Arial" w:hAnsi="Arial" w:cs="Arial"/>
          <w:i/>
          <w:iCs/>
          <w:sz w:val="24"/>
          <w:szCs w:val="24"/>
        </w:rPr>
        <w:t>m/z</w:t>
      </w:r>
      <w:r w:rsidRPr="009F2C9E">
        <w:rPr>
          <w:rFonts w:ascii="Arial" w:hAnsi="Arial" w:cs="Arial"/>
          <w:sz w:val="24"/>
          <w:szCs w:val="24"/>
        </w:rPr>
        <w:t xml:space="preserve"> 417.227 [M+H]</w:t>
      </w:r>
      <w:r w:rsidRPr="009F2C9E">
        <w:rPr>
          <w:rFonts w:ascii="Arial" w:hAnsi="Arial" w:cs="Arial"/>
          <w:sz w:val="24"/>
          <w:szCs w:val="24"/>
          <w:vertAlign w:val="superscript"/>
        </w:rPr>
        <w:t>+</w:t>
      </w:r>
      <w:r w:rsidRPr="009F2C9E">
        <w:rPr>
          <w:rFonts w:ascii="Arial" w:hAnsi="Arial" w:cs="Arial"/>
          <w:sz w:val="24"/>
          <w:szCs w:val="24"/>
        </w:rPr>
        <w:t xml:space="preserve">, </w:t>
      </w:r>
      <w:r w:rsidRPr="009F2C9E">
        <w:rPr>
          <w:rFonts w:ascii="Arial" w:hAnsi="Arial" w:cs="Arial"/>
          <w:i/>
          <w:iCs/>
          <w:sz w:val="24"/>
          <w:szCs w:val="24"/>
        </w:rPr>
        <w:t>m/z</w:t>
      </w:r>
      <w:r w:rsidRPr="009F2C9E">
        <w:rPr>
          <w:rFonts w:ascii="Arial" w:hAnsi="Arial" w:cs="Arial"/>
          <w:sz w:val="24"/>
          <w:szCs w:val="24"/>
        </w:rPr>
        <w:t xml:space="preserve">  425.233 [M+H]</w:t>
      </w:r>
      <w:r w:rsidRPr="009F2C9E">
        <w:rPr>
          <w:rFonts w:ascii="Arial" w:hAnsi="Arial" w:cs="Arial"/>
          <w:sz w:val="24"/>
          <w:szCs w:val="24"/>
          <w:vertAlign w:val="superscript"/>
        </w:rPr>
        <w:t>+</w:t>
      </w:r>
      <w:r w:rsidRPr="009F2C9E">
        <w:rPr>
          <w:rFonts w:ascii="Arial" w:hAnsi="Arial" w:cs="Arial"/>
          <w:sz w:val="24"/>
          <w:szCs w:val="24"/>
        </w:rPr>
        <w:t xml:space="preserve">  and m/z 383.223 [M+H]</w:t>
      </w:r>
      <w:r w:rsidRPr="009F2C9E">
        <w:rPr>
          <w:rFonts w:ascii="Arial" w:hAnsi="Arial" w:cs="Arial"/>
          <w:sz w:val="24"/>
          <w:szCs w:val="24"/>
          <w:vertAlign w:val="superscript"/>
        </w:rPr>
        <w:t>+</w:t>
      </w:r>
      <w:r w:rsidRPr="009F2C9E">
        <w:rPr>
          <w:rFonts w:ascii="Arial" w:hAnsi="Arial" w:cs="Arial"/>
          <w:sz w:val="24"/>
          <w:szCs w:val="24"/>
        </w:rPr>
        <w:t xml:space="preserve"> were predicted to be coumarins linked to a </w:t>
      </w:r>
      <w:proofErr w:type="spellStart"/>
      <w:r w:rsidRPr="009F2C9E">
        <w:rPr>
          <w:rFonts w:ascii="Arial" w:hAnsi="Arial" w:cs="Arial"/>
          <w:sz w:val="24"/>
          <w:szCs w:val="24"/>
        </w:rPr>
        <w:t>prenyl</w:t>
      </w:r>
      <w:proofErr w:type="spellEnd"/>
      <w:r w:rsidRPr="009F2C9E">
        <w:rPr>
          <w:rFonts w:ascii="Arial" w:hAnsi="Arial" w:cs="Arial"/>
          <w:sz w:val="24"/>
          <w:szCs w:val="24"/>
        </w:rPr>
        <w:t xml:space="preserve"> moiety. These ions were found in </w:t>
      </w:r>
      <w:proofErr w:type="gramStart"/>
      <w:r w:rsidRPr="009F2C9E">
        <w:rPr>
          <w:rFonts w:ascii="Arial" w:hAnsi="Arial" w:cs="Arial"/>
          <w:sz w:val="24"/>
          <w:szCs w:val="24"/>
        </w:rPr>
        <w:t>spectra</w:t>
      </w:r>
      <w:proofErr w:type="gramEnd"/>
      <w:r w:rsidRPr="009F2C9E">
        <w:rPr>
          <w:rFonts w:ascii="Arial" w:hAnsi="Arial" w:cs="Arial"/>
          <w:sz w:val="24"/>
          <w:szCs w:val="24"/>
        </w:rPr>
        <w:t xml:space="preserve"> from </w:t>
      </w:r>
      <w:proofErr w:type="spellStart"/>
      <w:r w:rsidRPr="009F2C9E">
        <w:rPr>
          <w:rFonts w:ascii="Arial" w:hAnsi="Arial" w:cs="Arial"/>
          <w:i/>
          <w:iCs/>
          <w:sz w:val="24"/>
          <w:szCs w:val="24"/>
        </w:rPr>
        <w:t>Akanthomyces</w:t>
      </w:r>
      <w:proofErr w:type="spellEnd"/>
      <w:r w:rsidRPr="009F2C9E">
        <w:rPr>
          <w:rFonts w:ascii="Arial" w:hAnsi="Arial" w:cs="Arial"/>
          <w:i/>
          <w:iCs/>
          <w:sz w:val="24"/>
          <w:szCs w:val="24"/>
        </w:rPr>
        <w:t xml:space="preserve"> </w:t>
      </w:r>
      <w:proofErr w:type="spellStart"/>
      <w:r w:rsidRPr="009F2C9E">
        <w:rPr>
          <w:rFonts w:ascii="Arial" w:hAnsi="Arial" w:cs="Arial"/>
          <w:i/>
          <w:iCs/>
          <w:sz w:val="24"/>
          <w:szCs w:val="24"/>
        </w:rPr>
        <w:t>attenuatus</w:t>
      </w:r>
      <w:proofErr w:type="spellEnd"/>
      <w:r w:rsidRPr="009F2C9E">
        <w:rPr>
          <w:rFonts w:ascii="Arial" w:hAnsi="Arial" w:cs="Arial"/>
          <w:sz w:val="24"/>
          <w:szCs w:val="24"/>
        </w:rPr>
        <w:t xml:space="preserve"> MUCL 8126 and </w:t>
      </w:r>
      <w:proofErr w:type="spellStart"/>
      <w:r w:rsidRPr="00820CDC">
        <w:rPr>
          <w:rFonts w:ascii="Arial" w:hAnsi="Arial" w:cs="Arial"/>
          <w:i/>
          <w:iCs/>
          <w:sz w:val="24"/>
          <w:szCs w:val="24"/>
        </w:rPr>
        <w:t>Sarocladium</w:t>
      </w:r>
      <w:proofErr w:type="spellEnd"/>
      <w:r w:rsidRPr="009F2C9E">
        <w:rPr>
          <w:rFonts w:ascii="Arial" w:hAnsi="Arial" w:cs="Arial"/>
          <w:sz w:val="24"/>
          <w:szCs w:val="24"/>
        </w:rPr>
        <w:t xml:space="preserve"> sp. G77 and a fragment corresponding to m/z 179.0339, which is characteristic for coumarin fragments, was detected in the MS/MS-spectra. We used these features to postulate BGC predictions for these molecules, which we reasoned should be orthologous. Our </w:t>
      </w:r>
      <w:proofErr w:type="gramStart"/>
      <w:r w:rsidRPr="009F2C9E">
        <w:rPr>
          <w:rFonts w:ascii="Arial" w:hAnsi="Arial" w:cs="Arial"/>
          <w:sz w:val="24"/>
          <w:szCs w:val="24"/>
        </w:rPr>
        <w:t>search</w:t>
      </w:r>
      <w:proofErr w:type="gramEnd"/>
      <w:r w:rsidRPr="009F2C9E">
        <w:rPr>
          <w:rFonts w:ascii="Arial" w:hAnsi="Arial" w:cs="Arial"/>
          <w:sz w:val="24"/>
          <w:szCs w:val="24"/>
        </w:rPr>
        <w:t xml:space="preserve"> led to a conserved candidate BGC that included orthologs of tryptophan </w:t>
      </w:r>
      <w:proofErr w:type="spellStart"/>
      <w:r w:rsidRPr="009F2C9E">
        <w:rPr>
          <w:rFonts w:ascii="Arial" w:hAnsi="Arial" w:cs="Arial"/>
          <w:sz w:val="24"/>
          <w:szCs w:val="24"/>
        </w:rPr>
        <w:t>dimethylallyltransferase</w:t>
      </w:r>
      <w:proofErr w:type="spellEnd"/>
      <w:r w:rsidRPr="009F2C9E">
        <w:rPr>
          <w:rFonts w:ascii="Arial" w:hAnsi="Arial" w:cs="Arial"/>
          <w:sz w:val="24"/>
          <w:szCs w:val="24"/>
        </w:rPr>
        <w:t>, and a PKS linked to coumarin biosynthesis (</w:t>
      </w:r>
      <w:r w:rsidRPr="009F2C9E">
        <w:rPr>
          <w:rFonts w:ascii="Arial" w:hAnsi="Arial" w:cs="Arial"/>
          <w:i/>
          <w:iCs/>
          <w:sz w:val="24"/>
          <w:szCs w:val="24"/>
        </w:rPr>
        <w:t xml:space="preserve">A. </w:t>
      </w:r>
      <w:proofErr w:type="spellStart"/>
      <w:r w:rsidRPr="009F2C9E">
        <w:rPr>
          <w:rFonts w:ascii="Arial" w:hAnsi="Arial" w:cs="Arial"/>
          <w:i/>
          <w:iCs/>
          <w:sz w:val="24"/>
          <w:szCs w:val="24"/>
        </w:rPr>
        <w:t>attenuatus</w:t>
      </w:r>
      <w:proofErr w:type="spellEnd"/>
      <w:r w:rsidRPr="009F2C9E">
        <w:rPr>
          <w:rFonts w:ascii="Arial" w:hAnsi="Arial" w:cs="Arial"/>
          <w:sz w:val="24"/>
          <w:szCs w:val="24"/>
        </w:rPr>
        <w:t xml:space="preserve"> BGC YNP 63 - 93.1 and </w:t>
      </w:r>
      <w:proofErr w:type="spellStart"/>
      <w:r w:rsidRPr="00820CDC">
        <w:rPr>
          <w:rFonts w:ascii="Arial" w:hAnsi="Arial" w:cs="Arial"/>
          <w:i/>
          <w:iCs/>
          <w:sz w:val="24"/>
          <w:szCs w:val="24"/>
        </w:rPr>
        <w:t>Sarocladium</w:t>
      </w:r>
      <w:proofErr w:type="spellEnd"/>
      <w:r w:rsidRPr="009F2C9E">
        <w:rPr>
          <w:rFonts w:ascii="Arial" w:hAnsi="Arial" w:cs="Arial"/>
          <w:sz w:val="24"/>
          <w:szCs w:val="24"/>
        </w:rPr>
        <w:t xml:space="preserve"> </w:t>
      </w:r>
      <w:proofErr w:type="spellStart"/>
      <w:r w:rsidRPr="009F2C9E">
        <w:rPr>
          <w:rFonts w:ascii="Arial" w:hAnsi="Arial" w:cs="Arial"/>
          <w:sz w:val="24"/>
          <w:szCs w:val="24"/>
        </w:rPr>
        <w:t>sp</w:t>
      </w:r>
      <w:proofErr w:type="spellEnd"/>
      <w:r w:rsidRPr="009F2C9E">
        <w:rPr>
          <w:rFonts w:ascii="Arial" w:hAnsi="Arial" w:cs="Arial"/>
          <w:sz w:val="24"/>
          <w:szCs w:val="24"/>
        </w:rPr>
        <w:t xml:space="preserve"> BGC YNP77 - 23.1), which we predict are involved in the biosynthesis of the putative prenylated coumarins.</w:t>
      </w:r>
    </w:p>
    <w:p w14:paraId="2079EE6A" w14:textId="77777777" w:rsidR="009F2C9E" w:rsidRPr="009F2C9E" w:rsidRDefault="009F2C9E" w:rsidP="009F2C9E">
      <w:pPr>
        <w:jc w:val="both"/>
        <w:rPr>
          <w:rFonts w:ascii="Arial" w:hAnsi="Arial" w:cs="Arial"/>
          <w:b/>
          <w:bCs/>
          <w:sz w:val="24"/>
          <w:szCs w:val="24"/>
        </w:rPr>
      </w:pPr>
    </w:p>
    <w:p w14:paraId="067FFDBD" w14:textId="00BC1D12" w:rsidR="00A66D52" w:rsidRPr="009F2C9E" w:rsidRDefault="00A66D52" w:rsidP="009F2C9E">
      <w:pPr>
        <w:pStyle w:val="Caption"/>
        <w:jc w:val="both"/>
        <w:rPr>
          <w:rFonts w:ascii="Arial" w:hAnsi="Arial" w:cs="Arial"/>
          <w:i w:val="0"/>
          <w:iCs w:val="0"/>
          <w:sz w:val="24"/>
          <w:szCs w:val="24"/>
        </w:rPr>
      </w:pPr>
    </w:p>
    <w:p w14:paraId="28F00619" w14:textId="77777777" w:rsidR="009F2C9E" w:rsidRPr="009F2C9E" w:rsidRDefault="00727975" w:rsidP="009F2C9E">
      <w:pPr>
        <w:keepNext/>
        <w:jc w:val="both"/>
        <w:rPr>
          <w:rFonts w:ascii="Arial" w:hAnsi="Arial" w:cs="Arial"/>
          <w:sz w:val="24"/>
          <w:szCs w:val="24"/>
        </w:rPr>
      </w:pPr>
      <w:r w:rsidRPr="009F2C9E">
        <w:rPr>
          <w:rFonts w:ascii="Arial" w:hAnsi="Arial" w:cs="Arial"/>
          <w:noProof/>
          <w:sz w:val="24"/>
          <w:szCs w:val="24"/>
        </w:rPr>
        <w:lastRenderedPageBreak/>
        <w:drawing>
          <wp:inline distT="0" distB="0" distL="0" distR="0" wp14:anchorId="6A1B4492" wp14:editId="7B4A2F27">
            <wp:extent cx="5469147" cy="7307567"/>
            <wp:effectExtent l="0" t="0" r="0" b="8255"/>
            <wp:docPr id="1646457533" name="Picture 4"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457533" name="Picture 4" descr="A screenshot of a computer screen&#10;&#10;AI-generated content may be incorrect."/>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471139" cy="7310229"/>
                    </a:xfrm>
                    <a:prstGeom prst="rect">
                      <a:avLst/>
                    </a:prstGeom>
                    <a:noFill/>
                    <a:ln>
                      <a:noFill/>
                    </a:ln>
                  </pic:spPr>
                </pic:pic>
              </a:graphicData>
            </a:graphic>
          </wp:inline>
        </w:drawing>
      </w:r>
    </w:p>
    <w:p w14:paraId="52AF1A0E" w14:textId="138BA752" w:rsidR="009F2C9E" w:rsidRPr="00456BA5" w:rsidRDefault="009F2C9E" w:rsidP="009F2C9E">
      <w:pPr>
        <w:pStyle w:val="Caption"/>
        <w:jc w:val="both"/>
        <w:rPr>
          <w:rFonts w:ascii="Arial" w:hAnsi="Arial" w:cs="Arial"/>
          <w:sz w:val="24"/>
          <w:szCs w:val="24"/>
          <w:lang w:val="pt-BR"/>
        </w:rPr>
      </w:pPr>
      <w:r w:rsidRPr="005E61E9">
        <w:rPr>
          <w:rFonts w:ascii="Arial" w:hAnsi="Arial" w:cs="Arial"/>
          <w:b/>
          <w:bCs/>
          <w:i w:val="0"/>
          <w:iCs w:val="0"/>
          <w:sz w:val="24"/>
          <w:szCs w:val="24"/>
        </w:rPr>
        <w:t>Figure S</w:t>
      </w:r>
      <w:r w:rsidRPr="005E61E9">
        <w:rPr>
          <w:rFonts w:ascii="Arial" w:hAnsi="Arial" w:cs="Arial"/>
          <w:b/>
          <w:bCs/>
          <w:i w:val="0"/>
          <w:iCs w:val="0"/>
          <w:sz w:val="24"/>
          <w:szCs w:val="24"/>
        </w:rPr>
        <w:fldChar w:fldCharType="begin"/>
      </w:r>
      <w:r w:rsidRPr="005E61E9">
        <w:rPr>
          <w:rFonts w:ascii="Arial" w:hAnsi="Arial" w:cs="Arial"/>
          <w:b/>
          <w:bCs/>
          <w:i w:val="0"/>
          <w:iCs w:val="0"/>
          <w:sz w:val="24"/>
          <w:szCs w:val="24"/>
        </w:rPr>
        <w:instrText xml:space="preserve"> SEQ Figure_S \* ARABIC </w:instrText>
      </w:r>
      <w:r w:rsidRPr="005E61E9">
        <w:rPr>
          <w:rFonts w:ascii="Arial" w:hAnsi="Arial" w:cs="Arial"/>
          <w:b/>
          <w:bCs/>
          <w:i w:val="0"/>
          <w:iCs w:val="0"/>
          <w:sz w:val="24"/>
          <w:szCs w:val="24"/>
        </w:rPr>
        <w:fldChar w:fldCharType="separate"/>
      </w:r>
      <w:r w:rsidR="00D604F1" w:rsidRPr="005E61E9">
        <w:rPr>
          <w:rFonts w:ascii="Arial" w:hAnsi="Arial" w:cs="Arial"/>
          <w:b/>
          <w:bCs/>
          <w:i w:val="0"/>
          <w:iCs w:val="0"/>
          <w:noProof/>
          <w:sz w:val="24"/>
          <w:szCs w:val="24"/>
        </w:rPr>
        <w:t>15</w:t>
      </w:r>
      <w:r w:rsidRPr="005E61E9">
        <w:rPr>
          <w:rFonts w:ascii="Arial" w:hAnsi="Arial" w:cs="Arial"/>
          <w:b/>
          <w:bCs/>
          <w:i w:val="0"/>
          <w:iCs w:val="0"/>
          <w:sz w:val="24"/>
          <w:szCs w:val="24"/>
        </w:rPr>
        <w:fldChar w:fldCharType="end"/>
      </w:r>
      <w:r w:rsidRPr="005E61E9">
        <w:rPr>
          <w:rFonts w:ascii="Arial" w:hAnsi="Arial" w:cs="Arial"/>
          <w:b/>
          <w:bCs/>
          <w:i w:val="0"/>
          <w:iCs w:val="0"/>
          <w:sz w:val="24"/>
          <w:szCs w:val="24"/>
        </w:rPr>
        <w:t xml:space="preserve">: </w:t>
      </w:r>
      <w:r w:rsidR="005E61E9" w:rsidRPr="005E61E9">
        <w:rPr>
          <w:rFonts w:ascii="Arial" w:hAnsi="Arial" w:cs="Arial"/>
          <w:b/>
          <w:bCs/>
          <w:i w:val="0"/>
          <w:iCs w:val="0"/>
          <w:sz w:val="24"/>
          <w:szCs w:val="24"/>
        </w:rPr>
        <w:t xml:space="preserve">Proposed biosynthetic pathway and BGC for </w:t>
      </w:r>
      <w:proofErr w:type="spellStart"/>
      <w:r w:rsidR="005E61E9" w:rsidRPr="005E61E9">
        <w:rPr>
          <w:rFonts w:ascii="Arial" w:hAnsi="Arial" w:cs="Arial"/>
          <w:b/>
          <w:bCs/>
          <w:i w:val="0"/>
          <w:iCs w:val="0"/>
          <w:sz w:val="24"/>
          <w:szCs w:val="24"/>
        </w:rPr>
        <w:t>Efrapeptin</w:t>
      </w:r>
      <w:proofErr w:type="spellEnd"/>
      <w:r w:rsidR="005E61E9" w:rsidRPr="005E61E9">
        <w:rPr>
          <w:rFonts w:ascii="Arial" w:hAnsi="Arial" w:cs="Arial"/>
          <w:i w:val="0"/>
          <w:iCs w:val="0"/>
          <w:sz w:val="24"/>
          <w:szCs w:val="24"/>
        </w:rPr>
        <w:t>.</w:t>
      </w:r>
      <w:r w:rsidR="005E61E9">
        <w:rPr>
          <w:rFonts w:ascii="Arial" w:hAnsi="Arial" w:cs="Arial"/>
          <w:i w:val="0"/>
          <w:iCs w:val="0"/>
          <w:sz w:val="24"/>
          <w:szCs w:val="24"/>
        </w:rPr>
        <w:t xml:space="preserve"> </w:t>
      </w:r>
      <w:r w:rsidRPr="005E61E9">
        <w:rPr>
          <w:rFonts w:ascii="Arial" w:hAnsi="Arial" w:cs="Arial"/>
          <w:b/>
          <w:bCs/>
          <w:i w:val="0"/>
          <w:iCs w:val="0"/>
          <w:sz w:val="24"/>
          <w:szCs w:val="24"/>
        </w:rPr>
        <w:t>A</w:t>
      </w:r>
      <w:r w:rsidR="005E61E9">
        <w:rPr>
          <w:rFonts w:ascii="Arial" w:hAnsi="Arial" w:cs="Arial"/>
          <w:b/>
          <w:bCs/>
          <w:i w:val="0"/>
          <w:iCs w:val="0"/>
          <w:sz w:val="24"/>
          <w:szCs w:val="24"/>
        </w:rPr>
        <w:t>.</w:t>
      </w:r>
      <w:r w:rsidRPr="005E61E9">
        <w:rPr>
          <w:rFonts w:ascii="Arial" w:hAnsi="Arial" w:cs="Arial"/>
          <w:b/>
          <w:bCs/>
          <w:i w:val="0"/>
          <w:iCs w:val="0"/>
          <w:sz w:val="24"/>
          <w:szCs w:val="24"/>
        </w:rPr>
        <w:t xml:space="preserve"> </w:t>
      </w:r>
      <w:r w:rsidRPr="009F2C9E">
        <w:rPr>
          <w:rFonts w:ascii="Arial" w:hAnsi="Arial" w:cs="Arial"/>
          <w:i w:val="0"/>
          <w:iCs w:val="0"/>
          <w:sz w:val="24"/>
          <w:szCs w:val="24"/>
        </w:rPr>
        <w:t xml:space="preserve">Comparison of </w:t>
      </w:r>
      <w:proofErr w:type="spellStart"/>
      <w:r w:rsidRPr="009F2C9E">
        <w:rPr>
          <w:rFonts w:ascii="Arial" w:hAnsi="Arial" w:cs="Arial"/>
          <w:i w:val="0"/>
          <w:iCs w:val="0"/>
          <w:sz w:val="24"/>
          <w:szCs w:val="24"/>
        </w:rPr>
        <w:t>Efrapeptin</w:t>
      </w:r>
      <w:proofErr w:type="spellEnd"/>
      <w:r w:rsidRPr="009F2C9E">
        <w:rPr>
          <w:rFonts w:ascii="Arial" w:hAnsi="Arial" w:cs="Arial"/>
          <w:i w:val="0"/>
          <w:iCs w:val="0"/>
          <w:sz w:val="24"/>
          <w:szCs w:val="24"/>
        </w:rPr>
        <w:t xml:space="preserve"> biosynthetic genes between </w:t>
      </w:r>
      <w:proofErr w:type="spellStart"/>
      <w:r w:rsidR="00473EA5" w:rsidRPr="00562D0F">
        <w:rPr>
          <w:rFonts w:ascii="Arial" w:hAnsi="Arial" w:cs="Arial"/>
          <w:sz w:val="24"/>
          <w:szCs w:val="24"/>
        </w:rPr>
        <w:t>Tolypocladium</w:t>
      </w:r>
      <w:proofErr w:type="spellEnd"/>
      <w:r w:rsidR="00473EA5" w:rsidRPr="00562D0F">
        <w:rPr>
          <w:rFonts w:ascii="Arial" w:hAnsi="Arial" w:cs="Arial"/>
          <w:sz w:val="24"/>
          <w:szCs w:val="24"/>
        </w:rPr>
        <w:t xml:space="preserve"> </w:t>
      </w:r>
      <w:r w:rsidR="00473EA5" w:rsidRPr="00473EA5">
        <w:rPr>
          <w:rFonts w:ascii="Arial" w:hAnsi="Arial" w:cs="Arial"/>
          <w:i w:val="0"/>
          <w:iCs w:val="0"/>
          <w:sz w:val="24"/>
          <w:szCs w:val="24"/>
        </w:rPr>
        <w:t>strains</w:t>
      </w:r>
      <w:r w:rsidRPr="009F2C9E">
        <w:rPr>
          <w:rFonts w:ascii="Arial" w:hAnsi="Arial" w:cs="Arial"/>
          <w:i w:val="0"/>
          <w:iCs w:val="0"/>
          <w:sz w:val="24"/>
          <w:szCs w:val="24"/>
        </w:rPr>
        <w:t xml:space="preserve">. </w:t>
      </w:r>
      <w:r w:rsidRPr="005E61E9">
        <w:rPr>
          <w:rFonts w:ascii="Arial" w:hAnsi="Arial" w:cs="Arial"/>
          <w:b/>
          <w:bCs/>
          <w:i w:val="0"/>
          <w:iCs w:val="0"/>
          <w:sz w:val="24"/>
          <w:szCs w:val="24"/>
        </w:rPr>
        <w:t>B</w:t>
      </w:r>
      <w:r w:rsidRPr="009F2C9E">
        <w:rPr>
          <w:rFonts w:ascii="Arial" w:hAnsi="Arial" w:cs="Arial"/>
          <w:b/>
          <w:bCs/>
          <w:i w:val="0"/>
          <w:iCs w:val="0"/>
          <w:sz w:val="24"/>
          <w:szCs w:val="24"/>
        </w:rPr>
        <w:t xml:space="preserve"> </w:t>
      </w:r>
      <w:proofErr w:type="spellStart"/>
      <w:r w:rsidRPr="009F2C9E">
        <w:rPr>
          <w:rFonts w:ascii="Arial" w:hAnsi="Arial" w:cs="Arial"/>
          <w:i w:val="0"/>
          <w:iCs w:val="0"/>
          <w:sz w:val="24"/>
          <w:szCs w:val="24"/>
        </w:rPr>
        <w:t>Efrapeptin</w:t>
      </w:r>
      <w:proofErr w:type="spellEnd"/>
      <w:r w:rsidRPr="009F2C9E">
        <w:rPr>
          <w:rFonts w:ascii="Arial" w:hAnsi="Arial" w:cs="Arial"/>
          <w:i w:val="0"/>
          <w:iCs w:val="0"/>
          <w:sz w:val="24"/>
          <w:szCs w:val="24"/>
        </w:rPr>
        <w:t xml:space="preserve"> biosynthetic gene cluster and biosynthetic proposal. The NRPS domain organization shows in light red boxes the predicted amino acid specificities for the A domains that match the structure of </w:t>
      </w:r>
      <w:proofErr w:type="spellStart"/>
      <w:r w:rsidRPr="009F2C9E">
        <w:rPr>
          <w:rFonts w:ascii="Arial" w:hAnsi="Arial" w:cs="Arial"/>
          <w:i w:val="0"/>
          <w:iCs w:val="0"/>
          <w:sz w:val="24"/>
          <w:szCs w:val="24"/>
        </w:rPr>
        <w:t>efrapeptin</w:t>
      </w:r>
      <w:proofErr w:type="spellEnd"/>
      <w:r w:rsidRPr="009F2C9E">
        <w:rPr>
          <w:rFonts w:ascii="Arial" w:hAnsi="Arial" w:cs="Arial"/>
          <w:i w:val="0"/>
          <w:iCs w:val="0"/>
          <w:sz w:val="24"/>
          <w:szCs w:val="24"/>
        </w:rPr>
        <w:t xml:space="preserve">. </w:t>
      </w:r>
      <w:r w:rsidRPr="00EF1B4D">
        <w:rPr>
          <w:rFonts w:ascii="Arial" w:hAnsi="Arial" w:cs="Arial"/>
          <w:b/>
          <w:bCs/>
          <w:i w:val="0"/>
          <w:iCs w:val="0"/>
          <w:sz w:val="24"/>
          <w:szCs w:val="24"/>
        </w:rPr>
        <w:t>C</w:t>
      </w:r>
      <w:r w:rsidRPr="009F2C9E">
        <w:rPr>
          <w:rFonts w:ascii="Arial" w:hAnsi="Arial" w:cs="Arial"/>
          <w:i w:val="0"/>
          <w:iCs w:val="0"/>
          <w:sz w:val="24"/>
          <w:szCs w:val="24"/>
        </w:rPr>
        <w:t xml:space="preserve"> </w:t>
      </w:r>
      <w:r w:rsidR="00EF1B4D">
        <w:rPr>
          <w:rFonts w:ascii="Arial" w:hAnsi="Arial" w:cs="Arial"/>
          <w:i w:val="0"/>
          <w:iCs w:val="0"/>
          <w:sz w:val="24"/>
          <w:szCs w:val="24"/>
        </w:rPr>
        <w:t>M</w:t>
      </w:r>
      <w:r w:rsidRPr="009F2C9E">
        <w:rPr>
          <w:rFonts w:ascii="Arial" w:hAnsi="Arial" w:cs="Arial"/>
          <w:i w:val="0"/>
          <w:iCs w:val="0"/>
          <w:sz w:val="24"/>
          <w:szCs w:val="24"/>
        </w:rPr>
        <w:t>olecular network</w:t>
      </w:r>
      <w:r w:rsidR="00EF1B4D">
        <w:rPr>
          <w:rFonts w:ascii="Arial" w:hAnsi="Arial" w:cs="Arial"/>
          <w:i w:val="0"/>
          <w:iCs w:val="0"/>
          <w:sz w:val="24"/>
          <w:szCs w:val="24"/>
        </w:rPr>
        <w:t xml:space="preserve"> for </w:t>
      </w:r>
      <w:proofErr w:type="spellStart"/>
      <w:r w:rsidR="00EF1B4D">
        <w:rPr>
          <w:rFonts w:ascii="Arial" w:hAnsi="Arial" w:cs="Arial"/>
          <w:i w:val="0"/>
          <w:iCs w:val="0"/>
          <w:sz w:val="24"/>
          <w:szCs w:val="24"/>
        </w:rPr>
        <w:t>Efrapeptin</w:t>
      </w:r>
      <w:proofErr w:type="spellEnd"/>
      <w:r w:rsidR="00EF1B4D">
        <w:rPr>
          <w:rFonts w:ascii="Arial" w:hAnsi="Arial" w:cs="Arial"/>
          <w:i w:val="0"/>
          <w:iCs w:val="0"/>
          <w:sz w:val="24"/>
          <w:szCs w:val="24"/>
        </w:rPr>
        <w:t xml:space="preserve"> and related compounds. The network was</w:t>
      </w:r>
      <w:r w:rsidRPr="009F2C9E">
        <w:rPr>
          <w:rFonts w:ascii="Arial" w:hAnsi="Arial" w:cs="Arial"/>
          <w:i w:val="0"/>
          <w:iCs w:val="0"/>
          <w:sz w:val="24"/>
          <w:szCs w:val="24"/>
        </w:rPr>
        <w:t xml:space="preserve"> generated </w:t>
      </w:r>
      <w:r w:rsidR="00EF1B4D">
        <w:rPr>
          <w:rFonts w:ascii="Arial" w:hAnsi="Arial" w:cs="Arial"/>
          <w:i w:val="0"/>
          <w:iCs w:val="0"/>
          <w:sz w:val="24"/>
          <w:szCs w:val="24"/>
        </w:rPr>
        <w:t xml:space="preserve">with </w:t>
      </w:r>
      <w:r w:rsidRPr="009F2C9E">
        <w:rPr>
          <w:rFonts w:ascii="Arial" w:hAnsi="Arial" w:cs="Arial"/>
          <w:i w:val="0"/>
          <w:iCs w:val="0"/>
          <w:sz w:val="24"/>
          <w:szCs w:val="24"/>
        </w:rPr>
        <w:t xml:space="preserve">GNPS. </w:t>
      </w:r>
      <w:r w:rsidRPr="00456BA5">
        <w:rPr>
          <w:rFonts w:ascii="Arial" w:hAnsi="Arial" w:cs="Arial"/>
          <w:sz w:val="24"/>
          <w:szCs w:val="24"/>
          <w:lang w:val="pt-BR"/>
        </w:rPr>
        <w:t>Pip= piperazine, Aib= amino isobutyric acid, B-ala. beta alanine, IVA =isovaline</w:t>
      </w:r>
    </w:p>
    <w:p w14:paraId="337121E2" w14:textId="22875B09" w:rsidR="00F06369" w:rsidRPr="00456BA5" w:rsidRDefault="00F06369" w:rsidP="009F2C9E">
      <w:pPr>
        <w:pStyle w:val="Caption"/>
        <w:jc w:val="both"/>
        <w:rPr>
          <w:rFonts w:ascii="Arial" w:hAnsi="Arial" w:cs="Arial"/>
          <w:i w:val="0"/>
          <w:iCs w:val="0"/>
          <w:sz w:val="24"/>
          <w:szCs w:val="24"/>
          <w:lang w:val="pt-BR"/>
        </w:rPr>
      </w:pPr>
    </w:p>
    <w:p w14:paraId="342DF0C4" w14:textId="77777777" w:rsidR="009F2C9E" w:rsidRPr="009F2C9E" w:rsidRDefault="00751816" w:rsidP="009F2C9E">
      <w:pPr>
        <w:keepNext/>
        <w:jc w:val="both"/>
        <w:rPr>
          <w:rFonts w:ascii="Arial" w:hAnsi="Arial" w:cs="Arial"/>
          <w:sz w:val="24"/>
          <w:szCs w:val="24"/>
        </w:rPr>
      </w:pPr>
      <w:r w:rsidRPr="009F2C9E">
        <w:rPr>
          <w:rFonts w:ascii="Arial" w:hAnsi="Arial" w:cs="Arial"/>
          <w:noProof/>
          <w:sz w:val="24"/>
          <w:szCs w:val="24"/>
        </w:rPr>
        <w:drawing>
          <wp:inline distT="0" distB="0" distL="0" distR="0" wp14:anchorId="4C562471" wp14:editId="6CD48998">
            <wp:extent cx="6032160" cy="1525445"/>
            <wp:effectExtent l="0" t="0" r="6985" b="0"/>
            <wp:docPr id="67144207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6062406" cy="1533094"/>
                    </a:xfrm>
                    <a:prstGeom prst="rect">
                      <a:avLst/>
                    </a:prstGeom>
                    <a:noFill/>
                  </pic:spPr>
                </pic:pic>
              </a:graphicData>
            </a:graphic>
          </wp:inline>
        </w:drawing>
      </w:r>
    </w:p>
    <w:p w14:paraId="76A1F485" w14:textId="1D988039" w:rsidR="009F2C9E" w:rsidRPr="001D55B4" w:rsidRDefault="009F2C9E" w:rsidP="009F2C9E">
      <w:pPr>
        <w:jc w:val="both"/>
        <w:rPr>
          <w:rFonts w:ascii="Arial" w:hAnsi="Arial" w:cs="Arial"/>
          <w:sz w:val="24"/>
          <w:szCs w:val="24"/>
        </w:rPr>
      </w:pPr>
      <w:r w:rsidRPr="001D55B4">
        <w:rPr>
          <w:rFonts w:ascii="Arial" w:hAnsi="Arial" w:cs="Arial"/>
          <w:b/>
          <w:bCs/>
          <w:sz w:val="24"/>
          <w:szCs w:val="24"/>
        </w:rPr>
        <w:t>Figure S</w:t>
      </w:r>
      <w:r w:rsidRPr="001D55B4">
        <w:rPr>
          <w:rFonts w:ascii="Arial" w:hAnsi="Arial" w:cs="Arial"/>
          <w:b/>
          <w:bCs/>
          <w:sz w:val="24"/>
          <w:szCs w:val="24"/>
        </w:rPr>
        <w:fldChar w:fldCharType="begin"/>
      </w:r>
      <w:r w:rsidRPr="001D55B4">
        <w:rPr>
          <w:rFonts w:ascii="Arial" w:hAnsi="Arial" w:cs="Arial"/>
          <w:b/>
          <w:bCs/>
          <w:sz w:val="24"/>
          <w:szCs w:val="24"/>
        </w:rPr>
        <w:instrText xml:space="preserve"> SEQ Figure_S \* ARABIC </w:instrText>
      </w:r>
      <w:r w:rsidRPr="001D55B4">
        <w:rPr>
          <w:rFonts w:ascii="Arial" w:hAnsi="Arial" w:cs="Arial"/>
          <w:b/>
          <w:bCs/>
          <w:sz w:val="24"/>
          <w:szCs w:val="24"/>
        </w:rPr>
        <w:fldChar w:fldCharType="separate"/>
      </w:r>
      <w:r w:rsidR="00D604F1" w:rsidRPr="001D55B4">
        <w:rPr>
          <w:rFonts w:ascii="Arial" w:hAnsi="Arial" w:cs="Arial"/>
          <w:b/>
          <w:bCs/>
          <w:noProof/>
          <w:sz w:val="24"/>
          <w:szCs w:val="24"/>
        </w:rPr>
        <w:t>16</w:t>
      </w:r>
      <w:r w:rsidRPr="001D55B4">
        <w:rPr>
          <w:rFonts w:ascii="Arial" w:hAnsi="Arial" w:cs="Arial"/>
          <w:b/>
          <w:bCs/>
          <w:sz w:val="24"/>
          <w:szCs w:val="24"/>
        </w:rPr>
        <w:fldChar w:fldCharType="end"/>
      </w:r>
      <w:r w:rsidRPr="001D55B4">
        <w:rPr>
          <w:rFonts w:ascii="Arial" w:hAnsi="Arial" w:cs="Arial"/>
          <w:b/>
          <w:bCs/>
          <w:sz w:val="24"/>
          <w:szCs w:val="24"/>
        </w:rPr>
        <w:t>:</w:t>
      </w:r>
      <w:r w:rsidRPr="001D55B4">
        <w:rPr>
          <w:rFonts w:ascii="Arial" w:hAnsi="Arial" w:cs="Arial"/>
          <w:sz w:val="24"/>
          <w:szCs w:val="24"/>
        </w:rPr>
        <w:t xml:space="preserve"> </w:t>
      </w:r>
      <w:r w:rsidRPr="001D55B4">
        <w:rPr>
          <w:rFonts w:ascii="Arial" w:hAnsi="Arial" w:cs="Arial"/>
          <w:b/>
          <w:bCs/>
          <w:sz w:val="24"/>
          <w:szCs w:val="24"/>
        </w:rPr>
        <w:t>MS/MS spectra of the product obtained from heterologous expression of</w:t>
      </w:r>
      <w:r w:rsidR="00EF1B4D" w:rsidRPr="001D55B4">
        <w:rPr>
          <w:rFonts w:ascii="Arial" w:hAnsi="Arial" w:cs="Arial"/>
          <w:b/>
          <w:bCs/>
          <w:sz w:val="24"/>
          <w:szCs w:val="24"/>
        </w:rPr>
        <w:t xml:space="preserve"> </w:t>
      </w:r>
      <w:proofErr w:type="spellStart"/>
      <w:r w:rsidRPr="001D55B4">
        <w:rPr>
          <w:rFonts w:ascii="Arial" w:hAnsi="Arial" w:cs="Arial"/>
          <w:b/>
          <w:bCs/>
          <w:sz w:val="24"/>
          <w:szCs w:val="24"/>
        </w:rPr>
        <w:t>DseA</w:t>
      </w:r>
      <w:proofErr w:type="spellEnd"/>
      <w:r w:rsidRPr="001D55B4">
        <w:rPr>
          <w:rFonts w:ascii="Arial" w:hAnsi="Arial" w:cs="Arial"/>
          <w:b/>
          <w:bCs/>
          <w:sz w:val="24"/>
          <w:szCs w:val="24"/>
        </w:rPr>
        <w:t xml:space="preserve"> </w:t>
      </w:r>
      <w:r w:rsidR="00EF1B4D" w:rsidRPr="001D55B4">
        <w:rPr>
          <w:rFonts w:ascii="Arial" w:hAnsi="Arial" w:cs="Arial"/>
          <w:b/>
          <w:bCs/>
          <w:sz w:val="24"/>
          <w:szCs w:val="24"/>
        </w:rPr>
        <w:t xml:space="preserve">encoded in </w:t>
      </w:r>
      <w:r w:rsidRPr="001D55B4">
        <w:rPr>
          <w:rFonts w:ascii="Arial" w:hAnsi="Arial" w:cs="Arial"/>
          <w:b/>
          <w:bCs/>
          <w:i/>
          <w:iCs/>
          <w:sz w:val="24"/>
          <w:szCs w:val="24"/>
        </w:rPr>
        <w:t>g8518</w:t>
      </w:r>
      <w:r w:rsidR="00EF1B4D" w:rsidRPr="001D55B4">
        <w:rPr>
          <w:rFonts w:ascii="Arial" w:hAnsi="Arial" w:cs="Arial"/>
          <w:b/>
          <w:bCs/>
          <w:i/>
          <w:iCs/>
          <w:sz w:val="24"/>
          <w:szCs w:val="24"/>
        </w:rPr>
        <w:t xml:space="preserve"> from </w:t>
      </w:r>
      <w:proofErr w:type="spellStart"/>
      <w:r w:rsidR="001D55B4" w:rsidRPr="001D55B4">
        <w:rPr>
          <w:rFonts w:ascii="Arial" w:hAnsi="Arial" w:cs="Arial"/>
          <w:b/>
          <w:bCs/>
          <w:i/>
          <w:iCs/>
          <w:sz w:val="24"/>
          <w:szCs w:val="24"/>
        </w:rPr>
        <w:t>Akanthomyces</w:t>
      </w:r>
      <w:proofErr w:type="spellEnd"/>
      <w:r w:rsidR="001D55B4" w:rsidRPr="001D55B4">
        <w:rPr>
          <w:rFonts w:ascii="Arial" w:hAnsi="Arial" w:cs="Arial"/>
          <w:b/>
          <w:bCs/>
          <w:i/>
          <w:iCs/>
          <w:sz w:val="24"/>
          <w:szCs w:val="24"/>
        </w:rPr>
        <w:t xml:space="preserve"> </w:t>
      </w:r>
      <w:proofErr w:type="spellStart"/>
      <w:r w:rsidR="001D55B4" w:rsidRPr="001D55B4">
        <w:rPr>
          <w:rFonts w:ascii="Arial" w:hAnsi="Arial" w:cs="Arial"/>
          <w:b/>
          <w:bCs/>
          <w:i/>
          <w:iCs/>
          <w:sz w:val="24"/>
          <w:szCs w:val="24"/>
        </w:rPr>
        <w:t>muscarius</w:t>
      </w:r>
      <w:proofErr w:type="spellEnd"/>
      <w:r w:rsidR="001D55B4" w:rsidRPr="001D55B4">
        <w:rPr>
          <w:rFonts w:ascii="Arial" w:hAnsi="Arial" w:cs="Arial"/>
          <w:b/>
          <w:bCs/>
          <w:sz w:val="24"/>
          <w:szCs w:val="24"/>
        </w:rPr>
        <w:t xml:space="preserve"> DSM3411</w:t>
      </w:r>
      <w:r w:rsidRPr="001D55B4">
        <w:rPr>
          <w:rFonts w:ascii="Arial" w:hAnsi="Arial" w:cs="Arial"/>
          <w:b/>
          <w:bCs/>
          <w:sz w:val="24"/>
          <w:szCs w:val="24"/>
        </w:rPr>
        <w:t xml:space="preserve"> involved in the biosynthesis of </w:t>
      </w:r>
      <w:proofErr w:type="spellStart"/>
      <w:r w:rsidRPr="001D55B4">
        <w:rPr>
          <w:rFonts w:ascii="Arial" w:hAnsi="Arial" w:cs="Arial"/>
          <w:b/>
          <w:bCs/>
          <w:sz w:val="24"/>
          <w:szCs w:val="24"/>
        </w:rPr>
        <w:t>dethiosecoemestrin</w:t>
      </w:r>
      <w:proofErr w:type="spellEnd"/>
      <w:r w:rsidRPr="001D55B4">
        <w:rPr>
          <w:rFonts w:ascii="Arial" w:hAnsi="Arial" w:cs="Arial"/>
          <w:b/>
          <w:bCs/>
          <w:sz w:val="24"/>
          <w:szCs w:val="24"/>
        </w:rPr>
        <w:t xml:space="preserve"> in </w:t>
      </w:r>
      <w:r w:rsidRPr="001D55B4">
        <w:rPr>
          <w:rFonts w:ascii="Arial" w:hAnsi="Arial" w:cs="Arial"/>
          <w:b/>
          <w:bCs/>
          <w:i/>
          <w:iCs/>
          <w:sz w:val="24"/>
          <w:szCs w:val="24"/>
        </w:rPr>
        <w:t>Saccharomyces cerevisiae</w:t>
      </w:r>
      <w:r w:rsidRPr="001D55B4">
        <w:rPr>
          <w:rFonts w:ascii="Arial" w:hAnsi="Arial" w:cs="Arial"/>
          <w:sz w:val="24"/>
          <w:szCs w:val="24"/>
        </w:rPr>
        <w:t>.</w:t>
      </w:r>
      <w:r w:rsidR="00D604F1" w:rsidRPr="001D55B4">
        <w:rPr>
          <w:rFonts w:ascii="Arial" w:hAnsi="Arial" w:cs="Arial"/>
          <w:sz w:val="24"/>
          <w:szCs w:val="24"/>
        </w:rPr>
        <w:t xml:space="preserve"> The proposed fragments were generated using CFM-ID</w:t>
      </w:r>
    </w:p>
    <w:p w14:paraId="489E008A" w14:textId="3E2E8DB9" w:rsidR="00FE70AC" w:rsidRPr="009F2C9E" w:rsidRDefault="00FE70AC" w:rsidP="009F2C9E">
      <w:pPr>
        <w:pStyle w:val="Caption"/>
        <w:jc w:val="both"/>
        <w:rPr>
          <w:rFonts w:ascii="Arial" w:hAnsi="Arial" w:cs="Arial"/>
          <w:i w:val="0"/>
          <w:iCs w:val="0"/>
          <w:sz w:val="24"/>
          <w:szCs w:val="24"/>
        </w:rPr>
      </w:pPr>
    </w:p>
    <w:p w14:paraId="1ADEB861" w14:textId="77777777" w:rsidR="00F817F4" w:rsidRPr="009F2C9E" w:rsidRDefault="00F817F4">
      <w:pPr>
        <w:rPr>
          <w:rFonts w:ascii="Arial" w:hAnsi="Arial" w:cs="Arial"/>
          <w:sz w:val="24"/>
          <w:szCs w:val="24"/>
        </w:rPr>
      </w:pPr>
      <w:r w:rsidRPr="009F2C9E">
        <w:rPr>
          <w:rFonts w:ascii="Arial" w:hAnsi="Arial" w:cs="Arial"/>
          <w:sz w:val="24"/>
          <w:szCs w:val="24"/>
        </w:rPr>
        <w:br w:type="page"/>
      </w:r>
    </w:p>
    <w:p w14:paraId="0783E8DF" w14:textId="77777777" w:rsidR="009F2C9E" w:rsidRPr="009F2C9E" w:rsidRDefault="00EE447D" w:rsidP="009F2C9E">
      <w:pPr>
        <w:keepNext/>
        <w:spacing w:before="240" w:after="240"/>
        <w:jc w:val="both"/>
        <w:rPr>
          <w:rFonts w:ascii="Arial" w:hAnsi="Arial" w:cs="Arial"/>
          <w:sz w:val="24"/>
          <w:szCs w:val="24"/>
        </w:rPr>
      </w:pPr>
      <w:r w:rsidRPr="009F2C9E">
        <w:rPr>
          <w:rFonts w:ascii="Arial" w:hAnsi="Arial" w:cs="Arial"/>
          <w:noProof/>
          <w:sz w:val="24"/>
          <w:szCs w:val="24"/>
        </w:rPr>
        <w:lastRenderedPageBreak/>
        <w:drawing>
          <wp:inline distT="114300" distB="114300" distL="114300" distR="114300" wp14:anchorId="5363FBC3" wp14:editId="3DBE3B9C">
            <wp:extent cx="5943600" cy="3378200"/>
            <wp:effectExtent l="0" t="0" r="0" b="0"/>
            <wp:docPr id="1" name="image1.png" descr="A graph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1.png" descr="A graph on a black background&#10;&#10;Description automatically generated"/>
                    <pic:cNvPicPr preferRelativeResize="0"/>
                  </pic:nvPicPr>
                  <pic:blipFill>
                    <a:blip r:embed="rId61"/>
                    <a:srcRect/>
                    <a:stretch>
                      <a:fillRect/>
                    </a:stretch>
                  </pic:blipFill>
                  <pic:spPr>
                    <a:xfrm>
                      <a:off x="0" y="0"/>
                      <a:ext cx="5943600" cy="3378200"/>
                    </a:xfrm>
                    <a:prstGeom prst="rect">
                      <a:avLst/>
                    </a:prstGeom>
                    <a:ln/>
                  </pic:spPr>
                </pic:pic>
              </a:graphicData>
            </a:graphic>
          </wp:inline>
        </w:drawing>
      </w:r>
    </w:p>
    <w:p w14:paraId="66AF03A4" w14:textId="7F1A1F90" w:rsidR="009F2C9E" w:rsidRDefault="009F2C9E" w:rsidP="009F2C9E">
      <w:pPr>
        <w:spacing w:before="240" w:after="240"/>
        <w:jc w:val="both"/>
        <w:rPr>
          <w:rFonts w:ascii="Arial" w:hAnsi="Arial" w:cs="Arial"/>
          <w:sz w:val="24"/>
          <w:szCs w:val="24"/>
        </w:rPr>
      </w:pPr>
      <w:r w:rsidRPr="007E7484">
        <w:rPr>
          <w:rFonts w:ascii="Arial" w:hAnsi="Arial" w:cs="Arial"/>
          <w:b/>
          <w:bCs/>
          <w:sz w:val="24"/>
          <w:szCs w:val="24"/>
        </w:rPr>
        <w:t>Figure S</w:t>
      </w:r>
      <w:r w:rsidRPr="007E7484">
        <w:rPr>
          <w:rFonts w:ascii="Arial" w:hAnsi="Arial" w:cs="Arial"/>
          <w:b/>
          <w:bCs/>
          <w:sz w:val="24"/>
          <w:szCs w:val="24"/>
        </w:rPr>
        <w:fldChar w:fldCharType="begin"/>
      </w:r>
      <w:r w:rsidRPr="007E7484">
        <w:rPr>
          <w:rFonts w:ascii="Arial" w:hAnsi="Arial" w:cs="Arial"/>
          <w:b/>
          <w:bCs/>
          <w:sz w:val="24"/>
          <w:szCs w:val="24"/>
        </w:rPr>
        <w:instrText xml:space="preserve"> SEQ Figure_S \* ARABIC </w:instrText>
      </w:r>
      <w:r w:rsidRPr="007E7484">
        <w:rPr>
          <w:rFonts w:ascii="Arial" w:hAnsi="Arial" w:cs="Arial"/>
          <w:b/>
          <w:bCs/>
          <w:sz w:val="24"/>
          <w:szCs w:val="24"/>
        </w:rPr>
        <w:fldChar w:fldCharType="separate"/>
      </w:r>
      <w:r w:rsidR="00D604F1" w:rsidRPr="007E7484">
        <w:rPr>
          <w:rFonts w:ascii="Arial" w:hAnsi="Arial" w:cs="Arial"/>
          <w:b/>
          <w:bCs/>
          <w:noProof/>
          <w:sz w:val="24"/>
          <w:szCs w:val="24"/>
        </w:rPr>
        <w:t>17</w:t>
      </w:r>
      <w:r w:rsidRPr="007E7484">
        <w:rPr>
          <w:rFonts w:ascii="Arial" w:hAnsi="Arial" w:cs="Arial"/>
          <w:b/>
          <w:bCs/>
          <w:sz w:val="24"/>
          <w:szCs w:val="24"/>
        </w:rPr>
        <w:fldChar w:fldCharType="end"/>
      </w:r>
      <w:r w:rsidRPr="007E7484">
        <w:rPr>
          <w:rFonts w:ascii="Arial" w:hAnsi="Arial" w:cs="Arial"/>
          <w:b/>
          <w:bCs/>
          <w:sz w:val="24"/>
          <w:szCs w:val="24"/>
        </w:rPr>
        <w:t>:</w:t>
      </w:r>
      <w:r w:rsidRPr="009F2C9E">
        <w:rPr>
          <w:rFonts w:ascii="Arial" w:hAnsi="Arial" w:cs="Arial"/>
          <w:sz w:val="24"/>
          <w:szCs w:val="24"/>
        </w:rPr>
        <w:t xml:space="preserve"> </w:t>
      </w:r>
      <w:r w:rsidRPr="00D604F1">
        <w:rPr>
          <w:rFonts w:ascii="Arial" w:hAnsi="Arial" w:cs="Arial"/>
          <w:b/>
          <w:bCs/>
          <w:sz w:val="24"/>
          <w:szCs w:val="24"/>
        </w:rPr>
        <w:t xml:space="preserve">Epigenetic manipulation of NP metabolism from </w:t>
      </w:r>
      <w:proofErr w:type="spellStart"/>
      <w:r w:rsidRPr="00D604F1">
        <w:rPr>
          <w:rFonts w:ascii="Arial" w:hAnsi="Arial" w:cs="Arial"/>
          <w:b/>
          <w:bCs/>
          <w:sz w:val="24"/>
          <w:szCs w:val="24"/>
        </w:rPr>
        <w:t>Amphicorda</w:t>
      </w:r>
      <w:proofErr w:type="spellEnd"/>
      <w:r w:rsidRPr="00D604F1">
        <w:rPr>
          <w:rFonts w:ascii="Arial" w:hAnsi="Arial" w:cs="Arial"/>
          <w:b/>
          <w:bCs/>
          <w:sz w:val="24"/>
          <w:szCs w:val="24"/>
        </w:rPr>
        <w:t xml:space="preserve"> </w:t>
      </w:r>
      <w:proofErr w:type="spellStart"/>
      <w:r w:rsidRPr="00D604F1">
        <w:rPr>
          <w:rFonts w:ascii="Arial" w:hAnsi="Arial" w:cs="Arial"/>
          <w:b/>
          <w:bCs/>
          <w:sz w:val="24"/>
          <w:szCs w:val="24"/>
        </w:rPr>
        <w:t>felina</w:t>
      </w:r>
      <w:proofErr w:type="spellEnd"/>
      <w:r w:rsidRPr="00D604F1">
        <w:rPr>
          <w:rFonts w:ascii="Arial" w:hAnsi="Arial" w:cs="Arial"/>
          <w:b/>
          <w:bCs/>
          <w:sz w:val="24"/>
          <w:szCs w:val="24"/>
        </w:rPr>
        <w:t>.</w:t>
      </w:r>
      <w:r w:rsidRPr="009F2C9E">
        <w:rPr>
          <w:rFonts w:ascii="Arial" w:hAnsi="Arial" w:cs="Arial"/>
          <w:sz w:val="24"/>
          <w:szCs w:val="24"/>
        </w:rPr>
        <w:t xml:space="preserve"> Total Ion Chromatogram (ESI+) for </w:t>
      </w:r>
      <w:proofErr w:type="spellStart"/>
      <w:r w:rsidRPr="007E7484">
        <w:rPr>
          <w:rFonts w:ascii="Arial" w:hAnsi="Arial" w:cs="Arial"/>
          <w:i/>
          <w:iCs/>
          <w:sz w:val="24"/>
          <w:szCs w:val="24"/>
        </w:rPr>
        <w:t>Amphicorda</w:t>
      </w:r>
      <w:proofErr w:type="spellEnd"/>
      <w:r w:rsidRPr="007E7484">
        <w:rPr>
          <w:rFonts w:ascii="Arial" w:hAnsi="Arial" w:cs="Arial"/>
          <w:i/>
          <w:iCs/>
          <w:sz w:val="24"/>
          <w:szCs w:val="24"/>
        </w:rPr>
        <w:t xml:space="preserve"> </w:t>
      </w:r>
      <w:proofErr w:type="spellStart"/>
      <w:r w:rsidRPr="007E7484">
        <w:rPr>
          <w:rFonts w:ascii="Arial" w:hAnsi="Arial" w:cs="Arial"/>
          <w:i/>
          <w:iCs/>
          <w:sz w:val="24"/>
          <w:szCs w:val="24"/>
        </w:rPr>
        <w:t>felina</w:t>
      </w:r>
      <w:proofErr w:type="spellEnd"/>
      <w:r w:rsidRPr="009F2C9E">
        <w:rPr>
          <w:rFonts w:ascii="Arial" w:hAnsi="Arial" w:cs="Arial"/>
          <w:sz w:val="24"/>
          <w:szCs w:val="24"/>
        </w:rPr>
        <w:t xml:space="preserve"> DSM4678 extracts after cultivation in different media: solid media (potato dextrose agar, corn meal agar, malt extract agar, and oatmeal agar); liquid media (potato dextrose, potato dextrose + SAHA, potato dextrose + valproic acid, potato dextrose + SBHA, potato dextrose + nicotinamide, and insect media + nicotinamide). Annotated compounds are linked to their respective peaks. We selected </w:t>
      </w:r>
      <w:proofErr w:type="spellStart"/>
      <w:r w:rsidRPr="007E7484">
        <w:rPr>
          <w:rFonts w:ascii="Arial" w:hAnsi="Arial" w:cs="Arial"/>
          <w:i/>
          <w:iCs/>
          <w:color w:val="222222"/>
          <w:sz w:val="24"/>
          <w:szCs w:val="24"/>
        </w:rPr>
        <w:t>Amphicorda</w:t>
      </w:r>
      <w:proofErr w:type="spellEnd"/>
      <w:r w:rsidRPr="007E7484">
        <w:rPr>
          <w:rFonts w:ascii="Arial" w:hAnsi="Arial" w:cs="Arial"/>
          <w:i/>
          <w:iCs/>
          <w:color w:val="222222"/>
          <w:sz w:val="24"/>
          <w:szCs w:val="24"/>
        </w:rPr>
        <w:t xml:space="preserve"> </w:t>
      </w:r>
      <w:proofErr w:type="spellStart"/>
      <w:r w:rsidRPr="007E7484">
        <w:rPr>
          <w:rFonts w:ascii="Arial" w:hAnsi="Arial" w:cs="Arial"/>
          <w:i/>
          <w:iCs/>
          <w:color w:val="222222"/>
          <w:sz w:val="24"/>
          <w:szCs w:val="24"/>
        </w:rPr>
        <w:t>felina</w:t>
      </w:r>
      <w:proofErr w:type="spellEnd"/>
      <w:r w:rsidRPr="009F2C9E">
        <w:rPr>
          <w:rFonts w:ascii="Arial" w:hAnsi="Arial" w:cs="Arial"/>
          <w:color w:val="222222"/>
          <w:sz w:val="24"/>
          <w:szCs w:val="24"/>
        </w:rPr>
        <w:t xml:space="preserve"> DSM4678 and </w:t>
      </w:r>
      <w:proofErr w:type="spellStart"/>
      <w:r w:rsidRPr="007E7484">
        <w:rPr>
          <w:rFonts w:ascii="Arial" w:hAnsi="Arial" w:cs="Arial"/>
          <w:i/>
          <w:iCs/>
          <w:color w:val="222222"/>
          <w:sz w:val="24"/>
          <w:szCs w:val="24"/>
        </w:rPr>
        <w:t>Amphicorda</w:t>
      </w:r>
      <w:proofErr w:type="spellEnd"/>
      <w:r w:rsidRPr="007E7484">
        <w:rPr>
          <w:rFonts w:ascii="Arial" w:hAnsi="Arial" w:cs="Arial"/>
          <w:i/>
          <w:iCs/>
          <w:color w:val="222222"/>
          <w:sz w:val="24"/>
          <w:szCs w:val="24"/>
        </w:rPr>
        <w:t xml:space="preserve"> </w:t>
      </w:r>
      <w:proofErr w:type="spellStart"/>
      <w:r w:rsidRPr="007E7484">
        <w:rPr>
          <w:rFonts w:ascii="Arial" w:hAnsi="Arial" w:cs="Arial"/>
          <w:i/>
          <w:iCs/>
          <w:color w:val="222222"/>
          <w:sz w:val="24"/>
          <w:szCs w:val="24"/>
        </w:rPr>
        <w:t>felina</w:t>
      </w:r>
      <w:proofErr w:type="spellEnd"/>
      <w:r w:rsidRPr="009F2C9E">
        <w:rPr>
          <w:rFonts w:ascii="Arial" w:hAnsi="Arial" w:cs="Arial"/>
          <w:color w:val="222222"/>
          <w:sz w:val="24"/>
          <w:szCs w:val="24"/>
        </w:rPr>
        <w:t xml:space="preserve"> CBS 217.37 </w:t>
      </w:r>
      <w:r w:rsidRPr="009F2C9E">
        <w:rPr>
          <w:rFonts w:ascii="Arial" w:hAnsi="Arial" w:cs="Arial"/>
          <w:sz w:val="24"/>
          <w:szCs w:val="24"/>
        </w:rPr>
        <w:t xml:space="preserve">to examine the variation in natural product production under different culture media: Potato Dextrose Agar - PDA, Oatmeal Agar - OMA, Malt Extract Agar MEA, and Insect media (Acheta </w:t>
      </w:r>
      <w:proofErr w:type="spellStart"/>
      <w:r w:rsidRPr="009F2C9E">
        <w:rPr>
          <w:rFonts w:ascii="Arial" w:hAnsi="Arial" w:cs="Arial"/>
          <w:sz w:val="24"/>
          <w:szCs w:val="24"/>
        </w:rPr>
        <w:t>domesticus</w:t>
      </w:r>
      <w:proofErr w:type="spellEnd"/>
      <w:r w:rsidRPr="009F2C9E">
        <w:rPr>
          <w:rFonts w:ascii="Arial" w:hAnsi="Arial" w:cs="Arial"/>
          <w:sz w:val="24"/>
          <w:szCs w:val="24"/>
        </w:rPr>
        <w:t>) and the addition of epigenetic modifiers (</w:t>
      </w:r>
      <w:proofErr w:type="spellStart"/>
      <w:r w:rsidRPr="009F2C9E">
        <w:rPr>
          <w:rFonts w:ascii="Arial" w:hAnsi="Arial" w:cs="Arial"/>
          <w:sz w:val="24"/>
          <w:szCs w:val="24"/>
        </w:rPr>
        <w:t>suberoylanilide</w:t>
      </w:r>
      <w:proofErr w:type="spellEnd"/>
      <w:r w:rsidRPr="009F2C9E">
        <w:rPr>
          <w:rFonts w:ascii="Arial" w:hAnsi="Arial" w:cs="Arial"/>
          <w:sz w:val="24"/>
          <w:szCs w:val="24"/>
        </w:rPr>
        <w:t xml:space="preserve"> hydroxamic acid - S</w:t>
      </w:r>
      <w:r w:rsidRPr="009F2C9E">
        <w:rPr>
          <w:rFonts w:ascii="Arial" w:hAnsi="Arial" w:cs="Arial"/>
          <w:sz w:val="24"/>
          <w:szCs w:val="24"/>
          <w:highlight w:val="white"/>
        </w:rPr>
        <w:t xml:space="preserve">AHA, SBHA - </w:t>
      </w:r>
      <w:proofErr w:type="spellStart"/>
      <w:r w:rsidRPr="009F2C9E">
        <w:rPr>
          <w:rFonts w:ascii="Arial" w:hAnsi="Arial" w:cs="Arial"/>
          <w:sz w:val="24"/>
          <w:szCs w:val="24"/>
          <w:highlight w:val="white"/>
        </w:rPr>
        <w:t>Suberohydroxamic</w:t>
      </w:r>
      <w:proofErr w:type="spellEnd"/>
      <w:r w:rsidRPr="009F2C9E">
        <w:rPr>
          <w:rFonts w:ascii="Arial" w:hAnsi="Arial" w:cs="Arial"/>
          <w:sz w:val="24"/>
          <w:szCs w:val="24"/>
          <w:highlight w:val="white"/>
        </w:rPr>
        <w:t xml:space="preserve"> acid, Valproic acid and Nicotinamide in Potato Dextrose Broth - PDB</w:t>
      </w:r>
      <w:r w:rsidRPr="009F2C9E">
        <w:rPr>
          <w:rFonts w:ascii="Arial" w:hAnsi="Arial" w:cs="Arial"/>
          <w:sz w:val="24"/>
          <w:szCs w:val="24"/>
        </w:rPr>
        <w:t xml:space="preserve">). Ther compounds: </w:t>
      </w:r>
      <w:proofErr w:type="spellStart"/>
      <w:r w:rsidRPr="009F2C9E">
        <w:rPr>
          <w:rFonts w:ascii="Arial" w:hAnsi="Arial" w:cs="Arial"/>
          <w:sz w:val="24"/>
          <w:szCs w:val="24"/>
        </w:rPr>
        <w:t>destruxins</w:t>
      </w:r>
      <w:proofErr w:type="spellEnd"/>
      <w:r w:rsidRPr="009F2C9E">
        <w:rPr>
          <w:rFonts w:ascii="Arial" w:hAnsi="Arial" w:cs="Arial"/>
          <w:sz w:val="24"/>
          <w:szCs w:val="24"/>
        </w:rPr>
        <w:t xml:space="preserve">, </w:t>
      </w:r>
      <w:proofErr w:type="spellStart"/>
      <w:r w:rsidRPr="009F2C9E">
        <w:rPr>
          <w:rFonts w:ascii="Arial" w:hAnsi="Arial" w:cs="Arial"/>
          <w:sz w:val="24"/>
          <w:szCs w:val="24"/>
        </w:rPr>
        <w:t>isariins</w:t>
      </w:r>
      <w:proofErr w:type="spellEnd"/>
      <w:r w:rsidRPr="009F2C9E">
        <w:rPr>
          <w:rFonts w:ascii="Arial" w:hAnsi="Arial" w:cs="Arial"/>
          <w:sz w:val="24"/>
          <w:szCs w:val="24"/>
        </w:rPr>
        <w:t xml:space="preserve">, and </w:t>
      </w:r>
      <w:proofErr w:type="spellStart"/>
      <w:r w:rsidRPr="009F2C9E">
        <w:rPr>
          <w:rFonts w:ascii="Arial" w:hAnsi="Arial" w:cs="Arial"/>
          <w:sz w:val="24"/>
          <w:szCs w:val="24"/>
        </w:rPr>
        <w:t>isaridins</w:t>
      </w:r>
      <w:proofErr w:type="spellEnd"/>
      <w:r w:rsidRPr="009F2C9E">
        <w:rPr>
          <w:rFonts w:ascii="Arial" w:hAnsi="Arial" w:cs="Arial"/>
          <w:sz w:val="24"/>
          <w:szCs w:val="24"/>
        </w:rPr>
        <w:t xml:space="preserve"> were annotated using GNPS. The induction by epigenetic modifiers mainly caused changes in the production of the annotated compounds. Cyclosporin could be detected only in PDA and OMA. When both strains were cultivated in PDB, PDB + SAHA, PDB + SBH, and PDB + nicotinamide, a peak was observed at a retention time of 1.38 (</w:t>
      </w:r>
      <w:r w:rsidRPr="003064E9">
        <w:rPr>
          <w:rFonts w:ascii="Arial" w:hAnsi="Arial" w:cs="Arial"/>
          <w:i/>
          <w:iCs/>
          <w:sz w:val="24"/>
          <w:szCs w:val="24"/>
        </w:rPr>
        <w:t>m/z</w:t>
      </w:r>
      <w:r w:rsidRPr="009F2C9E">
        <w:rPr>
          <w:rFonts w:ascii="Arial" w:hAnsi="Arial" w:cs="Arial"/>
          <w:sz w:val="24"/>
          <w:szCs w:val="24"/>
        </w:rPr>
        <w:t xml:space="preserve"> 387.1807) that did not get annotated by GNPS. Based on peak intensity, the compound was produced most abundantly in PDB + nicotinamide. According to Sirius prediction, the molecular formula is C</w:t>
      </w:r>
      <w:r w:rsidRPr="009F2C9E">
        <w:rPr>
          <w:rFonts w:ascii="Cambria Math" w:hAnsi="Cambria Math" w:cs="Cambria Math"/>
          <w:sz w:val="24"/>
          <w:szCs w:val="24"/>
        </w:rPr>
        <w:t>₂₂</w:t>
      </w:r>
      <w:r w:rsidRPr="009F2C9E">
        <w:rPr>
          <w:rFonts w:ascii="Arial" w:hAnsi="Arial" w:cs="Arial"/>
          <w:sz w:val="24"/>
          <w:szCs w:val="24"/>
        </w:rPr>
        <w:t>H</w:t>
      </w:r>
      <w:r w:rsidRPr="009F2C9E">
        <w:rPr>
          <w:rFonts w:ascii="Cambria Math" w:hAnsi="Cambria Math" w:cs="Cambria Math"/>
          <w:sz w:val="24"/>
          <w:szCs w:val="24"/>
        </w:rPr>
        <w:t>₂₆</w:t>
      </w:r>
      <w:r w:rsidRPr="009F2C9E">
        <w:rPr>
          <w:rFonts w:ascii="Arial" w:hAnsi="Arial" w:cs="Arial"/>
          <w:sz w:val="24"/>
          <w:szCs w:val="24"/>
        </w:rPr>
        <w:t>O</w:t>
      </w:r>
      <w:r w:rsidRPr="009F2C9E">
        <w:rPr>
          <w:rFonts w:ascii="Cambria Math" w:hAnsi="Cambria Math" w:cs="Cambria Math"/>
          <w:sz w:val="24"/>
          <w:szCs w:val="24"/>
        </w:rPr>
        <w:t>₆</w:t>
      </w:r>
      <w:r w:rsidRPr="009F2C9E">
        <w:rPr>
          <w:rFonts w:ascii="Arial" w:hAnsi="Arial" w:cs="Arial"/>
          <w:sz w:val="24"/>
          <w:szCs w:val="24"/>
        </w:rPr>
        <w:t>, and it is classified as a polyketide.</w:t>
      </w:r>
    </w:p>
    <w:p w14:paraId="569A9901" w14:textId="77777777" w:rsidR="00D604F1" w:rsidRDefault="00D604F1" w:rsidP="00D604F1">
      <w:pPr>
        <w:keepNext/>
        <w:spacing w:before="240" w:after="240"/>
        <w:jc w:val="both"/>
      </w:pPr>
      <w:r>
        <w:rPr>
          <w:rFonts w:ascii="Arial" w:hAnsi="Arial" w:cs="Arial"/>
          <w:noProof/>
        </w:rPr>
        <w:lastRenderedPageBreak/>
        <w:drawing>
          <wp:inline distT="0" distB="0" distL="0" distR="0" wp14:anchorId="55D49C06" wp14:editId="38DD6B08">
            <wp:extent cx="5040071" cy="6102286"/>
            <wp:effectExtent l="0" t="0" r="0" b="0"/>
            <wp:docPr id="1966951075" name="Picture 1" descr="A black screen with re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951075" name="Picture 1" descr="A black screen with red text&#10;&#10;AI-generated content may be incorrect."/>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045550" cy="6108920"/>
                    </a:xfrm>
                    <a:prstGeom prst="rect">
                      <a:avLst/>
                    </a:prstGeom>
                    <a:noFill/>
                    <a:ln>
                      <a:noFill/>
                    </a:ln>
                  </pic:spPr>
                </pic:pic>
              </a:graphicData>
            </a:graphic>
          </wp:inline>
        </w:drawing>
      </w:r>
    </w:p>
    <w:p w14:paraId="09844F49" w14:textId="2839C682" w:rsidR="00D604F1" w:rsidRPr="007E7484" w:rsidRDefault="00D604F1" w:rsidP="00D604F1">
      <w:pPr>
        <w:spacing w:before="240" w:after="240"/>
        <w:jc w:val="both"/>
        <w:rPr>
          <w:rFonts w:ascii="Arial" w:hAnsi="Arial" w:cs="Arial"/>
          <w:sz w:val="24"/>
          <w:szCs w:val="24"/>
        </w:rPr>
      </w:pPr>
      <w:r w:rsidRPr="007E7484">
        <w:rPr>
          <w:rFonts w:ascii="Arial" w:hAnsi="Arial" w:cs="Arial"/>
          <w:b/>
          <w:bCs/>
          <w:sz w:val="24"/>
          <w:szCs w:val="24"/>
        </w:rPr>
        <w:t>Figure S</w:t>
      </w:r>
      <w:r w:rsidRPr="007E7484">
        <w:rPr>
          <w:rFonts w:ascii="Arial" w:hAnsi="Arial" w:cs="Arial"/>
          <w:b/>
          <w:bCs/>
          <w:sz w:val="24"/>
          <w:szCs w:val="24"/>
        </w:rPr>
        <w:fldChar w:fldCharType="begin"/>
      </w:r>
      <w:r w:rsidRPr="007E7484">
        <w:rPr>
          <w:rFonts w:ascii="Arial" w:hAnsi="Arial" w:cs="Arial"/>
          <w:b/>
          <w:bCs/>
          <w:sz w:val="24"/>
          <w:szCs w:val="24"/>
        </w:rPr>
        <w:instrText xml:space="preserve"> SEQ Figure_S \* ARABIC </w:instrText>
      </w:r>
      <w:r w:rsidRPr="007E7484">
        <w:rPr>
          <w:rFonts w:ascii="Arial" w:hAnsi="Arial" w:cs="Arial"/>
          <w:b/>
          <w:bCs/>
          <w:sz w:val="24"/>
          <w:szCs w:val="24"/>
        </w:rPr>
        <w:fldChar w:fldCharType="separate"/>
      </w:r>
      <w:r w:rsidRPr="007E7484">
        <w:rPr>
          <w:rFonts w:ascii="Arial" w:hAnsi="Arial" w:cs="Arial"/>
          <w:b/>
          <w:bCs/>
          <w:noProof/>
          <w:sz w:val="24"/>
          <w:szCs w:val="24"/>
        </w:rPr>
        <w:t>18</w:t>
      </w:r>
      <w:r w:rsidRPr="007E7484">
        <w:rPr>
          <w:rFonts w:ascii="Arial" w:hAnsi="Arial" w:cs="Arial"/>
          <w:b/>
          <w:bCs/>
          <w:sz w:val="24"/>
          <w:szCs w:val="24"/>
        </w:rPr>
        <w:fldChar w:fldCharType="end"/>
      </w:r>
      <w:r w:rsidRPr="007E7484">
        <w:rPr>
          <w:rFonts w:ascii="Arial" w:hAnsi="Arial" w:cs="Arial"/>
          <w:b/>
          <w:bCs/>
          <w:sz w:val="24"/>
          <w:szCs w:val="24"/>
        </w:rPr>
        <w:t>:</w:t>
      </w:r>
      <w:r w:rsidRPr="007E7484">
        <w:rPr>
          <w:rFonts w:ascii="Arial" w:hAnsi="Arial" w:cs="Arial"/>
          <w:sz w:val="24"/>
          <w:szCs w:val="24"/>
        </w:rPr>
        <w:t xml:space="preserve"> </w:t>
      </w:r>
      <w:r w:rsidRPr="007E7484">
        <w:rPr>
          <w:rFonts w:ascii="Arial" w:hAnsi="Arial" w:cs="Arial"/>
          <w:b/>
          <w:bCs/>
          <w:sz w:val="24"/>
          <w:szCs w:val="24"/>
        </w:rPr>
        <w:t xml:space="preserve">Phylogenetic relationships among </w:t>
      </w:r>
      <w:proofErr w:type="spellStart"/>
      <w:r w:rsidRPr="007E7484">
        <w:rPr>
          <w:rFonts w:ascii="Arial" w:hAnsi="Arial" w:cs="Arial"/>
          <w:b/>
          <w:bCs/>
          <w:sz w:val="24"/>
          <w:szCs w:val="24"/>
        </w:rPr>
        <w:t>peramine</w:t>
      </w:r>
      <w:proofErr w:type="spellEnd"/>
      <w:r w:rsidRPr="007E7484">
        <w:rPr>
          <w:rFonts w:ascii="Arial" w:hAnsi="Arial" w:cs="Arial"/>
          <w:b/>
          <w:bCs/>
          <w:sz w:val="24"/>
          <w:szCs w:val="24"/>
        </w:rPr>
        <w:t xml:space="preserve"> synthase orthologs among our strains. </w:t>
      </w:r>
      <w:r w:rsidRPr="007E7484">
        <w:rPr>
          <w:rFonts w:ascii="Arial" w:hAnsi="Arial" w:cs="Arial"/>
          <w:sz w:val="24"/>
          <w:szCs w:val="24"/>
        </w:rPr>
        <w:t xml:space="preserve">The orthologs highlighted in red are known to direct the synthesis of </w:t>
      </w:r>
      <w:proofErr w:type="spellStart"/>
      <w:r w:rsidRPr="007E7484">
        <w:rPr>
          <w:rFonts w:ascii="Arial" w:hAnsi="Arial" w:cs="Arial"/>
          <w:sz w:val="24"/>
          <w:szCs w:val="24"/>
        </w:rPr>
        <w:t>peramine</w:t>
      </w:r>
      <w:proofErr w:type="spellEnd"/>
      <w:r w:rsidRPr="007E7484">
        <w:rPr>
          <w:rFonts w:ascii="Arial" w:hAnsi="Arial" w:cs="Arial"/>
          <w:sz w:val="24"/>
          <w:szCs w:val="24"/>
        </w:rPr>
        <w:t xml:space="preserve">, the ortholog in blue was selected for heterologous expression and confirmed to direct the synthesis of </w:t>
      </w:r>
      <w:proofErr w:type="spellStart"/>
      <w:r w:rsidRPr="007E7484">
        <w:rPr>
          <w:rFonts w:ascii="Arial" w:hAnsi="Arial" w:cs="Arial"/>
          <w:sz w:val="24"/>
          <w:szCs w:val="24"/>
        </w:rPr>
        <w:t>peramine</w:t>
      </w:r>
      <w:proofErr w:type="spellEnd"/>
      <w:r w:rsidRPr="007E7484">
        <w:rPr>
          <w:rFonts w:ascii="Arial" w:hAnsi="Arial" w:cs="Arial"/>
          <w:sz w:val="24"/>
          <w:szCs w:val="24"/>
        </w:rPr>
        <w:t xml:space="preserve">. The sequence in gray encodes for an unrelated </w:t>
      </w:r>
      <w:proofErr w:type="spellStart"/>
      <w:r w:rsidRPr="007E7484">
        <w:rPr>
          <w:rFonts w:ascii="Arial" w:hAnsi="Arial" w:cs="Arial"/>
          <w:sz w:val="24"/>
          <w:szCs w:val="24"/>
        </w:rPr>
        <w:t>dimodular</w:t>
      </w:r>
      <w:proofErr w:type="spellEnd"/>
      <w:r w:rsidRPr="007E7484">
        <w:rPr>
          <w:rFonts w:ascii="Arial" w:hAnsi="Arial" w:cs="Arial"/>
          <w:sz w:val="24"/>
          <w:szCs w:val="24"/>
        </w:rPr>
        <w:t xml:space="preserve"> NRPS used as an outgroup,</w:t>
      </w:r>
    </w:p>
    <w:p w14:paraId="6F307574" w14:textId="33E26409" w:rsidR="00D604F1" w:rsidRPr="009F2C9E" w:rsidRDefault="00D604F1" w:rsidP="00D604F1">
      <w:pPr>
        <w:pStyle w:val="Caption"/>
        <w:jc w:val="both"/>
        <w:rPr>
          <w:rFonts w:ascii="Arial" w:hAnsi="Arial" w:cs="Arial"/>
          <w:i w:val="0"/>
          <w:iCs w:val="0"/>
          <w:sz w:val="24"/>
          <w:szCs w:val="24"/>
        </w:rPr>
      </w:pPr>
    </w:p>
    <w:p w14:paraId="28BD6667" w14:textId="632BA349" w:rsidR="00A66D52" w:rsidRPr="009F2C9E" w:rsidRDefault="00A66D52" w:rsidP="009F2C9E">
      <w:pPr>
        <w:pStyle w:val="Caption"/>
        <w:jc w:val="both"/>
        <w:rPr>
          <w:rFonts w:ascii="Arial" w:hAnsi="Arial" w:cs="Arial"/>
          <w:i w:val="0"/>
          <w:iCs w:val="0"/>
          <w:sz w:val="24"/>
          <w:szCs w:val="24"/>
        </w:rPr>
      </w:pPr>
    </w:p>
    <w:p w14:paraId="07B81230" w14:textId="77777777" w:rsidR="00C817CA" w:rsidRPr="009F2C9E" w:rsidRDefault="00C817CA" w:rsidP="00F817F4">
      <w:pPr>
        <w:spacing w:before="240" w:after="240"/>
        <w:jc w:val="both"/>
        <w:rPr>
          <w:rFonts w:ascii="Arial" w:hAnsi="Arial" w:cs="Arial"/>
          <w:sz w:val="24"/>
          <w:szCs w:val="24"/>
        </w:rPr>
      </w:pPr>
    </w:p>
    <w:p w14:paraId="489EB258" w14:textId="77777777" w:rsidR="00C817CA" w:rsidRPr="009F2C9E" w:rsidRDefault="00C817CA" w:rsidP="00F817F4">
      <w:pPr>
        <w:spacing w:before="240" w:after="240"/>
        <w:jc w:val="both"/>
        <w:rPr>
          <w:rFonts w:ascii="Arial" w:hAnsi="Arial" w:cs="Arial"/>
          <w:sz w:val="24"/>
          <w:szCs w:val="24"/>
        </w:rPr>
      </w:pPr>
    </w:p>
    <w:p w14:paraId="2F403186" w14:textId="5CFA0F8E" w:rsidR="00C817CA" w:rsidRPr="009F2C9E" w:rsidRDefault="00C817CA" w:rsidP="009F2C9E">
      <w:pPr>
        <w:pStyle w:val="Caption"/>
        <w:jc w:val="both"/>
        <w:rPr>
          <w:rFonts w:ascii="Arial" w:hAnsi="Arial" w:cs="Arial"/>
          <w:b/>
          <w:bCs/>
          <w:i w:val="0"/>
          <w:iCs w:val="0"/>
          <w:sz w:val="24"/>
          <w:szCs w:val="24"/>
        </w:rPr>
      </w:pPr>
    </w:p>
    <w:p w14:paraId="2C67C062" w14:textId="77777777" w:rsidR="00367739" w:rsidRPr="009F2C9E" w:rsidRDefault="00367739" w:rsidP="00367739">
      <w:pPr>
        <w:spacing w:before="240" w:after="240"/>
        <w:jc w:val="both"/>
        <w:rPr>
          <w:rFonts w:ascii="Arial" w:hAnsi="Arial" w:cs="Arial"/>
          <w:sz w:val="24"/>
          <w:szCs w:val="24"/>
        </w:rPr>
      </w:pPr>
    </w:p>
    <w:p w14:paraId="29430B76" w14:textId="77777777" w:rsidR="00D604F1" w:rsidRDefault="00D604F1" w:rsidP="00D604F1">
      <w:pPr>
        <w:pStyle w:val="Caption"/>
        <w:keepNext/>
        <w:jc w:val="both"/>
      </w:pPr>
      <w:r>
        <w:rPr>
          <w:rFonts w:ascii="Arial" w:hAnsi="Arial" w:cs="Arial"/>
          <w:noProof/>
        </w:rPr>
        <w:drawing>
          <wp:inline distT="0" distB="0" distL="0" distR="0" wp14:anchorId="670FA410" wp14:editId="5E15EF26">
            <wp:extent cx="3796030" cy="3051810"/>
            <wp:effectExtent l="0" t="0" r="0" b="0"/>
            <wp:docPr id="58574715" name="Picture 2"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74715" name="Picture 2" descr="A screenshot of a computer screen&#10;&#10;AI-generated content may be incorrect."/>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796030" cy="3051810"/>
                    </a:xfrm>
                    <a:prstGeom prst="rect">
                      <a:avLst/>
                    </a:prstGeom>
                    <a:noFill/>
                    <a:ln>
                      <a:noFill/>
                    </a:ln>
                  </pic:spPr>
                </pic:pic>
              </a:graphicData>
            </a:graphic>
          </wp:inline>
        </w:drawing>
      </w:r>
    </w:p>
    <w:p w14:paraId="7FB26643" w14:textId="4B8131FB" w:rsidR="00D604F1" w:rsidRPr="007E7484" w:rsidRDefault="00D604F1" w:rsidP="00D604F1">
      <w:pPr>
        <w:spacing w:before="240" w:after="240"/>
        <w:jc w:val="both"/>
        <w:rPr>
          <w:rFonts w:ascii="Arial" w:hAnsi="Arial" w:cs="Arial"/>
          <w:sz w:val="28"/>
          <w:szCs w:val="28"/>
        </w:rPr>
      </w:pPr>
      <w:r w:rsidRPr="007E7484">
        <w:rPr>
          <w:rFonts w:ascii="Arial" w:hAnsi="Arial" w:cs="Arial"/>
          <w:b/>
          <w:bCs/>
          <w:sz w:val="24"/>
          <w:szCs w:val="24"/>
        </w:rPr>
        <w:t>Figure S</w:t>
      </w:r>
      <w:r w:rsidRPr="007E7484">
        <w:rPr>
          <w:rFonts w:ascii="Arial" w:hAnsi="Arial" w:cs="Arial"/>
          <w:b/>
          <w:bCs/>
          <w:sz w:val="24"/>
          <w:szCs w:val="24"/>
        </w:rPr>
        <w:fldChar w:fldCharType="begin"/>
      </w:r>
      <w:r w:rsidRPr="007E7484">
        <w:rPr>
          <w:rFonts w:ascii="Arial" w:hAnsi="Arial" w:cs="Arial"/>
          <w:b/>
          <w:bCs/>
          <w:sz w:val="24"/>
          <w:szCs w:val="24"/>
        </w:rPr>
        <w:instrText xml:space="preserve"> SEQ Figure_S \* ARABIC </w:instrText>
      </w:r>
      <w:r w:rsidRPr="007E7484">
        <w:rPr>
          <w:rFonts w:ascii="Arial" w:hAnsi="Arial" w:cs="Arial"/>
          <w:b/>
          <w:bCs/>
          <w:sz w:val="24"/>
          <w:szCs w:val="24"/>
        </w:rPr>
        <w:fldChar w:fldCharType="separate"/>
      </w:r>
      <w:r w:rsidRPr="007E7484">
        <w:rPr>
          <w:rFonts w:ascii="Arial" w:hAnsi="Arial" w:cs="Arial"/>
          <w:b/>
          <w:bCs/>
          <w:noProof/>
          <w:sz w:val="24"/>
          <w:szCs w:val="24"/>
        </w:rPr>
        <w:t>19</w:t>
      </w:r>
      <w:r w:rsidRPr="007E7484">
        <w:rPr>
          <w:rFonts w:ascii="Arial" w:hAnsi="Arial" w:cs="Arial"/>
          <w:b/>
          <w:bCs/>
          <w:sz w:val="24"/>
          <w:szCs w:val="24"/>
        </w:rPr>
        <w:fldChar w:fldCharType="end"/>
      </w:r>
      <w:r w:rsidRPr="007E7484">
        <w:rPr>
          <w:rFonts w:ascii="Arial" w:hAnsi="Arial" w:cs="Arial"/>
          <w:b/>
          <w:bCs/>
          <w:sz w:val="24"/>
          <w:szCs w:val="24"/>
        </w:rPr>
        <w:t>:</w:t>
      </w:r>
      <w:r w:rsidRPr="007E7484">
        <w:rPr>
          <w:rFonts w:ascii="Arial" w:hAnsi="Arial" w:cs="Arial"/>
          <w:sz w:val="24"/>
          <w:szCs w:val="24"/>
        </w:rPr>
        <w:t xml:space="preserve"> </w:t>
      </w:r>
      <w:r w:rsidRPr="007E7484">
        <w:rPr>
          <w:rFonts w:ascii="Arial" w:hAnsi="Arial" w:cs="Arial"/>
          <w:b/>
          <w:bCs/>
          <w:sz w:val="24"/>
          <w:szCs w:val="24"/>
        </w:rPr>
        <w:t xml:space="preserve">Gene context and annotation of </w:t>
      </w:r>
      <w:r w:rsidRPr="007E7484">
        <w:rPr>
          <w:rFonts w:ascii="Arial" w:hAnsi="Arial" w:cs="Arial"/>
          <w:b/>
          <w:bCs/>
          <w:i/>
          <w:iCs/>
          <w:sz w:val="24"/>
          <w:szCs w:val="24"/>
        </w:rPr>
        <w:t>g9547</w:t>
      </w:r>
      <w:r w:rsidRPr="007E7484">
        <w:rPr>
          <w:rFonts w:ascii="Arial" w:hAnsi="Arial" w:cs="Arial"/>
          <w:b/>
          <w:bCs/>
          <w:sz w:val="24"/>
          <w:szCs w:val="24"/>
        </w:rPr>
        <w:t xml:space="preserve"> from </w:t>
      </w:r>
      <w:proofErr w:type="spellStart"/>
      <w:r w:rsidRPr="007E7484">
        <w:rPr>
          <w:rFonts w:ascii="Arial" w:hAnsi="Arial" w:cs="Arial"/>
          <w:b/>
          <w:bCs/>
          <w:i/>
          <w:sz w:val="24"/>
          <w:szCs w:val="24"/>
        </w:rPr>
        <w:t>Simplicillium</w:t>
      </w:r>
      <w:proofErr w:type="spellEnd"/>
      <w:r w:rsidRPr="007E7484">
        <w:rPr>
          <w:rFonts w:ascii="Arial" w:hAnsi="Arial" w:cs="Arial"/>
          <w:b/>
          <w:bCs/>
          <w:i/>
          <w:sz w:val="24"/>
          <w:szCs w:val="24"/>
        </w:rPr>
        <w:t xml:space="preserve"> </w:t>
      </w:r>
      <w:proofErr w:type="spellStart"/>
      <w:r w:rsidRPr="007E7484">
        <w:rPr>
          <w:rFonts w:ascii="Arial" w:hAnsi="Arial" w:cs="Arial"/>
          <w:b/>
          <w:bCs/>
          <w:i/>
          <w:sz w:val="24"/>
          <w:szCs w:val="24"/>
        </w:rPr>
        <w:t>lamellicola</w:t>
      </w:r>
      <w:proofErr w:type="spellEnd"/>
      <w:r w:rsidRPr="007E7484">
        <w:rPr>
          <w:rFonts w:ascii="Arial" w:hAnsi="Arial" w:cs="Arial"/>
          <w:b/>
          <w:bCs/>
          <w:sz w:val="24"/>
          <w:szCs w:val="24"/>
        </w:rPr>
        <w:t xml:space="preserve"> MUCL 9740</w:t>
      </w:r>
      <w:r w:rsidRPr="007E7484">
        <w:rPr>
          <w:rFonts w:ascii="Arial" w:hAnsi="Arial" w:cs="Arial"/>
          <w:sz w:val="24"/>
          <w:szCs w:val="24"/>
        </w:rPr>
        <w:t>. Three orthologous BGCs found among the strains in our collection are shown, the three genes that were heterologously expressed are shown in a grey box.</w:t>
      </w:r>
    </w:p>
    <w:p w14:paraId="52B3B2DE" w14:textId="7A0A0A3A" w:rsidR="00EE447D" w:rsidRPr="009F2C9E" w:rsidRDefault="00EE447D" w:rsidP="00D604F1">
      <w:pPr>
        <w:pStyle w:val="Caption"/>
        <w:jc w:val="both"/>
        <w:rPr>
          <w:rFonts w:ascii="Arial" w:hAnsi="Arial" w:cs="Arial"/>
          <w:i w:val="0"/>
          <w:iCs w:val="0"/>
          <w:sz w:val="24"/>
          <w:szCs w:val="24"/>
        </w:rPr>
      </w:pPr>
    </w:p>
    <w:p w14:paraId="1B74343C" w14:textId="77777777" w:rsidR="009F2C9E" w:rsidRPr="009F2C9E" w:rsidRDefault="00DC7856" w:rsidP="009F2C9E">
      <w:pPr>
        <w:keepNext/>
        <w:jc w:val="both"/>
        <w:rPr>
          <w:rFonts w:ascii="Arial" w:hAnsi="Arial" w:cs="Arial"/>
          <w:sz w:val="24"/>
          <w:szCs w:val="24"/>
        </w:rPr>
      </w:pPr>
      <w:r w:rsidRPr="009F2C9E">
        <w:rPr>
          <w:rFonts w:ascii="Arial" w:hAnsi="Arial" w:cs="Arial"/>
          <w:noProof/>
          <w:sz w:val="24"/>
          <w:szCs w:val="24"/>
        </w:rPr>
        <w:drawing>
          <wp:inline distT="0" distB="0" distL="0" distR="0" wp14:anchorId="7E46667B" wp14:editId="231F14F7">
            <wp:extent cx="8082642" cy="1768088"/>
            <wp:effectExtent l="0" t="0" r="0" b="3810"/>
            <wp:docPr id="94445919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8119767" cy="1776209"/>
                    </a:xfrm>
                    <a:prstGeom prst="rect">
                      <a:avLst/>
                    </a:prstGeom>
                    <a:noFill/>
                  </pic:spPr>
                </pic:pic>
              </a:graphicData>
            </a:graphic>
          </wp:inline>
        </w:drawing>
      </w:r>
    </w:p>
    <w:p w14:paraId="778C94EE" w14:textId="7531438A" w:rsidR="00A66D52" w:rsidRPr="009F2C9E" w:rsidRDefault="009F2C9E" w:rsidP="009F2C9E">
      <w:pPr>
        <w:pStyle w:val="Caption"/>
        <w:jc w:val="both"/>
        <w:rPr>
          <w:rFonts w:ascii="Arial" w:hAnsi="Arial" w:cs="Arial"/>
          <w:i w:val="0"/>
          <w:iCs w:val="0"/>
          <w:sz w:val="24"/>
          <w:szCs w:val="24"/>
        </w:rPr>
      </w:pPr>
      <w:r w:rsidRPr="00261B50">
        <w:rPr>
          <w:rFonts w:ascii="Arial" w:hAnsi="Arial" w:cs="Arial"/>
          <w:b/>
          <w:bCs/>
          <w:i w:val="0"/>
          <w:iCs w:val="0"/>
          <w:sz w:val="24"/>
          <w:szCs w:val="24"/>
        </w:rPr>
        <w:t>Figure S</w:t>
      </w:r>
      <w:r w:rsidRPr="00261B50">
        <w:rPr>
          <w:rFonts w:ascii="Arial" w:hAnsi="Arial" w:cs="Arial"/>
          <w:b/>
          <w:bCs/>
          <w:i w:val="0"/>
          <w:iCs w:val="0"/>
          <w:sz w:val="24"/>
          <w:szCs w:val="24"/>
        </w:rPr>
        <w:fldChar w:fldCharType="begin"/>
      </w:r>
      <w:r w:rsidRPr="00261B50">
        <w:rPr>
          <w:rFonts w:ascii="Arial" w:hAnsi="Arial" w:cs="Arial"/>
          <w:b/>
          <w:bCs/>
          <w:i w:val="0"/>
          <w:iCs w:val="0"/>
          <w:sz w:val="24"/>
          <w:szCs w:val="24"/>
        </w:rPr>
        <w:instrText xml:space="preserve"> SEQ Figure_S \* ARABIC </w:instrText>
      </w:r>
      <w:r w:rsidRPr="00261B50">
        <w:rPr>
          <w:rFonts w:ascii="Arial" w:hAnsi="Arial" w:cs="Arial"/>
          <w:b/>
          <w:bCs/>
          <w:i w:val="0"/>
          <w:iCs w:val="0"/>
          <w:sz w:val="24"/>
          <w:szCs w:val="24"/>
        </w:rPr>
        <w:fldChar w:fldCharType="separate"/>
      </w:r>
      <w:r w:rsidR="00D604F1" w:rsidRPr="00261B50">
        <w:rPr>
          <w:rFonts w:ascii="Arial" w:hAnsi="Arial" w:cs="Arial"/>
          <w:b/>
          <w:bCs/>
          <w:i w:val="0"/>
          <w:iCs w:val="0"/>
          <w:noProof/>
          <w:sz w:val="24"/>
          <w:szCs w:val="24"/>
        </w:rPr>
        <w:t>20</w:t>
      </w:r>
      <w:r w:rsidRPr="00261B50">
        <w:rPr>
          <w:rFonts w:ascii="Arial" w:hAnsi="Arial" w:cs="Arial"/>
          <w:b/>
          <w:bCs/>
          <w:i w:val="0"/>
          <w:iCs w:val="0"/>
          <w:sz w:val="24"/>
          <w:szCs w:val="24"/>
        </w:rPr>
        <w:fldChar w:fldCharType="end"/>
      </w:r>
      <w:r w:rsidRPr="00261B50">
        <w:rPr>
          <w:rFonts w:ascii="Arial" w:hAnsi="Arial" w:cs="Arial"/>
          <w:b/>
          <w:bCs/>
          <w:i w:val="0"/>
          <w:iCs w:val="0"/>
          <w:sz w:val="24"/>
          <w:szCs w:val="24"/>
        </w:rPr>
        <w:t xml:space="preserve">: MS/MS spectra of the NRPS </w:t>
      </w:r>
      <w:r w:rsidR="002D338B" w:rsidRPr="00261B50">
        <w:rPr>
          <w:rFonts w:ascii="Arial" w:hAnsi="Arial" w:cs="Arial"/>
          <w:b/>
          <w:bCs/>
          <w:i w:val="0"/>
          <w:iCs w:val="0"/>
          <w:sz w:val="24"/>
          <w:szCs w:val="24"/>
        </w:rPr>
        <w:t xml:space="preserve">encoded in </w:t>
      </w:r>
      <w:r w:rsidRPr="00261B50">
        <w:rPr>
          <w:rFonts w:ascii="Arial" w:hAnsi="Arial" w:cs="Arial"/>
          <w:b/>
          <w:bCs/>
          <w:sz w:val="24"/>
          <w:szCs w:val="24"/>
        </w:rPr>
        <w:t>g5810</w:t>
      </w:r>
      <w:r w:rsidRPr="00261B50">
        <w:rPr>
          <w:rFonts w:ascii="Arial" w:hAnsi="Arial" w:cs="Arial"/>
          <w:b/>
          <w:bCs/>
          <w:i w:val="0"/>
          <w:iCs w:val="0"/>
          <w:sz w:val="24"/>
          <w:szCs w:val="24"/>
        </w:rPr>
        <w:t xml:space="preserve"> </w:t>
      </w:r>
      <w:r w:rsidR="002D338B" w:rsidRPr="00261B50">
        <w:rPr>
          <w:rFonts w:ascii="Arial" w:hAnsi="Arial" w:cs="Arial"/>
          <w:b/>
          <w:bCs/>
          <w:i w:val="0"/>
          <w:iCs w:val="0"/>
          <w:sz w:val="24"/>
          <w:szCs w:val="24"/>
        </w:rPr>
        <w:t xml:space="preserve">from </w:t>
      </w:r>
      <w:r w:rsidR="004C450C" w:rsidRPr="00261B50">
        <w:rPr>
          <w:rFonts w:ascii="Arial" w:hAnsi="Arial" w:cs="Arial"/>
          <w:b/>
          <w:bCs/>
          <w:sz w:val="24"/>
          <w:szCs w:val="24"/>
        </w:rPr>
        <w:t xml:space="preserve">Metarhizium anisopliae </w:t>
      </w:r>
      <w:r w:rsidR="004C450C" w:rsidRPr="005D73BC">
        <w:rPr>
          <w:rFonts w:ascii="Arial" w:hAnsi="Arial" w:cs="Arial"/>
          <w:b/>
          <w:bCs/>
          <w:i w:val="0"/>
          <w:iCs w:val="0"/>
          <w:sz w:val="24"/>
          <w:szCs w:val="24"/>
        </w:rPr>
        <w:t>MUCL 9815</w:t>
      </w:r>
      <w:r w:rsidR="00261B50" w:rsidRPr="00261B50">
        <w:rPr>
          <w:rFonts w:ascii="Arial" w:hAnsi="Arial" w:cs="Arial"/>
          <w:b/>
          <w:bCs/>
          <w:sz w:val="24"/>
          <w:szCs w:val="24"/>
        </w:rPr>
        <w:t xml:space="preserve"> </w:t>
      </w:r>
      <w:r w:rsidRPr="00261B50">
        <w:rPr>
          <w:rFonts w:ascii="Arial" w:hAnsi="Arial" w:cs="Arial"/>
          <w:b/>
          <w:bCs/>
          <w:i w:val="0"/>
          <w:iCs w:val="0"/>
          <w:sz w:val="24"/>
          <w:szCs w:val="24"/>
        </w:rPr>
        <w:t xml:space="preserve">product obtained from heterologous expression in </w:t>
      </w:r>
      <w:r w:rsidRPr="00261B50">
        <w:rPr>
          <w:rFonts w:ascii="Arial" w:hAnsi="Arial" w:cs="Arial"/>
          <w:b/>
          <w:bCs/>
          <w:sz w:val="24"/>
          <w:szCs w:val="24"/>
        </w:rPr>
        <w:t>Saccharomyces cerevisiae</w:t>
      </w:r>
      <w:r w:rsidRPr="00261B50">
        <w:rPr>
          <w:rFonts w:ascii="Arial" w:hAnsi="Arial" w:cs="Arial"/>
          <w:b/>
          <w:bCs/>
          <w:i w:val="0"/>
          <w:iCs w:val="0"/>
          <w:sz w:val="24"/>
          <w:szCs w:val="24"/>
        </w:rPr>
        <w:t>.</w:t>
      </w:r>
      <w:r w:rsidRPr="009F2C9E">
        <w:rPr>
          <w:rFonts w:ascii="Arial" w:hAnsi="Arial" w:cs="Arial"/>
          <w:i w:val="0"/>
          <w:iCs w:val="0"/>
          <w:sz w:val="24"/>
          <w:szCs w:val="24"/>
        </w:rPr>
        <w:t xml:space="preserve"> </w:t>
      </w:r>
      <w:r w:rsidR="00D604F1" w:rsidRPr="00D604F1">
        <w:rPr>
          <w:i w:val="0"/>
          <w:iCs w:val="0"/>
          <w:color w:val="auto"/>
          <w:sz w:val="22"/>
          <w:szCs w:val="22"/>
        </w:rPr>
        <w:t xml:space="preserve"> </w:t>
      </w:r>
      <w:r w:rsidR="00D604F1" w:rsidRPr="00D604F1">
        <w:rPr>
          <w:rFonts w:ascii="Arial" w:hAnsi="Arial" w:cs="Arial"/>
          <w:i w:val="0"/>
          <w:iCs w:val="0"/>
          <w:sz w:val="24"/>
          <w:szCs w:val="24"/>
        </w:rPr>
        <w:t>The proposed fragments were generated using CFM-ID</w:t>
      </w:r>
      <w:r w:rsidR="00D604F1">
        <w:rPr>
          <w:rFonts w:ascii="Arial" w:hAnsi="Arial" w:cs="Arial"/>
          <w:i w:val="0"/>
          <w:iCs w:val="0"/>
          <w:sz w:val="24"/>
          <w:szCs w:val="24"/>
        </w:rPr>
        <w:t>.</w:t>
      </w:r>
    </w:p>
    <w:p w14:paraId="47868F43" w14:textId="77777777" w:rsidR="009F2C9E" w:rsidRPr="009F2C9E" w:rsidRDefault="00DC7856" w:rsidP="009F2C9E">
      <w:pPr>
        <w:keepNext/>
        <w:jc w:val="both"/>
        <w:rPr>
          <w:rFonts w:ascii="Arial" w:hAnsi="Arial" w:cs="Arial"/>
          <w:sz w:val="24"/>
          <w:szCs w:val="24"/>
        </w:rPr>
      </w:pPr>
      <w:r w:rsidRPr="009F2C9E">
        <w:rPr>
          <w:rFonts w:ascii="Arial" w:hAnsi="Arial" w:cs="Arial"/>
          <w:noProof/>
          <w:sz w:val="24"/>
          <w:szCs w:val="24"/>
        </w:rPr>
        <w:lastRenderedPageBreak/>
        <w:drawing>
          <wp:inline distT="0" distB="0" distL="0" distR="0" wp14:anchorId="7482C662" wp14:editId="323AECA8">
            <wp:extent cx="5709119" cy="1819819"/>
            <wp:effectExtent l="0" t="0" r="0" b="0"/>
            <wp:docPr id="91074569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730270" cy="1826561"/>
                    </a:xfrm>
                    <a:prstGeom prst="rect">
                      <a:avLst/>
                    </a:prstGeom>
                    <a:noFill/>
                  </pic:spPr>
                </pic:pic>
              </a:graphicData>
            </a:graphic>
          </wp:inline>
        </w:drawing>
      </w:r>
    </w:p>
    <w:p w14:paraId="52F3A29F" w14:textId="469F644E" w:rsidR="00A66D52" w:rsidRPr="00F06EEC" w:rsidRDefault="009F2C9E" w:rsidP="009F2C9E">
      <w:pPr>
        <w:pStyle w:val="Caption"/>
        <w:jc w:val="both"/>
        <w:rPr>
          <w:rFonts w:ascii="Arial" w:hAnsi="Arial" w:cs="Arial"/>
          <w:i w:val="0"/>
          <w:iCs w:val="0"/>
          <w:sz w:val="24"/>
          <w:szCs w:val="24"/>
        </w:rPr>
      </w:pPr>
      <w:r w:rsidRPr="00796E8D">
        <w:rPr>
          <w:rFonts w:ascii="Arial" w:hAnsi="Arial" w:cs="Arial"/>
          <w:b/>
          <w:bCs/>
          <w:i w:val="0"/>
          <w:iCs w:val="0"/>
          <w:sz w:val="24"/>
          <w:szCs w:val="24"/>
        </w:rPr>
        <w:t>Figure S</w:t>
      </w:r>
      <w:r w:rsidRPr="00796E8D">
        <w:rPr>
          <w:rFonts w:ascii="Arial" w:hAnsi="Arial" w:cs="Arial"/>
          <w:b/>
          <w:bCs/>
          <w:i w:val="0"/>
          <w:iCs w:val="0"/>
          <w:sz w:val="24"/>
          <w:szCs w:val="24"/>
        </w:rPr>
        <w:fldChar w:fldCharType="begin"/>
      </w:r>
      <w:r w:rsidRPr="00796E8D">
        <w:rPr>
          <w:rFonts w:ascii="Arial" w:hAnsi="Arial" w:cs="Arial"/>
          <w:b/>
          <w:bCs/>
          <w:i w:val="0"/>
          <w:iCs w:val="0"/>
          <w:sz w:val="24"/>
          <w:szCs w:val="24"/>
        </w:rPr>
        <w:instrText xml:space="preserve"> SEQ Figure_S \* ARABIC </w:instrText>
      </w:r>
      <w:r w:rsidRPr="00796E8D">
        <w:rPr>
          <w:rFonts w:ascii="Arial" w:hAnsi="Arial" w:cs="Arial"/>
          <w:b/>
          <w:bCs/>
          <w:i w:val="0"/>
          <w:iCs w:val="0"/>
          <w:sz w:val="24"/>
          <w:szCs w:val="24"/>
        </w:rPr>
        <w:fldChar w:fldCharType="separate"/>
      </w:r>
      <w:r w:rsidR="00D604F1" w:rsidRPr="00796E8D">
        <w:rPr>
          <w:rFonts w:ascii="Arial" w:hAnsi="Arial" w:cs="Arial"/>
          <w:b/>
          <w:bCs/>
          <w:i w:val="0"/>
          <w:iCs w:val="0"/>
          <w:noProof/>
          <w:sz w:val="24"/>
          <w:szCs w:val="24"/>
        </w:rPr>
        <w:t>21</w:t>
      </w:r>
      <w:r w:rsidRPr="00796E8D">
        <w:rPr>
          <w:rFonts w:ascii="Arial" w:hAnsi="Arial" w:cs="Arial"/>
          <w:b/>
          <w:bCs/>
          <w:i w:val="0"/>
          <w:iCs w:val="0"/>
          <w:sz w:val="24"/>
          <w:szCs w:val="24"/>
        </w:rPr>
        <w:fldChar w:fldCharType="end"/>
      </w:r>
      <w:r w:rsidRPr="00796E8D">
        <w:rPr>
          <w:rFonts w:ascii="Arial" w:hAnsi="Arial" w:cs="Arial"/>
          <w:b/>
          <w:bCs/>
          <w:i w:val="0"/>
          <w:iCs w:val="0"/>
          <w:sz w:val="24"/>
          <w:szCs w:val="24"/>
        </w:rPr>
        <w:t>:</w:t>
      </w:r>
      <w:r w:rsidRPr="00F06EEC">
        <w:rPr>
          <w:rFonts w:ascii="Arial" w:hAnsi="Arial" w:cs="Arial"/>
          <w:i w:val="0"/>
          <w:iCs w:val="0"/>
          <w:sz w:val="24"/>
          <w:szCs w:val="24"/>
        </w:rPr>
        <w:t xml:space="preserve"> </w:t>
      </w:r>
      <w:r w:rsidRPr="00F06EEC">
        <w:rPr>
          <w:rFonts w:ascii="Arial" w:hAnsi="Arial" w:cs="Arial"/>
          <w:b/>
          <w:bCs/>
          <w:i w:val="0"/>
          <w:iCs w:val="0"/>
          <w:sz w:val="24"/>
          <w:szCs w:val="24"/>
        </w:rPr>
        <w:t xml:space="preserve">MS/MS spectra of the product obtained from heterologous expression </w:t>
      </w:r>
      <w:r w:rsidR="00F06EEC" w:rsidRPr="00F06EEC">
        <w:rPr>
          <w:rFonts w:ascii="Arial" w:hAnsi="Arial" w:cs="Arial"/>
          <w:b/>
          <w:bCs/>
          <w:i w:val="0"/>
          <w:iCs w:val="0"/>
          <w:sz w:val="24"/>
          <w:szCs w:val="24"/>
        </w:rPr>
        <w:t xml:space="preserve">of </w:t>
      </w:r>
      <w:r w:rsidR="00F06EEC" w:rsidRPr="00F06EEC">
        <w:rPr>
          <w:rFonts w:ascii="Arial" w:hAnsi="Arial" w:cs="Arial"/>
          <w:b/>
          <w:bCs/>
          <w:sz w:val="24"/>
          <w:szCs w:val="24"/>
        </w:rPr>
        <w:t>g9546-48</w:t>
      </w:r>
      <w:r w:rsidR="008E4149">
        <w:rPr>
          <w:rFonts w:ascii="Arial" w:hAnsi="Arial" w:cs="Arial"/>
          <w:b/>
          <w:bCs/>
          <w:sz w:val="24"/>
          <w:szCs w:val="24"/>
        </w:rPr>
        <w:t xml:space="preserve"> </w:t>
      </w:r>
      <w:r w:rsidR="008E4149" w:rsidRPr="008E4149">
        <w:rPr>
          <w:rFonts w:ascii="Arial" w:hAnsi="Arial" w:cs="Arial"/>
          <w:b/>
          <w:bCs/>
          <w:i w:val="0"/>
          <w:iCs w:val="0"/>
          <w:sz w:val="24"/>
          <w:szCs w:val="24"/>
        </w:rPr>
        <w:t>from</w:t>
      </w:r>
      <w:r w:rsidR="008E4149">
        <w:rPr>
          <w:rFonts w:ascii="Arial" w:hAnsi="Arial" w:cs="Arial"/>
          <w:b/>
          <w:bCs/>
          <w:i w:val="0"/>
          <w:iCs w:val="0"/>
          <w:sz w:val="24"/>
          <w:szCs w:val="24"/>
        </w:rPr>
        <w:t xml:space="preserve"> </w:t>
      </w:r>
      <w:proofErr w:type="spellStart"/>
      <w:r w:rsidR="008E4149" w:rsidRPr="008E4149">
        <w:rPr>
          <w:rFonts w:ascii="Arial" w:hAnsi="Arial" w:cs="Arial"/>
          <w:sz w:val="24"/>
          <w:szCs w:val="24"/>
        </w:rPr>
        <w:t>Simplicillium</w:t>
      </w:r>
      <w:proofErr w:type="spellEnd"/>
      <w:r w:rsidR="008E4149" w:rsidRPr="008E4149">
        <w:rPr>
          <w:rFonts w:ascii="Arial" w:hAnsi="Arial" w:cs="Arial"/>
          <w:sz w:val="24"/>
          <w:szCs w:val="24"/>
        </w:rPr>
        <w:t xml:space="preserve"> </w:t>
      </w:r>
      <w:proofErr w:type="spellStart"/>
      <w:r w:rsidR="008E4149" w:rsidRPr="008E4149">
        <w:rPr>
          <w:rFonts w:ascii="Arial" w:hAnsi="Arial" w:cs="Arial"/>
          <w:sz w:val="24"/>
          <w:szCs w:val="24"/>
        </w:rPr>
        <w:t>lamellicola</w:t>
      </w:r>
      <w:proofErr w:type="spellEnd"/>
      <w:r w:rsidR="008E4149" w:rsidRPr="008E4149">
        <w:rPr>
          <w:rFonts w:ascii="Arial" w:hAnsi="Arial" w:cs="Arial"/>
          <w:sz w:val="24"/>
          <w:szCs w:val="24"/>
        </w:rPr>
        <w:t xml:space="preserve"> </w:t>
      </w:r>
      <w:r w:rsidR="008E4149" w:rsidRPr="008E4149">
        <w:rPr>
          <w:rFonts w:ascii="Arial" w:hAnsi="Arial" w:cs="Arial"/>
          <w:i w:val="0"/>
          <w:iCs w:val="0"/>
          <w:sz w:val="24"/>
          <w:szCs w:val="24"/>
        </w:rPr>
        <w:t>MUCL 9740</w:t>
      </w:r>
      <w:r w:rsidR="008E4149">
        <w:rPr>
          <w:rFonts w:ascii="Arial" w:hAnsi="Arial" w:cs="Arial"/>
          <w:sz w:val="24"/>
          <w:szCs w:val="24"/>
        </w:rPr>
        <w:t xml:space="preserve"> </w:t>
      </w:r>
      <w:r w:rsidRPr="00F06EEC">
        <w:rPr>
          <w:rFonts w:ascii="Arial" w:hAnsi="Arial" w:cs="Arial"/>
          <w:b/>
          <w:bCs/>
          <w:i w:val="0"/>
          <w:iCs w:val="0"/>
          <w:sz w:val="24"/>
          <w:szCs w:val="24"/>
        </w:rPr>
        <w:t xml:space="preserve">in </w:t>
      </w:r>
      <w:r w:rsidRPr="00F06EEC">
        <w:rPr>
          <w:rFonts w:ascii="Arial" w:hAnsi="Arial" w:cs="Arial"/>
          <w:b/>
          <w:bCs/>
          <w:sz w:val="24"/>
          <w:szCs w:val="24"/>
        </w:rPr>
        <w:t>Saccharomyces cerevisiae</w:t>
      </w:r>
      <w:r w:rsidRPr="00F06EEC">
        <w:rPr>
          <w:rFonts w:ascii="Arial" w:hAnsi="Arial" w:cs="Arial"/>
          <w:i w:val="0"/>
          <w:iCs w:val="0"/>
          <w:sz w:val="24"/>
          <w:szCs w:val="24"/>
        </w:rPr>
        <w:t>.</w:t>
      </w:r>
      <w:r w:rsidR="00D604F1" w:rsidRPr="00F06EEC">
        <w:rPr>
          <w:rFonts w:ascii="Arial" w:hAnsi="Arial" w:cs="Arial"/>
          <w:i w:val="0"/>
          <w:iCs w:val="0"/>
          <w:sz w:val="24"/>
          <w:szCs w:val="24"/>
        </w:rPr>
        <w:t xml:space="preserve"> The proposed fragments were generated using CFM-ID.</w:t>
      </w:r>
    </w:p>
    <w:p w14:paraId="53AF14E5" w14:textId="77777777" w:rsidR="006B5E55" w:rsidRPr="009F2C9E" w:rsidRDefault="006B5E55" w:rsidP="00171600">
      <w:pPr>
        <w:jc w:val="both"/>
        <w:rPr>
          <w:rFonts w:ascii="Arial" w:hAnsi="Arial" w:cs="Arial"/>
          <w:b/>
          <w:bCs/>
          <w:sz w:val="24"/>
          <w:szCs w:val="24"/>
        </w:rPr>
      </w:pPr>
    </w:p>
    <w:p w14:paraId="73B2A561" w14:textId="77777777" w:rsidR="009F2C9E" w:rsidRPr="009F2C9E" w:rsidRDefault="0041719F" w:rsidP="009F2C9E">
      <w:pPr>
        <w:keepNext/>
        <w:jc w:val="both"/>
        <w:rPr>
          <w:rFonts w:ascii="Arial" w:hAnsi="Arial" w:cs="Arial"/>
          <w:sz w:val="24"/>
          <w:szCs w:val="24"/>
        </w:rPr>
      </w:pPr>
      <w:r w:rsidRPr="009F2C9E">
        <w:rPr>
          <w:rFonts w:ascii="Arial" w:hAnsi="Arial" w:cs="Arial"/>
          <w:noProof/>
          <w:sz w:val="24"/>
          <w:szCs w:val="24"/>
        </w:rPr>
        <w:drawing>
          <wp:inline distT="0" distB="0" distL="0" distR="0" wp14:anchorId="718E3D05" wp14:editId="71361F6F">
            <wp:extent cx="5731510" cy="999490"/>
            <wp:effectExtent l="0" t="0" r="2540" b="0"/>
            <wp:docPr id="763437642" name="Picture 2" descr="A graph of a graph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437642" name="Picture 2" descr="A graph of a graph with a black background&#10;&#10;AI-generated content may be incorrect."/>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731510" cy="999490"/>
                    </a:xfrm>
                    <a:prstGeom prst="rect">
                      <a:avLst/>
                    </a:prstGeom>
                    <a:noFill/>
                    <a:ln>
                      <a:noFill/>
                    </a:ln>
                  </pic:spPr>
                </pic:pic>
              </a:graphicData>
            </a:graphic>
          </wp:inline>
        </w:drawing>
      </w:r>
    </w:p>
    <w:p w14:paraId="4296CC8E" w14:textId="3621B812" w:rsidR="00A66D52" w:rsidRPr="009F2C9E" w:rsidRDefault="009F2C9E" w:rsidP="009F2C9E">
      <w:pPr>
        <w:pStyle w:val="Caption"/>
        <w:jc w:val="both"/>
        <w:rPr>
          <w:rFonts w:ascii="Arial" w:hAnsi="Arial" w:cs="Arial"/>
          <w:i w:val="0"/>
          <w:iCs w:val="0"/>
          <w:sz w:val="24"/>
          <w:szCs w:val="24"/>
        </w:rPr>
      </w:pPr>
      <w:r w:rsidRPr="00796E8D">
        <w:rPr>
          <w:rFonts w:ascii="Arial" w:hAnsi="Arial" w:cs="Arial"/>
          <w:b/>
          <w:bCs/>
          <w:i w:val="0"/>
          <w:iCs w:val="0"/>
          <w:sz w:val="24"/>
          <w:szCs w:val="24"/>
        </w:rPr>
        <w:t>Figure S</w:t>
      </w:r>
      <w:r w:rsidRPr="00796E8D">
        <w:rPr>
          <w:rFonts w:ascii="Arial" w:hAnsi="Arial" w:cs="Arial"/>
          <w:b/>
          <w:bCs/>
          <w:i w:val="0"/>
          <w:iCs w:val="0"/>
          <w:sz w:val="24"/>
          <w:szCs w:val="24"/>
        </w:rPr>
        <w:fldChar w:fldCharType="begin"/>
      </w:r>
      <w:r w:rsidRPr="00796E8D">
        <w:rPr>
          <w:rFonts w:ascii="Arial" w:hAnsi="Arial" w:cs="Arial"/>
          <w:b/>
          <w:bCs/>
          <w:i w:val="0"/>
          <w:iCs w:val="0"/>
          <w:sz w:val="24"/>
          <w:szCs w:val="24"/>
        </w:rPr>
        <w:instrText xml:space="preserve"> SEQ Figure_S \* ARABIC </w:instrText>
      </w:r>
      <w:r w:rsidRPr="00796E8D">
        <w:rPr>
          <w:rFonts w:ascii="Arial" w:hAnsi="Arial" w:cs="Arial"/>
          <w:b/>
          <w:bCs/>
          <w:i w:val="0"/>
          <w:iCs w:val="0"/>
          <w:sz w:val="24"/>
          <w:szCs w:val="24"/>
        </w:rPr>
        <w:fldChar w:fldCharType="separate"/>
      </w:r>
      <w:r w:rsidR="00D604F1" w:rsidRPr="00796E8D">
        <w:rPr>
          <w:rFonts w:ascii="Arial" w:hAnsi="Arial" w:cs="Arial"/>
          <w:b/>
          <w:bCs/>
          <w:i w:val="0"/>
          <w:iCs w:val="0"/>
          <w:noProof/>
          <w:sz w:val="24"/>
          <w:szCs w:val="24"/>
        </w:rPr>
        <w:t>2</w:t>
      </w:r>
      <w:r w:rsidRPr="00796E8D">
        <w:rPr>
          <w:rFonts w:ascii="Arial" w:hAnsi="Arial" w:cs="Arial"/>
          <w:b/>
          <w:bCs/>
          <w:i w:val="0"/>
          <w:iCs w:val="0"/>
          <w:sz w:val="24"/>
          <w:szCs w:val="24"/>
        </w:rPr>
        <w:fldChar w:fldCharType="end"/>
      </w:r>
      <w:r w:rsidR="00473EA5" w:rsidRPr="00796E8D">
        <w:rPr>
          <w:rFonts w:ascii="Arial" w:hAnsi="Arial" w:cs="Arial"/>
          <w:b/>
          <w:bCs/>
          <w:i w:val="0"/>
          <w:iCs w:val="0"/>
          <w:sz w:val="24"/>
          <w:szCs w:val="24"/>
        </w:rPr>
        <w:t>2</w:t>
      </w:r>
      <w:r w:rsidRPr="00796E8D">
        <w:rPr>
          <w:rFonts w:ascii="Arial" w:hAnsi="Arial" w:cs="Arial"/>
          <w:b/>
          <w:bCs/>
          <w:i w:val="0"/>
          <w:iCs w:val="0"/>
          <w:sz w:val="24"/>
          <w:szCs w:val="24"/>
        </w:rPr>
        <w:t>:</w:t>
      </w:r>
      <w:r w:rsidRPr="009F2C9E">
        <w:rPr>
          <w:rFonts w:ascii="Arial" w:hAnsi="Arial" w:cs="Arial"/>
          <w:i w:val="0"/>
          <w:iCs w:val="0"/>
          <w:sz w:val="24"/>
          <w:szCs w:val="24"/>
        </w:rPr>
        <w:t xml:space="preserve"> </w:t>
      </w:r>
      <w:r w:rsidRPr="00D604F1">
        <w:rPr>
          <w:rFonts w:ascii="Arial" w:hAnsi="Arial" w:cs="Arial"/>
          <w:b/>
          <w:bCs/>
          <w:i w:val="0"/>
          <w:iCs w:val="0"/>
          <w:sz w:val="24"/>
          <w:szCs w:val="24"/>
        </w:rPr>
        <w:t xml:space="preserve">Extracted ion chromatograms </w:t>
      </w:r>
      <w:r w:rsidR="00706CD9" w:rsidRPr="00D604F1">
        <w:rPr>
          <w:rFonts w:ascii="Arial" w:hAnsi="Arial" w:cs="Arial"/>
          <w:b/>
          <w:bCs/>
          <w:i w:val="0"/>
          <w:iCs w:val="0"/>
          <w:sz w:val="24"/>
          <w:szCs w:val="24"/>
        </w:rPr>
        <w:t xml:space="preserve">obtained from LC-MS analysis of </w:t>
      </w:r>
      <w:r w:rsidR="00D200DB" w:rsidRPr="00D604F1">
        <w:rPr>
          <w:rFonts w:ascii="Arial" w:hAnsi="Arial" w:cs="Arial"/>
          <w:b/>
          <w:bCs/>
          <w:i w:val="0"/>
          <w:iCs w:val="0"/>
          <w:sz w:val="24"/>
          <w:szCs w:val="24"/>
        </w:rPr>
        <w:t>products from</w:t>
      </w:r>
      <w:r w:rsidR="00706CD9" w:rsidRPr="00D604F1">
        <w:rPr>
          <w:rFonts w:ascii="Arial" w:hAnsi="Arial" w:cs="Arial"/>
          <w:b/>
          <w:bCs/>
          <w:i w:val="0"/>
          <w:iCs w:val="0"/>
          <w:sz w:val="24"/>
          <w:szCs w:val="24"/>
        </w:rPr>
        <w:t xml:space="preserve"> </w:t>
      </w:r>
      <w:r w:rsidRPr="00D604F1">
        <w:rPr>
          <w:rFonts w:ascii="Arial" w:hAnsi="Arial" w:cs="Arial"/>
          <w:b/>
          <w:bCs/>
          <w:i w:val="0"/>
          <w:iCs w:val="0"/>
          <w:sz w:val="24"/>
          <w:szCs w:val="24"/>
        </w:rPr>
        <w:t xml:space="preserve">heterologous expression in </w:t>
      </w:r>
      <w:r w:rsidRPr="00D604F1">
        <w:rPr>
          <w:rFonts w:ascii="Arial" w:hAnsi="Arial" w:cs="Arial"/>
          <w:b/>
          <w:bCs/>
          <w:sz w:val="24"/>
          <w:szCs w:val="24"/>
        </w:rPr>
        <w:t>Saccharomyces cerevisiae</w:t>
      </w:r>
      <w:r w:rsidRPr="009F2C9E">
        <w:rPr>
          <w:rFonts w:ascii="Arial" w:hAnsi="Arial" w:cs="Arial"/>
          <w:i w:val="0"/>
          <w:iCs w:val="0"/>
          <w:sz w:val="24"/>
          <w:szCs w:val="24"/>
        </w:rPr>
        <w:t>. Chromatogram correspond</w:t>
      </w:r>
      <w:r w:rsidR="00706CD9">
        <w:rPr>
          <w:rFonts w:ascii="Arial" w:hAnsi="Arial" w:cs="Arial"/>
          <w:i w:val="0"/>
          <w:iCs w:val="0"/>
          <w:sz w:val="24"/>
          <w:szCs w:val="24"/>
        </w:rPr>
        <w:t>s</w:t>
      </w:r>
      <w:r w:rsidRPr="009F2C9E">
        <w:rPr>
          <w:rFonts w:ascii="Arial" w:hAnsi="Arial" w:cs="Arial"/>
          <w:i w:val="0"/>
          <w:iCs w:val="0"/>
          <w:sz w:val="24"/>
          <w:szCs w:val="24"/>
        </w:rPr>
        <w:t xml:space="preserve"> to NRPSs </w:t>
      </w:r>
      <w:r w:rsidRPr="00706CD9">
        <w:rPr>
          <w:rFonts w:ascii="Arial" w:hAnsi="Arial" w:cs="Arial"/>
          <w:sz w:val="24"/>
          <w:szCs w:val="24"/>
        </w:rPr>
        <w:t>g11</w:t>
      </w:r>
      <w:r w:rsidR="00706CD9">
        <w:rPr>
          <w:rFonts w:ascii="Arial" w:hAnsi="Arial" w:cs="Arial"/>
          <w:sz w:val="24"/>
          <w:szCs w:val="24"/>
        </w:rPr>
        <w:t>,</w:t>
      </w:r>
      <w:r w:rsidRPr="009F2C9E">
        <w:rPr>
          <w:rFonts w:ascii="Arial" w:hAnsi="Arial" w:cs="Arial"/>
          <w:i w:val="0"/>
          <w:iCs w:val="0"/>
          <w:sz w:val="24"/>
          <w:szCs w:val="24"/>
        </w:rPr>
        <w:t xml:space="preserve"> produced by </w:t>
      </w:r>
      <w:proofErr w:type="spellStart"/>
      <w:r w:rsidRPr="00F00A9F">
        <w:rPr>
          <w:rFonts w:ascii="Arial" w:hAnsi="Arial" w:cs="Arial"/>
          <w:sz w:val="24"/>
          <w:szCs w:val="24"/>
        </w:rPr>
        <w:t>Simplicillium</w:t>
      </w:r>
      <w:proofErr w:type="spellEnd"/>
      <w:r w:rsidRPr="00F00A9F">
        <w:rPr>
          <w:rFonts w:ascii="Arial" w:hAnsi="Arial" w:cs="Arial"/>
          <w:sz w:val="24"/>
          <w:szCs w:val="24"/>
        </w:rPr>
        <w:t xml:space="preserve"> </w:t>
      </w:r>
      <w:proofErr w:type="spellStart"/>
      <w:r w:rsidRPr="00F00A9F">
        <w:rPr>
          <w:rFonts w:ascii="Arial" w:hAnsi="Arial" w:cs="Arial"/>
          <w:sz w:val="24"/>
          <w:szCs w:val="24"/>
        </w:rPr>
        <w:t>lamellicola</w:t>
      </w:r>
      <w:proofErr w:type="spellEnd"/>
      <w:r w:rsidRPr="009F2C9E">
        <w:rPr>
          <w:rFonts w:ascii="Arial" w:hAnsi="Arial" w:cs="Arial"/>
          <w:i w:val="0"/>
          <w:iCs w:val="0"/>
          <w:sz w:val="24"/>
          <w:szCs w:val="24"/>
        </w:rPr>
        <w:t xml:space="preserve"> MUCL44211.</w:t>
      </w:r>
    </w:p>
    <w:p w14:paraId="19F9282B" w14:textId="77777777" w:rsidR="003A7FA1" w:rsidRPr="00D71BE2" w:rsidRDefault="003A7FA1" w:rsidP="00A66D52">
      <w:pPr>
        <w:pStyle w:val="Caption"/>
        <w:rPr>
          <w:rFonts w:ascii="Arial" w:hAnsi="Arial" w:cs="Arial"/>
          <w:sz w:val="24"/>
          <w:szCs w:val="24"/>
        </w:rPr>
      </w:pPr>
    </w:p>
    <w:tbl>
      <w:tblPr>
        <w:tblStyle w:val="TableGrid"/>
        <w:tblW w:w="8882" w:type="dxa"/>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151"/>
        <w:gridCol w:w="839"/>
        <w:gridCol w:w="971"/>
        <w:gridCol w:w="971"/>
        <w:gridCol w:w="1002"/>
        <w:gridCol w:w="886"/>
        <w:gridCol w:w="839"/>
        <w:gridCol w:w="948"/>
        <w:gridCol w:w="645"/>
        <w:gridCol w:w="645"/>
      </w:tblGrid>
      <w:tr w:rsidR="00473EA5" w:rsidRPr="00473EA5" w14:paraId="20399EE7" w14:textId="77777777" w:rsidTr="00473EA5">
        <w:trPr>
          <w:trHeight w:val="280"/>
          <w:jc w:val="center"/>
        </w:trPr>
        <w:tc>
          <w:tcPr>
            <w:tcW w:w="1151" w:type="dxa"/>
          </w:tcPr>
          <w:p w14:paraId="3C29585C" w14:textId="77777777" w:rsidR="00AF33F3" w:rsidRPr="00473EA5" w:rsidRDefault="00AF33F3" w:rsidP="00A07232">
            <w:pPr>
              <w:rPr>
                <w:rFonts w:ascii="Arial" w:hAnsi="Arial" w:cs="Arial"/>
                <w:b/>
                <w:bCs/>
                <w:sz w:val="14"/>
                <w:szCs w:val="14"/>
              </w:rPr>
            </w:pPr>
            <w:r w:rsidRPr="00473EA5">
              <w:rPr>
                <w:rFonts w:ascii="Arial" w:hAnsi="Arial" w:cs="Arial"/>
                <w:b/>
                <w:bCs/>
                <w:sz w:val="14"/>
                <w:szCs w:val="14"/>
              </w:rPr>
              <w:t>Plasmid</w:t>
            </w:r>
          </w:p>
        </w:tc>
        <w:tc>
          <w:tcPr>
            <w:tcW w:w="839" w:type="dxa"/>
          </w:tcPr>
          <w:p w14:paraId="192FA155" w14:textId="77777777" w:rsidR="00AF33F3" w:rsidRPr="00473EA5" w:rsidRDefault="00AF33F3" w:rsidP="00A07232">
            <w:pPr>
              <w:jc w:val="center"/>
              <w:rPr>
                <w:rFonts w:ascii="Arial" w:hAnsi="Arial" w:cs="Arial"/>
                <w:b/>
                <w:bCs/>
                <w:sz w:val="14"/>
                <w:szCs w:val="14"/>
              </w:rPr>
            </w:pPr>
            <w:r w:rsidRPr="00473EA5">
              <w:rPr>
                <w:rFonts w:ascii="Arial" w:hAnsi="Arial" w:cs="Arial"/>
                <w:b/>
                <w:bCs/>
                <w:sz w:val="14"/>
                <w:szCs w:val="14"/>
              </w:rPr>
              <w:t>E. coli Selection Marker</w:t>
            </w:r>
          </w:p>
        </w:tc>
        <w:tc>
          <w:tcPr>
            <w:tcW w:w="971" w:type="dxa"/>
          </w:tcPr>
          <w:p w14:paraId="534D0089" w14:textId="77777777" w:rsidR="00AF33F3" w:rsidRPr="00473EA5" w:rsidRDefault="00AF33F3" w:rsidP="00A07232">
            <w:pPr>
              <w:jc w:val="center"/>
              <w:rPr>
                <w:rFonts w:ascii="Arial" w:hAnsi="Arial" w:cs="Arial"/>
                <w:b/>
                <w:bCs/>
                <w:sz w:val="14"/>
                <w:szCs w:val="14"/>
              </w:rPr>
            </w:pPr>
            <w:r w:rsidRPr="00473EA5">
              <w:rPr>
                <w:rFonts w:ascii="Arial" w:hAnsi="Arial" w:cs="Arial"/>
                <w:b/>
                <w:bCs/>
                <w:sz w:val="14"/>
                <w:szCs w:val="14"/>
              </w:rPr>
              <w:t>E. coli Origin of Replication</w:t>
            </w:r>
          </w:p>
        </w:tc>
        <w:tc>
          <w:tcPr>
            <w:tcW w:w="971" w:type="dxa"/>
          </w:tcPr>
          <w:p w14:paraId="4C1A6C9F" w14:textId="77777777" w:rsidR="00AF33F3" w:rsidRPr="00473EA5" w:rsidRDefault="00AF33F3" w:rsidP="00A07232">
            <w:pPr>
              <w:jc w:val="center"/>
              <w:rPr>
                <w:rFonts w:ascii="Arial" w:hAnsi="Arial" w:cs="Arial"/>
                <w:b/>
                <w:bCs/>
                <w:sz w:val="14"/>
                <w:szCs w:val="14"/>
              </w:rPr>
            </w:pPr>
            <w:r w:rsidRPr="00473EA5">
              <w:rPr>
                <w:rFonts w:ascii="Arial" w:hAnsi="Arial" w:cs="Arial"/>
                <w:b/>
                <w:bCs/>
                <w:sz w:val="14"/>
                <w:szCs w:val="14"/>
              </w:rPr>
              <w:t>Yeast Origin of Replication</w:t>
            </w:r>
          </w:p>
        </w:tc>
        <w:tc>
          <w:tcPr>
            <w:tcW w:w="1002" w:type="dxa"/>
          </w:tcPr>
          <w:p w14:paraId="2CC5FC56" w14:textId="77777777" w:rsidR="00AF33F3" w:rsidRPr="00473EA5" w:rsidRDefault="00AF33F3" w:rsidP="00A07232">
            <w:pPr>
              <w:jc w:val="center"/>
              <w:rPr>
                <w:rFonts w:ascii="Arial" w:hAnsi="Arial" w:cs="Arial"/>
                <w:b/>
                <w:bCs/>
                <w:sz w:val="14"/>
                <w:szCs w:val="14"/>
              </w:rPr>
            </w:pPr>
            <w:r w:rsidRPr="00473EA5">
              <w:rPr>
                <w:rFonts w:ascii="Arial" w:hAnsi="Arial" w:cs="Arial"/>
                <w:b/>
                <w:bCs/>
                <w:sz w:val="14"/>
                <w:szCs w:val="14"/>
              </w:rPr>
              <w:t xml:space="preserve">Yeast </w:t>
            </w:r>
            <w:proofErr w:type="spellStart"/>
            <w:r w:rsidRPr="00473EA5">
              <w:rPr>
                <w:rFonts w:ascii="Arial" w:hAnsi="Arial" w:cs="Arial"/>
                <w:b/>
                <w:bCs/>
                <w:sz w:val="14"/>
                <w:szCs w:val="14"/>
              </w:rPr>
              <w:t>Auxotrophy</w:t>
            </w:r>
            <w:proofErr w:type="spellEnd"/>
            <w:r w:rsidRPr="00473EA5">
              <w:rPr>
                <w:rFonts w:ascii="Arial" w:hAnsi="Arial" w:cs="Arial"/>
                <w:b/>
                <w:bCs/>
                <w:sz w:val="14"/>
                <w:szCs w:val="14"/>
              </w:rPr>
              <w:t xml:space="preserve"> Marker</w:t>
            </w:r>
          </w:p>
        </w:tc>
        <w:tc>
          <w:tcPr>
            <w:tcW w:w="1009" w:type="dxa"/>
          </w:tcPr>
          <w:p w14:paraId="426E2A49" w14:textId="77777777" w:rsidR="00AF33F3" w:rsidRPr="00473EA5" w:rsidRDefault="00AF33F3" w:rsidP="00A07232">
            <w:pPr>
              <w:jc w:val="center"/>
              <w:rPr>
                <w:rFonts w:ascii="Arial" w:hAnsi="Arial" w:cs="Arial"/>
                <w:b/>
                <w:bCs/>
                <w:sz w:val="14"/>
                <w:szCs w:val="14"/>
              </w:rPr>
            </w:pPr>
            <w:r w:rsidRPr="00473EA5">
              <w:rPr>
                <w:rFonts w:ascii="Arial" w:hAnsi="Arial" w:cs="Arial"/>
                <w:b/>
                <w:bCs/>
                <w:sz w:val="14"/>
                <w:szCs w:val="14"/>
              </w:rPr>
              <w:t>Yeast Replicons</w:t>
            </w:r>
          </w:p>
        </w:tc>
        <w:tc>
          <w:tcPr>
            <w:tcW w:w="839" w:type="dxa"/>
          </w:tcPr>
          <w:p w14:paraId="17591175" w14:textId="77777777" w:rsidR="00AF33F3" w:rsidRPr="00473EA5" w:rsidRDefault="00AF33F3" w:rsidP="00A07232">
            <w:pPr>
              <w:jc w:val="center"/>
              <w:rPr>
                <w:rFonts w:ascii="Arial" w:hAnsi="Arial" w:cs="Arial"/>
                <w:b/>
                <w:bCs/>
                <w:sz w:val="14"/>
                <w:szCs w:val="14"/>
              </w:rPr>
            </w:pPr>
            <w:r w:rsidRPr="00473EA5">
              <w:rPr>
                <w:rFonts w:ascii="Arial" w:hAnsi="Arial" w:cs="Arial"/>
                <w:b/>
                <w:bCs/>
                <w:sz w:val="14"/>
                <w:szCs w:val="14"/>
              </w:rPr>
              <w:t>Promoter</w:t>
            </w:r>
          </w:p>
        </w:tc>
        <w:tc>
          <w:tcPr>
            <w:tcW w:w="810" w:type="dxa"/>
          </w:tcPr>
          <w:p w14:paraId="4EFF6E4D" w14:textId="77777777" w:rsidR="00AF33F3" w:rsidRPr="00473EA5" w:rsidRDefault="00AF33F3" w:rsidP="00A07232">
            <w:pPr>
              <w:jc w:val="center"/>
              <w:rPr>
                <w:rFonts w:ascii="Arial" w:hAnsi="Arial" w:cs="Arial"/>
                <w:b/>
                <w:bCs/>
                <w:sz w:val="14"/>
                <w:szCs w:val="14"/>
              </w:rPr>
            </w:pPr>
            <w:r w:rsidRPr="00473EA5">
              <w:rPr>
                <w:rFonts w:ascii="Arial" w:hAnsi="Arial" w:cs="Arial"/>
                <w:b/>
                <w:bCs/>
                <w:sz w:val="14"/>
                <w:szCs w:val="14"/>
              </w:rPr>
              <w:t>Terminator</w:t>
            </w:r>
          </w:p>
        </w:tc>
        <w:tc>
          <w:tcPr>
            <w:tcW w:w="645" w:type="dxa"/>
          </w:tcPr>
          <w:p w14:paraId="38374DAD" w14:textId="77777777" w:rsidR="00AF33F3" w:rsidRPr="00473EA5" w:rsidRDefault="00AF33F3" w:rsidP="00A07232">
            <w:pPr>
              <w:jc w:val="center"/>
              <w:rPr>
                <w:rFonts w:ascii="Arial" w:hAnsi="Arial" w:cs="Arial"/>
                <w:b/>
                <w:bCs/>
                <w:sz w:val="14"/>
                <w:szCs w:val="14"/>
              </w:rPr>
            </w:pPr>
            <w:r w:rsidRPr="00473EA5">
              <w:rPr>
                <w:rFonts w:ascii="Arial" w:hAnsi="Arial" w:cs="Arial"/>
                <w:b/>
                <w:bCs/>
                <w:sz w:val="14"/>
                <w:szCs w:val="14"/>
              </w:rPr>
              <w:t>Insert</w:t>
            </w:r>
          </w:p>
        </w:tc>
        <w:tc>
          <w:tcPr>
            <w:tcW w:w="645" w:type="dxa"/>
          </w:tcPr>
          <w:p w14:paraId="3CABA730" w14:textId="77777777" w:rsidR="00AF33F3" w:rsidRPr="00473EA5" w:rsidRDefault="00AF33F3" w:rsidP="00A07232">
            <w:pPr>
              <w:jc w:val="center"/>
              <w:rPr>
                <w:rFonts w:ascii="Arial" w:hAnsi="Arial" w:cs="Arial"/>
                <w:b/>
                <w:bCs/>
                <w:sz w:val="14"/>
                <w:szCs w:val="14"/>
              </w:rPr>
            </w:pPr>
            <w:r w:rsidRPr="00473EA5">
              <w:rPr>
                <w:rFonts w:ascii="Arial" w:hAnsi="Arial" w:cs="Arial"/>
                <w:b/>
                <w:bCs/>
                <w:sz w:val="14"/>
                <w:szCs w:val="14"/>
              </w:rPr>
              <w:t>Size (bp)</w:t>
            </w:r>
          </w:p>
        </w:tc>
      </w:tr>
      <w:tr w:rsidR="00473EA5" w:rsidRPr="00473EA5" w14:paraId="2E49E5A0" w14:textId="77777777" w:rsidTr="00473EA5">
        <w:trPr>
          <w:trHeight w:val="434"/>
          <w:jc w:val="center"/>
        </w:trPr>
        <w:tc>
          <w:tcPr>
            <w:tcW w:w="1151" w:type="dxa"/>
          </w:tcPr>
          <w:p w14:paraId="5D91BBD0" w14:textId="6FEB6CAE" w:rsidR="00AF33F3" w:rsidRPr="00473EA5" w:rsidRDefault="00AF33F3" w:rsidP="00A07232">
            <w:pPr>
              <w:rPr>
                <w:rFonts w:ascii="Arial" w:hAnsi="Arial" w:cs="Arial"/>
                <w:sz w:val="14"/>
                <w:szCs w:val="14"/>
              </w:rPr>
            </w:pPr>
            <w:r w:rsidRPr="00473EA5">
              <w:rPr>
                <w:rFonts w:ascii="Arial" w:hAnsi="Arial" w:cs="Arial"/>
                <w:sz w:val="14"/>
                <w:szCs w:val="14"/>
              </w:rPr>
              <w:t>p64U_</w:t>
            </w:r>
            <w:r w:rsidR="00914FFA" w:rsidRPr="00473EA5">
              <w:rPr>
                <w:rFonts w:ascii="Arial" w:hAnsi="Arial" w:cs="Arial"/>
                <w:sz w:val="14"/>
                <w:szCs w:val="14"/>
              </w:rPr>
              <w:t xml:space="preserve"> </w:t>
            </w:r>
            <w:r w:rsidR="00914FFA" w:rsidRPr="00473EA5">
              <w:rPr>
                <w:rFonts w:ascii="Arial" w:hAnsi="Arial" w:cs="Arial"/>
                <w:i/>
                <w:iCs/>
                <w:sz w:val="14"/>
                <w:szCs w:val="14"/>
              </w:rPr>
              <w:t>g9547</w:t>
            </w:r>
          </w:p>
        </w:tc>
        <w:tc>
          <w:tcPr>
            <w:tcW w:w="839" w:type="dxa"/>
          </w:tcPr>
          <w:p w14:paraId="3ADF07BC" w14:textId="77777777" w:rsidR="00AF33F3" w:rsidRPr="00473EA5" w:rsidRDefault="00AF33F3" w:rsidP="00A07232">
            <w:pPr>
              <w:rPr>
                <w:rFonts w:ascii="Arial" w:hAnsi="Arial" w:cs="Arial"/>
                <w:sz w:val="14"/>
                <w:szCs w:val="14"/>
              </w:rPr>
            </w:pPr>
            <w:proofErr w:type="spellStart"/>
            <w:r w:rsidRPr="00473EA5">
              <w:rPr>
                <w:rFonts w:ascii="Arial" w:hAnsi="Arial" w:cs="Arial"/>
                <w:sz w:val="14"/>
                <w:szCs w:val="14"/>
              </w:rPr>
              <w:t>AmpR</w:t>
            </w:r>
            <w:proofErr w:type="spellEnd"/>
          </w:p>
        </w:tc>
        <w:tc>
          <w:tcPr>
            <w:tcW w:w="971" w:type="dxa"/>
          </w:tcPr>
          <w:p w14:paraId="193883BA" w14:textId="77777777" w:rsidR="00AF33F3" w:rsidRPr="00473EA5" w:rsidRDefault="00AF33F3" w:rsidP="00A07232">
            <w:pPr>
              <w:rPr>
                <w:rFonts w:ascii="Arial" w:hAnsi="Arial" w:cs="Arial"/>
                <w:sz w:val="14"/>
                <w:szCs w:val="14"/>
              </w:rPr>
            </w:pPr>
            <w:r w:rsidRPr="00473EA5">
              <w:rPr>
                <w:rFonts w:ascii="Arial" w:hAnsi="Arial" w:cs="Arial"/>
                <w:sz w:val="14"/>
                <w:szCs w:val="14"/>
              </w:rPr>
              <w:t>ColE1</w:t>
            </w:r>
          </w:p>
        </w:tc>
        <w:tc>
          <w:tcPr>
            <w:tcW w:w="971" w:type="dxa"/>
          </w:tcPr>
          <w:p w14:paraId="2822348A" w14:textId="77777777" w:rsidR="00AF33F3" w:rsidRPr="00473EA5" w:rsidRDefault="00AF33F3" w:rsidP="00A07232">
            <w:pPr>
              <w:rPr>
                <w:rFonts w:ascii="Arial" w:hAnsi="Arial" w:cs="Arial"/>
                <w:sz w:val="14"/>
                <w:szCs w:val="14"/>
              </w:rPr>
            </w:pPr>
            <w:r w:rsidRPr="00473EA5">
              <w:rPr>
                <w:rFonts w:ascii="Arial" w:hAnsi="Arial" w:cs="Arial"/>
                <w:sz w:val="14"/>
                <w:szCs w:val="14"/>
              </w:rPr>
              <w:t>CEN6_AR4 (</w:t>
            </w:r>
            <w:proofErr w:type="spellStart"/>
            <w:r w:rsidRPr="00473EA5">
              <w:rPr>
                <w:rFonts w:ascii="Arial" w:hAnsi="Arial" w:cs="Arial"/>
                <w:sz w:val="14"/>
                <w:szCs w:val="14"/>
              </w:rPr>
              <w:t>YCp</w:t>
            </w:r>
            <w:proofErr w:type="spellEnd"/>
            <w:r w:rsidRPr="00473EA5">
              <w:rPr>
                <w:rFonts w:ascii="Arial" w:hAnsi="Arial" w:cs="Arial"/>
                <w:sz w:val="14"/>
                <w:szCs w:val="14"/>
              </w:rPr>
              <w:t>)</w:t>
            </w:r>
          </w:p>
        </w:tc>
        <w:tc>
          <w:tcPr>
            <w:tcW w:w="1002" w:type="dxa"/>
          </w:tcPr>
          <w:p w14:paraId="43464DED" w14:textId="15EE73C2" w:rsidR="00AF33F3" w:rsidRPr="00473EA5" w:rsidRDefault="006C2CEC" w:rsidP="00A07232">
            <w:pPr>
              <w:rPr>
                <w:rFonts w:ascii="Arial" w:hAnsi="Arial" w:cs="Arial"/>
                <w:i/>
                <w:iCs/>
                <w:sz w:val="14"/>
                <w:szCs w:val="14"/>
              </w:rPr>
            </w:pPr>
            <w:r w:rsidRPr="00473EA5">
              <w:rPr>
                <w:rFonts w:ascii="Arial" w:hAnsi="Arial" w:cs="Arial"/>
                <w:i/>
                <w:iCs/>
                <w:sz w:val="14"/>
                <w:szCs w:val="14"/>
              </w:rPr>
              <w:t>ura</w:t>
            </w:r>
            <w:r w:rsidR="00AF33F3" w:rsidRPr="00473EA5">
              <w:rPr>
                <w:rFonts w:ascii="Arial" w:hAnsi="Arial" w:cs="Arial"/>
                <w:i/>
                <w:iCs/>
                <w:sz w:val="14"/>
                <w:szCs w:val="14"/>
              </w:rPr>
              <w:t>3</w:t>
            </w:r>
          </w:p>
        </w:tc>
        <w:tc>
          <w:tcPr>
            <w:tcW w:w="1009" w:type="dxa"/>
          </w:tcPr>
          <w:p w14:paraId="7B2854FC" w14:textId="77777777" w:rsidR="00AF33F3" w:rsidRPr="00473EA5" w:rsidRDefault="00AF33F3" w:rsidP="00A07232">
            <w:pPr>
              <w:rPr>
                <w:rFonts w:ascii="Arial" w:hAnsi="Arial" w:cs="Arial"/>
                <w:sz w:val="14"/>
                <w:szCs w:val="14"/>
              </w:rPr>
            </w:pPr>
            <w:r w:rsidRPr="00473EA5">
              <w:rPr>
                <w:rFonts w:ascii="Arial" w:hAnsi="Arial" w:cs="Arial"/>
                <w:sz w:val="14"/>
                <w:szCs w:val="14"/>
              </w:rPr>
              <w:t>ARS + CEN (low copy)</w:t>
            </w:r>
          </w:p>
        </w:tc>
        <w:tc>
          <w:tcPr>
            <w:tcW w:w="839" w:type="dxa"/>
          </w:tcPr>
          <w:p w14:paraId="55514A39" w14:textId="77777777" w:rsidR="00AF33F3" w:rsidRPr="00473EA5" w:rsidRDefault="00AF33F3" w:rsidP="00A07232">
            <w:pPr>
              <w:rPr>
                <w:rFonts w:ascii="Arial" w:hAnsi="Arial" w:cs="Arial"/>
                <w:sz w:val="14"/>
                <w:szCs w:val="14"/>
              </w:rPr>
            </w:pPr>
            <w:r w:rsidRPr="00473EA5">
              <w:rPr>
                <w:rFonts w:ascii="Arial" w:hAnsi="Arial" w:cs="Arial"/>
                <w:sz w:val="14"/>
                <w:szCs w:val="14"/>
              </w:rPr>
              <w:t>GAL1</w:t>
            </w:r>
          </w:p>
        </w:tc>
        <w:tc>
          <w:tcPr>
            <w:tcW w:w="810" w:type="dxa"/>
          </w:tcPr>
          <w:p w14:paraId="2A993E28" w14:textId="77777777" w:rsidR="00AF33F3" w:rsidRPr="00473EA5" w:rsidRDefault="00AF33F3" w:rsidP="00A07232">
            <w:pPr>
              <w:rPr>
                <w:rFonts w:ascii="Arial" w:hAnsi="Arial" w:cs="Arial"/>
                <w:sz w:val="14"/>
                <w:szCs w:val="14"/>
              </w:rPr>
            </w:pPr>
            <w:r w:rsidRPr="00473EA5">
              <w:rPr>
                <w:rFonts w:ascii="Arial" w:hAnsi="Arial" w:cs="Arial"/>
                <w:sz w:val="14"/>
                <w:szCs w:val="14"/>
              </w:rPr>
              <w:t>tADH1</w:t>
            </w:r>
          </w:p>
        </w:tc>
        <w:tc>
          <w:tcPr>
            <w:tcW w:w="645" w:type="dxa"/>
          </w:tcPr>
          <w:p w14:paraId="53F24904" w14:textId="77777777" w:rsidR="00AF33F3" w:rsidRPr="00473EA5" w:rsidRDefault="00AF33F3" w:rsidP="00A07232">
            <w:pPr>
              <w:rPr>
                <w:rFonts w:ascii="Arial" w:hAnsi="Arial" w:cs="Arial"/>
                <w:i/>
                <w:iCs/>
                <w:sz w:val="14"/>
                <w:szCs w:val="14"/>
              </w:rPr>
            </w:pPr>
            <w:r w:rsidRPr="00473EA5">
              <w:rPr>
                <w:rFonts w:ascii="Arial" w:hAnsi="Arial" w:cs="Arial"/>
                <w:i/>
                <w:iCs/>
                <w:sz w:val="14"/>
                <w:szCs w:val="14"/>
              </w:rPr>
              <w:t>g9547</w:t>
            </w:r>
          </w:p>
        </w:tc>
        <w:tc>
          <w:tcPr>
            <w:tcW w:w="645" w:type="dxa"/>
          </w:tcPr>
          <w:p w14:paraId="10E7F90B" w14:textId="77777777" w:rsidR="00AF33F3" w:rsidRPr="00473EA5" w:rsidRDefault="00AF33F3" w:rsidP="00A07232">
            <w:pPr>
              <w:rPr>
                <w:rFonts w:ascii="Arial" w:hAnsi="Arial" w:cs="Arial"/>
                <w:sz w:val="14"/>
                <w:szCs w:val="14"/>
              </w:rPr>
            </w:pPr>
            <w:r w:rsidRPr="00473EA5">
              <w:rPr>
                <w:rFonts w:ascii="Arial" w:hAnsi="Arial" w:cs="Arial"/>
                <w:sz w:val="14"/>
                <w:szCs w:val="14"/>
              </w:rPr>
              <w:t>5668</w:t>
            </w:r>
          </w:p>
        </w:tc>
      </w:tr>
      <w:tr w:rsidR="00473EA5" w:rsidRPr="00473EA5" w14:paraId="61443468" w14:textId="77777777" w:rsidTr="00473EA5">
        <w:trPr>
          <w:trHeight w:val="447"/>
          <w:jc w:val="center"/>
        </w:trPr>
        <w:tc>
          <w:tcPr>
            <w:tcW w:w="1151" w:type="dxa"/>
          </w:tcPr>
          <w:p w14:paraId="63FB01AA" w14:textId="06B2A687" w:rsidR="006C2CEC" w:rsidRPr="00473EA5" w:rsidRDefault="006C2CEC" w:rsidP="006C2CEC">
            <w:pPr>
              <w:rPr>
                <w:rFonts w:ascii="Arial" w:hAnsi="Arial" w:cs="Arial"/>
                <w:sz w:val="14"/>
                <w:szCs w:val="14"/>
              </w:rPr>
            </w:pPr>
            <w:r w:rsidRPr="00473EA5">
              <w:rPr>
                <w:rFonts w:ascii="Arial" w:hAnsi="Arial" w:cs="Arial"/>
                <w:sz w:val="14"/>
                <w:szCs w:val="14"/>
              </w:rPr>
              <w:t xml:space="preserve">p64U_ </w:t>
            </w:r>
            <w:r w:rsidRPr="00473EA5">
              <w:rPr>
                <w:rFonts w:ascii="Arial" w:hAnsi="Arial" w:cs="Arial"/>
                <w:i/>
                <w:iCs/>
                <w:sz w:val="14"/>
                <w:szCs w:val="14"/>
              </w:rPr>
              <w:t>g9548</w:t>
            </w:r>
          </w:p>
        </w:tc>
        <w:tc>
          <w:tcPr>
            <w:tcW w:w="839" w:type="dxa"/>
          </w:tcPr>
          <w:p w14:paraId="2F7BCF18" w14:textId="77777777" w:rsidR="006C2CEC" w:rsidRPr="00473EA5" w:rsidRDefault="006C2CEC" w:rsidP="006C2CEC">
            <w:pPr>
              <w:rPr>
                <w:rFonts w:ascii="Arial" w:hAnsi="Arial" w:cs="Arial"/>
                <w:sz w:val="14"/>
                <w:szCs w:val="14"/>
              </w:rPr>
            </w:pPr>
            <w:proofErr w:type="spellStart"/>
            <w:r w:rsidRPr="00473EA5">
              <w:rPr>
                <w:rFonts w:ascii="Arial" w:hAnsi="Arial" w:cs="Arial"/>
                <w:sz w:val="14"/>
                <w:szCs w:val="14"/>
              </w:rPr>
              <w:t>AmpR</w:t>
            </w:r>
            <w:proofErr w:type="spellEnd"/>
          </w:p>
        </w:tc>
        <w:tc>
          <w:tcPr>
            <w:tcW w:w="971" w:type="dxa"/>
          </w:tcPr>
          <w:p w14:paraId="3BC49A9E" w14:textId="77777777" w:rsidR="006C2CEC" w:rsidRPr="00473EA5" w:rsidRDefault="006C2CEC" w:rsidP="006C2CEC">
            <w:pPr>
              <w:rPr>
                <w:rFonts w:ascii="Arial" w:hAnsi="Arial" w:cs="Arial"/>
                <w:sz w:val="14"/>
                <w:szCs w:val="14"/>
              </w:rPr>
            </w:pPr>
            <w:r w:rsidRPr="00473EA5">
              <w:rPr>
                <w:rFonts w:ascii="Arial" w:hAnsi="Arial" w:cs="Arial"/>
                <w:sz w:val="14"/>
                <w:szCs w:val="14"/>
              </w:rPr>
              <w:t>ColE1</w:t>
            </w:r>
          </w:p>
        </w:tc>
        <w:tc>
          <w:tcPr>
            <w:tcW w:w="971" w:type="dxa"/>
          </w:tcPr>
          <w:p w14:paraId="006C8382" w14:textId="77777777" w:rsidR="006C2CEC" w:rsidRPr="00473EA5" w:rsidRDefault="006C2CEC" w:rsidP="006C2CEC">
            <w:pPr>
              <w:rPr>
                <w:rFonts w:ascii="Arial" w:hAnsi="Arial" w:cs="Arial"/>
                <w:sz w:val="14"/>
                <w:szCs w:val="14"/>
              </w:rPr>
            </w:pPr>
            <w:r w:rsidRPr="00473EA5">
              <w:rPr>
                <w:rFonts w:ascii="Arial" w:hAnsi="Arial" w:cs="Arial"/>
                <w:sz w:val="14"/>
                <w:szCs w:val="14"/>
              </w:rPr>
              <w:t>CEN6_AR4 (</w:t>
            </w:r>
            <w:proofErr w:type="spellStart"/>
            <w:r w:rsidRPr="00473EA5">
              <w:rPr>
                <w:rFonts w:ascii="Arial" w:hAnsi="Arial" w:cs="Arial"/>
                <w:sz w:val="14"/>
                <w:szCs w:val="14"/>
              </w:rPr>
              <w:t>YCp</w:t>
            </w:r>
            <w:proofErr w:type="spellEnd"/>
            <w:r w:rsidRPr="00473EA5">
              <w:rPr>
                <w:rFonts w:ascii="Arial" w:hAnsi="Arial" w:cs="Arial"/>
                <w:sz w:val="14"/>
                <w:szCs w:val="14"/>
              </w:rPr>
              <w:t>)</w:t>
            </w:r>
          </w:p>
        </w:tc>
        <w:tc>
          <w:tcPr>
            <w:tcW w:w="1002" w:type="dxa"/>
          </w:tcPr>
          <w:p w14:paraId="5DFDB91D" w14:textId="23D0C7EA" w:rsidR="006C2CEC" w:rsidRPr="00473EA5" w:rsidRDefault="006C2CEC" w:rsidP="006C2CEC">
            <w:pPr>
              <w:rPr>
                <w:rFonts w:ascii="Arial" w:hAnsi="Arial" w:cs="Arial"/>
                <w:sz w:val="14"/>
                <w:szCs w:val="14"/>
              </w:rPr>
            </w:pPr>
            <w:r w:rsidRPr="00473EA5">
              <w:rPr>
                <w:rFonts w:ascii="Arial" w:hAnsi="Arial" w:cs="Arial"/>
                <w:i/>
                <w:iCs/>
                <w:sz w:val="14"/>
                <w:szCs w:val="14"/>
              </w:rPr>
              <w:t>ura3</w:t>
            </w:r>
          </w:p>
        </w:tc>
        <w:tc>
          <w:tcPr>
            <w:tcW w:w="1009" w:type="dxa"/>
          </w:tcPr>
          <w:p w14:paraId="69B371CA" w14:textId="77777777" w:rsidR="006C2CEC" w:rsidRPr="00473EA5" w:rsidRDefault="006C2CEC" w:rsidP="006C2CEC">
            <w:pPr>
              <w:rPr>
                <w:rFonts w:ascii="Arial" w:hAnsi="Arial" w:cs="Arial"/>
                <w:sz w:val="14"/>
                <w:szCs w:val="14"/>
              </w:rPr>
            </w:pPr>
            <w:r w:rsidRPr="00473EA5">
              <w:rPr>
                <w:rFonts w:ascii="Arial" w:hAnsi="Arial" w:cs="Arial"/>
                <w:sz w:val="14"/>
                <w:szCs w:val="14"/>
              </w:rPr>
              <w:t>ARS + CEN (low copy)</w:t>
            </w:r>
          </w:p>
        </w:tc>
        <w:tc>
          <w:tcPr>
            <w:tcW w:w="839" w:type="dxa"/>
          </w:tcPr>
          <w:p w14:paraId="24213909" w14:textId="77777777" w:rsidR="006C2CEC" w:rsidRPr="00473EA5" w:rsidRDefault="006C2CEC" w:rsidP="006C2CEC">
            <w:pPr>
              <w:rPr>
                <w:rFonts w:ascii="Arial" w:hAnsi="Arial" w:cs="Arial"/>
                <w:sz w:val="14"/>
                <w:szCs w:val="14"/>
              </w:rPr>
            </w:pPr>
            <w:r w:rsidRPr="00473EA5">
              <w:rPr>
                <w:rFonts w:ascii="Arial" w:hAnsi="Arial" w:cs="Arial"/>
                <w:sz w:val="14"/>
                <w:szCs w:val="14"/>
              </w:rPr>
              <w:t>ENO2</w:t>
            </w:r>
          </w:p>
        </w:tc>
        <w:tc>
          <w:tcPr>
            <w:tcW w:w="810" w:type="dxa"/>
          </w:tcPr>
          <w:p w14:paraId="2995E244" w14:textId="77777777" w:rsidR="006C2CEC" w:rsidRPr="00473EA5" w:rsidRDefault="006C2CEC" w:rsidP="006C2CEC">
            <w:pPr>
              <w:rPr>
                <w:rFonts w:ascii="Arial" w:hAnsi="Arial" w:cs="Arial"/>
                <w:sz w:val="14"/>
                <w:szCs w:val="14"/>
              </w:rPr>
            </w:pPr>
            <w:r w:rsidRPr="00473EA5">
              <w:rPr>
                <w:rFonts w:ascii="Arial" w:hAnsi="Arial" w:cs="Arial"/>
                <w:sz w:val="14"/>
                <w:szCs w:val="14"/>
              </w:rPr>
              <w:t>tPRM9</w:t>
            </w:r>
          </w:p>
        </w:tc>
        <w:tc>
          <w:tcPr>
            <w:tcW w:w="645" w:type="dxa"/>
          </w:tcPr>
          <w:p w14:paraId="761615EE" w14:textId="77777777" w:rsidR="006C2CEC" w:rsidRPr="00473EA5" w:rsidRDefault="006C2CEC" w:rsidP="006C2CEC">
            <w:pPr>
              <w:rPr>
                <w:rFonts w:ascii="Arial" w:hAnsi="Arial" w:cs="Arial"/>
                <w:i/>
                <w:iCs/>
                <w:sz w:val="14"/>
                <w:szCs w:val="14"/>
              </w:rPr>
            </w:pPr>
            <w:r w:rsidRPr="00473EA5">
              <w:rPr>
                <w:rFonts w:ascii="Arial" w:hAnsi="Arial" w:cs="Arial"/>
                <w:i/>
                <w:iCs/>
                <w:sz w:val="14"/>
                <w:szCs w:val="14"/>
              </w:rPr>
              <w:t>g9548</w:t>
            </w:r>
          </w:p>
        </w:tc>
        <w:tc>
          <w:tcPr>
            <w:tcW w:w="645" w:type="dxa"/>
          </w:tcPr>
          <w:p w14:paraId="48543363" w14:textId="77777777" w:rsidR="006C2CEC" w:rsidRPr="00473EA5" w:rsidRDefault="006C2CEC" w:rsidP="006C2CEC">
            <w:pPr>
              <w:rPr>
                <w:rFonts w:ascii="Arial" w:hAnsi="Arial" w:cs="Arial"/>
                <w:sz w:val="14"/>
                <w:szCs w:val="14"/>
              </w:rPr>
            </w:pPr>
            <w:r w:rsidRPr="00473EA5">
              <w:rPr>
                <w:rFonts w:ascii="Arial" w:hAnsi="Arial" w:cs="Arial"/>
                <w:sz w:val="14"/>
                <w:szCs w:val="14"/>
              </w:rPr>
              <w:t>5943</w:t>
            </w:r>
          </w:p>
        </w:tc>
      </w:tr>
      <w:tr w:rsidR="00473EA5" w:rsidRPr="00473EA5" w14:paraId="5E1DED60" w14:textId="77777777" w:rsidTr="00473EA5">
        <w:trPr>
          <w:trHeight w:val="434"/>
          <w:jc w:val="center"/>
        </w:trPr>
        <w:tc>
          <w:tcPr>
            <w:tcW w:w="1151" w:type="dxa"/>
          </w:tcPr>
          <w:p w14:paraId="109B52A6" w14:textId="5C1C2E15" w:rsidR="006C2CEC" w:rsidRPr="00473EA5" w:rsidRDefault="006C2CEC" w:rsidP="006C2CEC">
            <w:pPr>
              <w:rPr>
                <w:rFonts w:ascii="Arial" w:hAnsi="Arial" w:cs="Arial"/>
                <w:sz w:val="14"/>
                <w:szCs w:val="14"/>
              </w:rPr>
            </w:pPr>
            <w:r w:rsidRPr="00473EA5">
              <w:rPr>
                <w:rFonts w:ascii="Arial" w:hAnsi="Arial" w:cs="Arial"/>
                <w:sz w:val="14"/>
                <w:szCs w:val="14"/>
              </w:rPr>
              <w:t>p64U_ g9546</w:t>
            </w:r>
          </w:p>
        </w:tc>
        <w:tc>
          <w:tcPr>
            <w:tcW w:w="839" w:type="dxa"/>
          </w:tcPr>
          <w:p w14:paraId="31BE6E1E" w14:textId="77777777" w:rsidR="006C2CEC" w:rsidRPr="00473EA5" w:rsidRDefault="006C2CEC" w:rsidP="006C2CEC">
            <w:pPr>
              <w:rPr>
                <w:rFonts w:ascii="Arial" w:hAnsi="Arial" w:cs="Arial"/>
                <w:sz w:val="14"/>
                <w:szCs w:val="14"/>
              </w:rPr>
            </w:pPr>
            <w:proofErr w:type="spellStart"/>
            <w:r w:rsidRPr="00473EA5">
              <w:rPr>
                <w:rFonts w:ascii="Arial" w:hAnsi="Arial" w:cs="Arial"/>
                <w:sz w:val="14"/>
                <w:szCs w:val="14"/>
              </w:rPr>
              <w:t>AmpR</w:t>
            </w:r>
            <w:proofErr w:type="spellEnd"/>
          </w:p>
        </w:tc>
        <w:tc>
          <w:tcPr>
            <w:tcW w:w="971" w:type="dxa"/>
          </w:tcPr>
          <w:p w14:paraId="71933722" w14:textId="77777777" w:rsidR="006C2CEC" w:rsidRPr="00473EA5" w:rsidRDefault="006C2CEC" w:rsidP="006C2CEC">
            <w:pPr>
              <w:rPr>
                <w:rFonts w:ascii="Arial" w:hAnsi="Arial" w:cs="Arial"/>
                <w:sz w:val="14"/>
                <w:szCs w:val="14"/>
              </w:rPr>
            </w:pPr>
            <w:r w:rsidRPr="00473EA5">
              <w:rPr>
                <w:rFonts w:ascii="Arial" w:hAnsi="Arial" w:cs="Arial"/>
                <w:sz w:val="14"/>
                <w:szCs w:val="14"/>
              </w:rPr>
              <w:t>ColE1</w:t>
            </w:r>
          </w:p>
        </w:tc>
        <w:tc>
          <w:tcPr>
            <w:tcW w:w="971" w:type="dxa"/>
          </w:tcPr>
          <w:p w14:paraId="37B70312" w14:textId="77777777" w:rsidR="006C2CEC" w:rsidRPr="00473EA5" w:rsidRDefault="006C2CEC" w:rsidP="006C2CEC">
            <w:pPr>
              <w:rPr>
                <w:rFonts w:ascii="Arial" w:hAnsi="Arial" w:cs="Arial"/>
                <w:sz w:val="14"/>
                <w:szCs w:val="14"/>
              </w:rPr>
            </w:pPr>
            <w:r w:rsidRPr="00473EA5">
              <w:rPr>
                <w:rFonts w:ascii="Arial" w:hAnsi="Arial" w:cs="Arial"/>
                <w:sz w:val="14"/>
                <w:szCs w:val="14"/>
              </w:rPr>
              <w:t>CEN6_AR4 (</w:t>
            </w:r>
            <w:proofErr w:type="spellStart"/>
            <w:r w:rsidRPr="00473EA5">
              <w:rPr>
                <w:rFonts w:ascii="Arial" w:hAnsi="Arial" w:cs="Arial"/>
                <w:sz w:val="14"/>
                <w:szCs w:val="14"/>
              </w:rPr>
              <w:t>YCp</w:t>
            </w:r>
            <w:proofErr w:type="spellEnd"/>
            <w:r w:rsidRPr="00473EA5">
              <w:rPr>
                <w:rFonts w:ascii="Arial" w:hAnsi="Arial" w:cs="Arial"/>
                <w:sz w:val="14"/>
                <w:szCs w:val="14"/>
              </w:rPr>
              <w:t>)</w:t>
            </w:r>
          </w:p>
        </w:tc>
        <w:tc>
          <w:tcPr>
            <w:tcW w:w="1002" w:type="dxa"/>
          </w:tcPr>
          <w:p w14:paraId="02FD9CCA" w14:textId="3438FC3A" w:rsidR="006C2CEC" w:rsidRPr="00473EA5" w:rsidRDefault="006C2CEC" w:rsidP="006C2CEC">
            <w:pPr>
              <w:rPr>
                <w:rFonts w:ascii="Arial" w:hAnsi="Arial" w:cs="Arial"/>
                <w:sz w:val="14"/>
                <w:szCs w:val="14"/>
              </w:rPr>
            </w:pPr>
            <w:r w:rsidRPr="00473EA5">
              <w:rPr>
                <w:rFonts w:ascii="Arial" w:hAnsi="Arial" w:cs="Arial"/>
                <w:i/>
                <w:iCs/>
                <w:sz w:val="14"/>
                <w:szCs w:val="14"/>
              </w:rPr>
              <w:t>ura3</w:t>
            </w:r>
          </w:p>
        </w:tc>
        <w:tc>
          <w:tcPr>
            <w:tcW w:w="1009" w:type="dxa"/>
          </w:tcPr>
          <w:p w14:paraId="56749D4A" w14:textId="77777777" w:rsidR="006C2CEC" w:rsidRPr="00473EA5" w:rsidRDefault="006C2CEC" w:rsidP="006C2CEC">
            <w:pPr>
              <w:rPr>
                <w:rFonts w:ascii="Arial" w:hAnsi="Arial" w:cs="Arial"/>
                <w:sz w:val="14"/>
                <w:szCs w:val="14"/>
              </w:rPr>
            </w:pPr>
            <w:r w:rsidRPr="00473EA5">
              <w:rPr>
                <w:rFonts w:ascii="Arial" w:hAnsi="Arial" w:cs="Arial"/>
                <w:sz w:val="14"/>
                <w:szCs w:val="14"/>
              </w:rPr>
              <w:t>ARS + CEN (low copy)</w:t>
            </w:r>
          </w:p>
        </w:tc>
        <w:tc>
          <w:tcPr>
            <w:tcW w:w="839" w:type="dxa"/>
          </w:tcPr>
          <w:p w14:paraId="52C30AA8" w14:textId="77777777" w:rsidR="006C2CEC" w:rsidRPr="00473EA5" w:rsidRDefault="006C2CEC" w:rsidP="006C2CEC">
            <w:pPr>
              <w:rPr>
                <w:rFonts w:ascii="Arial" w:hAnsi="Arial" w:cs="Arial"/>
                <w:sz w:val="14"/>
                <w:szCs w:val="14"/>
              </w:rPr>
            </w:pPr>
            <w:r w:rsidRPr="00473EA5">
              <w:rPr>
                <w:rFonts w:ascii="Arial" w:hAnsi="Arial" w:cs="Arial"/>
                <w:sz w:val="14"/>
                <w:szCs w:val="14"/>
              </w:rPr>
              <w:t>TDH3</w:t>
            </w:r>
          </w:p>
        </w:tc>
        <w:tc>
          <w:tcPr>
            <w:tcW w:w="810" w:type="dxa"/>
          </w:tcPr>
          <w:p w14:paraId="1F7CB9A8" w14:textId="77777777" w:rsidR="006C2CEC" w:rsidRPr="00473EA5" w:rsidRDefault="006C2CEC" w:rsidP="006C2CEC">
            <w:pPr>
              <w:rPr>
                <w:rFonts w:ascii="Arial" w:hAnsi="Arial" w:cs="Arial"/>
                <w:sz w:val="14"/>
                <w:szCs w:val="14"/>
              </w:rPr>
            </w:pPr>
            <w:r w:rsidRPr="00473EA5">
              <w:rPr>
                <w:rFonts w:ascii="Arial" w:hAnsi="Arial" w:cs="Arial"/>
                <w:sz w:val="14"/>
                <w:szCs w:val="14"/>
              </w:rPr>
              <w:t>tCYC1</w:t>
            </w:r>
          </w:p>
        </w:tc>
        <w:tc>
          <w:tcPr>
            <w:tcW w:w="645" w:type="dxa"/>
          </w:tcPr>
          <w:p w14:paraId="0EEB27B8" w14:textId="77777777" w:rsidR="006C2CEC" w:rsidRPr="00473EA5" w:rsidRDefault="006C2CEC" w:rsidP="006C2CEC">
            <w:pPr>
              <w:rPr>
                <w:rFonts w:ascii="Arial" w:hAnsi="Arial" w:cs="Arial"/>
                <w:i/>
                <w:iCs/>
                <w:sz w:val="14"/>
                <w:szCs w:val="14"/>
              </w:rPr>
            </w:pPr>
            <w:r w:rsidRPr="00473EA5">
              <w:rPr>
                <w:rFonts w:ascii="Arial" w:hAnsi="Arial" w:cs="Arial"/>
                <w:i/>
                <w:iCs/>
                <w:sz w:val="14"/>
                <w:szCs w:val="14"/>
              </w:rPr>
              <w:t>g9546</w:t>
            </w:r>
          </w:p>
        </w:tc>
        <w:tc>
          <w:tcPr>
            <w:tcW w:w="645" w:type="dxa"/>
          </w:tcPr>
          <w:p w14:paraId="6E5F6E78" w14:textId="77777777" w:rsidR="006C2CEC" w:rsidRPr="00473EA5" w:rsidRDefault="006C2CEC" w:rsidP="006C2CEC">
            <w:pPr>
              <w:rPr>
                <w:rFonts w:ascii="Arial" w:hAnsi="Arial" w:cs="Arial"/>
                <w:sz w:val="14"/>
                <w:szCs w:val="14"/>
              </w:rPr>
            </w:pPr>
            <w:r w:rsidRPr="00473EA5">
              <w:rPr>
                <w:rFonts w:ascii="Arial" w:hAnsi="Arial" w:cs="Arial"/>
                <w:sz w:val="14"/>
                <w:szCs w:val="14"/>
              </w:rPr>
              <w:t>5794</w:t>
            </w:r>
          </w:p>
        </w:tc>
      </w:tr>
      <w:tr w:rsidR="00473EA5" w:rsidRPr="00473EA5" w14:paraId="401E574A" w14:textId="77777777" w:rsidTr="00473EA5">
        <w:trPr>
          <w:trHeight w:val="434"/>
          <w:jc w:val="center"/>
        </w:trPr>
        <w:tc>
          <w:tcPr>
            <w:tcW w:w="1151" w:type="dxa"/>
          </w:tcPr>
          <w:p w14:paraId="3D285869" w14:textId="6B6AC652" w:rsidR="006C2CEC" w:rsidRPr="00473EA5" w:rsidRDefault="006C2CEC" w:rsidP="006C2CEC">
            <w:pPr>
              <w:rPr>
                <w:rFonts w:ascii="Arial" w:hAnsi="Arial" w:cs="Arial"/>
                <w:sz w:val="14"/>
                <w:szCs w:val="14"/>
              </w:rPr>
            </w:pPr>
            <w:r w:rsidRPr="00473EA5">
              <w:rPr>
                <w:rFonts w:ascii="Arial" w:hAnsi="Arial" w:cs="Arial"/>
                <w:sz w:val="14"/>
                <w:szCs w:val="14"/>
              </w:rPr>
              <w:t>p64U_</w:t>
            </w:r>
            <w:r w:rsidRPr="00473EA5">
              <w:rPr>
                <w:rFonts w:ascii="Arial" w:hAnsi="Arial" w:cs="Arial"/>
                <w:i/>
                <w:iCs/>
                <w:sz w:val="14"/>
                <w:szCs w:val="14"/>
              </w:rPr>
              <w:t>g9546</w:t>
            </w:r>
            <w:r w:rsidR="005A51C9" w:rsidRPr="00473EA5">
              <w:rPr>
                <w:rFonts w:ascii="Arial" w:hAnsi="Arial" w:cs="Arial"/>
                <w:i/>
                <w:iCs/>
                <w:sz w:val="14"/>
                <w:szCs w:val="14"/>
              </w:rPr>
              <w:t xml:space="preserve"> </w:t>
            </w:r>
            <w:r w:rsidRPr="00473EA5">
              <w:rPr>
                <w:rFonts w:ascii="Arial" w:hAnsi="Arial" w:cs="Arial"/>
                <w:i/>
                <w:iCs/>
                <w:sz w:val="14"/>
                <w:szCs w:val="14"/>
              </w:rPr>
              <w:t>_g9547_g9548</w:t>
            </w:r>
          </w:p>
        </w:tc>
        <w:tc>
          <w:tcPr>
            <w:tcW w:w="839" w:type="dxa"/>
          </w:tcPr>
          <w:p w14:paraId="4FD49A7F" w14:textId="77777777" w:rsidR="006C2CEC" w:rsidRPr="00473EA5" w:rsidRDefault="006C2CEC" w:rsidP="006C2CEC">
            <w:pPr>
              <w:rPr>
                <w:rFonts w:ascii="Arial" w:hAnsi="Arial" w:cs="Arial"/>
                <w:sz w:val="14"/>
                <w:szCs w:val="14"/>
              </w:rPr>
            </w:pPr>
            <w:proofErr w:type="spellStart"/>
            <w:r w:rsidRPr="00473EA5">
              <w:rPr>
                <w:rFonts w:ascii="Arial" w:hAnsi="Arial" w:cs="Arial"/>
                <w:sz w:val="14"/>
                <w:szCs w:val="14"/>
              </w:rPr>
              <w:t>AmpR</w:t>
            </w:r>
            <w:proofErr w:type="spellEnd"/>
          </w:p>
        </w:tc>
        <w:tc>
          <w:tcPr>
            <w:tcW w:w="971" w:type="dxa"/>
          </w:tcPr>
          <w:p w14:paraId="2A37D89F" w14:textId="77777777" w:rsidR="006C2CEC" w:rsidRPr="00473EA5" w:rsidRDefault="006C2CEC" w:rsidP="006C2CEC">
            <w:pPr>
              <w:rPr>
                <w:rFonts w:ascii="Arial" w:hAnsi="Arial" w:cs="Arial"/>
                <w:sz w:val="14"/>
                <w:szCs w:val="14"/>
              </w:rPr>
            </w:pPr>
            <w:r w:rsidRPr="00473EA5">
              <w:rPr>
                <w:rFonts w:ascii="Arial" w:hAnsi="Arial" w:cs="Arial"/>
                <w:sz w:val="14"/>
                <w:szCs w:val="14"/>
              </w:rPr>
              <w:t>ColE1</w:t>
            </w:r>
          </w:p>
        </w:tc>
        <w:tc>
          <w:tcPr>
            <w:tcW w:w="971" w:type="dxa"/>
          </w:tcPr>
          <w:p w14:paraId="3B7E2779" w14:textId="77777777" w:rsidR="006C2CEC" w:rsidRPr="00473EA5" w:rsidRDefault="006C2CEC" w:rsidP="006C2CEC">
            <w:pPr>
              <w:rPr>
                <w:rFonts w:ascii="Arial" w:hAnsi="Arial" w:cs="Arial"/>
                <w:sz w:val="14"/>
                <w:szCs w:val="14"/>
              </w:rPr>
            </w:pPr>
            <w:r w:rsidRPr="00473EA5">
              <w:rPr>
                <w:rFonts w:ascii="Arial" w:hAnsi="Arial" w:cs="Arial"/>
                <w:sz w:val="14"/>
                <w:szCs w:val="14"/>
              </w:rPr>
              <w:t>CEN6_AR4 (</w:t>
            </w:r>
            <w:proofErr w:type="spellStart"/>
            <w:r w:rsidRPr="00473EA5">
              <w:rPr>
                <w:rFonts w:ascii="Arial" w:hAnsi="Arial" w:cs="Arial"/>
                <w:sz w:val="14"/>
                <w:szCs w:val="14"/>
              </w:rPr>
              <w:t>YCp</w:t>
            </w:r>
            <w:proofErr w:type="spellEnd"/>
            <w:r w:rsidRPr="00473EA5">
              <w:rPr>
                <w:rFonts w:ascii="Arial" w:hAnsi="Arial" w:cs="Arial"/>
                <w:sz w:val="14"/>
                <w:szCs w:val="14"/>
              </w:rPr>
              <w:t>)</w:t>
            </w:r>
          </w:p>
        </w:tc>
        <w:tc>
          <w:tcPr>
            <w:tcW w:w="1002" w:type="dxa"/>
          </w:tcPr>
          <w:p w14:paraId="71BD3362" w14:textId="4420F212" w:rsidR="006C2CEC" w:rsidRPr="00473EA5" w:rsidRDefault="006C2CEC" w:rsidP="006C2CEC">
            <w:pPr>
              <w:rPr>
                <w:rFonts w:ascii="Arial" w:hAnsi="Arial" w:cs="Arial"/>
                <w:sz w:val="14"/>
                <w:szCs w:val="14"/>
              </w:rPr>
            </w:pPr>
            <w:r w:rsidRPr="00473EA5">
              <w:rPr>
                <w:rFonts w:ascii="Arial" w:hAnsi="Arial" w:cs="Arial"/>
                <w:i/>
                <w:iCs/>
                <w:sz w:val="14"/>
                <w:szCs w:val="14"/>
              </w:rPr>
              <w:t>ura3</w:t>
            </w:r>
          </w:p>
        </w:tc>
        <w:tc>
          <w:tcPr>
            <w:tcW w:w="1009" w:type="dxa"/>
          </w:tcPr>
          <w:p w14:paraId="02691C0F" w14:textId="77777777" w:rsidR="006C2CEC" w:rsidRPr="00473EA5" w:rsidRDefault="006C2CEC" w:rsidP="006C2CEC">
            <w:pPr>
              <w:rPr>
                <w:rFonts w:ascii="Arial" w:hAnsi="Arial" w:cs="Arial"/>
                <w:sz w:val="14"/>
                <w:szCs w:val="14"/>
              </w:rPr>
            </w:pPr>
            <w:r w:rsidRPr="00473EA5">
              <w:rPr>
                <w:rFonts w:ascii="Arial" w:hAnsi="Arial" w:cs="Arial"/>
                <w:sz w:val="14"/>
                <w:szCs w:val="14"/>
              </w:rPr>
              <w:t>ARS + CEN (low copy)</w:t>
            </w:r>
          </w:p>
        </w:tc>
        <w:tc>
          <w:tcPr>
            <w:tcW w:w="839" w:type="dxa"/>
          </w:tcPr>
          <w:p w14:paraId="15661CD4" w14:textId="77777777" w:rsidR="006C2CEC" w:rsidRPr="00473EA5" w:rsidRDefault="006C2CEC" w:rsidP="006C2CEC">
            <w:pPr>
              <w:rPr>
                <w:rFonts w:ascii="Arial" w:hAnsi="Arial" w:cs="Arial"/>
                <w:sz w:val="14"/>
                <w:szCs w:val="14"/>
                <w:lang w:val="pt-BR"/>
              </w:rPr>
            </w:pPr>
            <w:r w:rsidRPr="00473EA5">
              <w:rPr>
                <w:rFonts w:ascii="Arial" w:hAnsi="Arial" w:cs="Arial"/>
                <w:sz w:val="14"/>
                <w:szCs w:val="14"/>
                <w:lang w:val="pt-BR"/>
              </w:rPr>
              <w:t>TDH3 (g9546), GAL1 (g9547), ENO2 (g9548)</w:t>
            </w:r>
          </w:p>
        </w:tc>
        <w:tc>
          <w:tcPr>
            <w:tcW w:w="810" w:type="dxa"/>
          </w:tcPr>
          <w:p w14:paraId="096CBF66" w14:textId="77777777" w:rsidR="006C2CEC" w:rsidRPr="00473EA5" w:rsidRDefault="006C2CEC" w:rsidP="006C2CEC">
            <w:pPr>
              <w:rPr>
                <w:rFonts w:ascii="Arial" w:hAnsi="Arial" w:cs="Arial"/>
                <w:sz w:val="14"/>
                <w:szCs w:val="14"/>
                <w:lang w:val="pt-BR"/>
              </w:rPr>
            </w:pPr>
            <w:r w:rsidRPr="00473EA5">
              <w:rPr>
                <w:rFonts w:ascii="Arial" w:hAnsi="Arial" w:cs="Arial"/>
                <w:sz w:val="14"/>
                <w:szCs w:val="14"/>
                <w:lang w:val="pt-BR"/>
              </w:rPr>
              <w:t>tCYC1 (g9546), tADH1 (g9547), tPRM9 (g9548)</w:t>
            </w:r>
          </w:p>
        </w:tc>
        <w:tc>
          <w:tcPr>
            <w:tcW w:w="645" w:type="dxa"/>
          </w:tcPr>
          <w:p w14:paraId="2BF75006" w14:textId="77777777" w:rsidR="006C2CEC" w:rsidRPr="00473EA5" w:rsidRDefault="006C2CEC" w:rsidP="006C2CEC">
            <w:pPr>
              <w:rPr>
                <w:rFonts w:ascii="Arial" w:hAnsi="Arial" w:cs="Arial"/>
                <w:i/>
                <w:iCs/>
                <w:sz w:val="14"/>
                <w:szCs w:val="14"/>
              </w:rPr>
            </w:pPr>
            <w:r w:rsidRPr="00473EA5">
              <w:rPr>
                <w:rFonts w:ascii="Arial" w:hAnsi="Arial" w:cs="Arial"/>
                <w:i/>
                <w:iCs/>
                <w:sz w:val="14"/>
                <w:szCs w:val="14"/>
              </w:rPr>
              <w:t xml:space="preserve">g9546, g9547, g9548 </w:t>
            </w:r>
          </w:p>
        </w:tc>
        <w:tc>
          <w:tcPr>
            <w:tcW w:w="645" w:type="dxa"/>
          </w:tcPr>
          <w:p w14:paraId="49C5B0D9" w14:textId="77777777" w:rsidR="006C2CEC" w:rsidRPr="00473EA5" w:rsidRDefault="006C2CEC" w:rsidP="006C2CEC">
            <w:pPr>
              <w:rPr>
                <w:rFonts w:ascii="Arial" w:hAnsi="Arial" w:cs="Arial"/>
                <w:sz w:val="14"/>
                <w:szCs w:val="14"/>
              </w:rPr>
            </w:pPr>
            <w:r w:rsidRPr="00473EA5">
              <w:rPr>
                <w:rFonts w:ascii="Arial" w:hAnsi="Arial" w:cs="Arial"/>
                <w:sz w:val="14"/>
                <w:szCs w:val="14"/>
              </w:rPr>
              <w:t>11.931</w:t>
            </w:r>
          </w:p>
        </w:tc>
      </w:tr>
      <w:tr w:rsidR="00473EA5" w:rsidRPr="00473EA5" w14:paraId="5A4EC09A" w14:textId="77777777" w:rsidTr="00473EA5">
        <w:trPr>
          <w:trHeight w:val="293"/>
          <w:jc w:val="center"/>
        </w:trPr>
        <w:tc>
          <w:tcPr>
            <w:tcW w:w="1151" w:type="dxa"/>
          </w:tcPr>
          <w:p w14:paraId="67077F48" w14:textId="7E1D8F95" w:rsidR="00AF33F3" w:rsidRPr="00473EA5" w:rsidRDefault="00AF33F3" w:rsidP="00A07232">
            <w:pPr>
              <w:rPr>
                <w:rFonts w:ascii="Arial" w:hAnsi="Arial" w:cs="Arial"/>
                <w:sz w:val="14"/>
                <w:szCs w:val="14"/>
              </w:rPr>
            </w:pPr>
            <w:proofErr w:type="spellStart"/>
            <w:r w:rsidRPr="00473EA5">
              <w:rPr>
                <w:rFonts w:ascii="Arial" w:hAnsi="Arial" w:cs="Arial"/>
                <w:sz w:val="14"/>
                <w:szCs w:val="14"/>
              </w:rPr>
              <w:t>pESC</w:t>
            </w:r>
            <w:proofErr w:type="spellEnd"/>
            <w:r w:rsidRPr="00473EA5">
              <w:rPr>
                <w:rFonts w:ascii="Arial" w:hAnsi="Arial" w:cs="Arial"/>
                <w:sz w:val="14"/>
                <w:szCs w:val="14"/>
              </w:rPr>
              <w:t xml:space="preserve">- </w:t>
            </w:r>
            <w:r w:rsidRPr="00473EA5">
              <w:rPr>
                <w:rFonts w:ascii="Arial" w:hAnsi="Arial" w:cs="Arial"/>
                <w:i/>
                <w:iCs/>
                <w:sz w:val="14"/>
                <w:szCs w:val="14"/>
              </w:rPr>
              <w:t>g7094</w:t>
            </w:r>
          </w:p>
        </w:tc>
        <w:tc>
          <w:tcPr>
            <w:tcW w:w="839" w:type="dxa"/>
          </w:tcPr>
          <w:p w14:paraId="25AADF59" w14:textId="77777777" w:rsidR="00AF33F3" w:rsidRPr="00473EA5" w:rsidRDefault="00AF33F3" w:rsidP="00A07232">
            <w:pPr>
              <w:rPr>
                <w:rFonts w:ascii="Arial" w:hAnsi="Arial" w:cs="Arial"/>
                <w:sz w:val="14"/>
                <w:szCs w:val="14"/>
              </w:rPr>
            </w:pPr>
            <w:proofErr w:type="spellStart"/>
            <w:r w:rsidRPr="00473EA5">
              <w:rPr>
                <w:rFonts w:ascii="Arial" w:hAnsi="Arial" w:cs="Arial"/>
                <w:sz w:val="14"/>
                <w:szCs w:val="14"/>
              </w:rPr>
              <w:t>AmpR</w:t>
            </w:r>
            <w:proofErr w:type="spellEnd"/>
          </w:p>
        </w:tc>
        <w:tc>
          <w:tcPr>
            <w:tcW w:w="971" w:type="dxa"/>
          </w:tcPr>
          <w:p w14:paraId="27472C48" w14:textId="77777777" w:rsidR="00AF33F3" w:rsidRPr="00473EA5" w:rsidRDefault="00AF33F3" w:rsidP="00A07232">
            <w:pPr>
              <w:rPr>
                <w:rFonts w:ascii="Arial" w:hAnsi="Arial" w:cs="Arial"/>
                <w:sz w:val="14"/>
                <w:szCs w:val="14"/>
              </w:rPr>
            </w:pPr>
            <w:r w:rsidRPr="00473EA5">
              <w:rPr>
                <w:rFonts w:ascii="Arial" w:hAnsi="Arial" w:cs="Arial"/>
                <w:sz w:val="14"/>
                <w:szCs w:val="14"/>
              </w:rPr>
              <w:t xml:space="preserve">ColE1, f1 </w:t>
            </w:r>
          </w:p>
        </w:tc>
        <w:tc>
          <w:tcPr>
            <w:tcW w:w="971" w:type="dxa"/>
          </w:tcPr>
          <w:p w14:paraId="707A7C8D" w14:textId="77777777" w:rsidR="00AF33F3" w:rsidRPr="00473EA5" w:rsidRDefault="00AF33F3" w:rsidP="00A07232">
            <w:pPr>
              <w:rPr>
                <w:rFonts w:ascii="Arial" w:hAnsi="Arial" w:cs="Arial"/>
                <w:sz w:val="14"/>
                <w:szCs w:val="14"/>
              </w:rPr>
            </w:pPr>
            <w:r w:rsidRPr="00473EA5">
              <w:rPr>
                <w:rFonts w:ascii="Arial" w:hAnsi="Arial" w:cs="Arial"/>
                <w:sz w:val="14"/>
                <w:szCs w:val="14"/>
              </w:rPr>
              <w:t>2µ</w:t>
            </w:r>
          </w:p>
        </w:tc>
        <w:tc>
          <w:tcPr>
            <w:tcW w:w="1002" w:type="dxa"/>
          </w:tcPr>
          <w:p w14:paraId="2609287B" w14:textId="55DB2CDA" w:rsidR="00AF33F3" w:rsidRPr="00473EA5" w:rsidRDefault="006C2CEC" w:rsidP="00A07232">
            <w:pPr>
              <w:rPr>
                <w:rFonts w:ascii="Arial" w:hAnsi="Arial" w:cs="Arial"/>
                <w:i/>
                <w:iCs/>
                <w:sz w:val="14"/>
                <w:szCs w:val="14"/>
              </w:rPr>
            </w:pPr>
            <w:r w:rsidRPr="00473EA5">
              <w:rPr>
                <w:rFonts w:ascii="Arial" w:hAnsi="Arial" w:cs="Arial"/>
                <w:i/>
                <w:iCs/>
                <w:sz w:val="14"/>
                <w:szCs w:val="14"/>
              </w:rPr>
              <w:t>leu2</w:t>
            </w:r>
          </w:p>
        </w:tc>
        <w:tc>
          <w:tcPr>
            <w:tcW w:w="1009" w:type="dxa"/>
          </w:tcPr>
          <w:p w14:paraId="4862C8E1" w14:textId="77777777" w:rsidR="00AF33F3" w:rsidRPr="00473EA5" w:rsidRDefault="00AF33F3" w:rsidP="00A07232">
            <w:pPr>
              <w:rPr>
                <w:rFonts w:ascii="Arial" w:hAnsi="Arial" w:cs="Arial"/>
                <w:sz w:val="14"/>
                <w:szCs w:val="14"/>
              </w:rPr>
            </w:pPr>
            <w:r w:rsidRPr="00473EA5">
              <w:rPr>
                <w:rFonts w:ascii="Arial" w:hAnsi="Arial" w:cs="Arial"/>
                <w:sz w:val="14"/>
                <w:szCs w:val="14"/>
              </w:rPr>
              <w:t>2 µ (high copy)</w:t>
            </w:r>
          </w:p>
        </w:tc>
        <w:tc>
          <w:tcPr>
            <w:tcW w:w="839" w:type="dxa"/>
          </w:tcPr>
          <w:p w14:paraId="10C1438C" w14:textId="77777777" w:rsidR="00AF33F3" w:rsidRPr="00473EA5" w:rsidRDefault="00AF33F3" w:rsidP="00A07232">
            <w:pPr>
              <w:rPr>
                <w:rFonts w:ascii="Arial" w:hAnsi="Arial" w:cs="Arial"/>
                <w:sz w:val="14"/>
                <w:szCs w:val="14"/>
                <w:lang w:val="pt-BR"/>
              </w:rPr>
            </w:pPr>
            <w:r w:rsidRPr="00473EA5">
              <w:rPr>
                <w:rFonts w:ascii="Arial" w:hAnsi="Arial" w:cs="Arial"/>
                <w:sz w:val="14"/>
                <w:szCs w:val="14"/>
                <w:lang w:val="pt-BR"/>
              </w:rPr>
              <w:t>GAL1/10</w:t>
            </w:r>
          </w:p>
        </w:tc>
        <w:tc>
          <w:tcPr>
            <w:tcW w:w="810" w:type="dxa"/>
          </w:tcPr>
          <w:p w14:paraId="6149033C" w14:textId="77777777" w:rsidR="00AF33F3" w:rsidRPr="00473EA5" w:rsidRDefault="00AF33F3" w:rsidP="00A07232">
            <w:pPr>
              <w:rPr>
                <w:rFonts w:ascii="Arial" w:hAnsi="Arial" w:cs="Arial"/>
                <w:sz w:val="14"/>
                <w:szCs w:val="14"/>
                <w:lang w:val="pt-BR"/>
              </w:rPr>
            </w:pPr>
            <w:r w:rsidRPr="00473EA5">
              <w:rPr>
                <w:rFonts w:ascii="Arial" w:hAnsi="Arial" w:cs="Arial"/>
                <w:sz w:val="14"/>
                <w:szCs w:val="14"/>
              </w:rPr>
              <w:t>tCYC1</w:t>
            </w:r>
          </w:p>
        </w:tc>
        <w:tc>
          <w:tcPr>
            <w:tcW w:w="645" w:type="dxa"/>
          </w:tcPr>
          <w:p w14:paraId="490E0989" w14:textId="47E7EAED" w:rsidR="00AF33F3" w:rsidRPr="00473EA5" w:rsidRDefault="00AF33F3" w:rsidP="00A07232">
            <w:pPr>
              <w:rPr>
                <w:rFonts w:ascii="Arial" w:hAnsi="Arial" w:cs="Arial"/>
                <w:i/>
                <w:iCs/>
                <w:sz w:val="14"/>
                <w:szCs w:val="14"/>
              </w:rPr>
            </w:pPr>
            <w:r w:rsidRPr="00473EA5">
              <w:rPr>
                <w:rFonts w:ascii="Arial" w:hAnsi="Arial" w:cs="Arial"/>
                <w:i/>
                <w:iCs/>
                <w:sz w:val="14"/>
                <w:szCs w:val="14"/>
              </w:rPr>
              <w:t>g7094</w:t>
            </w:r>
          </w:p>
        </w:tc>
        <w:tc>
          <w:tcPr>
            <w:tcW w:w="645" w:type="dxa"/>
          </w:tcPr>
          <w:p w14:paraId="3A90A676" w14:textId="77777777" w:rsidR="00AF33F3" w:rsidRPr="00473EA5" w:rsidRDefault="00AF33F3" w:rsidP="00A07232">
            <w:pPr>
              <w:keepNext/>
              <w:rPr>
                <w:rFonts w:ascii="Arial" w:hAnsi="Arial" w:cs="Arial"/>
                <w:sz w:val="14"/>
                <w:szCs w:val="14"/>
              </w:rPr>
            </w:pPr>
            <w:r w:rsidRPr="00473EA5">
              <w:rPr>
                <w:rFonts w:ascii="Arial" w:hAnsi="Arial" w:cs="Arial"/>
                <w:sz w:val="14"/>
                <w:szCs w:val="14"/>
              </w:rPr>
              <w:t>16.046</w:t>
            </w:r>
          </w:p>
        </w:tc>
      </w:tr>
      <w:tr w:rsidR="00473EA5" w:rsidRPr="00473EA5" w14:paraId="63AB539F" w14:textId="77777777" w:rsidTr="00473EA5">
        <w:trPr>
          <w:trHeight w:val="293"/>
          <w:jc w:val="center"/>
        </w:trPr>
        <w:tc>
          <w:tcPr>
            <w:tcW w:w="1151" w:type="dxa"/>
          </w:tcPr>
          <w:p w14:paraId="4F7E4002" w14:textId="5D838F3E" w:rsidR="006C2CEC" w:rsidRPr="00473EA5" w:rsidRDefault="006C2CEC" w:rsidP="006C2CEC">
            <w:pPr>
              <w:rPr>
                <w:rFonts w:ascii="Arial" w:hAnsi="Arial" w:cs="Arial"/>
                <w:sz w:val="14"/>
                <w:szCs w:val="14"/>
              </w:rPr>
            </w:pPr>
            <w:proofErr w:type="spellStart"/>
            <w:r w:rsidRPr="00473EA5">
              <w:rPr>
                <w:rFonts w:ascii="Arial" w:hAnsi="Arial" w:cs="Arial"/>
                <w:sz w:val="14"/>
                <w:szCs w:val="14"/>
              </w:rPr>
              <w:t>pESC</w:t>
            </w:r>
            <w:proofErr w:type="spellEnd"/>
            <w:r w:rsidRPr="00473EA5">
              <w:rPr>
                <w:rFonts w:ascii="Arial" w:hAnsi="Arial" w:cs="Arial"/>
                <w:sz w:val="14"/>
                <w:szCs w:val="14"/>
              </w:rPr>
              <w:t xml:space="preserve">- </w:t>
            </w:r>
            <w:r w:rsidRPr="00473EA5">
              <w:rPr>
                <w:rFonts w:ascii="Arial" w:hAnsi="Arial" w:cs="Arial"/>
                <w:i/>
                <w:iCs/>
                <w:sz w:val="14"/>
                <w:szCs w:val="14"/>
              </w:rPr>
              <w:t>g5810</w:t>
            </w:r>
          </w:p>
        </w:tc>
        <w:tc>
          <w:tcPr>
            <w:tcW w:w="839" w:type="dxa"/>
          </w:tcPr>
          <w:p w14:paraId="396A7CF8" w14:textId="1CD57468" w:rsidR="006C2CEC" w:rsidRPr="00473EA5" w:rsidRDefault="006C2CEC" w:rsidP="006C2CEC">
            <w:pPr>
              <w:rPr>
                <w:rFonts w:ascii="Arial" w:hAnsi="Arial" w:cs="Arial"/>
                <w:sz w:val="14"/>
                <w:szCs w:val="14"/>
              </w:rPr>
            </w:pPr>
            <w:proofErr w:type="spellStart"/>
            <w:r w:rsidRPr="00473EA5">
              <w:rPr>
                <w:rFonts w:ascii="Arial" w:hAnsi="Arial" w:cs="Arial"/>
                <w:sz w:val="14"/>
                <w:szCs w:val="14"/>
              </w:rPr>
              <w:t>AmpR</w:t>
            </w:r>
            <w:proofErr w:type="spellEnd"/>
          </w:p>
        </w:tc>
        <w:tc>
          <w:tcPr>
            <w:tcW w:w="971" w:type="dxa"/>
          </w:tcPr>
          <w:p w14:paraId="454913AE" w14:textId="43DF6E3B" w:rsidR="006C2CEC" w:rsidRPr="00473EA5" w:rsidRDefault="006C2CEC" w:rsidP="006C2CEC">
            <w:pPr>
              <w:rPr>
                <w:rFonts w:ascii="Arial" w:hAnsi="Arial" w:cs="Arial"/>
                <w:sz w:val="14"/>
                <w:szCs w:val="14"/>
              </w:rPr>
            </w:pPr>
            <w:r w:rsidRPr="00473EA5">
              <w:rPr>
                <w:rFonts w:ascii="Arial" w:hAnsi="Arial" w:cs="Arial"/>
                <w:sz w:val="14"/>
                <w:szCs w:val="14"/>
              </w:rPr>
              <w:t xml:space="preserve">ColE1, f1 </w:t>
            </w:r>
          </w:p>
        </w:tc>
        <w:tc>
          <w:tcPr>
            <w:tcW w:w="971" w:type="dxa"/>
          </w:tcPr>
          <w:p w14:paraId="1F84CF08" w14:textId="6D94ACF7" w:rsidR="006C2CEC" w:rsidRPr="00473EA5" w:rsidRDefault="006C2CEC" w:rsidP="006C2CEC">
            <w:pPr>
              <w:rPr>
                <w:rFonts w:ascii="Arial" w:hAnsi="Arial" w:cs="Arial"/>
                <w:sz w:val="14"/>
                <w:szCs w:val="14"/>
              </w:rPr>
            </w:pPr>
            <w:r w:rsidRPr="00473EA5">
              <w:rPr>
                <w:rFonts w:ascii="Arial" w:hAnsi="Arial" w:cs="Arial"/>
                <w:sz w:val="14"/>
                <w:szCs w:val="14"/>
              </w:rPr>
              <w:t>2µ</w:t>
            </w:r>
          </w:p>
        </w:tc>
        <w:tc>
          <w:tcPr>
            <w:tcW w:w="1002" w:type="dxa"/>
          </w:tcPr>
          <w:p w14:paraId="4507310F" w14:textId="3661D6C7" w:rsidR="006C2CEC" w:rsidRPr="00473EA5" w:rsidRDefault="006C2CEC" w:rsidP="006C2CEC">
            <w:pPr>
              <w:rPr>
                <w:rFonts w:ascii="Arial" w:hAnsi="Arial" w:cs="Arial"/>
                <w:sz w:val="14"/>
                <w:szCs w:val="14"/>
              </w:rPr>
            </w:pPr>
            <w:r w:rsidRPr="00473EA5">
              <w:rPr>
                <w:rFonts w:ascii="Arial" w:hAnsi="Arial" w:cs="Arial"/>
                <w:i/>
                <w:iCs/>
                <w:sz w:val="14"/>
                <w:szCs w:val="14"/>
              </w:rPr>
              <w:t>leu2</w:t>
            </w:r>
          </w:p>
        </w:tc>
        <w:tc>
          <w:tcPr>
            <w:tcW w:w="1009" w:type="dxa"/>
          </w:tcPr>
          <w:p w14:paraId="3FF1ED68" w14:textId="072C00AE" w:rsidR="006C2CEC" w:rsidRPr="00473EA5" w:rsidRDefault="006C2CEC" w:rsidP="006C2CEC">
            <w:pPr>
              <w:rPr>
                <w:rFonts w:ascii="Arial" w:hAnsi="Arial" w:cs="Arial"/>
                <w:sz w:val="14"/>
                <w:szCs w:val="14"/>
              </w:rPr>
            </w:pPr>
            <w:r w:rsidRPr="00473EA5">
              <w:rPr>
                <w:rFonts w:ascii="Arial" w:hAnsi="Arial" w:cs="Arial"/>
                <w:sz w:val="14"/>
                <w:szCs w:val="14"/>
              </w:rPr>
              <w:t>2 µ (high copy)</w:t>
            </w:r>
          </w:p>
        </w:tc>
        <w:tc>
          <w:tcPr>
            <w:tcW w:w="839" w:type="dxa"/>
          </w:tcPr>
          <w:p w14:paraId="3F2D8A45" w14:textId="3E22BF32" w:rsidR="006C2CEC" w:rsidRPr="00473EA5" w:rsidRDefault="006C2CEC" w:rsidP="006C2CEC">
            <w:pPr>
              <w:rPr>
                <w:rFonts w:ascii="Arial" w:hAnsi="Arial" w:cs="Arial"/>
                <w:sz w:val="14"/>
                <w:szCs w:val="14"/>
                <w:lang w:val="pt-BR"/>
              </w:rPr>
            </w:pPr>
            <w:r w:rsidRPr="00473EA5">
              <w:rPr>
                <w:rFonts w:ascii="Arial" w:hAnsi="Arial" w:cs="Arial"/>
                <w:sz w:val="14"/>
                <w:szCs w:val="14"/>
                <w:lang w:val="pt-BR"/>
              </w:rPr>
              <w:t>GAL1/10</w:t>
            </w:r>
          </w:p>
        </w:tc>
        <w:tc>
          <w:tcPr>
            <w:tcW w:w="810" w:type="dxa"/>
          </w:tcPr>
          <w:p w14:paraId="511E4A96" w14:textId="560DAC8A" w:rsidR="006C2CEC" w:rsidRPr="00473EA5" w:rsidRDefault="006C2CEC" w:rsidP="006C2CEC">
            <w:pPr>
              <w:rPr>
                <w:rFonts w:ascii="Arial" w:hAnsi="Arial" w:cs="Arial"/>
                <w:sz w:val="14"/>
                <w:szCs w:val="14"/>
              </w:rPr>
            </w:pPr>
            <w:r w:rsidRPr="00473EA5">
              <w:rPr>
                <w:rFonts w:ascii="Arial" w:hAnsi="Arial" w:cs="Arial"/>
                <w:sz w:val="14"/>
                <w:szCs w:val="14"/>
              </w:rPr>
              <w:t>tCYC1</w:t>
            </w:r>
          </w:p>
        </w:tc>
        <w:tc>
          <w:tcPr>
            <w:tcW w:w="645" w:type="dxa"/>
          </w:tcPr>
          <w:p w14:paraId="12204E50" w14:textId="4D080621" w:rsidR="006C2CEC" w:rsidRPr="00473EA5" w:rsidRDefault="006C2CEC" w:rsidP="006C2CEC">
            <w:pPr>
              <w:rPr>
                <w:rFonts w:ascii="Arial" w:hAnsi="Arial" w:cs="Arial"/>
                <w:i/>
                <w:iCs/>
                <w:sz w:val="14"/>
                <w:szCs w:val="14"/>
              </w:rPr>
            </w:pPr>
            <w:r w:rsidRPr="00473EA5">
              <w:rPr>
                <w:rFonts w:ascii="Arial" w:hAnsi="Arial" w:cs="Arial"/>
                <w:i/>
                <w:iCs/>
                <w:sz w:val="14"/>
                <w:szCs w:val="14"/>
              </w:rPr>
              <w:t>g5810</w:t>
            </w:r>
          </w:p>
        </w:tc>
        <w:tc>
          <w:tcPr>
            <w:tcW w:w="645" w:type="dxa"/>
          </w:tcPr>
          <w:p w14:paraId="7C69032A" w14:textId="3843224C" w:rsidR="006C2CEC" w:rsidRPr="00473EA5" w:rsidRDefault="006C2CEC" w:rsidP="006C2CEC">
            <w:pPr>
              <w:keepNext/>
              <w:rPr>
                <w:rFonts w:ascii="Arial" w:hAnsi="Arial" w:cs="Arial"/>
                <w:sz w:val="14"/>
                <w:szCs w:val="14"/>
              </w:rPr>
            </w:pPr>
            <w:r w:rsidRPr="00473EA5">
              <w:rPr>
                <w:rFonts w:ascii="Arial" w:hAnsi="Arial" w:cs="Arial"/>
                <w:sz w:val="14"/>
                <w:szCs w:val="14"/>
              </w:rPr>
              <w:t>10.471</w:t>
            </w:r>
          </w:p>
        </w:tc>
      </w:tr>
      <w:tr w:rsidR="00473EA5" w:rsidRPr="00473EA5" w14:paraId="1CDBFB6A" w14:textId="77777777" w:rsidTr="00473EA5">
        <w:trPr>
          <w:trHeight w:val="293"/>
          <w:jc w:val="center"/>
        </w:trPr>
        <w:tc>
          <w:tcPr>
            <w:tcW w:w="1151" w:type="dxa"/>
            <w:tcBorders>
              <w:bottom w:val="single" w:sz="4" w:space="0" w:color="auto"/>
            </w:tcBorders>
          </w:tcPr>
          <w:p w14:paraId="598C17EB" w14:textId="1E49B808" w:rsidR="006C2CEC" w:rsidRPr="00473EA5" w:rsidRDefault="006C2CEC" w:rsidP="006C2CEC">
            <w:pPr>
              <w:rPr>
                <w:rFonts w:ascii="Arial" w:hAnsi="Arial" w:cs="Arial"/>
                <w:sz w:val="14"/>
                <w:szCs w:val="14"/>
              </w:rPr>
            </w:pPr>
            <w:proofErr w:type="spellStart"/>
            <w:r w:rsidRPr="00473EA5">
              <w:rPr>
                <w:rFonts w:ascii="Arial" w:hAnsi="Arial" w:cs="Arial"/>
                <w:sz w:val="14"/>
                <w:szCs w:val="14"/>
              </w:rPr>
              <w:t>pESC</w:t>
            </w:r>
            <w:proofErr w:type="spellEnd"/>
            <w:r w:rsidRPr="00473EA5">
              <w:rPr>
                <w:rFonts w:ascii="Arial" w:hAnsi="Arial" w:cs="Arial"/>
                <w:sz w:val="14"/>
                <w:szCs w:val="14"/>
              </w:rPr>
              <w:t xml:space="preserve">- </w:t>
            </w:r>
            <w:r w:rsidRPr="00473EA5">
              <w:rPr>
                <w:rFonts w:ascii="Arial" w:hAnsi="Arial" w:cs="Arial"/>
                <w:i/>
                <w:iCs/>
                <w:sz w:val="14"/>
                <w:szCs w:val="14"/>
              </w:rPr>
              <w:t>g11</w:t>
            </w:r>
          </w:p>
        </w:tc>
        <w:tc>
          <w:tcPr>
            <w:tcW w:w="839" w:type="dxa"/>
            <w:tcBorders>
              <w:bottom w:val="single" w:sz="4" w:space="0" w:color="auto"/>
            </w:tcBorders>
          </w:tcPr>
          <w:p w14:paraId="6E7E86BB" w14:textId="30DC1341" w:rsidR="006C2CEC" w:rsidRPr="00473EA5" w:rsidRDefault="006C2CEC" w:rsidP="006C2CEC">
            <w:pPr>
              <w:rPr>
                <w:rFonts w:ascii="Arial" w:hAnsi="Arial" w:cs="Arial"/>
                <w:sz w:val="14"/>
                <w:szCs w:val="14"/>
              </w:rPr>
            </w:pPr>
            <w:proofErr w:type="spellStart"/>
            <w:r w:rsidRPr="00473EA5">
              <w:rPr>
                <w:rFonts w:ascii="Arial" w:hAnsi="Arial" w:cs="Arial"/>
                <w:sz w:val="14"/>
                <w:szCs w:val="14"/>
              </w:rPr>
              <w:t>AmpR</w:t>
            </w:r>
            <w:proofErr w:type="spellEnd"/>
          </w:p>
        </w:tc>
        <w:tc>
          <w:tcPr>
            <w:tcW w:w="971" w:type="dxa"/>
            <w:tcBorders>
              <w:bottom w:val="single" w:sz="4" w:space="0" w:color="auto"/>
            </w:tcBorders>
          </w:tcPr>
          <w:p w14:paraId="0703B783" w14:textId="05DB6CC6" w:rsidR="006C2CEC" w:rsidRPr="00473EA5" w:rsidRDefault="006C2CEC" w:rsidP="006C2CEC">
            <w:pPr>
              <w:rPr>
                <w:rFonts w:ascii="Arial" w:hAnsi="Arial" w:cs="Arial"/>
                <w:sz w:val="14"/>
                <w:szCs w:val="14"/>
              </w:rPr>
            </w:pPr>
            <w:r w:rsidRPr="00473EA5">
              <w:rPr>
                <w:rFonts w:ascii="Arial" w:hAnsi="Arial" w:cs="Arial"/>
                <w:sz w:val="14"/>
                <w:szCs w:val="14"/>
              </w:rPr>
              <w:t xml:space="preserve">ColE1, f1 </w:t>
            </w:r>
          </w:p>
        </w:tc>
        <w:tc>
          <w:tcPr>
            <w:tcW w:w="971" w:type="dxa"/>
            <w:tcBorders>
              <w:bottom w:val="single" w:sz="4" w:space="0" w:color="auto"/>
            </w:tcBorders>
          </w:tcPr>
          <w:p w14:paraId="34A3CE91" w14:textId="4DE89855" w:rsidR="006C2CEC" w:rsidRPr="00473EA5" w:rsidRDefault="006C2CEC" w:rsidP="006C2CEC">
            <w:pPr>
              <w:rPr>
                <w:rFonts w:ascii="Arial" w:hAnsi="Arial" w:cs="Arial"/>
                <w:sz w:val="14"/>
                <w:szCs w:val="14"/>
              </w:rPr>
            </w:pPr>
            <w:r w:rsidRPr="00473EA5">
              <w:rPr>
                <w:rFonts w:ascii="Arial" w:hAnsi="Arial" w:cs="Arial"/>
                <w:sz w:val="14"/>
                <w:szCs w:val="14"/>
              </w:rPr>
              <w:t>2µ</w:t>
            </w:r>
          </w:p>
        </w:tc>
        <w:tc>
          <w:tcPr>
            <w:tcW w:w="1002" w:type="dxa"/>
            <w:tcBorders>
              <w:bottom w:val="single" w:sz="4" w:space="0" w:color="auto"/>
            </w:tcBorders>
          </w:tcPr>
          <w:p w14:paraId="0B387070" w14:textId="0CA0ADDD" w:rsidR="006C2CEC" w:rsidRPr="00473EA5" w:rsidRDefault="006C2CEC" w:rsidP="006C2CEC">
            <w:pPr>
              <w:rPr>
                <w:rFonts w:ascii="Arial" w:hAnsi="Arial" w:cs="Arial"/>
                <w:sz w:val="14"/>
                <w:szCs w:val="14"/>
              </w:rPr>
            </w:pPr>
            <w:r w:rsidRPr="00473EA5">
              <w:rPr>
                <w:rFonts w:ascii="Arial" w:hAnsi="Arial" w:cs="Arial"/>
                <w:i/>
                <w:iCs/>
                <w:sz w:val="14"/>
                <w:szCs w:val="14"/>
              </w:rPr>
              <w:t>leu2</w:t>
            </w:r>
          </w:p>
        </w:tc>
        <w:tc>
          <w:tcPr>
            <w:tcW w:w="1009" w:type="dxa"/>
            <w:tcBorders>
              <w:bottom w:val="single" w:sz="4" w:space="0" w:color="auto"/>
            </w:tcBorders>
          </w:tcPr>
          <w:p w14:paraId="0F3E3169" w14:textId="0D836404" w:rsidR="006C2CEC" w:rsidRPr="00473EA5" w:rsidRDefault="006C2CEC" w:rsidP="006C2CEC">
            <w:pPr>
              <w:rPr>
                <w:rFonts w:ascii="Arial" w:hAnsi="Arial" w:cs="Arial"/>
                <w:sz w:val="14"/>
                <w:szCs w:val="14"/>
              </w:rPr>
            </w:pPr>
            <w:r w:rsidRPr="00473EA5">
              <w:rPr>
                <w:rFonts w:ascii="Arial" w:hAnsi="Arial" w:cs="Arial"/>
                <w:sz w:val="14"/>
                <w:szCs w:val="14"/>
              </w:rPr>
              <w:t>2 µ (high copy)</w:t>
            </w:r>
          </w:p>
        </w:tc>
        <w:tc>
          <w:tcPr>
            <w:tcW w:w="839" w:type="dxa"/>
            <w:tcBorders>
              <w:bottom w:val="single" w:sz="4" w:space="0" w:color="auto"/>
            </w:tcBorders>
          </w:tcPr>
          <w:p w14:paraId="5FFA4FE0" w14:textId="04A0AC52" w:rsidR="006C2CEC" w:rsidRPr="00473EA5" w:rsidRDefault="006C2CEC" w:rsidP="006C2CEC">
            <w:pPr>
              <w:rPr>
                <w:rFonts w:ascii="Arial" w:hAnsi="Arial" w:cs="Arial"/>
                <w:sz w:val="14"/>
                <w:szCs w:val="14"/>
                <w:lang w:val="pt-BR"/>
              </w:rPr>
            </w:pPr>
            <w:r w:rsidRPr="00473EA5">
              <w:rPr>
                <w:rFonts w:ascii="Arial" w:hAnsi="Arial" w:cs="Arial"/>
                <w:sz w:val="14"/>
                <w:szCs w:val="14"/>
                <w:lang w:val="pt-BR"/>
              </w:rPr>
              <w:t>GAL1/10</w:t>
            </w:r>
          </w:p>
        </w:tc>
        <w:tc>
          <w:tcPr>
            <w:tcW w:w="810" w:type="dxa"/>
            <w:tcBorders>
              <w:bottom w:val="single" w:sz="4" w:space="0" w:color="auto"/>
            </w:tcBorders>
          </w:tcPr>
          <w:p w14:paraId="20D73033" w14:textId="22FF887A" w:rsidR="006C2CEC" w:rsidRPr="00473EA5" w:rsidRDefault="006C2CEC" w:rsidP="006C2CEC">
            <w:pPr>
              <w:rPr>
                <w:rFonts w:ascii="Arial" w:hAnsi="Arial" w:cs="Arial"/>
                <w:sz w:val="14"/>
                <w:szCs w:val="14"/>
              </w:rPr>
            </w:pPr>
            <w:r w:rsidRPr="00473EA5">
              <w:rPr>
                <w:rFonts w:ascii="Arial" w:hAnsi="Arial" w:cs="Arial"/>
                <w:sz w:val="14"/>
                <w:szCs w:val="14"/>
              </w:rPr>
              <w:t>tCYC1</w:t>
            </w:r>
          </w:p>
        </w:tc>
        <w:tc>
          <w:tcPr>
            <w:tcW w:w="645" w:type="dxa"/>
            <w:tcBorders>
              <w:bottom w:val="single" w:sz="4" w:space="0" w:color="auto"/>
            </w:tcBorders>
          </w:tcPr>
          <w:p w14:paraId="7A60D69C" w14:textId="6337EEBD" w:rsidR="006C2CEC" w:rsidRPr="00473EA5" w:rsidRDefault="006C2CEC" w:rsidP="006C2CEC">
            <w:pPr>
              <w:rPr>
                <w:rFonts w:ascii="Arial" w:hAnsi="Arial" w:cs="Arial"/>
                <w:i/>
                <w:iCs/>
                <w:sz w:val="14"/>
                <w:szCs w:val="14"/>
              </w:rPr>
            </w:pPr>
            <w:r w:rsidRPr="00473EA5">
              <w:rPr>
                <w:rFonts w:ascii="Arial" w:hAnsi="Arial" w:cs="Arial"/>
                <w:i/>
                <w:iCs/>
                <w:sz w:val="14"/>
                <w:szCs w:val="14"/>
              </w:rPr>
              <w:t>g11</w:t>
            </w:r>
          </w:p>
        </w:tc>
        <w:tc>
          <w:tcPr>
            <w:tcW w:w="645" w:type="dxa"/>
            <w:tcBorders>
              <w:bottom w:val="single" w:sz="4" w:space="0" w:color="auto"/>
            </w:tcBorders>
          </w:tcPr>
          <w:p w14:paraId="701626D0" w14:textId="6CA0EFD4" w:rsidR="006C2CEC" w:rsidRPr="00473EA5" w:rsidRDefault="006C2CEC" w:rsidP="006C2CEC">
            <w:pPr>
              <w:keepNext/>
              <w:rPr>
                <w:rFonts w:ascii="Arial" w:hAnsi="Arial" w:cs="Arial"/>
                <w:sz w:val="14"/>
                <w:szCs w:val="14"/>
              </w:rPr>
            </w:pPr>
            <w:r w:rsidRPr="00473EA5">
              <w:rPr>
                <w:rFonts w:ascii="Arial" w:hAnsi="Arial" w:cs="Arial"/>
                <w:sz w:val="14"/>
                <w:szCs w:val="14"/>
              </w:rPr>
              <w:t>12.766</w:t>
            </w:r>
          </w:p>
        </w:tc>
      </w:tr>
      <w:tr w:rsidR="00473EA5" w:rsidRPr="00473EA5" w14:paraId="2BAAA46C" w14:textId="77777777" w:rsidTr="00473EA5">
        <w:trPr>
          <w:trHeight w:val="280"/>
          <w:jc w:val="center"/>
        </w:trPr>
        <w:tc>
          <w:tcPr>
            <w:tcW w:w="1151" w:type="dxa"/>
            <w:tcBorders>
              <w:top w:val="single" w:sz="4" w:space="0" w:color="auto"/>
              <w:bottom w:val="single" w:sz="4" w:space="0" w:color="auto"/>
            </w:tcBorders>
          </w:tcPr>
          <w:p w14:paraId="72C06885" w14:textId="04DEB364" w:rsidR="006C2CEC" w:rsidRPr="00473EA5" w:rsidRDefault="006C2CEC" w:rsidP="006C2CEC">
            <w:pPr>
              <w:spacing w:line="480" w:lineRule="auto"/>
              <w:rPr>
                <w:rFonts w:ascii="Arial" w:hAnsi="Arial" w:cs="Arial"/>
                <w:sz w:val="14"/>
                <w:szCs w:val="14"/>
              </w:rPr>
            </w:pPr>
            <w:proofErr w:type="spellStart"/>
            <w:r w:rsidRPr="00473EA5">
              <w:rPr>
                <w:rFonts w:ascii="Arial" w:hAnsi="Arial" w:cs="Arial"/>
                <w:sz w:val="14"/>
                <w:szCs w:val="14"/>
              </w:rPr>
              <w:t>pESC</w:t>
            </w:r>
            <w:proofErr w:type="spellEnd"/>
            <w:r w:rsidRPr="00473EA5">
              <w:rPr>
                <w:rFonts w:ascii="Arial" w:hAnsi="Arial" w:cs="Arial"/>
                <w:sz w:val="14"/>
                <w:szCs w:val="14"/>
              </w:rPr>
              <w:t>-</w:t>
            </w:r>
            <w:r w:rsidRPr="00473EA5">
              <w:rPr>
                <w:rFonts w:ascii="Arial" w:hAnsi="Arial" w:cs="Arial"/>
                <w:i/>
                <w:iCs/>
                <w:sz w:val="14"/>
                <w:szCs w:val="14"/>
              </w:rPr>
              <w:t xml:space="preserve"> g8518</w:t>
            </w:r>
          </w:p>
        </w:tc>
        <w:tc>
          <w:tcPr>
            <w:tcW w:w="839" w:type="dxa"/>
            <w:tcBorders>
              <w:top w:val="single" w:sz="4" w:space="0" w:color="auto"/>
              <w:bottom w:val="single" w:sz="4" w:space="0" w:color="auto"/>
            </w:tcBorders>
          </w:tcPr>
          <w:p w14:paraId="5A76A968" w14:textId="28F307CC" w:rsidR="006C2CEC" w:rsidRPr="00473EA5" w:rsidRDefault="006C2CEC" w:rsidP="006C2CEC">
            <w:pPr>
              <w:rPr>
                <w:rFonts w:ascii="Arial" w:hAnsi="Arial" w:cs="Arial"/>
                <w:sz w:val="14"/>
                <w:szCs w:val="14"/>
              </w:rPr>
            </w:pPr>
            <w:proofErr w:type="spellStart"/>
            <w:r w:rsidRPr="00473EA5">
              <w:rPr>
                <w:rFonts w:ascii="Arial" w:hAnsi="Arial" w:cs="Arial"/>
                <w:sz w:val="14"/>
                <w:szCs w:val="14"/>
              </w:rPr>
              <w:t>AmpR</w:t>
            </w:r>
            <w:proofErr w:type="spellEnd"/>
          </w:p>
        </w:tc>
        <w:tc>
          <w:tcPr>
            <w:tcW w:w="971" w:type="dxa"/>
            <w:tcBorders>
              <w:top w:val="single" w:sz="4" w:space="0" w:color="auto"/>
              <w:bottom w:val="single" w:sz="4" w:space="0" w:color="auto"/>
            </w:tcBorders>
          </w:tcPr>
          <w:p w14:paraId="154DD4A0" w14:textId="0E7EEDE3" w:rsidR="006C2CEC" w:rsidRPr="00473EA5" w:rsidRDefault="006C2CEC" w:rsidP="006C2CEC">
            <w:pPr>
              <w:rPr>
                <w:rFonts w:ascii="Arial" w:hAnsi="Arial" w:cs="Arial"/>
                <w:sz w:val="14"/>
                <w:szCs w:val="14"/>
              </w:rPr>
            </w:pPr>
            <w:r w:rsidRPr="00473EA5">
              <w:rPr>
                <w:rFonts w:ascii="Arial" w:hAnsi="Arial" w:cs="Arial"/>
                <w:sz w:val="14"/>
                <w:szCs w:val="14"/>
              </w:rPr>
              <w:t xml:space="preserve">ColE1, f1 </w:t>
            </w:r>
          </w:p>
        </w:tc>
        <w:tc>
          <w:tcPr>
            <w:tcW w:w="971" w:type="dxa"/>
            <w:tcBorders>
              <w:top w:val="single" w:sz="4" w:space="0" w:color="auto"/>
              <w:bottom w:val="single" w:sz="4" w:space="0" w:color="auto"/>
            </w:tcBorders>
          </w:tcPr>
          <w:p w14:paraId="65E2A96E" w14:textId="3678C999" w:rsidR="006C2CEC" w:rsidRPr="00473EA5" w:rsidRDefault="006C2CEC" w:rsidP="006C2CEC">
            <w:pPr>
              <w:rPr>
                <w:rFonts w:ascii="Arial" w:hAnsi="Arial" w:cs="Arial"/>
                <w:sz w:val="14"/>
                <w:szCs w:val="14"/>
              </w:rPr>
            </w:pPr>
            <w:r w:rsidRPr="00473EA5">
              <w:rPr>
                <w:rFonts w:ascii="Arial" w:hAnsi="Arial" w:cs="Arial"/>
                <w:sz w:val="14"/>
                <w:szCs w:val="14"/>
              </w:rPr>
              <w:t>2µ</w:t>
            </w:r>
          </w:p>
        </w:tc>
        <w:tc>
          <w:tcPr>
            <w:tcW w:w="1002" w:type="dxa"/>
            <w:tcBorders>
              <w:top w:val="single" w:sz="4" w:space="0" w:color="auto"/>
              <w:bottom w:val="single" w:sz="4" w:space="0" w:color="auto"/>
            </w:tcBorders>
          </w:tcPr>
          <w:p w14:paraId="438AE0B7" w14:textId="22180B8B" w:rsidR="006C2CEC" w:rsidRPr="00473EA5" w:rsidRDefault="006C2CEC" w:rsidP="006C2CEC">
            <w:pPr>
              <w:rPr>
                <w:rFonts w:ascii="Arial" w:hAnsi="Arial" w:cs="Arial"/>
                <w:sz w:val="14"/>
                <w:szCs w:val="14"/>
              </w:rPr>
            </w:pPr>
            <w:r w:rsidRPr="00473EA5">
              <w:rPr>
                <w:rFonts w:ascii="Arial" w:hAnsi="Arial" w:cs="Arial"/>
                <w:i/>
                <w:iCs/>
                <w:sz w:val="14"/>
                <w:szCs w:val="14"/>
              </w:rPr>
              <w:t>leu2</w:t>
            </w:r>
          </w:p>
        </w:tc>
        <w:tc>
          <w:tcPr>
            <w:tcW w:w="1009" w:type="dxa"/>
            <w:tcBorders>
              <w:top w:val="single" w:sz="4" w:space="0" w:color="auto"/>
              <w:bottom w:val="single" w:sz="4" w:space="0" w:color="auto"/>
            </w:tcBorders>
          </w:tcPr>
          <w:p w14:paraId="41DB9AB5" w14:textId="2ECCFDD0" w:rsidR="006C2CEC" w:rsidRPr="00473EA5" w:rsidRDefault="006C2CEC" w:rsidP="006C2CEC">
            <w:pPr>
              <w:rPr>
                <w:rFonts w:ascii="Arial" w:hAnsi="Arial" w:cs="Arial"/>
                <w:sz w:val="14"/>
                <w:szCs w:val="14"/>
              </w:rPr>
            </w:pPr>
            <w:r w:rsidRPr="00473EA5">
              <w:rPr>
                <w:rFonts w:ascii="Arial" w:hAnsi="Arial" w:cs="Arial"/>
                <w:sz w:val="14"/>
                <w:szCs w:val="14"/>
              </w:rPr>
              <w:t>2 µ (high copy)</w:t>
            </w:r>
          </w:p>
        </w:tc>
        <w:tc>
          <w:tcPr>
            <w:tcW w:w="839" w:type="dxa"/>
            <w:tcBorders>
              <w:top w:val="single" w:sz="4" w:space="0" w:color="auto"/>
              <w:bottom w:val="single" w:sz="4" w:space="0" w:color="auto"/>
            </w:tcBorders>
          </w:tcPr>
          <w:p w14:paraId="20CADD82" w14:textId="0931E471" w:rsidR="006C2CEC" w:rsidRPr="00473EA5" w:rsidRDefault="006C2CEC" w:rsidP="006C2CEC">
            <w:pPr>
              <w:rPr>
                <w:rFonts w:ascii="Arial" w:hAnsi="Arial" w:cs="Arial"/>
                <w:sz w:val="14"/>
                <w:szCs w:val="14"/>
                <w:lang w:val="pt-BR"/>
              </w:rPr>
            </w:pPr>
            <w:r w:rsidRPr="00473EA5">
              <w:rPr>
                <w:rFonts w:ascii="Arial" w:hAnsi="Arial" w:cs="Arial"/>
                <w:sz w:val="14"/>
                <w:szCs w:val="14"/>
                <w:lang w:val="pt-BR"/>
              </w:rPr>
              <w:t>GAL1/10</w:t>
            </w:r>
          </w:p>
        </w:tc>
        <w:tc>
          <w:tcPr>
            <w:tcW w:w="810" w:type="dxa"/>
            <w:tcBorders>
              <w:top w:val="single" w:sz="4" w:space="0" w:color="auto"/>
              <w:bottom w:val="single" w:sz="4" w:space="0" w:color="auto"/>
            </w:tcBorders>
          </w:tcPr>
          <w:p w14:paraId="21A09035" w14:textId="5A15684A" w:rsidR="006C2CEC" w:rsidRPr="00473EA5" w:rsidRDefault="006C2CEC" w:rsidP="006C2CEC">
            <w:pPr>
              <w:rPr>
                <w:rFonts w:ascii="Arial" w:hAnsi="Arial" w:cs="Arial"/>
                <w:sz w:val="14"/>
                <w:szCs w:val="14"/>
              </w:rPr>
            </w:pPr>
            <w:r w:rsidRPr="00473EA5">
              <w:rPr>
                <w:rFonts w:ascii="Arial" w:hAnsi="Arial" w:cs="Arial"/>
                <w:sz w:val="14"/>
                <w:szCs w:val="14"/>
              </w:rPr>
              <w:t>tCYC1</w:t>
            </w:r>
          </w:p>
        </w:tc>
        <w:tc>
          <w:tcPr>
            <w:tcW w:w="645" w:type="dxa"/>
            <w:tcBorders>
              <w:top w:val="single" w:sz="4" w:space="0" w:color="auto"/>
              <w:bottom w:val="single" w:sz="4" w:space="0" w:color="auto"/>
            </w:tcBorders>
          </w:tcPr>
          <w:p w14:paraId="27C8FBC6" w14:textId="7FEDF185" w:rsidR="006C2CEC" w:rsidRPr="00473EA5" w:rsidRDefault="006C2CEC" w:rsidP="006C2CEC">
            <w:pPr>
              <w:rPr>
                <w:rFonts w:ascii="Arial" w:hAnsi="Arial" w:cs="Arial"/>
                <w:i/>
                <w:iCs/>
                <w:sz w:val="14"/>
                <w:szCs w:val="14"/>
              </w:rPr>
            </w:pPr>
            <w:r w:rsidRPr="00473EA5">
              <w:rPr>
                <w:rFonts w:ascii="Arial" w:hAnsi="Arial" w:cs="Arial"/>
                <w:i/>
                <w:iCs/>
                <w:sz w:val="14"/>
                <w:szCs w:val="14"/>
              </w:rPr>
              <w:t>g8518</w:t>
            </w:r>
          </w:p>
        </w:tc>
        <w:tc>
          <w:tcPr>
            <w:tcW w:w="645" w:type="dxa"/>
            <w:tcBorders>
              <w:top w:val="single" w:sz="4" w:space="0" w:color="auto"/>
              <w:bottom w:val="single" w:sz="4" w:space="0" w:color="auto"/>
            </w:tcBorders>
          </w:tcPr>
          <w:p w14:paraId="646FAF72" w14:textId="40C83AB5" w:rsidR="006C2CEC" w:rsidRPr="00473EA5" w:rsidRDefault="006C2CEC" w:rsidP="006C2CEC">
            <w:pPr>
              <w:keepNext/>
              <w:rPr>
                <w:rFonts w:ascii="Arial" w:hAnsi="Arial" w:cs="Arial"/>
                <w:sz w:val="14"/>
                <w:szCs w:val="14"/>
              </w:rPr>
            </w:pPr>
            <w:r w:rsidRPr="00473EA5">
              <w:rPr>
                <w:rFonts w:ascii="Arial" w:hAnsi="Arial" w:cs="Arial"/>
                <w:sz w:val="14"/>
                <w:szCs w:val="14"/>
              </w:rPr>
              <w:t>12.958</w:t>
            </w:r>
          </w:p>
        </w:tc>
      </w:tr>
    </w:tbl>
    <w:p w14:paraId="0CA675B5" w14:textId="77777777" w:rsidR="00473EA5" w:rsidRDefault="00473EA5" w:rsidP="00AF33F3">
      <w:pPr>
        <w:jc w:val="both"/>
        <w:rPr>
          <w:rFonts w:ascii="Arial" w:hAnsi="Arial" w:cs="Arial"/>
          <w:sz w:val="24"/>
          <w:szCs w:val="24"/>
        </w:rPr>
      </w:pPr>
    </w:p>
    <w:p w14:paraId="7A8532BC" w14:textId="56007FCC" w:rsidR="00251E8E" w:rsidRPr="00D71BE2" w:rsidRDefault="00AF33F3" w:rsidP="00DF1FC7">
      <w:pPr>
        <w:jc w:val="both"/>
        <w:rPr>
          <w:rFonts w:ascii="Arial" w:hAnsi="Arial" w:cs="Arial"/>
          <w:sz w:val="24"/>
          <w:szCs w:val="24"/>
        </w:rPr>
      </w:pPr>
      <w:r w:rsidRPr="00473EA5">
        <w:rPr>
          <w:rFonts w:ascii="Arial" w:hAnsi="Arial" w:cs="Arial"/>
          <w:b/>
          <w:bCs/>
          <w:sz w:val="24"/>
          <w:szCs w:val="24"/>
        </w:rPr>
        <w:t>Table S</w:t>
      </w:r>
      <w:r w:rsidRPr="00473EA5">
        <w:rPr>
          <w:rFonts w:ascii="Arial" w:hAnsi="Arial" w:cs="Arial"/>
          <w:b/>
          <w:bCs/>
          <w:sz w:val="24"/>
          <w:szCs w:val="24"/>
        </w:rPr>
        <w:fldChar w:fldCharType="begin"/>
      </w:r>
      <w:r w:rsidRPr="00473EA5">
        <w:rPr>
          <w:rFonts w:ascii="Arial" w:hAnsi="Arial" w:cs="Arial"/>
          <w:b/>
          <w:bCs/>
          <w:sz w:val="24"/>
          <w:szCs w:val="24"/>
        </w:rPr>
        <w:instrText xml:space="preserve"> SEQ Table_S \* ARABIC </w:instrText>
      </w:r>
      <w:r w:rsidRPr="00473EA5">
        <w:rPr>
          <w:rFonts w:ascii="Arial" w:hAnsi="Arial" w:cs="Arial"/>
          <w:b/>
          <w:bCs/>
          <w:sz w:val="24"/>
          <w:szCs w:val="24"/>
        </w:rPr>
        <w:fldChar w:fldCharType="separate"/>
      </w:r>
      <w:r w:rsidRPr="00473EA5">
        <w:rPr>
          <w:rFonts w:ascii="Arial" w:hAnsi="Arial" w:cs="Arial"/>
          <w:b/>
          <w:bCs/>
          <w:noProof/>
          <w:sz w:val="24"/>
          <w:szCs w:val="24"/>
        </w:rPr>
        <w:t>1</w:t>
      </w:r>
      <w:r w:rsidRPr="00473EA5">
        <w:rPr>
          <w:rFonts w:ascii="Arial" w:hAnsi="Arial" w:cs="Arial"/>
          <w:b/>
          <w:bCs/>
          <w:sz w:val="24"/>
          <w:szCs w:val="24"/>
        </w:rPr>
        <w:fldChar w:fldCharType="end"/>
      </w:r>
      <w:r w:rsidRPr="00D71BE2">
        <w:rPr>
          <w:rFonts w:ascii="Arial" w:hAnsi="Arial" w:cs="Arial"/>
          <w:sz w:val="24"/>
          <w:szCs w:val="24"/>
        </w:rPr>
        <w:t xml:space="preserve">: </w:t>
      </w:r>
      <w:r w:rsidRPr="00D71BE2">
        <w:rPr>
          <w:rFonts w:ascii="Arial" w:hAnsi="Arial" w:cs="Arial"/>
          <w:bCs/>
          <w:sz w:val="24"/>
          <w:szCs w:val="24"/>
        </w:rPr>
        <w:t>Features</w:t>
      </w:r>
      <w:r w:rsidR="007459C6">
        <w:rPr>
          <w:rFonts w:ascii="Arial" w:hAnsi="Arial" w:cs="Arial"/>
          <w:bCs/>
          <w:sz w:val="24"/>
          <w:szCs w:val="24"/>
        </w:rPr>
        <w:t xml:space="preserve"> of the plasmids used </w:t>
      </w:r>
      <w:r w:rsidRPr="00D71BE2">
        <w:rPr>
          <w:rFonts w:ascii="Arial" w:hAnsi="Arial" w:cs="Arial"/>
          <w:bCs/>
          <w:sz w:val="24"/>
          <w:szCs w:val="24"/>
        </w:rPr>
        <w:t xml:space="preserve">for </w:t>
      </w:r>
      <w:r w:rsidR="007459C6">
        <w:rPr>
          <w:rFonts w:ascii="Arial" w:hAnsi="Arial" w:cs="Arial"/>
          <w:bCs/>
          <w:sz w:val="24"/>
          <w:szCs w:val="24"/>
        </w:rPr>
        <w:t>h</w:t>
      </w:r>
      <w:r w:rsidRPr="00D71BE2">
        <w:rPr>
          <w:rFonts w:ascii="Arial" w:hAnsi="Arial" w:cs="Arial"/>
          <w:bCs/>
          <w:sz w:val="24"/>
          <w:szCs w:val="24"/>
        </w:rPr>
        <w:t xml:space="preserve">eterologous </w:t>
      </w:r>
      <w:r w:rsidR="007459C6">
        <w:rPr>
          <w:rFonts w:ascii="Arial" w:hAnsi="Arial" w:cs="Arial"/>
          <w:bCs/>
          <w:sz w:val="24"/>
          <w:szCs w:val="24"/>
        </w:rPr>
        <w:t>e</w:t>
      </w:r>
      <w:r w:rsidRPr="00D71BE2">
        <w:rPr>
          <w:rFonts w:ascii="Arial" w:hAnsi="Arial" w:cs="Arial"/>
          <w:bCs/>
          <w:sz w:val="24"/>
          <w:szCs w:val="24"/>
        </w:rPr>
        <w:t xml:space="preserve">xpression in </w:t>
      </w:r>
      <w:r w:rsidR="007459C6">
        <w:rPr>
          <w:rFonts w:ascii="Arial" w:hAnsi="Arial" w:cs="Arial"/>
          <w:bCs/>
          <w:sz w:val="24"/>
          <w:szCs w:val="24"/>
        </w:rPr>
        <w:t xml:space="preserve">of NRPSs from Hypocreales in </w:t>
      </w:r>
      <w:r w:rsidRPr="00D71BE2">
        <w:rPr>
          <w:rFonts w:ascii="Arial" w:hAnsi="Arial" w:cs="Arial"/>
          <w:bCs/>
          <w:i/>
          <w:iCs/>
          <w:sz w:val="24"/>
          <w:szCs w:val="24"/>
        </w:rPr>
        <w:t>Saccharomyces cerevisiae</w:t>
      </w:r>
      <w:r w:rsidRPr="00D71BE2">
        <w:rPr>
          <w:rFonts w:ascii="Arial" w:hAnsi="Arial" w:cs="Arial"/>
          <w:bCs/>
          <w:sz w:val="24"/>
          <w:szCs w:val="24"/>
        </w:rPr>
        <w:t>.</w:t>
      </w:r>
    </w:p>
    <w:sectPr w:rsidR="00251E8E" w:rsidRPr="00D71BE2" w:rsidSect="005221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2"/>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A19"/>
    <w:rsid w:val="000152B5"/>
    <w:rsid w:val="000176E0"/>
    <w:rsid w:val="00045382"/>
    <w:rsid w:val="000503D5"/>
    <w:rsid w:val="00064453"/>
    <w:rsid w:val="00070711"/>
    <w:rsid w:val="000832C5"/>
    <w:rsid w:val="000856CE"/>
    <w:rsid w:val="000A669C"/>
    <w:rsid w:val="000A796B"/>
    <w:rsid w:val="000B7BC0"/>
    <w:rsid w:val="000D50A8"/>
    <w:rsid w:val="000D5A34"/>
    <w:rsid w:val="000F0BC3"/>
    <w:rsid w:val="000F7858"/>
    <w:rsid w:val="000F7F8E"/>
    <w:rsid w:val="00101A38"/>
    <w:rsid w:val="0011173B"/>
    <w:rsid w:val="0011549E"/>
    <w:rsid w:val="001211FA"/>
    <w:rsid w:val="001549D7"/>
    <w:rsid w:val="00157DAC"/>
    <w:rsid w:val="00170AC9"/>
    <w:rsid w:val="00171600"/>
    <w:rsid w:val="00184F8E"/>
    <w:rsid w:val="00186324"/>
    <w:rsid w:val="001B5E04"/>
    <w:rsid w:val="001B7971"/>
    <w:rsid w:val="001D55B4"/>
    <w:rsid w:val="00202FFA"/>
    <w:rsid w:val="00216208"/>
    <w:rsid w:val="002215B8"/>
    <w:rsid w:val="00244229"/>
    <w:rsid w:val="002446F2"/>
    <w:rsid w:val="00251E8E"/>
    <w:rsid w:val="00261B50"/>
    <w:rsid w:val="00281A5E"/>
    <w:rsid w:val="00285847"/>
    <w:rsid w:val="00285A10"/>
    <w:rsid w:val="00291A20"/>
    <w:rsid w:val="00293A12"/>
    <w:rsid w:val="00293C23"/>
    <w:rsid w:val="00294586"/>
    <w:rsid w:val="002A68A5"/>
    <w:rsid w:val="002A78C5"/>
    <w:rsid w:val="002B6D9A"/>
    <w:rsid w:val="002C0C2D"/>
    <w:rsid w:val="002C6B29"/>
    <w:rsid w:val="002D338B"/>
    <w:rsid w:val="002F0B49"/>
    <w:rsid w:val="002F3C10"/>
    <w:rsid w:val="00301807"/>
    <w:rsid w:val="00303A41"/>
    <w:rsid w:val="003064E9"/>
    <w:rsid w:val="00315AB0"/>
    <w:rsid w:val="003226DF"/>
    <w:rsid w:val="00325400"/>
    <w:rsid w:val="00345D76"/>
    <w:rsid w:val="00346E2A"/>
    <w:rsid w:val="00355EB7"/>
    <w:rsid w:val="00361C03"/>
    <w:rsid w:val="00362A34"/>
    <w:rsid w:val="00367739"/>
    <w:rsid w:val="00383197"/>
    <w:rsid w:val="00387A9B"/>
    <w:rsid w:val="00390961"/>
    <w:rsid w:val="00391D2B"/>
    <w:rsid w:val="00393918"/>
    <w:rsid w:val="003A7FA1"/>
    <w:rsid w:val="003B4384"/>
    <w:rsid w:val="003B6916"/>
    <w:rsid w:val="003C5300"/>
    <w:rsid w:val="003D3CDB"/>
    <w:rsid w:val="003F5729"/>
    <w:rsid w:val="00400FD9"/>
    <w:rsid w:val="0041719F"/>
    <w:rsid w:val="00456BA5"/>
    <w:rsid w:val="00465528"/>
    <w:rsid w:val="00472523"/>
    <w:rsid w:val="00473EA5"/>
    <w:rsid w:val="004B0B8B"/>
    <w:rsid w:val="004B5005"/>
    <w:rsid w:val="004C39FB"/>
    <w:rsid w:val="004C450C"/>
    <w:rsid w:val="004E09CD"/>
    <w:rsid w:val="004E5C81"/>
    <w:rsid w:val="005013A1"/>
    <w:rsid w:val="005179E1"/>
    <w:rsid w:val="00520DF3"/>
    <w:rsid w:val="005221E0"/>
    <w:rsid w:val="00527D68"/>
    <w:rsid w:val="00543CF1"/>
    <w:rsid w:val="00546D47"/>
    <w:rsid w:val="00547A92"/>
    <w:rsid w:val="005626ED"/>
    <w:rsid w:val="00562D0F"/>
    <w:rsid w:val="00566035"/>
    <w:rsid w:val="005663DA"/>
    <w:rsid w:val="005701B1"/>
    <w:rsid w:val="00576660"/>
    <w:rsid w:val="00577BB7"/>
    <w:rsid w:val="00587D12"/>
    <w:rsid w:val="0059266A"/>
    <w:rsid w:val="00597C59"/>
    <w:rsid w:val="005A01E6"/>
    <w:rsid w:val="005A3A35"/>
    <w:rsid w:val="005A51C9"/>
    <w:rsid w:val="005C27EC"/>
    <w:rsid w:val="005D73BC"/>
    <w:rsid w:val="005E0F02"/>
    <w:rsid w:val="005E4C98"/>
    <w:rsid w:val="005E61E9"/>
    <w:rsid w:val="005F1361"/>
    <w:rsid w:val="00604A8B"/>
    <w:rsid w:val="00616BD5"/>
    <w:rsid w:val="006606AB"/>
    <w:rsid w:val="00667436"/>
    <w:rsid w:val="006974C0"/>
    <w:rsid w:val="006A52E3"/>
    <w:rsid w:val="006B2E12"/>
    <w:rsid w:val="006B5E55"/>
    <w:rsid w:val="006B77C7"/>
    <w:rsid w:val="006C2CEC"/>
    <w:rsid w:val="006C3733"/>
    <w:rsid w:val="006D2505"/>
    <w:rsid w:val="006D44ED"/>
    <w:rsid w:val="006E4A0A"/>
    <w:rsid w:val="006F676C"/>
    <w:rsid w:val="00706CD9"/>
    <w:rsid w:val="00711B84"/>
    <w:rsid w:val="007141FB"/>
    <w:rsid w:val="00727975"/>
    <w:rsid w:val="007459C6"/>
    <w:rsid w:val="00751816"/>
    <w:rsid w:val="0076325A"/>
    <w:rsid w:val="00763A19"/>
    <w:rsid w:val="00770965"/>
    <w:rsid w:val="00774CF1"/>
    <w:rsid w:val="007843F5"/>
    <w:rsid w:val="00786DE8"/>
    <w:rsid w:val="007962E2"/>
    <w:rsid w:val="00796E8D"/>
    <w:rsid w:val="007A1E58"/>
    <w:rsid w:val="007A63B0"/>
    <w:rsid w:val="007D1EE8"/>
    <w:rsid w:val="007D2A65"/>
    <w:rsid w:val="007E3DF6"/>
    <w:rsid w:val="007E7484"/>
    <w:rsid w:val="007F3ACD"/>
    <w:rsid w:val="00801F2F"/>
    <w:rsid w:val="00803947"/>
    <w:rsid w:val="00813413"/>
    <w:rsid w:val="0081425B"/>
    <w:rsid w:val="00820CDC"/>
    <w:rsid w:val="008454C3"/>
    <w:rsid w:val="0088756B"/>
    <w:rsid w:val="00887B4D"/>
    <w:rsid w:val="00890912"/>
    <w:rsid w:val="008918DE"/>
    <w:rsid w:val="008928EA"/>
    <w:rsid w:val="008A697C"/>
    <w:rsid w:val="008B1A23"/>
    <w:rsid w:val="008D1CB1"/>
    <w:rsid w:val="008E4149"/>
    <w:rsid w:val="008E7978"/>
    <w:rsid w:val="008F5B12"/>
    <w:rsid w:val="00907942"/>
    <w:rsid w:val="00914FFA"/>
    <w:rsid w:val="0091785E"/>
    <w:rsid w:val="00917B53"/>
    <w:rsid w:val="009277BC"/>
    <w:rsid w:val="009361B4"/>
    <w:rsid w:val="00937E8E"/>
    <w:rsid w:val="009423B5"/>
    <w:rsid w:val="009506A1"/>
    <w:rsid w:val="009558BB"/>
    <w:rsid w:val="009631CE"/>
    <w:rsid w:val="00977A4B"/>
    <w:rsid w:val="00981AEC"/>
    <w:rsid w:val="00985FBA"/>
    <w:rsid w:val="009A49E7"/>
    <w:rsid w:val="009C7C17"/>
    <w:rsid w:val="009E7FA0"/>
    <w:rsid w:val="009F2C9E"/>
    <w:rsid w:val="00A16193"/>
    <w:rsid w:val="00A56238"/>
    <w:rsid w:val="00A573C8"/>
    <w:rsid w:val="00A66D52"/>
    <w:rsid w:val="00A71437"/>
    <w:rsid w:val="00A72D4B"/>
    <w:rsid w:val="00A746FD"/>
    <w:rsid w:val="00A762F1"/>
    <w:rsid w:val="00A90BEB"/>
    <w:rsid w:val="00AD3032"/>
    <w:rsid w:val="00AD7ACB"/>
    <w:rsid w:val="00AE0645"/>
    <w:rsid w:val="00AF0DB4"/>
    <w:rsid w:val="00AF179A"/>
    <w:rsid w:val="00AF2E9E"/>
    <w:rsid w:val="00AF33F3"/>
    <w:rsid w:val="00B26374"/>
    <w:rsid w:val="00B334C2"/>
    <w:rsid w:val="00B53652"/>
    <w:rsid w:val="00B61904"/>
    <w:rsid w:val="00B70658"/>
    <w:rsid w:val="00B7101D"/>
    <w:rsid w:val="00B75E1D"/>
    <w:rsid w:val="00B764BF"/>
    <w:rsid w:val="00B8280F"/>
    <w:rsid w:val="00BA4225"/>
    <w:rsid w:val="00BE1892"/>
    <w:rsid w:val="00C2404B"/>
    <w:rsid w:val="00C3625E"/>
    <w:rsid w:val="00C65AA8"/>
    <w:rsid w:val="00C74A5C"/>
    <w:rsid w:val="00C817CA"/>
    <w:rsid w:val="00C84B6B"/>
    <w:rsid w:val="00D200DB"/>
    <w:rsid w:val="00D547EC"/>
    <w:rsid w:val="00D604F1"/>
    <w:rsid w:val="00D6489A"/>
    <w:rsid w:val="00D648D8"/>
    <w:rsid w:val="00D673BC"/>
    <w:rsid w:val="00D67AF8"/>
    <w:rsid w:val="00D71BE2"/>
    <w:rsid w:val="00D73EF5"/>
    <w:rsid w:val="00D83CD1"/>
    <w:rsid w:val="00D87BFF"/>
    <w:rsid w:val="00DA530F"/>
    <w:rsid w:val="00DB0DD6"/>
    <w:rsid w:val="00DB2769"/>
    <w:rsid w:val="00DB5FFC"/>
    <w:rsid w:val="00DC7856"/>
    <w:rsid w:val="00DF1FC7"/>
    <w:rsid w:val="00DF281C"/>
    <w:rsid w:val="00DF2DBB"/>
    <w:rsid w:val="00E133F5"/>
    <w:rsid w:val="00E32344"/>
    <w:rsid w:val="00E83CD3"/>
    <w:rsid w:val="00E872D4"/>
    <w:rsid w:val="00E94F80"/>
    <w:rsid w:val="00EA59FE"/>
    <w:rsid w:val="00EB7844"/>
    <w:rsid w:val="00EC0F9C"/>
    <w:rsid w:val="00EE447D"/>
    <w:rsid w:val="00EF1B4D"/>
    <w:rsid w:val="00EF37B7"/>
    <w:rsid w:val="00F00A9F"/>
    <w:rsid w:val="00F06369"/>
    <w:rsid w:val="00F06EEC"/>
    <w:rsid w:val="00F10123"/>
    <w:rsid w:val="00F20947"/>
    <w:rsid w:val="00F21ECB"/>
    <w:rsid w:val="00F27DD3"/>
    <w:rsid w:val="00F804D6"/>
    <w:rsid w:val="00F817F4"/>
    <w:rsid w:val="00F827CF"/>
    <w:rsid w:val="00F82EEB"/>
    <w:rsid w:val="00F86F0A"/>
    <w:rsid w:val="00FA48B3"/>
    <w:rsid w:val="00FC20C5"/>
    <w:rsid w:val="00FD22D7"/>
    <w:rsid w:val="00FE70AC"/>
    <w:rsid w:val="00FE7135"/>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4:docId w14:val="00BEB11C"/>
  <w15:chartTrackingRefBased/>
  <w15:docId w15:val="{645CB82B-85C4-4760-96D4-64DFA19A7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3A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3A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3A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3A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3A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3A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3A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3A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3A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3A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3A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3A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3A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3A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3A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3A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3A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3A19"/>
    <w:rPr>
      <w:rFonts w:eastAsiaTheme="majorEastAsia" w:cstheme="majorBidi"/>
      <w:color w:val="272727" w:themeColor="text1" w:themeTint="D8"/>
    </w:rPr>
  </w:style>
  <w:style w:type="paragraph" w:styleId="Title">
    <w:name w:val="Title"/>
    <w:basedOn w:val="Normal"/>
    <w:next w:val="Normal"/>
    <w:link w:val="TitleChar"/>
    <w:uiPriority w:val="10"/>
    <w:qFormat/>
    <w:rsid w:val="00763A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3A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3A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3A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3A19"/>
    <w:pPr>
      <w:spacing w:before="160"/>
      <w:jc w:val="center"/>
    </w:pPr>
    <w:rPr>
      <w:i/>
      <w:iCs/>
      <w:color w:val="404040" w:themeColor="text1" w:themeTint="BF"/>
    </w:rPr>
  </w:style>
  <w:style w:type="character" w:customStyle="1" w:styleId="QuoteChar">
    <w:name w:val="Quote Char"/>
    <w:basedOn w:val="DefaultParagraphFont"/>
    <w:link w:val="Quote"/>
    <w:uiPriority w:val="29"/>
    <w:rsid w:val="00763A19"/>
    <w:rPr>
      <w:i/>
      <w:iCs/>
      <w:color w:val="404040" w:themeColor="text1" w:themeTint="BF"/>
    </w:rPr>
  </w:style>
  <w:style w:type="paragraph" w:styleId="ListParagraph">
    <w:name w:val="List Paragraph"/>
    <w:basedOn w:val="Normal"/>
    <w:uiPriority w:val="34"/>
    <w:qFormat/>
    <w:rsid w:val="00763A19"/>
    <w:pPr>
      <w:ind w:left="720"/>
      <w:contextualSpacing/>
    </w:pPr>
  </w:style>
  <w:style w:type="character" w:styleId="IntenseEmphasis">
    <w:name w:val="Intense Emphasis"/>
    <w:basedOn w:val="DefaultParagraphFont"/>
    <w:uiPriority w:val="21"/>
    <w:qFormat/>
    <w:rsid w:val="00763A19"/>
    <w:rPr>
      <w:i/>
      <w:iCs/>
      <w:color w:val="0F4761" w:themeColor="accent1" w:themeShade="BF"/>
    </w:rPr>
  </w:style>
  <w:style w:type="paragraph" w:styleId="IntenseQuote">
    <w:name w:val="Intense Quote"/>
    <w:basedOn w:val="Normal"/>
    <w:next w:val="Normal"/>
    <w:link w:val="IntenseQuoteChar"/>
    <w:uiPriority w:val="30"/>
    <w:qFormat/>
    <w:rsid w:val="00763A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3A19"/>
    <w:rPr>
      <w:i/>
      <w:iCs/>
      <w:color w:val="0F4761" w:themeColor="accent1" w:themeShade="BF"/>
    </w:rPr>
  </w:style>
  <w:style w:type="character" w:styleId="IntenseReference">
    <w:name w:val="Intense Reference"/>
    <w:basedOn w:val="DefaultParagraphFont"/>
    <w:uiPriority w:val="32"/>
    <w:qFormat/>
    <w:rsid w:val="00763A19"/>
    <w:rPr>
      <w:b/>
      <w:bCs/>
      <w:smallCaps/>
      <w:color w:val="0F4761" w:themeColor="accent1" w:themeShade="BF"/>
      <w:spacing w:val="5"/>
    </w:rPr>
  </w:style>
  <w:style w:type="paragraph" w:styleId="TOCHeading">
    <w:name w:val="TOC Heading"/>
    <w:basedOn w:val="Heading1"/>
    <w:next w:val="Normal"/>
    <w:uiPriority w:val="39"/>
    <w:unhideWhenUsed/>
    <w:qFormat/>
    <w:rsid w:val="006D2505"/>
    <w:pPr>
      <w:spacing w:before="240" w:after="0"/>
      <w:outlineLvl w:val="9"/>
    </w:pPr>
    <w:rPr>
      <w:sz w:val="32"/>
      <w:szCs w:val="32"/>
    </w:rPr>
  </w:style>
  <w:style w:type="paragraph" w:styleId="Revision">
    <w:name w:val="Revision"/>
    <w:hidden/>
    <w:uiPriority w:val="99"/>
    <w:semiHidden/>
    <w:rsid w:val="00285A10"/>
    <w:pPr>
      <w:spacing w:after="0" w:line="240" w:lineRule="auto"/>
    </w:pPr>
  </w:style>
  <w:style w:type="character" w:styleId="CommentReference">
    <w:name w:val="annotation reference"/>
    <w:basedOn w:val="DefaultParagraphFont"/>
    <w:uiPriority w:val="99"/>
    <w:semiHidden/>
    <w:unhideWhenUsed/>
    <w:rsid w:val="00285A10"/>
    <w:rPr>
      <w:sz w:val="16"/>
      <w:szCs w:val="16"/>
    </w:rPr>
  </w:style>
  <w:style w:type="paragraph" w:styleId="CommentText">
    <w:name w:val="annotation text"/>
    <w:basedOn w:val="Normal"/>
    <w:link w:val="CommentTextChar"/>
    <w:uiPriority w:val="99"/>
    <w:unhideWhenUsed/>
    <w:rsid w:val="00285A10"/>
    <w:pPr>
      <w:spacing w:line="240" w:lineRule="auto"/>
    </w:pPr>
    <w:rPr>
      <w:sz w:val="20"/>
      <w:szCs w:val="20"/>
    </w:rPr>
  </w:style>
  <w:style w:type="character" w:customStyle="1" w:styleId="CommentTextChar">
    <w:name w:val="Comment Text Char"/>
    <w:basedOn w:val="DefaultParagraphFont"/>
    <w:link w:val="CommentText"/>
    <w:uiPriority w:val="99"/>
    <w:rsid w:val="00285A10"/>
    <w:rPr>
      <w:sz w:val="20"/>
      <w:szCs w:val="20"/>
    </w:rPr>
  </w:style>
  <w:style w:type="paragraph" w:styleId="CommentSubject">
    <w:name w:val="annotation subject"/>
    <w:basedOn w:val="CommentText"/>
    <w:next w:val="CommentText"/>
    <w:link w:val="CommentSubjectChar"/>
    <w:uiPriority w:val="99"/>
    <w:semiHidden/>
    <w:unhideWhenUsed/>
    <w:rsid w:val="00285A10"/>
    <w:rPr>
      <w:b/>
      <w:bCs/>
    </w:rPr>
  </w:style>
  <w:style w:type="character" w:customStyle="1" w:styleId="CommentSubjectChar">
    <w:name w:val="Comment Subject Char"/>
    <w:basedOn w:val="CommentTextChar"/>
    <w:link w:val="CommentSubject"/>
    <w:uiPriority w:val="99"/>
    <w:semiHidden/>
    <w:rsid w:val="00285A10"/>
    <w:rPr>
      <w:b/>
      <w:bCs/>
      <w:sz w:val="20"/>
      <w:szCs w:val="20"/>
    </w:rPr>
  </w:style>
  <w:style w:type="table" w:styleId="TableGrid">
    <w:name w:val="Table Grid"/>
    <w:basedOn w:val="TableNormal"/>
    <w:uiPriority w:val="59"/>
    <w:rsid w:val="003A7FA1"/>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856CE"/>
    <w:pPr>
      <w:spacing w:after="200" w:line="240" w:lineRule="auto"/>
    </w:pPr>
    <w:rPr>
      <w:i/>
      <w:iCs/>
      <w:color w:val="0E2841" w:themeColor="text2"/>
      <w:sz w:val="18"/>
      <w:szCs w:val="18"/>
    </w:rPr>
  </w:style>
  <w:style w:type="character" w:styleId="Hyperlink">
    <w:name w:val="Hyperlink"/>
    <w:basedOn w:val="DefaultParagraphFont"/>
    <w:uiPriority w:val="99"/>
    <w:unhideWhenUsed/>
    <w:rsid w:val="00D71BE2"/>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4136752">
      <w:bodyDiv w:val="1"/>
      <w:marLeft w:val="0"/>
      <w:marRight w:val="0"/>
      <w:marTop w:val="0"/>
      <w:marBottom w:val="0"/>
      <w:divBdr>
        <w:top w:val="none" w:sz="0" w:space="0" w:color="auto"/>
        <w:left w:val="none" w:sz="0" w:space="0" w:color="auto"/>
        <w:bottom w:val="none" w:sz="0" w:space="0" w:color="auto"/>
        <w:right w:val="none" w:sz="0" w:space="0" w:color="auto"/>
      </w:divBdr>
    </w:div>
    <w:div w:id="352611333">
      <w:bodyDiv w:val="1"/>
      <w:marLeft w:val="0"/>
      <w:marRight w:val="0"/>
      <w:marTop w:val="0"/>
      <w:marBottom w:val="0"/>
      <w:divBdr>
        <w:top w:val="none" w:sz="0" w:space="0" w:color="auto"/>
        <w:left w:val="none" w:sz="0" w:space="0" w:color="auto"/>
        <w:bottom w:val="none" w:sz="0" w:space="0" w:color="auto"/>
        <w:right w:val="none" w:sz="0" w:space="0" w:color="auto"/>
      </w:divBdr>
    </w:div>
    <w:div w:id="625700022">
      <w:bodyDiv w:val="1"/>
      <w:marLeft w:val="0"/>
      <w:marRight w:val="0"/>
      <w:marTop w:val="0"/>
      <w:marBottom w:val="0"/>
      <w:divBdr>
        <w:top w:val="none" w:sz="0" w:space="0" w:color="auto"/>
        <w:left w:val="none" w:sz="0" w:space="0" w:color="auto"/>
        <w:bottom w:val="none" w:sz="0" w:space="0" w:color="auto"/>
        <w:right w:val="none" w:sz="0" w:space="0" w:color="auto"/>
      </w:divBdr>
    </w:div>
    <w:div w:id="631178478">
      <w:bodyDiv w:val="1"/>
      <w:marLeft w:val="0"/>
      <w:marRight w:val="0"/>
      <w:marTop w:val="0"/>
      <w:marBottom w:val="0"/>
      <w:divBdr>
        <w:top w:val="none" w:sz="0" w:space="0" w:color="auto"/>
        <w:left w:val="none" w:sz="0" w:space="0" w:color="auto"/>
        <w:bottom w:val="none" w:sz="0" w:space="0" w:color="auto"/>
        <w:right w:val="none" w:sz="0" w:space="0" w:color="auto"/>
      </w:divBdr>
    </w:div>
    <w:div w:id="647054340">
      <w:bodyDiv w:val="1"/>
      <w:marLeft w:val="0"/>
      <w:marRight w:val="0"/>
      <w:marTop w:val="0"/>
      <w:marBottom w:val="0"/>
      <w:divBdr>
        <w:top w:val="none" w:sz="0" w:space="0" w:color="auto"/>
        <w:left w:val="none" w:sz="0" w:space="0" w:color="auto"/>
        <w:bottom w:val="none" w:sz="0" w:space="0" w:color="auto"/>
        <w:right w:val="none" w:sz="0" w:space="0" w:color="auto"/>
      </w:divBdr>
    </w:div>
    <w:div w:id="871303799">
      <w:bodyDiv w:val="1"/>
      <w:marLeft w:val="0"/>
      <w:marRight w:val="0"/>
      <w:marTop w:val="0"/>
      <w:marBottom w:val="0"/>
      <w:divBdr>
        <w:top w:val="none" w:sz="0" w:space="0" w:color="auto"/>
        <w:left w:val="none" w:sz="0" w:space="0" w:color="auto"/>
        <w:bottom w:val="none" w:sz="0" w:space="0" w:color="auto"/>
        <w:right w:val="none" w:sz="0" w:space="0" w:color="auto"/>
      </w:divBdr>
    </w:div>
    <w:div w:id="976649059">
      <w:bodyDiv w:val="1"/>
      <w:marLeft w:val="0"/>
      <w:marRight w:val="0"/>
      <w:marTop w:val="0"/>
      <w:marBottom w:val="0"/>
      <w:divBdr>
        <w:top w:val="none" w:sz="0" w:space="0" w:color="auto"/>
        <w:left w:val="none" w:sz="0" w:space="0" w:color="auto"/>
        <w:bottom w:val="none" w:sz="0" w:space="0" w:color="auto"/>
        <w:right w:val="none" w:sz="0" w:space="0" w:color="auto"/>
      </w:divBdr>
    </w:div>
    <w:div w:id="978923920">
      <w:bodyDiv w:val="1"/>
      <w:marLeft w:val="0"/>
      <w:marRight w:val="0"/>
      <w:marTop w:val="0"/>
      <w:marBottom w:val="0"/>
      <w:divBdr>
        <w:top w:val="none" w:sz="0" w:space="0" w:color="auto"/>
        <w:left w:val="none" w:sz="0" w:space="0" w:color="auto"/>
        <w:bottom w:val="none" w:sz="0" w:space="0" w:color="auto"/>
        <w:right w:val="none" w:sz="0" w:space="0" w:color="auto"/>
      </w:divBdr>
    </w:div>
    <w:div w:id="1113094675">
      <w:bodyDiv w:val="1"/>
      <w:marLeft w:val="0"/>
      <w:marRight w:val="0"/>
      <w:marTop w:val="0"/>
      <w:marBottom w:val="0"/>
      <w:divBdr>
        <w:top w:val="none" w:sz="0" w:space="0" w:color="auto"/>
        <w:left w:val="none" w:sz="0" w:space="0" w:color="auto"/>
        <w:bottom w:val="none" w:sz="0" w:space="0" w:color="auto"/>
        <w:right w:val="none" w:sz="0" w:space="0" w:color="auto"/>
      </w:divBdr>
    </w:div>
    <w:div w:id="1244223105">
      <w:bodyDiv w:val="1"/>
      <w:marLeft w:val="0"/>
      <w:marRight w:val="0"/>
      <w:marTop w:val="0"/>
      <w:marBottom w:val="0"/>
      <w:divBdr>
        <w:top w:val="none" w:sz="0" w:space="0" w:color="auto"/>
        <w:left w:val="none" w:sz="0" w:space="0" w:color="auto"/>
        <w:bottom w:val="none" w:sz="0" w:space="0" w:color="auto"/>
        <w:right w:val="none" w:sz="0" w:space="0" w:color="auto"/>
      </w:divBdr>
    </w:div>
    <w:div w:id="1738548992">
      <w:bodyDiv w:val="1"/>
      <w:marLeft w:val="0"/>
      <w:marRight w:val="0"/>
      <w:marTop w:val="0"/>
      <w:marBottom w:val="0"/>
      <w:divBdr>
        <w:top w:val="none" w:sz="0" w:space="0" w:color="auto"/>
        <w:left w:val="none" w:sz="0" w:space="0" w:color="auto"/>
        <w:bottom w:val="none" w:sz="0" w:space="0" w:color="auto"/>
        <w:right w:val="none" w:sz="0" w:space="0" w:color="auto"/>
      </w:divBdr>
    </w:div>
    <w:div w:id="1932813335">
      <w:bodyDiv w:val="1"/>
      <w:marLeft w:val="0"/>
      <w:marRight w:val="0"/>
      <w:marTop w:val="0"/>
      <w:marBottom w:val="0"/>
      <w:divBdr>
        <w:top w:val="none" w:sz="0" w:space="0" w:color="auto"/>
        <w:left w:val="none" w:sz="0" w:space="0" w:color="auto"/>
        <w:bottom w:val="none" w:sz="0" w:space="0" w:color="auto"/>
        <w:right w:val="none" w:sz="0" w:space="0" w:color="auto"/>
      </w:divBdr>
    </w:div>
    <w:div w:id="1970092248">
      <w:bodyDiv w:val="1"/>
      <w:marLeft w:val="0"/>
      <w:marRight w:val="0"/>
      <w:marTop w:val="0"/>
      <w:marBottom w:val="0"/>
      <w:divBdr>
        <w:top w:val="none" w:sz="0" w:space="0" w:color="auto"/>
        <w:left w:val="none" w:sz="0" w:space="0" w:color="auto"/>
        <w:bottom w:val="none" w:sz="0" w:space="0" w:color="auto"/>
        <w:right w:val="none" w:sz="0" w:space="0" w:color="auto"/>
      </w:divBdr>
    </w:div>
    <w:div w:id="2000033745">
      <w:bodyDiv w:val="1"/>
      <w:marLeft w:val="0"/>
      <w:marRight w:val="0"/>
      <w:marTop w:val="0"/>
      <w:marBottom w:val="0"/>
      <w:divBdr>
        <w:top w:val="none" w:sz="0" w:space="0" w:color="auto"/>
        <w:left w:val="none" w:sz="0" w:space="0" w:color="auto"/>
        <w:bottom w:val="none" w:sz="0" w:space="0" w:color="auto"/>
        <w:right w:val="none" w:sz="0" w:space="0" w:color="auto"/>
      </w:divBdr>
    </w:div>
    <w:div w:id="2064254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8.bin"/><Relationship Id="rId21" Type="http://schemas.openxmlformats.org/officeDocument/2006/relationships/oleObject" Target="embeddings/oleObject6.bin"/><Relationship Id="rId34" Type="http://schemas.openxmlformats.org/officeDocument/2006/relationships/image" Target="media/image18.emf"/><Relationship Id="rId42" Type="http://schemas.openxmlformats.org/officeDocument/2006/relationships/image" Target="media/image24.emf"/><Relationship Id="rId47" Type="http://schemas.openxmlformats.org/officeDocument/2006/relationships/image" Target="media/image27.emf"/><Relationship Id="rId50" Type="http://schemas.openxmlformats.org/officeDocument/2006/relationships/image" Target="media/image28.png"/><Relationship Id="rId55" Type="http://schemas.openxmlformats.org/officeDocument/2006/relationships/image" Target="media/image31.png"/><Relationship Id="rId63" Type="http://schemas.openxmlformats.org/officeDocument/2006/relationships/image" Target="media/image39.png"/><Relationship Id="rId68"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oleObject" Target="embeddings/oleObject4.bin"/><Relationship Id="rId29" Type="http://schemas.openxmlformats.org/officeDocument/2006/relationships/image" Target="media/image15.emf"/><Relationship Id="rId11" Type="http://schemas.openxmlformats.org/officeDocument/2006/relationships/oleObject" Target="embeddings/oleObject2.bin"/><Relationship Id="rId24" Type="http://schemas.openxmlformats.org/officeDocument/2006/relationships/image" Target="media/image12.emf"/><Relationship Id="rId32" Type="http://schemas.openxmlformats.org/officeDocument/2006/relationships/image" Target="media/image16.png"/><Relationship Id="rId37" Type="http://schemas.openxmlformats.org/officeDocument/2006/relationships/image" Target="media/image19.png"/><Relationship Id="rId40" Type="http://schemas.openxmlformats.org/officeDocument/2006/relationships/image" Target="media/image22.png"/><Relationship Id="rId45" Type="http://schemas.openxmlformats.org/officeDocument/2006/relationships/image" Target="media/image25.png"/><Relationship Id="rId53" Type="http://schemas.openxmlformats.org/officeDocument/2006/relationships/oleObject" Target="embeddings/oleObject17.bin"/><Relationship Id="rId58" Type="http://schemas.openxmlformats.org/officeDocument/2006/relationships/image" Target="media/image34.png"/><Relationship Id="rId66" Type="http://schemas.openxmlformats.org/officeDocument/2006/relationships/image" Target="media/image42.png"/><Relationship Id="rId5" Type="http://schemas.openxmlformats.org/officeDocument/2006/relationships/hyperlink" Target="mailto:keasling@berkeley.edu" TargetMode="External"/><Relationship Id="rId61" Type="http://schemas.openxmlformats.org/officeDocument/2006/relationships/image" Target="media/image37.png"/><Relationship Id="rId19" Type="http://schemas.openxmlformats.org/officeDocument/2006/relationships/image" Target="media/image9.emf"/><Relationship Id="rId14" Type="http://schemas.openxmlformats.org/officeDocument/2006/relationships/image" Target="media/image6.emf"/><Relationship Id="rId22" Type="http://schemas.openxmlformats.org/officeDocument/2006/relationships/image" Target="media/image10.png"/><Relationship Id="rId27" Type="http://schemas.openxmlformats.org/officeDocument/2006/relationships/image" Target="media/image13.png"/><Relationship Id="rId30" Type="http://schemas.openxmlformats.org/officeDocument/2006/relationships/oleObject" Target="embeddings/oleObject9.bin"/><Relationship Id="rId35" Type="http://schemas.openxmlformats.org/officeDocument/2006/relationships/oleObject" Target="embeddings/oleObject11.bin"/><Relationship Id="rId43" Type="http://schemas.openxmlformats.org/officeDocument/2006/relationships/oleObject" Target="embeddings/oleObject13.bin"/><Relationship Id="rId48" Type="http://schemas.openxmlformats.org/officeDocument/2006/relationships/oleObject" Target="embeddings/oleObject15.bin"/><Relationship Id="rId56" Type="http://schemas.openxmlformats.org/officeDocument/2006/relationships/image" Target="media/image32.svg"/><Relationship Id="rId64" Type="http://schemas.openxmlformats.org/officeDocument/2006/relationships/image" Target="media/image40.png"/><Relationship Id="rId8" Type="http://schemas.openxmlformats.org/officeDocument/2006/relationships/image" Target="media/image2.png"/><Relationship Id="rId51" Type="http://schemas.openxmlformats.org/officeDocument/2006/relationships/image" Target="media/image29.sv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oleObject" Target="embeddings/oleObject7.bin"/><Relationship Id="rId33" Type="http://schemas.openxmlformats.org/officeDocument/2006/relationships/image" Target="media/image17.svg"/><Relationship Id="rId38" Type="http://schemas.openxmlformats.org/officeDocument/2006/relationships/image" Target="media/image20.svg"/><Relationship Id="rId46" Type="http://schemas.openxmlformats.org/officeDocument/2006/relationships/image" Target="media/image26.svg"/><Relationship Id="rId59" Type="http://schemas.openxmlformats.org/officeDocument/2006/relationships/image" Target="media/image35.png"/><Relationship Id="rId67" Type="http://schemas.openxmlformats.org/officeDocument/2006/relationships/fontTable" Target="fontTable.xml"/><Relationship Id="rId20" Type="http://schemas.openxmlformats.org/officeDocument/2006/relationships/oleObject" Target="embeddings/oleObject5.bin"/><Relationship Id="rId41" Type="http://schemas.openxmlformats.org/officeDocument/2006/relationships/image" Target="media/image23.svg"/><Relationship Id="rId54" Type="http://schemas.openxmlformats.org/officeDocument/2006/relationships/oleObject" Target="embeddings/oleObject18.bin"/><Relationship Id="rId62" Type="http://schemas.openxmlformats.org/officeDocument/2006/relationships/image" Target="media/image38.png"/><Relationship Id="rId1" Type="http://schemas.openxmlformats.org/officeDocument/2006/relationships/customXml" Target="../customXml/item1.xml"/><Relationship Id="rId6" Type="http://schemas.openxmlformats.org/officeDocument/2006/relationships/hyperlink" Target="mailto:pcruzm@biosustain.dtu.dk" TargetMode="External"/><Relationship Id="rId15" Type="http://schemas.openxmlformats.org/officeDocument/2006/relationships/oleObject" Target="embeddings/oleObject3.bin"/><Relationship Id="rId23" Type="http://schemas.openxmlformats.org/officeDocument/2006/relationships/image" Target="media/image11.svg"/><Relationship Id="rId28" Type="http://schemas.openxmlformats.org/officeDocument/2006/relationships/image" Target="media/image14.svg"/><Relationship Id="rId36" Type="http://schemas.openxmlformats.org/officeDocument/2006/relationships/oleObject" Target="embeddings/oleObject12.bin"/><Relationship Id="rId49" Type="http://schemas.openxmlformats.org/officeDocument/2006/relationships/oleObject" Target="embeddings/oleObject16.bin"/><Relationship Id="rId57" Type="http://schemas.openxmlformats.org/officeDocument/2006/relationships/image" Target="media/image33.png"/><Relationship Id="rId10" Type="http://schemas.openxmlformats.org/officeDocument/2006/relationships/oleObject" Target="embeddings/oleObject1.bin"/><Relationship Id="rId31" Type="http://schemas.openxmlformats.org/officeDocument/2006/relationships/oleObject" Target="embeddings/oleObject10.bin"/><Relationship Id="rId44" Type="http://schemas.openxmlformats.org/officeDocument/2006/relationships/oleObject" Target="embeddings/oleObject14.bin"/><Relationship Id="rId52" Type="http://schemas.openxmlformats.org/officeDocument/2006/relationships/image" Target="media/image30.emf"/><Relationship Id="rId60" Type="http://schemas.openxmlformats.org/officeDocument/2006/relationships/image" Target="media/image36.png"/><Relationship Id="rId65" Type="http://schemas.openxmlformats.org/officeDocument/2006/relationships/image" Target="media/image41.png"/><Relationship Id="rId4" Type="http://schemas.openxmlformats.org/officeDocument/2006/relationships/webSettings" Target="webSettings.xml"/><Relationship Id="rId9" Type="http://schemas.openxmlformats.org/officeDocument/2006/relationships/image" Target="media/image3.emf"/><Relationship Id="rId13" Type="http://schemas.openxmlformats.org/officeDocument/2006/relationships/image" Target="media/image5.svg"/><Relationship Id="rId18" Type="http://schemas.openxmlformats.org/officeDocument/2006/relationships/image" Target="media/image8.svg"/><Relationship Id="rId39" Type="http://schemas.openxmlformats.org/officeDocument/2006/relationships/image" Target="media/image2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516E20-5F8A-4059-9296-1026DBB8E0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TotalTime>
  <Pages>16</Pages>
  <Words>1555</Words>
  <Characters>8864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Calheiros de Carvalho</dc:creator>
  <cp:keywords/>
  <dc:description/>
  <cp:lastModifiedBy>Pablo Cruz-Morales</cp:lastModifiedBy>
  <cp:revision>44</cp:revision>
  <dcterms:created xsi:type="dcterms:W3CDTF">2025-02-24T16:53:00Z</dcterms:created>
  <dcterms:modified xsi:type="dcterms:W3CDTF">2025-02-25T10:43:00Z</dcterms:modified>
</cp:coreProperties>
</file>