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84D9D" w14:textId="5275C850" w:rsidR="00487B0B" w:rsidRPr="00487B0B" w:rsidRDefault="00487B0B" w:rsidP="00487B0B">
      <w:pPr>
        <w:spacing w:line="360" w:lineRule="auto"/>
        <w:jc w:val="center"/>
        <w:rPr>
          <w:rFonts w:ascii="Times New Roman" w:eastAsiaTheme="majorEastAsia" w:hAnsi="Times New Roman" w:cs="Times New Roman"/>
          <w:b/>
          <w:i/>
          <w:iCs/>
          <w:spacing w:val="-10"/>
          <w:kern w:val="28"/>
          <w:sz w:val="32"/>
          <w:szCs w:val="32"/>
        </w:rPr>
      </w:pPr>
      <w:bookmarkStart w:id="0" w:name="_Hlk173764197"/>
      <w:bookmarkStart w:id="1" w:name="_Hlk143675191"/>
      <w:bookmarkStart w:id="2" w:name="_Hlk140678851"/>
      <w:bookmarkStart w:id="3" w:name="_Hlk147493525"/>
      <w:bookmarkStart w:id="4" w:name="_Hlk140679168"/>
      <w:bookmarkStart w:id="5" w:name="_Hlk151557556"/>
      <w:bookmarkStart w:id="6" w:name="_Hlk152071679"/>
      <w:r w:rsidRPr="00487B0B">
        <w:rPr>
          <w:rFonts w:ascii="Times New Roman" w:eastAsiaTheme="majorEastAsia" w:hAnsi="Times New Roman" w:cs="Times New Roman"/>
          <w:b/>
          <w:spacing w:val="-10"/>
          <w:kern w:val="28"/>
          <w:sz w:val="32"/>
          <w:szCs w:val="32"/>
        </w:rPr>
        <w:t xml:space="preserve">Characterization of Novel </w:t>
      </w:r>
      <w:r w:rsidRPr="00487B0B">
        <w:rPr>
          <w:rFonts w:ascii="Times New Roman" w:eastAsiaTheme="majorEastAsia" w:hAnsi="Times New Roman" w:cs="Times New Roman"/>
          <w:b/>
          <w:i/>
          <w:spacing w:val="-10"/>
          <w:kern w:val="28"/>
          <w:sz w:val="32"/>
          <w:szCs w:val="32"/>
        </w:rPr>
        <w:t>Straboviridae</w:t>
      </w:r>
      <w:r w:rsidRPr="00487B0B">
        <w:rPr>
          <w:rFonts w:ascii="Times New Roman" w:eastAsiaTheme="majorEastAsia" w:hAnsi="Times New Roman" w:cs="Times New Roman"/>
          <w:b/>
          <w:spacing w:val="-10"/>
          <w:kern w:val="28"/>
          <w:sz w:val="32"/>
          <w:szCs w:val="32"/>
        </w:rPr>
        <w:t xml:space="preserve"> Phages Enhancing Antibiotic Efficacy and Biofilm Inhibition Against MDR </w:t>
      </w:r>
      <w:r w:rsidRPr="00487B0B">
        <w:rPr>
          <w:rFonts w:ascii="Times New Roman" w:eastAsiaTheme="majorEastAsia" w:hAnsi="Times New Roman" w:cs="Times New Roman"/>
          <w:b/>
          <w:i/>
          <w:iCs/>
          <w:spacing w:val="-10"/>
          <w:kern w:val="28"/>
          <w:sz w:val="32"/>
          <w:szCs w:val="32"/>
        </w:rPr>
        <w:t>Escherichia coli</w:t>
      </w:r>
    </w:p>
    <w:p w14:paraId="6E5F36F2" w14:textId="77777777" w:rsidR="005B4297" w:rsidRPr="009766CC" w:rsidRDefault="005B4297" w:rsidP="005B4297">
      <w:pPr>
        <w:spacing w:line="240" w:lineRule="auto"/>
        <w:jc w:val="both"/>
        <w:rPr>
          <w:rFonts w:ascii="Times New Roman" w:eastAsiaTheme="majorEastAsia" w:hAnsi="Times New Roman" w:cs="Times New Roman"/>
          <w:b/>
          <w:i/>
          <w:spacing w:val="-10"/>
          <w:kern w:val="28"/>
          <w:sz w:val="34"/>
          <w:szCs w:val="34"/>
        </w:rPr>
      </w:pPr>
    </w:p>
    <w:p w14:paraId="470878B4" w14:textId="77777777" w:rsidR="009766CC" w:rsidRPr="009766CC" w:rsidRDefault="009766CC" w:rsidP="009766CC">
      <w:pPr>
        <w:spacing w:line="360" w:lineRule="auto"/>
        <w:jc w:val="center"/>
        <w:rPr>
          <w:rFonts w:ascii="Times New Roman" w:hAnsi="Times New Roman" w:cs="Times New Roman"/>
          <w:b/>
          <w:bCs/>
          <w:color w:val="000000" w:themeColor="text1"/>
          <w:lang w:val="en-US"/>
        </w:rPr>
      </w:pPr>
      <w:bookmarkStart w:id="7" w:name="_Hlk140679106"/>
      <w:bookmarkEnd w:id="0"/>
      <w:bookmarkEnd w:id="1"/>
      <w:bookmarkEnd w:id="2"/>
      <w:r w:rsidRPr="009766CC">
        <w:rPr>
          <w:rFonts w:ascii="Times New Roman" w:hAnsi="Times New Roman" w:cs="Times New Roman"/>
          <w:b/>
          <w:bCs/>
          <w:color w:val="000000" w:themeColor="text1"/>
        </w:rPr>
        <w:t>Md Shamsuzzamn</w:t>
      </w:r>
      <w:r w:rsidRPr="009766CC">
        <w:rPr>
          <w:rFonts w:ascii="Times New Roman" w:hAnsi="Times New Roman" w:cs="Times New Roman"/>
          <w:b/>
          <w:bCs/>
          <w:color w:val="000000" w:themeColor="text1"/>
          <w:vertAlign w:val="superscript"/>
        </w:rPr>
        <w:t>1,2</w:t>
      </w:r>
      <w:r w:rsidRPr="009766CC">
        <w:rPr>
          <w:rFonts w:ascii="Times New Roman" w:hAnsi="Times New Roman" w:cs="Times New Roman"/>
          <w:b/>
          <w:bCs/>
          <w:color w:val="000000" w:themeColor="text1"/>
        </w:rPr>
        <w:t>,</w:t>
      </w:r>
      <w:r w:rsidRPr="009766CC">
        <w:rPr>
          <w:rFonts w:ascii="Times New Roman" w:hAnsi="Times New Roman" w:cs="Times New Roman"/>
          <w:b/>
          <w:bCs/>
          <w:color w:val="000000" w:themeColor="text1"/>
          <w:vertAlign w:val="superscript"/>
        </w:rPr>
        <w:t xml:space="preserve"> </w:t>
      </w:r>
      <w:r w:rsidRPr="009766CC">
        <w:rPr>
          <w:rFonts w:ascii="Times New Roman" w:hAnsi="Times New Roman" w:cs="Times New Roman"/>
          <w:b/>
          <w:bCs/>
          <w:color w:val="000000" w:themeColor="text1"/>
        </w:rPr>
        <w:t>Shukho Kim</w:t>
      </w:r>
      <w:r w:rsidRPr="009766CC">
        <w:rPr>
          <w:rFonts w:ascii="Times New Roman" w:hAnsi="Times New Roman" w:cs="Times New Roman"/>
          <w:b/>
          <w:bCs/>
          <w:color w:val="000000" w:themeColor="text1"/>
          <w:vertAlign w:val="superscript"/>
        </w:rPr>
        <w:t>1,2</w:t>
      </w:r>
      <w:r w:rsidRPr="009766CC">
        <w:rPr>
          <w:rFonts w:ascii="Times New Roman" w:hAnsi="Times New Roman" w:cs="Times New Roman"/>
          <w:b/>
          <w:bCs/>
          <w:color w:val="000000" w:themeColor="text1"/>
          <w:lang w:val="en-US"/>
        </w:rPr>
        <w:t>, Yoon-Jung Choi</w:t>
      </w:r>
      <w:r w:rsidRPr="009766CC">
        <w:rPr>
          <w:rFonts w:ascii="Times New Roman" w:hAnsi="Times New Roman" w:cs="Times New Roman"/>
          <w:b/>
          <w:bCs/>
          <w:color w:val="000000" w:themeColor="text1"/>
          <w:vertAlign w:val="superscript"/>
        </w:rPr>
        <w:t>1,2</w:t>
      </w:r>
      <w:r w:rsidRPr="009766CC">
        <w:rPr>
          <w:rFonts w:ascii="Times New Roman" w:hAnsi="Times New Roman" w:cs="Times New Roman"/>
          <w:b/>
          <w:bCs/>
          <w:color w:val="000000" w:themeColor="text1"/>
          <w:lang w:val="en-US"/>
        </w:rPr>
        <w:t xml:space="preserve"> </w:t>
      </w:r>
      <w:r w:rsidRPr="009766CC">
        <w:rPr>
          <w:rFonts w:ascii="Times New Roman" w:hAnsi="Times New Roman" w:cs="Times New Roman"/>
          <w:b/>
          <w:bCs/>
          <w:color w:val="000000" w:themeColor="text1"/>
        </w:rPr>
        <w:t>and Jungmin Kim</w:t>
      </w:r>
      <w:r w:rsidRPr="009766CC">
        <w:rPr>
          <w:rFonts w:ascii="Times New Roman" w:hAnsi="Times New Roman" w:cs="Times New Roman"/>
          <w:b/>
          <w:bCs/>
          <w:color w:val="000000" w:themeColor="text1"/>
          <w:vertAlign w:val="superscript"/>
        </w:rPr>
        <w:t>1,2*</w:t>
      </w:r>
    </w:p>
    <w:p w14:paraId="31391DCC" w14:textId="77777777" w:rsidR="00450B0D" w:rsidRPr="00FF583B" w:rsidRDefault="00450B0D" w:rsidP="00E016C4">
      <w:pPr>
        <w:spacing w:line="360" w:lineRule="auto"/>
        <w:jc w:val="both"/>
        <w:rPr>
          <w:rFonts w:ascii="Times New Roman" w:hAnsi="Times New Roman" w:cs="Times New Roman"/>
        </w:rPr>
      </w:pPr>
      <w:r w:rsidRPr="00FF583B">
        <w:rPr>
          <w:rFonts w:ascii="Times New Roman" w:hAnsi="Times New Roman" w:cs="Times New Roman"/>
          <w:vertAlign w:val="superscript"/>
        </w:rPr>
        <w:t>1</w:t>
      </w:r>
      <w:r w:rsidRPr="00FF583B">
        <w:rPr>
          <w:rFonts w:ascii="Times New Roman" w:hAnsi="Times New Roman" w:cs="Times New Roman"/>
        </w:rPr>
        <w:t>Department of Biomedical Science, School of Medicine, Kyungpook National University, Daegu, Republic of Korea</w:t>
      </w:r>
    </w:p>
    <w:p w14:paraId="7738F34C" w14:textId="77777777" w:rsidR="00450B0D" w:rsidRPr="00FF583B" w:rsidRDefault="00450B0D" w:rsidP="00E016C4">
      <w:pPr>
        <w:spacing w:line="360" w:lineRule="auto"/>
        <w:jc w:val="both"/>
        <w:rPr>
          <w:rFonts w:ascii="Times New Roman" w:hAnsi="Times New Roman" w:cs="Times New Roman"/>
        </w:rPr>
      </w:pPr>
      <w:r w:rsidRPr="00FF583B">
        <w:rPr>
          <w:rFonts w:ascii="Times New Roman" w:hAnsi="Times New Roman" w:cs="Times New Roman"/>
          <w:vertAlign w:val="superscript"/>
        </w:rPr>
        <w:t>2</w:t>
      </w:r>
      <w:r w:rsidRPr="00FF583B">
        <w:rPr>
          <w:rFonts w:ascii="Times New Roman" w:hAnsi="Times New Roman" w:cs="Times New Roman"/>
        </w:rPr>
        <w:t>Department of Microbiology, School of Medicine, Kyungpook National University, Daegu, Republic of Korea</w:t>
      </w:r>
    </w:p>
    <w:bookmarkEnd w:id="7"/>
    <w:p w14:paraId="6D933B42" w14:textId="77777777" w:rsidR="00E322FE" w:rsidRPr="00FF583B" w:rsidRDefault="00E322FE" w:rsidP="00F610AC">
      <w:pPr>
        <w:spacing w:line="360" w:lineRule="auto"/>
        <w:jc w:val="both"/>
        <w:rPr>
          <w:rFonts w:ascii="Times New Roman" w:hAnsi="Times New Roman" w:cs="Times New Roman"/>
          <w:color w:val="000000" w:themeColor="text1"/>
          <w:vertAlign w:val="superscript"/>
        </w:rPr>
      </w:pPr>
    </w:p>
    <w:p w14:paraId="2D70AE82" w14:textId="5C43F4B5" w:rsidR="00F610AC" w:rsidRPr="00FF583B" w:rsidRDefault="00F610AC" w:rsidP="00F610AC">
      <w:pPr>
        <w:spacing w:line="360" w:lineRule="auto"/>
        <w:jc w:val="both"/>
        <w:rPr>
          <w:rFonts w:ascii="Times New Roman" w:hAnsi="Times New Roman" w:cs="Times New Roman"/>
          <w:b/>
          <w:bCs/>
          <w:lang w:val="en-IN"/>
        </w:rPr>
      </w:pPr>
      <w:r w:rsidRPr="00FF583B">
        <w:rPr>
          <w:rFonts w:ascii="Times New Roman" w:hAnsi="Times New Roman" w:cs="Times New Roman"/>
          <w:lang w:val="en-IN"/>
        </w:rPr>
        <w:t>*</w:t>
      </w:r>
      <w:r w:rsidRPr="00FF583B">
        <w:rPr>
          <w:rFonts w:ascii="Times New Roman" w:hAnsi="Times New Roman" w:cs="Times New Roman"/>
          <w:b/>
          <w:bCs/>
          <w:lang w:val="en-IN"/>
        </w:rPr>
        <w:t>Corresponding author:</w:t>
      </w:r>
      <w:r w:rsidRPr="00FF583B">
        <w:rPr>
          <w:rFonts w:ascii="Times New Roman" w:hAnsi="Times New Roman" w:cs="Times New Roman"/>
          <w:lang w:val="en-IN"/>
        </w:rPr>
        <w:t xml:space="preserve"> E-mail: minkim@knu.ac.kr; Phone: </w:t>
      </w:r>
      <w:bookmarkStart w:id="8" w:name="_Hlk151466886"/>
      <w:r w:rsidRPr="00FF583B">
        <w:rPr>
          <w:rFonts w:ascii="Times New Roman" w:hAnsi="Times New Roman" w:cs="Times New Roman"/>
          <w:lang w:val="en-IN"/>
        </w:rPr>
        <w:t xml:space="preserve">+82-53-420-4840; </w:t>
      </w:r>
      <w:bookmarkEnd w:id="8"/>
      <w:r w:rsidRPr="00FF583B">
        <w:rPr>
          <w:rFonts w:ascii="Times New Roman" w:hAnsi="Times New Roman" w:cs="Times New Roman"/>
          <w:lang w:val="en-IN"/>
        </w:rPr>
        <w:t>Fax: +82-53-427-5664.</w:t>
      </w:r>
    </w:p>
    <w:p w14:paraId="6901CE63" w14:textId="77777777" w:rsidR="00F77A99" w:rsidRPr="00FF583B" w:rsidRDefault="00F77A99" w:rsidP="00F610AC">
      <w:pPr>
        <w:spacing w:line="360" w:lineRule="auto"/>
        <w:jc w:val="both"/>
        <w:rPr>
          <w:rFonts w:ascii="Times New Roman" w:hAnsi="Times New Roman" w:cs="Times New Roman"/>
          <w:b/>
          <w:bCs/>
          <w:lang w:val="en-IN"/>
        </w:rPr>
      </w:pPr>
    </w:p>
    <w:p w14:paraId="56E36A52" w14:textId="48D686E5" w:rsidR="00F610AC" w:rsidRPr="00FF583B" w:rsidRDefault="00F610AC" w:rsidP="00F610AC">
      <w:pPr>
        <w:spacing w:line="360" w:lineRule="auto"/>
        <w:jc w:val="both"/>
        <w:rPr>
          <w:rFonts w:ascii="Times New Roman" w:hAnsi="Times New Roman" w:cs="Times New Roman"/>
          <w:lang w:val="en-IN"/>
        </w:rPr>
      </w:pPr>
      <w:r w:rsidRPr="00FF583B">
        <w:rPr>
          <w:rFonts w:ascii="Times New Roman" w:hAnsi="Times New Roman" w:cs="Times New Roman"/>
          <w:b/>
          <w:bCs/>
          <w:lang w:val="en-IN"/>
        </w:rPr>
        <w:t>Present address:</w:t>
      </w:r>
      <w:r w:rsidRPr="00FF583B">
        <w:rPr>
          <w:rFonts w:ascii="Times New Roman" w:hAnsi="Times New Roman" w:cs="Times New Roman"/>
          <w:lang w:val="en-IN"/>
        </w:rPr>
        <w:t xml:space="preserve"> </w:t>
      </w:r>
      <w:r w:rsidR="00DD5DAE" w:rsidRPr="00FF583B">
        <w:rPr>
          <w:rFonts w:ascii="Times New Roman" w:hAnsi="Times New Roman" w:cs="Times New Roman"/>
          <w:lang w:val="en-IN"/>
        </w:rPr>
        <w:t xml:space="preserve">Department of Microbiology, </w:t>
      </w:r>
      <w:r w:rsidRPr="00FF583B">
        <w:rPr>
          <w:rFonts w:ascii="Times New Roman" w:hAnsi="Times New Roman" w:cs="Times New Roman"/>
          <w:lang w:val="en-IN"/>
        </w:rPr>
        <w:t>Kyungpook National University School of Medicine ADD. (41944) 680 gukchaebosang-ro, Jung-gu, Daegu, Republic of Korea.</w:t>
      </w:r>
    </w:p>
    <w:p w14:paraId="4D6AC714" w14:textId="77777777" w:rsidR="00F77A99" w:rsidRPr="00FF583B" w:rsidRDefault="00F77A99" w:rsidP="00E016C4">
      <w:pPr>
        <w:spacing w:line="360" w:lineRule="auto"/>
        <w:jc w:val="both"/>
        <w:rPr>
          <w:rFonts w:ascii="Times New Roman" w:hAnsi="Times New Roman" w:cs="Times New Roman"/>
          <w:b/>
          <w:bCs/>
          <w:lang w:val="en-US"/>
        </w:rPr>
      </w:pPr>
    </w:p>
    <w:p w14:paraId="44AC8083" w14:textId="5A28A466" w:rsidR="00FA0C46" w:rsidRPr="00FF583B" w:rsidRDefault="00450B0D" w:rsidP="00FA0C46">
      <w:pPr>
        <w:spacing w:line="360" w:lineRule="auto"/>
        <w:jc w:val="both"/>
        <w:rPr>
          <w:rFonts w:ascii="Times New Roman" w:hAnsi="Times New Roman" w:cs="Times New Roman"/>
          <w:i/>
          <w:iCs/>
          <w:lang w:val="en-US"/>
        </w:rPr>
      </w:pPr>
      <w:r w:rsidRPr="00FF583B">
        <w:rPr>
          <w:rFonts w:ascii="Times New Roman" w:hAnsi="Times New Roman" w:cs="Times New Roman"/>
          <w:b/>
          <w:bCs/>
          <w:lang w:val="en-US"/>
        </w:rPr>
        <w:t xml:space="preserve">Running title: </w:t>
      </w:r>
      <w:r w:rsidR="00E322FE" w:rsidRPr="00FF583B">
        <w:rPr>
          <w:rFonts w:ascii="Times New Roman" w:hAnsi="Times New Roman" w:cs="Times New Roman"/>
          <w:lang w:val="en-US"/>
        </w:rPr>
        <w:t xml:space="preserve">Characterization of </w:t>
      </w:r>
      <w:r w:rsidR="00E322FE" w:rsidRPr="00FF583B">
        <w:rPr>
          <w:rFonts w:ascii="Times New Roman" w:hAnsi="Times New Roman" w:cs="Times New Roman"/>
        </w:rPr>
        <w:t>n</w:t>
      </w:r>
      <w:r w:rsidR="009809A7" w:rsidRPr="00FF583B">
        <w:rPr>
          <w:rFonts w:ascii="Times New Roman" w:hAnsi="Times New Roman" w:cs="Times New Roman"/>
        </w:rPr>
        <w:t xml:space="preserve">ovel </w:t>
      </w:r>
      <w:r w:rsidR="00A4447A" w:rsidRPr="00FF583B">
        <w:rPr>
          <w:rFonts w:ascii="Times New Roman" w:hAnsi="Times New Roman" w:cs="Times New Roman"/>
        </w:rPr>
        <w:t>phage’s</w:t>
      </w:r>
      <w:r w:rsidR="009809A7" w:rsidRPr="00FF583B">
        <w:rPr>
          <w:rFonts w:ascii="Times New Roman" w:hAnsi="Times New Roman" w:cs="Times New Roman"/>
        </w:rPr>
        <w:t xml:space="preserve"> </w:t>
      </w:r>
      <w:r w:rsidR="00E322FE" w:rsidRPr="00FF583B">
        <w:rPr>
          <w:rFonts w:ascii="Times New Roman" w:hAnsi="Times New Roman" w:cs="Times New Roman"/>
        </w:rPr>
        <w:t xml:space="preserve">targeting </w:t>
      </w:r>
      <w:bookmarkEnd w:id="3"/>
      <w:bookmarkEnd w:id="4"/>
      <w:r w:rsidR="00A83D2E" w:rsidRPr="00FF583B">
        <w:rPr>
          <w:rFonts w:ascii="Times New Roman" w:hAnsi="Times New Roman" w:cs="Times New Roman"/>
          <w:iCs/>
        </w:rPr>
        <w:t>Multidrug-Resistant</w:t>
      </w:r>
      <w:r w:rsidR="00A83D2E" w:rsidRPr="00FF583B">
        <w:rPr>
          <w:rFonts w:ascii="Times New Roman" w:hAnsi="Times New Roman" w:cs="Times New Roman"/>
          <w:i/>
          <w:iCs/>
        </w:rPr>
        <w:t xml:space="preserve"> Escherichia coli</w:t>
      </w:r>
    </w:p>
    <w:bookmarkEnd w:id="5"/>
    <w:p w14:paraId="26C37E31" w14:textId="3BF93D6C" w:rsidR="00FA0C46" w:rsidRPr="00FF583B" w:rsidRDefault="00FA0C46" w:rsidP="00E016C4">
      <w:pPr>
        <w:spacing w:line="360" w:lineRule="auto"/>
        <w:jc w:val="both"/>
        <w:rPr>
          <w:rFonts w:ascii="Times New Roman" w:hAnsi="Times New Roman" w:cs="Times New Roman"/>
          <w:lang w:val="en-US"/>
        </w:rPr>
      </w:pPr>
    </w:p>
    <w:p w14:paraId="63B63BAA" w14:textId="77777777" w:rsidR="00DF4B65" w:rsidRPr="00FF583B" w:rsidRDefault="00DF4B65" w:rsidP="00E016C4">
      <w:pPr>
        <w:spacing w:line="360" w:lineRule="auto"/>
        <w:jc w:val="both"/>
        <w:rPr>
          <w:rFonts w:ascii="Times New Roman" w:hAnsi="Times New Roman" w:cs="Times New Roman"/>
          <w:lang w:val="en-US"/>
        </w:rPr>
      </w:pPr>
    </w:p>
    <w:p w14:paraId="1327AA33" w14:textId="77777777" w:rsidR="00F77A99" w:rsidRPr="00FF583B" w:rsidRDefault="00F77A99" w:rsidP="00E016C4">
      <w:pPr>
        <w:spacing w:line="360" w:lineRule="auto"/>
        <w:jc w:val="both"/>
        <w:rPr>
          <w:rFonts w:ascii="Times New Roman" w:hAnsi="Times New Roman" w:cs="Times New Roman"/>
          <w:lang w:val="en-US"/>
        </w:rPr>
      </w:pPr>
    </w:p>
    <w:p w14:paraId="37E8E643" w14:textId="14D5570F" w:rsidR="00C158B6" w:rsidRPr="00FF583B" w:rsidRDefault="00C158B6" w:rsidP="00C158B6">
      <w:pPr>
        <w:spacing w:line="360" w:lineRule="auto"/>
        <w:jc w:val="both"/>
        <w:rPr>
          <w:rFonts w:ascii="Times New Roman" w:hAnsi="Times New Roman" w:cs="Times New Roman"/>
        </w:rPr>
      </w:pPr>
      <w:r w:rsidRPr="00FF583B">
        <w:rPr>
          <w:rFonts w:ascii="Times New Roman" w:hAnsi="Times New Roman" w:cs="Times New Roman"/>
          <w:b/>
          <w:bCs/>
        </w:rPr>
        <w:t xml:space="preserve">Keywords: </w:t>
      </w:r>
      <w:r w:rsidR="00A83D2E" w:rsidRPr="00FF583B">
        <w:rPr>
          <w:rFonts w:ascii="Times New Roman" w:hAnsi="Times New Roman" w:cs="Times New Roman"/>
          <w:iCs/>
        </w:rPr>
        <w:t>Multidrug-Resistant</w:t>
      </w:r>
      <w:r w:rsidR="00A83D2E" w:rsidRPr="00FF583B">
        <w:rPr>
          <w:rFonts w:ascii="Times New Roman" w:hAnsi="Times New Roman" w:cs="Times New Roman"/>
          <w:i/>
          <w:iCs/>
        </w:rPr>
        <w:t xml:space="preserve"> Escherichia coli</w:t>
      </w:r>
      <w:r w:rsidRPr="00FF583B">
        <w:rPr>
          <w:rFonts w:ascii="Times New Roman" w:hAnsi="Times New Roman" w:cs="Times New Roman"/>
        </w:rPr>
        <w:t xml:space="preserve">, </w:t>
      </w:r>
      <w:r w:rsidR="00DF4B65" w:rsidRPr="00FF583B">
        <w:rPr>
          <w:rFonts w:ascii="Times New Roman" w:hAnsi="Times New Roman" w:cs="Times New Roman"/>
        </w:rPr>
        <w:t>phage therapy</w:t>
      </w:r>
      <w:r w:rsidRPr="00FF583B">
        <w:rPr>
          <w:rFonts w:ascii="Times New Roman" w:hAnsi="Times New Roman" w:cs="Times New Roman"/>
        </w:rPr>
        <w:t xml:space="preserve">, </w:t>
      </w:r>
      <w:r w:rsidR="00286BBF" w:rsidRPr="00FF583B">
        <w:rPr>
          <w:rFonts w:ascii="Times New Roman" w:hAnsi="Times New Roman" w:cs="Times New Roman"/>
        </w:rPr>
        <w:t xml:space="preserve">genome analysis, </w:t>
      </w:r>
      <w:r w:rsidR="00DF4B65" w:rsidRPr="00FF583B">
        <w:rPr>
          <w:rFonts w:ascii="Times New Roman" w:hAnsi="Times New Roman" w:cs="Times New Roman"/>
        </w:rPr>
        <w:t>phage-antibiotic synergy</w:t>
      </w:r>
      <w:r w:rsidR="00A97B55" w:rsidRPr="00FF583B">
        <w:rPr>
          <w:rFonts w:ascii="Times New Roman" w:hAnsi="Times New Roman" w:cs="Times New Roman"/>
        </w:rPr>
        <w:t xml:space="preserve">, biofilm. </w:t>
      </w:r>
    </w:p>
    <w:p w14:paraId="691FDCCC" w14:textId="32BB2A17" w:rsidR="00DF4B65" w:rsidRPr="00FF583B" w:rsidRDefault="00DF4B65" w:rsidP="00C158B6">
      <w:pPr>
        <w:spacing w:line="360" w:lineRule="auto"/>
        <w:jc w:val="both"/>
        <w:rPr>
          <w:rFonts w:ascii="Times New Roman" w:hAnsi="Times New Roman" w:cs="Times New Roman"/>
          <w:b/>
          <w:bCs/>
        </w:rPr>
      </w:pPr>
    </w:p>
    <w:p w14:paraId="514A77B7" w14:textId="77777777" w:rsidR="00DF4B65" w:rsidRPr="00FF583B" w:rsidRDefault="00DF4B65" w:rsidP="00C158B6">
      <w:pPr>
        <w:spacing w:line="360" w:lineRule="auto"/>
        <w:jc w:val="both"/>
        <w:rPr>
          <w:rFonts w:ascii="Times New Roman" w:hAnsi="Times New Roman" w:cs="Times New Roman"/>
          <w:b/>
          <w:bCs/>
        </w:rPr>
      </w:pPr>
    </w:p>
    <w:p w14:paraId="3EE91128" w14:textId="77777777" w:rsidR="00C158B6" w:rsidRPr="00FF583B" w:rsidRDefault="00C158B6" w:rsidP="00C158B6">
      <w:pPr>
        <w:spacing w:line="360" w:lineRule="auto"/>
        <w:jc w:val="both"/>
        <w:rPr>
          <w:rFonts w:ascii="Times New Roman" w:hAnsi="Times New Roman" w:cs="Times New Roman"/>
          <w:b/>
          <w:lang w:val="en-US"/>
        </w:rPr>
      </w:pPr>
      <w:r w:rsidRPr="00FF583B">
        <w:rPr>
          <w:rFonts w:ascii="Times New Roman" w:hAnsi="Times New Roman" w:cs="Times New Roman"/>
          <w:b/>
          <w:lang w:val="en-US"/>
        </w:rPr>
        <w:t>Repositories:</w:t>
      </w:r>
    </w:p>
    <w:p w14:paraId="7C325BD5" w14:textId="77777777" w:rsidR="00E87A9D" w:rsidRDefault="00DF4B65" w:rsidP="00DF4B65">
      <w:pPr>
        <w:spacing w:line="360" w:lineRule="auto"/>
        <w:jc w:val="both"/>
        <w:rPr>
          <w:rFonts w:ascii="Times New Roman" w:hAnsi="Times New Roman" w:cs="Times New Roman"/>
          <w:color w:val="000000" w:themeColor="text1"/>
          <w:lang w:val="en-US"/>
        </w:rPr>
        <w:sectPr w:rsidR="00E87A9D" w:rsidSect="00702E91">
          <w:headerReference w:type="default" r:id="rId8"/>
          <w:pgSz w:w="11906" w:h="16838"/>
          <w:pgMar w:top="1440" w:right="1440" w:bottom="1440" w:left="1440" w:header="706" w:footer="706" w:gutter="0"/>
          <w:lnNumType w:countBy="1" w:restart="continuous"/>
          <w:cols w:space="708"/>
          <w:docGrid w:linePitch="360"/>
        </w:sectPr>
      </w:pPr>
      <w:r w:rsidRPr="00FF583B">
        <w:rPr>
          <w:rFonts w:ascii="Times New Roman" w:hAnsi="Times New Roman" w:cs="Times New Roman"/>
          <w:color w:val="000000" w:themeColor="text1"/>
          <w:lang w:val="en-US"/>
        </w:rPr>
        <w:t>The complete genome sequences of phages EC.W1-1 and EC.W15-3 are available in GenBank with the NCBI (</w:t>
      </w:r>
      <w:hyperlink r:id="rId9" w:history="1">
        <w:r w:rsidRPr="00FF583B">
          <w:rPr>
            <w:rStyle w:val="Hyperlink"/>
            <w:rFonts w:ascii="Times New Roman" w:hAnsi="Times New Roman" w:cs="Times New Roman"/>
            <w:color w:val="000000" w:themeColor="text1"/>
            <w:lang w:val="en-US"/>
          </w:rPr>
          <w:t>https://www.ncbi.nlm.nih.gov/</w:t>
        </w:r>
      </w:hyperlink>
      <w:r w:rsidRPr="00FF583B">
        <w:rPr>
          <w:rFonts w:ascii="Times New Roman" w:hAnsi="Times New Roman" w:cs="Times New Roman"/>
          <w:color w:val="000000" w:themeColor="text1"/>
          <w:lang w:val="en-US"/>
        </w:rPr>
        <w:t>) accession numbers PP170089 and PQ030847, respectively.</w:t>
      </w:r>
    </w:p>
    <w:p w14:paraId="712578A8" w14:textId="3917BF72" w:rsidR="00DF4B65" w:rsidRPr="00FF583B" w:rsidRDefault="00E87A9D" w:rsidP="00DF4B65">
      <w:pPr>
        <w:spacing w:line="360" w:lineRule="auto"/>
        <w:jc w:val="both"/>
        <w:rPr>
          <w:rFonts w:ascii="Times New Roman" w:hAnsi="Times New Roman" w:cs="Times New Roman"/>
          <w:color w:val="000000" w:themeColor="text1"/>
          <w:lang w:val="en-US"/>
        </w:rPr>
      </w:pPr>
      <w:r>
        <w:rPr>
          <w:rFonts w:ascii="Times New Roman" w:hAnsi="Times New Roman" w:cs="Times New Roman"/>
          <w:noProof/>
          <w:color w:val="000000" w:themeColor="text1"/>
          <w:lang w:val="en-US"/>
        </w:rPr>
        <w:lastRenderedPageBreak/>
        <w:drawing>
          <wp:inline distT="0" distB="0" distL="0" distR="0" wp14:anchorId="750A5C0F" wp14:editId="7D4D060E">
            <wp:extent cx="8902460" cy="50335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6021" cy="5063790"/>
                    </a:xfrm>
                    <a:prstGeom prst="rect">
                      <a:avLst/>
                    </a:prstGeom>
                    <a:noFill/>
                  </pic:spPr>
                </pic:pic>
              </a:graphicData>
            </a:graphic>
          </wp:inline>
        </w:drawing>
      </w:r>
    </w:p>
    <w:p w14:paraId="58180FA2" w14:textId="08E247C9" w:rsidR="00E87A9D" w:rsidRPr="00E87A9D" w:rsidRDefault="00E87A9D" w:rsidP="00E87A9D">
      <w:pPr>
        <w:spacing w:after="0" w:line="240" w:lineRule="auto"/>
        <w:jc w:val="both"/>
        <w:rPr>
          <w:rFonts w:ascii="Times New Roman" w:eastAsia="Times New Roman" w:hAnsi="Times New Roman" w:cs="Times New Roman"/>
          <w:kern w:val="0"/>
          <w:sz w:val="24"/>
          <w:szCs w:val="24"/>
          <w:lang w:val="en-US"/>
          <w14:ligatures w14:val="none"/>
        </w:rPr>
      </w:pPr>
      <w:r w:rsidRPr="00E87A9D">
        <w:rPr>
          <w:rFonts w:ascii="Times New Roman" w:hAnsi="Times New Roman" w:cs="Times New Roman"/>
          <w:b/>
          <w:bCs/>
          <w:color w:val="282828"/>
          <w:kern w:val="24"/>
          <w14:ligatures w14:val="none"/>
        </w:rPr>
        <w:t xml:space="preserve">Figure </w:t>
      </w:r>
      <w:r w:rsidR="00112392">
        <w:rPr>
          <w:rFonts w:ascii="Times New Roman" w:hAnsi="Times New Roman" w:cs="Times New Roman"/>
          <w:b/>
          <w:bCs/>
          <w:color w:val="282828"/>
          <w:kern w:val="24"/>
          <w14:ligatures w14:val="none"/>
        </w:rPr>
        <w:t>S.</w:t>
      </w:r>
      <w:r w:rsidRPr="00E87A9D">
        <w:rPr>
          <w:rFonts w:ascii="Times New Roman" w:hAnsi="Times New Roman" w:cs="Times New Roman"/>
          <w:b/>
          <w:bCs/>
          <w:color w:val="282828"/>
          <w:kern w:val="24"/>
          <w14:ligatures w14:val="none"/>
        </w:rPr>
        <w:t xml:space="preserve">1: </w:t>
      </w:r>
      <w:r w:rsidRPr="00880968">
        <w:rPr>
          <w:rFonts w:ascii="Times New Roman" w:hAnsi="Times New Roman" w:cs="Times New Roman"/>
          <w:i/>
          <w:color w:val="282828"/>
          <w:kern w:val="24"/>
          <w14:ligatures w14:val="none"/>
        </w:rPr>
        <w:t>In vitro</w:t>
      </w:r>
      <w:r w:rsidRPr="00E87A9D">
        <w:rPr>
          <w:rFonts w:ascii="Times New Roman" w:hAnsi="Times New Roman" w:cs="Times New Roman"/>
          <w:color w:val="282828"/>
          <w:kern w:val="24"/>
          <w14:ligatures w14:val="none"/>
        </w:rPr>
        <w:t xml:space="preserve"> Bacterial Lytic Activities of Phage EC.W1-1 and EC.W15-3 at Different Multiplicities of Infection (MOIs) and their Combination. The graph depicts the killing curves of </w:t>
      </w:r>
      <w:r w:rsidRPr="00E87A9D">
        <w:rPr>
          <w:rFonts w:ascii="Times New Roman" w:hAnsi="Times New Roman" w:cs="Times New Roman"/>
          <w:i/>
          <w:iCs/>
          <w:color w:val="282828"/>
          <w:kern w:val="24"/>
          <w14:ligatures w14:val="none"/>
        </w:rPr>
        <w:t xml:space="preserve">E. coli </w:t>
      </w:r>
      <w:r w:rsidRPr="00E87A9D">
        <w:rPr>
          <w:rFonts w:ascii="Times New Roman" w:hAnsi="Times New Roman" w:cs="Times New Roman"/>
          <w:color w:val="282828"/>
          <w:kern w:val="24"/>
          <w14:ligatures w14:val="none"/>
        </w:rPr>
        <w:t>clinical isolate KBN 7288 (ST131) by phage EC.W1-1 and EC.W15-3 at MOIs of 10, 1, 0.1, 0.01, and 0.001 over a 24-hour period. Each data point represents the mean ± standard deviation (SD) of three independent experiments.24 hours</w:t>
      </w:r>
    </w:p>
    <w:p w14:paraId="45C5BA55" w14:textId="681C5731" w:rsidR="00BF4EA6" w:rsidRPr="00E87A9D" w:rsidRDefault="00E376C9" w:rsidP="00E016C4">
      <w:pPr>
        <w:spacing w:line="360" w:lineRule="auto"/>
        <w:jc w:val="both"/>
        <w:rPr>
          <w:rFonts w:ascii="Times New Roman" w:hAnsi="Times New Roman" w:cs="Times New Roman"/>
          <w:lang w:val="en-US"/>
        </w:rPr>
      </w:pPr>
      <w:r>
        <w:rPr>
          <w:rFonts w:ascii="Times New Roman" w:hAnsi="Times New Roman" w:cs="Times New Roman"/>
          <w:noProof/>
          <w:lang w:val="en-US"/>
        </w:rPr>
        <w:lastRenderedPageBreak/>
        <w:drawing>
          <wp:anchor distT="0" distB="0" distL="114300" distR="114300" simplePos="0" relativeHeight="251658240" behindDoc="1" locked="0" layoutInCell="1" allowOverlap="1" wp14:anchorId="4B6C962C" wp14:editId="355761A9">
            <wp:simplePos x="0" y="0"/>
            <wp:positionH relativeFrom="margin">
              <wp:align>center</wp:align>
            </wp:positionH>
            <wp:positionV relativeFrom="paragraph">
              <wp:posOffset>8375</wp:posOffset>
            </wp:positionV>
            <wp:extent cx="8041640" cy="3424555"/>
            <wp:effectExtent l="0" t="0" r="0" b="4445"/>
            <wp:wrapTight wrapText="bothSides">
              <wp:wrapPolygon edited="0">
                <wp:start x="11922" y="120"/>
                <wp:lineTo x="2405" y="1202"/>
                <wp:lineTo x="1893" y="1202"/>
                <wp:lineTo x="1944" y="2283"/>
                <wp:lineTo x="2149" y="4205"/>
                <wp:lineTo x="2149" y="6128"/>
                <wp:lineTo x="1689" y="7209"/>
                <wp:lineTo x="1586" y="7570"/>
                <wp:lineTo x="1586" y="13217"/>
                <wp:lineTo x="1893" y="13818"/>
                <wp:lineTo x="2251" y="13938"/>
                <wp:lineTo x="2149" y="14539"/>
                <wp:lineTo x="2200" y="19345"/>
                <wp:lineTo x="3531" y="19585"/>
                <wp:lineTo x="10797" y="19585"/>
                <wp:lineTo x="4247" y="20066"/>
                <wp:lineTo x="4298" y="21508"/>
                <wp:lineTo x="15197" y="21508"/>
                <wp:lineTo x="18063" y="21508"/>
                <wp:lineTo x="18267" y="20306"/>
                <wp:lineTo x="17653" y="20186"/>
                <wp:lineTo x="10797" y="19585"/>
                <wp:lineTo x="19035" y="19585"/>
                <wp:lineTo x="20519" y="19345"/>
                <wp:lineTo x="20365" y="17663"/>
                <wp:lineTo x="20774" y="17663"/>
                <wp:lineTo x="20672" y="17302"/>
                <wp:lineTo x="19853" y="15740"/>
                <wp:lineTo x="19035" y="13818"/>
                <wp:lineTo x="19086" y="9492"/>
                <wp:lineTo x="18830" y="8771"/>
                <wp:lineTo x="18267" y="8050"/>
                <wp:lineTo x="18370" y="6849"/>
                <wp:lineTo x="17960" y="6368"/>
                <wp:lineTo x="16527" y="6128"/>
                <wp:lineTo x="16579" y="5167"/>
                <wp:lineTo x="11973" y="4566"/>
                <wp:lineTo x="17909" y="3965"/>
                <wp:lineTo x="17960" y="2764"/>
                <wp:lineTo x="7931" y="2283"/>
                <wp:lineTo x="12434" y="1562"/>
                <wp:lineTo x="12639" y="481"/>
                <wp:lineTo x="12127" y="120"/>
                <wp:lineTo x="11922" y="12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l="-5585" t="637" r="6530" b="21211"/>
                    <a:stretch/>
                  </pic:blipFill>
                  <pic:spPr bwMode="auto">
                    <a:xfrm>
                      <a:off x="0" y="0"/>
                      <a:ext cx="8041640" cy="34245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417CF9F" w14:textId="270E3BE4" w:rsidR="00E87A9D" w:rsidRDefault="00E87A9D" w:rsidP="00E016C4">
      <w:pPr>
        <w:spacing w:line="360" w:lineRule="auto"/>
        <w:jc w:val="both"/>
        <w:rPr>
          <w:rFonts w:ascii="Times New Roman" w:hAnsi="Times New Roman" w:cs="Times New Roman"/>
          <w:noProof/>
          <w:lang w:val="en-US"/>
        </w:rPr>
      </w:pPr>
    </w:p>
    <w:p w14:paraId="0AEF5E0D" w14:textId="0A9A6048" w:rsidR="00E376C9" w:rsidRDefault="00E376C9" w:rsidP="00E016C4">
      <w:pPr>
        <w:spacing w:line="360" w:lineRule="auto"/>
        <w:jc w:val="both"/>
        <w:rPr>
          <w:rFonts w:ascii="Times New Roman" w:hAnsi="Times New Roman" w:cs="Times New Roman"/>
          <w:lang w:val="en-US"/>
        </w:rPr>
      </w:pPr>
    </w:p>
    <w:p w14:paraId="5F6C5636" w14:textId="293903B1" w:rsidR="00E376C9" w:rsidRDefault="00E376C9" w:rsidP="00E016C4">
      <w:pPr>
        <w:spacing w:line="360" w:lineRule="auto"/>
        <w:jc w:val="both"/>
        <w:rPr>
          <w:rFonts w:ascii="Times New Roman" w:hAnsi="Times New Roman" w:cs="Times New Roman"/>
          <w:lang w:val="en-US"/>
        </w:rPr>
      </w:pPr>
    </w:p>
    <w:p w14:paraId="0B4F5FFE" w14:textId="4EF538D9" w:rsidR="00E376C9" w:rsidRDefault="00E376C9" w:rsidP="00E016C4">
      <w:pPr>
        <w:spacing w:line="360" w:lineRule="auto"/>
        <w:jc w:val="both"/>
        <w:rPr>
          <w:rFonts w:ascii="Times New Roman" w:hAnsi="Times New Roman" w:cs="Times New Roman"/>
          <w:lang w:val="en-US"/>
        </w:rPr>
      </w:pPr>
    </w:p>
    <w:p w14:paraId="3092C476" w14:textId="481A7423" w:rsidR="00E376C9" w:rsidRDefault="00E376C9" w:rsidP="00E016C4">
      <w:pPr>
        <w:spacing w:line="360" w:lineRule="auto"/>
        <w:jc w:val="both"/>
        <w:rPr>
          <w:rFonts w:ascii="Times New Roman" w:hAnsi="Times New Roman" w:cs="Times New Roman"/>
          <w:lang w:val="en-US"/>
        </w:rPr>
      </w:pPr>
    </w:p>
    <w:p w14:paraId="39E64133" w14:textId="701CEFB2" w:rsidR="00E376C9" w:rsidRDefault="00E376C9" w:rsidP="00E016C4">
      <w:pPr>
        <w:spacing w:line="360" w:lineRule="auto"/>
        <w:jc w:val="both"/>
        <w:rPr>
          <w:rFonts w:ascii="Times New Roman" w:hAnsi="Times New Roman" w:cs="Times New Roman"/>
          <w:lang w:val="en-US"/>
        </w:rPr>
      </w:pPr>
    </w:p>
    <w:p w14:paraId="2124663E" w14:textId="5DA35752" w:rsidR="00E376C9" w:rsidRDefault="00E376C9" w:rsidP="00E016C4">
      <w:pPr>
        <w:spacing w:line="360" w:lineRule="auto"/>
        <w:jc w:val="both"/>
        <w:rPr>
          <w:rFonts w:ascii="Times New Roman" w:hAnsi="Times New Roman" w:cs="Times New Roman"/>
          <w:lang w:val="en-US"/>
        </w:rPr>
      </w:pPr>
    </w:p>
    <w:p w14:paraId="5E59C4D8" w14:textId="6E5A5550" w:rsidR="00E376C9" w:rsidRDefault="00E376C9" w:rsidP="00E016C4">
      <w:pPr>
        <w:spacing w:line="360" w:lineRule="auto"/>
        <w:jc w:val="both"/>
        <w:rPr>
          <w:rFonts w:ascii="Times New Roman" w:hAnsi="Times New Roman" w:cs="Times New Roman"/>
          <w:lang w:val="en-US"/>
        </w:rPr>
      </w:pPr>
    </w:p>
    <w:p w14:paraId="66AB5EA7" w14:textId="77777777" w:rsidR="00E376C9" w:rsidRDefault="00E376C9" w:rsidP="00E016C4">
      <w:pPr>
        <w:spacing w:line="360" w:lineRule="auto"/>
        <w:jc w:val="both"/>
        <w:rPr>
          <w:rFonts w:ascii="Times New Roman" w:hAnsi="Times New Roman" w:cs="Times New Roman"/>
          <w:lang w:val="en-US"/>
        </w:rPr>
      </w:pPr>
    </w:p>
    <w:p w14:paraId="297BFCF1" w14:textId="4C4428EC" w:rsidR="00E376C9" w:rsidRPr="00E376C9" w:rsidRDefault="00E376C9" w:rsidP="00E376C9">
      <w:pPr>
        <w:spacing w:line="360" w:lineRule="auto"/>
        <w:jc w:val="both"/>
        <w:rPr>
          <w:rFonts w:ascii="Times New Roman" w:hAnsi="Times New Roman" w:cs="Times New Roman"/>
          <w:lang w:val="en-US"/>
        </w:rPr>
      </w:pPr>
      <w:r w:rsidRPr="00E376C9">
        <w:rPr>
          <w:rFonts w:ascii="Times New Roman" w:hAnsi="Times New Roman" w:cs="Times New Roman"/>
          <w:b/>
          <w:bCs/>
        </w:rPr>
        <w:t>Figure</w:t>
      </w:r>
      <w:r>
        <w:rPr>
          <w:rFonts w:ascii="Times New Roman" w:hAnsi="Times New Roman" w:cs="Times New Roman"/>
          <w:b/>
          <w:bCs/>
        </w:rPr>
        <w:t xml:space="preserve"> </w:t>
      </w:r>
      <w:r w:rsidR="00112392">
        <w:rPr>
          <w:rFonts w:ascii="Times New Roman" w:hAnsi="Times New Roman" w:cs="Times New Roman"/>
          <w:b/>
          <w:bCs/>
        </w:rPr>
        <w:t>S.</w:t>
      </w:r>
      <w:r>
        <w:rPr>
          <w:rFonts w:ascii="Times New Roman" w:hAnsi="Times New Roman" w:cs="Times New Roman"/>
          <w:b/>
          <w:bCs/>
        </w:rPr>
        <w:t>2</w:t>
      </w:r>
      <w:r w:rsidRPr="00E376C9">
        <w:rPr>
          <w:rFonts w:ascii="Times New Roman" w:hAnsi="Times New Roman" w:cs="Times New Roman"/>
          <w:b/>
          <w:bCs/>
        </w:rPr>
        <w:t>:</w:t>
      </w:r>
      <w:r w:rsidRPr="00E376C9">
        <w:rPr>
          <w:rFonts w:ascii="Times New Roman" w:hAnsi="Times New Roman" w:cs="Times New Roman"/>
        </w:rPr>
        <w:t xml:space="preserve"> Effect of temperature on the stability of four novel </w:t>
      </w:r>
      <w:r w:rsidRPr="00E376C9">
        <w:rPr>
          <w:rFonts w:ascii="Times New Roman" w:hAnsi="Times New Roman" w:cs="Times New Roman"/>
          <w:i/>
          <w:iCs/>
        </w:rPr>
        <w:t>E.coli</w:t>
      </w:r>
      <w:r w:rsidRPr="00E376C9">
        <w:rPr>
          <w:rFonts w:ascii="Times New Roman" w:hAnsi="Times New Roman" w:cs="Times New Roman"/>
        </w:rPr>
        <w:t xml:space="preserve"> bacteriophages (</w:t>
      </w:r>
      <w:r w:rsidRPr="00E376C9">
        <w:rPr>
          <w:rFonts w:ascii="Cambria Math" w:hAnsi="Cambria Math" w:cs="Cambria Math"/>
        </w:rPr>
        <w:t>∼</w:t>
      </w:r>
      <w:r w:rsidRPr="00E376C9">
        <w:rPr>
          <w:rFonts w:ascii="Times New Roman" w:hAnsi="Times New Roman" w:cs="Times New Roman"/>
        </w:rPr>
        <w:t>10^8 PFU/mL)  treated at different temperatures (-20, 4, 20, 30,37,40,50,60,70 and 80) for an hour and titer of surviving bacteriophages was calculated.  </w:t>
      </w:r>
    </w:p>
    <w:p w14:paraId="357F7D91" w14:textId="08E67EB5" w:rsidR="00E87A9D" w:rsidRDefault="00E87A9D" w:rsidP="00E016C4">
      <w:pPr>
        <w:spacing w:line="360" w:lineRule="auto"/>
        <w:jc w:val="both"/>
        <w:rPr>
          <w:rFonts w:ascii="Times New Roman" w:hAnsi="Times New Roman" w:cs="Times New Roman"/>
          <w:lang w:val="en-US"/>
        </w:rPr>
      </w:pPr>
    </w:p>
    <w:p w14:paraId="0D978AD9" w14:textId="2CA23A64" w:rsidR="00E87A9D" w:rsidRDefault="00E87A9D" w:rsidP="00E016C4">
      <w:pPr>
        <w:spacing w:line="360" w:lineRule="auto"/>
        <w:jc w:val="both"/>
        <w:rPr>
          <w:rFonts w:ascii="Times New Roman" w:hAnsi="Times New Roman" w:cs="Times New Roman"/>
          <w:lang w:val="en-US"/>
        </w:rPr>
      </w:pPr>
    </w:p>
    <w:p w14:paraId="66A6E6AB" w14:textId="5A0D911A" w:rsidR="00E87A9D" w:rsidRDefault="00E87A9D" w:rsidP="00E016C4">
      <w:pPr>
        <w:spacing w:line="360" w:lineRule="auto"/>
        <w:jc w:val="both"/>
        <w:rPr>
          <w:rFonts w:ascii="Times New Roman" w:hAnsi="Times New Roman" w:cs="Times New Roman"/>
          <w:lang w:val="en-US"/>
        </w:rPr>
      </w:pPr>
    </w:p>
    <w:p w14:paraId="55848B61" w14:textId="34FBA8A8" w:rsidR="00E87A9D" w:rsidRDefault="00E87A9D" w:rsidP="00E016C4">
      <w:pPr>
        <w:spacing w:line="360" w:lineRule="auto"/>
        <w:jc w:val="both"/>
        <w:rPr>
          <w:rFonts w:ascii="Times New Roman" w:hAnsi="Times New Roman" w:cs="Times New Roman"/>
          <w:lang w:val="en-US"/>
        </w:rPr>
      </w:pPr>
    </w:p>
    <w:p w14:paraId="5435DB17" w14:textId="76095DC0" w:rsidR="00E87A9D" w:rsidRDefault="00E87A9D" w:rsidP="00E016C4">
      <w:pPr>
        <w:spacing w:line="360" w:lineRule="auto"/>
        <w:jc w:val="both"/>
        <w:rPr>
          <w:rFonts w:ascii="Times New Roman" w:hAnsi="Times New Roman" w:cs="Times New Roman"/>
          <w:lang w:val="en-US"/>
        </w:rPr>
      </w:pPr>
    </w:p>
    <w:p w14:paraId="569A1A50" w14:textId="02171D41" w:rsidR="00E87A9D" w:rsidRDefault="00A55A70" w:rsidP="00E016C4">
      <w:pPr>
        <w:spacing w:line="360" w:lineRule="auto"/>
        <w:jc w:val="both"/>
        <w:rPr>
          <w:rFonts w:ascii="Times New Roman" w:hAnsi="Times New Roman" w:cs="Times New Roman"/>
          <w:lang w:val="en-US"/>
        </w:rPr>
      </w:pPr>
      <w:r w:rsidRPr="00DA52F1">
        <w:rPr>
          <w:noProof/>
        </w:rPr>
        <w:lastRenderedPageBreak/>
        <w:drawing>
          <wp:anchor distT="0" distB="0" distL="114300" distR="114300" simplePos="0" relativeHeight="251663360" behindDoc="1" locked="0" layoutInCell="1" allowOverlap="1" wp14:anchorId="4A8E0A77" wp14:editId="018C62F0">
            <wp:simplePos x="0" y="0"/>
            <wp:positionH relativeFrom="column">
              <wp:posOffset>4434840</wp:posOffset>
            </wp:positionH>
            <wp:positionV relativeFrom="paragraph">
              <wp:posOffset>0</wp:posOffset>
            </wp:positionV>
            <wp:extent cx="3783330" cy="2990850"/>
            <wp:effectExtent l="0" t="0" r="0" b="0"/>
            <wp:wrapTight wrapText="bothSides">
              <wp:wrapPolygon edited="0">
                <wp:start x="8157" y="825"/>
                <wp:lineTo x="1958" y="2476"/>
                <wp:lineTo x="1849" y="3302"/>
                <wp:lineTo x="2719" y="3302"/>
                <wp:lineTo x="1958" y="4265"/>
                <wp:lineTo x="1958" y="4678"/>
                <wp:lineTo x="2719" y="5503"/>
                <wp:lineTo x="979" y="6054"/>
                <wp:lineTo x="653" y="6466"/>
                <wp:lineTo x="761" y="13208"/>
                <wp:lineTo x="1740" y="14308"/>
                <wp:lineTo x="1849" y="17885"/>
                <wp:lineTo x="5329" y="18711"/>
                <wp:lineTo x="10767" y="18711"/>
                <wp:lineTo x="10441" y="19399"/>
                <wp:lineTo x="10332" y="20637"/>
                <wp:lineTo x="10876" y="20637"/>
                <wp:lineTo x="11637" y="20224"/>
                <wp:lineTo x="11637" y="19261"/>
                <wp:lineTo x="10767" y="18711"/>
                <wp:lineTo x="18272" y="18436"/>
                <wp:lineTo x="19577" y="16922"/>
                <wp:lineTo x="18816" y="16510"/>
                <wp:lineTo x="18924" y="14996"/>
                <wp:lineTo x="18381" y="14308"/>
                <wp:lineTo x="17076" y="14308"/>
                <wp:lineTo x="17184" y="7567"/>
                <wp:lineTo x="16423" y="6604"/>
                <wp:lineTo x="15335" y="5503"/>
                <wp:lineTo x="15553" y="4127"/>
                <wp:lineTo x="13921" y="3852"/>
                <wp:lineTo x="3154" y="3302"/>
                <wp:lineTo x="6961" y="3302"/>
                <wp:lineTo x="13378" y="1926"/>
                <wp:lineTo x="13269" y="825"/>
                <wp:lineTo x="8157" y="825"/>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83330" cy="2990850"/>
                    </a:xfrm>
                    <a:prstGeom prst="rect">
                      <a:avLst/>
                    </a:prstGeom>
                    <a:noFill/>
                    <a:ln>
                      <a:noFill/>
                    </a:ln>
                  </pic:spPr>
                </pic:pic>
              </a:graphicData>
            </a:graphic>
            <wp14:sizeRelH relativeFrom="margin">
              <wp14:pctWidth>0</wp14:pctWidth>
            </wp14:sizeRelH>
          </wp:anchor>
        </w:drawing>
      </w:r>
      <w:r w:rsidR="00DA52F1" w:rsidRPr="00DA52F1">
        <w:rPr>
          <w:noProof/>
        </w:rPr>
        <w:drawing>
          <wp:inline distT="0" distB="0" distL="0" distR="0" wp14:anchorId="73FB35B0" wp14:editId="4292A155">
            <wp:extent cx="3916680" cy="29903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17854" cy="2991198"/>
                    </a:xfrm>
                    <a:prstGeom prst="rect">
                      <a:avLst/>
                    </a:prstGeom>
                    <a:noFill/>
                    <a:ln>
                      <a:noFill/>
                    </a:ln>
                  </pic:spPr>
                </pic:pic>
              </a:graphicData>
            </a:graphic>
          </wp:inline>
        </w:drawing>
      </w:r>
    </w:p>
    <w:p w14:paraId="33DD119C" w14:textId="2BAEDECF" w:rsidR="00E376C9" w:rsidRPr="00E376C9" w:rsidRDefault="00E376C9" w:rsidP="00E376C9">
      <w:pPr>
        <w:spacing w:line="360" w:lineRule="auto"/>
        <w:jc w:val="both"/>
        <w:rPr>
          <w:rFonts w:ascii="Times New Roman" w:hAnsi="Times New Roman" w:cs="Times New Roman"/>
          <w:lang w:val="en-US"/>
        </w:rPr>
      </w:pPr>
      <w:r w:rsidRPr="00E376C9">
        <w:rPr>
          <w:rFonts w:ascii="Times New Roman" w:hAnsi="Times New Roman" w:cs="Times New Roman"/>
          <w:b/>
          <w:bCs/>
        </w:rPr>
        <w:t>Figure</w:t>
      </w:r>
      <w:r>
        <w:rPr>
          <w:rFonts w:ascii="Times New Roman" w:hAnsi="Times New Roman" w:cs="Times New Roman"/>
          <w:b/>
          <w:bCs/>
        </w:rPr>
        <w:t xml:space="preserve"> </w:t>
      </w:r>
      <w:r w:rsidR="00112392">
        <w:rPr>
          <w:rFonts w:ascii="Times New Roman" w:hAnsi="Times New Roman" w:cs="Times New Roman"/>
          <w:b/>
          <w:bCs/>
        </w:rPr>
        <w:t>S</w:t>
      </w:r>
      <w:r w:rsidR="00A55A70">
        <w:rPr>
          <w:rFonts w:ascii="Times New Roman" w:hAnsi="Times New Roman" w:cs="Times New Roman"/>
          <w:b/>
          <w:bCs/>
        </w:rPr>
        <w:t>.</w:t>
      </w:r>
      <w:r>
        <w:rPr>
          <w:rFonts w:ascii="Times New Roman" w:hAnsi="Times New Roman" w:cs="Times New Roman"/>
          <w:b/>
          <w:bCs/>
        </w:rPr>
        <w:t>3</w:t>
      </w:r>
      <w:r w:rsidR="00A55A70">
        <w:rPr>
          <w:rFonts w:ascii="Times New Roman" w:hAnsi="Times New Roman" w:cs="Times New Roman"/>
          <w:b/>
          <w:bCs/>
        </w:rPr>
        <w:t>.</w:t>
      </w:r>
      <w:r w:rsidRPr="00E376C9">
        <w:rPr>
          <w:rFonts w:ascii="Times New Roman" w:hAnsi="Times New Roman" w:cs="Times New Roman"/>
        </w:rPr>
        <w:t xml:space="preserve"> pH stability of phages, demonstrating their stability over a relatively narrow range of pH values. The phage concentration (</w:t>
      </w:r>
      <w:r w:rsidRPr="00E376C9">
        <w:rPr>
          <w:rFonts w:ascii="Cambria Math" w:hAnsi="Cambria Math" w:cs="Cambria Math"/>
        </w:rPr>
        <w:t>∼</w:t>
      </w:r>
      <w:r w:rsidRPr="00E376C9">
        <w:rPr>
          <w:rFonts w:ascii="Times New Roman" w:hAnsi="Times New Roman" w:cs="Times New Roman"/>
        </w:rPr>
        <w:t>10^8 PFU/mL) was incubated at pH values ranging from 2 to 10 at 37°C for 4 hours. Values represent means ± standard deviations from the duplication of each treatment</w:t>
      </w:r>
    </w:p>
    <w:p w14:paraId="3735D32E" w14:textId="02C873E3" w:rsidR="00E87A9D" w:rsidRDefault="00E87A9D" w:rsidP="00E016C4">
      <w:pPr>
        <w:spacing w:line="360" w:lineRule="auto"/>
        <w:jc w:val="both"/>
        <w:rPr>
          <w:rFonts w:ascii="Times New Roman" w:hAnsi="Times New Roman" w:cs="Times New Roman"/>
          <w:lang w:val="en-US"/>
        </w:rPr>
      </w:pPr>
    </w:p>
    <w:p w14:paraId="5F1288C1" w14:textId="20663501" w:rsidR="00E87A9D" w:rsidRDefault="00E87A9D" w:rsidP="00E016C4">
      <w:pPr>
        <w:spacing w:line="360" w:lineRule="auto"/>
        <w:jc w:val="both"/>
        <w:rPr>
          <w:rFonts w:ascii="Times New Roman" w:hAnsi="Times New Roman" w:cs="Times New Roman"/>
          <w:lang w:val="en-US"/>
        </w:rPr>
      </w:pPr>
    </w:p>
    <w:p w14:paraId="0C0C3CB6" w14:textId="6870AC00" w:rsidR="00E87A9D" w:rsidRDefault="00E87A9D" w:rsidP="00E016C4">
      <w:pPr>
        <w:spacing w:line="360" w:lineRule="auto"/>
        <w:jc w:val="both"/>
        <w:rPr>
          <w:rFonts w:ascii="Times New Roman" w:hAnsi="Times New Roman" w:cs="Times New Roman"/>
          <w:lang w:val="en-US"/>
        </w:rPr>
      </w:pPr>
    </w:p>
    <w:p w14:paraId="29CD7166" w14:textId="180DCF41" w:rsidR="00B070DD" w:rsidRDefault="00B070DD" w:rsidP="00E016C4">
      <w:pPr>
        <w:spacing w:line="360" w:lineRule="auto"/>
        <w:jc w:val="both"/>
        <w:rPr>
          <w:rFonts w:ascii="Times New Roman" w:hAnsi="Times New Roman" w:cs="Times New Roman"/>
          <w:lang w:val="en-US"/>
        </w:rPr>
      </w:pPr>
    </w:p>
    <w:p w14:paraId="0869147D" w14:textId="77777777" w:rsidR="00B070DD" w:rsidRDefault="00B070DD" w:rsidP="00B070DD">
      <w:pPr>
        <w:tabs>
          <w:tab w:val="left" w:pos="10800"/>
        </w:tabs>
        <w:rPr>
          <w:rFonts w:ascii="Times New Roman" w:hAnsi="Times New Roman" w:cs="Times New Roman"/>
          <w:noProof/>
          <w:lang w:val="en-US"/>
        </w:rPr>
      </w:pPr>
    </w:p>
    <w:p w14:paraId="4243ADB7" w14:textId="77777777" w:rsidR="00B070DD" w:rsidRDefault="00B070DD" w:rsidP="00B070DD">
      <w:pPr>
        <w:tabs>
          <w:tab w:val="left" w:pos="10800"/>
        </w:tabs>
        <w:rPr>
          <w:rFonts w:ascii="Times New Roman" w:hAnsi="Times New Roman" w:cs="Times New Roman"/>
          <w:lang w:val="en-US"/>
        </w:rPr>
      </w:pPr>
      <w:r>
        <w:rPr>
          <w:rFonts w:ascii="Times New Roman" w:hAnsi="Times New Roman" w:cs="Times New Roman"/>
          <w:noProof/>
          <w:lang w:val="en-US"/>
        </w:rPr>
        <w:lastRenderedPageBreak/>
        <w:drawing>
          <wp:anchor distT="0" distB="0" distL="114300" distR="114300" simplePos="0" relativeHeight="251660288" behindDoc="1" locked="0" layoutInCell="1" allowOverlap="1" wp14:anchorId="4EF74B34" wp14:editId="000CE276">
            <wp:simplePos x="0" y="0"/>
            <wp:positionH relativeFrom="column">
              <wp:posOffset>5156791</wp:posOffset>
            </wp:positionH>
            <wp:positionV relativeFrom="paragraph">
              <wp:posOffset>10397</wp:posOffset>
            </wp:positionV>
            <wp:extent cx="4178595" cy="2415584"/>
            <wp:effectExtent l="0" t="0" r="0" b="3810"/>
            <wp:wrapTight wrapText="bothSides">
              <wp:wrapPolygon edited="0">
                <wp:start x="0" y="0"/>
                <wp:lineTo x="0" y="21464"/>
                <wp:lineTo x="21469" y="21464"/>
                <wp:lineTo x="21469"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78595" cy="2415584"/>
                    </a:xfrm>
                    <a:prstGeom prst="rect">
                      <a:avLst/>
                    </a:prstGeom>
                    <a:noFill/>
                  </pic:spPr>
                </pic:pic>
              </a:graphicData>
            </a:graphic>
          </wp:anchor>
        </w:drawing>
      </w:r>
      <w:r>
        <w:rPr>
          <w:rFonts w:ascii="Times New Roman" w:hAnsi="Times New Roman" w:cs="Times New Roman"/>
          <w:noProof/>
          <w:lang w:val="en-US"/>
        </w:rPr>
        <w:drawing>
          <wp:anchor distT="0" distB="0" distL="114300" distR="114300" simplePos="0" relativeHeight="251661312" behindDoc="1" locked="0" layoutInCell="1" allowOverlap="1" wp14:anchorId="09587E72" wp14:editId="22F78A06">
            <wp:simplePos x="0" y="0"/>
            <wp:positionH relativeFrom="column">
              <wp:posOffset>0</wp:posOffset>
            </wp:positionH>
            <wp:positionV relativeFrom="paragraph">
              <wp:posOffset>0</wp:posOffset>
            </wp:positionV>
            <wp:extent cx="4151630" cy="2392045"/>
            <wp:effectExtent l="0" t="0" r="1270" b="8255"/>
            <wp:wrapTight wrapText="bothSides">
              <wp:wrapPolygon edited="0">
                <wp:start x="0" y="0"/>
                <wp:lineTo x="0" y="21503"/>
                <wp:lineTo x="21507" y="21503"/>
                <wp:lineTo x="21507"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51630" cy="2392045"/>
                    </a:xfrm>
                    <a:prstGeom prst="rect">
                      <a:avLst/>
                    </a:prstGeom>
                    <a:noFill/>
                  </pic:spPr>
                </pic:pic>
              </a:graphicData>
            </a:graphic>
          </wp:anchor>
        </w:drawing>
      </w:r>
    </w:p>
    <w:p w14:paraId="396C2910"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05700DA7"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36C8740B"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4318A290"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23213C9D"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4D1F25C1"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3EF84B55"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566EDD23"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762658B6"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38262585"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2A7A2C45"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2C011B73"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4186D016" w14:textId="77777777" w:rsidR="00B070DD" w:rsidRDefault="00B070DD" w:rsidP="00B070DD">
      <w:pPr>
        <w:spacing w:after="0" w:line="240" w:lineRule="auto"/>
        <w:jc w:val="both"/>
        <w:rPr>
          <w:rFonts w:ascii="Time new roma" w:hAnsi="Time new roma" w:hint="eastAsia"/>
          <w:b/>
          <w:bCs/>
          <w:color w:val="000000" w:themeColor="text1"/>
          <w:kern w:val="24"/>
          <w:sz w:val="28"/>
          <w:szCs w:val="28"/>
          <w14:ligatures w14:val="none"/>
        </w:rPr>
      </w:pPr>
    </w:p>
    <w:p w14:paraId="6BE9B681" w14:textId="45266594" w:rsidR="00B070DD" w:rsidRPr="00646C1F" w:rsidRDefault="00B070DD" w:rsidP="00B070DD">
      <w:pPr>
        <w:spacing w:after="0" w:line="240" w:lineRule="auto"/>
        <w:jc w:val="both"/>
        <w:rPr>
          <w:rFonts w:ascii="Times New Roman" w:eastAsia="Times New Roman" w:hAnsi="Times New Roman" w:cs="Times New Roman"/>
          <w:kern w:val="0"/>
          <w:lang w:val="en-US"/>
          <w14:ligatures w14:val="none"/>
        </w:rPr>
      </w:pPr>
      <w:r w:rsidRPr="00B070DD">
        <w:rPr>
          <w:rFonts w:ascii="Time new roma" w:hAnsi="Time new roma"/>
          <w:b/>
          <w:bCs/>
          <w:color w:val="000000" w:themeColor="text1"/>
          <w:kern w:val="24"/>
          <w14:ligatures w14:val="none"/>
        </w:rPr>
        <w:t xml:space="preserve">Figure </w:t>
      </w:r>
      <w:r w:rsidR="00112392">
        <w:rPr>
          <w:rFonts w:ascii="Time new roma" w:hAnsi="Time new roma"/>
          <w:b/>
          <w:bCs/>
          <w:color w:val="000000" w:themeColor="text1"/>
          <w:kern w:val="24"/>
          <w14:ligatures w14:val="none"/>
        </w:rPr>
        <w:t>S.</w:t>
      </w:r>
      <w:r w:rsidRPr="00B070DD">
        <w:rPr>
          <w:rFonts w:ascii="Time new roma" w:hAnsi="Time new roma"/>
          <w:b/>
          <w:bCs/>
          <w:color w:val="000000" w:themeColor="text1"/>
          <w:kern w:val="24"/>
          <w14:ligatures w14:val="none"/>
        </w:rPr>
        <w:t xml:space="preserve">4.  </w:t>
      </w:r>
      <w:r w:rsidRPr="00646C1F">
        <w:rPr>
          <w:rFonts w:ascii="Time new roma" w:hAnsi="Time new roma"/>
          <w:color w:val="000000" w:themeColor="text1"/>
          <w:kern w:val="24"/>
          <w14:ligatures w14:val="none"/>
        </w:rPr>
        <w:t>Phylogenetic tree of selected bacteriophages. The phylogenetic tree was constructed by the Neighbor-Joining method. Reference sequences used in the analysis were obtained from the GenBank database (https://blast.ncbi.nlm.nih.gov/Blast.cgi). The highlighted mark indicates the phage EC.W1-1 and EC.W15-3</w:t>
      </w:r>
    </w:p>
    <w:p w14:paraId="000B5CE4" w14:textId="77777777" w:rsidR="00B070DD" w:rsidRPr="00646C1F" w:rsidRDefault="00B070DD" w:rsidP="00B070DD">
      <w:pPr>
        <w:tabs>
          <w:tab w:val="left" w:pos="10800"/>
        </w:tabs>
        <w:rPr>
          <w:rFonts w:ascii="Times New Roman" w:hAnsi="Times New Roman" w:cs="Times New Roman"/>
          <w:lang w:val="en-US"/>
        </w:rPr>
      </w:pPr>
    </w:p>
    <w:p w14:paraId="64D4BBC4" w14:textId="1B9558BC" w:rsidR="00B070DD" w:rsidRDefault="00B070DD" w:rsidP="00E016C4">
      <w:pPr>
        <w:spacing w:line="360" w:lineRule="auto"/>
        <w:jc w:val="both"/>
        <w:rPr>
          <w:rFonts w:ascii="Times New Roman" w:hAnsi="Times New Roman" w:cs="Times New Roman"/>
          <w:lang w:val="en-US"/>
        </w:rPr>
      </w:pPr>
    </w:p>
    <w:p w14:paraId="4B79EF4D" w14:textId="45B3BCAD" w:rsidR="00B070DD" w:rsidRDefault="00B070DD" w:rsidP="00E016C4">
      <w:pPr>
        <w:spacing w:line="360" w:lineRule="auto"/>
        <w:jc w:val="both"/>
        <w:rPr>
          <w:rFonts w:ascii="Times New Roman" w:hAnsi="Times New Roman" w:cs="Times New Roman"/>
          <w:lang w:val="en-US"/>
        </w:rPr>
      </w:pPr>
    </w:p>
    <w:p w14:paraId="1B5A014E" w14:textId="0629E191" w:rsidR="00B070DD" w:rsidRDefault="00B070DD" w:rsidP="00E016C4">
      <w:pPr>
        <w:spacing w:line="360" w:lineRule="auto"/>
        <w:jc w:val="both"/>
        <w:rPr>
          <w:rFonts w:ascii="Times New Roman" w:hAnsi="Times New Roman" w:cs="Times New Roman"/>
          <w:lang w:val="en-US"/>
        </w:rPr>
      </w:pPr>
    </w:p>
    <w:p w14:paraId="0FBF1D11" w14:textId="22600718" w:rsidR="00B070DD" w:rsidRDefault="00B070DD" w:rsidP="00E016C4">
      <w:pPr>
        <w:spacing w:line="360" w:lineRule="auto"/>
        <w:jc w:val="both"/>
        <w:rPr>
          <w:rFonts w:ascii="Times New Roman" w:hAnsi="Times New Roman" w:cs="Times New Roman"/>
          <w:lang w:val="en-US"/>
        </w:rPr>
      </w:pPr>
    </w:p>
    <w:p w14:paraId="58FCE1AF" w14:textId="3CADC7E9" w:rsidR="00B070DD" w:rsidRDefault="00B070DD" w:rsidP="00E016C4">
      <w:pPr>
        <w:spacing w:line="360" w:lineRule="auto"/>
        <w:jc w:val="both"/>
        <w:rPr>
          <w:rFonts w:ascii="Times New Roman" w:hAnsi="Times New Roman" w:cs="Times New Roman"/>
          <w:lang w:val="en-US"/>
        </w:rPr>
      </w:pPr>
    </w:p>
    <w:p w14:paraId="71DB1B3F" w14:textId="5215FE66" w:rsidR="00B070DD" w:rsidRDefault="00B070DD" w:rsidP="00E016C4">
      <w:pPr>
        <w:spacing w:line="360" w:lineRule="auto"/>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4735014D" wp14:editId="69F0410D">
            <wp:extent cx="9491107" cy="4312837"/>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6">
                      <a:extLst>
                        <a:ext uri="{BEBA8EAE-BF5A-486C-A8C5-ECC9F3942E4B}">
                          <a14:imgProps xmlns:a14="http://schemas.microsoft.com/office/drawing/2010/main">
                            <a14:imgLayer r:embed="rId17">
                              <a14:imgEffect>
                                <a14:sharpenSoften amount="25000"/>
                              </a14:imgEffect>
                            </a14:imgLayer>
                          </a14:imgProps>
                        </a:ext>
                        <a:ext uri="{28A0092B-C50C-407E-A947-70E740481C1C}">
                          <a14:useLocalDpi xmlns:a14="http://schemas.microsoft.com/office/drawing/2010/main" val="0"/>
                        </a:ext>
                      </a:extLst>
                    </a:blip>
                    <a:srcRect r="12026" b="21847"/>
                    <a:stretch/>
                  </pic:blipFill>
                  <pic:spPr bwMode="auto">
                    <a:xfrm>
                      <a:off x="0" y="0"/>
                      <a:ext cx="9517362" cy="4324768"/>
                    </a:xfrm>
                    <a:prstGeom prst="rect">
                      <a:avLst/>
                    </a:prstGeom>
                    <a:noFill/>
                    <a:ln>
                      <a:noFill/>
                    </a:ln>
                    <a:extLst>
                      <a:ext uri="{53640926-AAD7-44D8-BBD7-CCE9431645EC}">
                        <a14:shadowObscured xmlns:a14="http://schemas.microsoft.com/office/drawing/2010/main"/>
                      </a:ext>
                    </a:extLst>
                  </pic:spPr>
                </pic:pic>
              </a:graphicData>
            </a:graphic>
          </wp:inline>
        </w:drawing>
      </w:r>
    </w:p>
    <w:p w14:paraId="667327D6" w14:textId="77777777" w:rsidR="00444237" w:rsidRDefault="00F87152" w:rsidP="00E016C4">
      <w:pPr>
        <w:spacing w:line="360" w:lineRule="auto"/>
        <w:jc w:val="both"/>
        <w:rPr>
          <w:rFonts w:ascii="Times New Roman" w:hAnsi="Times New Roman" w:cs="Times New Roman"/>
        </w:rPr>
      </w:pPr>
      <w:r w:rsidRPr="00F87152">
        <w:rPr>
          <w:rFonts w:ascii="Times New Roman" w:hAnsi="Times New Roman" w:cs="Times New Roman"/>
          <w:b/>
          <w:bCs/>
        </w:rPr>
        <w:t>Figure</w:t>
      </w:r>
      <w:r>
        <w:rPr>
          <w:rFonts w:ascii="Times New Roman" w:hAnsi="Times New Roman" w:cs="Times New Roman"/>
          <w:b/>
          <w:bCs/>
        </w:rPr>
        <w:t xml:space="preserve"> </w:t>
      </w:r>
      <w:r w:rsidR="00112392">
        <w:rPr>
          <w:rFonts w:ascii="Times New Roman" w:hAnsi="Times New Roman" w:cs="Times New Roman"/>
          <w:b/>
          <w:bCs/>
        </w:rPr>
        <w:t>S.</w:t>
      </w:r>
      <w:r>
        <w:rPr>
          <w:rFonts w:ascii="Times New Roman" w:hAnsi="Times New Roman" w:cs="Times New Roman"/>
          <w:b/>
          <w:bCs/>
        </w:rPr>
        <w:t>5</w:t>
      </w:r>
      <w:r w:rsidRPr="00F87152">
        <w:rPr>
          <w:rFonts w:ascii="Times New Roman" w:hAnsi="Times New Roman" w:cs="Times New Roman"/>
          <w:b/>
          <w:bCs/>
        </w:rPr>
        <w:t xml:space="preserve"> : </w:t>
      </w:r>
      <w:r w:rsidRPr="00F87152">
        <w:rPr>
          <w:rFonts w:ascii="Times New Roman" w:hAnsi="Times New Roman" w:cs="Times New Roman"/>
        </w:rPr>
        <w:t>This study employed the progressive Mauve algorithm (v2.3.1) to perform multiple alignments of the genomes of 2 novel </w:t>
      </w:r>
      <w:r w:rsidRPr="00F87152">
        <w:rPr>
          <w:rFonts w:ascii="Times New Roman" w:hAnsi="Times New Roman" w:cs="Times New Roman"/>
          <w:i/>
          <w:iCs/>
        </w:rPr>
        <w:t>E. coli </w:t>
      </w:r>
      <w:r w:rsidRPr="00F87152">
        <w:rPr>
          <w:rFonts w:ascii="Times New Roman" w:hAnsi="Times New Roman" w:cs="Times New Roman"/>
        </w:rPr>
        <w:t>bacteriophages and the four closest genomes of </w:t>
      </w:r>
      <w:r w:rsidRPr="00F87152">
        <w:rPr>
          <w:rFonts w:ascii="Times New Roman" w:hAnsi="Times New Roman" w:cs="Times New Roman"/>
          <w:i/>
          <w:iCs/>
        </w:rPr>
        <w:t>E. coli </w:t>
      </w:r>
      <w:r w:rsidRPr="00F87152">
        <w:rPr>
          <w:rFonts w:ascii="Times New Roman" w:hAnsi="Times New Roman" w:cs="Times New Roman"/>
        </w:rPr>
        <w:t>bacteriophages. The objective was to investigate the rearrangement patterns and synteny in these genomes. The genomes were laid out horizontally, with homologous segments represented by colored blocks. The regions outside the blocks lacked homology and were represented by white areas, which were unique to each genome and not aligned</w:t>
      </w:r>
      <w:r w:rsidR="003967B1">
        <w:rPr>
          <w:rFonts w:ascii="Times New Roman" w:hAnsi="Times New Roman" w:cs="Times New Roman"/>
        </w:rPr>
        <w:t>.</w:t>
      </w:r>
    </w:p>
    <w:p w14:paraId="65E0DC49" w14:textId="77777777" w:rsidR="00487B0B" w:rsidRDefault="00487B0B" w:rsidP="00E016C4">
      <w:pPr>
        <w:spacing w:line="360" w:lineRule="auto"/>
        <w:jc w:val="both"/>
        <w:rPr>
          <w:rFonts w:ascii="Times New Roman" w:hAnsi="Times New Roman" w:cs="Times New Roman"/>
        </w:rPr>
      </w:pPr>
    </w:p>
    <w:p w14:paraId="3A957ADA" w14:textId="4BDEBEFD" w:rsidR="00487B0B" w:rsidRDefault="00487B0B" w:rsidP="00E016C4">
      <w:pPr>
        <w:spacing w:line="360" w:lineRule="auto"/>
        <w:jc w:val="both"/>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2336" behindDoc="1" locked="0" layoutInCell="1" allowOverlap="1" wp14:anchorId="58F8D30B" wp14:editId="1DF31DC9">
            <wp:simplePos x="0" y="0"/>
            <wp:positionH relativeFrom="margin">
              <wp:align>center</wp:align>
            </wp:positionH>
            <wp:positionV relativeFrom="paragraph">
              <wp:posOffset>0</wp:posOffset>
            </wp:positionV>
            <wp:extent cx="9643110" cy="4695825"/>
            <wp:effectExtent l="0" t="0" r="0" b="0"/>
            <wp:wrapTight wrapText="bothSides">
              <wp:wrapPolygon edited="0">
                <wp:start x="16002" y="0"/>
                <wp:lineTo x="1707" y="88"/>
                <wp:lineTo x="256" y="175"/>
                <wp:lineTo x="128" y="2366"/>
                <wp:lineTo x="85" y="4294"/>
                <wp:lineTo x="341" y="5696"/>
                <wp:lineTo x="341" y="6747"/>
                <wp:lineTo x="2944" y="7098"/>
                <wp:lineTo x="11393" y="7098"/>
                <wp:lineTo x="811" y="7624"/>
                <wp:lineTo x="256" y="7624"/>
                <wp:lineTo x="256" y="8500"/>
                <wp:lineTo x="0" y="9902"/>
                <wp:lineTo x="0" y="12092"/>
                <wp:lineTo x="256" y="12794"/>
                <wp:lineTo x="640" y="14108"/>
                <wp:lineTo x="384" y="15072"/>
                <wp:lineTo x="555" y="15510"/>
                <wp:lineTo x="85" y="15773"/>
                <wp:lineTo x="85" y="18314"/>
                <wp:lineTo x="171" y="19716"/>
                <wp:lineTo x="725" y="21469"/>
                <wp:lineTo x="4608" y="21469"/>
                <wp:lineTo x="21549" y="20943"/>
                <wp:lineTo x="21549" y="88"/>
                <wp:lineTo x="18818" y="0"/>
                <wp:lineTo x="16002"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643110" cy="4695825"/>
                    </a:xfrm>
                    <a:prstGeom prst="rect">
                      <a:avLst/>
                    </a:prstGeom>
                    <a:noFill/>
                  </pic:spPr>
                </pic:pic>
              </a:graphicData>
            </a:graphic>
          </wp:anchor>
        </w:drawing>
      </w:r>
    </w:p>
    <w:p w14:paraId="3A12F899" w14:textId="776D5B36" w:rsidR="00487B0B" w:rsidRPr="00487B0B" w:rsidRDefault="00487B0B" w:rsidP="00487B0B">
      <w:pPr>
        <w:spacing w:line="360" w:lineRule="auto"/>
        <w:jc w:val="both"/>
        <w:rPr>
          <w:rFonts w:ascii="Times New Roman" w:hAnsi="Times New Roman" w:cs="Times New Roman"/>
          <w:lang w:val="en-US"/>
        </w:rPr>
        <w:sectPr w:rsidR="00487B0B" w:rsidRPr="00487B0B" w:rsidSect="00E87A9D">
          <w:pgSz w:w="16838" w:h="11906" w:orient="landscape"/>
          <w:pgMar w:top="1440" w:right="1440" w:bottom="1440" w:left="1440" w:header="706" w:footer="706" w:gutter="0"/>
          <w:lnNumType w:countBy="1" w:restart="continuous"/>
          <w:cols w:space="708"/>
          <w:docGrid w:linePitch="360"/>
        </w:sectPr>
      </w:pPr>
      <w:r w:rsidRPr="00487B0B">
        <w:rPr>
          <w:rFonts w:ascii="Times New Roman" w:hAnsi="Times New Roman" w:cs="Times New Roman"/>
          <w:b/>
          <w:bCs/>
        </w:rPr>
        <w:t>Figure S.6.</w:t>
      </w:r>
      <w:r w:rsidRPr="00487B0B">
        <w:rPr>
          <w:rFonts w:ascii="Times New Roman" w:hAnsi="Times New Roman" w:cs="Times New Roman"/>
        </w:rPr>
        <w:t xml:space="preserve"> Reduction in MIC values due to Phage antibiotics combination against different Multidrug resistant sequence Types.</w:t>
      </w:r>
    </w:p>
    <w:p w14:paraId="7F9D63DA" w14:textId="77777777" w:rsidR="00487B0B" w:rsidRPr="000B5EBE" w:rsidRDefault="00487B0B" w:rsidP="00487B0B">
      <w:pPr>
        <w:rPr>
          <w:rFonts w:ascii="Times New Roman" w:hAnsi="Times New Roman" w:cs="Times New Roman"/>
          <w:sz w:val="24"/>
          <w:szCs w:val="24"/>
          <w:lang w:val="en-US"/>
        </w:rPr>
      </w:pPr>
      <w:r w:rsidRPr="000B5EBE">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Pr="000B5EBE">
        <w:rPr>
          <w:rFonts w:ascii="Times New Roman" w:hAnsi="Times New Roman" w:cs="Times New Roman"/>
          <w:b/>
          <w:bCs/>
          <w:sz w:val="24"/>
          <w:szCs w:val="24"/>
        </w:rPr>
        <w:t>1: S</w:t>
      </w:r>
      <w:r w:rsidRPr="000B5EBE">
        <w:rPr>
          <w:rFonts w:ascii="Times New Roman" w:hAnsi="Times New Roman" w:cs="Times New Roman"/>
          <w:sz w:val="24"/>
          <w:szCs w:val="24"/>
        </w:rPr>
        <w:t xml:space="preserve">usceptibility of two novel bacteriophages against various Sequence Types (STs) of. multidrug-resistant </w:t>
      </w:r>
      <w:r w:rsidRPr="000B5EBE">
        <w:rPr>
          <w:rFonts w:ascii="Times New Roman" w:hAnsi="Times New Roman" w:cs="Times New Roman"/>
          <w:i/>
          <w:iCs/>
          <w:sz w:val="24"/>
          <w:szCs w:val="24"/>
        </w:rPr>
        <w:t>E. coli</w:t>
      </w:r>
    </w:p>
    <w:tbl>
      <w:tblPr>
        <w:tblW w:w="9427" w:type="dxa"/>
        <w:tblInd w:w="-10" w:type="dxa"/>
        <w:tblLook w:val="04A0" w:firstRow="1" w:lastRow="0" w:firstColumn="1" w:lastColumn="0" w:noHBand="0" w:noVBand="1"/>
      </w:tblPr>
      <w:tblGrid>
        <w:gridCol w:w="1987"/>
        <w:gridCol w:w="3626"/>
        <w:gridCol w:w="2001"/>
        <w:gridCol w:w="1813"/>
      </w:tblGrid>
      <w:tr w:rsidR="00487B0B" w:rsidRPr="00D264C2" w14:paraId="2E46DDD6" w14:textId="77777777" w:rsidTr="00F54BC4">
        <w:trPr>
          <w:trHeight w:val="187"/>
        </w:trPr>
        <w:tc>
          <w:tcPr>
            <w:tcW w:w="1987" w:type="dxa"/>
            <w:vMerge w:val="restart"/>
            <w:tcBorders>
              <w:top w:val="single" w:sz="8" w:space="0" w:color="auto"/>
              <w:left w:val="single" w:sz="8" w:space="0" w:color="auto"/>
              <w:bottom w:val="single" w:sz="8" w:space="0" w:color="000000"/>
              <w:right w:val="single" w:sz="8" w:space="0" w:color="BFBFBF"/>
            </w:tcBorders>
            <w:shd w:val="clear" w:color="auto" w:fill="auto"/>
            <w:noWrap/>
            <w:vAlign w:val="center"/>
            <w:hideMark/>
          </w:tcPr>
          <w:p w14:paraId="540CA10C" w14:textId="77777777" w:rsidR="00487B0B" w:rsidRPr="00880968" w:rsidRDefault="00487B0B" w:rsidP="00F54BC4">
            <w:pPr>
              <w:spacing w:after="0" w:line="240" w:lineRule="auto"/>
              <w:jc w:val="center"/>
              <w:rPr>
                <w:rFonts w:ascii="Times New Roman" w:eastAsia="Times New Roman" w:hAnsi="Times New Roman" w:cs="Times New Roman"/>
                <w:b/>
                <w:color w:val="000000"/>
                <w:kern w:val="0"/>
                <w:lang w:val="en-US"/>
                <w14:ligatures w14:val="none"/>
              </w:rPr>
            </w:pPr>
            <w:r w:rsidRPr="00880968">
              <w:rPr>
                <w:rFonts w:ascii="Times New Roman" w:eastAsia="Times New Roman" w:hAnsi="Times New Roman" w:cs="Times New Roman"/>
                <w:b/>
                <w:color w:val="000000"/>
                <w:kern w:val="0"/>
                <w14:ligatures w14:val="none"/>
              </w:rPr>
              <w:t>ST types</w:t>
            </w:r>
          </w:p>
        </w:tc>
        <w:tc>
          <w:tcPr>
            <w:tcW w:w="5627" w:type="dxa"/>
            <w:gridSpan w:val="2"/>
            <w:tcBorders>
              <w:top w:val="single" w:sz="8" w:space="0" w:color="auto"/>
              <w:left w:val="nil"/>
              <w:bottom w:val="single" w:sz="8" w:space="0" w:color="auto"/>
              <w:right w:val="single" w:sz="8" w:space="0" w:color="BFBFBF"/>
            </w:tcBorders>
            <w:shd w:val="clear" w:color="auto" w:fill="auto"/>
            <w:noWrap/>
            <w:vAlign w:val="center"/>
            <w:hideMark/>
          </w:tcPr>
          <w:p w14:paraId="038B3722" w14:textId="77777777" w:rsidR="00487B0B" w:rsidRPr="00880968" w:rsidRDefault="00487B0B" w:rsidP="00F54BC4">
            <w:pPr>
              <w:spacing w:after="0" w:line="240" w:lineRule="auto"/>
              <w:jc w:val="center"/>
              <w:rPr>
                <w:rFonts w:ascii="Times New Roman" w:eastAsia="Times New Roman" w:hAnsi="Times New Roman" w:cs="Times New Roman"/>
                <w:b/>
                <w:color w:val="000000"/>
                <w:kern w:val="0"/>
                <w:lang w:val="en-US"/>
                <w14:ligatures w14:val="none"/>
              </w:rPr>
            </w:pPr>
            <w:r w:rsidRPr="00880968">
              <w:rPr>
                <w:rFonts w:ascii="Times New Roman" w:eastAsia="Times New Roman" w:hAnsi="Times New Roman" w:cs="Times New Roman"/>
                <w:b/>
                <w:color w:val="000000"/>
                <w:kern w:val="0"/>
                <w14:ligatures w14:val="none"/>
              </w:rPr>
              <w:t>% Susceptibility</w:t>
            </w:r>
          </w:p>
        </w:tc>
        <w:tc>
          <w:tcPr>
            <w:tcW w:w="1813" w:type="dxa"/>
            <w:vMerge w:val="restart"/>
            <w:tcBorders>
              <w:top w:val="single" w:sz="8" w:space="0" w:color="auto"/>
              <w:left w:val="single" w:sz="8" w:space="0" w:color="BFBFBF"/>
              <w:bottom w:val="single" w:sz="8" w:space="0" w:color="000000"/>
              <w:right w:val="single" w:sz="8" w:space="0" w:color="auto"/>
            </w:tcBorders>
            <w:shd w:val="clear" w:color="auto" w:fill="auto"/>
            <w:noWrap/>
            <w:vAlign w:val="center"/>
            <w:hideMark/>
          </w:tcPr>
          <w:p w14:paraId="0ECECACD" w14:textId="77777777" w:rsidR="00487B0B" w:rsidRPr="00880968" w:rsidRDefault="00487B0B" w:rsidP="00F54BC4">
            <w:pPr>
              <w:spacing w:after="0" w:line="240" w:lineRule="auto"/>
              <w:jc w:val="center"/>
              <w:rPr>
                <w:rFonts w:ascii="Times New Roman" w:eastAsia="Times New Roman" w:hAnsi="Times New Roman" w:cs="Times New Roman"/>
                <w:b/>
                <w:color w:val="000000"/>
                <w:kern w:val="0"/>
                <w:lang w:val="en-US"/>
                <w14:ligatures w14:val="none"/>
              </w:rPr>
            </w:pPr>
            <w:r w:rsidRPr="00880968">
              <w:rPr>
                <w:rFonts w:ascii="Times New Roman" w:eastAsia="Times New Roman" w:hAnsi="Times New Roman" w:cs="Times New Roman"/>
                <w:b/>
                <w:color w:val="000000"/>
                <w:kern w:val="0"/>
                <w14:ligatures w14:val="none"/>
              </w:rPr>
              <w:t>Isolates</w:t>
            </w:r>
          </w:p>
        </w:tc>
      </w:tr>
      <w:tr w:rsidR="00487B0B" w:rsidRPr="00D264C2" w14:paraId="4546E507" w14:textId="77777777" w:rsidTr="00F54BC4">
        <w:trPr>
          <w:trHeight w:val="187"/>
        </w:trPr>
        <w:tc>
          <w:tcPr>
            <w:tcW w:w="1987" w:type="dxa"/>
            <w:vMerge/>
            <w:tcBorders>
              <w:top w:val="single" w:sz="8" w:space="0" w:color="auto"/>
              <w:left w:val="single" w:sz="8" w:space="0" w:color="auto"/>
              <w:bottom w:val="single" w:sz="8" w:space="0" w:color="000000"/>
              <w:right w:val="single" w:sz="8" w:space="0" w:color="BFBFBF"/>
            </w:tcBorders>
            <w:vAlign w:val="center"/>
            <w:hideMark/>
          </w:tcPr>
          <w:p w14:paraId="6FB91988"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p>
        </w:tc>
        <w:tc>
          <w:tcPr>
            <w:tcW w:w="3626" w:type="dxa"/>
            <w:tcBorders>
              <w:top w:val="nil"/>
              <w:left w:val="nil"/>
              <w:bottom w:val="single" w:sz="8" w:space="0" w:color="auto"/>
              <w:right w:val="single" w:sz="8" w:space="0" w:color="BFBFBF"/>
            </w:tcBorders>
            <w:shd w:val="clear" w:color="auto" w:fill="auto"/>
            <w:noWrap/>
            <w:vAlign w:val="center"/>
            <w:hideMark/>
          </w:tcPr>
          <w:p w14:paraId="2B15587D" w14:textId="77777777" w:rsidR="00487B0B" w:rsidRPr="00D264C2" w:rsidRDefault="00487B0B" w:rsidP="00F54BC4">
            <w:pPr>
              <w:spacing w:after="0" w:line="240" w:lineRule="auto"/>
              <w:jc w:val="center"/>
              <w:rPr>
                <w:rFonts w:ascii="Times New Roman" w:eastAsia="Times New Roman" w:hAnsi="Times New Roman" w:cs="Times New Roman"/>
                <w:b/>
                <w:bCs/>
                <w:color w:val="000000"/>
                <w:kern w:val="0"/>
                <w:lang w:val="en-US"/>
                <w14:ligatures w14:val="none"/>
              </w:rPr>
            </w:pPr>
            <w:r w:rsidRPr="00D264C2">
              <w:rPr>
                <w:rFonts w:ascii="Times New Roman" w:eastAsia="Times New Roman" w:hAnsi="Times New Roman" w:cs="Times New Roman"/>
                <w:b/>
                <w:bCs/>
                <w:color w:val="000000"/>
                <w:kern w:val="0"/>
                <w14:ligatures w14:val="none"/>
              </w:rPr>
              <w:t>EC.W1-1</w:t>
            </w:r>
          </w:p>
        </w:tc>
        <w:tc>
          <w:tcPr>
            <w:tcW w:w="2000" w:type="dxa"/>
            <w:tcBorders>
              <w:top w:val="nil"/>
              <w:left w:val="nil"/>
              <w:bottom w:val="single" w:sz="8" w:space="0" w:color="auto"/>
              <w:right w:val="single" w:sz="8" w:space="0" w:color="BFBFBF"/>
            </w:tcBorders>
            <w:shd w:val="clear" w:color="auto" w:fill="auto"/>
            <w:noWrap/>
            <w:vAlign w:val="center"/>
            <w:hideMark/>
          </w:tcPr>
          <w:p w14:paraId="6CF08468" w14:textId="77777777" w:rsidR="00487B0B" w:rsidRPr="00D264C2" w:rsidRDefault="00487B0B" w:rsidP="00F54BC4">
            <w:pPr>
              <w:spacing w:after="0" w:line="240" w:lineRule="auto"/>
              <w:jc w:val="center"/>
              <w:rPr>
                <w:rFonts w:ascii="Times New Roman" w:eastAsia="Times New Roman" w:hAnsi="Times New Roman" w:cs="Times New Roman"/>
                <w:b/>
                <w:bCs/>
                <w:color w:val="000000"/>
                <w:kern w:val="0"/>
                <w:lang w:val="en-US"/>
                <w14:ligatures w14:val="none"/>
              </w:rPr>
            </w:pPr>
            <w:r w:rsidRPr="00D264C2">
              <w:rPr>
                <w:rFonts w:ascii="Times New Roman" w:eastAsia="Times New Roman" w:hAnsi="Times New Roman" w:cs="Times New Roman"/>
                <w:b/>
                <w:bCs/>
                <w:color w:val="000000"/>
                <w:kern w:val="0"/>
                <w14:ligatures w14:val="none"/>
              </w:rPr>
              <w:t>EC.W15-3</w:t>
            </w:r>
          </w:p>
        </w:tc>
        <w:tc>
          <w:tcPr>
            <w:tcW w:w="1813" w:type="dxa"/>
            <w:vMerge/>
            <w:tcBorders>
              <w:top w:val="single" w:sz="8" w:space="0" w:color="auto"/>
              <w:left w:val="single" w:sz="8" w:space="0" w:color="BFBFBF"/>
              <w:bottom w:val="single" w:sz="8" w:space="0" w:color="000000"/>
              <w:right w:val="single" w:sz="8" w:space="0" w:color="auto"/>
            </w:tcBorders>
            <w:vAlign w:val="center"/>
            <w:hideMark/>
          </w:tcPr>
          <w:p w14:paraId="6214712E"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p>
        </w:tc>
      </w:tr>
      <w:tr w:rsidR="00487B0B" w:rsidRPr="00D264C2" w14:paraId="4C08CEBB"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4BCD05E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ST73</w:t>
            </w:r>
          </w:p>
        </w:tc>
        <w:tc>
          <w:tcPr>
            <w:tcW w:w="3626" w:type="dxa"/>
            <w:tcBorders>
              <w:top w:val="nil"/>
              <w:left w:val="nil"/>
              <w:bottom w:val="single" w:sz="8" w:space="0" w:color="BFBFBF"/>
              <w:right w:val="single" w:sz="8" w:space="0" w:color="BFBFBF"/>
            </w:tcBorders>
            <w:shd w:val="clear" w:color="auto" w:fill="auto"/>
            <w:noWrap/>
            <w:vAlign w:val="center"/>
            <w:hideMark/>
          </w:tcPr>
          <w:p w14:paraId="13691A69"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2000" w:type="dxa"/>
            <w:tcBorders>
              <w:top w:val="nil"/>
              <w:left w:val="nil"/>
              <w:bottom w:val="single" w:sz="8" w:space="0" w:color="BFBFBF"/>
              <w:right w:val="single" w:sz="8" w:space="0" w:color="BFBFBF"/>
            </w:tcBorders>
            <w:shd w:val="clear" w:color="auto" w:fill="auto"/>
            <w:noWrap/>
            <w:vAlign w:val="center"/>
            <w:hideMark/>
          </w:tcPr>
          <w:p w14:paraId="4226E24B"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1813" w:type="dxa"/>
            <w:tcBorders>
              <w:top w:val="nil"/>
              <w:left w:val="nil"/>
              <w:bottom w:val="single" w:sz="8" w:space="0" w:color="BFBFBF"/>
              <w:right w:val="single" w:sz="8" w:space="0" w:color="auto"/>
            </w:tcBorders>
            <w:shd w:val="clear" w:color="auto" w:fill="auto"/>
            <w:noWrap/>
            <w:vAlign w:val="center"/>
            <w:hideMark/>
          </w:tcPr>
          <w:p w14:paraId="68C44144"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30D0B4B4"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08EFAD89"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ST648</w:t>
            </w:r>
          </w:p>
        </w:tc>
        <w:tc>
          <w:tcPr>
            <w:tcW w:w="3626" w:type="dxa"/>
            <w:tcBorders>
              <w:top w:val="nil"/>
              <w:left w:val="nil"/>
              <w:bottom w:val="single" w:sz="8" w:space="0" w:color="BFBFBF"/>
              <w:right w:val="single" w:sz="8" w:space="0" w:color="BFBFBF"/>
            </w:tcBorders>
            <w:shd w:val="clear" w:color="auto" w:fill="auto"/>
            <w:noWrap/>
            <w:vAlign w:val="center"/>
            <w:hideMark/>
          </w:tcPr>
          <w:p w14:paraId="6DE10CD3"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2000" w:type="dxa"/>
            <w:tcBorders>
              <w:top w:val="nil"/>
              <w:left w:val="nil"/>
              <w:bottom w:val="single" w:sz="8" w:space="0" w:color="BFBFBF"/>
              <w:right w:val="single" w:sz="8" w:space="0" w:color="BFBFBF"/>
            </w:tcBorders>
            <w:shd w:val="clear" w:color="auto" w:fill="auto"/>
            <w:noWrap/>
            <w:vAlign w:val="center"/>
            <w:hideMark/>
          </w:tcPr>
          <w:p w14:paraId="6DB5F35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25</w:t>
            </w:r>
          </w:p>
        </w:tc>
        <w:tc>
          <w:tcPr>
            <w:tcW w:w="1813" w:type="dxa"/>
            <w:tcBorders>
              <w:top w:val="nil"/>
              <w:left w:val="nil"/>
              <w:bottom w:val="single" w:sz="8" w:space="0" w:color="BFBFBF"/>
              <w:right w:val="single" w:sz="8" w:space="0" w:color="auto"/>
            </w:tcBorders>
            <w:shd w:val="clear" w:color="auto" w:fill="auto"/>
            <w:noWrap/>
            <w:vAlign w:val="center"/>
            <w:hideMark/>
          </w:tcPr>
          <w:p w14:paraId="7846023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n=4</w:t>
            </w:r>
          </w:p>
        </w:tc>
      </w:tr>
      <w:tr w:rsidR="00487B0B" w:rsidRPr="00D264C2" w14:paraId="7AC3A47D"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51B12F70"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ST2311</w:t>
            </w:r>
          </w:p>
        </w:tc>
        <w:tc>
          <w:tcPr>
            <w:tcW w:w="3626" w:type="dxa"/>
            <w:tcBorders>
              <w:top w:val="nil"/>
              <w:left w:val="nil"/>
              <w:bottom w:val="single" w:sz="8" w:space="0" w:color="BFBFBF"/>
              <w:right w:val="single" w:sz="8" w:space="0" w:color="BFBFBF"/>
            </w:tcBorders>
            <w:shd w:val="clear" w:color="auto" w:fill="auto"/>
            <w:noWrap/>
            <w:vAlign w:val="center"/>
            <w:hideMark/>
          </w:tcPr>
          <w:p w14:paraId="1575B18F"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2000" w:type="dxa"/>
            <w:tcBorders>
              <w:top w:val="nil"/>
              <w:left w:val="nil"/>
              <w:bottom w:val="single" w:sz="8" w:space="0" w:color="BFBFBF"/>
              <w:right w:val="single" w:sz="8" w:space="0" w:color="BFBFBF"/>
            </w:tcBorders>
            <w:shd w:val="clear" w:color="auto" w:fill="auto"/>
            <w:noWrap/>
            <w:vAlign w:val="center"/>
            <w:hideMark/>
          </w:tcPr>
          <w:p w14:paraId="5F297491"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5469D2AA"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2E87E373"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3E8A3C5B"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ST405</w:t>
            </w:r>
          </w:p>
        </w:tc>
        <w:tc>
          <w:tcPr>
            <w:tcW w:w="3626" w:type="dxa"/>
            <w:tcBorders>
              <w:top w:val="nil"/>
              <w:left w:val="nil"/>
              <w:bottom w:val="single" w:sz="8" w:space="0" w:color="BFBFBF"/>
              <w:right w:val="single" w:sz="8" w:space="0" w:color="BFBFBF"/>
            </w:tcBorders>
            <w:shd w:val="clear" w:color="auto" w:fill="auto"/>
            <w:noWrap/>
            <w:vAlign w:val="center"/>
            <w:hideMark/>
          </w:tcPr>
          <w:p w14:paraId="583A4D18"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2000" w:type="dxa"/>
            <w:tcBorders>
              <w:top w:val="nil"/>
              <w:left w:val="nil"/>
              <w:bottom w:val="single" w:sz="8" w:space="0" w:color="BFBFBF"/>
              <w:right w:val="single" w:sz="8" w:space="0" w:color="BFBFBF"/>
            </w:tcBorders>
            <w:shd w:val="clear" w:color="auto" w:fill="auto"/>
            <w:noWrap/>
            <w:vAlign w:val="center"/>
            <w:hideMark/>
          </w:tcPr>
          <w:p w14:paraId="4FAC69F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246AC157"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1E7CF1C1"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2E2D7923"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ST607</w:t>
            </w:r>
          </w:p>
        </w:tc>
        <w:tc>
          <w:tcPr>
            <w:tcW w:w="3626" w:type="dxa"/>
            <w:tcBorders>
              <w:top w:val="nil"/>
              <w:left w:val="nil"/>
              <w:bottom w:val="single" w:sz="8" w:space="0" w:color="BFBFBF"/>
              <w:right w:val="single" w:sz="8" w:space="0" w:color="BFBFBF"/>
            </w:tcBorders>
            <w:shd w:val="clear" w:color="auto" w:fill="auto"/>
            <w:noWrap/>
            <w:vAlign w:val="center"/>
            <w:hideMark/>
          </w:tcPr>
          <w:p w14:paraId="218CFCB2"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2000" w:type="dxa"/>
            <w:tcBorders>
              <w:top w:val="nil"/>
              <w:left w:val="nil"/>
              <w:bottom w:val="single" w:sz="8" w:space="0" w:color="BFBFBF"/>
              <w:right w:val="single" w:sz="8" w:space="0" w:color="BFBFBF"/>
            </w:tcBorders>
            <w:shd w:val="clear" w:color="auto" w:fill="auto"/>
            <w:noWrap/>
            <w:vAlign w:val="center"/>
            <w:hideMark/>
          </w:tcPr>
          <w:p w14:paraId="38C70F5B"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47A4F5F7"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09E82239"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3A53379B"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ST13003</w:t>
            </w:r>
          </w:p>
        </w:tc>
        <w:tc>
          <w:tcPr>
            <w:tcW w:w="3626" w:type="dxa"/>
            <w:tcBorders>
              <w:top w:val="nil"/>
              <w:left w:val="nil"/>
              <w:bottom w:val="single" w:sz="8" w:space="0" w:color="BFBFBF"/>
              <w:right w:val="single" w:sz="8" w:space="0" w:color="BFBFBF"/>
            </w:tcBorders>
            <w:shd w:val="clear" w:color="auto" w:fill="auto"/>
            <w:noWrap/>
            <w:vAlign w:val="center"/>
            <w:hideMark/>
          </w:tcPr>
          <w:p w14:paraId="2588FB85"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2000" w:type="dxa"/>
            <w:tcBorders>
              <w:top w:val="nil"/>
              <w:left w:val="nil"/>
              <w:bottom w:val="single" w:sz="8" w:space="0" w:color="BFBFBF"/>
              <w:right w:val="single" w:sz="8" w:space="0" w:color="BFBFBF"/>
            </w:tcBorders>
            <w:shd w:val="clear" w:color="auto" w:fill="auto"/>
            <w:noWrap/>
            <w:vAlign w:val="center"/>
            <w:hideMark/>
          </w:tcPr>
          <w:p w14:paraId="1325D85D"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1813" w:type="dxa"/>
            <w:tcBorders>
              <w:top w:val="nil"/>
              <w:left w:val="nil"/>
              <w:bottom w:val="single" w:sz="8" w:space="0" w:color="BFBFBF"/>
              <w:right w:val="single" w:sz="8" w:space="0" w:color="auto"/>
            </w:tcBorders>
            <w:shd w:val="clear" w:color="auto" w:fill="auto"/>
            <w:noWrap/>
            <w:vAlign w:val="center"/>
            <w:hideMark/>
          </w:tcPr>
          <w:p w14:paraId="2DEA205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1D282C4B"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29758C0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ST1139</w:t>
            </w:r>
          </w:p>
        </w:tc>
        <w:tc>
          <w:tcPr>
            <w:tcW w:w="3626" w:type="dxa"/>
            <w:tcBorders>
              <w:top w:val="nil"/>
              <w:left w:val="nil"/>
              <w:bottom w:val="single" w:sz="8" w:space="0" w:color="BFBFBF"/>
              <w:right w:val="single" w:sz="8" w:space="0" w:color="BFBFBF"/>
            </w:tcBorders>
            <w:shd w:val="clear" w:color="auto" w:fill="auto"/>
            <w:noWrap/>
            <w:vAlign w:val="center"/>
            <w:hideMark/>
          </w:tcPr>
          <w:p w14:paraId="1D8A69B3"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2000" w:type="dxa"/>
            <w:tcBorders>
              <w:top w:val="nil"/>
              <w:left w:val="nil"/>
              <w:bottom w:val="single" w:sz="8" w:space="0" w:color="BFBFBF"/>
              <w:right w:val="single" w:sz="8" w:space="0" w:color="BFBFBF"/>
            </w:tcBorders>
            <w:shd w:val="clear" w:color="auto" w:fill="auto"/>
            <w:noWrap/>
            <w:vAlign w:val="center"/>
            <w:hideMark/>
          </w:tcPr>
          <w:p w14:paraId="6205BA7D"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10D02BA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3213269C"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293805AD"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ST1487</w:t>
            </w:r>
          </w:p>
        </w:tc>
        <w:tc>
          <w:tcPr>
            <w:tcW w:w="3626" w:type="dxa"/>
            <w:tcBorders>
              <w:top w:val="nil"/>
              <w:left w:val="nil"/>
              <w:bottom w:val="single" w:sz="8" w:space="0" w:color="BFBFBF"/>
              <w:right w:val="single" w:sz="8" w:space="0" w:color="BFBFBF"/>
            </w:tcBorders>
            <w:shd w:val="clear" w:color="auto" w:fill="auto"/>
            <w:noWrap/>
            <w:vAlign w:val="center"/>
            <w:hideMark/>
          </w:tcPr>
          <w:p w14:paraId="653E7BD0"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2000" w:type="dxa"/>
            <w:tcBorders>
              <w:top w:val="nil"/>
              <w:left w:val="nil"/>
              <w:bottom w:val="single" w:sz="8" w:space="0" w:color="BFBFBF"/>
              <w:right w:val="single" w:sz="8" w:space="0" w:color="BFBFBF"/>
            </w:tcBorders>
            <w:shd w:val="clear" w:color="auto" w:fill="auto"/>
            <w:noWrap/>
            <w:vAlign w:val="center"/>
            <w:hideMark/>
          </w:tcPr>
          <w:p w14:paraId="2920BCB8"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67F4B6B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0F96BD53"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23BD001F"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ST10</w:t>
            </w:r>
          </w:p>
        </w:tc>
        <w:tc>
          <w:tcPr>
            <w:tcW w:w="3626" w:type="dxa"/>
            <w:tcBorders>
              <w:top w:val="nil"/>
              <w:left w:val="nil"/>
              <w:bottom w:val="single" w:sz="8" w:space="0" w:color="BFBFBF"/>
              <w:right w:val="single" w:sz="8" w:space="0" w:color="BFBFBF"/>
            </w:tcBorders>
            <w:shd w:val="clear" w:color="auto" w:fill="auto"/>
            <w:noWrap/>
            <w:vAlign w:val="center"/>
            <w:hideMark/>
          </w:tcPr>
          <w:p w14:paraId="24BA69C0"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2000" w:type="dxa"/>
            <w:tcBorders>
              <w:top w:val="nil"/>
              <w:left w:val="nil"/>
              <w:bottom w:val="single" w:sz="8" w:space="0" w:color="BFBFBF"/>
              <w:right w:val="single" w:sz="8" w:space="0" w:color="BFBFBF"/>
            </w:tcBorders>
            <w:shd w:val="clear" w:color="auto" w:fill="auto"/>
            <w:noWrap/>
            <w:vAlign w:val="center"/>
            <w:hideMark/>
          </w:tcPr>
          <w:p w14:paraId="1E779EFA"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6E1AA772"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1FD1A6C4"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24E9C4D6"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ST7962</w:t>
            </w:r>
          </w:p>
        </w:tc>
        <w:tc>
          <w:tcPr>
            <w:tcW w:w="3626" w:type="dxa"/>
            <w:tcBorders>
              <w:top w:val="nil"/>
              <w:left w:val="nil"/>
              <w:bottom w:val="single" w:sz="8" w:space="0" w:color="BFBFBF"/>
              <w:right w:val="single" w:sz="8" w:space="0" w:color="BFBFBF"/>
            </w:tcBorders>
            <w:shd w:val="clear" w:color="auto" w:fill="auto"/>
            <w:noWrap/>
            <w:vAlign w:val="center"/>
            <w:hideMark/>
          </w:tcPr>
          <w:p w14:paraId="37311B9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50</w:t>
            </w:r>
          </w:p>
        </w:tc>
        <w:tc>
          <w:tcPr>
            <w:tcW w:w="2000" w:type="dxa"/>
            <w:tcBorders>
              <w:top w:val="nil"/>
              <w:left w:val="nil"/>
              <w:bottom w:val="single" w:sz="8" w:space="0" w:color="BFBFBF"/>
              <w:right w:val="single" w:sz="8" w:space="0" w:color="BFBFBF"/>
            </w:tcBorders>
            <w:shd w:val="clear" w:color="auto" w:fill="auto"/>
            <w:noWrap/>
            <w:vAlign w:val="center"/>
            <w:hideMark/>
          </w:tcPr>
          <w:p w14:paraId="71FD0FA7"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144E6DA9"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n=2</w:t>
            </w:r>
          </w:p>
        </w:tc>
      </w:tr>
      <w:tr w:rsidR="00487B0B" w:rsidRPr="00D264C2" w14:paraId="1126C5D9"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48F773C9"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ST131</w:t>
            </w:r>
          </w:p>
        </w:tc>
        <w:tc>
          <w:tcPr>
            <w:tcW w:w="3626" w:type="dxa"/>
            <w:tcBorders>
              <w:top w:val="nil"/>
              <w:left w:val="nil"/>
              <w:bottom w:val="single" w:sz="8" w:space="0" w:color="BFBFBF"/>
              <w:right w:val="single" w:sz="8" w:space="0" w:color="BFBFBF"/>
            </w:tcBorders>
            <w:shd w:val="clear" w:color="auto" w:fill="auto"/>
            <w:noWrap/>
            <w:vAlign w:val="center"/>
            <w:hideMark/>
          </w:tcPr>
          <w:p w14:paraId="5821C3E7"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88.88</w:t>
            </w:r>
          </w:p>
        </w:tc>
        <w:tc>
          <w:tcPr>
            <w:tcW w:w="2000" w:type="dxa"/>
            <w:tcBorders>
              <w:top w:val="nil"/>
              <w:left w:val="nil"/>
              <w:bottom w:val="single" w:sz="8" w:space="0" w:color="BFBFBF"/>
              <w:right w:val="single" w:sz="8" w:space="0" w:color="BFBFBF"/>
            </w:tcBorders>
            <w:shd w:val="clear" w:color="auto" w:fill="auto"/>
            <w:noWrap/>
            <w:vAlign w:val="center"/>
            <w:hideMark/>
          </w:tcPr>
          <w:p w14:paraId="2265659D"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66.66</w:t>
            </w:r>
          </w:p>
        </w:tc>
        <w:tc>
          <w:tcPr>
            <w:tcW w:w="1813" w:type="dxa"/>
            <w:tcBorders>
              <w:top w:val="nil"/>
              <w:left w:val="nil"/>
              <w:bottom w:val="single" w:sz="8" w:space="0" w:color="BFBFBF"/>
              <w:right w:val="single" w:sz="8" w:space="0" w:color="auto"/>
            </w:tcBorders>
            <w:shd w:val="clear" w:color="auto" w:fill="auto"/>
            <w:noWrap/>
            <w:vAlign w:val="center"/>
            <w:hideMark/>
          </w:tcPr>
          <w:p w14:paraId="26F7F2B5"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n=18</w:t>
            </w:r>
          </w:p>
        </w:tc>
      </w:tr>
      <w:tr w:rsidR="00487B0B" w:rsidRPr="00D264C2" w14:paraId="503A86DE"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1780E33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ST410</w:t>
            </w:r>
          </w:p>
        </w:tc>
        <w:tc>
          <w:tcPr>
            <w:tcW w:w="3626" w:type="dxa"/>
            <w:tcBorders>
              <w:top w:val="nil"/>
              <w:left w:val="nil"/>
              <w:bottom w:val="single" w:sz="8" w:space="0" w:color="BFBFBF"/>
              <w:right w:val="single" w:sz="8" w:space="0" w:color="BFBFBF"/>
            </w:tcBorders>
            <w:shd w:val="clear" w:color="auto" w:fill="auto"/>
            <w:noWrap/>
            <w:vAlign w:val="center"/>
            <w:hideMark/>
          </w:tcPr>
          <w:p w14:paraId="469A40A0"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19.23</w:t>
            </w:r>
          </w:p>
        </w:tc>
        <w:tc>
          <w:tcPr>
            <w:tcW w:w="2000" w:type="dxa"/>
            <w:tcBorders>
              <w:top w:val="nil"/>
              <w:left w:val="nil"/>
              <w:bottom w:val="single" w:sz="8" w:space="0" w:color="BFBFBF"/>
              <w:right w:val="single" w:sz="8" w:space="0" w:color="BFBFBF"/>
            </w:tcBorders>
            <w:shd w:val="clear" w:color="auto" w:fill="auto"/>
            <w:noWrap/>
            <w:vAlign w:val="center"/>
            <w:hideMark/>
          </w:tcPr>
          <w:p w14:paraId="26AE0D13"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15.38</w:t>
            </w:r>
          </w:p>
        </w:tc>
        <w:tc>
          <w:tcPr>
            <w:tcW w:w="1813" w:type="dxa"/>
            <w:tcBorders>
              <w:top w:val="nil"/>
              <w:left w:val="nil"/>
              <w:bottom w:val="single" w:sz="8" w:space="0" w:color="BFBFBF"/>
              <w:right w:val="single" w:sz="8" w:space="0" w:color="auto"/>
            </w:tcBorders>
            <w:shd w:val="clear" w:color="auto" w:fill="auto"/>
            <w:noWrap/>
            <w:vAlign w:val="center"/>
            <w:hideMark/>
          </w:tcPr>
          <w:p w14:paraId="7E38484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n=26</w:t>
            </w:r>
          </w:p>
        </w:tc>
      </w:tr>
      <w:tr w:rsidR="00487B0B" w:rsidRPr="00D264C2" w14:paraId="55E29BFB" w14:textId="77777777" w:rsidTr="00F54BC4">
        <w:trPr>
          <w:trHeight w:val="187"/>
        </w:trPr>
        <w:tc>
          <w:tcPr>
            <w:tcW w:w="1987" w:type="dxa"/>
            <w:tcBorders>
              <w:top w:val="nil"/>
              <w:left w:val="single" w:sz="8" w:space="0" w:color="auto"/>
              <w:bottom w:val="single" w:sz="8" w:space="0" w:color="BFBFBF"/>
              <w:right w:val="single" w:sz="8" w:space="0" w:color="BFBFBF"/>
            </w:tcBorders>
            <w:shd w:val="clear" w:color="auto" w:fill="auto"/>
            <w:noWrap/>
            <w:vAlign w:val="center"/>
            <w:hideMark/>
          </w:tcPr>
          <w:p w14:paraId="7054C4D8"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ST206</w:t>
            </w:r>
          </w:p>
        </w:tc>
        <w:tc>
          <w:tcPr>
            <w:tcW w:w="3626" w:type="dxa"/>
            <w:tcBorders>
              <w:top w:val="nil"/>
              <w:left w:val="nil"/>
              <w:bottom w:val="single" w:sz="8" w:space="0" w:color="BFBFBF"/>
              <w:right w:val="single" w:sz="8" w:space="0" w:color="BFBFBF"/>
            </w:tcBorders>
            <w:shd w:val="clear" w:color="auto" w:fill="auto"/>
            <w:noWrap/>
            <w:vAlign w:val="center"/>
            <w:hideMark/>
          </w:tcPr>
          <w:p w14:paraId="7F107645"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2000" w:type="dxa"/>
            <w:tcBorders>
              <w:top w:val="nil"/>
              <w:left w:val="nil"/>
              <w:bottom w:val="single" w:sz="8" w:space="0" w:color="BFBFBF"/>
              <w:right w:val="single" w:sz="8" w:space="0" w:color="BFBFBF"/>
            </w:tcBorders>
            <w:shd w:val="clear" w:color="auto" w:fill="auto"/>
            <w:noWrap/>
            <w:vAlign w:val="center"/>
            <w:hideMark/>
          </w:tcPr>
          <w:p w14:paraId="3596332C"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0</w:t>
            </w:r>
          </w:p>
        </w:tc>
        <w:tc>
          <w:tcPr>
            <w:tcW w:w="1813" w:type="dxa"/>
            <w:tcBorders>
              <w:top w:val="nil"/>
              <w:left w:val="nil"/>
              <w:bottom w:val="single" w:sz="8" w:space="0" w:color="BFBFBF"/>
              <w:right w:val="single" w:sz="8" w:space="0" w:color="auto"/>
            </w:tcBorders>
            <w:shd w:val="clear" w:color="auto" w:fill="auto"/>
            <w:noWrap/>
            <w:vAlign w:val="center"/>
            <w:hideMark/>
          </w:tcPr>
          <w:p w14:paraId="5E35ED6F"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r w:rsidR="00487B0B" w:rsidRPr="00D264C2" w14:paraId="0E90AD60" w14:textId="77777777" w:rsidTr="00F54BC4">
        <w:trPr>
          <w:trHeight w:val="187"/>
        </w:trPr>
        <w:tc>
          <w:tcPr>
            <w:tcW w:w="1987" w:type="dxa"/>
            <w:tcBorders>
              <w:top w:val="nil"/>
              <w:left w:val="single" w:sz="8" w:space="0" w:color="auto"/>
              <w:bottom w:val="single" w:sz="8" w:space="0" w:color="auto"/>
              <w:right w:val="single" w:sz="8" w:space="0" w:color="BFBFBF"/>
            </w:tcBorders>
            <w:shd w:val="clear" w:color="auto" w:fill="auto"/>
            <w:noWrap/>
            <w:vAlign w:val="center"/>
            <w:hideMark/>
          </w:tcPr>
          <w:p w14:paraId="7186D229"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ST167</w:t>
            </w:r>
          </w:p>
        </w:tc>
        <w:tc>
          <w:tcPr>
            <w:tcW w:w="3626" w:type="dxa"/>
            <w:tcBorders>
              <w:top w:val="nil"/>
              <w:left w:val="nil"/>
              <w:bottom w:val="single" w:sz="8" w:space="0" w:color="auto"/>
              <w:right w:val="single" w:sz="8" w:space="0" w:color="BFBFBF"/>
            </w:tcBorders>
            <w:shd w:val="clear" w:color="auto" w:fill="auto"/>
            <w:noWrap/>
            <w:vAlign w:val="center"/>
            <w:hideMark/>
          </w:tcPr>
          <w:p w14:paraId="5C3950E6"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2000" w:type="dxa"/>
            <w:tcBorders>
              <w:top w:val="nil"/>
              <w:left w:val="nil"/>
              <w:bottom w:val="single" w:sz="8" w:space="0" w:color="auto"/>
              <w:right w:val="single" w:sz="8" w:space="0" w:color="BFBFBF"/>
            </w:tcBorders>
            <w:shd w:val="clear" w:color="auto" w:fill="auto"/>
            <w:noWrap/>
            <w:vAlign w:val="center"/>
            <w:hideMark/>
          </w:tcPr>
          <w:p w14:paraId="1DE177E0"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100</w:t>
            </w:r>
          </w:p>
        </w:tc>
        <w:tc>
          <w:tcPr>
            <w:tcW w:w="1813" w:type="dxa"/>
            <w:tcBorders>
              <w:top w:val="nil"/>
              <w:left w:val="nil"/>
              <w:bottom w:val="single" w:sz="8" w:space="0" w:color="auto"/>
              <w:right w:val="single" w:sz="8" w:space="0" w:color="auto"/>
            </w:tcBorders>
            <w:shd w:val="clear" w:color="auto" w:fill="auto"/>
            <w:noWrap/>
            <w:vAlign w:val="center"/>
            <w:hideMark/>
          </w:tcPr>
          <w:p w14:paraId="6DC08A90" w14:textId="77777777" w:rsidR="00487B0B" w:rsidRPr="00D264C2" w:rsidRDefault="00487B0B" w:rsidP="00F54BC4">
            <w:pPr>
              <w:spacing w:after="0" w:line="240" w:lineRule="auto"/>
              <w:jc w:val="center"/>
              <w:rPr>
                <w:rFonts w:ascii="Times New Roman" w:eastAsia="Times New Roman" w:hAnsi="Times New Roman" w:cs="Times New Roman"/>
                <w:color w:val="000000"/>
                <w:kern w:val="0"/>
                <w:lang w:val="en-US"/>
                <w14:ligatures w14:val="none"/>
              </w:rPr>
            </w:pPr>
            <w:r w:rsidRPr="00D264C2">
              <w:rPr>
                <w:rFonts w:ascii="Times New Roman" w:eastAsia="Times New Roman" w:hAnsi="Times New Roman" w:cs="Times New Roman"/>
                <w:color w:val="000000"/>
                <w:kern w:val="0"/>
                <w14:ligatures w14:val="none"/>
              </w:rPr>
              <w:t>n=1</w:t>
            </w:r>
          </w:p>
        </w:tc>
      </w:tr>
    </w:tbl>
    <w:p w14:paraId="5F58077A" w14:textId="77777777" w:rsidR="00487B0B" w:rsidRDefault="00487B0B" w:rsidP="00487B0B">
      <w:pPr>
        <w:jc w:val="center"/>
        <w:rPr>
          <w:rFonts w:ascii="Times New Roman" w:hAnsi="Times New Roman" w:cs="Times New Roman"/>
          <w:b/>
          <w:bCs/>
          <w:sz w:val="24"/>
          <w:szCs w:val="24"/>
        </w:rPr>
      </w:pPr>
    </w:p>
    <w:p w14:paraId="4F23B7B9" w14:textId="77777777" w:rsidR="00487B0B" w:rsidRPr="000B5EBE" w:rsidRDefault="00487B0B" w:rsidP="00487B0B">
      <w:pPr>
        <w:rPr>
          <w:rFonts w:ascii="Times New Roman" w:hAnsi="Times New Roman" w:cs="Times New Roman"/>
          <w:bCs/>
          <w:sz w:val="24"/>
          <w:szCs w:val="24"/>
          <w:lang w:val="en-US"/>
        </w:rPr>
      </w:pPr>
      <w:r w:rsidRPr="000B5EBE">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0B5EBE">
        <w:rPr>
          <w:rFonts w:ascii="Times New Roman" w:hAnsi="Times New Roman" w:cs="Times New Roman"/>
          <w:b/>
          <w:bCs/>
          <w:sz w:val="24"/>
          <w:szCs w:val="24"/>
        </w:rPr>
        <w:t>2.</w:t>
      </w:r>
      <w:r w:rsidRPr="000B5EBE">
        <w:rPr>
          <w:rFonts w:ascii="Times New Roman" w:hAnsi="Times New Roman" w:cs="Times New Roman"/>
          <w:bCs/>
          <w:sz w:val="24"/>
          <w:szCs w:val="24"/>
        </w:rPr>
        <w:t xml:space="preserve">  Genomic information of two novel </w:t>
      </w:r>
      <w:r w:rsidRPr="000B5EBE">
        <w:rPr>
          <w:rFonts w:ascii="Times New Roman" w:hAnsi="Times New Roman" w:cs="Times New Roman"/>
          <w:bCs/>
          <w:i/>
          <w:iCs/>
          <w:sz w:val="24"/>
          <w:szCs w:val="24"/>
        </w:rPr>
        <w:t xml:space="preserve">E. coli </w:t>
      </w:r>
      <w:r w:rsidRPr="000B5EBE">
        <w:rPr>
          <w:rFonts w:ascii="Times New Roman" w:hAnsi="Times New Roman" w:cs="Times New Roman"/>
          <w:bCs/>
          <w:sz w:val="24"/>
          <w:szCs w:val="24"/>
        </w:rPr>
        <w:t xml:space="preserve">bacteriophages </w:t>
      </w:r>
    </w:p>
    <w:tbl>
      <w:tblPr>
        <w:tblStyle w:val="TableGrid"/>
        <w:tblW w:w="9445" w:type="dxa"/>
        <w:tblLook w:val="04A0" w:firstRow="1" w:lastRow="0" w:firstColumn="1" w:lastColumn="0" w:noHBand="0" w:noVBand="1"/>
      </w:tblPr>
      <w:tblGrid>
        <w:gridCol w:w="3955"/>
        <w:gridCol w:w="2620"/>
        <w:gridCol w:w="2870"/>
      </w:tblGrid>
      <w:tr w:rsidR="00487B0B" w:rsidRPr="00D264C2" w14:paraId="4F56CB33" w14:textId="77777777" w:rsidTr="00F54BC4">
        <w:trPr>
          <w:trHeight w:val="57"/>
        </w:trPr>
        <w:tc>
          <w:tcPr>
            <w:tcW w:w="3955" w:type="dxa"/>
            <w:hideMark/>
          </w:tcPr>
          <w:p w14:paraId="284C1D55" w14:textId="77777777" w:rsidR="00487B0B" w:rsidRPr="00D264C2" w:rsidRDefault="00487B0B" w:rsidP="00F54BC4">
            <w:pPr>
              <w:jc w:val="center"/>
              <w:rPr>
                <w:rFonts w:ascii="Times New Roman" w:hAnsi="Times New Roman" w:cs="Times New Roman"/>
                <w:b/>
                <w:bCs/>
              </w:rPr>
            </w:pPr>
            <w:r w:rsidRPr="00D264C2">
              <w:rPr>
                <w:rFonts w:ascii="Times New Roman" w:hAnsi="Times New Roman" w:cs="Times New Roman"/>
                <w:b/>
                <w:bCs/>
              </w:rPr>
              <w:t>Name of phage</w:t>
            </w:r>
          </w:p>
        </w:tc>
        <w:tc>
          <w:tcPr>
            <w:tcW w:w="2620" w:type="dxa"/>
            <w:hideMark/>
          </w:tcPr>
          <w:p w14:paraId="0B0E19A7" w14:textId="77777777" w:rsidR="00487B0B" w:rsidRPr="00D264C2" w:rsidRDefault="00487B0B" w:rsidP="00F54BC4">
            <w:pPr>
              <w:jc w:val="center"/>
              <w:rPr>
                <w:rFonts w:ascii="Times New Roman" w:hAnsi="Times New Roman" w:cs="Times New Roman"/>
                <w:b/>
                <w:bCs/>
              </w:rPr>
            </w:pPr>
            <w:r w:rsidRPr="00D264C2">
              <w:rPr>
                <w:rFonts w:ascii="Times New Roman" w:hAnsi="Times New Roman" w:cs="Times New Roman"/>
                <w:b/>
                <w:bCs/>
                <w:lang w:val="el-GR"/>
              </w:rPr>
              <w:t>Φ EC.W1-1</w:t>
            </w:r>
          </w:p>
        </w:tc>
        <w:tc>
          <w:tcPr>
            <w:tcW w:w="2870" w:type="dxa"/>
            <w:hideMark/>
          </w:tcPr>
          <w:p w14:paraId="36FAD1FE" w14:textId="77777777" w:rsidR="00487B0B" w:rsidRPr="00D264C2" w:rsidRDefault="00487B0B" w:rsidP="00F54BC4">
            <w:pPr>
              <w:jc w:val="center"/>
              <w:rPr>
                <w:rFonts w:ascii="Times New Roman" w:hAnsi="Times New Roman" w:cs="Times New Roman"/>
                <w:b/>
                <w:bCs/>
              </w:rPr>
            </w:pPr>
            <w:r w:rsidRPr="00D264C2">
              <w:rPr>
                <w:rFonts w:ascii="Times New Roman" w:hAnsi="Times New Roman" w:cs="Times New Roman"/>
                <w:b/>
                <w:bCs/>
                <w:lang w:val="el-GR"/>
              </w:rPr>
              <w:t>Φ EC.W15-3</w:t>
            </w:r>
          </w:p>
        </w:tc>
      </w:tr>
      <w:tr w:rsidR="00487B0B" w:rsidRPr="00D264C2" w14:paraId="6300D4B4" w14:textId="77777777" w:rsidTr="00F54BC4">
        <w:trPr>
          <w:trHeight w:val="57"/>
        </w:trPr>
        <w:tc>
          <w:tcPr>
            <w:tcW w:w="3955" w:type="dxa"/>
            <w:hideMark/>
          </w:tcPr>
          <w:p w14:paraId="4FBE39C5"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Accession number</w:t>
            </w:r>
          </w:p>
        </w:tc>
        <w:tc>
          <w:tcPr>
            <w:tcW w:w="2620" w:type="dxa"/>
            <w:hideMark/>
          </w:tcPr>
          <w:p w14:paraId="4FBB1707"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PP170089</w:t>
            </w:r>
          </w:p>
        </w:tc>
        <w:tc>
          <w:tcPr>
            <w:tcW w:w="2870" w:type="dxa"/>
            <w:hideMark/>
          </w:tcPr>
          <w:p w14:paraId="576F46ED" w14:textId="77777777" w:rsidR="00487B0B" w:rsidRPr="00D264C2" w:rsidRDefault="00487B0B" w:rsidP="00F54BC4">
            <w:pPr>
              <w:jc w:val="center"/>
              <w:rPr>
                <w:rFonts w:ascii="Times New Roman" w:hAnsi="Times New Roman" w:cs="Times New Roman"/>
              </w:rPr>
            </w:pPr>
            <w:r w:rsidRPr="00482BD2">
              <w:rPr>
                <w:rFonts w:ascii="Arial" w:hAnsi="Arial" w:cs="Arial"/>
                <w:color w:val="000000" w:themeColor="text1"/>
                <w:sz w:val="21"/>
                <w:szCs w:val="21"/>
                <w:shd w:val="clear" w:color="auto" w:fill="FFFFFF"/>
              </w:rPr>
              <w:t>PQ030847</w:t>
            </w:r>
          </w:p>
        </w:tc>
      </w:tr>
      <w:tr w:rsidR="00487B0B" w:rsidRPr="00D264C2" w14:paraId="438ACBCF" w14:textId="77777777" w:rsidTr="00F54BC4">
        <w:trPr>
          <w:trHeight w:val="57"/>
        </w:trPr>
        <w:tc>
          <w:tcPr>
            <w:tcW w:w="3955" w:type="dxa"/>
            <w:hideMark/>
          </w:tcPr>
          <w:p w14:paraId="31ECD8BB"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Class</w:t>
            </w:r>
          </w:p>
        </w:tc>
        <w:tc>
          <w:tcPr>
            <w:tcW w:w="2620" w:type="dxa"/>
            <w:hideMark/>
          </w:tcPr>
          <w:p w14:paraId="66434184" w14:textId="77777777" w:rsidR="00487B0B" w:rsidRPr="00D264C2" w:rsidRDefault="00487B0B" w:rsidP="00F54BC4">
            <w:pPr>
              <w:jc w:val="center"/>
              <w:rPr>
                <w:rFonts w:ascii="Times New Roman" w:hAnsi="Times New Roman" w:cs="Times New Roman"/>
                <w:i/>
                <w:iCs/>
              </w:rPr>
            </w:pPr>
            <w:r w:rsidRPr="00D264C2">
              <w:rPr>
                <w:rFonts w:ascii="Times New Roman" w:hAnsi="Times New Roman" w:cs="Times New Roman"/>
                <w:i/>
                <w:iCs/>
              </w:rPr>
              <w:t>Caudoviricetes</w:t>
            </w:r>
          </w:p>
        </w:tc>
        <w:tc>
          <w:tcPr>
            <w:tcW w:w="2870" w:type="dxa"/>
            <w:hideMark/>
          </w:tcPr>
          <w:p w14:paraId="3D355F03" w14:textId="77777777" w:rsidR="00487B0B" w:rsidRPr="00D264C2" w:rsidRDefault="00487B0B" w:rsidP="00F54BC4">
            <w:pPr>
              <w:jc w:val="center"/>
              <w:rPr>
                <w:rFonts w:ascii="Times New Roman" w:hAnsi="Times New Roman" w:cs="Times New Roman"/>
                <w:i/>
                <w:iCs/>
              </w:rPr>
            </w:pPr>
            <w:r w:rsidRPr="00D264C2">
              <w:rPr>
                <w:rFonts w:ascii="Times New Roman" w:hAnsi="Times New Roman" w:cs="Times New Roman"/>
                <w:i/>
                <w:iCs/>
              </w:rPr>
              <w:t>Caudoviricetes</w:t>
            </w:r>
          </w:p>
        </w:tc>
      </w:tr>
      <w:tr w:rsidR="00487B0B" w:rsidRPr="00D264C2" w14:paraId="76828CC8" w14:textId="77777777" w:rsidTr="00F54BC4">
        <w:trPr>
          <w:trHeight w:val="57"/>
        </w:trPr>
        <w:tc>
          <w:tcPr>
            <w:tcW w:w="3955" w:type="dxa"/>
            <w:hideMark/>
          </w:tcPr>
          <w:p w14:paraId="3EB9963F"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Family</w:t>
            </w:r>
          </w:p>
        </w:tc>
        <w:tc>
          <w:tcPr>
            <w:tcW w:w="2620" w:type="dxa"/>
            <w:hideMark/>
          </w:tcPr>
          <w:p w14:paraId="70C5C4C0" w14:textId="77777777" w:rsidR="00487B0B" w:rsidRPr="00D264C2" w:rsidRDefault="00487B0B" w:rsidP="00F54BC4">
            <w:pPr>
              <w:jc w:val="center"/>
              <w:rPr>
                <w:rFonts w:ascii="Times New Roman" w:hAnsi="Times New Roman" w:cs="Times New Roman"/>
                <w:i/>
                <w:iCs/>
              </w:rPr>
            </w:pPr>
            <w:r w:rsidRPr="00D264C2">
              <w:rPr>
                <w:rFonts w:ascii="Times New Roman" w:hAnsi="Times New Roman" w:cs="Times New Roman"/>
                <w:i/>
                <w:iCs/>
              </w:rPr>
              <w:t>Straboviridae</w:t>
            </w:r>
          </w:p>
        </w:tc>
        <w:tc>
          <w:tcPr>
            <w:tcW w:w="2870" w:type="dxa"/>
            <w:hideMark/>
          </w:tcPr>
          <w:p w14:paraId="6E1A0018" w14:textId="77777777" w:rsidR="00487B0B" w:rsidRPr="00D264C2" w:rsidRDefault="00487B0B" w:rsidP="00F54BC4">
            <w:pPr>
              <w:jc w:val="center"/>
              <w:rPr>
                <w:rFonts w:ascii="Times New Roman" w:hAnsi="Times New Roman" w:cs="Times New Roman"/>
                <w:i/>
                <w:iCs/>
              </w:rPr>
            </w:pPr>
            <w:r w:rsidRPr="00D264C2">
              <w:rPr>
                <w:rFonts w:ascii="Times New Roman" w:hAnsi="Times New Roman" w:cs="Times New Roman"/>
                <w:i/>
                <w:iCs/>
              </w:rPr>
              <w:t>Straboviridae</w:t>
            </w:r>
          </w:p>
        </w:tc>
      </w:tr>
      <w:tr w:rsidR="00487B0B" w:rsidRPr="00D264C2" w14:paraId="5FC48BAF" w14:textId="77777777" w:rsidTr="00F54BC4">
        <w:trPr>
          <w:trHeight w:val="57"/>
        </w:trPr>
        <w:tc>
          <w:tcPr>
            <w:tcW w:w="3955" w:type="dxa"/>
            <w:hideMark/>
          </w:tcPr>
          <w:p w14:paraId="095FBC70"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Genus</w:t>
            </w:r>
          </w:p>
        </w:tc>
        <w:tc>
          <w:tcPr>
            <w:tcW w:w="2620" w:type="dxa"/>
            <w:hideMark/>
          </w:tcPr>
          <w:p w14:paraId="38CCB7D4" w14:textId="77777777" w:rsidR="00487B0B" w:rsidRPr="00D264C2" w:rsidRDefault="00487B0B" w:rsidP="00F54BC4">
            <w:pPr>
              <w:jc w:val="center"/>
              <w:rPr>
                <w:rFonts w:ascii="Times New Roman" w:hAnsi="Times New Roman" w:cs="Times New Roman"/>
                <w:i/>
                <w:iCs/>
              </w:rPr>
            </w:pPr>
            <w:r w:rsidRPr="00D264C2">
              <w:rPr>
                <w:rFonts w:ascii="Times New Roman" w:hAnsi="Times New Roman" w:cs="Times New Roman"/>
                <w:i/>
                <w:iCs/>
              </w:rPr>
              <w:t>Tequatrovirus</w:t>
            </w:r>
          </w:p>
        </w:tc>
        <w:tc>
          <w:tcPr>
            <w:tcW w:w="2870" w:type="dxa"/>
            <w:hideMark/>
          </w:tcPr>
          <w:p w14:paraId="20B52120" w14:textId="77777777" w:rsidR="00487B0B" w:rsidRPr="00D264C2" w:rsidRDefault="00487B0B" w:rsidP="00F54BC4">
            <w:pPr>
              <w:jc w:val="center"/>
              <w:rPr>
                <w:rFonts w:ascii="Times New Roman" w:hAnsi="Times New Roman" w:cs="Times New Roman"/>
                <w:i/>
                <w:iCs/>
              </w:rPr>
            </w:pPr>
            <w:r w:rsidRPr="00D264C2">
              <w:rPr>
                <w:rFonts w:ascii="Times New Roman" w:hAnsi="Times New Roman" w:cs="Times New Roman"/>
                <w:i/>
                <w:iCs/>
              </w:rPr>
              <w:t>Tequatrovirus</w:t>
            </w:r>
          </w:p>
        </w:tc>
      </w:tr>
      <w:tr w:rsidR="00487B0B" w:rsidRPr="00D264C2" w14:paraId="409B12AD" w14:textId="77777777" w:rsidTr="00F54BC4">
        <w:trPr>
          <w:trHeight w:val="57"/>
        </w:trPr>
        <w:tc>
          <w:tcPr>
            <w:tcW w:w="3955" w:type="dxa"/>
            <w:hideMark/>
          </w:tcPr>
          <w:p w14:paraId="122FA838"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G+C</w:t>
            </w:r>
          </w:p>
        </w:tc>
        <w:tc>
          <w:tcPr>
            <w:tcW w:w="2620" w:type="dxa"/>
            <w:hideMark/>
          </w:tcPr>
          <w:p w14:paraId="4955388C"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35.61</w:t>
            </w:r>
          </w:p>
        </w:tc>
        <w:tc>
          <w:tcPr>
            <w:tcW w:w="2870" w:type="dxa"/>
            <w:hideMark/>
          </w:tcPr>
          <w:p w14:paraId="65672248"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37.27</w:t>
            </w:r>
          </w:p>
        </w:tc>
      </w:tr>
      <w:tr w:rsidR="00487B0B" w:rsidRPr="00D264C2" w14:paraId="07D776BA" w14:textId="77777777" w:rsidTr="00F54BC4">
        <w:trPr>
          <w:trHeight w:val="57"/>
        </w:trPr>
        <w:tc>
          <w:tcPr>
            <w:tcW w:w="3955" w:type="dxa"/>
            <w:hideMark/>
          </w:tcPr>
          <w:p w14:paraId="18284D9E"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Genome size (BP)</w:t>
            </w:r>
          </w:p>
        </w:tc>
        <w:tc>
          <w:tcPr>
            <w:tcW w:w="2620" w:type="dxa"/>
            <w:hideMark/>
          </w:tcPr>
          <w:p w14:paraId="5D3666E9"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37,736</w:t>
            </w:r>
          </w:p>
        </w:tc>
        <w:tc>
          <w:tcPr>
            <w:tcW w:w="2870" w:type="dxa"/>
            <w:hideMark/>
          </w:tcPr>
          <w:p w14:paraId="0B16E18C"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123,792</w:t>
            </w:r>
          </w:p>
        </w:tc>
      </w:tr>
      <w:tr w:rsidR="00487B0B" w:rsidRPr="00D264C2" w14:paraId="48A549DE" w14:textId="77777777" w:rsidTr="00F54BC4">
        <w:trPr>
          <w:trHeight w:val="57"/>
        </w:trPr>
        <w:tc>
          <w:tcPr>
            <w:tcW w:w="3955" w:type="dxa"/>
            <w:hideMark/>
          </w:tcPr>
          <w:p w14:paraId="6FF28041"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Hypothetical protein</w:t>
            </w:r>
          </w:p>
        </w:tc>
        <w:tc>
          <w:tcPr>
            <w:tcW w:w="2620" w:type="dxa"/>
            <w:hideMark/>
          </w:tcPr>
          <w:p w14:paraId="452F30C7"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61</w:t>
            </w:r>
          </w:p>
        </w:tc>
        <w:tc>
          <w:tcPr>
            <w:tcW w:w="2870" w:type="dxa"/>
            <w:hideMark/>
          </w:tcPr>
          <w:p w14:paraId="3E6F232D"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59</w:t>
            </w:r>
          </w:p>
        </w:tc>
      </w:tr>
      <w:tr w:rsidR="00487B0B" w:rsidRPr="00D264C2" w14:paraId="198A89B0" w14:textId="77777777" w:rsidTr="00F54BC4">
        <w:trPr>
          <w:trHeight w:val="57"/>
        </w:trPr>
        <w:tc>
          <w:tcPr>
            <w:tcW w:w="3955" w:type="dxa"/>
            <w:hideMark/>
          </w:tcPr>
          <w:p w14:paraId="080F9F4C"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Crispr</w:t>
            </w:r>
          </w:p>
        </w:tc>
        <w:tc>
          <w:tcPr>
            <w:tcW w:w="2620" w:type="dxa"/>
            <w:hideMark/>
          </w:tcPr>
          <w:p w14:paraId="5A5ECB53"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w:t>
            </w:r>
          </w:p>
        </w:tc>
        <w:tc>
          <w:tcPr>
            <w:tcW w:w="2870" w:type="dxa"/>
            <w:hideMark/>
          </w:tcPr>
          <w:p w14:paraId="01AB0925"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r>
      <w:tr w:rsidR="00487B0B" w:rsidRPr="00D264C2" w14:paraId="6D323245" w14:textId="77777777" w:rsidTr="00F54BC4">
        <w:trPr>
          <w:trHeight w:val="57"/>
        </w:trPr>
        <w:tc>
          <w:tcPr>
            <w:tcW w:w="3955" w:type="dxa"/>
            <w:hideMark/>
          </w:tcPr>
          <w:p w14:paraId="72D0F616"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Phage finder</w:t>
            </w:r>
          </w:p>
        </w:tc>
        <w:tc>
          <w:tcPr>
            <w:tcW w:w="2620" w:type="dxa"/>
            <w:hideMark/>
          </w:tcPr>
          <w:p w14:paraId="557D8FF8"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9</w:t>
            </w:r>
          </w:p>
        </w:tc>
        <w:tc>
          <w:tcPr>
            <w:tcW w:w="2870" w:type="dxa"/>
            <w:hideMark/>
          </w:tcPr>
          <w:p w14:paraId="4D08FF2D"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78</w:t>
            </w:r>
          </w:p>
        </w:tc>
      </w:tr>
      <w:tr w:rsidR="00487B0B" w:rsidRPr="00D264C2" w14:paraId="53A93E04" w14:textId="77777777" w:rsidTr="00F54BC4">
        <w:trPr>
          <w:trHeight w:val="57"/>
        </w:trPr>
        <w:tc>
          <w:tcPr>
            <w:tcW w:w="3955" w:type="dxa"/>
            <w:hideMark/>
          </w:tcPr>
          <w:p w14:paraId="39BF6180"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Integration/excision</w:t>
            </w:r>
          </w:p>
        </w:tc>
        <w:tc>
          <w:tcPr>
            <w:tcW w:w="2620" w:type="dxa"/>
            <w:hideMark/>
          </w:tcPr>
          <w:p w14:paraId="7E0C3CA5"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w:t>
            </w:r>
          </w:p>
        </w:tc>
        <w:tc>
          <w:tcPr>
            <w:tcW w:w="2870" w:type="dxa"/>
            <w:hideMark/>
          </w:tcPr>
          <w:p w14:paraId="367F7B48"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r>
      <w:tr w:rsidR="00487B0B" w:rsidRPr="00D264C2" w14:paraId="156A1A91" w14:textId="77777777" w:rsidTr="00F54BC4">
        <w:trPr>
          <w:trHeight w:val="57"/>
        </w:trPr>
        <w:tc>
          <w:tcPr>
            <w:tcW w:w="3955" w:type="dxa"/>
            <w:hideMark/>
          </w:tcPr>
          <w:p w14:paraId="1EBCF686"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Replication/recombination/repair</w:t>
            </w:r>
          </w:p>
        </w:tc>
        <w:tc>
          <w:tcPr>
            <w:tcW w:w="2620" w:type="dxa"/>
            <w:hideMark/>
          </w:tcPr>
          <w:p w14:paraId="524A28B4"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w:t>
            </w:r>
          </w:p>
        </w:tc>
        <w:tc>
          <w:tcPr>
            <w:tcW w:w="2870" w:type="dxa"/>
            <w:hideMark/>
          </w:tcPr>
          <w:p w14:paraId="020859CF"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9</w:t>
            </w:r>
          </w:p>
        </w:tc>
      </w:tr>
      <w:tr w:rsidR="00487B0B" w:rsidRPr="00D264C2" w14:paraId="3E0BC3D6" w14:textId="77777777" w:rsidTr="00F54BC4">
        <w:trPr>
          <w:trHeight w:val="57"/>
        </w:trPr>
        <w:tc>
          <w:tcPr>
            <w:tcW w:w="3955" w:type="dxa"/>
            <w:hideMark/>
          </w:tcPr>
          <w:p w14:paraId="2289E148"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Stability/transfer/defense</w:t>
            </w:r>
          </w:p>
        </w:tc>
        <w:tc>
          <w:tcPr>
            <w:tcW w:w="2620" w:type="dxa"/>
            <w:hideMark/>
          </w:tcPr>
          <w:p w14:paraId="1E943EE8"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c>
          <w:tcPr>
            <w:tcW w:w="2870" w:type="dxa"/>
            <w:hideMark/>
          </w:tcPr>
          <w:p w14:paraId="383E0327"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2</w:t>
            </w:r>
          </w:p>
        </w:tc>
      </w:tr>
      <w:tr w:rsidR="00487B0B" w:rsidRPr="00D264C2" w14:paraId="0DB92AE0" w14:textId="77777777" w:rsidTr="00F54BC4">
        <w:trPr>
          <w:trHeight w:val="57"/>
        </w:trPr>
        <w:tc>
          <w:tcPr>
            <w:tcW w:w="3955" w:type="dxa"/>
            <w:hideMark/>
          </w:tcPr>
          <w:p w14:paraId="6464CC52"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Holin</w:t>
            </w:r>
          </w:p>
        </w:tc>
        <w:tc>
          <w:tcPr>
            <w:tcW w:w="2620" w:type="dxa"/>
            <w:hideMark/>
          </w:tcPr>
          <w:p w14:paraId="09FF4EFE"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c>
          <w:tcPr>
            <w:tcW w:w="2870" w:type="dxa"/>
            <w:hideMark/>
          </w:tcPr>
          <w:p w14:paraId="22861AA7"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w:t>
            </w:r>
          </w:p>
        </w:tc>
      </w:tr>
      <w:tr w:rsidR="00487B0B" w:rsidRPr="00D264C2" w14:paraId="73B5EEA1" w14:textId="77777777" w:rsidTr="00F54BC4">
        <w:trPr>
          <w:trHeight w:val="57"/>
        </w:trPr>
        <w:tc>
          <w:tcPr>
            <w:tcW w:w="3955" w:type="dxa"/>
            <w:hideMark/>
          </w:tcPr>
          <w:p w14:paraId="13AE7B51"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Tail fiber/spike protein</w:t>
            </w:r>
          </w:p>
        </w:tc>
        <w:tc>
          <w:tcPr>
            <w:tcW w:w="2620" w:type="dxa"/>
            <w:hideMark/>
          </w:tcPr>
          <w:p w14:paraId="27BD7EC9"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2</w:t>
            </w:r>
          </w:p>
        </w:tc>
        <w:tc>
          <w:tcPr>
            <w:tcW w:w="2870" w:type="dxa"/>
            <w:hideMark/>
          </w:tcPr>
          <w:p w14:paraId="2BB5ACE1"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w:t>
            </w:r>
          </w:p>
        </w:tc>
      </w:tr>
      <w:tr w:rsidR="00487B0B" w:rsidRPr="00D264C2" w14:paraId="70B6E705" w14:textId="77777777" w:rsidTr="00F54BC4">
        <w:trPr>
          <w:trHeight w:val="57"/>
        </w:trPr>
        <w:tc>
          <w:tcPr>
            <w:tcW w:w="3955" w:type="dxa"/>
            <w:hideMark/>
          </w:tcPr>
          <w:p w14:paraId="25908DDA"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Lysis inhibitor</w:t>
            </w:r>
          </w:p>
        </w:tc>
        <w:tc>
          <w:tcPr>
            <w:tcW w:w="2620" w:type="dxa"/>
            <w:hideMark/>
          </w:tcPr>
          <w:p w14:paraId="359EA54F"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2</w:t>
            </w:r>
          </w:p>
        </w:tc>
        <w:tc>
          <w:tcPr>
            <w:tcW w:w="2870" w:type="dxa"/>
            <w:hideMark/>
          </w:tcPr>
          <w:p w14:paraId="22389B9F"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2</w:t>
            </w:r>
          </w:p>
        </w:tc>
      </w:tr>
      <w:tr w:rsidR="00487B0B" w:rsidRPr="00D264C2" w14:paraId="7D3507EE" w14:textId="77777777" w:rsidTr="00F54BC4">
        <w:trPr>
          <w:trHeight w:val="57"/>
        </w:trPr>
        <w:tc>
          <w:tcPr>
            <w:tcW w:w="3955" w:type="dxa"/>
            <w:hideMark/>
          </w:tcPr>
          <w:p w14:paraId="33C996DD"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Lysis protein</w:t>
            </w:r>
          </w:p>
        </w:tc>
        <w:tc>
          <w:tcPr>
            <w:tcW w:w="2620" w:type="dxa"/>
            <w:hideMark/>
          </w:tcPr>
          <w:p w14:paraId="57AD736D"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3</w:t>
            </w:r>
          </w:p>
        </w:tc>
        <w:tc>
          <w:tcPr>
            <w:tcW w:w="2870" w:type="dxa"/>
            <w:hideMark/>
          </w:tcPr>
          <w:p w14:paraId="3431FFF4"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r>
      <w:tr w:rsidR="00487B0B" w:rsidRPr="00D264C2" w14:paraId="3B756BAE" w14:textId="77777777" w:rsidTr="00F54BC4">
        <w:trPr>
          <w:trHeight w:val="57"/>
        </w:trPr>
        <w:tc>
          <w:tcPr>
            <w:tcW w:w="3955" w:type="dxa"/>
            <w:hideMark/>
          </w:tcPr>
          <w:p w14:paraId="767E42EC"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Putative peptidase</w:t>
            </w:r>
          </w:p>
        </w:tc>
        <w:tc>
          <w:tcPr>
            <w:tcW w:w="2620" w:type="dxa"/>
            <w:hideMark/>
          </w:tcPr>
          <w:p w14:paraId="64DA5589"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2</w:t>
            </w:r>
          </w:p>
        </w:tc>
        <w:tc>
          <w:tcPr>
            <w:tcW w:w="2870" w:type="dxa"/>
            <w:hideMark/>
          </w:tcPr>
          <w:p w14:paraId="27106813"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w:t>
            </w:r>
          </w:p>
        </w:tc>
      </w:tr>
      <w:tr w:rsidR="00487B0B" w:rsidRPr="00D264C2" w14:paraId="4216DCB9" w14:textId="77777777" w:rsidTr="00F54BC4">
        <w:trPr>
          <w:trHeight w:val="57"/>
        </w:trPr>
        <w:tc>
          <w:tcPr>
            <w:tcW w:w="3955" w:type="dxa"/>
            <w:hideMark/>
          </w:tcPr>
          <w:p w14:paraId="22B0D6B1"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Internal protein</w:t>
            </w:r>
          </w:p>
        </w:tc>
        <w:tc>
          <w:tcPr>
            <w:tcW w:w="2620" w:type="dxa"/>
            <w:hideMark/>
          </w:tcPr>
          <w:p w14:paraId="75290E07"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2</w:t>
            </w:r>
          </w:p>
        </w:tc>
        <w:tc>
          <w:tcPr>
            <w:tcW w:w="2870" w:type="dxa"/>
            <w:hideMark/>
          </w:tcPr>
          <w:p w14:paraId="430C188E"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r>
      <w:tr w:rsidR="00487B0B" w:rsidRPr="00D264C2" w14:paraId="063BC6EE" w14:textId="77777777" w:rsidTr="00F54BC4">
        <w:trPr>
          <w:trHeight w:val="57"/>
        </w:trPr>
        <w:tc>
          <w:tcPr>
            <w:tcW w:w="3955" w:type="dxa"/>
            <w:hideMark/>
          </w:tcPr>
          <w:p w14:paraId="021E7695"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Endonuclease</w:t>
            </w:r>
          </w:p>
        </w:tc>
        <w:tc>
          <w:tcPr>
            <w:tcW w:w="2620" w:type="dxa"/>
            <w:hideMark/>
          </w:tcPr>
          <w:p w14:paraId="65B7EFA5"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4</w:t>
            </w:r>
          </w:p>
        </w:tc>
        <w:tc>
          <w:tcPr>
            <w:tcW w:w="2870" w:type="dxa"/>
            <w:hideMark/>
          </w:tcPr>
          <w:p w14:paraId="5C716BA7"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r>
      <w:tr w:rsidR="00487B0B" w:rsidRPr="00D264C2" w14:paraId="329C3F5D" w14:textId="77777777" w:rsidTr="00F54BC4">
        <w:trPr>
          <w:trHeight w:val="57"/>
        </w:trPr>
        <w:tc>
          <w:tcPr>
            <w:tcW w:w="3955" w:type="dxa"/>
            <w:hideMark/>
          </w:tcPr>
          <w:p w14:paraId="3E4B4318"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Glutaredoxin</w:t>
            </w:r>
          </w:p>
        </w:tc>
        <w:tc>
          <w:tcPr>
            <w:tcW w:w="2620" w:type="dxa"/>
            <w:hideMark/>
          </w:tcPr>
          <w:p w14:paraId="6859D71E"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3</w:t>
            </w:r>
          </w:p>
        </w:tc>
        <w:tc>
          <w:tcPr>
            <w:tcW w:w="2870" w:type="dxa"/>
            <w:hideMark/>
          </w:tcPr>
          <w:p w14:paraId="599E8D36"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r>
      <w:tr w:rsidR="00487B0B" w:rsidRPr="00D264C2" w14:paraId="0152C32C" w14:textId="77777777" w:rsidTr="00F54BC4">
        <w:trPr>
          <w:trHeight w:val="57"/>
        </w:trPr>
        <w:tc>
          <w:tcPr>
            <w:tcW w:w="3955" w:type="dxa"/>
            <w:hideMark/>
          </w:tcPr>
          <w:p w14:paraId="2F379818"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Thioredoxin</w:t>
            </w:r>
          </w:p>
        </w:tc>
        <w:tc>
          <w:tcPr>
            <w:tcW w:w="2620" w:type="dxa"/>
            <w:hideMark/>
          </w:tcPr>
          <w:p w14:paraId="02D2AB3C"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9</w:t>
            </w:r>
          </w:p>
        </w:tc>
        <w:tc>
          <w:tcPr>
            <w:tcW w:w="2870" w:type="dxa"/>
            <w:hideMark/>
          </w:tcPr>
          <w:p w14:paraId="66FFE074"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6</w:t>
            </w:r>
          </w:p>
        </w:tc>
      </w:tr>
      <w:tr w:rsidR="00487B0B" w:rsidRPr="00D264C2" w14:paraId="773B9C23" w14:textId="77777777" w:rsidTr="00F54BC4">
        <w:trPr>
          <w:trHeight w:val="57"/>
        </w:trPr>
        <w:tc>
          <w:tcPr>
            <w:tcW w:w="3955" w:type="dxa"/>
            <w:hideMark/>
          </w:tcPr>
          <w:p w14:paraId="5F163138"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Head protein</w:t>
            </w:r>
          </w:p>
        </w:tc>
        <w:tc>
          <w:tcPr>
            <w:tcW w:w="2620" w:type="dxa"/>
            <w:hideMark/>
          </w:tcPr>
          <w:p w14:paraId="716B210F"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c>
          <w:tcPr>
            <w:tcW w:w="2870" w:type="dxa"/>
            <w:hideMark/>
          </w:tcPr>
          <w:p w14:paraId="35E04173"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5</w:t>
            </w:r>
          </w:p>
        </w:tc>
      </w:tr>
      <w:tr w:rsidR="00487B0B" w:rsidRPr="00D264C2" w14:paraId="07BF24C7" w14:textId="77777777" w:rsidTr="00F54BC4">
        <w:trPr>
          <w:trHeight w:val="57"/>
        </w:trPr>
        <w:tc>
          <w:tcPr>
            <w:tcW w:w="3955" w:type="dxa"/>
            <w:hideMark/>
          </w:tcPr>
          <w:p w14:paraId="44E1CFDE"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Capsid protein</w:t>
            </w:r>
          </w:p>
        </w:tc>
        <w:tc>
          <w:tcPr>
            <w:tcW w:w="2620" w:type="dxa"/>
            <w:hideMark/>
          </w:tcPr>
          <w:p w14:paraId="25F059E2"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c>
          <w:tcPr>
            <w:tcW w:w="2870" w:type="dxa"/>
            <w:hideMark/>
          </w:tcPr>
          <w:p w14:paraId="10B4EB9A"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1</w:t>
            </w:r>
          </w:p>
        </w:tc>
      </w:tr>
      <w:tr w:rsidR="00487B0B" w:rsidRPr="00D264C2" w14:paraId="6D859EC0" w14:textId="77777777" w:rsidTr="00F54BC4">
        <w:trPr>
          <w:trHeight w:val="57"/>
        </w:trPr>
        <w:tc>
          <w:tcPr>
            <w:tcW w:w="3955" w:type="dxa"/>
            <w:hideMark/>
          </w:tcPr>
          <w:p w14:paraId="4AF291C0" w14:textId="77777777" w:rsidR="00487B0B" w:rsidRPr="00D264C2" w:rsidRDefault="00487B0B" w:rsidP="00F54BC4">
            <w:pPr>
              <w:jc w:val="center"/>
              <w:rPr>
                <w:rFonts w:ascii="Times New Roman" w:hAnsi="Times New Roman" w:cs="Times New Roman"/>
                <w:bCs/>
              </w:rPr>
            </w:pPr>
            <w:r w:rsidRPr="00D264C2">
              <w:rPr>
                <w:rFonts w:ascii="Times New Roman" w:hAnsi="Times New Roman" w:cs="Times New Roman"/>
                <w:bCs/>
              </w:rPr>
              <w:t>Baseplate protein</w:t>
            </w:r>
          </w:p>
        </w:tc>
        <w:tc>
          <w:tcPr>
            <w:tcW w:w="2620" w:type="dxa"/>
            <w:hideMark/>
          </w:tcPr>
          <w:p w14:paraId="56CE5A13"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w:t>
            </w:r>
          </w:p>
        </w:tc>
        <w:tc>
          <w:tcPr>
            <w:tcW w:w="2870" w:type="dxa"/>
            <w:hideMark/>
          </w:tcPr>
          <w:p w14:paraId="45627740" w14:textId="77777777" w:rsidR="00487B0B" w:rsidRPr="00D264C2" w:rsidRDefault="00487B0B" w:rsidP="00F54BC4">
            <w:pPr>
              <w:jc w:val="center"/>
              <w:rPr>
                <w:rFonts w:ascii="Times New Roman" w:hAnsi="Times New Roman" w:cs="Times New Roman"/>
              </w:rPr>
            </w:pPr>
            <w:r w:rsidRPr="00D264C2">
              <w:rPr>
                <w:rFonts w:ascii="Times New Roman" w:hAnsi="Times New Roman" w:cs="Times New Roman"/>
              </w:rPr>
              <w:t>4</w:t>
            </w:r>
          </w:p>
        </w:tc>
      </w:tr>
      <w:tr w:rsidR="00487B0B" w:rsidRPr="00D264C2" w14:paraId="6D3D4ECB" w14:textId="77777777" w:rsidTr="00F54BC4">
        <w:trPr>
          <w:trHeight w:val="57"/>
        </w:trPr>
        <w:tc>
          <w:tcPr>
            <w:tcW w:w="3955" w:type="dxa"/>
            <w:hideMark/>
          </w:tcPr>
          <w:p w14:paraId="3A28170C" w14:textId="77777777" w:rsidR="00487B0B" w:rsidRPr="00D264C2" w:rsidRDefault="00487B0B" w:rsidP="00F54BC4">
            <w:pPr>
              <w:rPr>
                <w:rFonts w:ascii="Times New Roman" w:hAnsi="Times New Roman" w:cs="Times New Roman"/>
                <w:bCs/>
              </w:rPr>
            </w:pPr>
            <w:r w:rsidRPr="00D264C2">
              <w:rPr>
                <w:rFonts w:ascii="Times New Roman" w:hAnsi="Times New Roman" w:cs="Times New Roman"/>
                <w:bCs/>
              </w:rPr>
              <w:t>Genomic similarity</w:t>
            </w:r>
          </w:p>
        </w:tc>
        <w:tc>
          <w:tcPr>
            <w:tcW w:w="2620" w:type="dxa"/>
            <w:hideMark/>
          </w:tcPr>
          <w:p w14:paraId="2F090565" w14:textId="77777777" w:rsidR="00487B0B" w:rsidRPr="00D264C2" w:rsidRDefault="00487B0B" w:rsidP="00F54BC4">
            <w:pPr>
              <w:rPr>
                <w:rFonts w:ascii="Times New Roman" w:hAnsi="Times New Roman" w:cs="Times New Roman"/>
              </w:rPr>
            </w:pPr>
            <w:r w:rsidRPr="00D264C2">
              <w:rPr>
                <w:rFonts w:ascii="Times New Roman" w:hAnsi="Times New Roman" w:cs="Times New Roman"/>
                <w:lang w:val="it-IT"/>
              </w:rPr>
              <w:t>Escherichia phage YUEEL01, complete genome</w:t>
            </w:r>
          </w:p>
        </w:tc>
        <w:tc>
          <w:tcPr>
            <w:tcW w:w="2870" w:type="dxa"/>
            <w:hideMark/>
          </w:tcPr>
          <w:p w14:paraId="0820CBF6" w14:textId="77777777" w:rsidR="00487B0B" w:rsidRPr="00D264C2" w:rsidRDefault="00487B0B" w:rsidP="00F54BC4">
            <w:pPr>
              <w:rPr>
                <w:rFonts w:ascii="Times New Roman" w:hAnsi="Times New Roman" w:cs="Times New Roman"/>
              </w:rPr>
            </w:pPr>
            <w:r w:rsidRPr="00D264C2">
              <w:rPr>
                <w:rFonts w:ascii="Times New Roman" w:hAnsi="Times New Roman" w:cs="Times New Roman"/>
              </w:rPr>
              <w:t>Escherichia phage teqhad, complete genome</w:t>
            </w:r>
          </w:p>
        </w:tc>
      </w:tr>
      <w:tr w:rsidR="00487B0B" w:rsidRPr="00D264C2" w14:paraId="44B69EE0" w14:textId="77777777" w:rsidTr="00F54BC4">
        <w:trPr>
          <w:trHeight w:val="57"/>
        </w:trPr>
        <w:tc>
          <w:tcPr>
            <w:tcW w:w="3955" w:type="dxa"/>
            <w:hideMark/>
          </w:tcPr>
          <w:p w14:paraId="6404A4F3" w14:textId="77777777" w:rsidR="00487B0B" w:rsidRPr="00D264C2" w:rsidRDefault="00487B0B" w:rsidP="00F54BC4">
            <w:pPr>
              <w:rPr>
                <w:rFonts w:ascii="Times New Roman" w:hAnsi="Times New Roman" w:cs="Times New Roman"/>
                <w:bCs/>
              </w:rPr>
            </w:pPr>
            <w:r w:rsidRPr="00D264C2">
              <w:rPr>
                <w:rFonts w:ascii="Times New Roman" w:hAnsi="Times New Roman" w:cs="Times New Roman"/>
                <w:bCs/>
              </w:rPr>
              <w:t>Query Cover /Per. Ident (%)</w:t>
            </w:r>
          </w:p>
        </w:tc>
        <w:tc>
          <w:tcPr>
            <w:tcW w:w="2620" w:type="dxa"/>
            <w:hideMark/>
          </w:tcPr>
          <w:p w14:paraId="2138EB00" w14:textId="77777777" w:rsidR="00487B0B" w:rsidRPr="00D264C2" w:rsidRDefault="00487B0B" w:rsidP="00F54BC4">
            <w:pPr>
              <w:rPr>
                <w:rFonts w:ascii="Times New Roman" w:hAnsi="Times New Roman" w:cs="Times New Roman"/>
              </w:rPr>
            </w:pPr>
            <w:r w:rsidRPr="00D264C2">
              <w:rPr>
                <w:rFonts w:ascii="Times New Roman" w:hAnsi="Times New Roman" w:cs="Times New Roman"/>
              </w:rPr>
              <w:t>98/98.27%</w:t>
            </w:r>
          </w:p>
        </w:tc>
        <w:tc>
          <w:tcPr>
            <w:tcW w:w="2870" w:type="dxa"/>
            <w:hideMark/>
          </w:tcPr>
          <w:p w14:paraId="1F9C27FC" w14:textId="77777777" w:rsidR="00487B0B" w:rsidRPr="00D264C2" w:rsidRDefault="00487B0B" w:rsidP="00F54BC4">
            <w:pPr>
              <w:rPr>
                <w:rFonts w:ascii="Times New Roman" w:hAnsi="Times New Roman" w:cs="Times New Roman"/>
              </w:rPr>
            </w:pPr>
            <w:r w:rsidRPr="00D264C2">
              <w:rPr>
                <w:rFonts w:ascii="Times New Roman" w:hAnsi="Times New Roman" w:cs="Times New Roman"/>
              </w:rPr>
              <w:t>92/92.65%</w:t>
            </w:r>
          </w:p>
        </w:tc>
      </w:tr>
    </w:tbl>
    <w:p w14:paraId="0F0B3511" w14:textId="77777777" w:rsidR="00444237" w:rsidRPr="00487B0B" w:rsidRDefault="00444237" w:rsidP="00487B0B">
      <w:pPr>
        <w:rPr>
          <w:rFonts w:ascii="Times New Roman" w:hAnsi="Times New Roman" w:cs="Times New Roman"/>
          <w:lang w:val="en-US"/>
        </w:rPr>
        <w:sectPr w:rsidR="00444237" w:rsidRPr="00487B0B" w:rsidSect="00444237">
          <w:pgSz w:w="11906" w:h="16838"/>
          <w:pgMar w:top="1440" w:right="1440" w:bottom="1440" w:left="1440" w:header="706" w:footer="706" w:gutter="0"/>
          <w:lnNumType w:countBy="1" w:restart="continuous"/>
          <w:cols w:space="708"/>
          <w:docGrid w:linePitch="360"/>
        </w:sectPr>
      </w:pPr>
    </w:p>
    <w:bookmarkEnd w:id="6"/>
    <w:p w14:paraId="56E761B0" w14:textId="7F283947" w:rsidR="002D12CE" w:rsidRDefault="002D12CE" w:rsidP="00487B0B">
      <w:pPr>
        <w:tabs>
          <w:tab w:val="left" w:pos="10800"/>
        </w:tabs>
        <w:rPr>
          <w:rFonts w:ascii="Times New Roman" w:hAnsi="Times New Roman" w:cs="Times New Roman"/>
          <w:lang w:val="en-US"/>
        </w:rPr>
      </w:pPr>
    </w:p>
    <w:sectPr w:rsidR="002D12CE" w:rsidSect="00D264C2">
      <w:pgSz w:w="11906" w:h="16838"/>
      <w:pgMar w:top="1440" w:right="1440" w:bottom="1440"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AA5A6" w14:textId="77777777" w:rsidR="00F233DF" w:rsidRDefault="00F233DF" w:rsidP="00357F4A">
      <w:pPr>
        <w:spacing w:after="0" w:line="240" w:lineRule="auto"/>
      </w:pPr>
      <w:r>
        <w:separator/>
      </w:r>
    </w:p>
  </w:endnote>
  <w:endnote w:type="continuationSeparator" w:id="0">
    <w:p w14:paraId="0F1B7E21" w14:textId="77777777" w:rsidR="00F233DF" w:rsidRDefault="00F233DF" w:rsidP="00357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Time new roma">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B0625" w14:textId="77777777" w:rsidR="00F233DF" w:rsidRDefault="00F233DF" w:rsidP="00357F4A">
      <w:pPr>
        <w:spacing w:after="0" w:line="240" w:lineRule="auto"/>
      </w:pPr>
      <w:r>
        <w:separator/>
      </w:r>
    </w:p>
  </w:footnote>
  <w:footnote w:type="continuationSeparator" w:id="0">
    <w:p w14:paraId="40048FB4" w14:textId="77777777" w:rsidR="00F233DF" w:rsidRDefault="00F233DF" w:rsidP="00357F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494A8" w14:textId="4F25C9E9" w:rsidR="00943EE8" w:rsidRPr="00702E91" w:rsidRDefault="00943EE8">
    <w:pPr>
      <w:pStyle w:val="Header"/>
      <w:rPr>
        <w:rFonts w:ascii="Times New Roman" w:hAnsi="Times New Roman" w:cs="Times New Roman"/>
        <w:b/>
        <w:lang w:val="en-US"/>
      </w:rPr>
    </w:pPr>
    <w:r w:rsidRPr="00702E91">
      <w:rPr>
        <w:rFonts w:ascii="Times New Roman" w:hAnsi="Times New Roman" w:cs="Times New Roman"/>
        <w:b/>
        <w:lang w:val="en-US"/>
      </w:rPr>
      <w:t>Supplementary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3E6B"/>
    <w:multiLevelType w:val="multilevel"/>
    <w:tmpl w:val="A8404D9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514BEB"/>
    <w:multiLevelType w:val="hybridMultilevel"/>
    <w:tmpl w:val="81CCCD90"/>
    <w:lvl w:ilvl="0" w:tplc="AB8E1018">
      <w:start w:val="1"/>
      <w:numFmt w:val="upperLetter"/>
      <w:lvlText w:val="(%1)"/>
      <w:lvlJc w:val="left"/>
      <w:pPr>
        <w:ind w:left="2344" w:hanging="360"/>
      </w:pPr>
      <w:rPr>
        <w:rFonts w:hint="default"/>
        <w:b/>
        <w:bCs/>
      </w:rPr>
    </w:lvl>
    <w:lvl w:ilvl="1" w:tplc="08090019" w:tentative="1">
      <w:start w:val="1"/>
      <w:numFmt w:val="lowerLetter"/>
      <w:lvlText w:val="%2."/>
      <w:lvlJc w:val="left"/>
      <w:pPr>
        <w:ind w:left="3064" w:hanging="360"/>
      </w:pPr>
    </w:lvl>
    <w:lvl w:ilvl="2" w:tplc="0809001B" w:tentative="1">
      <w:start w:val="1"/>
      <w:numFmt w:val="lowerRoman"/>
      <w:lvlText w:val="%3."/>
      <w:lvlJc w:val="right"/>
      <w:pPr>
        <w:ind w:left="3784" w:hanging="180"/>
      </w:pPr>
    </w:lvl>
    <w:lvl w:ilvl="3" w:tplc="0809000F" w:tentative="1">
      <w:start w:val="1"/>
      <w:numFmt w:val="decimal"/>
      <w:lvlText w:val="%4."/>
      <w:lvlJc w:val="left"/>
      <w:pPr>
        <w:ind w:left="4504" w:hanging="360"/>
      </w:pPr>
    </w:lvl>
    <w:lvl w:ilvl="4" w:tplc="08090019" w:tentative="1">
      <w:start w:val="1"/>
      <w:numFmt w:val="lowerLetter"/>
      <w:lvlText w:val="%5."/>
      <w:lvlJc w:val="left"/>
      <w:pPr>
        <w:ind w:left="5224" w:hanging="360"/>
      </w:pPr>
    </w:lvl>
    <w:lvl w:ilvl="5" w:tplc="0809001B" w:tentative="1">
      <w:start w:val="1"/>
      <w:numFmt w:val="lowerRoman"/>
      <w:lvlText w:val="%6."/>
      <w:lvlJc w:val="right"/>
      <w:pPr>
        <w:ind w:left="5944" w:hanging="180"/>
      </w:pPr>
    </w:lvl>
    <w:lvl w:ilvl="6" w:tplc="0809000F" w:tentative="1">
      <w:start w:val="1"/>
      <w:numFmt w:val="decimal"/>
      <w:lvlText w:val="%7."/>
      <w:lvlJc w:val="left"/>
      <w:pPr>
        <w:ind w:left="6664" w:hanging="360"/>
      </w:pPr>
    </w:lvl>
    <w:lvl w:ilvl="7" w:tplc="08090019" w:tentative="1">
      <w:start w:val="1"/>
      <w:numFmt w:val="lowerLetter"/>
      <w:lvlText w:val="%8."/>
      <w:lvlJc w:val="left"/>
      <w:pPr>
        <w:ind w:left="7384" w:hanging="360"/>
      </w:pPr>
    </w:lvl>
    <w:lvl w:ilvl="8" w:tplc="0809001B" w:tentative="1">
      <w:start w:val="1"/>
      <w:numFmt w:val="lowerRoman"/>
      <w:lvlText w:val="%9."/>
      <w:lvlJc w:val="right"/>
      <w:pPr>
        <w:ind w:left="8104" w:hanging="180"/>
      </w:pPr>
    </w:lvl>
  </w:abstractNum>
  <w:abstractNum w:abstractNumId="2" w15:restartNumberingAfterBreak="0">
    <w:nsid w:val="08A96731"/>
    <w:multiLevelType w:val="multilevel"/>
    <w:tmpl w:val="0864311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08C6BAC"/>
    <w:multiLevelType w:val="multilevel"/>
    <w:tmpl w:val="9C968C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4105247"/>
    <w:multiLevelType w:val="multilevel"/>
    <w:tmpl w:val="5F129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774C1D"/>
    <w:multiLevelType w:val="multilevel"/>
    <w:tmpl w:val="9C968C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C326DF3"/>
    <w:multiLevelType w:val="multilevel"/>
    <w:tmpl w:val="B16E5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63168A"/>
    <w:multiLevelType w:val="multilevel"/>
    <w:tmpl w:val="D9BA5B7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3381E8D"/>
    <w:multiLevelType w:val="multilevel"/>
    <w:tmpl w:val="9CF4C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B463B0"/>
    <w:multiLevelType w:val="multilevel"/>
    <w:tmpl w:val="29CA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190E94"/>
    <w:multiLevelType w:val="multilevel"/>
    <w:tmpl w:val="3F724B60"/>
    <w:lvl w:ilvl="0">
      <w:start w:val="2"/>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3FB005DB"/>
    <w:multiLevelType w:val="hybridMultilevel"/>
    <w:tmpl w:val="A2F2C416"/>
    <w:lvl w:ilvl="0" w:tplc="1854D158">
      <w:start w:val="1"/>
      <w:numFmt w:val="bullet"/>
      <w:lvlText w:val=""/>
      <w:lvlJc w:val="left"/>
      <w:pPr>
        <w:tabs>
          <w:tab w:val="num" w:pos="720"/>
        </w:tabs>
        <w:ind w:left="720" w:hanging="360"/>
      </w:pPr>
      <w:rPr>
        <w:rFonts w:ascii="Wingdings" w:hAnsi="Wingdings" w:hint="default"/>
      </w:rPr>
    </w:lvl>
    <w:lvl w:ilvl="1" w:tplc="94062574" w:tentative="1">
      <w:start w:val="1"/>
      <w:numFmt w:val="bullet"/>
      <w:lvlText w:val=""/>
      <w:lvlJc w:val="left"/>
      <w:pPr>
        <w:tabs>
          <w:tab w:val="num" w:pos="1440"/>
        </w:tabs>
        <w:ind w:left="1440" w:hanging="360"/>
      </w:pPr>
      <w:rPr>
        <w:rFonts w:ascii="Wingdings" w:hAnsi="Wingdings" w:hint="default"/>
      </w:rPr>
    </w:lvl>
    <w:lvl w:ilvl="2" w:tplc="301E3A28" w:tentative="1">
      <w:start w:val="1"/>
      <w:numFmt w:val="bullet"/>
      <w:lvlText w:val=""/>
      <w:lvlJc w:val="left"/>
      <w:pPr>
        <w:tabs>
          <w:tab w:val="num" w:pos="2160"/>
        </w:tabs>
        <w:ind w:left="2160" w:hanging="360"/>
      </w:pPr>
      <w:rPr>
        <w:rFonts w:ascii="Wingdings" w:hAnsi="Wingdings" w:hint="default"/>
      </w:rPr>
    </w:lvl>
    <w:lvl w:ilvl="3" w:tplc="7D0A501C" w:tentative="1">
      <w:start w:val="1"/>
      <w:numFmt w:val="bullet"/>
      <w:lvlText w:val=""/>
      <w:lvlJc w:val="left"/>
      <w:pPr>
        <w:tabs>
          <w:tab w:val="num" w:pos="2880"/>
        </w:tabs>
        <w:ind w:left="2880" w:hanging="360"/>
      </w:pPr>
      <w:rPr>
        <w:rFonts w:ascii="Wingdings" w:hAnsi="Wingdings" w:hint="default"/>
      </w:rPr>
    </w:lvl>
    <w:lvl w:ilvl="4" w:tplc="A2229260" w:tentative="1">
      <w:start w:val="1"/>
      <w:numFmt w:val="bullet"/>
      <w:lvlText w:val=""/>
      <w:lvlJc w:val="left"/>
      <w:pPr>
        <w:tabs>
          <w:tab w:val="num" w:pos="3600"/>
        </w:tabs>
        <w:ind w:left="3600" w:hanging="360"/>
      </w:pPr>
      <w:rPr>
        <w:rFonts w:ascii="Wingdings" w:hAnsi="Wingdings" w:hint="default"/>
      </w:rPr>
    </w:lvl>
    <w:lvl w:ilvl="5" w:tplc="ED8CC7D4" w:tentative="1">
      <w:start w:val="1"/>
      <w:numFmt w:val="bullet"/>
      <w:lvlText w:val=""/>
      <w:lvlJc w:val="left"/>
      <w:pPr>
        <w:tabs>
          <w:tab w:val="num" w:pos="4320"/>
        </w:tabs>
        <w:ind w:left="4320" w:hanging="360"/>
      </w:pPr>
      <w:rPr>
        <w:rFonts w:ascii="Wingdings" w:hAnsi="Wingdings" w:hint="default"/>
      </w:rPr>
    </w:lvl>
    <w:lvl w:ilvl="6" w:tplc="BB924FD2" w:tentative="1">
      <w:start w:val="1"/>
      <w:numFmt w:val="bullet"/>
      <w:lvlText w:val=""/>
      <w:lvlJc w:val="left"/>
      <w:pPr>
        <w:tabs>
          <w:tab w:val="num" w:pos="5040"/>
        </w:tabs>
        <w:ind w:left="5040" w:hanging="360"/>
      </w:pPr>
      <w:rPr>
        <w:rFonts w:ascii="Wingdings" w:hAnsi="Wingdings" w:hint="default"/>
      </w:rPr>
    </w:lvl>
    <w:lvl w:ilvl="7" w:tplc="7B9C8216" w:tentative="1">
      <w:start w:val="1"/>
      <w:numFmt w:val="bullet"/>
      <w:lvlText w:val=""/>
      <w:lvlJc w:val="left"/>
      <w:pPr>
        <w:tabs>
          <w:tab w:val="num" w:pos="5760"/>
        </w:tabs>
        <w:ind w:left="5760" w:hanging="360"/>
      </w:pPr>
      <w:rPr>
        <w:rFonts w:ascii="Wingdings" w:hAnsi="Wingdings" w:hint="default"/>
      </w:rPr>
    </w:lvl>
    <w:lvl w:ilvl="8" w:tplc="E77E68B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8B91AA1"/>
    <w:multiLevelType w:val="multilevel"/>
    <w:tmpl w:val="B45CA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1460BD"/>
    <w:multiLevelType w:val="multilevel"/>
    <w:tmpl w:val="1298B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41088A"/>
    <w:multiLevelType w:val="multilevel"/>
    <w:tmpl w:val="8C6A618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6A96289"/>
    <w:multiLevelType w:val="hybridMultilevel"/>
    <w:tmpl w:val="CC80DC9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9D5BB4"/>
    <w:multiLevelType w:val="multilevel"/>
    <w:tmpl w:val="C9D22B8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C5A202B"/>
    <w:multiLevelType w:val="multilevel"/>
    <w:tmpl w:val="035A16D2"/>
    <w:lvl w:ilvl="0">
      <w:start w:val="2"/>
      <w:numFmt w:val="decimal"/>
      <w:lvlText w:val="%1."/>
      <w:lvlJc w:val="left"/>
      <w:pPr>
        <w:ind w:left="360" w:hanging="360"/>
      </w:pPr>
      <w:rPr>
        <w:rFonts w:hint="default"/>
        <w:i w:val="0"/>
      </w:rPr>
    </w:lvl>
    <w:lvl w:ilvl="1">
      <w:start w:val="6"/>
      <w:numFmt w:val="decimal"/>
      <w:lvlText w:val="%1.%2."/>
      <w:lvlJc w:val="left"/>
      <w:pPr>
        <w:ind w:left="360" w:hanging="360"/>
      </w:pPr>
      <w:rPr>
        <w:rFonts w:hint="default"/>
        <w:i w:val="0"/>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8" w15:restartNumberingAfterBreak="0">
    <w:nsid w:val="5E4559C3"/>
    <w:multiLevelType w:val="multilevel"/>
    <w:tmpl w:val="1FEAD838"/>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29"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2B50558"/>
    <w:multiLevelType w:val="multilevel"/>
    <w:tmpl w:val="4B0C8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A7442D"/>
    <w:multiLevelType w:val="multilevel"/>
    <w:tmpl w:val="7EB2F8C0"/>
    <w:lvl w:ilvl="0">
      <w:start w:val="3"/>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60D4B1D"/>
    <w:multiLevelType w:val="hybridMultilevel"/>
    <w:tmpl w:val="40625D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03A2886"/>
    <w:multiLevelType w:val="hybridMultilevel"/>
    <w:tmpl w:val="93EA1A36"/>
    <w:lvl w:ilvl="0" w:tplc="18586CC8">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15:restartNumberingAfterBreak="0">
    <w:nsid w:val="763B7438"/>
    <w:multiLevelType w:val="multilevel"/>
    <w:tmpl w:val="AF22237C"/>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783B2F9D"/>
    <w:multiLevelType w:val="multilevel"/>
    <w:tmpl w:val="1FEAD838"/>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429"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EC76533"/>
    <w:multiLevelType w:val="multilevel"/>
    <w:tmpl w:val="4A3685C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num w:numId="1" w16cid:durableId="69352505">
    <w:abstractNumId w:val="1"/>
  </w:num>
  <w:num w:numId="2" w16cid:durableId="1314987852">
    <w:abstractNumId w:val="21"/>
  </w:num>
  <w:num w:numId="3" w16cid:durableId="72168243">
    <w:abstractNumId w:val="18"/>
  </w:num>
  <w:num w:numId="4" w16cid:durableId="1971089914">
    <w:abstractNumId w:val="2"/>
  </w:num>
  <w:num w:numId="5" w16cid:durableId="284774791">
    <w:abstractNumId w:val="23"/>
  </w:num>
  <w:num w:numId="6" w16cid:durableId="1628971383">
    <w:abstractNumId w:val="5"/>
  </w:num>
  <w:num w:numId="7" w16cid:durableId="11347845">
    <w:abstractNumId w:val="3"/>
  </w:num>
  <w:num w:numId="8" w16cid:durableId="1783068072">
    <w:abstractNumId w:val="19"/>
  </w:num>
  <w:num w:numId="9" w16cid:durableId="1151360850">
    <w:abstractNumId w:val="4"/>
  </w:num>
  <w:num w:numId="10" w16cid:durableId="151683033">
    <w:abstractNumId w:val="11"/>
  </w:num>
  <w:num w:numId="11" w16cid:durableId="1217619244">
    <w:abstractNumId w:val="8"/>
  </w:num>
  <w:num w:numId="12" w16cid:durableId="2039505390">
    <w:abstractNumId w:val="24"/>
  </w:num>
  <w:num w:numId="13" w16cid:durableId="2142115164">
    <w:abstractNumId w:val="0"/>
  </w:num>
  <w:num w:numId="14" w16cid:durableId="208996711">
    <w:abstractNumId w:val="25"/>
  </w:num>
  <w:num w:numId="15" w16cid:durableId="521281308">
    <w:abstractNumId w:val="20"/>
  </w:num>
  <w:num w:numId="16" w16cid:durableId="1036153271">
    <w:abstractNumId w:val="15"/>
  </w:num>
  <w:num w:numId="17" w16cid:durableId="1446733506">
    <w:abstractNumId w:val="10"/>
  </w:num>
  <w:num w:numId="18" w16cid:durableId="826896878">
    <w:abstractNumId w:val="16"/>
  </w:num>
  <w:num w:numId="19" w16cid:durableId="1034888789">
    <w:abstractNumId w:val="14"/>
  </w:num>
  <w:num w:numId="20" w16cid:durableId="1623073423">
    <w:abstractNumId w:val="7"/>
  </w:num>
  <w:num w:numId="21" w16cid:durableId="471409581">
    <w:abstractNumId w:val="9"/>
  </w:num>
  <w:num w:numId="22" w16cid:durableId="635572239">
    <w:abstractNumId w:val="6"/>
  </w:num>
  <w:num w:numId="23" w16cid:durableId="1202477879">
    <w:abstractNumId w:val="13"/>
  </w:num>
  <w:num w:numId="24" w16cid:durableId="1639340529">
    <w:abstractNumId w:val="12"/>
  </w:num>
  <w:num w:numId="25" w16cid:durableId="726029695">
    <w:abstractNumId w:val="17"/>
  </w:num>
  <w:num w:numId="26" w16cid:durableId="58885755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O3NLMEEoamhiYGxko6SsGpxcWZ+XkgBSYGtQANQsdJLQAAAA=="/>
  </w:docVars>
  <w:rsids>
    <w:rsidRoot w:val="00303330"/>
    <w:rsid w:val="00000135"/>
    <w:rsid w:val="0000084B"/>
    <w:rsid w:val="00000DCA"/>
    <w:rsid w:val="00001602"/>
    <w:rsid w:val="00001EF1"/>
    <w:rsid w:val="000047A5"/>
    <w:rsid w:val="00005059"/>
    <w:rsid w:val="000051A2"/>
    <w:rsid w:val="00006199"/>
    <w:rsid w:val="000067F3"/>
    <w:rsid w:val="0001072E"/>
    <w:rsid w:val="000135EC"/>
    <w:rsid w:val="000142B9"/>
    <w:rsid w:val="000150DF"/>
    <w:rsid w:val="00015381"/>
    <w:rsid w:val="00015497"/>
    <w:rsid w:val="00016048"/>
    <w:rsid w:val="00020C0A"/>
    <w:rsid w:val="00023BAC"/>
    <w:rsid w:val="00025850"/>
    <w:rsid w:val="00027434"/>
    <w:rsid w:val="00030F8A"/>
    <w:rsid w:val="00031943"/>
    <w:rsid w:val="00032E8A"/>
    <w:rsid w:val="00033C9E"/>
    <w:rsid w:val="00033FC4"/>
    <w:rsid w:val="000356CF"/>
    <w:rsid w:val="00036779"/>
    <w:rsid w:val="000373F1"/>
    <w:rsid w:val="0004662F"/>
    <w:rsid w:val="0004691E"/>
    <w:rsid w:val="000513D6"/>
    <w:rsid w:val="000549C4"/>
    <w:rsid w:val="00056215"/>
    <w:rsid w:val="00057184"/>
    <w:rsid w:val="00057782"/>
    <w:rsid w:val="000636FE"/>
    <w:rsid w:val="00063793"/>
    <w:rsid w:val="00066356"/>
    <w:rsid w:val="00066646"/>
    <w:rsid w:val="0006754F"/>
    <w:rsid w:val="000679D8"/>
    <w:rsid w:val="00070054"/>
    <w:rsid w:val="000741D5"/>
    <w:rsid w:val="00082B61"/>
    <w:rsid w:val="00082D6A"/>
    <w:rsid w:val="000836F4"/>
    <w:rsid w:val="0008473C"/>
    <w:rsid w:val="00085854"/>
    <w:rsid w:val="00086C90"/>
    <w:rsid w:val="000906F2"/>
    <w:rsid w:val="0009313B"/>
    <w:rsid w:val="000933B3"/>
    <w:rsid w:val="00093DC2"/>
    <w:rsid w:val="000950E4"/>
    <w:rsid w:val="000A18A4"/>
    <w:rsid w:val="000A2860"/>
    <w:rsid w:val="000A4E62"/>
    <w:rsid w:val="000A670F"/>
    <w:rsid w:val="000A6F35"/>
    <w:rsid w:val="000B0D58"/>
    <w:rsid w:val="000B53C6"/>
    <w:rsid w:val="000B5EBE"/>
    <w:rsid w:val="000B6993"/>
    <w:rsid w:val="000C25FF"/>
    <w:rsid w:val="000C2A97"/>
    <w:rsid w:val="000C3BE0"/>
    <w:rsid w:val="000D0CAD"/>
    <w:rsid w:val="000D1F01"/>
    <w:rsid w:val="000D2497"/>
    <w:rsid w:val="000D2884"/>
    <w:rsid w:val="000D30E4"/>
    <w:rsid w:val="000D6D4D"/>
    <w:rsid w:val="000D747A"/>
    <w:rsid w:val="000E196F"/>
    <w:rsid w:val="000E1B25"/>
    <w:rsid w:val="000E454C"/>
    <w:rsid w:val="000E5F38"/>
    <w:rsid w:val="000E6866"/>
    <w:rsid w:val="000E7092"/>
    <w:rsid w:val="000F06DD"/>
    <w:rsid w:val="000F40DD"/>
    <w:rsid w:val="000F4FED"/>
    <w:rsid w:val="000F7A24"/>
    <w:rsid w:val="00100E7C"/>
    <w:rsid w:val="00101EFE"/>
    <w:rsid w:val="00102479"/>
    <w:rsid w:val="001039E6"/>
    <w:rsid w:val="001043D3"/>
    <w:rsid w:val="00111698"/>
    <w:rsid w:val="00112392"/>
    <w:rsid w:val="00115A98"/>
    <w:rsid w:val="00117023"/>
    <w:rsid w:val="00123501"/>
    <w:rsid w:val="0012412E"/>
    <w:rsid w:val="00124702"/>
    <w:rsid w:val="001264B6"/>
    <w:rsid w:val="0013009A"/>
    <w:rsid w:val="001328E2"/>
    <w:rsid w:val="0013457B"/>
    <w:rsid w:val="00134802"/>
    <w:rsid w:val="001351F4"/>
    <w:rsid w:val="0013619F"/>
    <w:rsid w:val="0014276A"/>
    <w:rsid w:val="00145806"/>
    <w:rsid w:val="00146352"/>
    <w:rsid w:val="001475B9"/>
    <w:rsid w:val="00151AB6"/>
    <w:rsid w:val="0015254B"/>
    <w:rsid w:val="0015298D"/>
    <w:rsid w:val="00153979"/>
    <w:rsid w:val="00154272"/>
    <w:rsid w:val="001567C1"/>
    <w:rsid w:val="001601FF"/>
    <w:rsid w:val="00160419"/>
    <w:rsid w:val="001627A3"/>
    <w:rsid w:val="00163D24"/>
    <w:rsid w:val="00164655"/>
    <w:rsid w:val="00164BDB"/>
    <w:rsid w:val="001660C9"/>
    <w:rsid w:val="0016616B"/>
    <w:rsid w:val="001667EA"/>
    <w:rsid w:val="00170210"/>
    <w:rsid w:val="001808CB"/>
    <w:rsid w:val="00180967"/>
    <w:rsid w:val="00185298"/>
    <w:rsid w:val="001855C6"/>
    <w:rsid w:val="00185BEC"/>
    <w:rsid w:val="00187373"/>
    <w:rsid w:val="00187F27"/>
    <w:rsid w:val="00190C4D"/>
    <w:rsid w:val="00190D65"/>
    <w:rsid w:val="00192C1B"/>
    <w:rsid w:val="001963C3"/>
    <w:rsid w:val="00197361"/>
    <w:rsid w:val="001A1A90"/>
    <w:rsid w:val="001A1C91"/>
    <w:rsid w:val="001A3217"/>
    <w:rsid w:val="001A35BE"/>
    <w:rsid w:val="001A4F83"/>
    <w:rsid w:val="001A6165"/>
    <w:rsid w:val="001A6F9B"/>
    <w:rsid w:val="001A7932"/>
    <w:rsid w:val="001B04D9"/>
    <w:rsid w:val="001B0B4E"/>
    <w:rsid w:val="001B16D2"/>
    <w:rsid w:val="001B2E32"/>
    <w:rsid w:val="001B492E"/>
    <w:rsid w:val="001B756A"/>
    <w:rsid w:val="001B7D97"/>
    <w:rsid w:val="001C2EF7"/>
    <w:rsid w:val="001C56A6"/>
    <w:rsid w:val="001C6289"/>
    <w:rsid w:val="001D23EC"/>
    <w:rsid w:val="001D4019"/>
    <w:rsid w:val="001D42DE"/>
    <w:rsid w:val="001D60A5"/>
    <w:rsid w:val="001E0A0A"/>
    <w:rsid w:val="001E4C07"/>
    <w:rsid w:val="001E4C2C"/>
    <w:rsid w:val="001E5AC1"/>
    <w:rsid w:val="001E654A"/>
    <w:rsid w:val="001E7223"/>
    <w:rsid w:val="001F1B03"/>
    <w:rsid w:val="001F68C9"/>
    <w:rsid w:val="001F7589"/>
    <w:rsid w:val="00200403"/>
    <w:rsid w:val="00201074"/>
    <w:rsid w:val="00203C4E"/>
    <w:rsid w:val="00206455"/>
    <w:rsid w:val="002101BC"/>
    <w:rsid w:val="002108D3"/>
    <w:rsid w:val="00212D63"/>
    <w:rsid w:val="00213F20"/>
    <w:rsid w:val="00215B0A"/>
    <w:rsid w:val="002166E7"/>
    <w:rsid w:val="002178C2"/>
    <w:rsid w:val="00221103"/>
    <w:rsid w:val="002213FC"/>
    <w:rsid w:val="002216B7"/>
    <w:rsid w:val="00222EF3"/>
    <w:rsid w:val="002234E4"/>
    <w:rsid w:val="0022378A"/>
    <w:rsid w:val="002265B0"/>
    <w:rsid w:val="00226AB7"/>
    <w:rsid w:val="00230D8F"/>
    <w:rsid w:val="00231630"/>
    <w:rsid w:val="00231FA9"/>
    <w:rsid w:val="00235D49"/>
    <w:rsid w:val="00236EAE"/>
    <w:rsid w:val="002406CA"/>
    <w:rsid w:val="002408F5"/>
    <w:rsid w:val="00240BFB"/>
    <w:rsid w:val="0024150B"/>
    <w:rsid w:val="00243EB5"/>
    <w:rsid w:val="00243F51"/>
    <w:rsid w:val="00244E5F"/>
    <w:rsid w:val="00245331"/>
    <w:rsid w:val="002461DF"/>
    <w:rsid w:val="0025050B"/>
    <w:rsid w:val="002573A1"/>
    <w:rsid w:val="002609B6"/>
    <w:rsid w:val="002612EF"/>
    <w:rsid w:val="00262AED"/>
    <w:rsid w:val="00264D29"/>
    <w:rsid w:val="00265F1A"/>
    <w:rsid w:val="002663D5"/>
    <w:rsid w:val="00266ADF"/>
    <w:rsid w:val="00270BDF"/>
    <w:rsid w:val="00271E18"/>
    <w:rsid w:val="0027204D"/>
    <w:rsid w:val="00273F34"/>
    <w:rsid w:val="002818AE"/>
    <w:rsid w:val="00282845"/>
    <w:rsid w:val="002828E1"/>
    <w:rsid w:val="0028373F"/>
    <w:rsid w:val="00283CC5"/>
    <w:rsid w:val="00286BBF"/>
    <w:rsid w:val="002927B4"/>
    <w:rsid w:val="00293588"/>
    <w:rsid w:val="00294D57"/>
    <w:rsid w:val="00295D83"/>
    <w:rsid w:val="00297BE2"/>
    <w:rsid w:val="002A68D0"/>
    <w:rsid w:val="002A7220"/>
    <w:rsid w:val="002B0AD5"/>
    <w:rsid w:val="002B18A2"/>
    <w:rsid w:val="002B2376"/>
    <w:rsid w:val="002B276F"/>
    <w:rsid w:val="002B46D9"/>
    <w:rsid w:val="002B49BA"/>
    <w:rsid w:val="002B65D5"/>
    <w:rsid w:val="002B68DF"/>
    <w:rsid w:val="002B6D19"/>
    <w:rsid w:val="002C081B"/>
    <w:rsid w:val="002C223A"/>
    <w:rsid w:val="002C4288"/>
    <w:rsid w:val="002C5073"/>
    <w:rsid w:val="002C50A7"/>
    <w:rsid w:val="002C691E"/>
    <w:rsid w:val="002D12CE"/>
    <w:rsid w:val="002D453B"/>
    <w:rsid w:val="002E1FDA"/>
    <w:rsid w:val="002E2705"/>
    <w:rsid w:val="002E3408"/>
    <w:rsid w:val="002E36DE"/>
    <w:rsid w:val="002E3BF8"/>
    <w:rsid w:val="002E47D6"/>
    <w:rsid w:val="002F04EE"/>
    <w:rsid w:val="002F53DD"/>
    <w:rsid w:val="00300847"/>
    <w:rsid w:val="00301445"/>
    <w:rsid w:val="0030215D"/>
    <w:rsid w:val="00302B91"/>
    <w:rsid w:val="00303330"/>
    <w:rsid w:val="003043C5"/>
    <w:rsid w:val="00305D50"/>
    <w:rsid w:val="00306518"/>
    <w:rsid w:val="003103E4"/>
    <w:rsid w:val="00312F5E"/>
    <w:rsid w:val="00320DC0"/>
    <w:rsid w:val="00321EFE"/>
    <w:rsid w:val="00322128"/>
    <w:rsid w:val="00323532"/>
    <w:rsid w:val="0032586D"/>
    <w:rsid w:val="003328DB"/>
    <w:rsid w:val="00334C61"/>
    <w:rsid w:val="00337BA8"/>
    <w:rsid w:val="003407F1"/>
    <w:rsid w:val="00340973"/>
    <w:rsid w:val="003413C0"/>
    <w:rsid w:val="00341B60"/>
    <w:rsid w:val="00343FCC"/>
    <w:rsid w:val="00345F2D"/>
    <w:rsid w:val="00350CED"/>
    <w:rsid w:val="003524FF"/>
    <w:rsid w:val="00354178"/>
    <w:rsid w:val="00354B57"/>
    <w:rsid w:val="003554AC"/>
    <w:rsid w:val="00357490"/>
    <w:rsid w:val="00357F4A"/>
    <w:rsid w:val="003609E2"/>
    <w:rsid w:val="003622FC"/>
    <w:rsid w:val="003647B8"/>
    <w:rsid w:val="003655D3"/>
    <w:rsid w:val="0036767A"/>
    <w:rsid w:val="003729E8"/>
    <w:rsid w:val="00372B34"/>
    <w:rsid w:val="0037375F"/>
    <w:rsid w:val="00377964"/>
    <w:rsid w:val="00377A1E"/>
    <w:rsid w:val="0038054E"/>
    <w:rsid w:val="00385902"/>
    <w:rsid w:val="003869D1"/>
    <w:rsid w:val="0038739A"/>
    <w:rsid w:val="0039008D"/>
    <w:rsid w:val="003924A2"/>
    <w:rsid w:val="00393F53"/>
    <w:rsid w:val="0039581B"/>
    <w:rsid w:val="00395A45"/>
    <w:rsid w:val="0039616F"/>
    <w:rsid w:val="003967B1"/>
    <w:rsid w:val="003A19FC"/>
    <w:rsid w:val="003A1DA4"/>
    <w:rsid w:val="003A5565"/>
    <w:rsid w:val="003A6A1B"/>
    <w:rsid w:val="003A6C00"/>
    <w:rsid w:val="003A6C8E"/>
    <w:rsid w:val="003A723A"/>
    <w:rsid w:val="003A7DB6"/>
    <w:rsid w:val="003B1B0B"/>
    <w:rsid w:val="003B2C74"/>
    <w:rsid w:val="003B75E3"/>
    <w:rsid w:val="003C26DA"/>
    <w:rsid w:val="003C3E74"/>
    <w:rsid w:val="003C4BA2"/>
    <w:rsid w:val="003C7D57"/>
    <w:rsid w:val="003D01AC"/>
    <w:rsid w:val="003D0277"/>
    <w:rsid w:val="003D2327"/>
    <w:rsid w:val="003D260B"/>
    <w:rsid w:val="003D3D35"/>
    <w:rsid w:val="003D3FA0"/>
    <w:rsid w:val="003D53FA"/>
    <w:rsid w:val="003D5ADF"/>
    <w:rsid w:val="003E07E8"/>
    <w:rsid w:val="003E1CBA"/>
    <w:rsid w:val="003E1F3F"/>
    <w:rsid w:val="003E260A"/>
    <w:rsid w:val="003E344B"/>
    <w:rsid w:val="003E4080"/>
    <w:rsid w:val="003E501D"/>
    <w:rsid w:val="003E73B0"/>
    <w:rsid w:val="003E7FBC"/>
    <w:rsid w:val="003F0973"/>
    <w:rsid w:val="003F3111"/>
    <w:rsid w:val="003F4458"/>
    <w:rsid w:val="003F4D75"/>
    <w:rsid w:val="003F5A40"/>
    <w:rsid w:val="004050BE"/>
    <w:rsid w:val="004053A3"/>
    <w:rsid w:val="004062FE"/>
    <w:rsid w:val="0041029B"/>
    <w:rsid w:val="00413288"/>
    <w:rsid w:val="00413E10"/>
    <w:rsid w:val="0041714B"/>
    <w:rsid w:val="0042045B"/>
    <w:rsid w:val="00421698"/>
    <w:rsid w:val="00421D4C"/>
    <w:rsid w:val="00422DB5"/>
    <w:rsid w:val="004236A8"/>
    <w:rsid w:val="0042397F"/>
    <w:rsid w:val="004249F9"/>
    <w:rsid w:val="00427C6D"/>
    <w:rsid w:val="004315D5"/>
    <w:rsid w:val="00432D4D"/>
    <w:rsid w:val="00435EA3"/>
    <w:rsid w:val="00437530"/>
    <w:rsid w:val="004411BF"/>
    <w:rsid w:val="00441290"/>
    <w:rsid w:val="0044220A"/>
    <w:rsid w:val="00442DD9"/>
    <w:rsid w:val="00443CB5"/>
    <w:rsid w:val="00444237"/>
    <w:rsid w:val="00444665"/>
    <w:rsid w:val="00445744"/>
    <w:rsid w:val="0044689B"/>
    <w:rsid w:val="0045044F"/>
    <w:rsid w:val="00450B0D"/>
    <w:rsid w:val="00450E1E"/>
    <w:rsid w:val="00455DCF"/>
    <w:rsid w:val="00455E5D"/>
    <w:rsid w:val="004565E6"/>
    <w:rsid w:val="004608BB"/>
    <w:rsid w:val="00463A7F"/>
    <w:rsid w:val="0046426E"/>
    <w:rsid w:val="00467D24"/>
    <w:rsid w:val="00472324"/>
    <w:rsid w:val="0047306E"/>
    <w:rsid w:val="00473E7F"/>
    <w:rsid w:val="004757CC"/>
    <w:rsid w:val="00480747"/>
    <w:rsid w:val="004817CA"/>
    <w:rsid w:val="0048216E"/>
    <w:rsid w:val="00482BD2"/>
    <w:rsid w:val="00484F4B"/>
    <w:rsid w:val="004867DB"/>
    <w:rsid w:val="00486982"/>
    <w:rsid w:val="00487B0B"/>
    <w:rsid w:val="0049069D"/>
    <w:rsid w:val="00493A4E"/>
    <w:rsid w:val="00493FF1"/>
    <w:rsid w:val="00494994"/>
    <w:rsid w:val="00495408"/>
    <w:rsid w:val="00497882"/>
    <w:rsid w:val="004A2388"/>
    <w:rsid w:val="004A2855"/>
    <w:rsid w:val="004A41F7"/>
    <w:rsid w:val="004A4634"/>
    <w:rsid w:val="004A49D3"/>
    <w:rsid w:val="004A63BF"/>
    <w:rsid w:val="004B1FD2"/>
    <w:rsid w:val="004C176D"/>
    <w:rsid w:val="004C2083"/>
    <w:rsid w:val="004C255C"/>
    <w:rsid w:val="004C302F"/>
    <w:rsid w:val="004C6218"/>
    <w:rsid w:val="004C6B7C"/>
    <w:rsid w:val="004C7920"/>
    <w:rsid w:val="004D5A47"/>
    <w:rsid w:val="004E1B8F"/>
    <w:rsid w:val="004E486C"/>
    <w:rsid w:val="004E58F1"/>
    <w:rsid w:val="004E6A16"/>
    <w:rsid w:val="004F09FC"/>
    <w:rsid w:val="004F245A"/>
    <w:rsid w:val="004F34B4"/>
    <w:rsid w:val="004F394B"/>
    <w:rsid w:val="004F5295"/>
    <w:rsid w:val="004F6D8D"/>
    <w:rsid w:val="00500D9F"/>
    <w:rsid w:val="0050178B"/>
    <w:rsid w:val="0050706B"/>
    <w:rsid w:val="005151E8"/>
    <w:rsid w:val="00516463"/>
    <w:rsid w:val="00520B5B"/>
    <w:rsid w:val="00520F08"/>
    <w:rsid w:val="0052204C"/>
    <w:rsid w:val="005223AB"/>
    <w:rsid w:val="0052319D"/>
    <w:rsid w:val="00524E64"/>
    <w:rsid w:val="00525BE4"/>
    <w:rsid w:val="005261EC"/>
    <w:rsid w:val="00536E7A"/>
    <w:rsid w:val="0053717F"/>
    <w:rsid w:val="005420C4"/>
    <w:rsid w:val="00545550"/>
    <w:rsid w:val="00545898"/>
    <w:rsid w:val="00546939"/>
    <w:rsid w:val="00556C81"/>
    <w:rsid w:val="00556C94"/>
    <w:rsid w:val="00557799"/>
    <w:rsid w:val="00560EF3"/>
    <w:rsid w:val="0056306E"/>
    <w:rsid w:val="00563DE2"/>
    <w:rsid w:val="00563FCF"/>
    <w:rsid w:val="00564535"/>
    <w:rsid w:val="00566478"/>
    <w:rsid w:val="00567E29"/>
    <w:rsid w:val="00575A27"/>
    <w:rsid w:val="00576FF7"/>
    <w:rsid w:val="00581A1F"/>
    <w:rsid w:val="00582883"/>
    <w:rsid w:val="005847F3"/>
    <w:rsid w:val="005863A0"/>
    <w:rsid w:val="005866B9"/>
    <w:rsid w:val="005908AC"/>
    <w:rsid w:val="005919BA"/>
    <w:rsid w:val="00593409"/>
    <w:rsid w:val="00593B6F"/>
    <w:rsid w:val="005A07C2"/>
    <w:rsid w:val="005A2774"/>
    <w:rsid w:val="005A370F"/>
    <w:rsid w:val="005A4D23"/>
    <w:rsid w:val="005B0123"/>
    <w:rsid w:val="005B0AE5"/>
    <w:rsid w:val="005B1C84"/>
    <w:rsid w:val="005B4297"/>
    <w:rsid w:val="005B5871"/>
    <w:rsid w:val="005B5F35"/>
    <w:rsid w:val="005B6FAA"/>
    <w:rsid w:val="005C04DC"/>
    <w:rsid w:val="005C0F98"/>
    <w:rsid w:val="005C135B"/>
    <w:rsid w:val="005C2064"/>
    <w:rsid w:val="005C2C0B"/>
    <w:rsid w:val="005C4BF4"/>
    <w:rsid w:val="005C64E9"/>
    <w:rsid w:val="005C6E25"/>
    <w:rsid w:val="005C7D73"/>
    <w:rsid w:val="005D078F"/>
    <w:rsid w:val="005D2AEE"/>
    <w:rsid w:val="005D319E"/>
    <w:rsid w:val="005D65B7"/>
    <w:rsid w:val="005D764E"/>
    <w:rsid w:val="005E00A5"/>
    <w:rsid w:val="005E1B6E"/>
    <w:rsid w:val="005E233E"/>
    <w:rsid w:val="005E4945"/>
    <w:rsid w:val="005E7AA0"/>
    <w:rsid w:val="005F1B96"/>
    <w:rsid w:val="006000E5"/>
    <w:rsid w:val="00600631"/>
    <w:rsid w:val="006030A7"/>
    <w:rsid w:val="006038C1"/>
    <w:rsid w:val="00604F53"/>
    <w:rsid w:val="00605134"/>
    <w:rsid w:val="006101D3"/>
    <w:rsid w:val="00610E1B"/>
    <w:rsid w:val="00611BE3"/>
    <w:rsid w:val="00615316"/>
    <w:rsid w:val="00616744"/>
    <w:rsid w:val="0062377D"/>
    <w:rsid w:val="006327B5"/>
    <w:rsid w:val="00632B8F"/>
    <w:rsid w:val="00635BAC"/>
    <w:rsid w:val="00635CE1"/>
    <w:rsid w:val="00635EEA"/>
    <w:rsid w:val="00637792"/>
    <w:rsid w:val="00637F09"/>
    <w:rsid w:val="00640DCB"/>
    <w:rsid w:val="00641F20"/>
    <w:rsid w:val="00644EE3"/>
    <w:rsid w:val="00646C1F"/>
    <w:rsid w:val="006508BF"/>
    <w:rsid w:val="00652B0E"/>
    <w:rsid w:val="00653222"/>
    <w:rsid w:val="00656CBE"/>
    <w:rsid w:val="0065780C"/>
    <w:rsid w:val="00670AA1"/>
    <w:rsid w:val="00671537"/>
    <w:rsid w:val="00672F5F"/>
    <w:rsid w:val="00673955"/>
    <w:rsid w:val="0067711C"/>
    <w:rsid w:val="00680742"/>
    <w:rsid w:val="006846E4"/>
    <w:rsid w:val="006847DE"/>
    <w:rsid w:val="00685B51"/>
    <w:rsid w:val="006873CE"/>
    <w:rsid w:val="00692577"/>
    <w:rsid w:val="00693565"/>
    <w:rsid w:val="00695539"/>
    <w:rsid w:val="00697AB9"/>
    <w:rsid w:val="006A0D46"/>
    <w:rsid w:val="006A208A"/>
    <w:rsid w:val="006A281F"/>
    <w:rsid w:val="006A296A"/>
    <w:rsid w:val="006A3CA3"/>
    <w:rsid w:val="006A4C53"/>
    <w:rsid w:val="006A755C"/>
    <w:rsid w:val="006A759E"/>
    <w:rsid w:val="006A7992"/>
    <w:rsid w:val="006B1C69"/>
    <w:rsid w:val="006B259C"/>
    <w:rsid w:val="006B38D0"/>
    <w:rsid w:val="006B3C14"/>
    <w:rsid w:val="006B4A94"/>
    <w:rsid w:val="006C1D95"/>
    <w:rsid w:val="006C4EF1"/>
    <w:rsid w:val="006C4F3A"/>
    <w:rsid w:val="006C5461"/>
    <w:rsid w:val="006C6A55"/>
    <w:rsid w:val="006D311B"/>
    <w:rsid w:val="006D599E"/>
    <w:rsid w:val="006D621B"/>
    <w:rsid w:val="006D628C"/>
    <w:rsid w:val="006E4B36"/>
    <w:rsid w:val="006E4B3C"/>
    <w:rsid w:val="006E6AA6"/>
    <w:rsid w:val="006F122A"/>
    <w:rsid w:val="006F20A6"/>
    <w:rsid w:val="006F3DDD"/>
    <w:rsid w:val="006F601E"/>
    <w:rsid w:val="006F70AD"/>
    <w:rsid w:val="00700268"/>
    <w:rsid w:val="00701819"/>
    <w:rsid w:val="00701A2D"/>
    <w:rsid w:val="00702E91"/>
    <w:rsid w:val="00705A03"/>
    <w:rsid w:val="00710AB8"/>
    <w:rsid w:val="00710FC0"/>
    <w:rsid w:val="0071520D"/>
    <w:rsid w:val="007174EB"/>
    <w:rsid w:val="007231F5"/>
    <w:rsid w:val="0072325E"/>
    <w:rsid w:val="007258A9"/>
    <w:rsid w:val="0072653D"/>
    <w:rsid w:val="00727B91"/>
    <w:rsid w:val="007320CD"/>
    <w:rsid w:val="00733A3D"/>
    <w:rsid w:val="007351D2"/>
    <w:rsid w:val="00736424"/>
    <w:rsid w:val="00736CC2"/>
    <w:rsid w:val="007376C5"/>
    <w:rsid w:val="007376FB"/>
    <w:rsid w:val="00742AE1"/>
    <w:rsid w:val="00747755"/>
    <w:rsid w:val="00747CC8"/>
    <w:rsid w:val="00750D4D"/>
    <w:rsid w:val="00750F8C"/>
    <w:rsid w:val="007513F5"/>
    <w:rsid w:val="00752804"/>
    <w:rsid w:val="00754312"/>
    <w:rsid w:val="007557A7"/>
    <w:rsid w:val="00756882"/>
    <w:rsid w:val="00757AD7"/>
    <w:rsid w:val="00762830"/>
    <w:rsid w:val="00762CE4"/>
    <w:rsid w:val="00762D49"/>
    <w:rsid w:val="007637A1"/>
    <w:rsid w:val="00763D71"/>
    <w:rsid w:val="0076499A"/>
    <w:rsid w:val="007649E1"/>
    <w:rsid w:val="007660F2"/>
    <w:rsid w:val="00766110"/>
    <w:rsid w:val="00766EE1"/>
    <w:rsid w:val="00770870"/>
    <w:rsid w:val="00770DFB"/>
    <w:rsid w:val="00772172"/>
    <w:rsid w:val="007737C3"/>
    <w:rsid w:val="00777743"/>
    <w:rsid w:val="00777B57"/>
    <w:rsid w:val="0078100B"/>
    <w:rsid w:val="007833CC"/>
    <w:rsid w:val="007845DA"/>
    <w:rsid w:val="00785328"/>
    <w:rsid w:val="00786752"/>
    <w:rsid w:val="0079061C"/>
    <w:rsid w:val="007907B0"/>
    <w:rsid w:val="007913E9"/>
    <w:rsid w:val="00792C69"/>
    <w:rsid w:val="00793397"/>
    <w:rsid w:val="0079409F"/>
    <w:rsid w:val="007952B4"/>
    <w:rsid w:val="007A14E9"/>
    <w:rsid w:val="007A3A02"/>
    <w:rsid w:val="007A53B4"/>
    <w:rsid w:val="007A57DB"/>
    <w:rsid w:val="007A629D"/>
    <w:rsid w:val="007A7379"/>
    <w:rsid w:val="007B0284"/>
    <w:rsid w:val="007B2DE4"/>
    <w:rsid w:val="007B4122"/>
    <w:rsid w:val="007B6A3E"/>
    <w:rsid w:val="007B752E"/>
    <w:rsid w:val="007C0DCE"/>
    <w:rsid w:val="007C0F59"/>
    <w:rsid w:val="007C195B"/>
    <w:rsid w:val="007C39C3"/>
    <w:rsid w:val="007C4314"/>
    <w:rsid w:val="007C50A0"/>
    <w:rsid w:val="007C7E3A"/>
    <w:rsid w:val="007D0314"/>
    <w:rsid w:val="007D6046"/>
    <w:rsid w:val="007D7034"/>
    <w:rsid w:val="007D719C"/>
    <w:rsid w:val="007E4918"/>
    <w:rsid w:val="007E6038"/>
    <w:rsid w:val="007F0187"/>
    <w:rsid w:val="007F0934"/>
    <w:rsid w:val="007F171E"/>
    <w:rsid w:val="007F1E97"/>
    <w:rsid w:val="007F38F8"/>
    <w:rsid w:val="007F51CA"/>
    <w:rsid w:val="007F5D3C"/>
    <w:rsid w:val="007F7475"/>
    <w:rsid w:val="008048FC"/>
    <w:rsid w:val="00805C60"/>
    <w:rsid w:val="00811311"/>
    <w:rsid w:val="00811CAC"/>
    <w:rsid w:val="00813F28"/>
    <w:rsid w:val="00814264"/>
    <w:rsid w:val="00816149"/>
    <w:rsid w:val="00816CA5"/>
    <w:rsid w:val="00825543"/>
    <w:rsid w:val="00827FF1"/>
    <w:rsid w:val="008306FC"/>
    <w:rsid w:val="0083091D"/>
    <w:rsid w:val="00831648"/>
    <w:rsid w:val="0083230F"/>
    <w:rsid w:val="008343AB"/>
    <w:rsid w:val="008353BF"/>
    <w:rsid w:val="00835D07"/>
    <w:rsid w:val="00835DE4"/>
    <w:rsid w:val="008509AD"/>
    <w:rsid w:val="008521F4"/>
    <w:rsid w:val="00855090"/>
    <w:rsid w:val="00855E2E"/>
    <w:rsid w:val="00856EC8"/>
    <w:rsid w:val="008606B2"/>
    <w:rsid w:val="0086218B"/>
    <w:rsid w:val="008622FC"/>
    <w:rsid w:val="00864149"/>
    <w:rsid w:val="0086779A"/>
    <w:rsid w:val="0087002C"/>
    <w:rsid w:val="0087022D"/>
    <w:rsid w:val="0087234F"/>
    <w:rsid w:val="00872513"/>
    <w:rsid w:val="00872996"/>
    <w:rsid w:val="00877EBB"/>
    <w:rsid w:val="00880968"/>
    <w:rsid w:val="00883D48"/>
    <w:rsid w:val="00884986"/>
    <w:rsid w:val="00884D6B"/>
    <w:rsid w:val="00886789"/>
    <w:rsid w:val="00887EFA"/>
    <w:rsid w:val="0089149C"/>
    <w:rsid w:val="008917CA"/>
    <w:rsid w:val="00892843"/>
    <w:rsid w:val="00893504"/>
    <w:rsid w:val="00893BF8"/>
    <w:rsid w:val="00895821"/>
    <w:rsid w:val="00896EF9"/>
    <w:rsid w:val="008977BD"/>
    <w:rsid w:val="008A2410"/>
    <w:rsid w:val="008A4A25"/>
    <w:rsid w:val="008A6E04"/>
    <w:rsid w:val="008A7D22"/>
    <w:rsid w:val="008B061B"/>
    <w:rsid w:val="008B18D5"/>
    <w:rsid w:val="008C156C"/>
    <w:rsid w:val="008C4017"/>
    <w:rsid w:val="008D14E0"/>
    <w:rsid w:val="008D4FDA"/>
    <w:rsid w:val="008D6366"/>
    <w:rsid w:val="008D65F8"/>
    <w:rsid w:val="008D79C7"/>
    <w:rsid w:val="008E252F"/>
    <w:rsid w:val="008E315C"/>
    <w:rsid w:val="008E4B2F"/>
    <w:rsid w:val="008E4FA4"/>
    <w:rsid w:val="008E55AF"/>
    <w:rsid w:val="008E5C3F"/>
    <w:rsid w:val="008E6353"/>
    <w:rsid w:val="008E7434"/>
    <w:rsid w:val="008F188A"/>
    <w:rsid w:val="008F2BCF"/>
    <w:rsid w:val="008F6061"/>
    <w:rsid w:val="008F6CC6"/>
    <w:rsid w:val="00900C54"/>
    <w:rsid w:val="0090138E"/>
    <w:rsid w:val="009015E8"/>
    <w:rsid w:val="00913A98"/>
    <w:rsid w:val="00914CD5"/>
    <w:rsid w:val="00915FC3"/>
    <w:rsid w:val="00916DDC"/>
    <w:rsid w:val="00921DF6"/>
    <w:rsid w:val="00923A26"/>
    <w:rsid w:val="00925B9D"/>
    <w:rsid w:val="0092619C"/>
    <w:rsid w:val="009277F3"/>
    <w:rsid w:val="00927EEC"/>
    <w:rsid w:val="00930355"/>
    <w:rsid w:val="00930705"/>
    <w:rsid w:val="00932461"/>
    <w:rsid w:val="00932629"/>
    <w:rsid w:val="00932C3B"/>
    <w:rsid w:val="009342FD"/>
    <w:rsid w:val="0093433F"/>
    <w:rsid w:val="00934622"/>
    <w:rsid w:val="0093495D"/>
    <w:rsid w:val="0093763D"/>
    <w:rsid w:val="0094232E"/>
    <w:rsid w:val="009438F2"/>
    <w:rsid w:val="00943EE8"/>
    <w:rsid w:val="0094466A"/>
    <w:rsid w:val="00945561"/>
    <w:rsid w:val="0094603E"/>
    <w:rsid w:val="00950003"/>
    <w:rsid w:val="00950925"/>
    <w:rsid w:val="00951743"/>
    <w:rsid w:val="00951831"/>
    <w:rsid w:val="00951AE3"/>
    <w:rsid w:val="009529CB"/>
    <w:rsid w:val="00956E56"/>
    <w:rsid w:val="00956EC7"/>
    <w:rsid w:val="0095731F"/>
    <w:rsid w:val="0096250E"/>
    <w:rsid w:val="00962CBD"/>
    <w:rsid w:val="00965E9B"/>
    <w:rsid w:val="00966DD6"/>
    <w:rsid w:val="00971D8B"/>
    <w:rsid w:val="00972491"/>
    <w:rsid w:val="009738C6"/>
    <w:rsid w:val="0097622B"/>
    <w:rsid w:val="009766CC"/>
    <w:rsid w:val="009809A7"/>
    <w:rsid w:val="00981C0C"/>
    <w:rsid w:val="00982D3E"/>
    <w:rsid w:val="0098360D"/>
    <w:rsid w:val="00983D20"/>
    <w:rsid w:val="00984039"/>
    <w:rsid w:val="009856B5"/>
    <w:rsid w:val="00985FF2"/>
    <w:rsid w:val="00991833"/>
    <w:rsid w:val="00994B2D"/>
    <w:rsid w:val="009955F9"/>
    <w:rsid w:val="009A0BC6"/>
    <w:rsid w:val="009A59C0"/>
    <w:rsid w:val="009A5D57"/>
    <w:rsid w:val="009B1F04"/>
    <w:rsid w:val="009B2654"/>
    <w:rsid w:val="009B338A"/>
    <w:rsid w:val="009B4152"/>
    <w:rsid w:val="009C22B9"/>
    <w:rsid w:val="009C465B"/>
    <w:rsid w:val="009C7060"/>
    <w:rsid w:val="009D09E4"/>
    <w:rsid w:val="009D0FD2"/>
    <w:rsid w:val="009D546A"/>
    <w:rsid w:val="009E1375"/>
    <w:rsid w:val="009E3C41"/>
    <w:rsid w:val="009E63D0"/>
    <w:rsid w:val="009E7C1E"/>
    <w:rsid w:val="009F0AA6"/>
    <w:rsid w:val="009F1565"/>
    <w:rsid w:val="009F1C64"/>
    <w:rsid w:val="009F25A8"/>
    <w:rsid w:val="009F449D"/>
    <w:rsid w:val="009F64F6"/>
    <w:rsid w:val="00A0189B"/>
    <w:rsid w:val="00A03693"/>
    <w:rsid w:val="00A115B4"/>
    <w:rsid w:val="00A14583"/>
    <w:rsid w:val="00A14F60"/>
    <w:rsid w:val="00A1573A"/>
    <w:rsid w:val="00A16E17"/>
    <w:rsid w:val="00A2078A"/>
    <w:rsid w:val="00A20A1E"/>
    <w:rsid w:val="00A21DD7"/>
    <w:rsid w:val="00A22FF4"/>
    <w:rsid w:val="00A24144"/>
    <w:rsid w:val="00A24814"/>
    <w:rsid w:val="00A25253"/>
    <w:rsid w:val="00A2743F"/>
    <w:rsid w:val="00A30805"/>
    <w:rsid w:val="00A30A54"/>
    <w:rsid w:val="00A3128C"/>
    <w:rsid w:val="00A326B6"/>
    <w:rsid w:val="00A34AA9"/>
    <w:rsid w:val="00A35552"/>
    <w:rsid w:val="00A36744"/>
    <w:rsid w:val="00A37CB5"/>
    <w:rsid w:val="00A40A47"/>
    <w:rsid w:val="00A41776"/>
    <w:rsid w:val="00A41B4F"/>
    <w:rsid w:val="00A42FF1"/>
    <w:rsid w:val="00A43F79"/>
    <w:rsid w:val="00A4447A"/>
    <w:rsid w:val="00A44C73"/>
    <w:rsid w:val="00A46B0F"/>
    <w:rsid w:val="00A50140"/>
    <w:rsid w:val="00A51296"/>
    <w:rsid w:val="00A518A5"/>
    <w:rsid w:val="00A5332D"/>
    <w:rsid w:val="00A53693"/>
    <w:rsid w:val="00A53699"/>
    <w:rsid w:val="00A53E29"/>
    <w:rsid w:val="00A5533E"/>
    <w:rsid w:val="00A55A70"/>
    <w:rsid w:val="00A571F8"/>
    <w:rsid w:val="00A579A6"/>
    <w:rsid w:val="00A57AA9"/>
    <w:rsid w:val="00A57D34"/>
    <w:rsid w:val="00A57DD7"/>
    <w:rsid w:val="00A61508"/>
    <w:rsid w:val="00A6223C"/>
    <w:rsid w:val="00A66039"/>
    <w:rsid w:val="00A71CB2"/>
    <w:rsid w:val="00A722F8"/>
    <w:rsid w:val="00A72BB0"/>
    <w:rsid w:val="00A72E13"/>
    <w:rsid w:val="00A74E77"/>
    <w:rsid w:val="00A80F45"/>
    <w:rsid w:val="00A820A7"/>
    <w:rsid w:val="00A837D9"/>
    <w:rsid w:val="00A838BB"/>
    <w:rsid w:val="00A83D2E"/>
    <w:rsid w:val="00A8405D"/>
    <w:rsid w:val="00A84063"/>
    <w:rsid w:val="00A85232"/>
    <w:rsid w:val="00A87F79"/>
    <w:rsid w:val="00A900CE"/>
    <w:rsid w:val="00A90964"/>
    <w:rsid w:val="00A91912"/>
    <w:rsid w:val="00A941C7"/>
    <w:rsid w:val="00A94A9A"/>
    <w:rsid w:val="00A97B55"/>
    <w:rsid w:val="00AA60CD"/>
    <w:rsid w:val="00AA61BF"/>
    <w:rsid w:val="00AA703F"/>
    <w:rsid w:val="00AA7728"/>
    <w:rsid w:val="00AB056A"/>
    <w:rsid w:val="00AB3465"/>
    <w:rsid w:val="00AB50BE"/>
    <w:rsid w:val="00AB70E0"/>
    <w:rsid w:val="00AC1DA5"/>
    <w:rsid w:val="00AC2CD0"/>
    <w:rsid w:val="00AC5BC8"/>
    <w:rsid w:val="00AC71CD"/>
    <w:rsid w:val="00AC73A1"/>
    <w:rsid w:val="00AC7FB1"/>
    <w:rsid w:val="00AD1845"/>
    <w:rsid w:val="00AD3230"/>
    <w:rsid w:val="00AD3908"/>
    <w:rsid w:val="00AD54A7"/>
    <w:rsid w:val="00AD77B0"/>
    <w:rsid w:val="00AD7C64"/>
    <w:rsid w:val="00AE08E1"/>
    <w:rsid w:val="00AE6454"/>
    <w:rsid w:val="00AE71B3"/>
    <w:rsid w:val="00AE776A"/>
    <w:rsid w:val="00AF288A"/>
    <w:rsid w:val="00AF5EB2"/>
    <w:rsid w:val="00AF66DA"/>
    <w:rsid w:val="00AF71E1"/>
    <w:rsid w:val="00B01408"/>
    <w:rsid w:val="00B03806"/>
    <w:rsid w:val="00B03860"/>
    <w:rsid w:val="00B04F2F"/>
    <w:rsid w:val="00B070DD"/>
    <w:rsid w:val="00B07D40"/>
    <w:rsid w:val="00B117FE"/>
    <w:rsid w:val="00B16179"/>
    <w:rsid w:val="00B16D34"/>
    <w:rsid w:val="00B20311"/>
    <w:rsid w:val="00B20803"/>
    <w:rsid w:val="00B218D3"/>
    <w:rsid w:val="00B24AEE"/>
    <w:rsid w:val="00B2647F"/>
    <w:rsid w:val="00B31DE8"/>
    <w:rsid w:val="00B341A6"/>
    <w:rsid w:val="00B378F7"/>
    <w:rsid w:val="00B409EC"/>
    <w:rsid w:val="00B44295"/>
    <w:rsid w:val="00B458DB"/>
    <w:rsid w:val="00B4590B"/>
    <w:rsid w:val="00B5466E"/>
    <w:rsid w:val="00B549B5"/>
    <w:rsid w:val="00B55E61"/>
    <w:rsid w:val="00B627E1"/>
    <w:rsid w:val="00B65873"/>
    <w:rsid w:val="00B71F21"/>
    <w:rsid w:val="00B742BB"/>
    <w:rsid w:val="00B744B9"/>
    <w:rsid w:val="00B76057"/>
    <w:rsid w:val="00B76153"/>
    <w:rsid w:val="00B762C6"/>
    <w:rsid w:val="00B80834"/>
    <w:rsid w:val="00B80933"/>
    <w:rsid w:val="00B82370"/>
    <w:rsid w:val="00B82594"/>
    <w:rsid w:val="00B83154"/>
    <w:rsid w:val="00B835F8"/>
    <w:rsid w:val="00B9447E"/>
    <w:rsid w:val="00B97257"/>
    <w:rsid w:val="00B97C50"/>
    <w:rsid w:val="00BA5CD1"/>
    <w:rsid w:val="00BB2AFA"/>
    <w:rsid w:val="00BB2BE5"/>
    <w:rsid w:val="00BB3968"/>
    <w:rsid w:val="00BB5BD3"/>
    <w:rsid w:val="00BC37B3"/>
    <w:rsid w:val="00BC6396"/>
    <w:rsid w:val="00BC6780"/>
    <w:rsid w:val="00BD1629"/>
    <w:rsid w:val="00BD37EF"/>
    <w:rsid w:val="00BD446F"/>
    <w:rsid w:val="00BD6334"/>
    <w:rsid w:val="00BD72C8"/>
    <w:rsid w:val="00BE1884"/>
    <w:rsid w:val="00BE391B"/>
    <w:rsid w:val="00BE4529"/>
    <w:rsid w:val="00BE6750"/>
    <w:rsid w:val="00BE70E6"/>
    <w:rsid w:val="00BF2994"/>
    <w:rsid w:val="00BF306E"/>
    <w:rsid w:val="00BF4713"/>
    <w:rsid w:val="00BF482B"/>
    <w:rsid w:val="00BF4CDD"/>
    <w:rsid w:val="00BF4EA6"/>
    <w:rsid w:val="00BF603A"/>
    <w:rsid w:val="00BF7ED7"/>
    <w:rsid w:val="00C00B4B"/>
    <w:rsid w:val="00C0483A"/>
    <w:rsid w:val="00C04B5B"/>
    <w:rsid w:val="00C064AE"/>
    <w:rsid w:val="00C064D0"/>
    <w:rsid w:val="00C06587"/>
    <w:rsid w:val="00C06B80"/>
    <w:rsid w:val="00C0761D"/>
    <w:rsid w:val="00C129DE"/>
    <w:rsid w:val="00C14CC3"/>
    <w:rsid w:val="00C14F14"/>
    <w:rsid w:val="00C1521A"/>
    <w:rsid w:val="00C158B6"/>
    <w:rsid w:val="00C16A3C"/>
    <w:rsid w:val="00C20789"/>
    <w:rsid w:val="00C20A76"/>
    <w:rsid w:val="00C237C1"/>
    <w:rsid w:val="00C23A38"/>
    <w:rsid w:val="00C3120F"/>
    <w:rsid w:val="00C31731"/>
    <w:rsid w:val="00C319A3"/>
    <w:rsid w:val="00C334F7"/>
    <w:rsid w:val="00C35B1F"/>
    <w:rsid w:val="00C35D55"/>
    <w:rsid w:val="00C40E75"/>
    <w:rsid w:val="00C43AF5"/>
    <w:rsid w:val="00C46DBB"/>
    <w:rsid w:val="00C470EE"/>
    <w:rsid w:val="00C4778F"/>
    <w:rsid w:val="00C477CD"/>
    <w:rsid w:val="00C5023B"/>
    <w:rsid w:val="00C53791"/>
    <w:rsid w:val="00C5394D"/>
    <w:rsid w:val="00C542C1"/>
    <w:rsid w:val="00C54F05"/>
    <w:rsid w:val="00C5683E"/>
    <w:rsid w:val="00C6004D"/>
    <w:rsid w:val="00C617FF"/>
    <w:rsid w:val="00C61803"/>
    <w:rsid w:val="00C650A4"/>
    <w:rsid w:val="00C66F61"/>
    <w:rsid w:val="00C67108"/>
    <w:rsid w:val="00C70626"/>
    <w:rsid w:val="00C71E6A"/>
    <w:rsid w:val="00C738D9"/>
    <w:rsid w:val="00C73939"/>
    <w:rsid w:val="00C74414"/>
    <w:rsid w:val="00C745EF"/>
    <w:rsid w:val="00C7519B"/>
    <w:rsid w:val="00C75534"/>
    <w:rsid w:val="00C77824"/>
    <w:rsid w:val="00C86F27"/>
    <w:rsid w:val="00C87FEE"/>
    <w:rsid w:val="00C919E9"/>
    <w:rsid w:val="00C9255B"/>
    <w:rsid w:val="00C9398F"/>
    <w:rsid w:val="00C94D92"/>
    <w:rsid w:val="00C978BB"/>
    <w:rsid w:val="00CA004F"/>
    <w:rsid w:val="00CA010F"/>
    <w:rsid w:val="00CA13C3"/>
    <w:rsid w:val="00CA2DB1"/>
    <w:rsid w:val="00CA3061"/>
    <w:rsid w:val="00CA3E5E"/>
    <w:rsid w:val="00CA46E3"/>
    <w:rsid w:val="00CA59A3"/>
    <w:rsid w:val="00CA686A"/>
    <w:rsid w:val="00CB0104"/>
    <w:rsid w:val="00CB0C24"/>
    <w:rsid w:val="00CB13E3"/>
    <w:rsid w:val="00CB1523"/>
    <w:rsid w:val="00CB1633"/>
    <w:rsid w:val="00CB29AF"/>
    <w:rsid w:val="00CB6C7A"/>
    <w:rsid w:val="00CC0A69"/>
    <w:rsid w:val="00CC2F99"/>
    <w:rsid w:val="00CC55DF"/>
    <w:rsid w:val="00CD386A"/>
    <w:rsid w:val="00CD3C79"/>
    <w:rsid w:val="00CD417E"/>
    <w:rsid w:val="00CD4CA8"/>
    <w:rsid w:val="00CE080E"/>
    <w:rsid w:val="00CE3F8A"/>
    <w:rsid w:val="00CE5720"/>
    <w:rsid w:val="00CF330F"/>
    <w:rsid w:val="00CF4486"/>
    <w:rsid w:val="00CF606D"/>
    <w:rsid w:val="00CF6B30"/>
    <w:rsid w:val="00CF7FF6"/>
    <w:rsid w:val="00D00A04"/>
    <w:rsid w:val="00D01BFF"/>
    <w:rsid w:val="00D0231F"/>
    <w:rsid w:val="00D048B8"/>
    <w:rsid w:val="00D05910"/>
    <w:rsid w:val="00D07E3F"/>
    <w:rsid w:val="00D14583"/>
    <w:rsid w:val="00D16425"/>
    <w:rsid w:val="00D17D54"/>
    <w:rsid w:val="00D20811"/>
    <w:rsid w:val="00D20FBC"/>
    <w:rsid w:val="00D2403C"/>
    <w:rsid w:val="00D24832"/>
    <w:rsid w:val="00D264C2"/>
    <w:rsid w:val="00D26E61"/>
    <w:rsid w:val="00D277FF"/>
    <w:rsid w:val="00D32D36"/>
    <w:rsid w:val="00D371F9"/>
    <w:rsid w:val="00D41606"/>
    <w:rsid w:val="00D42E74"/>
    <w:rsid w:val="00D43B44"/>
    <w:rsid w:val="00D4740B"/>
    <w:rsid w:val="00D50DB1"/>
    <w:rsid w:val="00D5368C"/>
    <w:rsid w:val="00D555CE"/>
    <w:rsid w:val="00D568D3"/>
    <w:rsid w:val="00D60314"/>
    <w:rsid w:val="00D60EF3"/>
    <w:rsid w:val="00D62A20"/>
    <w:rsid w:val="00D63739"/>
    <w:rsid w:val="00D653BF"/>
    <w:rsid w:val="00D661F7"/>
    <w:rsid w:val="00D67C64"/>
    <w:rsid w:val="00D703D9"/>
    <w:rsid w:val="00D70463"/>
    <w:rsid w:val="00D714C5"/>
    <w:rsid w:val="00D731B9"/>
    <w:rsid w:val="00D73C8D"/>
    <w:rsid w:val="00D74572"/>
    <w:rsid w:val="00D76A1E"/>
    <w:rsid w:val="00D770F6"/>
    <w:rsid w:val="00D779D3"/>
    <w:rsid w:val="00D81B38"/>
    <w:rsid w:val="00D82FA1"/>
    <w:rsid w:val="00D83563"/>
    <w:rsid w:val="00D836A0"/>
    <w:rsid w:val="00D90FC7"/>
    <w:rsid w:val="00D921A8"/>
    <w:rsid w:val="00D923ED"/>
    <w:rsid w:val="00D95953"/>
    <w:rsid w:val="00D9762D"/>
    <w:rsid w:val="00DA0C4F"/>
    <w:rsid w:val="00DA0DFC"/>
    <w:rsid w:val="00DA192B"/>
    <w:rsid w:val="00DA23D1"/>
    <w:rsid w:val="00DA52F1"/>
    <w:rsid w:val="00DA5A6E"/>
    <w:rsid w:val="00DB0FE8"/>
    <w:rsid w:val="00DB3BF4"/>
    <w:rsid w:val="00DB4F55"/>
    <w:rsid w:val="00DB6046"/>
    <w:rsid w:val="00DB7079"/>
    <w:rsid w:val="00DB7C54"/>
    <w:rsid w:val="00DC0A7B"/>
    <w:rsid w:val="00DC7000"/>
    <w:rsid w:val="00DD24B9"/>
    <w:rsid w:val="00DD4F3E"/>
    <w:rsid w:val="00DD57B4"/>
    <w:rsid w:val="00DD5DAE"/>
    <w:rsid w:val="00DD7FEC"/>
    <w:rsid w:val="00DE0D80"/>
    <w:rsid w:val="00DE2C18"/>
    <w:rsid w:val="00DE41BC"/>
    <w:rsid w:val="00DE45FE"/>
    <w:rsid w:val="00DE4772"/>
    <w:rsid w:val="00DE49AA"/>
    <w:rsid w:val="00DF03BE"/>
    <w:rsid w:val="00DF18DD"/>
    <w:rsid w:val="00DF4B65"/>
    <w:rsid w:val="00DF5DB7"/>
    <w:rsid w:val="00E016C4"/>
    <w:rsid w:val="00E024C4"/>
    <w:rsid w:val="00E02BA4"/>
    <w:rsid w:val="00E02CC5"/>
    <w:rsid w:val="00E05D36"/>
    <w:rsid w:val="00E0798C"/>
    <w:rsid w:val="00E13D93"/>
    <w:rsid w:val="00E13EEB"/>
    <w:rsid w:val="00E173A6"/>
    <w:rsid w:val="00E17CC4"/>
    <w:rsid w:val="00E21069"/>
    <w:rsid w:val="00E23BAE"/>
    <w:rsid w:val="00E266BC"/>
    <w:rsid w:val="00E27144"/>
    <w:rsid w:val="00E30435"/>
    <w:rsid w:val="00E319A2"/>
    <w:rsid w:val="00E322FE"/>
    <w:rsid w:val="00E3334E"/>
    <w:rsid w:val="00E337BF"/>
    <w:rsid w:val="00E347C0"/>
    <w:rsid w:val="00E35DFC"/>
    <w:rsid w:val="00E376C9"/>
    <w:rsid w:val="00E37FEE"/>
    <w:rsid w:val="00E5238B"/>
    <w:rsid w:val="00E531E1"/>
    <w:rsid w:val="00E558D5"/>
    <w:rsid w:val="00E5653D"/>
    <w:rsid w:val="00E56BB4"/>
    <w:rsid w:val="00E56C28"/>
    <w:rsid w:val="00E570A9"/>
    <w:rsid w:val="00E627C3"/>
    <w:rsid w:val="00E62F19"/>
    <w:rsid w:val="00E672E8"/>
    <w:rsid w:val="00E74F2F"/>
    <w:rsid w:val="00E75AFB"/>
    <w:rsid w:val="00E76284"/>
    <w:rsid w:val="00E8112C"/>
    <w:rsid w:val="00E81624"/>
    <w:rsid w:val="00E83597"/>
    <w:rsid w:val="00E84095"/>
    <w:rsid w:val="00E87A9D"/>
    <w:rsid w:val="00E91326"/>
    <w:rsid w:val="00E95722"/>
    <w:rsid w:val="00E9688F"/>
    <w:rsid w:val="00EA0C38"/>
    <w:rsid w:val="00EA3C5F"/>
    <w:rsid w:val="00EA53D8"/>
    <w:rsid w:val="00EB02D4"/>
    <w:rsid w:val="00EB4D0C"/>
    <w:rsid w:val="00EB7661"/>
    <w:rsid w:val="00EC1B25"/>
    <w:rsid w:val="00EC26D2"/>
    <w:rsid w:val="00EC2C85"/>
    <w:rsid w:val="00EC344B"/>
    <w:rsid w:val="00EC3F2E"/>
    <w:rsid w:val="00EC44D1"/>
    <w:rsid w:val="00EC5BAD"/>
    <w:rsid w:val="00EC6919"/>
    <w:rsid w:val="00EC6C9D"/>
    <w:rsid w:val="00ED0EDF"/>
    <w:rsid w:val="00ED46EE"/>
    <w:rsid w:val="00EE05FD"/>
    <w:rsid w:val="00EE2FB7"/>
    <w:rsid w:val="00EE331A"/>
    <w:rsid w:val="00EE500F"/>
    <w:rsid w:val="00EE548C"/>
    <w:rsid w:val="00EE56D4"/>
    <w:rsid w:val="00EE663A"/>
    <w:rsid w:val="00EE6769"/>
    <w:rsid w:val="00EE6C56"/>
    <w:rsid w:val="00EE7CD1"/>
    <w:rsid w:val="00EF2BE8"/>
    <w:rsid w:val="00EF3AB6"/>
    <w:rsid w:val="00EF4B1C"/>
    <w:rsid w:val="00EF550C"/>
    <w:rsid w:val="00F02DE7"/>
    <w:rsid w:val="00F074D0"/>
    <w:rsid w:val="00F10066"/>
    <w:rsid w:val="00F10939"/>
    <w:rsid w:val="00F1197E"/>
    <w:rsid w:val="00F17838"/>
    <w:rsid w:val="00F21D8D"/>
    <w:rsid w:val="00F223C1"/>
    <w:rsid w:val="00F22FAD"/>
    <w:rsid w:val="00F233DF"/>
    <w:rsid w:val="00F27268"/>
    <w:rsid w:val="00F3194E"/>
    <w:rsid w:val="00F34170"/>
    <w:rsid w:val="00F34603"/>
    <w:rsid w:val="00F34F83"/>
    <w:rsid w:val="00F41567"/>
    <w:rsid w:val="00F43FCD"/>
    <w:rsid w:val="00F44518"/>
    <w:rsid w:val="00F506E1"/>
    <w:rsid w:val="00F50A7E"/>
    <w:rsid w:val="00F52501"/>
    <w:rsid w:val="00F530E1"/>
    <w:rsid w:val="00F55B1A"/>
    <w:rsid w:val="00F560BF"/>
    <w:rsid w:val="00F57EA0"/>
    <w:rsid w:val="00F610AC"/>
    <w:rsid w:val="00F61892"/>
    <w:rsid w:val="00F643B2"/>
    <w:rsid w:val="00F64DC5"/>
    <w:rsid w:val="00F65134"/>
    <w:rsid w:val="00F66836"/>
    <w:rsid w:val="00F67906"/>
    <w:rsid w:val="00F705F8"/>
    <w:rsid w:val="00F71031"/>
    <w:rsid w:val="00F7154D"/>
    <w:rsid w:val="00F7228B"/>
    <w:rsid w:val="00F7319A"/>
    <w:rsid w:val="00F73DA2"/>
    <w:rsid w:val="00F74D82"/>
    <w:rsid w:val="00F77A99"/>
    <w:rsid w:val="00F77CDB"/>
    <w:rsid w:val="00F818C8"/>
    <w:rsid w:val="00F8267D"/>
    <w:rsid w:val="00F83B4A"/>
    <w:rsid w:val="00F83C37"/>
    <w:rsid w:val="00F85F43"/>
    <w:rsid w:val="00F87152"/>
    <w:rsid w:val="00F90191"/>
    <w:rsid w:val="00F90D3D"/>
    <w:rsid w:val="00F91D99"/>
    <w:rsid w:val="00F959AD"/>
    <w:rsid w:val="00FA0C46"/>
    <w:rsid w:val="00FA1CC9"/>
    <w:rsid w:val="00FA4A85"/>
    <w:rsid w:val="00FA4E5F"/>
    <w:rsid w:val="00FB2731"/>
    <w:rsid w:val="00FB2C6B"/>
    <w:rsid w:val="00FC0194"/>
    <w:rsid w:val="00FC024C"/>
    <w:rsid w:val="00FC0B50"/>
    <w:rsid w:val="00FC3887"/>
    <w:rsid w:val="00FC5517"/>
    <w:rsid w:val="00FC5C92"/>
    <w:rsid w:val="00FC77F8"/>
    <w:rsid w:val="00FD0806"/>
    <w:rsid w:val="00FD1102"/>
    <w:rsid w:val="00FD1F9B"/>
    <w:rsid w:val="00FD28F8"/>
    <w:rsid w:val="00FD2F3D"/>
    <w:rsid w:val="00FD42E0"/>
    <w:rsid w:val="00FD62E9"/>
    <w:rsid w:val="00FD6597"/>
    <w:rsid w:val="00FD6ABF"/>
    <w:rsid w:val="00FE10D5"/>
    <w:rsid w:val="00FE3E4C"/>
    <w:rsid w:val="00FE6CC8"/>
    <w:rsid w:val="00FE7AB4"/>
    <w:rsid w:val="00FF56FA"/>
    <w:rsid w:val="00FF5758"/>
    <w:rsid w:val="00FF583B"/>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6C8A258"/>
  <w15:chartTrackingRefBased/>
  <w15:docId w15:val="{9C20C53F-AE67-4DC1-80C6-0C78DDAE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5EC"/>
  </w:style>
  <w:style w:type="paragraph" w:styleId="Heading1">
    <w:name w:val="heading 1"/>
    <w:basedOn w:val="Normal"/>
    <w:next w:val="Normal"/>
    <w:link w:val="Heading1Char"/>
    <w:uiPriority w:val="9"/>
    <w:qFormat/>
    <w:rsid w:val="00243EB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A4D2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3194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B13E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145806"/>
  </w:style>
  <w:style w:type="paragraph" w:customStyle="1" w:styleId="msonormal0">
    <w:name w:val="msonormal"/>
    <w:basedOn w:val="Normal"/>
    <w:rsid w:val="00145806"/>
    <w:pPr>
      <w:spacing w:before="100" w:beforeAutospacing="1" w:after="100" w:afterAutospacing="1" w:line="240" w:lineRule="auto"/>
    </w:pPr>
    <w:rPr>
      <w:rFonts w:ascii="Times New Roman" w:eastAsia="Times New Roman" w:hAnsi="Times New Roman" w:cs="Times New Roman"/>
      <w:kern w:val="0"/>
      <w:sz w:val="24"/>
      <w:szCs w:val="24"/>
    </w:rPr>
  </w:style>
  <w:style w:type="paragraph" w:customStyle="1" w:styleId="oa1">
    <w:name w:val="oa1"/>
    <w:basedOn w:val="Normal"/>
    <w:rsid w:val="00145806"/>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rPr>
  </w:style>
  <w:style w:type="paragraph" w:customStyle="1" w:styleId="oa2">
    <w:name w:val="oa2"/>
    <w:basedOn w:val="Normal"/>
    <w:rsid w:val="00145806"/>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pPr>
    <w:rPr>
      <w:rFonts w:ascii="Times New Roman" w:eastAsia="Times New Roman" w:hAnsi="Times New Roman" w:cs="Times New Roman"/>
      <w:kern w:val="0"/>
      <w:sz w:val="24"/>
      <w:szCs w:val="24"/>
    </w:rPr>
  </w:style>
  <w:style w:type="paragraph" w:customStyle="1" w:styleId="oa3">
    <w:name w:val="oa3"/>
    <w:basedOn w:val="Normal"/>
    <w:rsid w:val="00145806"/>
    <w:pPr>
      <w:pBdr>
        <w:top w:val="single" w:sz="8" w:space="1" w:color="000000"/>
        <w:left w:val="single" w:sz="8" w:space="1" w:color="000000"/>
        <w:bottom w:val="single" w:sz="8" w:space="0" w:color="000000"/>
        <w:right w:val="single" w:sz="8" w:space="1" w:color="000000"/>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rPr>
  </w:style>
  <w:style w:type="paragraph" w:customStyle="1" w:styleId="oa4">
    <w:name w:val="oa4"/>
    <w:basedOn w:val="Normal"/>
    <w:rsid w:val="00145806"/>
    <w:pPr>
      <w:pBdr>
        <w:top w:val="single" w:sz="8" w:space="1" w:color="000000"/>
        <w:left w:val="single" w:sz="8" w:space="1" w:color="000000"/>
        <w:bottom w:val="single" w:sz="8" w:space="0" w:color="000000"/>
        <w:right w:val="single" w:sz="8" w:space="1" w:color="000000"/>
      </w:pBdr>
      <w:spacing w:before="100" w:beforeAutospacing="1" w:after="100" w:afterAutospacing="1" w:line="240" w:lineRule="auto"/>
      <w:textAlignment w:val="center"/>
    </w:pPr>
    <w:rPr>
      <w:rFonts w:ascii="Times New Roman" w:eastAsia="Times New Roman" w:hAnsi="Times New Roman" w:cs="Times New Roman"/>
      <w:kern w:val="0"/>
      <w:sz w:val="24"/>
      <w:szCs w:val="24"/>
    </w:rPr>
  </w:style>
  <w:style w:type="paragraph" w:styleId="NormalWeb">
    <w:name w:val="Normal (Web)"/>
    <w:basedOn w:val="Normal"/>
    <w:uiPriority w:val="99"/>
    <w:semiHidden/>
    <w:unhideWhenUsed/>
    <w:rsid w:val="00145806"/>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Heading1Char">
    <w:name w:val="Heading 1 Char"/>
    <w:basedOn w:val="DefaultParagraphFont"/>
    <w:link w:val="Heading1"/>
    <w:uiPriority w:val="9"/>
    <w:rsid w:val="00243EB5"/>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D43B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D43B4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45"/>
    <w:rsid w:val="004E58F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4E58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Accent3">
    <w:name w:val="List Table 3 Accent 3"/>
    <w:basedOn w:val="TableNormal"/>
    <w:uiPriority w:val="48"/>
    <w:rsid w:val="00AF288A"/>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
    <w:name w:val="List Table 3"/>
    <w:basedOn w:val="TableNormal"/>
    <w:uiPriority w:val="48"/>
    <w:rsid w:val="00AF288A"/>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ListParagraph">
    <w:name w:val="List Paragraph"/>
    <w:basedOn w:val="Normal"/>
    <w:uiPriority w:val="34"/>
    <w:qFormat/>
    <w:rsid w:val="00A91912"/>
    <w:pPr>
      <w:ind w:left="720"/>
      <w:contextualSpacing/>
    </w:pPr>
  </w:style>
  <w:style w:type="paragraph" w:styleId="Header">
    <w:name w:val="header"/>
    <w:basedOn w:val="Normal"/>
    <w:link w:val="HeaderChar"/>
    <w:uiPriority w:val="99"/>
    <w:unhideWhenUsed/>
    <w:rsid w:val="00357F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7F4A"/>
  </w:style>
  <w:style w:type="paragraph" w:styleId="Footer">
    <w:name w:val="footer"/>
    <w:basedOn w:val="Normal"/>
    <w:link w:val="FooterChar"/>
    <w:uiPriority w:val="99"/>
    <w:unhideWhenUsed/>
    <w:rsid w:val="00357F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7F4A"/>
  </w:style>
  <w:style w:type="character" w:styleId="CommentReference">
    <w:name w:val="annotation reference"/>
    <w:basedOn w:val="DefaultParagraphFont"/>
    <w:uiPriority w:val="99"/>
    <w:semiHidden/>
    <w:unhideWhenUsed/>
    <w:rsid w:val="006E4B36"/>
    <w:rPr>
      <w:sz w:val="18"/>
      <w:szCs w:val="18"/>
    </w:rPr>
  </w:style>
  <w:style w:type="paragraph" w:styleId="CommentText">
    <w:name w:val="annotation text"/>
    <w:basedOn w:val="Normal"/>
    <w:link w:val="CommentTextChar"/>
    <w:uiPriority w:val="99"/>
    <w:semiHidden/>
    <w:unhideWhenUsed/>
    <w:rsid w:val="006E4B36"/>
  </w:style>
  <w:style w:type="character" w:customStyle="1" w:styleId="CommentTextChar">
    <w:name w:val="Comment Text Char"/>
    <w:basedOn w:val="DefaultParagraphFont"/>
    <w:link w:val="CommentText"/>
    <w:uiPriority w:val="99"/>
    <w:semiHidden/>
    <w:rsid w:val="006E4B36"/>
  </w:style>
  <w:style w:type="paragraph" w:styleId="CommentSubject">
    <w:name w:val="annotation subject"/>
    <w:basedOn w:val="CommentText"/>
    <w:next w:val="CommentText"/>
    <w:link w:val="CommentSubjectChar"/>
    <w:uiPriority w:val="99"/>
    <w:semiHidden/>
    <w:unhideWhenUsed/>
    <w:rsid w:val="006E4B36"/>
    <w:rPr>
      <w:b/>
      <w:bCs/>
    </w:rPr>
  </w:style>
  <w:style w:type="character" w:customStyle="1" w:styleId="CommentSubjectChar">
    <w:name w:val="Comment Subject Char"/>
    <w:basedOn w:val="CommentTextChar"/>
    <w:link w:val="CommentSubject"/>
    <w:uiPriority w:val="99"/>
    <w:semiHidden/>
    <w:rsid w:val="006E4B36"/>
    <w:rPr>
      <w:b/>
      <w:bCs/>
    </w:rPr>
  </w:style>
  <w:style w:type="paragraph" w:styleId="BalloonText">
    <w:name w:val="Balloon Text"/>
    <w:basedOn w:val="Normal"/>
    <w:link w:val="BalloonTextChar"/>
    <w:uiPriority w:val="99"/>
    <w:semiHidden/>
    <w:unhideWhenUsed/>
    <w:rsid w:val="006E4B36"/>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6E4B36"/>
    <w:rPr>
      <w:rFonts w:asciiTheme="majorHAnsi" w:eastAsiaTheme="majorEastAsia" w:hAnsiTheme="majorHAnsi" w:cstheme="majorBidi"/>
      <w:sz w:val="18"/>
      <w:szCs w:val="18"/>
    </w:rPr>
  </w:style>
  <w:style w:type="paragraph" w:styleId="Revision">
    <w:name w:val="Revision"/>
    <w:hidden/>
    <w:uiPriority w:val="99"/>
    <w:semiHidden/>
    <w:rsid w:val="00117023"/>
    <w:pPr>
      <w:spacing w:after="0" w:line="240" w:lineRule="auto"/>
    </w:pPr>
  </w:style>
  <w:style w:type="paragraph" w:styleId="NoSpacing">
    <w:name w:val="No Spacing"/>
    <w:uiPriority w:val="1"/>
    <w:qFormat/>
    <w:rsid w:val="00F74D82"/>
    <w:pPr>
      <w:spacing w:after="0" w:line="240" w:lineRule="auto"/>
    </w:pPr>
  </w:style>
  <w:style w:type="table" w:styleId="PlainTable4">
    <w:name w:val="Plain Table 4"/>
    <w:basedOn w:val="TableNormal"/>
    <w:uiPriority w:val="44"/>
    <w:rsid w:val="00B8083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1E7223"/>
    <w:rPr>
      <w:color w:val="0563C1" w:themeColor="hyperlink"/>
      <w:u w:val="single"/>
    </w:rPr>
  </w:style>
  <w:style w:type="character" w:styleId="UnresolvedMention">
    <w:name w:val="Unresolved Mention"/>
    <w:basedOn w:val="DefaultParagraphFont"/>
    <w:uiPriority w:val="99"/>
    <w:semiHidden/>
    <w:unhideWhenUsed/>
    <w:rsid w:val="001E7223"/>
    <w:rPr>
      <w:color w:val="605E5C"/>
      <w:shd w:val="clear" w:color="auto" w:fill="E1DFDD"/>
    </w:rPr>
  </w:style>
  <w:style w:type="character" w:styleId="LineNumber">
    <w:name w:val="line number"/>
    <w:basedOn w:val="DefaultParagraphFont"/>
    <w:uiPriority w:val="99"/>
    <w:semiHidden/>
    <w:unhideWhenUsed/>
    <w:rsid w:val="001E7223"/>
  </w:style>
  <w:style w:type="character" w:customStyle="1" w:styleId="ref-lnk">
    <w:name w:val="ref-lnk"/>
    <w:basedOn w:val="DefaultParagraphFont"/>
    <w:rsid w:val="00763D71"/>
  </w:style>
  <w:style w:type="character" w:customStyle="1" w:styleId="off-screen">
    <w:name w:val="off-screen"/>
    <w:basedOn w:val="DefaultParagraphFont"/>
    <w:rsid w:val="00763D71"/>
  </w:style>
  <w:style w:type="paragraph" w:customStyle="1" w:styleId="last">
    <w:name w:val="last"/>
    <w:basedOn w:val="Normal"/>
    <w:rsid w:val="00763D7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3Char">
    <w:name w:val="Heading 3 Char"/>
    <w:basedOn w:val="DefaultParagraphFont"/>
    <w:link w:val="Heading3"/>
    <w:uiPriority w:val="9"/>
    <w:rsid w:val="00F3194E"/>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B13E3"/>
    <w:rPr>
      <w:rFonts w:asciiTheme="majorHAnsi" w:eastAsiaTheme="majorEastAsia" w:hAnsiTheme="majorHAnsi" w:cstheme="majorBidi"/>
      <w:i/>
      <w:iCs/>
      <w:color w:val="2F5496" w:themeColor="accent1" w:themeShade="BF"/>
    </w:rPr>
  </w:style>
  <w:style w:type="paragraph" w:styleId="HTMLPreformatted">
    <w:name w:val="HTML Preformatted"/>
    <w:basedOn w:val="Normal"/>
    <w:link w:val="HTMLPreformattedChar"/>
    <w:uiPriority w:val="99"/>
    <w:semiHidden/>
    <w:unhideWhenUsed/>
    <w:rsid w:val="00A80F4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A80F45"/>
    <w:rPr>
      <w:rFonts w:ascii="Consolas" w:hAnsi="Consolas"/>
      <w:sz w:val="20"/>
      <w:szCs w:val="20"/>
    </w:rPr>
  </w:style>
  <w:style w:type="character" w:styleId="FollowedHyperlink">
    <w:name w:val="FollowedHyperlink"/>
    <w:basedOn w:val="DefaultParagraphFont"/>
    <w:uiPriority w:val="99"/>
    <w:semiHidden/>
    <w:unhideWhenUsed/>
    <w:rsid w:val="00A80F45"/>
    <w:rPr>
      <w:color w:val="954F72" w:themeColor="followedHyperlink"/>
      <w:u w:val="single"/>
    </w:rPr>
  </w:style>
  <w:style w:type="paragraph" w:customStyle="1" w:styleId="p">
    <w:name w:val="p"/>
    <w:basedOn w:val="Normal"/>
    <w:rsid w:val="001F1B03"/>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customStyle="1" w:styleId="figpopup-sensitive-area">
    <w:name w:val="figpopup-sensitive-area"/>
    <w:basedOn w:val="DefaultParagraphFont"/>
    <w:rsid w:val="001F1B03"/>
  </w:style>
  <w:style w:type="character" w:styleId="Emphasis">
    <w:name w:val="Emphasis"/>
    <w:basedOn w:val="DefaultParagraphFont"/>
    <w:uiPriority w:val="20"/>
    <w:qFormat/>
    <w:rsid w:val="00F77A99"/>
    <w:rPr>
      <w:i/>
      <w:iCs/>
    </w:rPr>
  </w:style>
  <w:style w:type="paragraph" w:styleId="Title">
    <w:name w:val="Title"/>
    <w:basedOn w:val="Normal"/>
    <w:next w:val="Normal"/>
    <w:link w:val="TitleChar"/>
    <w:uiPriority w:val="10"/>
    <w:qFormat/>
    <w:rsid w:val="000950E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50E4"/>
    <w:rPr>
      <w:rFonts w:asciiTheme="majorHAnsi" w:eastAsiaTheme="majorEastAsia" w:hAnsiTheme="majorHAnsi" w:cstheme="majorBidi"/>
      <w:spacing w:val="-10"/>
      <w:kern w:val="28"/>
      <w:sz w:val="56"/>
      <w:szCs w:val="56"/>
    </w:rPr>
  </w:style>
  <w:style w:type="table" w:styleId="ListTable6Colorful">
    <w:name w:val="List Table 6 Colorful"/>
    <w:basedOn w:val="TableNormal"/>
    <w:uiPriority w:val="51"/>
    <w:rsid w:val="00705A0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2Char">
    <w:name w:val="Heading 2 Char"/>
    <w:basedOn w:val="DefaultParagraphFont"/>
    <w:link w:val="Heading2"/>
    <w:uiPriority w:val="9"/>
    <w:semiHidden/>
    <w:rsid w:val="005A4D23"/>
    <w:rPr>
      <w:rFonts w:asciiTheme="majorHAnsi" w:eastAsiaTheme="majorEastAsia" w:hAnsiTheme="majorHAnsi" w:cstheme="majorBidi"/>
      <w:color w:val="2F5496" w:themeColor="accent1" w:themeShade="BF"/>
      <w:sz w:val="26"/>
      <w:szCs w:val="26"/>
    </w:rPr>
  </w:style>
  <w:style w:type="table" w:styleId="TableGridLight">
    <w:name w:val="Grid Table Light"/>
    <w:basedOn w:val="TableNormal"/>
    <w:uiPriority w:val="40"/>
    <w:rsid w:val="002D12C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2925">
      <w:bodyDiv w:val="1"/>
      <w:marLeft w:val="0"/>
      <w:marRight w:val="0"/>
      <w:marTop w:val="0"/>
      <w:marBottom w:val="0"/>
      <w:divBdr>
        <w:top w:val="none" w:sz="0" w:space="0" w:color="auto"/>
        <w:left w:val="none" w:sz="0" w:space="0" w:color="auto"/>
        <w:bottom w:val="none" w:sz="0" w:space="0" w:color="auto"/>
        <w:right w:val="none" w:sz="0" w:space="0" w:color="auto"/>
      </w:divBdr>
    </w:div>
    <w:div w:id="2978513">
      <w:bodyDiv w:val="1"/>
      <w:marLeft w:val="0"/>
      <w:marRight w:val="0"/>
      <w:marTop w:val="0"/>
      <w:marBottom w:val="0"/>
      <w:divBdr>
        <w:top w:val="none" w:sz="0" w:space="0" w:color="auto"/>
        <w:left w:val="none" w:sz="0" w:space="0" w:color="auto"/>
        <w:bottom w:val="none" w:sz="0" w:space="0" w:color="auto"/>
        <w:right w:val="none" w:sz="0" w:space="0" w:color="auto"/>
      </w:divBdr>
    </w:div>
    <w:div w:id="10373346">
      <w:bodyDiv w:val="1"/>
      <w:marLeft w:val="0"/>
      <w:marRight w:val="0"/>
      <w:marTop w:val="0"/>
      <w:marBottom w:val="0"/>
      <w:divBdr>
        <w:top w:val="none" w:sz="0" w:space="0" w:color="auto"/>
        <w:left w:val="none" w:sz="0" w:space="0" w:color="auto"/>
        <w:bottom w:val="none" w:sz="0" w:space="0" w:color="auto"/>
        <w:right w:val="none" w:sz="0" w:space="0" w:color="auto"/>
      </w:divBdr>
    </w:div>
    <w:div w:id="10689821">
      <w:bodyDiv w:val="1"/>
      <w:marLeft w:val="0"/>
      <w:marRight w:val="0"/>
      <w:marTop w:val="0"/>
      <w:marBottom w:val="0"/>
      <w:divBdr>
        <w:top w:val="none" w:sz="0" w:space="0" w:color="auto"/>
        <w:left w:val="none" w:sz="0" w:space="0" w:color="auto"/>
        <w:bottom w:val="none" w:sz="0" w:space="0" w:color="auto"/>
        <w:right w:val="none" w:sz="0" w:space="0" w:color="auto"/>
      </w:divBdr>
    </w:div>
    <w:div w:id="36853444">
      <w:bodyDiv w:val="1"/>
      <w:marLeft w:val="0"/>
      <w:marRight w:val="0"/>
      <w:marTop w:val="0"/>
      <w:marBottom w:val="0"/>
      <w:divBdr>
        <w:top w:val="none" w:sz="0" w:space="0" w:color="auto"/>
        <w:left w:val="none" w:sz="0" w:space="0" w:color="auto"/>
        <w:bottom w:val="none" w:sz="0" w:space="0" w:color="auto"/>
        <w:right w:val="none" w:sz="0" w:space="0" w:color="auto"/>
      </w:divBdr>
    </w:div>
    <w:div w:id="46884421">
      <w:bodyDiv w:val="1"/>
      <w:marLeft w:val="0"/>
      <w:marRight w:val="0"/>
      <w:marTop w:val="0"/>
      <w:marBottom w:val="0"/>
      <w:divBdr>
        <w:top w:val="none" w:sz="0" w:space="0" w:color="auto"/>
        <w:left w:val="none" w:sz="0" w:space="0" w:color="auto"/>
        <w:bottom w:val="none" w:sz="0" w:space="0" w:color="auto"/>
        <w:right w:val="none" w:sz="0" w:space="0" w:color="auto"/>
      </w:divBdr>
    </w:div>
    <w:div w:id="59443588">
      <w:bodyDiv w:val="1"/>
      <w:marLeft w:val="0"/>
      <w:marRight w:val="0"/>
      <w:marTop w:val="0"/>
      <w:marBottom w:val="0"/>
      <w:divBdr>
        <w:top w:val="none" w:sz="0" w:space="0" w:color="auto"/>
        <w:left w:val="none" w:sz="0" w:space="0" w:color="auto"/>
        <w:bottom w:val="none" w:sz="0" w:space="0" w:color="auto"/>
        <w:right w:val="none" w:sz="0" w:space="0" w:color="auto"/>
      </w:divBdr>
    </w:div>
    <w:div w:id="62799661">
      <w:bodyDiv w:val="1"/>
      <w:marLeft w:val="0"/>
      <w:marRight w:val="0"/>
      <w:marTop w:val="0"/>
      <w:marBottom w:val="0"/>
      <w:divBdr>
        <w:top w:val="none" w:sz="0" w:space="0" w:color="auto"/>
        <w:left w:val="none" w:sz="0" w:space="0" w:color="auto"/>
        <w:bottom w:val="none" w:sz="0" w:space="0" w:color="auto"/>
        <w:right w:val="none" w:sz="0" w:space="0" w:color="auto"/>
      </w:divBdr>
    </w:div>
    <w:div w:id="67122814">
      <w:bodyDiv w:val="1"/>
      <w:marLeft w:val="0"/>
      <w:marRight w:val="0"/>
      <w:marTop w:val="0"/>
      <w:marBottom w:val="0"/>
      <w:divBdr>
        <w:top w:val="none" w:sz="0" w:space="0" w:color="auto"/>
        <w:left w:val="none" w:sz="0" w:space="0" w:color="auto"/>
        <w:bottom w:val="none" w:sz="0" w:space="0" w:color="auto"/>
        <w:right w:val="none" w:sz="0" w:space="0" w:color="auto"/>
      </w:divBdr>
    </w:div>
    <w:div w:id="84230038">
      <w:bodyDiv w:val="1"/>
      <w:marLeft w:val="0"/>
      <w:marRight w:val="0"/>
      <w:marTop w:val="0"/>
      <w:marBottom w:val="0"/>
      <w:divBdr>
        <w:top w:val="none" w:sz="0" w:space="0" w:color="auto"/>
        <w:left w:val="none" w:sz="0" w:space="0" w:color="auto"/>
        <w:bottom w:val="none" w:sz="0" w:space="0" w:color="auto"/>
        <w:right w:val="none" w:sz="0" w:space="0" w:color="auto"/>
      </w:divBdr>
    </w:div>
    <w:div w:id="92209424">
      <w:bodyDiv w:val="1"/>
      <w:marLeft w:val="0"/>
      <w:marRight w:val="0"/>
      <w:marTop w:val="0"/>
      <w:marBottom w:val="0"/>
      <w:divBdr>
        <w:top w:val="none" w:sz="0" w:space="0" w:color="auto"/>
        <w:left w:val="none" w:sz="0" w:space="0" w:color="auto"/>
        <w:bottom w:val="none" w:sz="0" w:space="0" w:color="auto"/>
        <w:right w:val="none" w:sz="0" w:space="0" w:color="auto"/>
      </w:divBdr>
    </w:div>
    <w:div w:id="96408375">
      <w:bodyDiv w:val="1"/>
      <w:marLeft w:val="0"/>
      <w:marRight w:val="0"/>
      <w:marTop w:val="0"/>
      <w:marBottom w:val="0"/>
      <w:divBdr>
        <w:top w:val="none" w:sz="0" w:space="0" w:color="auto"/>
        <w:left w:val="none" w:sz="0" w:space="0" w:color="auto"/>
        <w:bottom w:val="none" w:sz="0" w:space="0" w:color="auto"/>
        <w:right w:val="none" w:sz="0" w:space="0" w:color="auto"/>
      </w:divBdr>
    </w:div>
    <w:div w:id="100338565">
      <w:bodyDiv w:val="1"/>
      <w:marLeft w:val="0"/>
      <w:marRight w:val="0"/>
      <w:marTop w:val="0"/>
      <w:marBottom w:val="0"/>
      <w:divBdr>
        <w:top w:val="none" w:sz="0" w:space="0" w:color="auto"/>
        <w:left w:val="none" w:sz="0" w:space="0" w:color="auto"/>
        <w:bottom w:val="none" w:sz="0" w:space="0" w:color="auto"/>
        <w:right w:val="none" w:sz="0" w:space="0" w:color="auto"/>
      </w:divBdr>
    </w:div>
    <w:div w:id="117531212">
      <w:bodyDiv w:val="1"/>
      <w:marLeft w:val="0"/>
      <w:marRight w:val="0"/>
      <w:marTop w:val="0"/>
      <w:marBottom w:val="0"/>
      <w:divBdr>
        <w:top w:val="none" w:sz="0" w:space="0" w:color="auto"/>
        <w:left w:val="none" w:sz="0" w:space="0" w:color="auto"/>
        <w:bottom w:val="none" w:sz="0" w:space="0" w:color="auto"/>
        <w:right w:val="none" w:sz="0" w:space="0" w:color="auto"/>
      </w:divBdr>
    </w:div>
    <w:div w:id="118377717">
      <w:bodyDiv w:val="1"/>
      <w:marLeft w:val="0"/>
      <w:marRight w:val="0"/>
      <w:marTop w:val="0"/>
      <w:marBottom w:val="0"/>
      <w:divBdr>
        <w:top w:val="none" w:sz="0" w:space="0" w:color="auto"/>
        <w:left w:val="none" w:sz="0" w:space="0" w:color="auto"/>
        <w:bottom w:val="none" w:sz="0" w:space="0" w:color="auto"/>
        <w:right w:val="none" w:sz="0" w:space="0" w:color="auto"/>
      </w:divBdr>
    </w:div>
    <w:div w:id="118912685">
      <w:bodyDiv w:val="1"/>
      <w:marLeft w:val="0"/>
      <w:marRight w:val="0"/>
      <w:marTop w:val="0"/>
      <w:marBottom w:val="0"/>
      <w:divBdr>
        <w:top w:val="none" w:sz="0" w:space="0" w:color="auto"/>
        <w:left w:val="none" w:sz="0" w:space="0" w:color="auto"/>
        <w:bottom w:val="none" w:sz="0" w:space="0" w:color="auto"/>
        <w:right w:val="none" w:sz="0" w:space="0" w:color="auto"/>
      </w:divBdr>
    </w:div>
    <w:div w:id="119886785">
      <w:bodyDiv w:val="1"/>
      <w:marLeft w:val="0"/>
      <w:marRight w:val="0"/>
      <w:marTop w:val="0"/>
      <w:marBottom w:val="0"/>
      <w:divBdr>
        <w:top w:val="none" w:sz="0" w:space="0" w:color="auto"/>
        <w:left w:val="none" w:sz="0" w:space="0" w:color="auto"/>
        <w:bottom w:val="none" w:sz="0" w:space="0" w:color="auto"/>
        <w:right w:val="none" w:sz="0" w:space="0" w:color="auto"/>
      </w:divBdr>
    </w:div>
    <w:div w:id="122430686">
      <w:bodyDiv w:val="1"/>
      <w:marLeft w:val="0"/>
      <w:marRight w:val="0"/>
      <w:marTop w:val="0"/>
      <w:marBottom w:val="0"/>
      <w:divBdr>
        <w:top w:val="none" w:sz="0" w:space="0" w:color="auto"/>
        <w:left w:val="none" w:sz="0" w:space="0" w:color="auto"/>
        <w:bottom w:val="none" w:sz="0" w:space="0" w:color="auto"/>
        <w:right w:val="none" w:sz="0" w:space="0" w:color="auto"/>
      </w:divBdr>
    </w:div>
    <w:div w:id="128517193">
      <w:bodyDiv w:val="1"/>
      <w:marLeft w:val="0"/>
      <w:marRight w:val="0"/>
      <w:marTop w:val="0"/>
      <w:marBottom w:val="0"/>
      <w:divBdr>
        <w:top w:val="none" w:sz="0" w:space="0" w:color="auto"/>
        <w:left w:val="none" w:sz="0" w:space="0" w:color="auto"/>
        <w:bottom w:val="none" w:sz="0" w:space="0" w:color="auto"/>
        <w:right w:val="none" w:sz="0" w:space="0" w:color="auto"/>
      </w:divBdr>
    </w:div>
    <w:div w:id="129978436">
      <w:bodyDiv w:val="1"/>
      <w:marLeft w:val="0"/>
      <w:marRight w:val="0"/>
      <w:marTop w:val="0"/>
      <w:marBottom w:val="0"/>
      <w:divBdr>
        <w:top w:val="none" w:sz="0" w:space="0" w:color="auto"/>
        <w:left w:val="none" w:sz="0" w:space="0" w:color="auto"/>
        <w:bottom w:val="none" w:sz="0" w:space="0" w:color="auto"/>
        <w:right w:val="none" w:sz="0" w:space="0" w:color="auto"/>
      </w:divBdr>
    </w:div>
    <w:div w:id="131681914">
      <w:bodyDiv w:val="1"/>
      <w:marLeft w:val="0"/>
      <w:marRight w:val="0"/>
      <w:marTop w:val="0"/>
      <w:marBottom w:val="0"/>
      <w:divBdr>
        <w:top w:val="none" w:sz="0" w:space="0" w:color="auto"/>
        <w:left w:val="none" w:sz="0" w:space="0" w:color="auto"/>
        <w:bottom w:val="none" w:sz="0" w:space="0" w:color="auto"/>
        <w:right w:val="none" w:sz="0" w:space="0" w:color="auto"/>
      </w:divBdr>
    </w:div>
    <w:div w:id="138959392">
      <w:bodyDiv w:val="1"/>
      <w:marLeft w:val="0"/>
      <w:marRight w:val="0"/>
      <w:marTop w:val="0"/>
      <w:marBottom w:val="0"/>
      <w:divBdr>
        <w:top w:val="none" w:sz="0" w:space="0" w:color="auto"/>
        <w:left w:val="none" w:sz="0" w:space="0" w:color="auto"/>
        <w:bottom w:val="none" w:sz="0" w:space="0" w:color="auto"/>
        <w:right w:val="none" w:sz="0" w:space="0" w:color="auto"/>
      </w:divBdr>
    </w:div>
    <w:div w:id="147332330">
      <w:bodyDiv w:val="1"/>
      <w:marLeft w:val="0"/>
      <w:marRight w:val="0"/>
      <w:marTop w:val="0"/>
      <w:marBottom w:val="0"/>
      <w:divBdr>
        <w:top w:val="none" w:sz="0" w:space="0" w:color="auto"/>
        <w:left w:val="none" w:sz="0" w:space="0" w:color="auto"/>
        <w:bottom w:val="none" w:sz="0" w:space="0" w:color="auto"/>
        <w:right w:val="none" w:sz="0" w:space="0" w:color="auto"/>
      </w:divBdr>
    </w:div>
    <w:div w:id="149299117">
      <w:bodyDiv w:val="1"/>
      <w:marLeft w:val="0"/>
      <w:marRight w:val="0"/>
      <w:marTop w:val="0"/>
      <w:marBottom w:val="0"/>
      <w:divBdr>
        <w:top w:val="none" w:sz="0" w:space="0" w:color="auto"/>
        <w:left w:val="none" w:sz="0" w:space="0" w:color="auto"/>
        <w:bottom w:val="none" w:sz="0" w:space="0" w:color="auto"/>
        <w:right w:val="none" w:sz="0" w:space="0" w:color="auto"/>
      </w:divBdr>
    </w:div>
    <w:div w:id="154032025">
      <w:bodyDiv w:val="1"/>
      <w:marLeft w:val="0"/>
      <w:marRight w:val="0"/>
      <w:marTop w:val="0"/>
      <w:marBottom w:val="0"/>
      <w:divBdr>
        <w:top w:val="none" w:sz="0" w:space="0" w:color="auto"/>
        <w:left w:val="none" w:sz="0" w:space="0" w:color="auto"/>
        <w:bottom w:val="none" w:sz="0" w:space="0" w:color="auto"/>
        <w:right w:val="none" w:sz="0" w:space="0" w:color="auto"/>
      </w:divBdr>
    </w:div>
    <w:div w:id="154104558">
      <w:bodyDiv w:val="1"/>
      <w:marLeft w:val="0"/>
      <w:marRight w:val="0"/>
      <w:marTop w:val="0"/>
      <w:marBottom w:val="0"/>
      <w:divBdr>
        <w:top w:val="none" w:sz="0" w:space="0" w:color="auto"/>
        <w:left w:val="none" w:sz="0" w:space="0" w:color="auto"/>
        <w:bottom w:val="none" w:sz="0" w:space="0" w:color="auto"/>
        <w:right w:val="none" w:sz="0" w:space="0" w:color="auto"/>
      </w:divBdr>
    </w:div>
    <w:div w:id="157965373">
      <w:bodyDiv w:val="1"/>
      <w:marLeft w:val="0"/>
      <w:marRight w:val="0"/>
      <w:marTop w:val="0"/>
      <w:marBottom w:val="0"/>
      <w:divBdr>
        <w:top w:val="none" w:sz="0" w:space="0" w:color="auto"/>
        <w:left w:val="none" w:sz="0" w:space="0" w:color="auto"/>
        <w:bottom w:val="none" w:sz="0" w:space="0" w:color="auto"/>
        <w:right w:val="none" w:sz="0" w:space="0" w:color="auto"/>
      </w:divBdr>
    </w:div>
    <w:div w:id="162554665">
      <w:bodyDiv w:val="1"/>
      <w:marLeft w:val="0"/>
      <w:marRight w:val="0"/>
      <w:marTop w:val="0"/>
      <w:marBottom w:val="0"/>
      <w:divBdr>
        <w:top w:val="none" w:sz="0" w:space="0" w:color="auto"/>
        <w:left w:val="none" w:sz="0" w:space="0" w:color="auto"/>
        <w:bottom w:val="none" w:sz="0" w:space="0" w:color="auto"/>
        <w:right w:val="none" w:sz="0" w:space="0" w:color="auto"/>
      </w:divBdr>
    </w:div>
    <w:div w:id="170141686">
      <w:bodyDiv w:val="1"/>
      <w:marLeft w:val="0"/>
      <w:marRight w:val="0"/>
      <w:marTop w:val="0"/>
      <w:marBottom w:val="0"/>
      <w:divBdr>
        <w:top w:val="none" w:sz="0" w:space="0" w:color="auto"/>
        <w:left w:val="none" w:sz="0" w:space="0" w:color="auto"/>
        <w:bottom w:val="none" w:sz="0" w:space="0" w:color="auto"/>
        <w:right w:val="none" w:sz="0" w:space="0" w:color="auto"/>
      </w:divBdr>
    </w:div>
    <w:div w:id="175000117">
      <w:bodyDiv w:val="1"/>
      <w:marLeft w:val="0"/>
      <w:marRight w:val="0"/>
      <w:marTop w:val="0"/>
      <w:marBottom w:val="0"/>
      <w:divBdr>
        <w:top w:val="none" w:sz="0" w:space="0" w:color="auto"/>
        <w:left w:val="none" w:sz="0" w:space="0" w:color="auto"/>
        <w:bottom w:val="none" w:sz="0" w:space="0" w:color="auto"/>
        <w:right w:val="none" w:sz="0" w:space="0" w:color="auto"/>
      </w:divBdr>
    </w:div>
    <w:div w:id="178548998">
      <w:bodyDiv w:val="1"/>
      <w:marLeft w:val="0"/>
      <w:marRight w:val="0"/>
      <w:marTop w:val="0"/>
      <w:marBottom w:val="0"/>
      <w:divBdr>
        <w:top w:val="none" w:sz="0" w:space="0" w:color="auto"/>
        <w:left w:val="none" w:sz="0" w:space="0" w:color="auto"/>
        <w:bottom w:val="none" w:sz="0" w:space="0" w:color="auto"/>
        <w:right w:val="none" w:sz="0" w:space="0" w:color="auto"/>
      </w:divBdr>
    </w:div>
    <w:div w:id="187988369">
      <w:bodyDiv w:val="1"/>
      <w:marLeft w:val="0"/>
      <w:marRight w:val="0"/>
      <w:marTop w:val="0"/>
      <w:marBottom w:val="0"/>
      <w:divBdr>
        <w:top w:val="none" w:sz="0" w:space="0" w:color="auto"/>
        <w:left w:val="none" w:sz="0" w:space="0" w:color="auto"/>
        <w:bottom w:val="none" w:sz="0" w:space="0" w:color="auto"/>
        <w:right w:val="none" w:sz="0" w:space="0" w:color="auto"/>
      </w:divBdr>
    </w:div>
    <w:div w:id="190724115">
      <w:bodyDiv w:val="1"/>
      <w:marLeft w:val="0"/>
      <w:marRight w:val="0"/>
      <w:marTop w:val="0"/>
      <w:marBottom w:val="0"/>
      <w:divBdr>
        <w:top w:val="none" w:sz="0" w:space="0" w:color="auto"/>
        <w:left w:val="none" w:sz="0" w:space="0" w:color="auto"/>
        <w:bottom w:val="none" w:sz="0" w:space="0" w:color="auto"/>
        <w:right w:val="none" w:sz="0" w:space="0" w:color="auto"/>
      </w:divBdr>
    </w:div>
    <w:div w:id="202210575">
      <w:bodyDiv w:val="1"/>
      <w:marLeft w:val="0"/>
      <w:marRight w:val="0"/>
      <w:marTop w:val="0"/>
      <w:marBottom w:val="0"/>
      <w:divBdr>
        <w:top w:val="none" w:sz="0" w:space="0" w:color="auto"/>
        <w:left w:val="none" w:sz="0" w:space="0" w:color="auto"/>
        <w:bottom w:val="none" w:sz="0" w:space="0" w:color="auto"/>
        <w:right w:val="none" w:sz="0" w:space="0" w:color="auto"/>
      </w:divBdr>
    </w:div>
    <w:div w:id="202642507">
      <w:bodyDiv w:val="1"/>
      <w:marLeft w:val="0"/>
      <w:marRight w:val="0"/>
      <w:marTop w:val="0"/>
      <w:marBottom w:val="0"/>
      <w:divBdr>
        <w:top w:val="none" w:sz="0" w:space="0" w:color="auto"/>
        <w:left w:val="none" w:sz="0" w:space="0" w:color="auto"/>
        <w:bottom w:val="none" w:sz="0" w:space="0" w:color="auto"/>
        <w:right w:val="none" w:sz="0" w:space="0" w:color="auto"/>
      </w:divBdr>
      <w:divsChild>
        <w:div w:id="433285618">
          <w:marLeft w:val="0"/>
          <w:marRight w:val="0"/>
          <w:marTop w:val="0"/>
          <w:marBottom w:val="270"/>
          <w:divBdr>
            <w:top w:val="none" w:sz="0" w:space="0" w:color="auto"/>
            <w:left w:val="single" w:sz="6" w:space="18" w:color="D5D5D5"/>
            <w:bottom w:val="single" w:sz="6" w:space="18" w:color="D5D5D5"/>
            <w:right w:val="single" w:sz="6" w:space="18" w:color="D5D5D5"/>
          </w:divBdr>
        </w:div>
      </w:divsChild>
    </w:div>
    <w:div w:id="224222280">
      <w:bodyDiv w:val="1"/>
      <w:marLeft w:val="0"/>
      <w:marRight w:val="0"/>
      <w:marTop w:val="0"/>
      <w:marBottom w:val="0"/>
      <w:divBdr>
        <w:top w:val="none" w:sz="0" w:space="0" w:color="auto"/>
        <w:left w:val="none" w:sz="0" w:space="0" w:color="auto"/>
        <w:bottom w:val="none" w:sz="0" w:space="0" w:color="auto"/>
        <w:right w:val="none" w:sz="0" w:space="0" w:color="auto"/>
      </w:divBdr>
    </w:div>
    <w:div w:id="244148883">
      <w:bodyDiv w:val="1"/>
      <w:marLeft w:val="0"/>
      <w:marRight w:val="0"/>
      <w:marTop w:val="0"/>
      <w:marBottom w:val="0"/>
      <w:divBdr>
        <w:top w:val="none" w:sz="0" w:space="0" w:color="auto"/>
        <w:left w:val="none" w:sz="0" w:space="0" w:color="auto"/>
        <w:bottom w:val="none" w:sz="0" w:space="0" w:color="auto"/>
        <w:right w:val="none" w:sz="0" w:space="0" w:color="auto"/>
      </w:divBdr>
    </w:div>
    <w:div w:id="250890263">
      <w:bodyDiv w:val="1"/>
      <w:marLeft w:val="0"/>
      <w:marRight w:val="0"/>
      <w:marTop w:val="0"/>
      <w:marBottom w:val="0"/>
      <w:divBdr>
        <w:top w:val="none" w:sz="0" w:space="0" w:color="auto"/>
        <w:left w:val="none" w:sz="0" w:space="0" w:color="auto"/>
        <w:bottom w:val="none" w:sz="0" w:space="0" w:color="auto"/>
        <w:right w:val="none" w:sz="0" w:space="0" w:color="auto"/>
      </w:divBdr>
    </w:div>
    <w:div w:id="254290392">
      <w:bodyDiv w:val="1"/>
      <w:marLeft w:val="0"/>
      <w:marRight w:val="0"/>
      <w:marTop w:val="0"/>
      <w:marBottom w:val="0"/>
      <w:divBdr>
        <w:top w:val="none" w:sz="0" w:space="0" w:color="auto"/>
        <w:left w:val="none" w:sz="0" w:space="0" w:color="auto"/>
        <w:bottom w:val="none" w:sz="0" w:space="0" w:color="auto"/>
        <w:right w:val="none" w:sz="0" w:space="0" w:color="auto"/>
      </w:divBdr>
    </w:div>
    <w:div w:id="256793495">
      <w:bodyDiv w:val="1"/>
      <w:marLeft w:val="0"/>
      <w:marRight w:val="0"/>
      <w:marTop w:val="0"/>
      <w:marBottom w:val="0"/>
      <w:divBdr>
        <w:top w:val="none" w:sz="0" w:space="0" w:color="auto"/>
        <w:left w:val="none" w:sz="0" w:space="0" w:color="auto"/>
        <w:bottom w:val="none" w:sz="0" w:space="0" w:color="auto"/>
        <w:right w:val="none" w:sz="0" w:space="0" w:color="auto"/>
      </w:divBdr>
    </w:div>
    <w:div w:id="262349418">
      <w:bodyDiv w:val="1"/>
      <w:marLeft w:val="0"/>
      <w:marRight w:val="0"/>
      <w:marTop w:val="0"/>
      <w:marBottom w:val="0"/>
      <w:divBdr>
        <w:top w:val="none" w:sz="0" w:space="0" w:color="auto"/>
        <w:left w:val="none" w:sz="0" w:space="0" w:color="auto"/>
        <w:bottom w:val="none" w:sz="0" w:space="0" w:color="auto"/>
        <w:right w:val="none" w:sz="0" w:space="0" w:color="auto"/>
      </w:divBdr>
    </w:div>
    <w:div w:id="268894747">
      <w:bodyDiv w:val="1"/>
      <w:marLeft w:val="0"/>
      <w:marRight w:val="0"/>
      <w:marTop w:val="0"/>
      <w:marBottom w:val="0"/>
      <w:divBdr>
        <w:top w:val="none" w:sz="0" w:space="0" w:color="auto"/>
        <w:left w:val="none" w:sz="0" w:space="0" w:color="auto"/>
        <w:bottom w:val="none" w:sz="0" w:space="0" w:color="auto"/>
        <w:right w:val="none" w:sz="0" w:space="0" w:color="auto"/>
      </w:divBdr>
    </w:div>
    <w:div w:id="269121831">
      <w:bodyDiv w:val="1"/>
      <w:marLeft w:val="0"/>
      <w:marRight w:val="0"/>
      <w:marTop w:val="0"/>
      <w:marBottom w:val="0"/>
      <w:divBdr>
        <w:top w:val="none" w:sz="0" w:space="0" w:color="auto"/>
        <w:left w:val="none" w:sz="0" w:space="0" w:color="auto"/>
        <w:bottom w:val="none" w:sz="0" w:space="0" w:color="auto"/>
        <w:right w:val="none" w:sz="0" w:space="0" w:color="auto"/>
      </w:divBdr>
    </w:div>
    <w:div w:id="269551907">
      <w:bodyDiv w:val="1"/>
      <w:marLeft w:val="0"/>
      <w:marRight w:val="0"/>
      <w:marTop w:val="0"/>
      <w:marBottom w:val="0"/>
      <w:divBdr>
        <w:top w:val="none" w:sz="0" w:space="0" w:color="auto"/>
        <w:left w:val="none" w:sz="0" w:space="0" w:color="auto"/>
        <w:bottom w:val="none" w:sz="0" w:space="0" w:color="auto"/>
        <w:right w:val="none" w:sz="0" w:space="0" w:color="auto"/>
      </w:divBdr>
    </w:div>
    <w:div w:id="272250589">
      <w:bodyDiv w:val="1"/>
      <w:marLeft w:val="0"/>
      <w:marRight w:val="0"/>
      <w:marTop w:val="0"/>
      <w:marBottom w:val="0"/>
      <w:divBdr>
        <w:top w:val="none" w:sz="0" w:space="0" w:color="auto"/>
        <w:left w:val="none" w:sz="0" w:space="0" w:color="auto"/>
        <w:bottom w:val="none" w:sz="0" w:space="0" w:color="auto"/>
        <w:right w:val="none" w:sz="0" w:space="0" w:color="auto"/>
      </w:divBdr>
    </w:div>
    <w:div w:id="272710910">
      <w:bodyDiv w:val="1"/>
      <w:marLeft w:val="0"/>
      <w:marRight w:val="0"/>
      <w:marTop w:val="0"/>
      <w:marBottom w:val="0"/>
      <w:divBdr>
        <w:top w:val="none" w:sz="0" w:space="0" w:color="auto"/>
        <w:left w:val="none" w:sz="0" w:space="0" w:color="auto"/>
        <w:bottom w:val="none" w:sz="0" w:space="0" w:color="auto"/>
        <w:right w:val="none" w:sz="0" w:space="0" w:color="auto"/>
      </w:divBdr>
      <w:divsChild>
        <w:div w:id="1408652551">
          <w:marLeft w:val="0"/>
          <w:marRight w:val="0"/>
          <w:marTop w:val="0"/>
          <w:marBottom w:val="0"/>
          <w:divBdr>
            <w:top w:val="none" w:sz="0" w:space="0" w:color="auto"/>
            <w:left w:val="none" w:sz="0" w:space="0" w:color="auto"/>
            <w:bottom w:val="none" w:sz="0" w:space="0" w:color="auto"/>
            <w:right w:val="none" w:sz="0" w:space="0" w:color="auto"/>
          </w:divBdr>
        </w:div>
        <w:div w:id="6753899">
          <w:marLeft w:val="0"/>
          <w:marRight w:val="0"/>
          <w:marTop w:val="0"/>
          <w:marBottom w:val="0"/>
          <w:divBdr>
            <w:top w:val="none" w:sz="0" w:space="0" w:color="auto"/>
            <w:left w:val="none" w:sz="0" w:space="0" w:color="auto"/>
            <w:bottom w:val="none" w:sz="0" w:space="0" w:color="auto"/>
            <w:right w:val="none" w:sz="0" w:space="0" w:color="auto"/>
          </w:divBdr>
        </w:div>
        <w:div w:id="712654920">
          <w:marLeft w:val="0"/>
          <w:marRight w:val="0"/>
          <w:marTop w:val="0"/>
          <w:marBottom w:val="0"/>
          <w:divBdr>
            <w:top w:val="none" w:sz="0" w:space="0" w:color="auto"/>
            <w:left w:val="none" w:sz="0" w:space="0" w:color="auto"/>
            <w:bottom w:val="none" w:sz="0" w:space="0" w:color="auto"/>
            <w:right w:val="none" w:sz="0" w:space="0" w:color="auto"/>
          </w:divBdr>
        </w:div>
        <w:div w:id="330641946">
          <w:marLeft w:val="0"/>
          <w:marRight w:val="0"/>
          <w:marTop w:val="0"/>
          <w:marBottom w:val="0"/>
          <w:divBdr>
            <w:top w:val="none" w:sz="0" w:space="0" w:color="auto"/>
            <w:left w:val="none" w:sz="0" w:space="0" w:color="auto"/>
            <w:bottom w:val="none" w:sz="0" w:space="0" w:color="auto"/>
            <w:right w:val="none" w:sz="0" w:space="0" w:color="auto"/>
          </w:divBdr>
        </w:div>
        <w:div w:id="367803825">
          <w:marLeft w:val="0"/>
          <w:marRight w:val="0"/>
          <w:marTop w:val="0"/>
          <w:marBottom w:val="0"/>
          <w:divBdr>
            <w:top w:val="none" w:sz="0" w:space="0" w:color="auto"/>
            <w:left w:val="none" w:sz="0" w:space="0" w:color="auto"/>
            <w:bottom w:val="none" w:sz="0" w:space="0" w:color="auto"/>
            <w:right w:val="none" w:sz="0" w:space="0" w:color="auto"/>
          </w:divBdr>
        </w:div>
        <w:div w:id="1047755646">
          <w:marLeft w:val="0"/>
          <w:marRight w:val="0"/>
          <w:marTop w:val="0"/>
          <w:marBottom w:val="0"/>
          <w:divBdr>
            <w:top w:val="none" w:sz="0" w:space="0" w:color="auto"/>
            <w:left w:val="none" w:sz="0" w:space="0" w:color="auto"/>
            <w:bottom w:val="none" w:sz="0" w:space="0" w:color="auto"/>
            <w:right w:val="none" w:sz="0" w:space="0" w:color="auto"/>
          </w:divBdr>
        </w:div>
        <w:div w:id="713382173">
          <w:marLeft w:val="0"/>
          <w:marRight w:val="0"/>
          <w:marTop w:val="0"/>
          <w:marBottom w:val="0"/>
          <w:divBdr>
            <w:top w:val="none" w:sz="0" w:space="0" w:color="auto"/>
            <w:left w:val="none" w:sz="0" w:space="0" w:color="auto"/>
            <w:bottom w:val="none" w:sz="0" w:space="0" w:color="auto"/>
            <w:right w:val="none" w:sz="0" w:space="0" w:color="auto"/>
          </w:divBdr>
        </w:div>
        <w:div w:id="1122453924">
          <w:marLeft w:val="0"/>
          <w:marRight w:val="0"/>
          <w:marTop w:val="0"/>
          <w:marBottom w:val="0"/>
          <w:divBdr>
            <w:top w:val="none" w:sz="0" w:space="0" w:color="auto"/>
            <w:left w:val="none" w:sz="0" w:space="0" w:color="auto"/>
            <w:bottom w:val="none" w:sz="0" w:space="0" w:color="auto"/>
            <w:right w:val="none" w:sz="0" w:space="0" w:color="auto"/>
          </w:divBdr>
        </w:div>
        <w:div w:id="892545885">
          <w:marLeft w:val="0"/>
          <w:marRight w:val="0"/>
          <w:marTop w:val="0"/>
          <w:marBottom w:val="0"/>
          <w:divBdr>
            <w:top w:val="none" w:sz="0" w:space="0" w:color="auto"/>
            <w:left w:val="none" w:sz="0" w:space="0" w:color="auto"/>
            <w:bottom w:val="none" w:sz="0" w:space="0" w:color="auto"/>
            <w:right w:val="none" w:sz="0" w:space="0" w:color="auto"/>
          </w:divBdr>
        </w:div>
        <w:div w:id="517080103">
          <w:marLeft w:val="0"/>
          <w:marRight w:val="0"/>
          <w:marTop w:val="0"/>
          <w:marBottom w:val="0"/>
          <w:divBdr>
            <w:top w:val="none" w:sz="0" w:space="0" w:color="auto"/>
            <w:left w:val="none" w:sz="0" w:space="0" w:color="auto"/>
            <w:bottom w:val="none" w:sz="0" w:space="0" w:color="auto"/>
            <w:right w:val="none" w:sz="0" w:space="0" w:color="auto"/>
          </w:divBdr>
        </w:div>
        <w:div w:id="1125587811">
          <w:marLeft w:val="0"/>
          <w:marRight w:val="0"/>
          <w:marTop w:val="0"/>
          <w:marBottom w:val="0"/>
          <w:divBdr>
            <w:top w:val="none" w:sz="0" w:space="0" w:color="auto"/>
            <w:left w:val="none" w:sz="0" w:space="0" w:color="auto"/>
            <w:bottom w:val="none" w:sz="0" w:space="0" w:color="auto"/>
            <w:right w:val="none" w:sz="0" w:space="0" w:color="auto"/>
          </w:divBdr>
        </w:div>
        <w:div w:id="588082267">
          <w:marLeft w:val="0"/>
          <w:marRight w:val="0"/>
          <w:marTop w:val="0"/>
          <w:marBottom w:val="0"/>
          <w:divBdr>
            <w:top w:val="none" w:sz="0" w:space="0" w:color="auto"/>
            <w:left w:val="none" w:sz="0" w:space="0" w:color="auto"/>
            <w:bottom w:val="none" w:sz="0" w:space="0" w:color="auto"/>
            <w:right w:val="none" w:sz="0" w:space="0" w:color="auto"/>
          </w:divBdr>
        </w:div>
        <w:div w:id="37753376">
          <w:marLeft w:val="0"/>
          <w:marRight w:val="0"/>
          <w:marTop w:val="0"/>
          <w:marBottom w:val="0"/>
          <w:divBdr>
            <w:top w:val="none" w:sz="0" w:space="0" w:color="auto"/>
            <w:left w:val="none" w:sz="0" w:space="0" w:color="auto"/>
            <w:bottom w:val="none" w:sz="0" w:space="0" w:color="auto"/>
            <w:right w:val="none" w:sz="0" w:space="0" w:color="auto"/>
          </w:divBdr>
        </w:div>
        <w:div w:id="1769305013">
          <w:marLeft w:val="0"/>
          <w:marRight w:val="0"/>
          <w:marTop w:val="0"/>
          <w:marBottom w:val="0"/>
          <w:divBdr>
            <w:top w:val="none" w:sz="0" w:space="0" w:color="auto"/>
            <w:left w:val="none" w:sz="0" w:space="0" w:color="auto"/>
            <w:bottom w:val="none" w:sz="0" w:space="0" w:color="auto"/>
            <w:right w:val="none" w:sz="0" w:space="0" w:color="auto"/>
          </w:divBdr>
        </w:div>
        <w:div w:id="46732692">
          <w:marLeft w:val="0"/>
          <w:marRight w:val="0"/>
          <w:marTop w:val="0"/>
          <w:marBottom w:val="0"/>
          <w:divBdr>
            <w:top w:val="none" w:sz="0" w:space="0" w:color="auto"/>
            <w:left w:val="none" w:sz="0" w:space="0" w:color="auto"/>
            <w:bottom w:val="none" w:sz="0" w:space="0" w:color="auto"/>
            <w:right w:val="none" w:sz="0" w:space="0" w:color="auto"/>
          </w:divBdr>
        </w:div>
        <w:div w:id="1376810193">
          <w:marLeft w:val="0"/>
          <w:marRight w:val="0"/>
          <w:marTop w:val="0"/>
          <w:marBottom w:val="0"/>
          <w:divBdr>
            <w:top w:val="none" w:sz="0" w:space="0" w:color="auto"/>
            <w:left w:val="none" w:sz="0" w:space="0" w:color="auto"/>
            <w:bottom w:val="none" w:sz="0" w:space="0" w:color="auto"/>
            <w:right w:val="none" w:sz="0" w:space="0" w:color="auto"/>
          </w:divBdr>
        </w:div>
        <w:div w:id="424957637">
          <w:marLeft w:val="0"/>
          <w:marRight w:val="0"/>
          <w:marTop w:val="0"/>
          <w:marBottom w:val="0"/>
          <w:divBdr>
            <w:top w:val="none" w:sz="0" w:space="0" w:color="auto"/>
            <w:left w:val="none" w:sz="0" w:space="0" w:color="auto"/>
            <w:bottom w:val="none" w:sz="0" w:space="0" w:color="auto"/>
            <w:right w:val="none" w:sz="0" w:space="0" w:color="auto"/>
          </w:divBdr>
        </w:div>
        <w:div w:id="1720081795">
          <w:marLeft w:val="0"/>
          <w:marRight w:val="0"/>
          <w:marTop w:val="0"/>
          <w:marBottom w:val="0"/>
          <w:divBdr>
            <w:top w:val="none" w:sz="0" w:space="0" w:color="auto"/>
            <w:left w:val="none" w:sz="0" w:space="0" w:color="auto"/>
            <w:bottom w:val="none" w:sz="0" w:space="0" w:color="auto"/>
            <w:right w:val="none" w:sz="0" w:space="0" w:color="auto"/>
          </w:divBdr>
        </w:div>
        <w:div w:id="347802319">
          <w:marLeft w:val="0"/>
          <w:marRight w:val="0"/>
          <w:marTop w:val="0"/>
          <w:marBottom w:val="0"/>
          <w:divBdr>
            <w:top w:val="none" w:sz="0" w:space="0" w:color="auto"/>
            <w:left w:val="none" w:sz="0" w:space="0" w:color="auto"/>
            <w:bottom w:val="none" w:sz="0" w:space="0" w:color="auto"/>
            <w:right w:val="none" w:sz="0" w:space="0" w:color="auto"/>
          </w:divBdr>
        </w:div>
        <w:div w:id="961033523">
          <w:marLeft w:val="0"/>
          <w:marRight w:val="0"/>
          <w:marTop w:val="0"/>
          <w:marBottom w:val="0"/>
          <w:divBdr>
            <w:top w:val="none" w:sz="0" w:space="0" w:color="auto"/>
            <w:left w:val="none" w:sz="0" w:space="0" w:color="auto"/>
            <w:bottom w:val="none" w:sz="0" w:space="0" w:color="auto"/>
            <w:right w:val="none" w:sz="0" w:space="0" w:color="auto"/>
          </w:divBdr>
        </w:div>
      </w:divsChild>
    </w:div>
    <w:div w:id="282225805">
      <w:bodyDiv w:val="1"/>
      <w:marLeft w:val="0"/>
      <w:marRight w:val="0"/>
      <w:marTop w:val="0"/>
      <w:marBottom w:val="0"/>
      <w:divBdr>
        <w:top w:val="none" w:sz="0" w:space="0" w:color="auto"/>
        <w:left w:val="none" w:sz="0" w:space="0" w:color="auto"/>
        <w:bottom w:val="none" w:sz="0" w:space="0" w:color="auto"/>
        <w:right w:val="none" w:sz="0" w:space="0" w:color="auto"/>
      </w:divBdr>
    </w:div>
    <w:div w:id="288627604">
      <w:bodyDiv w:val="1"/>
      <w:marLeft w:val="0"/>
      <w:marRight w:val="0"/>
      <w:marTop w:val="0"/>
      <w:marBottom w:val="0"/>
      <w:divBdr>
        <w:top w:val="none" w:sz="0" w:space="0" w:color="auto"/>
        <w:left w:val="none" w:sz="0" w:space="0" w:color="auto"/>
        <w:bottom w:val="none" w:sz="0" w:space="0" w:color="auto"/>
        <w:right w:val="none" w:sz="0" w:space="0" w:color="auto"/>
      </w:divBdr>
    </w:div>
    <w:div w:id="292298812">
      <w:bodyDiv w:val="1"/>
      <w:marLeft w:val="0"/>
      <w:marRight w:val="0"/>
      <w:marTop w:val="0"/>
      <w:marBottom w:val="0"/>
      <w:divBdr>
        <w:top w:val="none" w:sz="0" w:space="0" w:color="auto"/>
        <w:left w:val="none" w:sz="0" w:space="0" w:color="auto"/>
        <w:bottom w:val="none" w:sz="0" w:space="0" w:color="auto"/>
        <w:right w:val="none" w:sz="0" w:space="0" w:color="auto"/>
      </w:divBdr>
    </w:div>
    <w:div w:id="293487123">
      <w:bodyDiv w:val="1"/>
      <w:marLeft w:val="0"/>
      <w:marRight w:val="0"/>
      <w:marTop w:val="0"/>
      <w:marBottom w:val="0"/>
      <w:divBdr>
        <w:top w:val="none" w:sz="0" w:space="0" w:color="auto"/>
        <w:left w:val="none" w:sz="0" w:space="0" w:color="auto"/>
        <w:bottom w:val="none" w:sz="0" w:space="0" w:color="auto"/>
        <w:right w:val="none" w:sz="0" w:space="0" w:color="auto"/>
      </w:divBdr>
    </w:div>
    <w:div w:id="293679802">
      <w:bodyDiv w:val="1"/>
      <w:marLeft w:val="0"/>
      <w:marRight w:val="0"/>
      <w:marTop w:val="0"/>
      <w:marBottom w:val="0"/>
      <w:divBdr>
        <w:top w:val="none" w:sz="0" w:space="0" w:color="auto"/>
        <w:left w:val="none" w:sz="0" w:space="0" w:color="auto"/>
        <w:bottom w:val="none" w:sz="0" w:space="0" w:color="auto"/>
        <w:right w:val="none" w:sz="0" w:space="0" w:color="auto"/>
      </w:divBdr>
    </w:div>
    <w:div w:id="294064647">
      <w:bodyDiv w:val="1"/>
      <w:marLeft w:val="0"/>
      <w:marRight w:val="0"/>
      <w:marTop w:val="0"/>
      <w:marBottom w:val="0"/>
      <w:divBdr>
        <w:top w:val="none" w:sz="0" w:space="0" w:color="auto"/>
        <w:left w:val="none" w:sz="0" w:space="0" w:color="auto"/>
        <w:bottom w:val="none" w:sz="0" w:space="0" w:color="auto"/>
        <w:right w:val="none" w:sz="0" w:space="0" w:color="auto"/>
      </w:divBdr>
    </w:div>
    <w:div w:id="299893408">
      <w:bodyDiv w:val="1"/>
      <w:marLeft w:val="0"/>
      <w:marRight w:val="0"/>
      <w:marTop w:val="0"/>
      <w:marBottom w:val="0"/>
      <w:divBdr>
        <w:top w:val="none" w:sz="0" w:space="0" w:color="auto"/>
        <w:left w:val="none" w:sz="0" w:space="0" w:color="auto"/>
        <w:bottom w:val="none" w:sz="0" w:space="0" w:color="auto"/>
        <w:right w:val="none" w:sz="0" w:space="0" w:color="auto"/>
      </w:divBdr>
    </w:div>
    <w:div w:id="332226463">
      <w:bodyDiv w:val="1"/>
      <w:marLeft w:val="0"/>
      <w:marRight w:val="0"/>
      <w:marTop w:val="0"/>
      <w:marBottom w:val="0"/>
      <w:divBdr>
        <w:top w:val="none" w:sz="0" w:space="0" w:color="auto"/>
        <w:left w:val="none" w:sz="0" w:space="0" w:color="auto"/>
        <w:bottom w:val="none" w:sz="0" w:space="0" w:color="auto"/>
        <w:right w:val="none" w:sz="0" w:space="0" w:color="auto"/>
      </w:divBdr>
    </w:div>
    <w:div w:id="332799723">
      <w:bodyDiv w:val="1"/>
      <w:marLeft w:val="0"/>
      <w:marRight w:val="0"/>
      <w:marTop w:val="0"/>
      <w:marBottom w:val="0"/>
      <w:divBdr>
        <w:top w:val="none" w:sz="0" w:space="0" w:color="auto"/>
        <w:left w:val="none" w:sz="0" w:space="0" w:color="auto"/>
        <w:bottom w:val="none" w:sz="0" w:space="0" w:color="auto"/>
        <w:right w:val="none" w:sz="0" w:space="0" w:color="auto"/>
      </w:divBdr>
    </w:div>
    <w:div w:id="336275983">
      <w:bodyDiv w:val="1"/>
      <w:marLeft w:val="0"/>
      <w:marRight w:val="0"/>
      <w:marTop w:val="0"/>
      <w:marBottom w:val="0"/>
      <w:divBdr>
        <w:top w:val="none" w:sz="0" w:space="0" w:color="auto"/>
        <w:left w:val="none" w:sz="0" w:space="0" w:color="auto"/>
        <w:bottom w:val="none" w:sz="0" w:space="0" w:color="auto"/>
        <w:right w:val="none" w:sz="0" w:space="0" w:color="auto"/>
      </w:divBdr>
    </w:div>
    <w:div w:id="352346122">
      <w:bodyDiv w:val="1"/>
      <w:marLeft w:val="0"/>
      <w:marRight w:val="0"/>
      <w:marTop w:val="0"/>
      <w:marBottom w:val="0"/>
      <w:divBdr>
        <w:top w:val="none" w:sz="0" w:space="0" w:color="auto"/>
        <w:left w:val="none" w:sz="0" w:space="0" w:color="auto"/>
        <w:bottom w:val="none" w:sz="0" w:space="0" w:color="auto"/>
        <w:right w:val="none" w:sz="0" w:space="0" w:color="auto"/>
      </w:divBdr>
    </w:div>
    <w:div w:id="360589086">
      <w:bodyDiv w:val="1"/>
      <w:marLeft w:val="0"/>
      <w:marRight w:val="0"/>
      <w:marTop w:val="0"/>
      <w:marBottom w:val="0"/>
      <w:divBdr>
        <w:top w:val="none" w:sz="0" w:space="0" w:color="auto"/>
        <w:left w:val="none" w:sz="0" w:space="0" w:color="auto"/>
        <w:bottom w:val="none" w:sz="0" w:space="0" w:color="auto"/>
        <w:right w:val="none" w:sz="0" w:space="0" w:color="auto"/>
      </w:divBdr>
    </w:div>
    <w:div w:id="370158474">
      <w:bodyDiv w:val="1"/>
      <w:marLeft w:val="0"/>
      <w:marRight w:val="0"/>
      <w:marTop w:val="0"/>
      <w:marBottom w:val="0"/>
      <w:divBdr>
        <w:top w:val="none" w:sz="0" w:space="0" w:color="auto"/>
        <w:left w:val="none" w:sz="0" w:space="0" w:color="auto"/>
        <w:bottom w:val="none" w:sz="0" w:space="0" w:color="auto"/>
        <w:right w:val="none" w:sz="0" w:space="0" w:color="auto"/>
      </w:divBdr>
    </w:div>
    <w:div w:id="370882119">
      <w:bodyDiv w:val="1"/>
      <w:marLeft w:val="0"/>
      <w:marRight w:val="0"/>
      <w:marTop w:val="0"/>
      <w:marBottom w:val="0"/>
      <w:divBdr>
        <w:top w:val="none" w:sz="0" w:space="0" w:color="auto"/>
        <w:left w:val="none" w:sz="0" w:space="0" w:color="auto"/>
        <w:bottom w:val="none" w:sz="0" w:space="0" w:color="auto"/>
        <w:right w:val="none" w:sz="0" w:space="0" w:color="auto"/>
      </w:divBdr>
    </w:div>
    <w:div w:id="382801870">
      <w:bodyDiv w:val="1"/>
      <w:marLeft w:val="0"/>
      <w:marRight w:val="0"/>
      <w:marTop w:val="0"/>
      <w:marBottom w:val="0"/>
      <w:divBdr>
        <w:top w:val="none" w:sz="0" w:space="0" w:color="auto"/>
        <w:left w:val="none" w:sz="0" w:space="0" w:color="auto"/>
        <w:bottom w:val="none" w:sz="0" w:space="0" w:color="auto"/>
        <w:right w:val="none" w:sz="0" w:space="0" w:color="auto"/>
      </w:divBdr>
    </w:div>
    <w:div w:id="387264302">
      <w:bodyDiv w:val="1"/>
      <w:marLeft w:val="0"/>
      <w:marRight w:val="0"/>
      <w:marTop w:val="0"/>
      <w:marBottom w:val="0"/>
      <w:divBdr>
        <w:top w:val="none" w:sz="0" w:space="0" w:color="auto"/>
        <w:left w:val="none" w:sz="0" w:space="0" w:color="auto"/>
        <w:bottom w:val="none" w:sz="0" w:space="0" w:color="auto"/>
        <w:right w:val="none" w:sz="0" w:space="0" w:color="auto"/>
      </w:divBdr>
    </w:div>
    <w:div w:id="389766290">
      <w:bodyDiv w:val="1"/>
      <w:marLeft w:val="0"/>
      <w:marRight w:val="0"/>
      <w:marTop w:val="0"/>
      <w:marBottom w:val="0"/>
      <w:divBdr>
        <w:top w:val="none" w:sz="0" w:space="0" w:color="auto"/>
        <w:left w:val="none" w:sz="0" w:space="0" w:color="auto"/>
        <w:bottom w:val="none" w:sz="0" w:space="0" w:color="auto"/>
        <w:right w:val="none" w:sz="0" w:space="0" w:color="auto"/>
      </w:divBdr>
    </w:div>
    <w:div w:id="395014107">
      <w:bodyDiv w:val="1"/>
      <w:marLeft w:val="0"/>
      <w:marRight w:val="0"/>
      <w:marTop w:val="0"/>
      <w:marBottom w:val="0"/>
      <w:divBdr>
        <w:top w:val="none" w:sz="0" w:space="0" w:color="auto"/>
        <w:left w:val="none" w:sz="0" w:space="0" w:color="auto"/>
        <w:bottom w:val="none" w:sz="0" w:space="0" w:color="auto"/>
        <w:right w:val="none" w:sz="0" w:space="0" w:color="auto"/>
      </w:divBdr>
    </w:div>
    <w:div w:id="412974577">
      <w:bodyDiv w:val="1"/>
      <w:marLeft w:val="0"/>
      <w:marRight w:val="0"/>
      <w:marTop w:val="0"/>
      <w:marBottom w:val="0"/>
      <w:divBdr>
        <w:top w:val="none" w:sz="0" w:space="0" w:color="auto"/>
        <w:left w:val="none" w:sz="0" w:space="0" w:color="auto"/>
        <w:bottom w:val="none" w:sz="0" w:space="0" w:color="auto"/>
        <w:right w:val="none" w:sz="0" w:space="0" w:color="auto"/>
      </w:divBdr>
    </w:div>
    <w:div w:id="421150310">
      <w:bodyDiv w:val="1"/>
      <w:marLeft w:val="0"/>
      <w:marRight w:val="0"/>
      <w:marTop w:val="0"/>
      <w:marBottom w:val="0"/>
      <w:divBdr>
        <w:top w:val="none" w:sz="0" w:space="0" w:color="auto"/>
        <w:left w:val="none" w:sz="0" w:space="0" w:color="auto"/>
        <w:bottom w:val="none" w:sz="0" w:space="0" w:color="auto"/>
        <w:right w:val="none" w:sz="0" w:space="0" w:color="auto"/>
      </w:divBdr>
    </w:div>
    <w:div w:id="425076254">
      <w:bodyDiv w:val="1"/>
      <w:marLeft w:val="0"/>
      <w:marRight w:val="0"/>
      <w:marTop w:val="0"/>
      <w:marBottom w:val="0"/>
      <w:divBdr>
        <w:top w:val="none" w:sz="0" w:space="0" w:color="auto"/>
        <w:left w:val="none" w:sz="0" w:space="0" w:color="auto"/>
        <w:bottom w:val="none" w:sz="0" w:space="0" w:color="auto"/>
        <w:right w:val="none" w:sz="0" w:space="0" w:color="auto"/>
      </w:divBdr>
    </w:div>
    <w:div w:id="426922283">
      <w:bodyDiv w:val="1"/>
      <w:marLeft w:val="0"/>
      <w:marRight w:val="0"/>
      <w:marTop w:val="0"/>
      <w:marBottom w:val="0"/>
      <w:divBdr>
        <w:top w:val="none" w:sz="0" w:space="0" w:color="auto"/>
        <w:left w:val="none" w:sz="0" w:space="0" w:color="auto"/>
        <w:bottom w:val="none" w:sz="0" w:space="0" w:color="auto"/>
        <w:right w:val="none" w:sz="0" w:space="0" w:color="auto"/>
      </w:divBdr>
    </w:div>
    <w:div w:id="432282861">
      <w:bodyDiv w:val="1"/>
      <w:marLeft w:val="0"/>
      <w:marRight w:val="0"/>
      <w:marTop w:val="0"/>
      <w:marBottom w:val="0"/>
      <w:divBdr>
        <w:top w:val="none" w:sz="0" w:space="0" w:color="auto"/>
        <w:left w:val="none" w:sz="0" w:space="0" w:color="auto"/>
        <w:bottom w:val="none" w:sz="0" w:space="0" w:color="auto"/>
        <w:right w:val="none" w:sz="0" w:space="0" w:color="auto"/>
      </w:divBdr>
    </w:div>
    <w:div w:id="434247606">
      <w:bodyDiv w:val="1"/>
      <w:marLeft w:val="0"/>
      <w:marRight w:val="0"/>
      <w:marTop w:val="0"/>
      <w:marBottom w:val="0"/>
      <w:divBdr>
        <w:top w:val="none" w:sz="0" w:space="0" w:color="auto"/>
        <w:left w:val="none" w:sz="0" w:space="0" w:color="auto"/>
        <w:bottom w:val="none" w:sz="0" w:space="0" w:color="auto"/>
        <w:right w:val="none" w:sz="0" w:space="0" w:color="auto"/>
      </w:divBdr>
    </w:div>
    <w:div w:id="434517970">
      <w:bodyDiv w:val="1"/>
      <w:marLeft w:val="0"/>
      <w:marRight w:val="0"/>
      <w:marTop w:val="0"/>
      <w:marBottom w:val="0"/>
      <w:divBdr>
        <w:top w:val="none" w:sz="0" w:space="0" w:color="auto"/>
        <w:left w:val="none" w:sz="0" w:space="0" w:color="auto"/>
        <w:bottom w:val="none" w:sz="0" w:space="0" w:color="auto"/>
        <w:right w:val="none" w:sz="0" w:space="0" w:color="auto"/>
      </w:divBdr>
    </w:div>
    <w:div w:id="435904990">
      <w:bodyDiv w:val="1"/>
      <w:marLeft w:val="0"/>
      <w:marRight w:val="0"/>
      <w:marTop w:val="0"/>
      <w:marBottom w:val="0"/>
      <w:divBdr>
        <w:top w:val="none" w:sz="0" w:space="0" w:color="auto"/>
        <w:left w:val="none" w:sz="0" w:space="0" w:color="auto"/>
        <w:bottom w:val="none" w:sz="0" w:space="0" w:color="auto"/>
        <w:right w:val="none" w:sz="0" w:space="0" w:color="auto"/>
      </w:divBdr>
      <w:divsChild>
        <w:div w:id="464203536">
          <w:marLeft w:val="0"/>
          <w:marRight w:val="0"/>
          <w:marTop w:val="0"/>
          <w:marBottom w:val="0"/>
          <w:divBdr>
            <w:top w:val="none" w:sz="0" w:space="0" w:color="auto"/>
            <w:left w:val="none" w:sz="0" w:space="0" w:color="auto"/>
            <w:bottom w:val="none" w:sz="0" w:space="0" w:color="auto"/>
            <w:right w:val="none" w:sz="0" w:space="0" w:color="auto"/>
          </w:divBdr>
        </w:div>
        <w:div w:id="879125590">
          <w:marLeft w:val="0"/>
          <w:marRight w:val="0"/>
          <w:marTop w:val="0"/>
          <w:marBottom w:val="0"/>
          <w:divBdr>
            <w:top w:val="none" w:sz="0" w:space="0" w:color="auto"/>
            <w:left w:val="none" w:sz="0" w:space="0" w:color="auto"/>
            <w:bottom w:val="none" w:sz="0" w:space="0" w:color="auto"/>
            <w:right w:val="none" w:sz="0" w:space="0" w:color="auto"/>
          </w:divBdr>
        </w:div>
        <w:div w:id="1037512635">
          <w:marLeft w:val="0"/>
          <w:marRight w:val="0"/>
          <w:marTop w:val="0"/>
          <w:marBottom w:val="0"/>
          <w:divBdr>
            <w:top w:val="none" w:sz="0" w:space="0" w:color="auto"/>
            <w:left w:val="none" w:sz="0" w:space="0" w:color="auto"/>
            <w:bottom w:val="none" w:sz="0" w:space="0" w:color="auto"/>
            <w:right w:val="none" w:sz="0" w:space="0" w:color="auto"/>
          </w:divBdr>
        </w:div>
      </w:divsChild>
    </w:div>
    <w:div w:id="441194956">
      <w:bodyDiv w:val="1"/>
      <w:marLeft w:val="0"/>
      <w:marRight w:val="0"/>
      <w:marTop w:val="0"/>
      <w:marBottom w:val="0"/>
      <w:divBdr>
        <w:top w:val="none" w:sz="0" w:space="0" w:color="auto"/>
        <w:left w:val="none" w:sz="0" w:space="0" w:color="auto"/>
        <w:bottom w:val="none" w:sz="0" w:space="0" w:color="auto"/>
        <w:right w:val="none" w:sz="0" w:space="0" w:color="auto"/>
      </w:divBdr>
    </w:div>
    <w:div w:id="442187762">
      <w:bodyDiv w:val="1"/>
      <w:marLeft w:val="0"/>
      <w:marRight w:val="0"/>
      <w:marTop w:val="0"/>
      <w:marBottom w:val="0"/>
      <w:divBdr>
        <w:top w:val="none" w:sz="0" w:space="0" w:color="auto"/>
        <w:left w:val="none" w:sz="0" w:space="0" w:color="auto"/>
        <w:bottom w:val="none" w:sz="0" w:space="0" w:color="auto"/>
        <w:right w:val="none" w:sz="0" w:space="0" w:color="auto"/>
      </w:divBdr>
    </w:div>
    <w:div w:id="454492713">
      <w:bodyDiv w:val="1"/>
      <w:marLeft w:val="0"/>
      <w:marRight w:val="0"/>
      <w:marTop w:val="0"/>
      <w:marBottom w:val="0"/>
      <w:divBdr>
        <w:top w:val="none" w:sz="0" w:space="0" w:color="auto"/>
        <w:left w:val="none" w:sz="0" w:space="0" w:color="auto"/>
        <w:bottom w:val="none" w:sz="0" w:space="0" w:color="auto"/>
        <w:right w:val="none" w:sz="0" w:space="0" w:color="auto"/>
      </w:divBdr>
    </w:div>
    <w:div w:id="461507239">
      <w:bodyDiv w:val="1"/>
      <w:marLeft w:val="0"/>
      <w:marRight w:val="0"/>
      <w:marTop w:val="0"/>
      <w:marBottom w:val="0"/>
      <w:divBdr>
        <w:top w:val="none" w:sz="0" w:space="0" w:color="auto"/>
        <w:left w:val="none" w:sz="0" w:space="0" w:color="auto"/>
        <w:bottom w:val="none" w:sz="0" w:space="0" w:color="auto"/>
        <w:right w:val="none" w:sz="0" w:space="0" w:color="auto"/>
      </w:divBdr>
    </w:div>
    <w:div w:id="470287804">
      <w:bodyDiv w:val="1"/>
      <w:marLeft w:val="0"/>
      <w:marRight w:val="0"/>
      <w:marTop w:val="0"/>
      <w:marBottom w:val="0"/>
      <w:divBdr>
        <w:top w:val="none" w:sz="0" w:space="0" w:color="auto"/>
        <w:left w:val="none" w:sz="0" w:space="0" w:color="auto"/>
        <w:bottom w:val="none" w:sz="0" w:space="0" w:color="auto"/>
        <w:right w:val="none" w:sz="0" w:space="0" w:color="auto"/>
      </w:divBdr>
    </w:div>
    <w:div w:id="477965444">
      <w:bodyDiv w:val="1"/>
      <w:marLeft w:val="0"/>
      <w:marRight w:val="0"/>
      <w:marTop w:val="0"/>
      <w:marBottom w:val="0"/>
      <w:divBdr>
        <w:top w:val="none" w:sz="0" w:space="0" w:color="auto"/>
        <w:left w:val="none" w:sz="0" w:space="0" w:color="auto"/>
        <w:bottom w:val="none" w:sz="0" w:space="0" w:color="auto"/>
        <w:right w:val="none" w:sz="0" w:space="0" w:color="auto"/>
      </w:divBdr>
    </w:div>
    <w:div w:id="485247660">
      <w:bodyDiv w:val="1"/>
      <w:marLeft w:val="0"/>
      <w:marRight w:val="0"/>
      <w:marTop w:val="0"/>
      <w:marBottom w:val="0"/>
      <w:divBdr>
        <w:top w:val="none" w:sz="0" w:space="0" w:color="auto"/>
        <w:left w:val="none" w:sz="0" w:space="0" w:color="auto"/>
        <w:bottom w:val="none" w:sz="0" w:space="0" w:color="auto"/>
        <w:right w:val="none" w:sz="0" w:space="0" w:color="auto"/>
      </w:divBdr>
    </w:div>
    <w:div w:id="492769118">
      <w:bodyDiv w:val="1"/>
      <w:marLeft w:val="0"/>
      <w:marRight w:val="0"/>
      <w:marTop w:val="0"/>
      <w:marBottom w:val="0"/>
      <w:divBdr>
        <w:top w:val="none" w:sz="0" w:space="0" w:color="auto"/>
        <w:left w:val="none" w:sz="0" w:space="0" w:color="auto"/>
        <w:bottom w:val="none" w:sz="0" w:space="0" w:color="auto"/>
        <w:right w:val="none" w:sz="0" w:space="0" w:color="auto"/>
      </w:divBdr>
    </w:div>
    <w:div w:id="506094289">
      <w:bodyDiv w:val="1"/>
      <w:marLeft w:val="0"/>
      <w:marRight w:val="0"/>
      <w:marTop w:val="0"/>
      <w:marBottom w:val="0"/>
      <w:divBdr>
        <w:top w:val="none" w:sz="0" w:space="0" w:color="auto"/>
        <w:left w:val="none" w:sz="0" w:space="0" w:color="auto"/>
        <w:bottom w:val="none" w:sz="0" w:space="0" w:color="auto"/>
        <w:right w:val="none" w:sz="0" w:space="0" w:color="auto"/>
      </w:divBdr>
    </w:div>
    <w:div w:id="507332850">
      <w:bodyDiv w:val="1"/>
      <w:marLeft w:val="0"/>
      <w:marRight w:val="0"/>
      <w:marTop w:val="0"/>
      <w:marBottom w:val="0"/>
      <w:divBdr>
        <w:top w:val="none" w:sz="0" w:space="0" w:color="auto"/>
        <w:left w:val="none" w:sz="0" w:space="0" w:color="auto"/>
        <w:bottom w:val="none" w:sz="0" w:space="0" w:color="auto"/>
        <w:right w:val="none" w:sz="0" w:space="0" w:color="auto"/>
      </w:divBdr>
    </w:div>
    <w:div w:id="507792605">
      <w:bodyDiv w:val="1"/>
      <w:marLeft w:val="0"/>
      <w:marRight w:val="0"/>
      <w:marTop w:val="0"/>
      <w:marBottom w:val="0"/>
      <w:divBdr>
        <w:top w:val="none" w:sz="0" w:space="0" w:color="auto"/>
        <w:left w:val="none" w:sz="0" w:space="0" w:color="auto"/>
        <w:bottom w:val="none" w:sz="0" w:space="0" w:color="auto"/>
        <w:right w:val="none" w:sz="0" w:space="0" w:color="auto"/>
      </w:divBdr>
    </w:div>
    <w:div w:id="511651179">
      <w:bodyDiv w:val="1"/>
      <w:marLeft w:val="0"/>
      <w:marRight w:val="0"/>
      <w:marTop w:val="0"/>
      <w:marBottom w:val="0"/>
      <w:divBdr>
        <w:top w:val="none" w:sz="0" w:space="0" w:color="auto"/>
        <w:left w:val="none" w:sz="0" w:space="0" w:color="auto"/>
        <w:bottom w:val="none" w:sz="0" w:space="0" w:color="auto"/>
        <w:right w:val="none" w:sz="0" w:space="0" w:color="auto"/>
      </w:divBdr>
    </w:div>
    <w:div w:id="511796481">
      <w:bodyDiv w:val="1"/>
      <w:marLeft w:val="0"/>
      <w:marRight w:val="0"/>
      <w:marTop w:val="0"/>
      <w:marBottom w:val="0"/>
      <w:divBdr>
        <w:top w:val="none" w:sz="0" w:space="0" w:color="auto"/>
        <w:left w:val="none" w:sz="0" w:space="0" w:color="auto"/>
        <w:bottom w:val="none" w:sz="0" w:space="0" w:color="auto"/>
        <w:right w:val="none" w:sz="0" w:space="0" w:color="auto"/>
      </w:divBdr>
    </w:div>
    <w:div w:id="541864340">
      <w:bodyDiv w:val="1"/>
      <w:marLeft w:val="0"/>
      <w:marRight w:val="0"/>
      <w:marTop w:val="0"/>
      <w:marBottom w:val="0"/>
      <w:divBdr>
        <w:top w:val="none" w:sz="0" w:space="0" w:color="auto"/>
        <w:left w:val="none" w:sz="0" w:space="0" w:color="auto"/>
        <w:bottom w:val="none" w:sz="0" w:space="0" w:color="auto"/>
        <w:right w:val="none" w:sz="0" w:space="0" w:color="auto"/>
      </w:divBdr>
    </w:div>
    <w:div w:id="545727714">
      <w:bodyDiv w:val="1"/>
      <w:marLeft w:val="0"/>
      <w:marRight w:val="0"/>
      <w:marTop w:val="0"/>
      <w:marBottom w:val="0"/>
      <w:divBdr>
        <w:top w:val="none" w:sz="0" w:space="0" w:color="auto"/>
        <w:left w:val="none" w:sz="0" w:space="0" w:color="auto"/>
        <w:bottom w:val="none" w:sz="0" w:space="0" w:color="auto"/>
        <w:right w:val="none" w:sz="0" w:space="0" w:color="auto"/>
      </w:divBdr>
    </w:div>
    <w:div w:id="549415909">
      <w:bodyDiv w:val="1"/>
      <w:marLeft w:val="0"/>
      <w:marRight w:val="0"/>
      <w:marTop w:val="0"/>
      <w:marBottom w:val="0"/>
      <w:divBdr>
        <w:top w:val="none" w:sz="0" w:space="0" w:color="auto"/>
        <w:left w:val="none" w:sz="0" w:space="0" w:color="auto"/>
        <w:bottom w:val="none" w:sz="0" w:space="0" w:color="auto"/>
        <w:right w:val="none" w:sz="0" w:space="0" w:color="auto"/>
      </w:divBdr>
    </w:div>
    <w:div w:id="561020440">
      <w:bodyDiv w:val="1"/>
      <w:marLeft w:val="0"/>
      <w:marRight w:val="0"/>
      <w:marTop w:val="0"/>
      <w:marBottom w:val="0"/>
      <w:divBdr>
        <w:top w:val="none" w:sz="0" w:space="0" w:color="auto"/>
        <w:left w:val="none" w:sz="0" w:space="0" w:color="auto"/>
        <w:bottom w:val="none" w:sz="0" w:space="0" w:color="auto"/>
        <w:right w:val="none" w:sz="0" w:space="0" w:color="auto"/>
      </w:divBdr>
    </w:div>
    <w:div w:id="565989620">
      <w:bodyDiv w:val="1"/>
      <w:marLeft w:val="0"/>
      <w:marRight w:val="0"/>
      <w:marTop w:val="0"/>
      <w:marBottom w:val="0"/>
      <w:divBdr>
        <w:top w:val="none" w:sz="0" w:space="0" w:color="auto"/>
        <w:left w:val="none" w:sz="0" w:space="0" w:color="auto"/>
        <w:bottom w:val="none" w:sz="0" w:space="0" w:color="auto"/>
        <w:right w:val="none" w:sz="0" w:space="0" w:color="auto"/>
      </w:divBdr>
    </w:div>
    <w:div w:id="568660924">
      <w:bodyDiv w:val="1"/>
      <w:marLeft w:val="0"/>
      <w:marRight w:val="0"/>
      <w:marTop w:val="0"/>
      <w:marBottom w:val="0"/>
      <w:divBdr>
        <w:top w:val="none" w:sz="0" w:space="0" w:color="auto"/>
        <w:left w:val="none" w:sz="0" w:space="0" w:color="auto"/>
        <w:bottom w:val="none" w:sz="0" w:space="0" w:color="auto"/>
        <w:right w:val="none" w:sz="0" w:space="0" w:color="auto"/>
      </w:divBdr>
    </w:div>
    <w:div w:id="582296391">
      <w:bodyDiv w:val="1"/>
      <w:marLeft w:val="0"/>
      <w:marRight w:val="0"/>
      <w:marTop w:val="0"/>
      <w:marBottom w:val="0"/>
      <w:divBdr>
        <w:top w:val="none" w:sz="0" w:space="0" w:color="auto"/>
        <w:left w:val="none" w:sz="0" w:space="0" w:color="auto"/>
        <w:bottom w:val="none" w:sz="0" w:space="0" w:color="auto"/>
        <w:right w:val="none" w:sz="0" w:space="0" w:color="auto"/>
      </w:divBdr>
    </w:div>
    <w:div w:id="582834405">
      <w:bodyDiv w:val="1"/>
      <w:marLeft w:val="0"/>
      <w:marRight w:val="0"/>
      <w:marTop w:val="0"/>
      <w:marBottom w:val="0"/>
      <w:divBdr>
        <w:top w:val="none" w:sz="0" w:space="0" w:color="auto"/>
        <w:left w:val="none" w:sz="0" w:space="0" w:color="auto"/>
        <w:bottom w:val="none" w:sz="0" w:space="0" w:color="auto"/>
        <w:right w:val="none" w:sz="0" w:space="0" w:color="auto"/>
      </w:divBdr>
    </w:div>
    <w:div w:id="600141266">
      <w:bodyDiv w:val="1"/>
      <w:marLeft w:val="0"/>
      <w:marRight w:val="0"/>
      <w:marTop w:val="0"/>
      <w:marBottom w:val="0"/>
      <w:divBdr>
        <w:top w:val="none" w:sz="0" w:space="0" w:color="auto"/>
        <w:left w:val="none" w:sz="0" w:space="0" w:color="auto"/>
        <w:bottom w:val="none" w:sz="0" w:space="0" w:color="auto"/>
        <w:right w:val="none" w:sz="0" w:space="0" w:color="auto"/>
      </w:divBdr>
    </w:div>
    <w:div w:id="601688808">
      <w:bodyDiv w:val="1"/>
      <w:marLeft w:val="0"/>
      <w:marRight w:val="0"/>
      <w:marTop w:val="0"/>
      <w:marBottom w:val="0"/>
      <w:divBdr>
        <w:top w:val="none" w:sz="0" w:space="0" w:color="auto"/>
        <w:left w:val="none" w:sz="0" w:space="0" w:color="auto"/>
        <w:bottom w:val="none" w:sz="0" w:space="0" w:color="auto"/>
        <w:right w:val="none" w:sz="0" w:space="0" w:color="auto"/>
      </w:divBdr>
    </w:div>
    <w:div w:id="613251942">
      <w:bodyDiv w:val="1"/>
      <w:marLeft w:val="0"/>
      <w:marRight w:val="0"/>
      <w:marTop w:val="0"/>
      <w:marBottom w:val="0"/>
      <w:divBdr>
        <w:top w:val="none" w:sz="0" w:space="0" w:color="auto"/>
        <w:left w:val="none" w:sz="0" w:space="0" w:color="auto"/>
        <w:bottom w:val="none" w:sz="0" w:space="0" w:color="auto"/>
        <w:right w:val="none" w:sz="0" w:space="0" w:color="auto"/>
      </w:divBdr>
    </w:div>
    <w:div w:id="641234086">
      <w:bodyDiv w:val="1"/>
      <w:marLeft w:val="0"/>
      <w:marRight w:val="0"/>
      <w:marTop w:val="0"/>
      <w:marBottom w:val="0"/>
      <w:divBdr>
        <w:top w:val="none" w:sz="0" w:space="0" w:color="auto"/>
        <w:left w:val="none" w:sz="0" w:space="0" w:color="auto"/>
        <w:bottom w:val="none" w:sz="0" w:space="0" w:color="auto"/>
        <w:right w:val="none" w:sz="0" w:space="0" w:color="auto"/>
      </w:divBdr>
    </w:div>
    <w:div w:id="642739395">
      <w:bodyDiv w:val="1"/>
      <w:marLeft w:val="0"/>
      <w:marRight w:val="0"/>
      <w:marTop w:val="0"/>
      <w:marBottom w:val="0"/>
      <w:divBdr>
        <w:top w:val="none" w:sz="0" w:space="0" w:color="auto"/>
        <w:left w:val="none" w:sz="0" w:space="0" w:color="auto"/>
        <w:bottom w:val="none" w:sz="0" w:space="0" w:color="auto"/>
        <w:right w:val="none" w:sz="0" w:space="0" w:color="auto"/>
      </w:divBdr>
    </w:div>
    <w:div w:id="648679410">
      <w:bodyDiv w:val="1"/>
      <w:marLeft w:val="0"/>
      <w:marRight w:val="0"/>
      <w:marTop w:val="0"/>
      <w:marBottom w:val="0"/>
      <w:divBdr>
        <w:top w:val="none" w:sz="0" w:space="0" w:color="auto"/>
        <w:left w:val="none" w:sz="0" w:space="0" w:color="auto"/>
        <w:bottom w:val="none" w:sz="0" w:space="0" w:color="auto"/>
        <w:right w:val="none" w:sz="0" w:space="0" w:color="auto"/>
      </w:divBdr>
    </w:div>
    <w:div w:id="657273169">
      <w:bodyDiv w:val="1"/>
      <w:marLeft w:val="0"/>
      <w:marRight w:val="0"/>
      <w:marTop w:val="0"/>
      <w:marBottom w:val="0"/>
      <w:divBdr>
        <w:top w:val="none" w:sz="0" w:space="0" w:color="auto"/>
        <w:left w:val="none" w:sz="0" w:space="0" w:color="auto"/>
        <w:bottom w:val="none" w:sz="0" w:space="0" w:color="auto"/>
        <w:right w:val="none" w:sz="0" w:space="0" w:color="auto"/>
      </w:divBdr>
    </w:div>
    <w:div w:id="664170274">
      <w:bodyDiv w:val="1"/>
      <w:marLeft w:val="0"/>
      <w:marRight w:val="0"/>
      <w:marTop w:val="0"/>
      <w:marBottom w:val="0"/>
      <w:divBdr>
        <w:top w:val="none" w:sz="0" w:space="0" w:color="auto"/>
        <w:left w:val="none" w:sz="0" w:space="0" w:color="auto"/>
        <w:bottom w:val="none" w:sz="0" w:space="0" w:color="auto"/>
        <w:right w:val="none" w:sz="0" w:space="0" w:color="auto"/>
      </w:divBdr>
    </w:div>
    <w:div w:id="667830262">
      <w:bodyDiv w:val="1"/>
      <w:marLeft w:val="0"/>
      <w:marRight w:val="0"/>
      <w:marTop w:val="0"/>
      <w:marBottom w:val="0"/>
      <w:divBdr>
        <w:top w:val="none" w:sz="0" w:space="0" w:color="auto"/>
        <w:left w:val="none" w:sz="0" w:space="0" w:color="auto"/>
        <w:bottom w:val="none" w:sz="0" w:space="0" w:color="auto"/>
        <w:right w:val="none" w:sz="0" w:space="0" w:color="auto"/>
      </w:divBdr>
    </w:div>
    <w:div w:id="675041669">
      <w:bodyDiv w:val="1"/>
      <w:marLeft w:val="0"/>
      <w:marRight w:val="0"/>
      <w:marTop w:val="0"/>
      <w:marBottom w:val="0"/>
      <w:divBdr>
        <w:top w:val="none" w:sz="0" w:space="0" w:color="auto"/>
        <w:left w:val="none" w:sz="0" w:space="0" w:color="auto"/>
        <w:bottom w:val="none" w:sz="0" w:space="0" w:color="auto"/>
        <w:right w:val="none" w:sz="0" w:space="0" w:color="auto"/>
      </w:divBdr>
    </w:div>
    <w:div w:id="683093780">
      <w:bodyDiv w:val="1"/>
      <w:marLeft w:val="0"/>
      <w:marRight w:val="0"/>
      <w:marTop w:val="0"/>
      <w:marBottom w:val="0"/>
      <w:divBdr>
        <w:top w:val="none" w:sz="0" w:space="0" w:color="auto"/>
        <w:left w:val="none" w:sz="0" w:space="0" w:color="auto"/>
        <w:bottom w:val="none" w:sz="0" w:space="0" w:color="auto"/>
        <w:right w:val="none" w:sz="0" w:space="0" w:color="auto"/>
      </w:divBdr>
    </w:div>
    <w:div w:id="685516690">
      <w:bodyDiv w:val="1"/>
      <w:marLeft w:val="0"/>
      <w:marRight w:val="0"/>
      <w:marTop w:val="0"/>
      <w:marBottom w:val="0"/>
      <w:divBdr>
        <w:top w:val="none" w:sz="0" w:space="0" w:color="auto"/>
        <w:left w:val="none" w:sz="0" w:space="0" w:color="auto"/>
        <w:bottom w:val="none" w:sz="0" w:space="0" w:color="auto"/>
        <w:right w:val="none" w:sz="0" w:space="0" w:color="auto"/>
      </w:divBdr>
    </w:div>
    <w:div w:id="685668128">
      <w:bodyDiv w:val="1"/>
      <w:marLeft w:val="0"/>
      <w:marRight w:val="0"/>
      <w:marTop w:val="0"/>
      <w:marBottom w:val="0"/>
      <w:divBdr>
        <w:top w:val="none" w:sz="0" w:space="0" w:color="auto"/>
        <w:left w:val="none" w:sz="0" w:space="0" w:color="auto"/>
        <w:bottom w:val="none" w:sz="0" w:space="0" w:color="auto"/>
        <w:right w:val="none" w:sz="0" w:space="0" w:color="auto"/>
      </w:divBdr>
    </w:div>
    <w:div w:id="691763865">
      <w:bodyDiv w:val="1"/>
      <w:marLeft w:val="0"/>
      <w:marRight w:val="0"/>
      <w:marTop w:val="0"/>
      <w:marBottom w:val="0"/>
      <w:divBdr>
        <w:top w:val="none" w:sz="0" w:space="0" w:color="auto"/>
        <w:left w:val="none" w:sz="0" w:space="0" w:color="auto"/>
        <w:bottom w:val="none" w:sz="0" w:space="0" w:color="auto"/>
        <w:right w:val="none" w:sz="0" w:space="0" w:color="auto"/>
      </w:divBdr>
    </w:div>
    <w:div w:id="696127734">
      <w:bodyDiv w:val="1"/>
      <w:marLeft w:val="0"/>
      <w:marRight w:val="0"/>
      <w:marTop w:val="0"/>
      <w:marBottom w:val="0"/>
      <w:divBdr>
        <w:top w:val="none" w:sz="0" w:space="0" w:color="auto"/>
        <w:left w:val="none" w:sz="0" w:space="0" w:color="auto"/>
        <w:bottom w:val="none" w:sz="0" w:space="0" w:color="auto"/>
        <w:right w:val="none" w:sz="0" w:space="0" w:color="auto"/>
      </w:divBdr>
    </w:div>
    <w:div w:id="701131040">
      <w:bodyDiv w:val="1"/>
      <w:marLeft w:val="0"/>
      <w:marRight w:val="0"/>
      <w:marTop w:val="0"/>
      <w:marBottom w:val="0"/>
      <w:divBdr>
        <w:top w:val="none" w:sz="0" w:space="0" w:color="auto"/>
        <w:left w:val="none" w:sz="0" w:space="0" w:color="auto"/>
        <w:bottom w:val="none" w:sz="0" w:space="0" w:color="auto"/>
        <w:right w:val="none" w:sz="0" w:space="0" w:color="auto"/>
      </w:divBdr>
    </w:div>
    <w:div w:id="710809380">
      <w:bodyDiv w:val="1"/>
      <w:marLeft w:val="0"/>
      <w:marRight w:val="0"/>
      <w:marTop w:val="0"/>
      <w:marBottom w:val="0"/>
      <w:divBdr>
        <w:top w:val="none" w:sz="0" w:space="0" w:color="auto"/>
        <w:left w:val="none" w:sz="0" w:space="0" w:color="auto"/>
        <w:bottom w:val="none" w:sz="0" w:space="0" w:color="auto"/>
        <w:right w:val="none" w:sz="0" w:space="0" w:color="auto"/>
      </w:divBdr>
    </w:div>
    <w:div w:id="719598222">
      <w:bodyDiv w:val="1"/>
      <w:marLeft w:val="0"/>
      <w:marRight w:val="0"/>
      <w:marTop w:val="0"/>
      <w:marBottom w:val="0"/>
      <w:divBdr>
        <w:top w:val="none" w:sz="0" w:space="0" w:color="auto"/>
        <w:left w:val="none" w:sz="0" w:space="0" w:color="auto"/>
        <w:bottom w:val="none" w:sz="0" w:space="0" w:color="auto"/>
        <w:right w:val="none" w:sz="0" w:space="0" w:color="auto"/>
      </w:divBdr>
    </w:div>
    <w:div w:id="721295658">
      <w:bodyDiv w:val="1"/>
      <w:marLeft w:val="0"/>
      <w:marRight w:val="0"/>
      <w:marTop w:val="0"/>
      <w:marBottom w:val="0"/>
      <w:divBdr>
        <w:top w:val="none" w:sz="0" w:space="0" w:color="auto"/>
        <w:left w:val="none" w:sz="0" w:space="0" w:color="auto"/>
        <w:bottom w:val="none" w:sz="0" w:space="0" w:color="auto"/>
        <w:right w:val="none" w:sz="0" w:space="0" w:color="auto"/>
      </w:divBdr>
    </w:div>
    <w:div w:id="722947437">
      <w:bodyDiv w:val="1"/>
      <w:marLeft w:val="0"/>
      <w:marRight w:val="0"/>
      <w:marTop w:val="0"/>
      <w:marBottom w:val="0"/>
      <w:divBdr>
        <w:top w:val="none" w:sz="0" w:space="0" w:color="auto"/>
        <w:left w:val="none" w:sz="0" w:space="0" w:color="auto"/>
        <w:bottom w:val="none" w:sz="0" w:space="0" w:color="auto"/>
        <w:right w:val="none" w:sz="0" w:space="0" w:color="auto"/>
      </w:divBdr>
    </w:div>
    <w:div w:id="733357497">
      <w:bodyDiv w:val="1"/>
      <w:marLeft w:val="0"/>
      <w:marRight w:val="0"/>
      <w:marTop w:val="0"/>
      <w:marBottom w:val="0"/>
      <w:divBdr>
        <w:top w:val="none" w:sz="0" w:space="0" w:color="auto"/>
        <w:left w:val="none" w:sz="0" w:space="0" w:color="auto"/>
        <w:bottom w:val="none" w:sz="0" w:space="0" w:color="auto"/>
        <w:right w:val="none" w:sz="0" w:space="0" w:color="auto"/>
      </w:divBdr>
    </w:div>
    <w:div w:id="779758001">
      <w:bodyDiv w:val="1"/>
      <w:marLeft w:val="0"/>
      <w:marRight w:val="0"/>
      <w:marTop w:val="0"/>
      <w:marBottom w:val="0"/>
      <w:divBdr>
        <w:top w:val="none" w:sz="0" w:space="0" w:color="auto"/>
        <w:left w:val="none" w:sz="0" w:space="0" w:color="auto"/>
        <w:bottom w:val="none" w:sz="0" w:space="0" w:color="auto"/>
        <w:right w:val="none" w:sz="0" w:space="0" w:color="auto"/>
      </w:divBdr>
    </w:div>
    <w:div w:id="782919882">
      <w:bodyDiv w:val="1"/>
      <w:marLeft w:val="0"/>
      <w:marRight w:val="0"/>
      <w:marTop w:val="0"/>
      <w:marBottom w:val="0"/>
      <w:divBdr>
        <w:top w:val="none" w:sz="0" w:space="0" w:color="auto"/>
        <w:left w:val="none" w:sz="0" w:space="0" w:color="auto"/>
        <w:bottom w:val="none" w:sz="0" w:space="0" w:color="auto"/>
        <w:right w:val="none" w:sz="0" w:space="0" w:color="auto"/>
      </w:divBdr>
    </w:div>
    <w:div w:id="788356390">
      <w:bodyDiv w:val="1"/>
      <w:marLeft w:val="0"/>
      <w:marRight w:val="0"/>
      <w:marTop w:val="0"/>
      <w:marBottom w:val="0"/>
      <w:divBdr>
        <w:top w:val="none" w:sz="0" w:space="0" w:color="auto"/>
        <w:left w:val="none" w:sz="0" w:space="0" w:color="auto"/>
        <w:bottom w:val="none" w:sz="0" w:space="0" w:color="auto"/>
        <w:right w:val="none" w:sz="0" w:space="0" w:color="auto"/>
      </w:divBdr>
      <w:divsChild>
        <w:div w:id="60179599">
          <w:marLeft w:val="0"/>
          <w:marRight w:val="0"/>
          <w:marTop w:val="0"/>
          <w:marBottom w:val="0"/>
          <w:divBdr>
            <w:top w:val="none" w:sz="0" w:space="0" w:color="auto"/>
            <w:left w:val="none" w:sz="0" w:space="0" w:color="auto"/>
            <w:bottom w:val="none" w:sz="0" w:space="0" w:color="auto"/>
            <w:right w:val="none" w:sz="0" w:space="0" w:color="auto"/>
          </w:divBdr>
        </w:div>
        <w:div w:id="1231111810">
          <w:marLeft w:val="0"/>
          <w:marRight w:val="0"/>
          <w:marTop w:val="0"/>
          <w:marBottom w:val="0"/>
          <w:divBdr>
            <w:top w:val="none" w:sz="0" w:space="0" w:color="auto"/>
            <w:left w:val="none" w:sz="0" w:space="0" w:color="auto"/>
            <w:bottom w:val="none" w:sz="0" w:space="0" w:color="auto"/>
            <w:right w:val="none" w:sz="0" w:space="0" w:color="auto"/>
          </w:divBdr>
        </w:div>
        <w:div w:id="2134977622">
          <w:marLeft w:val="0"/>
          <w:marRight w:val="0"/>
          <w:marTop w:val="0"/>
          <w:marBottom w:val="0"/>
          <w:divBdr>
            <w:top w:val="none" w:sz="0" w:space="0" w:color="auto"/>
            <w:left w:val="none" w:sz="0" w:space="0" w:color="auto"/>
            <w:bottom w:val="none" w:sz="0" w:space="0" w:color="auto"/>
            <w:right w:val="none" w:sz="0" w:space="0" w:color="auto"/>
          </w:divBdr>
        </w:div>
        <w:div w:id="2085832441">
          <w:marLeft w:val="0"/>
          <w:marRight w:val="0"/>
          <w:marTop w:val="0"/>
          <w:marBottom w:val="0"/>
          <w:divBdr>
            <w:top w:val="none" w:sz="0" w:space="0" w:color="auto"/>
            <w:left w:val="none" w:sz="0" w:space="0" w:color="auto"/>
            <w:bottom w:val="none" w:sz="0" w:space="0" w:color="auto"/>
            <w:right w:val="none" w:sz="0" w:space="0" w:color="auto"/>
          </w:divBdr>
        </w:div>
        <w:div w:id="1788700687">
          <w:marLeft w:val="0"/>
          <w:marRight w:val="0"/>
          <w:marTop w:val="0"/>
          <w:marBottom w:val="0"/>
          <w:divBdr>
            <w:top w:val="none" w:sz="0" w:space="0" w:color="auto"/>
            <w:left w:val="none" w:sz="0" w:space="0" w:color="auto"/>
            <w:bottom w:val="none" w:sz="0" w:space="0" w:color="auto"/>
            <w:right w:val="none" w:sz="0" w:space="0" w:color="auto"/>
          </w:divBdr>
        </w:div>
        <w:div w:id="849871866">
          <w:marLeft w:val="0"/>
          <w:marRight w:val="0"/>
          <w:marTop w:val="0"/>
          <w:marBottom w:val="0"/>
          <w:divBdr>
            <w:top w:val="none" w:sz="0" w:space="0" w:color="auto"/>
            <w:left w:val="none" w:sz="0" w:space="0" w:color="auto"/>
            <w:bottom w:val="none" w:sz="0" w:space="0" w:color="auto"/>
            <w:right w:val="none" w:sz="0" w:space="0" w:color="auto"/>
          </w:divBdr>
        </w:div>
        <w:div w:id="583489961">
          <w:marLeft w:val="0"/>
          <w:marRight w:val="0"/>
          <w:marTop w:val="0"/>
          <w:marBottom w:val="0"/>
          <w:divBdr>
            <w:top w:val="none" w:sz="0" w:space="0" w:color="auto"/>
            <w:left w:val="none" w:sz="0" w:space="0" w:color="auto"/>
            <w:bottom w:val="none" w:sz="0" w:space="0" w:color="auto"/>
            <w:right w:val="none" w:sz="0" w:space="0" w:color="auto"/>
          </w:divBdr>
        </w:div>
        <w:div w:id="1029526341">
          <w:marLeft w:val="0"/>
          <w:marRight w:val="0"/>
          <w:marTop w:val="0"/>
          <w:marBottom w:val="0"/>
          <w:divBdr>
            <w:top w:val="none" w:sz="0" w:space="0" w:color="auto"/>
            <w:left w:val="none" w:sz="0" w:space="0" w:color="auto"/>
            <w:bottom w:val="none" w:sz="0" w:space="0" w:color="auto"/>
            <w:right w:val="none" w:sz="0" w:space="0" w:color="auto"/>
          </w:divBdr>
        </w:div>
        <w:div w:id="307710421">
          <w:marLeft w:val="0"/>
          <w:marRight w:val="0"/>
          <w:marTop w:val="0"/>
          <w:marBottom w:val="0"/>
          <w:divBdr>
            <w:top w:val="none" w:sz="0" w:space="0" w:color="auto"/>
            <w:left w:val="none" w:sz="0" w:space="0" w:color="auto"/>
            <w:bottom w:val="none" w:sz="0" w:space="0" w:color="auto"/>
            <w:right w:val="none" w:sz="0" w:space="0" w:color="auto"/>
          </w:divBdr>
        </w:div>
        <w:div w:id="186677488">
          <w:marLeft w:val="0"/>
          <w:marRight w:val="0"/>
          <w:marTop w:val="0"/>
          <w:marBottom w:val="0"/>
          <w:divBdr>
            <w:top w:val="none" w:sz="0" w:space="0" w:color="auto"/>
            <w:left w:val="none" w:sz="0" w:space="0" w:color="auto"/>
            <w:bottom w:val="none" w:sz="0" w:space="0" w:color="auto"/>
            <w:right w:val="none" w:sz="0" w:space="0" w:color="auto"/>
          </w:divBdr>
        </w:div>
      </w:divsChild>
    </w:div>
    <w:div w:id="788819363">
      <w:bodyDiv w:val="1"/>
      <w:marLeft w:val="0"/>
      <w:marRight w:val="0"/>
      <w:marTop w:val="0"/>
      <w:marBottom w:val="0"/>
      <w:divBdr>
        <w:top w:val="none" w:sz="0" w:space="0" w:color="auto"/>
        <w:left w:val="none" w:sz="0" w:space="0" w:color="auto"/>
        <w:bottom w:val="none" w:sz="0" w:space="0" w:color="auto"/>
        <w:right w:val="none" w:sz="0" w:space="0" w:color="auto"/>
      </w:divBdr>
    </w:div>
    <w:div w:id="802507108">
      <w:bodyDiv w:val="1"/>
      <w:marLeft w:val="0"/>
      <w:marRight w:val="0"/>
      <w:marTop w:val="0"/>
      <w:marBottom w:val="0"/>
      <w:divBdr>
        <w:top w:val="none" w:sz="0" w:space="0" w:color="auto"/>
        <w:left w:val="none" w:sz="0" w:space="0" w:color="auto"/>
        <w:bottom w:val="none" w:sz="0" w:space="0" w:color="auto"/>
        <w:right w:val="none" w:sz="0" w:space="0" w:color="auto"/>
      </w:divBdr>
    </w:div>
    <w:div w:id="802767191">
      <w:bodyDiv w:val="1"/>
      <w:marLeft w:val="0"/>
      <w:marRight w:val="0"/>
      <w:marTop w:val="0"/>
      <w:marBottom w:val="0"/>
      <w:divBdr>
        <w:top w:val="none" w:sz="0" w:space="0" w:color="auto"/>
        <w:left w:val="none" w:sz="0" w:space="0" w:color="auto"/>
        <w:bottom w:val="none" w:sz="0" w:space="0" w:color="auto"/>
        <w:right w:val="none" w:sz="0" w:space="0" w:color="auto"/>
      </w:divBdr>
    </w:div>
    <w:div w:id="812137092">
      <w:bodyDiv w:val="1"/>
      <w:marLeft w:val="0"/>
      <w:marRight w:val="0"/>
      <w:marTop w:val="0"/>
      <w:marBottom w:val="0"/>
      <w:divBdr>
        <w:top w:val="none" w:sz="0" w:space="0" w:color="auto"/>
        <w:left w:val="none" w:sz="0" w:space="0" w:color="auto"/>
        <w:bottom w:val="none" w:sz="0" w:space="0" w:color="auto"/>
        <w:right w:val="none" w:sz="0" w:space="0" w:color="auto"/>
      </w:divBdr>
    </w:div>
    <w:div w:id="897134266">
      <w:bodyDiv w:val="1"/>
      <w:marLeft w:val="0"/>
      <w:marRight w:val="0"/>
      <w:marTop w:val="0"/>
      <w:marBottom w:val="0"/>
      <w:divBdr>
        <w:top w:val="none" w:sz="0" w:space="0" w:color="auto"/>
        <w:left w:val="none" w:sz="0" w:space="0" w:color="auto"/>
        <w:bottom w:val="none" w:sz="0" w:space="0" w:color="auto"/>
        <w:right w:val="none" w:sz="0" w:space="0" w:color="auto"/>
      </w:divBdr>
    </w:div>
    <w:div w:id="898442457">
      <w:bodyDiv w:val="1"/>
      <w:marLeft w:val="0"/>
      <w:marRight w:val="0"/>
      <w:marTop w:val="0"/>
      <w:marBottom w:val="0"/>
      <w:divBdr>
        <w:top w:val="none" w:sz="0" w:space="0" w:color="auto"/>
        <w:left w:val="none" w:sz="0" w:space="0" w:color="auto"/>
        <w:bottom w:val="none" w:sz="0" w:space="0" w:color="auto"/>
        <w:right w:val="none" w:sz="0" w:space="0" w:color="auto"/>
      </w:divBdr>
    </w:div>
    <w:div w:id="911041194">
      <w:bodyDiv w:val="1"/>
      <w:marLeft w:val="0"/>
      <w:marRight w:val="0"/>
      <w:marTop w:val="0"/>
      <w:marBottom w:val="0"/>
      <w:divBdr>
        <w:top w:val="none" w:sz="0" w:space="0" w:color="auto"/>
        <w:left w:val="none" w:sz="0" w:space="0" w:color="auto"/>
        <w:bottom w:val="none" w:sz="0" w:space="0" w:color="auto"/>
        <w:right w:val="none" w:sz="0" w:space="0" w:color="auto"/>
      </w:divBdr>
    </w:div>
    <w:div w:id="915630590">
      <w:bodyDiv w:val="1"/>
      <w:marLeft w:val="0"/>
      <w:marRight w:val="0"/>
      <w:marTop w:val="0"/>
      <w:marBottom w:val="0"/>
      <w:divBdr>
        <w:top w:val="none" w:sz="0" w:space="0" w:color="auto"/>
        <w:left w:val="none" w:sz="0" w:space="0" w:color="auto"/>
        <w:bottom w:val="none" w:sz="0" w:space="0" w:color="auto"/>
        <w:right w:val="none" w:sz="0" w:space="0" w:color="auto"/>
      </w:divBdr>
    </w:div>
    <w:div w:id="920065391">
      <w:bodyDiv w:val="1"/>
      <w:marLeft w:val="0"/>
      <w:marRight w:val="0"/>
      <w:marTop w:val="0"/>
      <w:marBottom w:val="0"/>
      <w:divBdr>
        <w:top w:val="none" w:sz="0" w:space="0" w:color="auto"/>
        <w:left w:val="none" w:sz="0" w:space="0" w:color="auto"/>
        <w:bottom w:val="none" w:sz="0" w:space="0" w:color="auto"/>
        <w:right w:val="none" w:sz="0" w:space="0" w:color="auto"/>
      </w:divBdr>
    </w:div>
    <w:div w:id="926110845">
      <w:bodyDiv w:val="1"/>
      <w:marLeft w:val="0"/>
      <w:marRight w:val="0"/>
      <w:marTop w:val="0"/>
      <w:marBottom w:val="0"/>
      <w:divBdr>
        <w:top w:val="none" w:sz="0" w:space="0" w:color="auto"/>
        <w:left w:val="none" w:sz="0" w:space="0" w:color="auto"/>
        <w:bottom w:val="none" w:sz="0" w:space="0" w:color="auto"/>
        <w:right w:val="none" w:sz="0" w:space="0" w:color="auto"/>
      </w:divBdr>
    </w:div>
    <w:div w:id="940145444">
      <w:bodyDiv w:val="1"/>
      <w:marLeft w:val="0"/>
      <w:marRight w:val="0"/>
      <w:marTop w:val="0"/>
      <w:marBottom w:val="0"/>
      <w:divBdr>
        <w:top w:val="none" w:sz="0" w:space="0" w:color="auto"/>
        <w:left w:val="none" w:sz="0" w:space="0" w:color="auto"/>
        <w:bottom w:val="none" w:sz="0" w:space="0" w:color="auto"/>
        <w:right w:val="none" w:sz="0" w:space="0" w:color="auto"/>
      </w:divBdr>
    </w:div>
    <w:div w:id="949823830">
      <w:bodyDiv w:val="1"/>
      <w:marLeft w:val="0"/>
      <w:marRight w:val="0"/>
      <w:marTop w:val="0"/>
      <w:marBottom w:val="0"/>
      <w:divBdr>
        <w:top w:val="none" w:sz="0" w:space="0" w:color="auto"/>
        <w:left w:val="none" w:sz="0" w:space="0" w:color="auto"/>
        <w:bottom w:val="none" w:sz="0" w:space="0" w:color="auto"/>
        <w:right w:val="none" w:sz="0" w:space="0" w:color="auto"/>
      </w:divBdr>
    </w:div>
    <w:div w:id="954217985">
      <w:bodyDiv w:val="1"/>
      <w:marLeft w:val="0"/>
      <w:marRight w:val="0"/>
      <w:marTop w:val="0"/>
      <w:marBottom w:val="0"/>
      <w:divBdr>
        <w:top w:val="none" w:sz="0" w:space="0" w:color="auto"/>
        <w:left w:val="none" w:sz="0" w:space="0" w:color="auto"/>
        <w:bottom w:val="none" w:sz="0" w:space="0" w:color="auto"/>
        <w:right w:val="none" w:sz="0" w:space="0" w:color="auto"/>
      </w:divBdr>
    </w:div>
    <w:div w:id="957375239">
      <w:bodyDiv w:val="1"/>
      <w:marLeft w:val="0"/>
      <w:marRight w:val="0"/>
      <w:marTop w:val="0"/>
      <w:marBottom w:val="0"/>
      <w:divBdr>
        <w:top w:val="none" w:sz="0" w:space="0" w:color="auto"/>
        <w:left w:val="none" w:sz="0" w:space="0" w:color="auto"/>
        <w:bottom w:val="none" w:sz="0" w:space="0" w:color="auto"/>
        <w:right w:val="none" w:sz="0" w:space="0" w:color="auto"/>
      </w:divBdr>
    </w:div>
    <w:div w:id="962231626">
      <w:bodyDiv w:val="1"/>
      <w:marLeft w:val="0"/>
      <w:marRight w:val="0"/>
      <w:marTop w:val="0"/>
      <w:marBottom w:val="0"/>
      <w:divBdr>
        <w:top w:val="none" w:sz="0" w:space="0" w:color="auto"/>
        <w:left w:val="none" w:sz="0" w:space="0" w:color="auto"/>
        <w:bottom w:val="none" w:sz="0" w:space="0" w:color="auto"/>
        <w:right w:val="none" w:sz="0" w:space="0" w:color="auto"/>
      </w:divBdr>
    </w:div>
    <w:div w:id="977606871">
      <w:bodyDiv w:val="1"/>
      <w:marLeft w:val="0"/>
      <w:marRight w:val="0"/>
      <w:marTop w:val="0"/>
      <w:marBottom w:val="0"/>
      <w:divBdr>
        <w:top w:val="none" w:sz="0" w:space="0" w:color="auto"/>
        <w:left w:val="none" w:sz="0" w:space="0" w:color="auto"/>
        <w:bottom w:val="none" w:sz="0" w:space="0" w:color="auto"/>
        <w:right w:val="none" w:sz="0" w:space="0" w:color="auto"/>
      </w:divBdr>
    </w:div>
    <w:div w:id="981926885">
      <w:bodyDiv w:val="1"/>
      <w:marLeft w:val="0"/>
      <w:marRight w:val="0"/>
      <w:marTop w:val="0"/>
      <w:marBottom w:val="0"/>
      <w:divBdr>
        <w:top w:val="none" w:sz="0" w:space="0" w:color="auto"/>
        <w:left w:val="none" w:sz="0" w:space="0" w:color="auto"/>
        <w:bottom w:val="none" w:sz="0" w:space="0" w:color="auto"/>
        <w:right w:val="none" w:sz="0" w:space="0" w:color="auto"/>
      </w:divBdr>
    </w:div>
    <w:div w:id="982932102">
      <w:bodyDiv w:val="1"/>
      <w:marLeft w:val="0"/>
      <w:marRight w:val="0"/>
      <w:marTop w:val="0"/>
      <w:marBottom w:val="0"/>
      <w:divBdr>
        <w:top w:val="none" w:sz="0" w:space="0" w:color="auto"/>
        <w:left w:val="none" w:sz="0" w:space="0" w:color="auto"/>
        <w:bottom w:val="none" w:sz="0" w:space="0" w:color="auto"/>
        <w:right w:val="none" w:sz="0" w:space="0" w:color="auto"/>
      </w:divBdr>
    </w:div>
    <w:div w:id="986516070">
      <w:bodyDiv w:val="1"/>
      <w:marLeft w:val="0"/>
      <w:marRight w:val="0"/>
      <w:marTop w:val="0"/>
      <w:marBottom w:val="0"/>
      <w:divBdr>
        <w:top w:val="none" w:sz="0" w:space="0" w:color="auto"/>
        <w:left w:val="none" w:sz="0" w:space="0" w:color="auto"/>
        <w:bottom w:val="none" w:sz="0" w:space="0" w:color="auto"/>
        <w:right w:val="none" w:sz="0" w:space="0" w:color="auto"/>
      </w:divBdr>
    </w:div>
    <w:div w:id="990672034">
      <w:bodyDiv w:val="1"/>
      <w:marLeft w:val="0"/>
      <w:marRight w:val="0"/>
      <w:marTop w:val="0"/>
      <w:marBottom w:val="0"/>
      <w:divBdr>
        <w:top w:val="none" w:sz="0" w:space="0" w:color="auto"/>
        <w:left w:val="none" w:sz="0" w:space="0" w:color="auto"/>
        <w:bottom w:val="none" w:sz="0" w:space="0" w:color="auto"/>
        <w:right w:val="none" w:sz="0" w:space="0" w:color="auto"/>
      </w:divBdr>
    </w:div>
    <w:div w:id="991906549">
      <w:bodyDiv w:val="1"/>
      <w:marLeft w:val="0"/>
      <w:marRight w:val="0"/>
      <w:marTop w:val="0"/>
      <w:marBottom w:val="0"/>
      <w:divBdr>
        <w:top w:val="none" w:sz="0" w:space="0" w:color="auto"/>
        <w:left w:val="none" w:sz="0" w:space="0" w:color="auto"/>
        <w:bottom w:val="none" w:sz="0" w:space="0" w:color="auto"/>
        <w:right w:val="none" w:sz="0" w:space="0" w:color="auto"/>
      </w:divBdr>
    </w:div>
    <w:div w:id="1005088578">
      <w:bodyDiv w:val="1"/>
      <w:marLeft w:val="0"/>
      <w:marRight w:val="0"/>
      <w:marTop w:val="0"/>
      <w:marBottom w:val="0"/>
      <w:divBdr>
        <w:top w:val="none" w:sz="0" w:space="0" w:color="auto"/>
        <w:left w:val="none" w:sz="0" w:space="0" w:color="auto"/>
        <w:bottom w:val="none" w:sz="0" w:space="0" w:color="auto"/>
        <w:right w:val="none" w:sz="0" w:space="0" w:color="auto"/>
      </w:divBdr>
    </w:div>
    <w:div w:id="1008558087">
      <w:bodyDiv w:val="1"/>
      <w:marLeft w:val="0"/>
      <w:marRight w:val="0"/>
      <w:marTop w:val="0"/>
      <w:marBottom w:val="0"/>
      <w:divBdr>
        <w:top w:val="none" w:sz="0" w:space="0" w:color="auto"/>
        <w:left w:val="none" w:sz="0" w:space="0" w:color="auto"/>
        <w:bottom w:val="none" w:sz="0" w:space="0" w:color="auto"/>
        <w:right w:val="none" w:sz="0" w:space="0" w:color="auto"/>
      </w:divBdr>
    </w:div>
    <w:div w:id="1037856038">
      <w:bodyDiv w:val="1"/>
      <w:marLeft w:val="0"/>
      <w:marRight w:val="0"/>
      <w:marTop w:val="0"/>
      <w:marBottom w:val="0"/>
      <w:divBdr>
        <w:top w:val="none" w:sz="0" w:space="0" w:color="auto"/>
        <w:left w:val="none" w:sz="0" w:space="0" w:color="auto"/>
        <w:bottom w:val="none" w:sz="0" w:space="0" w:color="auto"/>
        <w:right w:val="none" w:sz="0" w:space="0" w:color="auto"/>
      </w:divBdr>
    </w:div>
    <w:div w:id="1039283780">
      <w:bodyDiv w:val="1"/>
      <w:marLeft w:val="0"/>
      <w:marRight w:val="0"/>
      <w:marTop w:val="0"/>
      <w:marBottom w:val="0"/>
      <w:divBdr>
        <w:top w:val="none" w:sz="0" w:space="0" w:color="auto"/>
        <w:left w:val="none" w:sz="0" w:space="0" w:color="auto"/>
        <w:bottom w:val="none" w:sz="0" w:space="0" w:color="auto"/>
        <w:right w:val="none" w:sz="0" w:space="0" w:color="auto"/>
      </w:divBdr>
    </w:div>
    <w:div w:id="1055743328">
      <w:bodyDiv w:val="1"/>
      <w:marLeft w:val="0"/>
      <w:marRight w:val="0"/>
      <w:marTop w:val="0"/>
      <w:marBottom w:val="0"/>
      <w:divBdr>
        <w:top w:val="none" w:sz="0" w:space="0" w:color="auto"/>
        <w:left w:val="none" w:sz="0" w:space="0" w:color="auto"/>
        <w:bottom w:val="none" w:sz="0" w:space="0" w:color="auto"/>
        <w:right w:val="none" w:sz="0" w:space="0" w:color="auto"/>
      </w:divBdr>
    </w:div>
    <w:div w:id="1056587604">
      <w:bodyDiv w:val="1"/>
      <w:marLeft w:val="0"/>
      <w:marRight w:val="0"/>
      <w:marTop w:val="0"/>
      <w:marBottom w:val="0"/>
      <w:divBdr>
        <w:top w:val="none" w:sz="0" w:space="0" w:color="auto"/>
        <w:left w:val="none" w:sz="0" w:space="0" w:color="auto"/>
        <w:bottom w:val="none" w:sz="0" w:space="0" w:color="auto"/>
        <w:right w:val="none" w:sz="0" w:space="0" w:color="auto"/>
      </w:divBdr>
    </w:div>
    <w:div w:id="1061825210">
      <w:bodyDiv w:val="1"/>
      <w:marLeft w:val="0"/>
      <w:marRight w:val="0"/>
      <w:marTop w:val="0"/>
      <w:marBottom w:val="0"/>
      <w:divBdr>
        <w:top w:val="none" w:sz="0" w:space="0" w:color="auto"/>
        <w:left w:val="none" w:sz="0" w:space="0" w:color="auto"/>
        <w:bottom w:val="none" w:sz="0" w:space="0" w:color="auto"/>
        <w:right w:val="none" w:sz="0" w:space="0" w:color="auto"/>
      </w:divBdr>
    </w:div>
    <w:div w:id="1064569000">
      <w:bodyDiv w:val="1"/>
      <w:marLeft w:val="0"/>
      <w:marRight w:val="0"/>
      <w:marTop w:val="0"/>
      <w:marBottom w:val="0"/>
      <w:divBdr>
        <w:top w:val="none" w:sz="0" w:space="0" w:color="auto"/>
        <w:left w:val="none" w:sz="0" w:space="0" w:color="auto"/>
        <w:bottom w:val="none" w:sz="0" w:space="0" w:color="auto"/>
        <w:right w:val="none" w:sz="0" w:space="0" w:color="auto"/>
      </w:divBdr>
    </w:div>
    <w:div w:id="1065882676">
      <w:bodyDiv w:val="1"/>
      <w:marLeft w:val="0"/>
      <w:marRight w:val="0"/>
      <w:marTop w:val="0"/>
      <w:marBottom w:val="0"/>
      <w:divBdr>
        <w:top w:val="none" w:sz="0" w:space="0" w:color="auto"/>
        <w:left w:val="none" w:sz="0" w:space="0" w:color="auto"/>
        <w:bottom w:val="none" w:sz="0" w:space="0" w:color="auto"/>
        <w:right w:val="none" w:sz="0" w:space="0" w:color="auto"/>
      </w:divBdr>
    </w:div>
    <w:div w:id="1068111950">
      <w:bodyDiv w:val="1"/>
      <w:marLeft w:val="0"/>
      <w:marRight w:val="0"/>
      <w:marTop w:val="0"/>
      <w:marBottom w:val="0"/>
      <w:divBdr>
        <w:top w:val="none" w:sz="0" w:space="0" w:color="auto"/>
        <w:left w:val="none" w:sz="0" w:space="0" w:color="auto"/>
        <w:bottom w:val="none" w:sz="0" w:space="0" w:color="auto"/>
        <w:right w:val="none" w:sz="0" w:space="0" w:color="auto"/>
      </w:divBdr>
    </w:div>
    <w:div w:id="1068846201">
      <w:bodyDiv w:val="1"/>
      <w:marLeft w:val="0"/>
      <w:marRight w:val="0"/>
      <w:marTop w:val="0"/>
      <w:marBottom w:val="0"/>
      <w:divBdr>
        <w:top w:val="none" w:sz="0" w:space="0" w:color="auto"/>
        <w:left w:val="none" w:sz="0" w:space="0" w:color="auto"/>
        <w:bottom w:val="none" w:sz="0" w:space="0" w:color="auto"/>
        <w:right w:val="none" w:sz="0" w:space="0" w:color="auto"/>
      </w:divBdr>
    </w:div>
    <w:div w:id="1090084010">
      <w:bodyDiv w:val="1"/>
      <w:marLeft w:val="0"/>
      <w:marRight w:val="0"/>
      <w:marTop w:val="0"/>
      <w:marBottom w:val="0"/>
      <w:divBdr>
        <w:top w:val="none" w:sz="0" w:space="0" w:color="auto"/>
        <w:left w:val="none" w:sz="0" w:space="0" w:color="auto"/>
        <w:bottom w:val="none" w:sz="0" w:space="0" w:color="auto"/>
        <w:right w:val="none" w:sz="0" w:space="0" w:color="auto"/>
      </w:divBdr>
    </w:div>
    <w:div w:id="1090154874">
      <w:bodyDiv w:val="1"/>
      <w:marLeft w:val="0"/>
      <w:marRight w:val="0"/>
      <w:marTop w:val="0"/>
      <w:marBottom w:val="0"/>
      <w:divBdr>
        <w:top w:val="none" w:sz="0" w:space="0" w:color="auto"/>
        <w:left w:val="none" w:sz="0" w:space="0" w:color="auto"/>
        <w:bottom w:val="none" w:sz="0" w:space="0" w:color="auto"/>
        <w:right w:val="none" w:sz="0" w:space="0" w:color="auto"/>
      </w:divBdr>
    </w:div>
    <w:div w:id="1104150940">
      <w:bodyDiv w:val="1"/>
      <w:marLeft w:val="0"/>
      <w:marRight w:val="0"/>
      <w:marTop w:val="0"/>
      <w:marBottom w:val="0"/>
      <w:divBdr>
        <w:top w:val="none" w:sz="0" w:space="0" w:color="auto"/>
        <w:left w:val="none" w:sz="0" w:space="0" w:color="auto"/>
        <w:bottom w:val="none" w:sz="0" w:space="0" w:color="auto"/>
        <w:right w:val="none" w:sz="0" w:space="0" w:color="auto"/>
      </w:divBdr>
    </w:div>
    <w:div w:id="1105737299">
      <w:bodyDiv w:val="1"/>
      <w:marLeft w:val="0"/>
      <w:marRight w:val="0"/>
      <w:marTop w:val="0"/>
      <w:marBottom w:val="0"/>
      <w:divBdr>
        <w:top w:val="none" w:sz="0" w:space="0" w:color="auto"/>
        <w:left w:val="none" w:sz="0" w:space="0" w:color="auto"/>
        <w:bottom w:val="none" w:sz="0" w:space="0" w:color="auto"/>
        <w:right w:val="none" w:sz="0" w:space="0" w:color="auto"/>
      </w:divBdr>
    </w:div>
    <w:div w:id="1107238079">
      <w:bodyDiv w:val="1"/>
      <w:marLeft w:val="0"/>
      <w:marRight w:val="0"/>
      <w:marTop w:val="0"/>
      <w:marBottom w:val="0"/>
      <w:divBdr>
        <w:top w:val="none" w:sz="0" w:space="0" w:color="auto"/>
        <w:left w:val="none" w:sz="0" w:space="0" w:color="auto"/>
        <w:bottom w:val="none" w:sz="0" w:space="0" w:color="auto"/>
        <w:right w:val="none" w:sz="0" w:space="0" w:color="auto"/>
      </w:divBdr>
    </w:div>
    <w:div w:id="1137064650">
      <w:bodyDiv w:val="1"/>
      <w:marLeft w:val="0"/>
      <w:marRight w:val="0"/>
      <w:marTop w:val="0"/>
      <w:marBottom w:val="0"/>
      <w:divBdr>
        <w:top w:val="none" w:sz="0" w:space="0" w:color="auto"/>
        <w:left w:val="none" w:sz="0" w:space="0" w:color="auto"/>
        <w:bottom w:val="none" w:sz="0" w:space="0" w:color="auto"/>
        <w:right w:val="none" w:sz="0" w:space="0" w:color="auto"/>
      </w:divBdr>
    </w:div>
    <w:div w:id="1143037974">
      <w:bodyDiv w:val="1"/>
      <w:marLeft w:val="0"/>
      <w:marRight w:val="0"/>
      <w:marTop w:val="0"/>
      <w:marBottom w:val="0"/>
      <w:divBdr>
        <w:top w:val="none" w:sz="0" w:space="0" w:color="auto"/>
        <w:left w:val="none" w:sz="0" w:space="0" w:color="auto"/>
        <w:bottom w:val="none" w:sz="0" w:space="0" w:color="auto"/>
        <w:right w:val="none" w:sz="0" w:space="0" w:color="auto"/>
      </w:divBdr>
    </w:div>
    <w:div w:id="1143623128">
      <w:bodyDiv w:val="1"/>
      <w:marLeft w:val="0"/>
      <w:marRight w:val="0"/>
      <w:marTop w:val="0"/>
      <w:marBottom w:val="0"/>
      <w:divBdr>
        <w:top w:val="none" w:sz="0" w:space="0" w:color="auto"/>
        <w:left w:val="none" w:sz="0" w:space="0" w:color="auto"/>
        <w:bottom w:val="none" w:sz="0" w:space="0" w:color="auto"/>
        <w:right w:val="none" w:sz="0" w:space="0" w:color="auto"/>
      </w:divBdr>
    </w:div>
    <w:div w:id="1145665606">
      <w:bodyDiv w:val="1"/>
      <w:marLeft w:val="0"/>
      <w:marRight w:val="0"/>
      <w:marTop w:val="0"/>
      <w:marBottom w:val="0"/>
      <w:divBdr>
        <w:top w:val="none" w:sz="0" w:space="0" w:color="auto"/>
        <w:left w:val="none" w:sz="0" w:space="0" w:color="auto"/>
        <w:bottom w:val="none" w:sz="0" w:space="0" w:color="auto"/>
        <w:right w:val="none" w:sz="0" w:space="0" w:color="auto"/>
      </w:divBdr>
    </w:div>
    <w:div w:id="1160537980">
      <w:bodyDiv w:val="1"/>
      <w:marLeft w:val="0"/>
      <w:marRight w:val="0"/>
      <w:marTop w:val="0"/>
      <w:marBottom w:val="0"/>
      <w:divBdr>
        <w:top w:val="none" w:sz="0" w:space="0" w:color="auto"/>
        <w:left w:val="none" w:sz="0" w:space="0" w:color="auto"/>
        <w:bottom w:val="none" w:sz="0" w:space="0" w:color="auto"/>
        <w:right w:val="none" w:sz="0" w:space="0" w:color="auto"/>
      </w:divBdr>
    </w:div>
    <w:div w:id="1179854432">
      <w:bodyDiv w:val="1"/>
      <w:marLeft w:val="0"/>
      <w:marRight w:val="0"/>
      <w:marTop w:val="0"/>
      <w:marBottom w:val="0"/>
      <w:divBdr>
        <w:top w:val="none" w:sz="0" w:space="0" w:color="auto"/>
        <w:left w:val="none" w:sz="0" w:space="0" w:color="auto"/>
        <w:bottom w:val="none" w:sz="0" w:space="0" w:color="auto"/>
        <w:right w:val="none" w:sz="0" w:space="0" w:color="auto"/>
      </w:divBdr>
    </w:div>
    <w:div w:id="1183976101">
      <w:bodyDiv w:val="1"/>
      <w:marLeft w:val="0"/>
      <w:marRight w:val="0"/>
      <w:marTop w:val="0"/>
      <w:marBottom w:val="0"/>
      <w:divBdr>
        <w:top w:val="none" w:sz="0" w:space="0" w:color="auto"/>
        <w:left w:val="none" w:sz="0" w:space="0" w:color="auto"/>
        <w:bottom w:val="none" w:sz="0" w:space="0" w:color="auto"/>
        <w:right w:val="none" w:sz="0" w:space="0" w:color="auto"/>
      </w:divBdr>
    </w:div>
    <w:div w:id="1184857238">
      <w:bodyDiv w:val="1"/>
      <w:marLeft w:val="0"/>
      <w:marRight w:val="0"/>
      <w:marTop w:val="0"/>
      <w:marBottom w:val="0"/>
      <w:divBdr>
        <w:top w:val="none" w:sz="0" w:space="0" w:color="auto"/>
        <w:left w:val="none" w:sz="0" w:space="0" w:color="auto"/>
        <w:bottom w:val="none" w:sz="0" w:space="0" w:color="auto"/>
        <w:right w:val="none" w:sz="0" w:space="0" w:color="auto"/>
      </w:divBdr>
    </w:div>
    <w:div w:id="1194923167">
      <w:bodyDiv w:val="1"/>
      <w:marLeft w:val="0"/>
      <w:marRight w:val="0"/>
      <w:marTop w:val="0"/>
      <w:marBottom w:val="0"/>
      <w:divBdr>
        <w:top w:val="none" w:sz="0" w:space="0" w:color="auto"/>
        <w:left w:val="none" w:sz="0" w:space="0" w:color="auto"/>
        <w:bottom w:val="none" w:sz="0" w:space="0" w:color="auto"/>
        <w:right w:val="none" w:sz="0" w:space="0" w:color="auto"/>
      </w:divBdr>
    </w:div>
    <w:div w:id="1203248571">
      <w:bodyDiv w:val="1"/>
      <w:marLeft w:val="0"/>
      <w:marRight w:val="0"/>
      <w:marTop w:val="0"/>
      <w:marBottom w:val="0"/>
      <w:divBdr>
        <w:top w:val="none" w:sz="0" w:space="0" w:color="auto"/>
        <w:left w:val="none" w:sz="0" w:space="0" w:color="auto"/>
        <w:bottom w:val="none" w:sz="0" w:space="0" w:color="auto"/>
        <w:right w:val="none" w:sz="0" w:space="0" w:color="auto"/>
      </w:divBdr>
      <w:divsChild>
        <w:div w:id="880171533">
          <w:marLeft w:val="0"/>
          <w:marRight w:val="0"/>
          <w:marTop w:val="120"/>
          <w:marBottom w:val="120"/>
          <w:divBdr>
            <w:top w:val="none" w:sz="0" w:space="0" w:color="auto"/>
            <w:left w:val="none" w:sz="0" w:space="0" w:color="auto"/>
            <w:bottom w:val="none" w:sz="0" w:space="0" w:color="auto"/>
            <w:right w:val="none" w:sz="0" w:space="0" w:color="auto"/>
          </w:divBdr>
        </w:div>
        <w:div w:id="1510874198">
          <w:marLeft w:val="0"/>
          <w:marRight w:val="0"/>
          <w:marTop w:val="60"/>
          <w:marBottom w:val="60"/>
          <w:divBdr>
            <w:top w:val="none" w:sz="0" w:space="0" w:color="auto"/>
            <w:left w:val="none" w:sz="0" w:space="0" w:color="auto"/>
            <w:bottom w:val="none" w:sz="0" w:space="0" w:color="auto"/>
            <w:right w:val="none" w:sz="0" w:space="0" w:color="auto"/>
          </w:divBdr>
        </w:div>
      </w:divsChild>
    </w:div>
    <w:div w:id="1203859754">
      <w:bodyDiv w:val="1"/>
      <w:marLeft w:val="0"/>
      <w:marRight w:val="0"/>
      <w:marTop w:val="0"/>
      <w:marBottom w:val="0"/>
      <w:divBdr>
        <w:top w:val="none" w:sz="0" w:space="0" w:color="auto"/>
        <w:left w:val="none" w:sz="0" w:space="0" w:color="auto"/>
        <w:bottom w:val="none" w:sz="0" w:space="0" w:color="auto"/>
        <w:right w:val="none" w:sz="0" w:space="0" w:color="auto"/>
      </w:divBdr>
    </w:div>
    <w:div w:id="1204099183">
      <w:bodyDiv w:val="1"/>
      <w:marLeft w:val="0"/>
      <w:marRight w:val="0"/>
      <w:marTop w:val="0"/>
      <w:marBottom w:val="0"/>
      <w:divBdr>
        <w:top w:val="none" w:sz="0" w:space="0" w:color="auto"/>
        <w:left w:val="none" w:sz="0" w:space="0" w:color="auto"/>
        <w:bottom w:val="none" w:sz="0" w:space="0" w:color="auto"/>
        <w:right w:val="none" w:sz="0" w:space="0" w:color="auto"/>
      </w:divBdr>
    </w:div>
    <w:div w:id="1223640328">
      <w:bodyDiv w:val="1"/>
      <w:marLeft w:val="0"/>
      <w:marRight w:val="0"/>
      <w:marTop w:val="0"/>
      <w:marBottom w:val="0"/>
      <w:divBdr>
        <w:top w:val="none" w:sz="0" w:space="0" w:color="auto"/>
        <w:left w:val="none" w:sz="0" w:space="0" w:color="auto"/>
        <w:bottom w:val="none" w:sz="0" w:space="0" w:color="auto"/>
        <w:right w:val="none" w:sz="0" w:space="0" w:color="auto"/>
      </w:divBdr>
    </w:div>
    <w:div w:id="1225292128">
      <w:bodyDiv w:val="1"/>
      <w:marLeft w:val="0"/>
      <w:marRight w:val="0"/>
      <w:marTop w:val="0"/>
      <w:marBottom w:val="0"/>
      <w:divBdr>
        <w:top w:val="none" w:sz="0" w:space="0" w:color="auto"/>
        <w:left w:val="none" w:sz="0" w:space="0" w:color="auto"/>
        <w:bottom w:val="none" w:sz="0" w:space="0" w:color="auto"/>
        <w:right w:val="none" w:sz="0" w:space="0" w:color="auto"/>
      </w:divBdr>
    </w:div>
    <w:div w:id="1225523974">
      <w:bodyDiv w:val="1"/>
      <w:marLeft w:val="0"/>
      <w:marRight w:val="0"/>
      <w:marTop w:val="0"/>
      <w:marBottom w:val="0"/>
      <w:divBdr>
        <w:top w:val="none" w:sz="0" w:space="0" w:color="auto"/>
        <w:left w:val="none" w:sz="0" w:space="0" w:color="auto"/>
        <w:bottom w:val="none" w:sz="0" w:space="0" w:color="auto"/>
        <w:right w:val="none" w:sz="0" w:space="0" w:color="auto"/>
      </w:divBdr>
    </w:div>
    <w:div w:id="1234775000">
      <w:bodyDiv w:val="1"/>
      <w:marLeft w:val="0"/>
      <w:marRight w:val="0"/>
      <w:marTop w:val="0"/>
      <w:marBottom w:val="0"/>
      <w:divBdr>
        <w:top w:val="none" w:sz="0" w:space="0" w:color="auto"/>
        <w:left w:val="none" w:sz="0" w:space="0" w:color="auto"/>
        <w:bottom w:val="none" w:sz="0" w:space="0" w:color="auto"/>
        <w:right w:val="none" w:sz="0" w:space="0" w:color="auto"/>
      </w:divBdr>
    </w:div>
    <w:div w:id="1241404279">
      <w:bodyDiv w:val="1"/>
      <w:marLeft w:val="0"/>
      <w:marRight w:val="0"/>
      <w:marTop w:val="0"/>
      <w:marBottom w:val="0"/>
      <w:divBdr>
        <w:top w:val="none" w:sz="0" w:space="0" w:color="auto"/>
        <w:left w:val="none" w:sz="0" w:space="0" w:color="auto"/>
        <w:bottom w:val="none" w:sz="0" w:space="0" w:color="auto"/>
        <w:right w:val="none" w:sz="0" w:space="0" w:color="auto"/>
      </w:divBdr>
    </w:div>
    <w:div w:id="1248031242">
      <w:bodyDiv w:val="1"/>
      <w:marLeft w:val="0"/>
      <w:marRight w:val="0"/>
      <w:marTop w:val="0"/>
      <w:marBottom w:val="0"/>
      <w:divBdr>
        <w:top w:val="none" w:sz="0" w:space="0" w:color="auto"/>
        <w:left w:val="none" w:sz="0" w:space="0" w:color="auto"/>
        <w:bottom w:val="none" w:sz="0" w:space="0" w:color="auto"/>
        <w:right w:val="none" w:sz="0" w:space="0" w:color="auto"/>
      </w:divBdr>
    </w:div>
    <w:div w:id="1249921909">
      <w:bodyDiv w:val="1"/>
      <w:marLeft w:val="0"/>
      <w:marRight w:val="0"/>
      <w:marTop w:val="0"/>
      <w:marBottom w:val="0"/>
      <w:divBdr>
        <w:top w:val="none" w:sz="0" w:space="0" w:color="auto"/>
        <w:left w:val="none" w:sz="0" w:space="0" w:color="auto"/>
        <w:bottom w:val="none" w:sz="0" w:space="0" w:color="auto"/>
        <w:right w:val="none" w:sz="0" w:space="0" w:color="auto"/>
      </w:divBdr>
    </w:div>
    <w:div w:id="1263411707">
      <w:bodyDiv w:val="1"/>
      <w:marLeft w:val="0"/>
      <w:marRight w:val="0"/>
      <w:marTop w:val="0"/>
      <w:marBottom w:val="0"/>
      <w:divBdr>
        <w:top w:val="none" w:sz="0" w:space="0" w:color="auto"/>
        <w:left w:val="none" w:sz="0" w:space="0" w:color="auto"/>
        <w:bottom w:val="none" w:sz="0" w:space="0" w:color="auto"/>
        <w:right w:val="none" w:sz="0" w:space="0" w:color="auto"/>
      </w:divBdr>
      <w:divsChild>
        <w:div w:id="1662540174">
          <w:marLeft w:val="0"/>
          <w:marRight w:val="0"/>
          <w:marTop w:val="60"/>
          <w:marBottom w:val="60"/>
          <w:divBdr>
            <w:top w:val="none" w:sz="0" w:space="0" w:color="auto"/>
            <w:left w:val="none" w:sz="0" w:space="0" w:color="auto"/>
            <w:bottom w:val="none" w:sz="0" w:space="0" w:color="auto"/>
            <w:right w:val="none" w:sz="0" w:space="0" w:color="auto"/>
          </w:divBdr>
        </w:div>
        <w:div w:id="1689213296">
          <w:marLeft w:val="0"/>
          <w:marRight w:val="0"/>
          <w:marTop w:val="120"/>
          <w:marBottom w:val="120"/>
          <w:divBdr>
            <w:top w:val="none" w:sz="0" w:space="0" w:color="auto"/>
            <w:left w:val="none" w:sz="0" w:space="0" w:color="auto"/>
            <w:bottom w:val="none" w:sz="0" w:space="0" w:color="auto"/>
            <w:right w:val="none" w:sz="0" w:space="0" w:color="auto"/>
          </w:divBdr>
        </w:div>
      </w:divsChild>
    </w:div>
    <w:div w:id="1289313199">
      <w:bodyDiv w:val="1"/>
      <w:marLeft w:val="0"/>
      <w:marRight w:val="0"/>
      <w:marTop w:val="0"/>
      <w:marBottom w:val="0"/>
      <w:divBdr>
        <w:top w:val="none" w:sz="0" w:space="0" w:color="auto"/>
        <w:left w:val="none" w:sz="0" w:space="0" w:color="auto"/>
        <w:bottom w:val="none" w:sz="0" w:space="0" w:color="auto"/>
        <w:right w:val="none" w:sz="0" w:space="0" w:color="auto"/>
      </w:divBdr>
      <w:divsChild>
        <w:div w:id="810513151">
          <w:marLeft w:val="0"/>
          <w:marRight w:val="0"/>
          <w:marTop w:val="60"/>
          <w:marBottom w:val="60"/>
          <w:divBdr>
            <w:top w:val="none" w:sz="0" w:space="0" w:color="auto"/>
            <w:left w:val="none" w:sz="0" w:space="0" w:color="auto"/>
            <w:bottom w:val="none" w:sz="0" w:space="0" w:color="auto"/>
            <w:right w:val="none" w:sz="0" w:space="0" w:color="auto"/>
          </w:divBdr>
        </w:div>
        <w:div w:id="827211295">
          <w:marLeft w:val="0"/>
          <w:marRight w:val="0"/>
          <w:marTop w:val="120"/>
          <w:marBottom w:val="120"/>
          <w:divBdr>
            <w:top w:val="none" w:sz="0" w:space="0" w:color="auto"/>
            <w:left w:val="none" w:sz="0" w:space="0" w:color="auto"/>
            <w:bottom w:val="none" w:sz="0" w:space="0" w:color="auto"/>
            <w:right w:val="none" w:sz="0" w:space="0" w:color="auto"/>
          </w:divBdr>
        </w:div>
      </w:divsChild>
    </w:div>
    <w:div w:id="1300114082">
      <w:bodyDiv w:val="1"/>
      <w:marLeft w:val="0"/>
      <w:marRight w:val="0"/>
      <w:marTop w:val="0"/>
      <w:marBottom w:val="0"/>
      <w:divBdr>
        <w:top w:val="none" w:sz="0" w:space="0" w:color="auto"/>
        <w:left w:val="none" w:sz="0" w:space="0" w:color="auto"/>
        <w:bottom w:val="none" w:sz="0" w:space="0" w:color="auto"/>
        <w:right w:val="none" w:sz="0" w:space="0" w:color="auto"/>
      </w:divBdr>
    </w:div>
    <w:div w:id="1311440911">
      <w:bodyDiv w:val="1"/>
      <w:marLeft w:val="0"/>
      <w:marRight w:val="0"/>
      <w:marTop w:val="0"/>
      <w:marBottom w:val="0"/>
      <w:divBdr>
        <w:top w:val="none" w:sz="0" w:space="0" w:color="auto"/>
        <w:left w:val="none" w:sz="0" w:space="0" w:color="auto"/>
        <w:bottom w:val="none" w:sz="0" w:space="0" w:color="auto"/>
        <w:right w:val="none" w:sz="0" w:space="0" w:color="auto"/>
      </w:divBdr>
    </w:div>
    <w:div w:id="1314720981">
      <w:bodyDiv w:val="1"/>
      <w:marLeft w:val="0"/>
      <w:marRight w:val="0"/>
      <w:marTop w:val="0"/>
      <w:marBottom w:val="0"/>
      <w:divBdr>
        <w:top w:val="none" w:sz="0" w:space="0" w:color="auto"/>
        <w:left w:val="none" w:sz="0" w:space="0" w:color="auto"/>
        <w:bottom w:val="none" w:sz="0" w:space="0" w:color="auto"/>
        <w:right w:val="none" w:sz="0" w:space="0" w:color="auto"/>
      </w:divBdr>
    </w:div>
    <w:div w:id="1342704476">
      <w:bodyDiv w:val="1"/>
      <w:marLeft w:val="0"/>
      <w:marRight w:val="0"/>
      <w:marTop w:val="0"/>
      <w:marBottom w:val="0"/>
      <w:divBdr>
        <w:top w:val="none" w:sz="0" w:space="0" w:color="auto"/>
        <w:left w:val="none" w:sz="0" w:space="0" w:color="auto"/>
        <w:bottom w:val="none" w:sz="0" w:space="0" w:color="auto"/>
        <w:right w:val="none" w:sz="0" w:space="0" w:color="auto"/>
      </w:divBdr>
    </w:div>
    <w:div w:id="1343822108">
      <w:bodyDiv w:val="1"/>
      <w:marLeft w:val="0"/>
      <w:marRight w:val="0"/>
      <w:marTop w:val="0"/>
      <w:marBottom w:val="0"/>
      <w:divBdr>
        <w:top w:val="none" w:sz="0" w:space="0" w:color="auto"/>
        <w:left w:val="none" w:sz="0" w:space="0" w:color="auto"/>
        <w:bottom w:val="none" w:sz="0" w:space="0" w:color="auto"/>
        <w:right w:val="none" w:sz="0" w:space="0" w:color="auto"/>
      </w:divBdr>
    </w:div>
    <w:div w:id="1352024999">
      <w:bodyDiv w:val="1"/>
      <w:marLeft w:val="0"/>
      <w:marRight w:val="0"/>
      <w:marTop w:val="0"/>
      <w:marBottom w:val="0"/>
      <w:divBdr>
        <w:top w:val="none" w:sz="0" w:space="0" w:color="auto"/>
        <w:left w:val="none" w:sz="0" w:space="0" w:color="auto"/>
        <w:bottom w:val="none" w:sz="0" w:space="0" w:color="auto"/>
        <w:right w:val="none" w:sz="0" w:space="0" w:color="auto"/>
      </w:divBdr>
    </w:div>
    <w:div w:id="1359820864">
      <w:bodyDiv w:val="1"/>
      <w:marLeft w:val="0"/>
      <w:marRight w:val="0"/>
      <w:marTop w:val="0"/>
      <w:marBottom w:val="0"/>
      <w:divBdr>
        <w:top w:val="none" w:sz="0" w:space="0" w:color="auto"/>
        <w:left w:val="none" w:sz="0" w:space="0" w:color="auto"/>
        <w:bottom w:val="none" w:sz="0" w:space="0" w:color="auto"/>
        <w:right w:val="none" w:sz="0" w:space="0" w:color="auto"/>
      </w:divBdr>
    </w:div>
    <w:div w:id="1386179606">
      <w:bodyDiv w:val="1"/>
      <w:marLeft w:val="0"/>
      <w:marRight w:val="0"/>
      <w:marTop w:val="0"/>
      <w:marBottom w:val="0"/>
      <w:divBdr>
        <w:top w:val="none" w:sz="0" w:space="0" w:color="auto"/>
        <w:left w:val="none" w:sz="0" w:space="0" w:color="auto"/>
        <w:bottom w:val="none" w:sz="0" w:space="0" w:color="auto"/>
        <w:right w:val="none" w:sz="0" w:space="0" w:color="auto"/>
      </w:divBdr>
    </w:div>
    <w:div w:id="1397896315">
      <w:bodyDiv w:val="1"/>
      <w:marLeft w:val="0"/>
      <w:marRight w:val="0"/>
      <w:marTop w:val="0"/>
      <w:marBottom w:val="0"/>
      <w:divBdr>
        <w:top w:val="none" w:sz="0" w:space="0" w:color="auto"/>
        <w:left w:val="none" w:sz="0" w:space="0" w:color="auto"/>
        <w:bottom w:val="none" w:sz="0" w:space="0" w:color="auto"/>
        <w:right w:val="none" w:sz="0" w:space="0" w:color="auto"/>
      </w:divBdr>
    </w:div>
    <w:div w:id="1399285867">
      <w:bodyDiv w:val="1"/>
      <w:marLeft w:val="0"/>
      <w:marRight w:val="0"/>
      <w:marTop w:val="0"/>
      <w:marBottom w:val="0"/>
      <w:divBdr>
        <w:top w:val="none" w:sz="0" w:space="0" w:color="auto"/>
        <w:left w:val="none" w:sz="0" w:space="0" w:color="auto"/>
        <w:bottom w:val="none" w:sz="0" w:space="0" w:color="auto"/>
        <w:right w:val="none" w:sz="0" w:space="0" w:color="auto"/>
      </w:divBdr>
    </w:div>
    <w:div w:id="1400515444">
      <w:bodyDiv w:val="1"/>
      <w:marLeft w:val="0"/>
      <w:marRight w:val="0"/>
      <w:marTop w:val="0"/>
      <w:marBottom w:val="0"/>
      <w:divBdr>
        <w:top w:val="none" w:sz="0" w:space="0" w:color="auto"/>
        <w:left w:val="none" w:sz="0" w:space="0" w:color="auto"/>
        <w:bottom w:val="none" w:sz="0" w:space="0" w:color="auto"/>
        <w:right w:val="none" w:sz="0" w:space="0" w:color="auto"/>
      </w:divBdr>
    </w:div>
    <w:div w:id="1414354795">
      <w:bodyDiv w:val="1"/>
      <w:marLeft w:val="0"/>
      <w:marRight w:val="0"/>
      <w:marTop w:val="0"/>
      <w:marBottom w:val="0"/>
      <w:divBdr>
        <w:top w:val="none" w:sz="0" w:space="0" w:color="auto"/>
        <w:left w:val="none" w:sz="0" w:space="0" w:color="auto"/>
        <w:bottom w:val="none" w:sz="0" w:space="0" w:color="auto"/>
        <w:right w:val="none" w:sz="0" w:space="0" w:color="auto"/>
      </w:divBdr>
    </w:div>
    <w:div w:id="1417943988">
      <w:bodyDiv w:val="1"/>
      <w:marLeft w:val="0"/>
      <w:marRight w:val="0"/>
      <w:marTop w:val="0"/>
      <w:marBottom w:val="0"/>
      <w:divBdr>
        <w:top w:val="none" w:sz="0" w:space="0" w:color="auto"/>
        <w:left w:val="none" w:sz="0" w:space="0" w:color="auto"/>
        <w:bottom w:val="none" w:sz="0" w:space="0" w:color="auto"/>
        <w:right w:val="none" w:sz="0" w:space="0" w:color="auto"/>
      </w:divBdr>
      <w:divsChild>
        <w:div w:id="892499928">
          <w:marLeft w:val="0"/>
          <w:marRight w:val="0"/>
          <w:marTop w:val="0"/>
          <w:marBottom w:val="0"/>
          <w:divBdr>
            <w:top w:val="none" w:sz="0" w:space="0" w:color="auto"/>
            <w:left w:val="none" w:sz="0" w:space="0" w:color="auto"/>
            <w:bottom w:val="none" w:sz="0" w:space="0" w:color="auto"/>
            <w:right w:val="none" w:sz="0" w:space="0" w:color="auto"/>
          </w:divBdr>
          <w:divsChild>
            <w:div w:id="1518353033">
              <w:marLeft w:val="0"/>
              <w:marRight w:val="0"/>
              <w:marTop w:val="0"/>
              <w:marBottom w:val="0"/>
              <w:divBdr>
                <w:top w:val="none" w:sz="0" w:space="0" w:color="auto"/>
                <w:left w:val="none" w:sz="0" w:space="0" w:color="auto"/>
                <w:bottom w:val="none" w:sz="0" w:space="0" w:color="auto"/>
                <w:right w:val="none" w:sz="0" w:space="0" w:color="auto"/>
              </w:divBdr>
              <w:divsChild>
                <w:div w:id="1197235853">
                  <w:marLeft w:val="0"/>
                  <w:marRight w:val="0"/>
                  <w:marTop w:val="0"/>
                  <w:marBottom w:val="0"/>
                  <w:divBdr>
                    <w:top w:val="none" w:sz="0" w:space="0" w:color="auto"/>
                    <w:left w:val="none" w:sz="0" w:space="0" w:color="auto"/>
                    <w:bottom w:val="none" w:sz="0" w:space="0" w:color="auto"/>
                    <w:right w:val="none" w:sz="0" w:space="0" w:color="auto"/>
                  </w:divBdr>
                  <w:divsChild>
                    <w:div w:id="1997296664">
                      <w:marLeft w:val="0"/>
                      <w:marRight w:val="0"/>
                      <w:marTop w:val="0"/>
                      <w:marBottom w:val="0"/>
                      <w:divBdr>
                        <w:top w:val="none" w:sz="0" w:space="0" w:color="auto"/>
                        <w:left w:val="none" w:sz="0" w:space="0" w:color="auto"/>
                        <w:bottom w:val="none" w:sz="0" w:space="0" w:color="auto"/>
                        <w:right w:val="none" w:sz="0" w:space="0" w:color="auto"/>
                      </w:divBdr>
                      <w:divsChild>
                        <w:div w:id="523710721">
                          <w:marLeft w:val="0"/>
                          <w:marRight w:val="0"/>
                          <w:marTop w:val="0"/>
                          <w:marBottom w:val="0"/>
                          <w:divBdr>
                            <w:top w:val="none" w:sz="0" w:space="0" w:color="auto"/>
                            <w:left w:val="none" w:sz="0" w:space="0" w:color="auto"/>
                            <w:bottom w:val="none" w:sz="0" w:space="0" w:color="auto"/>
                            <w:right w:val="none" w:sz="0" w:space="0" w:color="auto"/>
                          </w:divBdr>
                          <w:divsChild>
                            <w:div w:id="171576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604316">
      <w:bodyDiv w:val="1"/>
      <w:marLeft w:val="0"/>
      <w:marRight w:val="0"/>
      <w:marTop w:val="0"/>
      <w:marBottom w:val="0"/>
      <w:divBdr>
        <w:top w:val="none" w:sz="0" w:space="0" w:color="auto"/>
        <w:left w:val="none" w:sz="0" w:space="0" w:color="auto"/>
        <w:bottom w:val="none" w:sz="0" w:space="0" w:color="auto"/>
        <w:right w:val="none" w:sz="0" w:space="0" w:color="auto"/>
      </w:divBdr>
    </w:div>
    <w:div w:id="1464886973">
      <w:bodyDiv w:val="1"/>
      <w:marLeft w:val="0"/>
      <w:marRight w:val="0"/>
      <w:marTop w:val="0"/>
      <w:marBottom w:val="0"/>
      <w:divBdr>
        <w:top w:val="none" w:sz="0" w:space="0" w:color="auto"/>
        <w:left w:val="none" w:sz="0" w:space="0" w:color="auto"/>
        <w:bottom w:val="none" w:sz="0" w:space="0" w:color="auto"/>
        <w:right w:val="none" w:sz="0" w:space="0" w:color="auto"/>
      </w:divBdr>
    </w:div>
    <w:div w:id="1465154733">
      <w:bodyDiv w:val="1"/>
      <w:marLeft w:val="0"/>
      <w:marRight w:val="0"/>
      <w:marTop w:val="0"/>
      <w:marBottom w:val="0"/>
      <w:divBdr>
        <w:top w:val="none" w:sz="0" w:space="0" w:color="auto"/>
        <w:left w:val="none" w:sz="0" w:space="0" w:color="auto"/>
        <w:bottom w:val="none" w:sz="0" w:space="0" w:color="auto"/>
        <w:right w:val="none" w:sz="0" w:space="0" w:color="auto"/>
      </w:divBdr>
    </w:div>
    <w:div w:id="1474634455">
      <w:bodyDiv w:val="1"/>
      <w:marLeft w:val="0"/>
      <w:marRight w:val="0"/>
      <w:marTop w:val="0"/>
      <w:marBottom w:val="0"/>
      <w:divBdr>
        <w:top w:val="none" w:sz="0" w:space="0" w:color="auto"/>
        <w:left w:val="none" w:sz="0" w:space="0" w:color="auto"/>
        <w:bottom w:val="none" w:sz="0" w:space="0" w:color="auto"/>
        <w:right w:val="none" w:sz="0" w:space="0" w:color="auto"/>
      </w:divBdr>
    </w:div>
    <w:div w:id="1478254858">
      <w:bodyDiv w:val="1"/>
      <w:marLeft w:val="0"/>
      <w:marRight w:val="0"/>
      <w:marTop w:val="0"/>
      <w:marBottom w:val="0"/>
      <w:divBdr>
        <w:top w:val="none" w:sz="0" w:space="0" w:color="auto"/>
        <w:left w:val="none" w:sz="0" w:space="0" w:color="auto"/>
        <w:bottom w:val="none" w:sz="0" w:space="0" w:color="auto"/>
        <w:right w:val="none" w:sz="0" w:space="0" w:color="auto"/>
      </w:divBdr>
    </w:div>
    <w:div w:id="1492405737">
      <w:bodyDiv w:val="1"/>
      <w:marLeft w:val="0"/>
      <w:marRight w:val="0"/>
      <w:marTop w:val="0"/>
      <w:marBottom w:val="0"/>
      <w:divBdr>
        <w:top w:val="none" w:sz="0" w:space="0" w:color="auto"/>
        <w:left w:val="none" w:sz="0" w:space="0" w:color="auto"/>
        <w:bottom w:val="none" w:sz="0" w:space="0" w:color="auto"/>
        <w:right w:val="none" w:sz="0" w:space="0" w:color="auto"/>
      </w:divBdr>
    </w:div>
    <w:div w:id="1496191879">
      <w:bodyDiv w:val="1"/>
      <w:marLeft w:val="0"/>
      <w:marRight w:val="0"/>
      <w:marTop w:val="0"/>
      <w:marBottom w:val="0"/>
      <w:divBdr>
        <w:top w:val="none" w:sz="0" w:space="0" w:color="auto"/>
        <w:left w:val="none" w:sz="0" w:space="0" w:color="auto"/>
        <w:bottom w:val="none" w:sz="0" w:space="0" w:color="auto"/>
        <w:right w:val="none" w:sz="0" w:space="0" w:color="auto"/>
      </w:divBdr>
    </w:div>
    <w:div w:id="1500195332">
      <w:bodyDiv w:val="1"/>
      <w:marLeft w:val="0"/>
      <w:marRight w:val="0"/>
      <w:marTop w:val="0"/>
      <w:marBottom w:val="0"/>
      <w:divBdr>
        <w:top w:val="none" w:sz="0" w:space="0" w:color="auto"/>
        <w:left w:val="none" w:sz="0" w:space="0" w:color="auto"/>
        <w:bottom w:val="none" w:sz="0" w:space="0" w:color="auto"/>
        <w:right w:val="none" w:sz="0" w:space="0" w:color="auto"/>
      </w:divBdr>
    </w:div>
    <w:div w:id="1504971240">
      <w:bodyDiv w:val="1"/>
      <w:marLeft w:val="0"/>
      <w:marRight w:val="0"/>
      <w:marTop w:val="0"/>
      <w:marBottom w:val="0"/>
      <w:divBdr>
        <w:top w:val="none" w:sz="0" w:space="0" w:color="auto"/>
        <w:left w:val="none" w:sz="0" w:space="0" w:color="auto"/>
        <w:bottom w:val="none" w:sz="0" w:space="0" w:color="auto"/>
        <w:right w:val="none" w:sz="0" w:space="0" w:color="auto"/>
      </w:divBdr>
    </w:div>
    <w:div w:id="1510368077">
      <w:bodyDiv w:val="1"/>
      <w:marLeft w:val="0"/>
      <w:marRight w:val="0"/>
      <w:marTop w:val="0"/>
      <w:marBottom w:val="0"/>
      <w:divBdr>
        <w:top w:val="none" w:sz="0" w:space="0" w:color="auto"/>
        <w:left w:val="none" w:sz="0" w:space="0" w:color="auto"/>
        <w:bottom w:val="none" w:sz="0" w:space="0" w:color="auto"/>
        <w:right w:val="none" w:sz="0" w:space="0" w:color="auto"/>
      </w:divBdr>
    </w:div>
    <w:div w:id="1510755977">
      <w:bodyDiv w:val="1"/>
      <w:marLeft w:val="0"/>
      <w:marRight w:val="0"/>
      <w:marTop w:val="0"/>
      <w:marBottom w:val="0"/>
      <w:divBdr>
        <w:top w:val="none" w:sz="0" w:space="0" w:color="auto"/>
        <w:left w:val="none" w:sz="0" w:space="0" w:color="auto"/>
        <w:bottom w:val="none" w:sz="0" w:space="0" w:color="auto"/>
        <w:right w:val="none" w:sz="0" w:space="0" w:color="auto"/>
      </w:divBdr>
    </w:div>
    <w:div w:id="1511675279">
      <w:bodyDiv w:val="1"/>
      <w:marLeft w:val="0"/>
      <w:marRight w:val="0"/>
      <w:marTop w:val="0"/>
      <w:marBottom w:val="0"/>
      <w:divBdr>
        <w:top w:val="none" w:sz="0" w:space="0" w:color="auto"/>
        <w:left w:val="none" w:sz="0" w:space="0" w:color="auto"/>
        <w:bottom w:val="none" w:sz="0" w:space="0" w:color="auto"/>
        <w:right w:val="none" w:sz="0" w:space="0" w:color="auto"/>
      </w:divBdr>
    </w:div>
    <w:div w:id="1539126854">
      <w:bodyDiv w:val="1"/>
      <w:marLeft w:val="0"/>
      <w:marRight w:val="0"/>
      <w:marTop w:val="0"/>
      <w:marBottom w:val="0"/>
      <w:divBdr>
        <w:top w:val="none" w:sz="0" w:space="0" w:color="auto"/>
        <w:left w:val="none" w:sz="0" w:space="0" w:color="auto"/>
        <w:bottom w:val="none" w:sz="0" w:space="0" w:color="auto"/>
        <w:right w:val="none" w:sz="0" w:space="0" w:color="auto"/>
      </w:divBdr>
    </w:div>
    <w:div w:id="1539931345">
      <w:bodyDiv w:val="1"/>
      <w:marLeft w:val="0"/>
      <w:marRight w:val="0"/>
      <w:marTop w:val="0"/>
      <w:marBottom w:val="0"/>
      <w:divBdr>
        <w:top w:val="none" w:sz="0" w:space="0" w:color="auto"/>
        <w:left w:val="none" w:sz="0" w:space="0" w:color="auto"/>
        <w:bottom w:val="none" w:sz="0" w:space="0" w:color="auto"/>
        <w:right w:val="none" w:sz="0" w:space="0" w:color="auto"/>
      </w:divBdr>
    </w:div>
    <w:div w:id="1540119759">
      <w:bodyDiv w:val="1"/>
      <w:marLeft w:val="0"/>
      <w:marRight w:val="0"/>
      <w:marTop w:val="0"/>
      <w:marBottom w:val="0"/>
      <w:divBdr>
        <w:top w:val="none" w:sz="0" w:space="0" w:color="auto"/>
        <w:left w:val="none" w:sz="0" w:space="0" w:color="auto"/>
        <w:bottom w:val="none" w:sz="0" w:space="0" w:color="auto"/>
        <w:right w:val="none" w:sz="0" w:space="0" w:color="auto"/>
      </w:divBdr>
    </w:div>
    <w:div w:id="1571575970">
      <w:bodyDiv w:val="1"/>
      <w:marLeft w:val="0"/>
      <w:marRight w:val="0"/>
      <w:marTop w:val="0"/>
      <w:marBottom w:val="0"/>
      <w:divBdr>
        <w:top w:val="none" w:sz="0" w:space="0" w:color="auto"/>
        <w:left w:val="none" w:sz="0" w:space="0" w:color="auto"/>
        <w:bottom w:val="none" w:sz="0" w:space="0" w:color="auto"/>
        <w:right w:val="none" w:sz="0" w:space="0" w:color="auto"/>
      </w:divBdr>
    </w:div>
    <w:div w:id="1586692921">
      <w:bodyDiv w:val="1"/>
      <w:marLeft w:val="0"/>
      <w:marRight w:val="0"/>
      <w:marTop w:val="0"/>
      <w:marBottom w:val="0"/>
      <w:divBdr>
        <w:top w:val="none" w:sz="0" w:space="0" w:color="auto"/>
        <w:left w:val="none" w:sz="0" w:space="0" w:color="auto"/>
        <w:bottom w:val="none" w:sz="0" w:space="0" w:color="auto"/>
        <w:right w:val="none" w:sz="0" w:space="0" w:color="auto"/>
      </w:divBdr>
    </w:div>
    <w:div w:id="1592469264">
      <w:bodyDiv w:val="1"/>
      <w:marLeft w:val="0"/>
      <w:marRight w:val="0"/>
      <w:marTop w:val="0"/>
      <w:marBottom w:val="0"/>
      <w:divBdr>
        <w:top w:val="none" w:sz="0" w:space="0" w:color="auto"/>
        <w:left w:val="none" w:sz="0" w:space="0" w:color="auto"/>
        <w:bottom w:val="none" w:sz="0" w:space="0" w:color="auto"/>
        <w:right w:val="none" w:sz="0" w:space="0" w:color="auto"/>
      </w:divBdr>
    </w:div>
    <w:div w:id="1598900373">
      <w:bodyDiv w:val="1"/>
      <w:marLeft w:val="0"/>
      <w:marRight w:val="0"/>
      <w:marTop w:val="0"/>
      <w:marBottom w:val="0"/>
      <w:divBdr>
        <w:top w:val="none" w:sz="0" w:space="0" w:color="auto"/>
        <w:left w:val="none" w:sz="0" w:space="0" w:color="auto"/>
        <w:bottom w:val="none" w:sz="0" w:space="0" w:color="auto"/>
        <w:right w:val="none" w:sz="0" w:space="0" w:color="auto"/>
      </w:divBdr>
    </w:div>
    <w:div w:id="1612545887">
      <w:bodyDiv w:val="1"/>
      <w:marLeft w:val="0"/>
      <w:marRight w:val="0"/>
      <w:marTop w:val="0"/>
      <w:marBottom w:val="0"/>
      <w:divBdr>
        <w:top w:val="none" w:sz="0" w:space="0" w:color="auto"/>
        <w:left w:val="none" w:sz="0" w:space="0" w:color="auto"/>
        <w:bottom w:val="none" w:sz="0" w:space="0" w:color="auto"/>
        <w:right w:val="none" w:sz="0" w:space="0" w:color="auto"/>
      </w:divBdr>
    </w:div>
    <w:div w:id="1613634403">
      <w:bodyDiv w:val="1"/>
      <w:marLeft w:val="0"/>
      <w:marRight w:val="0"/>
      <w:marTop w:val="0"/>
      <w:marBottom w:val="0"/>
      <w:divBdr>
        <w:top w:val="none" w:sz="0" w:space="0" w:color="auto"/>
        <w:left w:val="none" w:sz="0" w:space="0" w:color="auto"/>
        <w:bottom w:val="none" w:sz="0" w:space="0" w:color="auto"/>
        <w:right w:val="none" w:sz="0" w:space="0" w:color="auto"/>
      </w:divBdr>
    </w:div>
    <w:div w:id="1619411926">
      <w:bodyDiv w:val="1"/>
      <w:marLeft w:val="0"/>
      <w:marRight w:val="0"/>
      <w:marTop w:val="0"/>
      <w:marBottom w:val="0"/>
      <w:divBdr>
        <w:top w:val="none" w:sz="0" w:space="0" w:color="auto"/>
        <w:left w:val="none" w:sz="0" w:space="0" w:color="auto"/>
        <w:bottom w:val="none" w:sz="0" w:space="0" w:color="auto"/>
        <w:right w:val="none" w:sz="0" w:space="0" w:color="auto"/>
      </w:divBdr>
    </w:div>
    <w:div w:id="1626354527">
      <w:bodyDiv w:val="1"/>
      <w:marLeft w:val="0"/>
      <w:marRight w:val="0"/>
      <w:marTop w:val="0"/>
      <w:marBottom w:val="0"/>
      <w:divBdr>
        <w:top w:val="none" w:sz="0" w:space="0" w:color="auto"/>
        <w:left w:val="none" w:sz="0" w:space="0" w:color="auto"/>
        <w:bottom w:val="none" w:sz="0" w:space="0" w:color="auto"/>
        <w:right w:val="none" w:sz="0" w:space="0" w:color="auto"/>
      </w:divBdr>
    </w:div>
    <w:div w:id="1633246490">
      <w:bodyDiv w:val="1"/>
      <w:marLeft w:val="0"/>
      <w:marRight w:val="0"/>
      <w:marTop w:val="0"/>
      <w:marBottom w:val="0"/>
      <w:divBdr>
        <w:top w:val="none" w:sz="0" w:space="0" w:color="auto"/>
        <w:left w:val="none" w:sz="0" w:space="0" w:color="auto"/>
        <w:bottom w:val="none" w:sz="0" w:space="0" w:color="auto"/>
        <w:right w:val="none" w:sz="0" w:space="0" w:color="auto"/>
      </w:divBdr>
    </w:div>
    <w:div w:id="1639604713">
      <w:bodyDiv w:val="1"/>
      <w:marLeft w:val="0"/>
      <w:marRight w:val="0"/>
      <w:marTop w:val="0"/>
      <w:marBottom w:val="0"/>
      <w:divBdr>
        <w:top w:val="none" w:sz="0" w:space="0" w:color="auto"/>
        <w:left w:val="none" w:sz="0" w:space="0" w:color="auto"/>
        <w:bottom w:val="none" w:sz="0" w:space="0" w:color="auto"/>
        <w:right w:val="none" w:sz="0" w:space="0" w:color="auto"/>
      </w:divBdr>
    </w:div>
    <w:div w:id="1642812079">
      <w:bodyDiv w:val="1"/>
      <w:marLeft w:val="0"/>
      <w:marRight w:val="0"/>
      <w:marTop w:val="0"/>
      <w:marBottom w:val="0"/>
      <w:divBdr>
        <w:top w:val="none" w:sz="0" w:space="0" w:color="auto"/>
        <w:left w:val="none" w:sz="0" w:space="0" w:color="auto"/>
        <w:bottom w:val="none" w:sz="0" w:space="0" w:color="auto"/>
        <w:right w:val="none" w:sz="0" w:space="0" w:color="auto"/>
      </w:divBdr>
      <w:divsChild>
        <w:div w:id="426124116">
          <w:marLeft w:val="0"/>
          <w:marRight w:val="0"/>
          <w:marTop w:val="120"/>
          <w:marBottom w:val="120"/>
          <w:divBdr>
            <w:top w:val="none" w:sz="0" w:space="0" w:color="auto"/>
            <w:left w:val="none" w:sz="0" w:space="0" w:color="auto"/>
            <w:bottom w:val="none" w:sz="0" w:space="0" w:color="auto"/>
            <w:right w:val="none" w:sz="0" w:space="0" w:color="auto"/>
          </w:divBdr>
        </w:div>
        <w:div w:id="1967462093">
          <w:marLeft w:val="0"/>
          <w:marRight w:val="0"/>
          <w:marTop w:val="60"/>
          <w:marBottom w:val="60"/>
          <w:divBdr>
            <w:top w:val="none" w:sz="0" w:space="0" w:color="auto"/>
            <w:left w:val="none" w:sz="0" w:space="0" w:color="auto"/>
            <w:bottom w:val="none" w:sz="0" w:space="0" w:color="auto"/>
            <w:right w:val="none" w:sz="0" w:space="0" w:color="auto"/>
          </w:divBdr>
        </w:div>
      </w:divsChild>
    </w:div>
    <w:div w:id="1644775838">
      <w:bodyDiv w:val="1"/>
      <w:marLeft w:val="0"/>
      <w:marRight w:val="0"/>
      <w:marTop w:val="0"/>
      <w:marBottom w:val="0"/>
      <w:divBdr>
        <w:top w:val="none" w:sz="0" w:space="0" w:color="auto"/>
        <w:left w:val="none" w:sz="0" w:space="0" w:color="auto"/>
        <w:bottom w:val="none" w:sz="0" w:space="0" w:color="auto"/>
        <w:right w:val="none" w:sz="0" w:space="0" w:color="auto"/>
      </w:divBdr>
    </w:div>
    <w:div w:id="1663387151">
      <w:bodyDiv w:val="1"/>
      <w:marLeft w:val="0"/>
      <w:marRight w:val="0"/>
      <w:marTop w:val="0"/>
      <w:marBottom w:val="0"/>
      <w:divBdr>
        <w:top w:val="none" w:sz="0" w:space="0" w:color="auto"/>
        <w:left w:val="none" w:sz="0" w:space="0" w:color="auto"/>
        <w:bottom w:val="none" w:sz="0" w:space="0" w:color="auto"/>
        <w:right w:val="none" w:sz="0" w:space="0" w:color="auto"/>
      </w:divBdr>
    </w:div>
    <w:div w:id="1668821599">
      <w:bodyDiv w:val="1"/>
      <w:marLeft w:val="0"/>
      <w:marRight w:val="0"/>
      <w:marTop w:val="0"/>
      <w:marBottom w:val="0"/>
      <w:divBdr>
        <w:top w:val="none" w:sz="0" w:space="0" w:color="auto"/>
        <w:left w:val="none" w:sz="0" w:space="0" w:color="auto"/>
        <w:bottom w:val="none" w:sz="0" w:space="0" w:color="auto"/>
        <w:right w:val="none" w:sz="0" w:space="0" w:color="auto"/>
      </w:divBdr>
      <w:divsChild>
        <w:div w:id="1547179192">
          <w:marLeft w:val="0"/>
          <w:marRight w:val="0"/>
          <w:marTop w:val="0"/>
          <w:marBottom w:val="0"/>
          <w:divBdr>
            <w:top w:val="none" w:sz="0" w:space="0" w:color="auto"/>
            <w:left w:val="none" w:sz="0" w:space="0" w:color="auto"/>
            <w:bottom w:val="none" w:sz="0" w:space="0" w:color="auto"/>
            <w:right w:val="none" w:sz="0" w:space="0" w:color="auto"/>
          </w:divBdr>
        </w:div>
      </w:divsChild>
    </w:div>
    <w:div w:id="1673799352">
      <w:bodyDiv w:val="1"/>
      <w:marLeft w:val="0"/>
      <w:marRight w:val="0"/>
      <w:marTop w:val="0"/>
      <w:marBottom w:val="0"/>
      <w:divBdr>
        <w:top w:val="none" w:sz="0" w:space="0" w:color="auto"/>
        <w:left w:val="none" w:sz="0" w:space="0" w:color="auto"/>
        <w:bottom w:val="none" w:sz="0" w:space="0" w:color="auto"/>
        <w:right w:val="none" w:sz="0" w:space="0" w:color="auto"/>
      </w:divBdr>
    </w:div>
    <w:div w:id="1676104577">
      <w:bodyDiv w:val="1"/>
      <w:marLeft w:val="0"/>
      <w:marRight w:val="0"/>
      <w:marTop w:val="0"/>
      <w:marBottom w:val="0"/>
      <w:divBdr>
        <w:top w:val="none" w:sz="0" w:space="0" w:color="auto"/>
        <w:left w:val="none" w:sz="0" w:space="0" w:color="auto"/>
        <w:bottom w:val="none" w:sz="0" w:space="0" w:color="auto"/>
        <w:right w:val="none" w:sz="0" w:space="0" w:color="auto"/>
      </w:divBdr>
    </w:div>
    <w:div w:id="1699164411">
      <w:bodyDiv w:val="1"/>
      <w:marLeft w:val="0"/>
      <w:marRight w:val="0"/>
      <w:marTop w:val="0"/>
      <w:marBottom w:val="0"/>
      <w:divBdr>
        <w:top w:val="none" w:sz="0" w:space="0" w:color="auto"/>
        <w:left w:val="none" w:sz="0" w:space="0" w:color="auto"/>
        <w:bottom w:val="none" w:sz="0" w:space="0" w:color="auto"/>
        <w:right w:val="none" w:sz="0" w:space="0" w:color="auto"/>
      </w:divBdr>
    </w:div>
    <w:div w:id="1701855947">
      <w:bodyDiv w:val="1"/>
      <w:marLeft w:val="0"/>
      <w:marRight w:val="0"/>
      <w:marTop w:val="0"/>
      <w:marBottom w:val="0"/>
      <w:divBdr>
        <w:top w:val="none" w:sz="0" w:space="0" w:color="auto"/>
        <w:left w:val="none" w:sz="0" w:space="0" w:color="auto"/>
        <w:bottom w:val="none" w:sz="0" w:space="0" w:color="auto"/>
        <w:right w:val="none" w:sz="0" w:space="0" w:color="auto"/>
      </w:divBdr>
      <w:divsChild>
        <w:div w:id="114836511">
          <w:marLeft w:val="446"/>
          <w:marRight w:val="0"/>
          <w:marTop w:val="0"/>
          <w:marBottom w:val="0"/>
          <w:divBdr>
            <w:top w:val="none" w:sz="0" w:space="0" w:color="auto"/>
            <w:left w:val="none" w:sz="0" w:space="0" w:color="auto"/>
            <w:bottom w:val="none" w:sz="0" w:space="0" w:color="auto"/>
            <w:right w:val="none" w:sz="0" w:space="0" w:color="auto"/>
          </w:divBdr>
        </w:div>
        <w:div w:id="1664776639">
          <w:marLeft w:val="446"/>
          <w:marRight w:val="0"/>
          <w:marTop w:val="0"/>
          <w:marBottom w:val="0"/>
          <w:divBdr>
            <w:top w:val="none" w:sz="0" w:space="0" w:color="auto"/>
            <w:left w:val="none" w:sz="0" w:space="0" w:color="auto"/>
            <w:bottom w:val="none" w:sz="0" w:space="0" w:color="auto"/>
            <w:right w:val="none" w:sz="0" w:space="0" w:color="auto"/>
          </w:divBdr>
        </w:div>
      </w:divsChild>
    </w:div>
    <w:div w:id="1702894303">
      <w:bodyDiv w:val="1"/>
      <w:marLeft w:val="0"/>
      <w:marRight w:val="0"/>
      <w:marTop w:val="0"/>
      <w:marBottom w:val="0"/>
      <w:divBdr>
        <w:top w:val="none" w:sz="0" w:space="0" w:color="auto"/>
        <w:left w:val="none" w:sz="0" w:space="0" w:color="auto"/>
        <w:bottom w:val="none" w:sz="0" w:space="0" w:color="auto"/>
        <w:right w:val="none" w:sz="0" w:space="0" w:color="auto"/>
      </w:divBdr>
    </w:div>
    <w:div w:id="1729917807">
      <w:bodyDiv w:val="1"/>
      <w:marLeft w:val="0"/>
      <w:marRight w:val="0"/>
      <w:marTop w:val="0"/>
      <w:marBottom w:val="0"/>
      <w:divBdr>
        <w:top w:val="none" w:sz="0" w:space="0" w:color="auto"/>
        <w:left w:val="none" w:sz="0" w:space="0" w:color="auto"/>
        <w:bottom w:val="none" w:sz="0" w:space="0" w:color="auto"/>
        <w:right w:val="none" w:sz="0" w:space="0" w:color="auto"/>
      </w:divBdr>
    </w:div>
    <w:div w:id="1736010233">
      <w:bodyDiv w:val="1"/>
      <w:marLeft w:val="0"/>
      <w:marRight w:val="0"/>
      <w:marTop w:val="0"/>
      <w:marBottom w:val="0"/>
      <w:divBdr>
        <w:top w:val="none" w:sz="0" w:space="0" w:color="auto"/>
        <w:left w:val="none" w:sz="0" w:space="0" w:color="auto"/>
        <w:bottom w:val="none" w:sz="0" w:space="0" w:color="auto"/>
        <w:right w:val="none" w:sz="0" w:space="0" w:color="auto"/>
      </w:divBdr>
    </w:div>
    <w:div w:id="1736514003">
      <w:bodyDiv w:val="1"/>
      <w:marLeft w:val="0"/>
      <w:marRight w:val="0"/>
      <w:marTop w:val="0"/>
      <w:marBottom w:val="0"/>
      <w:divBdr>
        <w:top w:val="none" w:sz="0" w:space="0" w:color="auto"/>
        <w:left w:val="none" w:sz="0" w:space="0" w:color="auto"/>
        <w:bottom w:val="none" w:sz="0" w:space="0" w:color="auto"/>
        <w:right w:val="none" w:sz="0" w:space="0" w:color="auto"/>
      </w:divBdr>
    </w:div>
    <w:div w:id="1743991753">
      <w:bodyDiv w:val="1"/>
      <w:marLeft w:val="0"/>
      <w:marRight w:val="0"/>
      <w:marTop w:val="0"/>
      <w:marBottom w:val="0"/>
      <w:divBdr>
        <w:top w:val="none" w:sz="0" w:space="0" w:color="auto"/>
        <w:left w:val="none" w:sz="0" w:space="0" w:color="auto"/>
        <w:bottom w:val="none" w:sz="0" w:space="0" w:color="auto"/>
        <w:right w:val="none" w:sz="0" w:space="0" w:color="auto"/>
      </w:divBdr>
    </w:div>
    <w:div w:id="1759517507">
      <w:bodyDiv w:val="1"/>
      <w:marLeft w:val="0"/>
      <w:marRight w:val="0"/>
      <w:marTop w:val="0"/>
      <w:marBottom w:val="0"/>
      <w:divBdr>
        <w:top w:val="none" w:sz="0" w:space="0" w:color="auto"/>
        <w:left w:val="none" w:sz="0" w:space="0" w:color="auto"/>
        <w:bottom w:val="none" w:sz="0" w:space="0" w:color="auto"/>
        <w:right w:val="none" w:sz="0" w:space="0" w:color="auto"/>
      </w:divBdr>
    </w:div>
    <w:div w:id="1760372136">
      <w:bodyDiv w:val="1"/>
      <w:marLeft w:val="0"/>
      <w:marRight w:val="0"/>
      <w:marTop w:val="0"/>
      <w:marBottom w:val="0"/>
      <w:divBdr>
        <w:top w:val="none" w:sz="0" w:space="0" w:color="auto"/>
        <w:left w:val="none" w:sz="0" w:space="0" w:color="auto"/>
        <w:bottom w:val="none" w:sz="0" w:space="0" w:color="auto"/>
        <w:right w:val="none" w:sz="0" w:space="0" w:color="auto"/>
      </w:divBdr>
    </w:div>
    <w:div w:id="1786540631">
      <w:bodyDiv w:val="1"/>
      <w:marLeft w:val="0"/>
      <w:marRight w:val="0"/>
      <w:marTop w:val="0"/>
      <w:marBottom w:val="0"/>
      <w:divBdr>
        <w:top w:val="none" w:sz="0" w:space="0" w:color="auto"/>
        <w:left w:val="none" w:sz="0" w:space="0" w:color="auto"/>
        <w:bottom w:val="none" w:sz="0" w:space="0" w:color="auto"/>
        <w:right w:val="none" w:sz="0" w:space="0" w:color="auto"/>
      </w:divBdr>
    </w:div>
    <w:div w:id="1795438832">
      <w:bodyDiv w:val="1"/>
      <w:marLeft w:val="0"/>
      <w:marRight w:val="0"/>
      <w:marTop w:val="0"/>
      <w:marBottom w:val="0"/>
      <w:divBdr>
        <w:top w:val="none" w:sz="0" w:space="0" w:color="auto"/>
        <w:left w:val="none" w:sz="0" w:space="0" w:color="auto"/>
        <w:bottom w:val="none" w:sz="0" w:space="0" w:color="auto"/>
        <w:right w:val="none" w:sz="0" w:space="0" w:color="auto"/>
      </w:divBdr>
    </w:div>
    <w:div w:id="1799294082">
      <w:bodyDiv w:val="1"/>
      <w:marLeft w:val="0"/>
      <w:marRight w:val="0"/>
      <w:marTop w:val="0"/>
      <w:marBottom w:val="0"/>
      <w:divBdr>
        <w:top w:val="none" w:sz="0" w:space="0" w:color="auto"/>
        <w:left w:val="none" w:sz="0" w:space="0" w:color="auto"/>
        <w:bottom w:val="none" w:sz="0" w:space="0" w:color="auto"/>
        <w:right w:val="none" w:sz="0" w:space="0" w:color="auto"/>
      </w:divBdr>
    </w:div>
    <w:div w:id="1804423452">
      <w:bodyDiv w:val="1"/>
      <w:marLeft w:val="0"/>
      <w:marRight w:val="0"/>
      <w:marTop w:val="0"/>
      <w:marBottom w:val="0"/>
      <w:divBdr>
        <w:top w:val="none" w:sz="0" w:space="0" w:color="auto"/>
        <w:left w:val="none" w:sz="0" w:space="0" w:color="auto"/>
        <w:bottom w:val="none" w:sz="0" w:space="0" w:color="auto"/>
        <w:right w:val="none" w:sz="0" w:space="0" w:color="auto"/>
      </w:divBdr>
    </w:div>
    <w:div w:id="1812088569">
      <w:bodyDiv w:val="1"/>
      <w:marLeft w:val="0"/>
      <w:marRight w:val="0"/>
      <w:marTop w:val="0"/>
      <w:marBottom w:val="0"/>
      <w:divBdr>
        <w:top w:val="none" w:sz="0" w:space="0" w:color="auto"/>
        <w:left w:val="none" w:sz="0" w:space="0" w:color="auto"/>
        <w:bottom w:val="none" w:sz="0" w:space="0" w:color="auto"/>
        <w:right w:val="none" w:sz="0" w:space="0" w:color="auto"/>
      </w:divBdr>
    </w:div>
    <w:div w:id="1826121682">
      <w:bodyDiv w:val="1"/>
      <w:marLeft w:val="0"/>
      <w:marRight w:val="0"/>
      <w:marTop w:val="0"/>
      <w:marBottom w:val="0"/>
      <w:divBdr>
        <w:top w:val="none" w:sz="0" w:space="0" w:color="auto"/>
        <w:left w:val="none" w:sz="0" w:space="0" w:color="auto"/>
        <w:bottom w:val="none" w:sz="0" w:space="0" w:color="auto"/>
        <w:right w:val="none" w:sz="0" w:space="0" w:color="auto"/>
      </w:divBdr>
    </w:div>
    <w:div w:id="1834252504">
      <w:bodyDiv w:val="1"/>
      <w:marLeft w:val="0"/>
      <w:marRight w:val="0"/>
      <w:marTop w:val="0"/>
      <w:marBottom w:val="0"/>
      <w:divBdr>
        <w:top w:val="none" w:sz="0" w:space="0" w:color="auto"/>
        <w:left w:val="none" w:sz="0" w:space="0" w:color="auto"/>
        <w:bottom w:val="none" w:sz="0" w:space="0" w:color="auto"/>
        <w:right w:val="none" w:sz="0" w:space="0" w:color="auto"/>
      </w:divBdr>
    </w:div>
    <w:div w:id="1835803542">
      <w:bodyDiv w:val="1"/>
      <w:marLeft w:val="0"/>
      <w:marRight w:val="0"/>
      <w:marTop w:val="0"/>
      <w:marBottom w:val="0"/>
      <w:divBdr>
        <w:top w:val="none" w:sz="0" w:space="0" w:color="auto"/>
        <w:left w:val="none" w:sz="0" w:space="0" w:color="auto"/>
        <w:bottom w:val="none" w:sz="0" w:space="0" w:color="auto"/>
        <w:right w:val="none" w:sz="0" w:space="0" w:color="auto"/>
      </w:divBdr>
    </w:div>
    <w:div w:id="1838424189">
      <w:bodyDiv w:val="1"/>
      <w:marLeft w:val="0"/>
      <w:marRight w:val="0"/>
      <w:marTop w:val="0"/>
      <w:marBottom w:val="0"/>
      <w:divBdr>
        <w:top w:val="none" w:sz="0" w:space="0" w:color="auto"/>
        <w:left w:val="none" w:sz="0" w:space="0" w:color="auto"/>
        <w:bottom w:val="none" w:sz="0" w:space="0" w:color="auto"/>
        <w:right w:val="none" w:sz="0" w:space="0" w:color="auto"/>
      </w:divBdr>
    </w:div>
    <w:div w:id="1843200504">
      <w:bodyDiv w:val="1"/>
      <w:marLeft w:val="0"/>
      <w:marRight w:val="0"/>
      <w:marTop w:val="0"/>
      <w:marBottom w:val="0"/>
      <w:divBdr>
        <w:top w:val="none" w:sz="0" w:space="0" w:color="auto"/>
        <w:left w:val="none" w:sz="0" w:space="0" w:color="auto"/>
        <w:bottom w:val="none" w:sz="0" w:space="0" w:color="auto"/>
        <w:right w:val="none" w:sz="0" w:space="0" w:color="auto"/>
      </w:divBdr>
    </w:div>
    <w:div w:id="1847666202">
      <w:bodyDiv w:val="1"/>
      <w:marLeft w:val="0"/>
      <w:marRight w:val="0"/>
      <w:marTop w:val="0"/>
      <w:marBottom w:val="0"/>
      <w:divBdr>
        <w:top w:val="none" w:sz="0" w:space="0" w:color="auto"/>
        <w:left w:val="none" w:sz="0" w:space="0" w:color="auto"/>
        <w:bottom w:val="none" w:sz="0" w:space="0" w:color="auto"/>
        <w:right w:val="none" w:sz="0" w:space="0" w:color="auto"/>
      </w:divBdr>
    </w:div>
    <w:div w:id="1852453811">
      <w:bodyDiv w:val="1"/>
      <w:marLeft w:val="0"/>
      <w:marRight w:val="0"/>
      <w:marTop w:val="0"/>
      <w:marBottom w:val="0"/>
      <w:divBdr>
        <w:top w:val="none" w:sz="0" w:space="0" w:color="auto"/>
        <w:left w:val="none" w:sz="0" w:space="0" w:color="auto"/>
        <w:bottom w:val="none" w:sz="0" w:space="0" w:color="auto"/>
        <w:right w:val="none" w:sz="0" w:space="0" w:color="auto"/>
      </w:divBdr>
    </w:div>
    <w:div w:id="1858350918">
      <w:bodyDiv w:val="1"/>
      <w:marLeft w:val="0"/>
      <w:marRight w:val="0"/>
      <w:marTop w:val="0"/>
      <w:marBottom w:val="0"/>
      <w:divBdr>
        <w:top w:val="none" w:sz="0" w:space="0" w:color="auto"/>
        <w:left w:val="none" w:sz="0" w:space="0" w:color="auto"/>
        <w:bottom w:val="none" w:sz="0" w:space="0" w:color="auto"/>
        <w:right w:val="none" w:sz="0" w:space="0" w:color="auto"/>
      </w:divBdr>
    </w:div>
    <w:div w:id="1883899231">
      <w:bodyDiv w:val="1"/>
      <w:marLeft w:val="0"/>
      <w:marRight w:val="0"/>
      <w:marTop w:val="0"/>
      <w:marBottom w:val="0"/>
      <w:divBdr>
        <w:top w:val="none" w:sz="0" w:space="0" w:color="auto"/>
        <w:left w:val="none" w:sz="0" w:space="0" w:color="auto"/>
        <w:bottom w:val="none" w:sz="0" w:space="0" w:color="auto"/>
        <w:right w:val="none" w:sz="0" w:space="0" w:color="auto"/>
      </w:divBdr>
    </w:div>
    <w:div w:id="1891182634">
      <w:bodyDiv w:val="1"/>
      <w:marLeft w:val="0"/>
      <w:marRight w:val="0"/>
      <w:marTop w:val="0"/>
      <w:marBottom w:val="0"/>
      <w:divBdr>
        <w:top w:val="none" w:sz="0" w:space="0" w:color="auto"/>
        <w:left w:val="none" w:sz="0" w:space="0" w:color="auto"/>
        <w:bottom w:val="none" w:sz="0" w:space="0" w:color="auto"/>
        <w:right w:val="none" w:sz="0" w:space="0" w:color="auto"/>
      </w:divBdr>
    </w:div>
    <w:div w:id="1894848821">
      <w:bodyDiv w:val="1"/>
      <w:marLeft w:val="0"/>
      <w:marRight w:val="0"/>
      <w:marTop w:val="0"/>
      <w:marBottom w:val="0"/>
      <w:divBdr>
        <w:top w:val="none" w:sz="0" w:space="0" w:color="auto"/>
        <w:left w:val="none" w:sz="0" w:space="0" w:color="auto"/>
        <w:bottom w:val="none" w:sz="0" w:space="0" w:color="auto"/>
        <w:right w:val="none" w:sz="0" w:space="0" w:color="auto"/>
      </w:divBdr>
    </w:div>
    <w:div w:id="1903172303">
      <w:bodyDiv w:val="1"/>
      <w:marLeft w:val="0"/>
      <w:marRight w:val="0"/>
      <w:marTop w:val="0"/>
      <w:marBottom w:val="0"/>
      <w:divBdr>
        <w:top w:val="none" w:sz="0" w:space="0" w:color="auto"/>
        <w:left w:val="none" w:sz="0" w:space="0" w:color="auto"/>
        <w:bottom w:val="none" w:sz="0" w:space="0" w:color="auto"/>
        <w:right w:val="none" w:sz="0" w:space="0" w:color="auto"/>
      </w:divBdr>
    </w:div>
    <w:div w:id="1942487398">
      <w:bodyDiv w:val="1"/>
      <w:marLeft w:val="0"/>
      <w:marRight w:val="0"/>
      <w:marTop w:val="0"/>
      <w:marBottom w:val="0"/>
      <w:divBdr>
        <w:top w:val="none" w:sz="0" w:space="0" w:color="auto"/>
        <w:left w:val="none" w:sz="0" w:space="0" w:color="auto"/>
        <w:bottom w:val="none" w:sz="0" w:space="0" w:color="auto"/>
        <w:right w:val="none" w:sz="0" w:space="0" w:color="auto"/>
      </w:divBdr>
    </w:div>
    <w:div w:id="1946040152">
      <w:bodyDiv w:val="1"/>
      <w:marLeft w:val="0"/>
      <w:marRight w:val="0"/>
      <w:marTop w:val="0"/>
      <w:marBottom w:val="0"/>
      <w:divBdr>
        <w:top w:val="none" w:sz="0" w:space="0" w:color="auto"/>
        <w:left w:val="none" w:sz="0" w:space="0" w:color="auto"/>
        <w:bottom w:val="none" w:sz="0" w:space="0" w:color="auto"/>
        <w:right w:val="none" w:sz="0" w:space="0" w:color="auto"/>
      </w:divBdr>
    </w:div>
    <w:div w:id="1950626993">
      <w:bodyDiv w:val="1"/>
      <w:marLeft w:val="0"/>
      <w:marRight w:val="0"/>
      <w:marTop w:val="0"/>
      <w:marBottom w:val="0"/>
      <w:divBdr>
        <w:top w:val="none" w:sz="0" w:space="0" w:color="auto"/>
        <w:left w:val="none" w:sz="0" w:space="0" w:color="auto"/>
        <w:bottom w:val="none" w:sz="0" w:space="0" w:color="auto"/>
        <w:right w:val="none" w:sz="0" w:space="0" w:color="auto"/>
      </w:divBdr>
    </w:div>
    <w:div w:id="1959486645">
      <w:bodyDiv w:val="1"/>
      <w:marLeft w:val="0"/>
      <w:marRight w:val="0"/>
      <w:marTop w:val="0"/>
      <w:marBottom w:val="0"/>
      <w:divBdr>
        <w:top w:val="none" w:sz="0" w:space="0" w:color="auto"/>
        <w:left w:val="none" w:sz="0" w:space="0" w:color="auto"/>
        <w:bottom w:val="none" w:sz="0" w:space="0" w:color="auto"/>
        <w:right w:val="none" w:sz="0" w:space="0" w:color="auto"/>
      </w:divBdr>
    </w:div>
    <w:div w:id="1994984650">
      <w:bodyDiv w:val="1"/>
      <w:marLeft w:val="0"/>
      <w:marRight w:val="0"/>
      <w:marTop w:val="0"/>
      <w:marBottom w:val="0"/>
      <w:divBdr>
        <w:top w:val="none" w:sz="0" w:space="0" w:color="auto"/>
        <w:left w:val="none" w:sz="0" w:space="0" w:color="auto"/>
        <w:bottom w:val="none" w:sz="0" w:space="0" w:color="auto"/>
        <w:right w:val="none" w:sz="0" w:space="0" w:color="auto"/>
      </w:divBdr>
    </w:div>
    <w:div w:id="1996303032">
      <w:bodyDiv w:val="1"/>
      <w:marLeft w:val="0"/>
      <w:marRight w:val="0"/>
      <w:marTop w:val="0"/>
      <w:marBottom w:val="0"/>
      <w:divBdr>
        <w:top w:val="none" w:sz="0" w:space="0" w:color="auto"/>
        <w:left w:val="none" w:sz="0" w:space="0" w:color="auto"/>
        <w:bottom w:val="none" w:sz="0" w:space="0" w:color="auto"/>
        <w:right w:val="none" w:sz="0" w:space="0" w:color="auto"/>
      </w:divBdr>
    </w:div>
    <w:div w:id="2029401600">
      <w:bodyDiv w:val="1"/>
      <w:marLeft w:val="0"/>
      <w:marRight w:val="0"/>
      <w:marTop w:val="0"/>
      <w:marBottom w:val="0"/>
      <w:divBdr>
        <w:top w:val="none" w:sz="0" w:space="0" w:color="auto"/>
        <w:left w:val="none" w:sz="0" w:space="0" w:color="auto"/>
        <w:bottom w:val="none" w:sz="0" w:space="0" w:color="auto"/>
        <w:right w:val="none" w:sz="0" w:space="0" w:color="auto"/>
      </w:divBdr>
    </w:div>
    <w:div w:id="2044745657">
      <w:bodyDiv w:val="1"/>
      <w:marLeft w:val="0"/>
      <w:marRight w:val="0"/>
      <w:marTop w:val="0"/>
      <w:marBottom w:val="0"/>
      <w:divBdr>
        <w:top w:val="none" w:sz="0" w:space="0" w:color="auto"/>
        <w:left w:val="none" w:sz="0" w:space="0" w:color="auto"/>
        <w:bottom w:val="none" w:sz="0" w:space="0" w:color="auto"/>
        <w:right w:val="none" w:sz="0" w:space="0" w:color="auto"/>
      </w:divBdr>
    </w:div>
    <w:div w:id="2051488016">
      <w:bodyDiv w:val="1"/>
      <w:marLeft w:val="0"/>
      <w:marRight w:val="0"/>
      <w:marTop w:val="0"/>
      <w:marBottom w:val="0"/>
      <w:divBdr>
        <w:top w:val="none" w:sz="0" w:space="0" w:color="auto"/>
        <w:left w:val="none" w:sz="0" w:space="0" w:color="auto"/>
        <w:bottom w:val="none" w:sz="0" w:space="0" w:color="auto"/>
        <w:right w:val="none" w:sz="0" w:space="0" w:color="auto"/>
      </w:divBdr>
    </w:div>
    <w:div w:id="2052999862">
      <w:bodyDiv w:val="1"/>
      <w:marLeft w:val="0"/>
      <w:marRight w:val="0"/>
      <w:marTop w:val="0"/>
      <w:marBottom w:val="0"/>
      <w:divBdr>
        <w:top w:val="none" w:sz="0" w:space="0" w:color="auto"/>
        <w:left w:val="none" w:sz="0" w:space="0" w:color="auto"/>
        <w:bottom w:val="none" w:sz="0" w:space="0" w:color="auto"/>
        <w:right w:val="none" w:sz="0" w:space="0" w:color="auto"/>
      </w:divBdr>
    </w:div>
    <w:div w:id="2053537653">
      <w:bodyDiv w:val="1"/>
      <w:marLeft w:val="0"/>
      <w:marRight w:val="0"/>
      <w:marTop w:val="0"/>
      <w:marBottom w:val="0"/>
      <w:divBdr>
        <w:top w:val="none" w:sz="0" w:space="0" w:color="auto"/>
        <w:left w:val="none" w:sz="0" w:space="0" w:color="auto"/>
        <w:bottom w:val="none" w:sz="0" w:space="0" w:color="auto"/>
        <w:right w:val="none" w:sz="0" w:space="0" w:color="auto"/>
      </w:divBdr>
    </w:div>
    <w:div w:id="2061703105">
      <w:bodyDiv w:val="1"/>
      <w:marLeft w:val="0"/>
      <w:marRight w:val="0"/>
      <w:marTop w:val="0"/>
      <w:marBottom w:val="0"/>
      <w:divBdr>
        <w:top w:val="none" w:sz="0" w:space="0" w:color="auto"/>
        <w:left w:val="none" w:sz="0" w:space="0" w:color="auto"/>
        <w:bottom w:val="none" w:sz="0" w:space="0" w:color="auto"/>
        <w:right w:val="none" w:sz="0" w:space="0" w:color="auto"/>
      </w:divBdr>
    </w:div>
    <w:div w:id="2094400194">
      <w:bodyDiv w:val="1"/>
      <w:marLeft w:val="0"/>
      <w:marRight w:val="0"/>
      <w:marTop w:val="0"/>
      <w:marBottom w:val="0"/>
      <w:divBdr>
        <w:top w:val="none" w:sz="0" w:space="0" w:color="auto"/>
        <w:left w:val="none" w:sz="0" w:space="0" w:color="auto"/>
        <w:bottom w:val="none" w:sz="0" w:space="0" w:color="auto"/>
        <w:right w:val="none" w:sz="0" w:space="0" w:color="auto"/>
      </w:divBdr>
    </w:div>
    <w:div w:id="2098596734">
      <w:bodyDiv w:val="1"/>
      <w:marLeft w:val="0"/>
      <w:marRight w:val="0"/>
      <w:marTop w:val="0"/>
      <w:marBottom w:val="0"/>
      <w:divBdr>
        <w:top w:val="none" w:sz="0" w:space="0" w:color="auto"/>
        <w:left w:val="none" w:sz="0" w:space="0" w:color="auto"/>
        <w:bottom w:val="none" w:sz="0" w:space="0" w:color="auto"/>
        <w:right w:val="none" w:sz="0" w:space="0" w:color="auto"/>
      </w:divBdr>
    </w:div>
    <w:div w:id="2105832743">
      <w:bodyDiv w:val="1"/>
      <w:marLeft w:val="0"/>
      <w:marRight w:val="0"/>
      <w:marTop w:val="0"/>
      <w:marBottom w:val="0"/>
      <w:divBdr>
        <w:top w:val="none" w:sz="0" w:space="0" w:color="auto"/>
        <w:left w:val="none" w:sz="0" w:space="0" w:color="auto"/>
        <w:bottom w:val="none" w:sz="0" w:space="0" w:color="auto"/>
        <w:right w:val="none" w:sz="0" w:space="0" w:color="auto"/>
      </w:divBdr>
    </w:div>
    <w:div w:id="2105833550">
      <w:bodyDiv w:val="1"/>
      <w:marLeft w:val="0"/>
      <w:marRight w:val="0"/>
      <w:marTop w:val="0"/>
      <w:marBottom w:val="0"/>
      <w:divBdr>
        <w:top w:val="none" w:sz="0" w:space="0" w:color="auto"/>
        <w:left w:val="none" w:sz="0" w:space="0" w:color="auto"/>
        <w:bottom w:val="none" w:sz="0" w:space="0" w:color="auto"/>
        <w:right w:val="none" w:sz="0" w:space="0" w:color="auto"/>
      </w:divBdr>
    </w:div>
    <w:div w:id="2113471485">
      <w:bodyDiv w:val="1"/>
      <w:marLeft w:val="0"/>
      <w:marRight w:val="0"/>
      <w:marTop w:val="0"/>
      <w:marBottom w:val="0"/>
      <w:divBdr>
        <w:top w:val="none" w:sz="0" w:space="0" w:color="auto"/>
        <w:left w:val="none" w:sz="0" w:space="0" w:color="auto"/>
        <w:bottom w:val="none" w:sz="0" w:space="0" w:color="auto"/>
        <w:right w:val="none" w:sz="0" w:space="0" w:color="auto"/>
      </w:divBdr>
    </w:div>
    <w:div w:id="2115468772">
      <w:bodyDiv w:val="1"/>
      <w:marLeft w:val="0"/>
      <w:marRight w:val="0"/>
      <w:marTop w:val="0"/>
      <w:marBottom w:val="0"/>
      <w:divBdr>
        <w:top w:val="none" w:sz="0" w:space="0" w:color="auto"/>
        <w:left w:val="none" w:sz="0" w:space="0" w:color="auto"/>
        <w:bottom w:val="none" w:sz="0" w:space="0" w:color="auto"/>
        <w:right w:val="none" w:sz="0" w:space="0" w:color="auto"/>
      </w:divBdr>
    </w:div>
    <w:div w:id="2122262918">
      <w:bodyDiv w:val="1"/>
      <w:marLeft w:val="0"/>
      <w:marRight w:val="0"/>
      <w:marTop w:val="0"/>
      <w:marBottom w:val="0"/>
      <w:divBdr>
        <w:top w:val="none" w:sz="0" w:space="0" w:color="auto"/>
        <w:left w:val="none" w:sz="0" w:space="0" w:color="auto"/>
        <w:bottom w:val="none" w:sz="0" w:space="0" w:color="auto"/>
        <w:right w:val="none" w:sz="0" w:space="0" w:color="auto"/>
      </w:divBdr>
    </w:div>
    <w:div w:id="2130009429">
      <w:bodyDiv w:val="1"/>
      <w:marLeft w:val="0"/>
      <w:marRight w:val="0"/>
      <w:marTop w:val="0"/>
      <w:marBottom w:val="0"/>
      <w:divBdr>
        <w:top w:val="none" w:sz="0" w:space="0" w:color="auto"/>
        <w:left w:val="none" w:sz="0" w:space="0" w:color="auto"/>
        <w:bottom w:val="none" w:sz="0" w:space="0" w:color="auto"/>
        <w:right w:val="none" w:sz="0" w:space="0" w:color="auto"/>
      </w:divBdr>
    </w:div>
    <w:div w:id="2132358939">
      <w:bodyDiv w:val="1"/>
      <w:marLeft w:val="0"/>
      <w:marRight w:val="0"/>
      <w:marTop w:val="0"/>
      <w:marBottom w:val="0"/>
      <w:divBdr>
        <w:top w:val="none" w:sz="0" w:space="0" w:color="auto"/>
        <w:left w:val="none" w:sz="0" w:space="0" w:color="auto"/>
        <w:bottom w:val="none" w:sz="0" w:space="0" w:color="auto"/>
        <w:right w:val="none" w:sz="0" w:space="0" w:color="auto"/>
      </w:divBdr>
    </w:div>
    <w:div w:id="2140102314">
      <w:bodyDiv w:val="1"/>
      <w:marLeft w:val="0"/>
      <w:marRight w:val="0"/>
      <w:marTop w:val="0"/>
      <w:marBottom w:val="0"/>
      <w:divBdr>
        <w:top w:val="none" w:sz="0" w:space="0" w:color="auto"/>
        <w:left w:val="none" w:sz="0" w:space="0" w:color="auto"/>
        <w:bottom w:val="none" w:sz="0" w:space="0" w:color="auto"/>
        <w:right w:val="none" w:sz="0" w:space="0" w:color="auto"/>
      </w:divBdr>
    </w:div>
    <w:div w:id="214161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emf"/><Relationship Id="rId18" Type="http://schemas.openxmlformats.org/officeDocument/2006/relationships/image" Target="media/image8.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microsoft.com/office/2007/relationships/hdphoto" Target="media/hdphoto1.wdp"/><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ncbi.nlm.nih.gov/"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358BFB-A49A-4B1E-82BA-999BA7506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3541</TotalTime>
  <Pages>9</Pages>
  <Words>613</Words>
  <Characters>3813</Characters>
  <Application>Microsoft Office Word</Application>
  <DocSecurity>0</DocSecurity>
  <Lines>31</Lines>
  <Paragraphs>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Shamsuzzaman</dc:creator>
  <cp:keywords/>
  <dc:description/>
  <cp:lastModifiedBy>Md Shamsuzzaman</cp:lastModifiedBy>
  <cp:revision>95</cp:revision>
  <cp:lastPrinted>2024-07-18T01:28:00Z</cp:lastPrinted>
  <dcterms:created xsi:type="dcterms:W3CDTF">2024-04-17T10:43:00Z</dcterms:created>
  <dcterms:modified xsi:type="dcterms:W3CDTF">2025-02-12T16:16:00Z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895a4a0c-0322-4e49-b44c-8285b80c7904</vt:lpwstr>
  </property>
  <property fmtid="{D5CDD505-2E9C-101B-9397-08002B2CF9AE}" pid="3" name="Mendeley Document_1">
    <vt:lpwstr>True</vt:lpwstr>
  </property>
  <property fmtid="{D5CDD505-2E9C-101B-9397-08002B2CF9AE}" pid="4" name="Mendeley Unique User Id_1">
    <vt:lpwstr>def16e46-ba11-3fbc-99c3-14d53dda0fd9</vt:lpwstr>
  </property>
  <property fmtid="{D5CDD505-2E9C-101B-9397-08002B2CF9AE}" pid="5" name="Mendeley Citation Style_1">
    <vt:lpwstr>http://www.zotero.org/styles/frontiers-in-microbiology</vt:lpwstr>
  </property>
  <property fmtid="{D5CDD505-2E9C-101B-9397-08002B2CF9AE}" pid="6" name="Mendeley Recent Style Id 0_1">
    <vt:lpwstr>http://www.zotero.org/styles/acs-infectious-diseases</vt:lpwstr>
  </property>
  <property fmtid="{D5CDD505-2E9C-101B-9397-08002B2CF9AE}" pid="7" name="Mendeley Recent Style Name 0_1">
    <vt:lpwstr>ACS Infectious Diseases</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http://www.zotero.org/styles/american-sociological-association</vt:lpwstr>
  </property>
  <property fmtid="{D5CDD505-2E9C-101B-9397-08002B2CF9AE}" pid="11" name="Mendeley Recent Style Name 2_1">
    <vt:lpwstr>American Sociological Association 6th/7th edition</vt:lpwstr>
  </property>
  <property fmtid="{D5CDD505-2E9C-101B-9397-08002B2CF9AE}" pid="12" name="Mendeley Recent Style Id 3_1">
    <vt:lpwstr>http://www.zotero.org/styles/antimicrobial-resistance-and-infection-control</vt:lpwstr>
  </property>
  <property fmtid="{D5CDD505-2E9C-101B-9397-08002B2CF9AE}" pid="13" name="Mendeley Recent Style Name 3_1">
    <vt:lpwstr>Antimicrobial Resistance and Infection Control</vt:lpwstr>
  </property>
  <property fmtid="{D5CDD505-2E9C-101B-9397-08002B2CF9AE}" pid="14" name="Mendeley Recent Style Id 4_1">
    <vt:lpwstr>http://www.zotero.org/styles/harvard-cite-them-right</vt:lpwstr>
  </property>
  <property fmtid="{D5CDD505-2E9C-101B-9397-08002B2CF9AE}" pid="15" name="Mendeley Recent Style Name 4_1">
    <vt:lpwstr>Cite Them Right 12th edition - Harvard</vt:lpwstr>
  </property>
  <property fmtid="{D5CDD505-2E9C-101B-9397-08002B2CF9AE}" pid="16" name="Mendeley Recent Style Id 5_1">
    <vt:lpwstr>http://www.zotero.org/styles/clinical-microbiology-and-infection</vt:lpwstr>
  </property>
  <property fmtid="{D5CDD505-2E9C-101B-9397-08002B2CF9AE}" pid="17" name="Mendeley Recent Style Name 5_1">
    <vt:lpwstr>Clinical Microbiology and Infection</vt:lpwstr>
  </property>
  <property fmtid="{D5CDD505-2E9C-101B-9397-08002B2CF9AE}" pid="18" name="Mendeley Recent Style Id 6_1">
    <vt:lpwstr>http://www.zotero.org/styles/frontiers-in-microbiology</vt:lpwstr>
  </property>
  <property fmtid="{D5CDD505-2E9C-101B-9397-08002B2CF9AE}" pid="19" name="Mendeley Recent Style Name 6_1">
    <vt:lpwstr>Frontiers in Microbiology</vt:lpwstr>
  </property>
  <property fmtid="{D5CDD505-2E9C-101B-9397-08002B2CF9AE}" pid="20" name="Mendeley Recent Style Id 7_1">
    <vt:lpwstr>http://www.zotero.org/styles/ieee</vt:lpwstr>
  </property>
  <property fmtid="{D5CDD505-2E9C-101B-9397-08002B2CF9AE}" pid="21" name="Mendeley Recent Style Name 7_1">
    <vt:lpwstr>IEEE</vt:lpwstr>
  </property>
  <property fmtid="{D5CDD505-2E9C-101B-9397-08002B2CF9AE}" pid="22" name="Mendeley Recent Style Id 8_1">
    <vt:lpwstr>http://www.zotero.org/styles/modern-humanities-research-association</vt:lpwstr>
  </property>
  <property fmtid="{D5CDD505-2E9C-101B-9397-08002B2CF9AE}" pid="23" name="Mendeley Recent Style Name 8_1">
    <vt:lpwstr>Modern Humanities Research Association 3rd edition (note with bibliography)</vt:lpwstr>
  </property>
  <property fmtid="{D5CDD505-2E9C-101B-9397-08002B2CF9AE}" pid="24" name="Mendeley Recent Style Id 9_1">
    <vt:lpwstr>http://www.zotero.org/styles/modern-language-association</vt:lpwstr>
  </property>
  <property fmtid="{D5CDD505-2E9C-101B-9397-08002B2CF9AE}" pid="25" name="Mendeley Recent Style Name 9_1">
    <vt:lpwstr>Modern Language Association 9th edition</vt:lpwstr>
  </property>
</Properties>
</file>