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583EB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both"/>
        <w:textAlignment w:val="auto"/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Highlights</w:t>
      </w:r>
    </w:p>
    <w:p w14:paraId="5C9A0F74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420" w:leftChars="0" w:right="0" w:rightChars="0" w:hanging="420" w:firstLineChars="0"/>
        <w:jc w:val="both"/>
        <w:textAlignment w:val="auto"/>
        <w:rPr>
          <w:rFonts w:hint="default" w:ascii="Times New Roman" w:hAnsi="Times New Roman" w:eastAsia="MS Gothic" w:cs="Times New Roman"/>
          <w:sz w:val="21"/>
          <w:szCs w:val="21"/>
        </w:rPr>
      </w:pPr>
      <w:r>
        <w:rPr>
          <w:rFonts w:hint="default" w:ascii="Times New Roman" w:hAnsi="Times New Roman" w:eastAsia="MS Gothic" w:cs="Times New Roman"/>
          <w:sz w:val="21"/>
          <w:szCs w:val="21"/>
        </w:rPr>
        <w:t xml:space="preserve">The experiment </w:t>
      </w:r>
      <w:r>
        <w:rPr>
          <w:rFonts w:hint="default" w:ascii="Times New Roman" w:hAnsi="Times New Roman" w:eastAsia="MS Gothic" w:cs="Times New Roman"/>
          <w:b/>
          <w:bCs/>
          <w:sz w:val="21"/>
          <w:szCs w:val="21"/>
        </w:rPr>
        <w:t>integrated the effects</w:t>
      </w:r>
      <w:r>
        <w:rPr>
          <w:rFonts w:hint="default" w:ascii="Times New Roman" w:hAnsi="Times New Roman" w:eastAsia="MS Gothic" w:cs="Times New Roman"/>
          <w:sz w:val="21"/>
          <w:szCs w:val="21"/>
        </w:rPr>
        <w:t xml:space="preserve"> of water stress on WUE, RUE, and dry matter accumulation and allocation in greenhouse grapes.</w:t>
      </w:r>
    </w:p>
    <w:p w14:paraId="26240027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420" w:leftChars="0" w:hanging="420" w:firstLineChars="0"/>
        <w:jc w:val="both"/>
        <w:textAlignment w:val="auto"/>
        <w:rPr>
          <w:rFonts w:hint="default" w:ascii="Times New Roman" w:hAnsi="Times New Roman" w:eastAsia="MS Gothic" w:cs="Times New Roman"/>
          <w:sz w:val="21"/>
          <w:szCs w:val="21"/>
        </w:rPr>
      </w:pPr>
      <w:r>
        <w:rPr>
          <w:rFonts w:hint="default" w:ascii="Times New Roman" w:hAnsi="Times New Roman" w:eastAsia="MS Gothic" w:cs="Times New Roman"/>
          <w:b/>
          <w:bCs/>
          <w:sz w:val="21"/>
          <w:szCs w:val="21"/>
        </w:rPr>
        <w:t>Stem</w:t>
      </w:r>
      <w:r>
        <w:rPr>
          <w:rFonts w:hint="default" w:ascii="Times New Roman" w:hAnsi="Times New Roman" w:eastAsia="MS Gothic" w:cs="Times New Roman"/>
          <w:sz w:val="21"/>
          <w:szCs w:val="21"/>
        </w:rPr>
        <w:t xml:space="preserve"> dry matter accumulation is more </w:t>
      </w:r>
      <w:r>
        <w:rPr>
          <w:rFonts w:hint="default" w:ascii="Times New Roman" w:hAnsi="Times New Roman" w:eastAsia="MS Gothic" w:cs="Times New Roman"/>
          <w:b/>
          <w:bCs/>
          <w:sz w:val="21"/>
          <w:szCs w:val="21"/>
        </w:rPr>
        <w:t>sensitive</w:t>
      </w:r>
      <w:r>
        <w:rPr>
          <w:rFonts w:hint="default" w:ascii="Times New Roman" w:hAnsi="Times New Roman" w:eastAsia="MS Gothic" w:cs="Times New Roman"/>
          <w:sz w:val="21"/>
          <w:szCs w:val="21"/>
        </w:rPr>
        <w:t xml:space="preserve"> to water than </w:t>
      </w:r>
      <w:r>
        <w:rPr>
          <w:rFonts w:hint="default" w:ascii="Times New Roman" w:hAnsi="Times New Roman" w:eastAsia="MS Gothic" w:cs="Times New Roman"/>
          <w:b/>
          <w:bCs/>
          <w:sz w:val="21"/>
          <w:szCs w:val="21"/>
        </w:rPr>
        <w:t>leaf and fruit</w:t>
      </w:r>
      <w:r>
        <w:rPr>
          <w:rFonts w:hint="default" w:ascii="Times New Roman" w:hAnsi="Times New Roman" w:eastAsia="MS Gothic" w:cs="Times New Roman"/>
          <w:sz w:val="21"/>
          <w:szCs w:val="21"/>
        </w:rPr>
        <w:t xml:space="preserve"> in grape.</w:t>
      </w:r>
    </w:p>
    <w:p w14:paraId="7068710C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420" w:leftChars="0" w:hanging="420" w:firstLineChars="0"/>
        <w:jc w:val="both"/>
        <w:textAlignment w:val="auto"/>
        <w:rPr>
          <w:rFonts w:hint="default" w:ascii="Times New Roman" w:hAnsi="Times New Roman" w:eastAsia="MS Gothic" w:cs="Times New Roman"/>
          <w:sz w:val="21"/>
          <w:szCs w:val="21"/>
        </w:rPr>
      </w:pPr>
      <w:r>
        <w:rPr>
          <w:rFonts w:hint="default" w:ascii="Times New Roman" w:hAnsi="Times New Roman" w:eastAsia="MS Gothic" w:cs="Times New Roman"/>
          <w:b/>
          <w:bCs/>
          <w:sz w:val="21"/>
          <w:szCs w:val="21"/>
        </w:rPr>
        <w:t>Reduced irrigation</w:t>
      </w:r>
      <w:r>
        <w:rPr>
          <w:rFonts w:hint="default" w:ascii="Times New Roman" w:hAnsi="Times New Roman" w:eastAsia="MS Gothic" w:cs="Times New Roman"/>
          <w:sz w:val="21"/>
          <w:szCs w:val="21"/>
        </w:rPr>
        <w:t xml:space="preserve"> amount promoted dry matter allocation to leaves and fruits.</w:t>
      </w:r>
    </w:p>
    <w:p w14:paraId="050FEEB5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420" w:leftChars="0" w:hanging="420" w:firstLineChars="0"/>
        <w:jc w:val="both"/>
        <w:textAlignment w:val="auto"/>
        <w:rPr>
          <w:rFonts w:hint="default" w:ascii="Times New Roman" w:hAnsi="Times New Roman" w:cs="Times New Roman"/>
          <w:sz w:val="21"/>
          <w:szCs w:val="21"/>
        </w:rPr>
      </w:pPr>
      <w:bookmarkStart w:id="0" w:name="_GoBack"/>
      <w:r>
        <w:rPr>
          <w:rFonts w:hint="default" w:ascii="Times New Roman" w:hAnsi="Times New Roman" w:cs="Times New Roman"/>
          <w:b/>
          <w:bCs/>
          <w:sz w:val="21"/>
          <w:szCs w:val="21"/>
        </w:rPr>
        <w:t>The I1 treatment</w:t>
      </w:r>
      <w:bookmarkEnd w:id="0"/>
      <w:r>
        <w:rPr>
          <w:rFonts w:hint="default" w:ascii="Times New Roman" w:hAnsi="Times New Roman" w:cs="Times New Roman"/>
          <w:sz w:val="21"/>
          <w:szCs w:val="21"/>
        </w:rPr>
        <w:t xml:space="preserve"> significantly increased WUE without significantly reducing yield, dry matter accumulation,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or </w:t>
      </w:r>
      <w:r>
        <w:rPr>
          <w:rFonts w:hint="default" w:ascii="Times New Roman" w:hAnsi="Times New Roman" w:cs="Times New Roman"/>
          <w:sz w:val="21"/>
          <w:szCs w:val="21"/>
        </w:rPr>
        <w:t>RUE.</w:t>
      </w:r>
    </w:p>
    <w:p w14:paraId="08821B7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both"/>
        <w:textAlignment w:val="auto"/>
        <w:rPr>
          <w:rFonts w:hint="default" w:ascii="Times New Roman" w:hAnsi="Times New Roman" w:eastAsia="MS Gothic" w:cs="Times New Roman"/>
          <w:sz w:val="21"/>
          <w:szCs w:val="21"/>
        </w:rPr>
      </w:pPr>
    </w:p>
    <w:p w14:paraId="5381A53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both"/>
        <w:textAlignment w:val="auto"/>
        <w:rPr>
          <w:rFonts w:hint="default" w:ascii="Times New Roman" w:hAnsi="Times New Roman" w:eastAsia="MS Gothic" w:cs="Times New Roman"/>
          <w:sz w:val="21"/>
          <w:szCs w:val="21"/>
        </w:rPr>
      </w:pPr>
    </w:p>
    <w:p w14:paraId="2507BB3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both"/>
        <w:textAlignment w:val="auto"/>
        <w:rPr>
          <w:rFonts w:hint="default" w:ascii="MS Gothic" w:hAnsi="MS Gothic" w:eastAsia="MS Gothic" w:cs="MS Gothic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HGTT_CNKI">
    <w:panose1 w:val="02000500000000000000"/>
    <w:charset w:val="86"/>
    <w:family w:val="auto"/>
    <w:pitch w:val="default"/>
    <w:sig w:usb0="80000023" w:usb1="18010000" w:usb2="00000010" w:usb3="00000000" w:csb0="00040003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HGHUATI_CNKI">
    <w:panose1 w:val="02000500000000000000"/>
    <w:charset w:val="86"/>
    <w:family w:val="auto"/>
    <w:pitch w:val="default"/>
    <w:sig w:usb0="00000001" w:usb1="08010000" w:usb2="00000000" w:usb3="00000000" w:csb0="00040001" w:csb1="00000000"/>
  </w:font>
  <w:font w:name="HGHD_CNKI">
    <w:panose1 w:val="02000500000000000000"/>
    <w:charset w:val="86"/>
    <w:family w:val="auto"/>
    <w:pitch w:val="default"/>
    <w:sig w:usb0="00000001" w:usb1="08010000" w:usb2="00000000" w:usb3="00000000" w:csb0="00040001" w:csb1="00000000"/>
  </w:font>
  <w:font w:name="HGH2_CNKI">
    <w:panose1 w:val="02000500000000000000"/>
    <w:charset w:val="86"/>
    <w:family w:val="auto"/>
    <w:pitch w:val="default"/>
    <w:sig w:usb0="80000023" w:usb1="18010000" w:usb2="00000010" w:usb3="00000000" w:csb0="00040003" w:csb1="00000000"/>
  </w:font>
  <w:font w:name="HGFZ_CNKI">
    <w:panose1 w:val="02000500000000000000"/>
    <w:charset w:val="86"/>
    <w:family w:val="auto"/>
    <w:pitch w:val="default"/>
    <w:sig w:usb0="80000023" w:usb1="18010000" w:usb2="00000010" w:usb3="00000000" w:csb0="00040003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HGYB_CNKI">
    <w:panose1 w:val="02000500000000000000"/>
    <w:charset w:val="86"/>
    <w:family w:val="auto"/>
    <w:pitch w:val="default"/>
    <w:sig w:usb0="00000001" w:usb1="08010000" w:usb2="00000000" w:usb3="00000000" w:csb0="00040001" w:csb1="00000000"/>
  </w:font>
  <w:font w:name="HGXF1_CNKI">
    <w:panose1 w:val="02000500000000000000"/>
    <w:charset w:val="86"/>
    <w:family w:val="auto"/>
    <w:pitch w:val="default"/>
    <w:sig w:usb0="00000001" w:usb1="08010000" w:usb2="00000000" w:usb3="00000000" w:csb0="00040001" w:csb1="00000000"/>
  </w:font>
  <w:font w:name="HGNBS_CNKI">
    <w:panose1 w:val="02000500000000000000"/>
    <w:charset w:val="86"/>
    <w:family w:val="auto"/>
    <w:pitch w:val="default"/>
    <w:sig w:usb0="00000001" w:usb1="0801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CE8C49"/>
    <w:multiLevelType w:val="singleLevel"/>
    <w:tmpl w:val="7ECE8C49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zY2MwYWZmYzM2MTRkM2NlOWU2YWM0NDJmYjQ2MDgifQ=="/>
  </w:docVars>
  <w:rsids>
    <w:rsidRoot w:val="3FA848F3"/>
    <w:rsid w:val="137B2A03"/>
    <w:rsid w:val="17365A51"/>
    <w:rsid w:val="1C54700F"/>
    <w:rsid w:val="2E687B00"/>
    <w:rsid w:val="3FA8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449</Characters>
  <Lines>0</Lines>
  <Paragraphs>0</Paragraphs>
  <TotalTime>9</TotalTime>
  <ScaleCrop>false</ScaleCrop>
  <LinksUpToDate>false</LinksUpToDate>
  <CharactersWithSpaces>516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2025-02-01T08:42:00Z</dcterms:created>
  <dc:creator>xjx</dc:creator>
  <cp:lastModifiedBy>WPS_1589694418</cp:lastModifiedBy>
  <dcterms:modified xsi:type="dcterms:W3CDTF">2025-02-24T02:42:44Z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0CD9861E39FC47A287C4A8D606166E79_13</vt:lpwstr>
  </property>
  <property fmtid="{D5CDD505-2E9C-101B-9397-08002B2CF9AE}" pid="4" name="KSOTemplateDocerSaveRecord">
    <vt:lpwstr>eyJoZGlkIjoiNmNlZGI1MGMxMTZlNGQ0MDdjZWE1NmFjZTU0OTVkOTUiLCJ1c2VySWQiOiI5ODkxMDY2MDQifQ==</vt:lpwstr>
  </property>
</Properties>
</file>