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69015" w14:textId="535CBFF7" w:rsidR="005972D5" w:rsidRPr="00645E59" w:rsidRDefault="005972D5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center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Supplements</w:t>
      </w:r>
    </w:p>
    <w:p w14:paraId="0DFC3C3B" w14:textId="77777777" w:rsidR="006A1207" w:rsidRPr="00645E59" w:rsidRDefault="006A1207" w:rsidP="006A12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Education, Occupation and Income Inequalities in Obesity Among Portuguese Women and Men: Evidence from National Health Surveys (2005–2019)</w:t>
      </w:r>
    </w:p>
    <w:p w14:paraId="5C0F288C" w14:textId="6FB2E34F" w:rsidR="005972D5" w:rsidRPr="00645E59" w:rsidRDefault="005972D5" w:rsidP="005972D5">
      <w:pPr>
        <w:rPr>
          <w:rFonts w:ascii="Arial" w:hAnsi="Arial" w:cs="Arial"/>
          <w:sz w:val="16"/>
          <w:szCs w:val="16"/>
          <w:lang w:val="pt-PT"/>
        </w:rPr>
      </w:pPr>
      <w:r w:rsidRPr="00645E59">
        <w:rPr>
          <w:rFonts w:ascii="Arial" w:hAnsi="Arial" w:cs="Arial"/>
          <w:sz w:val="16"/>
          <w:szCs w:val="16"/>
          <w:lang w:val="pt-PT"/>
        </w:rPr>
        <w:t xml:space="preserve">Berta Valente, Milton Severo, </w:t>
      </w:r>
      <w:proofErr w:type="spellStart"/>
      <w:r w:rsidRPr="00645E59">
        <w:rPr>
          <w:rFonts w:ascii="Arial" w:hAnsi="Arial" w:cs="Arial"/>
          <w:sz w:val="16"/>
          <w:szCs w:val="16"/>
          <w:lang w:val="pt-PT"/>
        </w:rPr>
        <w:t>Ulf-Göran</w:t>
      </w:r>
      <w:proofErr w:type="spellEnd"/>
      <w:r w:rsidRPr="00645E59">
        <w:rPr>
          <w:rFonts w:ascii="Arial" w:hAnsi="Arial" w:cs="Arial"/>
          <w:sz w:val="16"/>
          <w:szCs w:val="16"/>
          <w:lang w:val="pt-PT"/>
        </w:rPr>
        <w:t xml:space="preserve"> </w:t>
      </w:r>
      <w:proofErr w:type="spellStart"/>
      <w:r w:rsidRPr="00645E59">
        <w:rPr>
          <w:rFonts w:ascii="Arial" w:hAnsi="Arial" w:cs="Arial"/>
          <w:sz w:val="16"/>
          <w:szCs w:val="16"/>
          <w:lang w:val="pt-PT"/>
        </w:rPr>
        <w:t>Gerdtham</w:t>
      </w:r>
      <w:proofErr w:type="spellEnd"/>
      <w:r w:rsidRPr="00645E59">
        <w:rPr>
          <w:rFonts w:ascii="Arial" w:hAnsi="Arial" w:cs="Arial"/>
          <w:sz w:val="16"/>
          <w:szCs w:val="16"/>
          <w:lang w:val="pt-PT"/>
        </w:rPr>
        <w:t>, Sílvia Fraga, Joana Araújo</w:t>
      </w:r>
    </w:p>
    <w:p w14:paraId="6B82A778" w14:textId="77777777" w:rsidR="002D0A96" w:rsidRPr="00645E59" w:rsidRDefault="002D0A96">
      <w:pPr>
        <w:rPr>
          <w:rFonts w:ascii="Arial" w:hAnsi="Arial" w:cs="Arial"/>
          <w:sz w:val="16"/>
          <w:szCs w:val="16"/>
          <w:lang w:val="pt-PT"/>
        </w:rPr>
      </w:pPr>
    </w:p>
    <w:p w14:paraId="57BE49CA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3846E923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00CE8413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51377C89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2B074CF7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3DBA6334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6DFF8E2D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5A2F8048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553CC584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13EDDD98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5F0FA0F9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7EB7EBD3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35281308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03254819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193B5D31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74CFF0B9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50AE88DC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71A4F243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6AA74701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17FBBD1A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1990258E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1BD97FF5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07C02689" w14:textId="77777777" w:rsidR="005972D5" w:rsidRPr="00645E59" w:rsidRDefault="005972D5">
      <w:pPr>
        <w:rPr>
          <w:rFonts w:ascii="Arial" w:hAnsi="Arial" w:cs="Arial"/>
          <w:sz w:val="16"/>
          <w:szCs w:val="16"/>
          <w:lang w:val="pt-PT"/>
        </w:rPr>
      </w:pPr>
    </w:p>
    <w:p w14:paraId="4017F4F7" w14:textId="77777777" w:rsidR="007B427C" w:rsidRPr="00645E59" w:rsidRDefault="007B427C">
      <w:pPr>
        <w:rPr>
          <w:rFonts w:ascii="Arial" w:hAnsi="Arial" w:cs="Arial"/>
          <w:sz w:val="16"/>
          <w:szCs w:val="16"/>
          <w:lang w:val="pt-PT"/>
        </w:rPr>
      </w:pPr>
    </w:p>
    <w:p w14:paraId="64A8D818" w14:textId="77777777" w:rsidR="007B427C" w:rsidRPr="00645E59" w:rsidRDefault="007B427C">
      <w:pPr>
        <w:rPr>
          <w:rFonts w:ascii="Arial" w:hAnsi="Arial" w:cs="Arial"/>
          <w:sz w:val="16"/>
          <w:szCs w:val="16"/>
          <w:lang w:val="pt-PT"/>
        </w:rPr>
      </w:pPr>
    </w:p>
    <w:p w14:paraId="216C00B8" w14:textId="77777777" w:rsidR="007B427C" w:rsidRPr="00645E59" w:rsidRDefault="007B427C">
      <w:pPr>
        <w:rPr>
          <w:rFonts w:ascii="Arial" w:hAnsi="Arial" w:cs="Arial"/>
          <w:sz w:val="16"/>
          <w:szCs w:val="16"/>
          <w:lang w:val="pt-PT"/>
        </w:rPr>
        <w:sectPr w:rsidR="007B427C" w:rsidRPr="00645E59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E5F6D71" w14:textId="3E0434F5" w:rsidR="007B427C" w:rsidRPr="000277AD" w:rsidRDefault="007B427C" w:rsidP="007B427C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</w:rPr>
      </w:pPr>
      <w:r w:rsidRPr="000277AD">
        <w:rPr>
          <w:rFonts w:ascii="Arial" w:eastAsia="Times New Roman" w:hAnsi="Arial" w:cs="Arial"/>
          <w:b/>
          <w:bCs/>
          <w:color w:val="000000"/>
          <w:sz w:val="18"/>
          <w:szCs w:val="18"/>
        </w:rPr>
        <w:lastRenderedPageBreak/>
        <w:t xml:space="preserve">Table S1. </w:t>
      </w:r>
      <w:r w:rsidR="000277AD" w:rsidRPr="000277AD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Weighted prevalence of </w:t>
      </w:r>
      <w:r w:rsidRPr="000277AD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occupation categories </w:t>
      </w:r>
      <w:r w:rsidR="000277AD" w:rsidRPr="000277AD">
        <w:rPr>
          <w:rFonts w:ascii="Arial" w:eastAsia="Arial" w:hAnsi="Arial" w:cs="Arial"/>
          <w:b/>
          <w:color w:val="000000"/>
          <w:sz w:val="18"/>
          <w:szCs w:val="18"/>
        </w:rPr>
        <w:t>from the Portuguese National Health Surveys (2005-2019)</w:t>
      </w:r>
    </w:p>
    <w:tbl>
      <w:tblPr>
        <w:tblStyle w:val="Table"/>
        <w:tblpPr w:leftFromText="141" w:rightFromText="141" w:vertAnchor="text" w:horzAnchor="margin" w:tblpY="150"/>
        <w:tblW w:w="14742" w:type="dxa"/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678"/>
        <w:gridCol w:w="1701"/>
        <w:gridCol w:w="1701"/>
        <w:gridCol w:w="1843"/>
        <w:gridCol w:w="1559"/>
        <w:gridCol w:w="1701"/>
        <w:gridCol w:w="1559"/>
      </w:tblGrid>
      <w:tr w:rsidR="00B270AA" w:rsidRPr="00645E59" w14:paraId="6C4D64A3" w14:textId="77777777" w:rsidTr="00645E59">
        <w:trPr>
          <w:cantSplit/>
        </w:trPr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14:paraId="4429A951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EA9E3" w14:textId="46081B1E" w:rsidR="007B427C" w:rsidRPr="00645E59" w:rsidRDefault="007B427C" w:rsidP="00A32728">
            <w:pPr>
              <w:keepNext/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2005</w:t>
            </w:r>
            <w:r w:rsidR="000277AD">
              <w:rPr>
                <w:rFonts w:ascii="Arial" w:hAnsi="Arial" w:cs="Arial"/>
                <w:b/>
                <w:bCs/>
                <w:sz w:val="16"/>
                <w:szCs w:val="16"/>
              </w:rPr>
              <w:t>/2006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3613ED" w14:textId="40051A1A" w:rsidR="007B427C" w:rsidRPr="00645E59" w:rsidRDefault="007B427C" w:rsidP="00A32728">
            <w:pPr>
              <w:keepNext/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353D93" w14:textId="1EC726DF" w:rsidR="007B427C" w:rsidRPr="00645E59" w:rsidRDefault="007B427C" w:rsidP="00A32728">
            <w:pPr>
              <w:keepNext/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2019</w:t>
            </w:r>
          </w:p>
        </w:tc>
      </w:tr>
      <w:tr w:rsidR="00B270AA" w:rsidRPr="00645E59" w14:paraId="4C36264E" w14:textId="77777777" w:rsidTr="00A32728">
        <w:trPr>
          <w:cantSplit/>
        </w:trPr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B1D0FE" w14:textId="65C91276" w:rsidR="007B427C" w:rsidRPr="00645E59" w:rsidRDefault="007B427C" w:rsidP="00A32728">
            <w:pPr>
              <w:keepNext/>
              <w:spacing w:after="60" w:line="276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sz w:val="16"/>
                <w:szCs w:val="16"/>
              </w:rPr>
              <w:t>Occupation</w:t>
            </w:r>
            <w:r w:rsidR="00A32728">
              <w:rPr>
                <w:rFonts w:ascii="Arial" w:hAnsi="Arial" w:cs="Arial"/>
                <w:b/>
                <w:sz w:val="16"/>
                <w:szCs w:val="16"/>
              </w:rPr>
              <w:t>,</w:t>
            </w:r>
            <w:r w:rsidR="00A32728" w:rsidRPr="00547905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N̂</w:t>
            </w:r>
            <w:r w:rsidR="00A32728">
              <w:rPr>
                <w:rFonts w:ascii="Arial" w:eastAsia="Arial" w:hAnsi="Arial" w:cs="Arial"/>
                <w:b/>
                <w:bCs/>
                <w:sz w:val="16"/>
                <w:szCs w:val="16"/>
              </w:rPr>
              <w:t xml:space="preserve">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AAB4E47" w14:textId="4B599F8E" w:rsidR="007B427C" w:rsidRPr="00645E59" w:rsidRDefault="00645E59" w:rsidP="00645E59">
            <w:pPr>
              <w:keepNext/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Women</w:t>
            </w:r>
          </w:p>
          <w:p w14:paraId="6D59F39B" w14:textId="5E4912A9" w:rsidR="007B427C" w:rsidRPr="00645E59" w:rsidRDefault="007B427C" w:rsidP="00A32728">
            <w:pPr>
              <w:keepNext/>
              <w:spacing w:after="60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3,304,423 (50.8%)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EE377D9" w14:textId="494DC080" w:rsidR="007B427C" w:rsidRPr="00645E59" w:rsidRDefault="00645E59" w:rsidP="00645E59">
            <w:pPr>
              <w:keepNext/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Men</w:t>
            </w:r>
          </w:p>
          <w:p w14:paraId="3B5A5793" w14:textId="6AE61B1B" w:rsidR="007B427C" w:rsidRPr="00645E59" w:rsidRDefault="007B427C" w:rsidP="00A32728">
            <w:pPr>
              <w:keepNext/>
              <w:spacing w:after="60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 xml:space="preserve"> 3,204,410</w:t>
            </w:r>
            <w:r w:rsidR="00A3272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45E59">
              <w:rPr>
                <w:rFonts w:ascii="Arial" w:hAnsi="Arial" w:cs="Arial"/>
                <w:sz w:val="16"/>
                <w:szCs w:val="16"/>
              </w:rPr>
              <w:t>(49.2%)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68CA09C" w14:textId="77777777" w:rsidR="00A32728" w:rsidRDefault="00645E59" w:rsidP="00A32728">
            <w:pPr>
              <w:keepNext/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Women</w:t>
            </w:r>
          </w:p>
          <w:p w14:paraId="34DB0717" w14:textId="58659F00" w:rsidR="007B427C" w:rsidRPr="00645E59" w:rsidRDefault="007B427C" w:rsidP="00A32728">
            <w:pPr>
              <w:keepNext/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3,223,112 (51.8%)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1ABCFED" w14:textId="7E63383A" w:rsidR="007B427C" w:rsidRPr="00645E59" w:rsidRDefault="00645E59" w:rsidP="00645E59">
            <w:pPr>
              <w:keepNext/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Men</w:t>
            </w:r>
          </w:p>
          <w:p w14:paraId="47549761" w14:textId="3BA50FF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3,003,929 (48.2%)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3404DBE" w14:textId="43D6800C" w:rsidR="007B427C" w:rsidRPr="00645E59" w:rsidRDefault="00645E59" w:rsidP="00645E59">
            <w:pPr>
              <w:keepNext/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Women</w:t>
            </w:r>
          </w:p>
          <w:p w14:paraId="24F31BE9" w14:textId="1874EB6E" w:rsidR="007B427C" w:rsidRPr="00645E59" w:rsidRDefault="007B427C" w:rsidP="00A32728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 xml:space="preserve"> 3,158,573 (52.0%)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D8281BA" w14:textId="307B170D" w:rsidR="007B427C" w:rsidRPr="00645E59" w:rsidRDefault="00645E59" w:rsidP="00645E59">
            <w:pPr>
              <w:keepNext/>
              <w:spacing w:after="6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Men</w:t>
            </w:r>
          </w:p>
          <w:p w14:paraId="32B78C5F" w14:textId="65ED9063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2,914,605 (48.0%)</w:t>
            </w:r>
          </w:p>
        </w:tc>
      </w:tr>
      <w:tr w:rsidR="00B270AA" w:rsidRPr="00645E59" w14:paraId="44DFE76E" w14:textId="77777777" w:rsidTr="00645E59">
        <w:trPr>
          <w:cantSplit/>
          <w:trHeight w:val="340"/>
        </w:trPr>
        <w:tc>
          <w:tcPr>
            <w:tcW w:w="4678" w:type="dxa"/>
            <w:tcBorders>
              <w:top w:val="single" w:sz="4" w:space="0" w:color="auto"/>
            </w:tcBorders>
          </w:tcPr>
          <w:p w14:paraId="0E935311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    Unemployed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4E65B0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672,174 (20%)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43F5A62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170,933 (5.3%)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1D7B53F2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1,238,971 (39%)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F50256F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916,584 (31%)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60B8E7D7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969,895 (31%)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0A31F1D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597,644 (21%)</w:t>
            </w:r>
          </w:p>
        </w:tc>
      </w:tr>
      <w:tr w:rsidR="00B270AA" w:rsidRPr="00645E59" w14:paraId="09500F94" w14:textId="77777777" w:rsidTr="00645E59">
        <w:trPr>
          <w:cantSplit/>
          <w:trHeight w:val="340"/>
        </w:trPr>
        <w:tc>
          <w:tcPr>
            <w:tcW w:w="4678" w:type="dxa"/>
          </w:tcPr>
          <w:p w14:paraId="3A866F06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    Unskilled workers</w:t>
            </w:r>
          </w:p>
        </w:tc>
        <w:tc>
          <w:tcPr>
            <w:tcW w:w="1701" w:type="dxa"/>
            <w:vAlign w:val="center"/>
          </w:tcPr>
          <w:p w14:paraId="525E18DD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474,232 (14%)</w:t>
            </w:r>
          </w:p>
        </w:tc>
        <w:tc>
          <w:tcPr>
            <w:tcW w:w="1701" w:type="dxa"/>
            <w:vAlign w:val="center"/>
          </w:tcPr>
          <w:p w14:paraId="7EECAE66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287,391 (9.0%)</w:t>
            </w:r>
          </w:p>
        </w:tc>
        <w:tc>
          <w:tcPr>
            <w:tcW w:w="1843" w:type="dxa"/>
            <w:vAlign w:val="center"/>
          </w:tcPr>
          <w:p w14:paraId="58EB7045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339,270 (11%)</w:t>
            </w:r>
          </w:p>
        </w:tc>
        <w:tc>
          <w:tcPr>
            <w:tcW w:w="1559" w:type="dxa"/>
            <w:vAlign w:val="center"/>
          </w:tcPr>
          <w:p w14:paraId="5B3EF296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101,751 (3.5%)</w:t>
            </w:r>
          </w:p>
        </w:tc>
        <w:tc>
          <w:tcPr>
            <w:tcW w:w="1701" w:type="dxa"/>
            <w:vAlign w:val="center"/>
          </w:tcPr>
          <w:p w14:paraId="18ED576F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289,537 (9.3%)</w:t>
            </w:r>
          </w:p>
        </w:tc>
        <w:tc>
          <w:tcPr>
            <w:tcW w:w="1559" w:type="dxa"/>
            <w:vAlign w:val="center"/>
          </w:tcPr>
          <w:p w14:paraId="6440093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156,070 (5.5%)</w:t>
            </w:r>
          </w:p>
        </w:tc>
      </w:tr>
      <w:tr w:rsidR="00B270AA" w:rsidRPr="00645E59" w14:paraId="42F67F17" w14:textId="77777777" w:rsidTr="00645E59">
        <w:trPr>
          <w:cantSplit/>
          <w:trHeight w:val="340"/>
        </w:trPr>
        <w:tc>
          <w:tcPr>
            <w:tcW w:w="4678" w:type="dxa"/>
          </w:tcPr>
          <w:p w14:paraId="586DCF30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    Plant and machine operators, and assembly workers</w:t>
            </w:r>
          </w:p>
        </w:tc>
        <w:tc>
          <w:tcPr>
            <w:tcW w:w="1701" w:type="dxa"/>
            <w:vAlign w:val="center"/>
          </w:tcPr>
          <w:p w14:paraId="07B239B6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136,308 (4.1%)</w:t>
            </w:r>
          </w:p>
        </w:tc>
        <w:tc>
          <w:tcPr>
            <w:tcW w:w="1701" w:type="dxa"/>
            <w:vAlign w:val="center"/>
          </w:tcPr>
          <w:p w14:paraId="5B5CA35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396,265 (12%)</w:t>
            </w:r>
          </w:p>
        </w:tc>
        <w:tc>
          <w:tcPr>
            <w:tcW w:w="1843" w:type="dxa"/>
            <w:vAlign w:val="center"/>
          </w:tcPr>
          <w:p w14:paraId="0BF3A24B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132,538 (4.2%)</w:t>
            </w:r>
          </w:p>
        </w:tc>
        <w:tc>
          <w:tcPr>
            <w:tcW w:w="1559" w:type="dxa"/>
            <w:vAlign w:val="center"/>
          </w:tcPr>
          <w:p w14:paraId="1CA5CE9F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246,884 (8.4%)</w:t>
            </w:r>
          </w:p>
        </w:tc>
        <w:tc>
          <w:tcPr>
            <w:tcW w:w="1701" w:type="dxa"/>
            <w:vAlign w:val="center"/>
          </w:tcPr>
          <w:p w14:paraId="1FF46628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110,614 (3.5%)</w:t>
            </w:r>
          </w:p>
        </w:tc>
        <w:tc>
          <w:tcPr>
            <w:tcW w:w="1559" w:type="dxa"/>
            <w:vAlign w:val="center"/>
          </w:tcPr>
          <w:p w14:paraId="7DFFCF70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247,853 (8.7%)</w:t>
            </w:r>
          </w:p>
        </w:tc>
      </w:tr>
      <w:tr w:rsidR="00B270AA" w:rsidRPr="00645E59" w14:paraId="28A384B9" w14:textId="77777777" w:rsidTr="00645E59">
        <w:trPr>
          <w:cantSplit/>
          <w:trHeight w:val="340"/>
        </w:trPr>
        <w:tc>
          <w:tcPr>
            <w:tcW w:w="4678" w:type="dxa"/>
          </w:tcPr>
          <w:p w14:paraId="1C8AFDEC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    Farmers and skilled agricultural and fisheries workers</w:t>
            </w:r>
          </w:p>
        </w:tc>
        <w:tc>
          <w:tcPr>
            <w:tcW w:w="1701" w:type="dxa"/>
            <w:vAlign w:val="center"/>
          </w:tcPr>
          <w:p w14:paraId="1B3C1569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173,917 (5.3%)</w:t>
            </w:r>
          </w:p>
        </w:tc>
        <w:tc>
          <w:tcPr>
            <w:tcW w:w="1701" w:type="dxa"/>
            <w:vAlign w:val="center"/>
          </w:tcPr>
          <w:p w14:paraId="6B0E2C57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170,030 (5.3%)</w:t>
            </w:r>
          </w:p>
        </w:tc>
        <w:tc>
          <w:tcPr>
            <w:tcW w:w="1843" w:type="dxa"/>
            <w:vAlign w:val="center"/>
          </w:tcPr>
          <w:p w14:paraId="19C80596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34,662 (1.1%)</w:t>
            </w:r>
          </w:p>
        </w:tc>
        <w:tc>
          <w:tcPr>
            <w:tcW w:w="1559" w:type="dxa"/>
            <w:vAlign w:val="center"/>
          </w:tcPr>
          <w:p w14:paraId="298B0843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87,702 (3.0%)</w:t>
            </w:r>
          </w:p>
        </w:tc>
        <w:tc>
          <w:tcPr>
            <w:tcW w:w="1701" w:type="dxa"/>
            <w:vAlign w:val="center"/>
          </w:tcPr>
          <w:p w14:paraId="55C8B1B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34,800 (1.1%)</w:t>
            </w:r>
          </w:p>
        </w:tc>
        <w:tc>
          <w:tcPr>
            <w:tcW w:w="1559" w:type="dxa"/>
            <w:vAlign w:val="center"/>
          </w:tcPr>
          <w:p w14:paraId="0F57200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57,566 (2.0%)</w:t>
            </w:r>
          </w:p>
        </w:tc>
      </w:tr>
      <w:tr w:rsidR="00B270AA" w:rsidRPr="00645E59" w14:paraId="16786274" w14:textId="77777777" w:rsidTr="00645E59">
        <w:trPr>
          <w:cantSplit/>
          <w:trHeight w:val="340"/>
        </w:trPr>
        <w:tc>
          <w:tcPr>
            <w:tcW w:w="4678" w:type="dxa"/>
          </w:tcPr>
          <w:p w14:paraId="484C90EC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    Laborers, craftsmen, service and sales staff</w:t>
            </w:r>
          </w:p>
        </w:tc>
        <w:tc>
          <w:tcPr>
            <w:tcW w:w="1701" w:type="dxa"/>
            <w:vAlign w:val="center"/>
          </w:tcPr>
          <w:p w14:paraId="3C6088FF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892,179 (27%)</w:t>
            </w:r>
          </w:p>
        </w:tc>
        <w:tc>
          <w:tcPr>
            <w:tcW w:w="1701" w:type="dxa"/>
            <w:vAlign w:val="center"/>
          </w:tcPr>
          <w:p w14:paraId="5E74819E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1,128,322 (35%)</w:t>
            </w:r>
          </w:p>
        </w:tc>
        <w:tc>
          <w:tcPr>
            <w:tcW w:w="1843" w:type="dxa"/>
            <w:vAlign w:val="center"/>
          </w:tcPr>
          <w:p w14:paraId="369D6237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462,553 (15%)</w:t>
            </w:r>
          </w:p>
        </w:tc>
        <w:tc>
          <w:tcPr>
            <w:tcW w:w="1559" w:type="dxa"/>
            <w:vAlign w:val="center"/>
          </w:tcPr>
          <w:p w14:paraId="4ECDAD53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686,975 (23%)</w:t>
            </w:r>
          </w:p>
        </w:tc>
        <w:tc>
          <w:tcPr>
            <w:tcW w:w="1701" w:type="dxa"/>
            <w:vAlign w:val="center"/>
          </w:tcPr>
          <w:p w14:paraId="437F1EB8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705,658 (23%)</w:t>
            </w:r>
          </w:p>
        </w:tc>
        <w:tc>
          <w:tcPr>
            <w:tcW w:w="1559" w:type="dxa"/>
            <w:vAlign w:val="center"/>
          </w:tcPr>
          <w:p w14:paraId="7ECA6350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780,716 (27%)</w:t>
            </w:r>
          </w:p>
        </w:tc>
      </w:tr>
      <w:tr w:rsidR="00B270AA" w:rsidRPr="00645E59" w14:paraId="12FD24CF" w14:textId="77777777" w:rsidTr="00645E59">
        <w:trPr>
          <w:cantSplit/>
          <w:trHeight w:val="340"/>
        </w:trPr>
        <w:tc>
          <w:tcPr>
            <w:tcW w:w="4678" w:type="dxa"/>
          </w:tcPr>
          <w:p w14:paraId="7E5B7F00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    Administrative and similar staff</w:t>
            </w:r>
          </w:p>
        </w:tc>
        <w:tc>
          <w:tcPr>
            <w:tcW w:w="1701" w:type="dxa"/>
            <w:vAlign w:val="center"/>
          </w:tcPr>
          <w:p w14:paraId="17241E09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400,116 (12%)</w:t>
            </w:r>
          </w:p>
        </w:tc>
        <w:tc>
          <w:tcPr>
            <w:tcW w:w="1701" w:type="dxa"/>
            <w:vAlign w:val="center"/>
          </w:tcPr>
          <w:p w14:paraId="5FA0FCA2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253,898 (7.9%)</w:t>
            </w:r>
          </w:p>
        </w:tc>
        <w:tc>
          <w:tcPr>
            <w:tcW w:w="1843" w:type="dxa"/>
            <w:vAlign w:val="center"/>
          </w:tcPr>
          <w:p w14:paraId="3E08C9FD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213,782 (6.7%)</w:t>
            </w:r>
          </w:p>
        </w:tc>
        <w:tc>
          <w:tcPr>
            <w:tcW w:w="1559" w:type="dxa"/>
            <w:vAlign w:val="center"/>
          </w:tcPr>
          <w:p w14:paraId="7239C167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100,338 (3.4%)</w:t>
            </w:r>
          </w:p>
        </w:tc>
        <w:tc>
          <w:tcPr>
            <w:tcW w:w="1701" w:type="dxa"/>
            <w:vAlign w:val="center"/>
          </w:tcPr>
          <w:p w14:paraId="2CBD8C19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238,051 (7.6%)</w:t>
            </w:r>
          </w:p>
        </w:tc>
        <w:tc>
          <w:tcPr>
            <w:tcW w:w="1559" w:type="dxa"/>
            <w:vAlign w:val="center"/>
          </w:tcPr>
          <w:p w14:paraId="7EB46256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136,278 (4.8%)</w:t>
            </w:r>
          </w:p>
        </w:tc>
      </w:tr>
      <w:tr w:rsidR="00B270AA" w:rsidRPr="00645E59" w14:paraId="21ECC0A8" w14:textId="77777777" w:rsidTr="00645E59">
        <w:trPr>
          <w:cantSplit/>
          <w:trHeight w:val="340"/>
        </w:trPr>
        <w:tc>
          <w:tcPr>
            <w:tcW w:w="4678" w:type="dxa"/>
          </w:tcPr>
          <w:p w14:paraId="0FB40170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 xml:space="preserve">    Technicians and </w:t>
            </w:r>
            <w:proofErr w:type="gramStart"/>
            <w:r w:rsidRPr="00645E59">
              <w:rPr>
                <w:rFonts w:ascii="Arial" w:hAnsi="Arial" w:cs="Arial"/>
                <w:sz w:val="16"/>
                <w:szCs w:val="16"/>
              </w:rPr>
              <w:t>mid</w:t>
            </w:r>
            <w:proofErr w:type="gramEnd"/>
            <w:r w:rsidRPr="00645E59">
              <w:rPr>
                <w:rFonts w:ascii="Arial" w:hAnsi="Arial" w:cs="Arial"/>
                <w:sz w:val="16"/>
                <w:szCs w:val="16"/>
              </w:rPr>
              <w:t>-level professionals</w:t>
            </w:r>
          </w:p>
        </w:tc>
        <w:tc>
          <w:tcPr>
            <w:tcW w:w="1701" w:type="dxa"/>
            <w:vAlign w:val="center"/>
          </w:tcPr>
          <w:p w14:paraId="07A7F1AB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189,188 (5.7%)</w:t>
            </w:r>
          </w:p>
        </w:tc>
        <w:tc>
          <w:tcPr>
            <w:tcW w:w="1701" w:type="dxa"/>
            <w:vAlign w:val="center"/>
          </w:tcPr>
          <w:p w14:paraId="50EEE7A4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291,061 (9.1%)</w:t>
            </w:r>
          </w:p>
        </w:tc>
        <w:tc>
          <w:tcPr>
            <w:tcW w:w="1843" w:type="dxa"/>
            <w:vAlign w:val="center"/>
          </w:tcPr>
          <w:p w14:paraId="78395318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190,311 (6.0%)</w:t>
            </w:r>
          </w:p>
        </w:tc>
        <w:tc>
          <w:tcPr>
            <w:tcW w:w="1559" w:type="dxa"/>
            <w:vAlign w:val="center"/>
          </w:tcPr>
          <w:p w14:paraId="4A35BBB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273,733 (9.3%)</w:t>
            </w:r>
          </w:p>
        </w:tc>
        <w:tc>
          <w:tcPr>
            <w:tcW w:w="1701" w:type="dxa"/>
            <w:vAlign w:val="center"/>
          </w:tcPr>
          <w:p w14:paraId="0A6F99B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167,772 (5.4%)</w:t>
            </w:r>
          </w:p>
        </w:tc>
        <w:tc>
          <w:tcPr>
            <w:tcW w:w="1559" w:type="dxa"/>
            <w:vAlign w:val="center"/>
          </w:tcPr>
          <w:p w14:paraId="76692F29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321,008 (11%)</w:t>
            </w:r>
          </w:p>
        </w:tc>
      </w:tr>
      <w:tr w:rsidR="00B270AA" w:rsidRPr="00645E59" w14:paraId="46AB0B88" w14:textId="77777777" w:rsidTr="00645E59">
        <w:trPr>
          <w:cantSplit/>
          <w:trHeight w:val="340"/>
        </w:trPr>
        <w:tc>
          <w:tcPr>
            <w:tcW w:w="4678" w:type="dxa"/>
          </w:tcPr>
          <w:p w14:paraId="7A0B25FB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    Professional military</w:t>
            </w:r>
          </w:p>
        </w:tc>
        <w:tc>
          <w:tcPr>
            <w:tcW w:w="1701" w:type="dxa"/>
            <w:vAlign w:val="center"/>
          </w:tcPr>
          <w:p w14:paraId="18BD06F9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1,469 (&lt;0.1%)</w:t>
            </w:r>
          </w:p>
        </w:tc>
        <w:tc>
          <w:tcPr>
            <w:tcW w:w="1701" w:type="dxa"/>
            <w:vAlign w:val="center"/>
          </w:tcPr>
          <w:p w14:paraId="26C12A71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14,280 (0.4%)</w:t>
            </w:r>
          </w:p>
        </w:tc>
        <w:tc>
          <w:tcPr>
            <w:tcW w:w="1843" w:type="dxa"/>
            <w:vAlign w:val="center"/>
          </w:tcPr>
          <w:p w14:paraId="5B85FC6D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1,085 (&lt;0.1%)</w:t>
            </w:r>
          </w:p>
        </w:tc>
        <w:tc>
          <w:tcPr>
            <w:tcW w:w="1559" w:type="dxa"/>
            <w:vAlign w:val="center"/>
          </w:tcPr>
          <w:p w14:paraId="3E31D776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27,273 (0.9%)</w:t>
            </w:r>
          </w:p>
        </w:tc>
        <w:tc>
          <w:tcPr>
            <w:tcW w:w="1701" w:type="dxa"/>
            <w:vAlign w:val="center"/>
          </w:tcPr>
          <w:p w14:paraId="192398FF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2,306 (&lt;0.1%)</w:t>
            </w:r>
          </w:p>
        </w:tc>
        <w:tc>
          <w:tcPr>
            <w:tcW w:w="1559" w:type="dxa"/>
            <w:vAlign w:val="center"/>
          </w:tcPr>
          <w:p w14:paraId="05B11AEC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28,524 (1.0%)</w:t>
            </w:r>
          </w:p>
        </w:tc>
      </w:tr>
      <w:tr w:rsidR="00B270AA" w:rsidRPr="00645E59" w14:paraId="5EE7C274" w14:textId="77777777" w:rsidTr="00645E59">
        <w:trPr>
          <w:cantSplit/>
          <w:trHeight w:val="340"/>
        </w:trPr>
        <w:tc>
          <w:tcPr>
            <w:tcW w:w="4678" w:type="dxa"/>
          </w:tcPr>
          <w:p w14:paraId="3E530924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    Public administration senior managers, managers and senior managers of companies</w:t>
            </w:r>
          </w:p>
        </w:tc>
        <w:tc>
          <w:tcPr>
            <w:tcW w:w="1701" w:type="dxa"/>
            <w:vAlign w:val="center"/>
          </w:tcPr>
          <w:p w14:paraId="12927AC7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115,385 (3.5%)</w:t>
            </w:r>
          </w:p>
        </w:tc>
        <w:tc>
          <w:tcPr>
            <w:tcW w:w="1701" w:type="dxa"/>
            <w:vAlign w:val="center"/>
          </w:tcPr>
          <w:p w14:paraId="187CEFD3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246,834 (7.7%)</w:t>
            </w:r>
          </w:p>
        </w:tc>
        <w:tc>
          <w:tcPr>
            <w:tcW w:w="1843" w:type="dxa"/>
            <w:vAlign w:val="center"/>
          </w:tcPr>
          <w:p w14:paraId="0C0928B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92,027 (2.9%)</w:t>
            </w:r>
          </w:p>
        </w:tc>
        <w:tc>
          <w:tcPr>
            <w:tcW w:w="1559" w:type="dxa"/>
            <w:vAlign w:val="center"/>
          </w:tcPr>
          <w:p w14:paraId="566C2E74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201,978 (6.9%)</w:t>
            </w:r>
          </w:p>
        </w:tc>
        <w:tc>
          <w:tcPr>
            <w:tcW w:w="1701" w:type="dxa"/>
            <w:vAlign w:val="center"/>
          </w:tcPr>
          <w:p w14:paraId="0F3EEB8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93,036 (3.0%)</w:t>
            </w:r>
          </w:p>
        </w:tc>
        <w:tc>
          <w:tcPr>
            <w:tcW w:w="1559" w:type="dxa"/>
            <w:vAlign w:val="center"/>
          </w:tcPr>
          <w:p w14:paraId="7BDEC6F9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197,357 (6.9%)</w:t>
            </w:r>
          </w:p>
        </w:tc>
      </w:tr>
      <w:tr w:rsidR="00B270AA" w:rsidRPr="00645E59" w14:paraId="4DD67338" w14:textId="77777777" w:rsidTr="00645E59">
        <w:trPr>
          <w:cantSplit/>
          <w:trHeight w:val="340"/>
        </w:trPr>
        <w:tc>
          <w:tcPr>
            <w:tcW w:w="4678" w:type="dxa"/>
          </w:tcPr>
          <w:p w14:paraId="69B21C23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 xml:space="preserve">    Specialists in </w:t>
            </w:r>
            <w:proofErr w:type="gramStart"/>
            <w:r w:rsidRPr="00645E59">
              <w:rPr>
                <w:rFonts w:ascii="Arial" w:hAnsi="Arial" w:cs="Arial"/>
                <w:sz w:val="16"/>
                <w:szCs w:val="16"/>
              </w:rPr>
              <w:t>the intellectual</w:t>
            </w:r>
            <w:proofErr w:type="gramEnd"/>
            <w:r w:rsidRPr="00645E59">
              <w:rPr>
                <w:rFonts w:ascii="Arial" w:hAnsi="Arial" w:cs="Arial"/>
                <w:sz w:val="16"/>
                <w:szCs w:val="16"/>
              </w:rPr>
              <w:t xml:space="preserve"> and scientific professions</w:t>
            </w:r>
          </w:p>
        </w:tc>
        <w:tc>
          <w:tcPr>
            <w:tcW w:w="1701" w:type="dxa"/>
            <w:vAlign w:val="center"/>
          </w:tcPr>
          <w:p w14:paraId="70EE5FC0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249,388 (7.5%)</w:t>
            </w:r>
          </w:p>
        </w:tc>
        <w:tc>
          <w:tcPr>
            <w:tcW w:w="1701" w:type="dxa"/>
            <w:vAlign w:val="center"/>
          </w:tcPr>
          <w:p w14:paraId="03DC3E51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243,780 (7.6%)</w:t>
            </w:r>
          </w:p>
        </w:tc>
        <w:tc>
          <w:tcPr>
            <w:tcW w:w="1843" w:type="dxa"/>
            <w:vAlign w:val="center"/>
          </w:tcPr>
          <w:p w14:paraId="334F5CC1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463,288 (15%)</w:t>
            </w:r>
          </w:p>
        </w:tc>
        <w:tc>
          <w:tcPr>
            <w:tcW w:w="1559" w:type="dxa"/>
            <w:vAlign w:val="center"/>
          </w:tcPr>
          <w:p w14:paraId="06A61BD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297,517 (10%)</w:t>
            </w:r>
          </w:p>
        </w:tc>
        <w:tc>
          <w:tcPr>
            <w:tcW w:w="1701" w:type="dxa"/>
            <w:vAlign w:val="center"/>
          </w:tcPr>
          <w:p w14:paraId="2D873577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509,062 (16%)</w:t>
            </w:r>
          </w:p>
        </w:tc>
        <w:tc>
          <w:tcPr>
            <w:tcW w:w="1559" w:type="dxa"/>
            <w:vAlign w:val="center"/>
          </w:tcPr>
          <w:p w14:paraId="371AE3B5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325,286 (11%)</w:t>
            </w:r>
          </w:p>
        </w:tc>
      </w:tr>
      <w:tr w:rsidR="00B270AA" w:rsidRPr="00645E59" w14:paraId="5504BC3B" w14:textId="77777777" w:rsidTr="00645E59">
        <w:trPr>
          <w:cantSplit/>
          <w:trHeight w:val="340"/>
        </w:trPr>
        <w:tc>
          <w:tcPr>
            <w:tcW w:w="4678" w:type="dxa"/>
            <w:tcBorders>
              <w:bottom w:val="single" w:sz="4" w:space="0" w:color="auto"/>
            </w:tcBorders>
          </w:tcPr>
          <w:p w14:paraId="6144150C" w14:textId="77777777" w:rsidR="007B427C" w:rsidRPr="00645E59" w:rsidRDefault="007B427C" w:rsidP="00645E59">
            <w:pPr>
              <w:keepNext/>
              <w:spacing w:after="60" w:line="276" w:lineRule="auto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   </w:t>
            </w:r>
            <w:r w:rsidRPr="00645E59">
              <w:rPr>
                <w:rFonts w:ascii="Arial" w:hAnsi="Arial" w:cs="Arial"/>
                <w:i/>
                <w:iCs/>
                <w:sz w:val="16"/>
                <w:szCs w:val="16"/>
              </w:rPr>
              <w:t> Missing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BE84A80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67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697EBB82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1,614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DEC4E1B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54,624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2D7D4085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63,195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920F892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37,842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0ECD31A" w14:textId="77777777" w:rsidR="007B427C" w:rsidRPr="00645E59" w:rsidRDefault="007B427C" w:rsidP="00645E59">
            <w:pPr>
              <w:keepNext/>
              <w:spacing w:after="60"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66,303</w:t>
            </w:r>
          </w:p>
        </w:tc>
      </w:tr>
    </w:tbl>
    <w:p w14:paraId="2415025B" w14:textId="77777777" w:rsidR="007B427C" w:rsidRPr="00645E59" w:rsidRDefault="007B427C" w:rsidP="007B427C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2339E079" w14:textId="77777777" w:rsidR="00DC4B26" w:rsidRPr="00645E59" w:rsidRDefault="00DC4B26" w:rsidP="00DC4B2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AB1A506" w14:textId="77777777" w:rsidR="007B427C" w:rsidRPr="00645E59" w:rsidRDefault="007B427C" w:rsidP="00DC4B2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0FB66759" w14:textId="77777777" w:rsidR="00DC4B26" w:rsidRPr="00645E59" w:rsidRDefault="00DC4B26" w:rsidP="00DC4B2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7293251A" w14:textId="77777777" w:rsidR="00645E59" w:rsidRDefault="00645E59" w:rsidP="00DC4B2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3B904280" w14:textId="77777777" w:rsidR="00A32728" w:rsidRDefault="00A32728" w:rsidP="00DC4B2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3818EA3B" w14:textId="77777777" w:rsidR="00A32728" w:rsidRDefault="00A32728" w:rsidP="00DC4B2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2D0F7E74" w14:textId="77777777" w:rsidR="00A32728" w:rsidRDefault="00A32728" w:rsidP="00DC4B2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2317B2ED" w14:textId="77777777" w:rsidR="00645E59" w:rsidRPr="00645E59" w:rsidRDefault="00645E59" w:rsidP="00DC4B2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705D2E0A" w14:textId="30DACFA9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bCs/>
          <w:color w:val="000000"/>
          <w:sz w:val="18"/>
          <w:szCs w:val="18"/>
          <w:lang w:val="en-GB"/>
        </w:rPr>
      </w:pPr>
      <w:r w:rsidRPr="00645E59">
        <w:rPr>
          <w:rFonts w:ascii="Arial" w:eastAsia="Times New Roman" w:hAnsi="Arial" w:cs="Arial"/>
          <w:b/>
          <w:bCs/>
          <w:color w:val="000000"/>
          <w:sz w:val="18"/>
          <w:szCs w:val="18"/>
        </w:rPr>
        <w:lastRenderedPageBreak/>
        <w:t xml:space="preserve">Figure S1. </w:t>
      </w:r>
      <w:r w:rsidRP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 xml:space="preserve">Obesity prevalence by </w:t>
      </w:r>
      <w:r w:rsidR="00645E59" w:rsidRP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>educational</w:t>
      </w:r>
      <w:r w:rsidRP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 xml:space="preserve"> level and sex </w:t>
      </w:r>
    </w:p>
    <w:p w14:paraId="41BC1AB6" w14:textId="3F3C0DB3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lang w:val="en-GB"/>
        </w:rPr>
      </w:pPr>
    </w:p>
    <w:p w14:paraId="0AE260C4" w14:textId="4CD22D9A" w:rsidR="00230597" w:rsidRPr="00230597" w:rsidRDefault="00230597" w:rsidP="0023059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lang w:val="pt-PT"/>
        </w:rPr>
      </w:pPr>
      <w:r w:rsidRPr="00230597">
        <w:rPr>
          <w:rFonts w:ascii="Arial" w:hAnsi="Arial" w:cs="Arial"/>
          <w:b/>
          <w:bCs/>
          <w:noProof/>
          <w:color w:val="000000"/>
          <w:sz w:val="16"/>
          <w:szCs w:val="16"/>
          <w:lang w:val="pt-PT"/>
        </w:rPr>
        <w:drawing>
          <wp:inline distT="0" distB="0" distL="0" distR="0" wp14:anchorId="505FEBB5" wp14:editId="0239787B">
            <wp:extent cx="8891270" cy="3810635"/>
            <wp:effectExtent l="0" t="0" r="5080" b="0"/>
            <wp:docPr id="1812300792" name="Imagem 8" descr="Uma imagem com texto, file, diagrama, Gráfico&#10;&#10;Os conteúdos gerados por IA poderão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300792" name="Imagem 8" descr="Uma imagem com texto, file, diagrama, Gráfico&#10;&#10;Os conteúdos gerados por IA poderão estar incorretos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81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405C0" w14:textId="3BB74E09" w:rsidR="002E55D0" w:rsidRPr="002E55D0" w:rsidRDefault="002E55D0" w:rsidP="002E55D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lang w:val="pt-PT"/>
        </w:rPr>
      </w:pPr>
    </w:p>
    <w:p w14:paraId="0303742F" w14:textId="4776FAAF" w:rsidR="00980368" w:rsidRPr="002E55D0" w:rsidRDefault="00980368" w:rsidP="0098036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lang w:val="en-GB"/>
        </w:rPr>
      </w:pPr>
    </w:p>
    <w:p w14:paraId="52DA10B9" w14:textId="66F081B6" w:rsidR="000D3DD1" w:rsidRPr="002E55D0" w:rsidRDefault="000D3DD1" w:rsidP="000D3DD1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6859934E" w14:textId="7DE66EDB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lang w:val="en-GB"/>
        </w:rPr>
      </w:pPr>
    </w:p>
    <w:p w14:paraId="4F74F359" w14:textId="02AB466E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bCs/>
          <w:color w:val="000000"/>
          <w:sz w:val="16"/>
          <w:szCs w:val="16"/>
          <w:lang w:val="en-GB"/>
        </w:rPr>
      </w:pPr>
      <w:r w:rsidRPr="00645E59">
        <w:rPr>
          <w:rFonts w:ascii="Arial" w:hAnsi="Arial" w:cs="Arial"/>
          <w:noProof/>
          <w:sz w:val="16"/>
          <w:szCs w:val="16"/>
          <w:lang w:val="en-GB"/>
        </w:rPr>
        <w:lastRenderedPageBreak/>
        <mc:AlternateContent>
          <mc:Choice Requires="wps">
            <w:drawing>
              <wp:inline distT="0" distB="0" distL="0" distR="0" wp14:anchorId="4DF87046" wp14:editId="4EF81907">
                <wp:extent cx="307340" cy="307340"/>
                <wp:effectExtent l="0" t="0" r="0" b="0"/>
                <wp:docPr id="97743156" name="Retângulo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C4AD7E" id="Retângulo 18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P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 xml:space="preserve">Figure S2. Obesity prevalence by </w:t>
      </w:r>
      <w:r w:rsid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>o</w:t>
      </w:r>
      <w:r w:rsidRP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>ccupational level and sex</w:t>
      </w:r>
    </w:p>
    <w:p w14:paraId="402EB523" w14:textId="77777777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</w:pPr>
    </w:p>
    <w:p w14:paraId="5AE7DBF3" w14:textId="77777777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</w:pPr>
    </w:p>
    <w:p w14:paraId="0BEDEA1F" w14:textId="77777777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</w:pPr>
    </w:p>
    <w:p w14:paraId="16F33AA4" w14:textId="7F6A1CA8" w:rsidR="00A773DC" w:rsidRPr="00A773DC" w:rsidRDefault="00A773DC" w:rsidP="00A773DC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pt-PT"/>
        </w:rPr>
      </w:pPr>
      <w:r w:rsidRPr="00A773DC">
        <w:rPr>
          <w:rFonts w:ascii="Arial" w:eastAsia="Times New Roman" w:hAnsi="Arial" w:cs="Arial"/>
          <w:b/>
          <w:bCs/>
          <w:noProof/>
          <w:color w:val="000000"/>
          <w:sz w:val="16"/>
          <w:szCs w:val="16"/>
          <w:lang w:val="pt-PT"/>
        </w:rPr>
        <w:drawing>
          <wp:inline distT="0" distB="0" distL="0" distR="0" wp14:anchorId="43BF24CA" wp14:editId="09D9E5B2">
            <wp:extent cx="9625671" cy="3208328"/>
            <wp:effectExtent l="0" t="0" r="0" b="0"/>
            <wp:docPr id="713768613" name="Imagem 6" descr="Uma imagem com file, diagrama, captura de ecrã, Gráfico&#10;&#10;Os conteúdos gerados por IA poderão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768613" name="Imagem 6" descr="Uma imagem com file, diagrama, captura de ecrã, Gráfico&#10;&#10;Os conteúdos gerados por IA poderão estar incorretos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8795" cy="3209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E3105" w14:textId="77777777" w:rsidR="006D1C24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</w:pPr>
    </w:p>
    <w:p w14:paraId="0E8C06DB" w14:textId="77777777" w:rsidR="00645E59" w:rsidRDefault="00645E59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</w:pPr>
    </w:p>
    <w:p w14:paraId="0582D19D" w14:textId="77777777" w:rsidR="00645E59" w:rsidRDefault="00645E59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</w:pPr>
    </w:p>
    <w:p w14:paraId="2FAC1578" w14:textId="77777777" w:rsidR="00645E59" w:rsidRPr="00645E59" w:rsidRDefault="00645E59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</w:pPr>
    </w:p>
    <w:p w14:paraId="413B6FDE" w14:textId="77777777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</w:pPr>
    </w:p>
    <w:p w14:paraId="203F71DD" w14:textId="0FDAB80C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b/>
          <w:bCs/>
          <w:color w:val="000000"/>
          <w:sz w:val="18"/>
          <w:szCs w:val="18"/>
          <w:lang w:val="en-GB"/>
        </w:rPr>
      </w:pPr>
      <w:r w:rsidRPr="00645E59">
        <w:rPr>
          <w:rFonts w:ascii="Arial" w:hAnsi="Arial" w:cs="Arial"/>
          <w:noProof/>
          <w:sz w:val="18"/>
          <w:szCs w:val="18"/>
          <w:lang w:val="en-GB"/>
        </w:rPr>
        <mc:AlternateContent>
          <mc:Choice Requires="wps">
            <w:drawing>
              <wp:inline distT="0" distB="0" distL="0" distR="0" wp14:anchorId="1AE34CB6" wp14:editId="1D02B298">
                <wp:extent cx="307340" cy="307340"/>
                <wp:effectExtent l="0" t="0" r="0" b="0"/>
                <wp:docPr id="229077848" name="Retângulo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31350F" id="Retângulo 18" o:spid="_x0000_s1026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" filled="f" stroked="f">
                <o:lock v:ext="edit" aspectratio="t"/>
                <w10:anchorlock/>
              </v:rect>
            </w:pict>
          </mc:Fallback>
        </mc:AlternateContent>
      </w:r>
      <w:r w:rsidRP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 xml:space="preserve">Figure S3. Obesity prevalence by </w:t>
      </w:r>
      <w:r w:rsid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>i</w:t>
      </w:r>
      <w:r w:rsidRP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 xml:space="preserve">ncome </w:t>
      </w:r>
      <w:r w:rsid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>q</w:t>
      </w:r>
      <w:r w:rsidRPr="00645E59">
        <w:rPr>
          <w:rFonts w:ascii="Arial" w:hAnsi="Arial" w:cs="Arial"/>
          <w:b/>
          <w:bCs/>
          <w:color w:val="000000"/>
          <w:sz w:val="18"/>
          <w:szCs w:val="18"/>
          <w:lang w:val="en-GB"/>
        </w:rPr>
        <w:t>uintile and sex</w:t>
      </w:r>
    </w:p>
    <w:p w14:paraId="3CFFF970" w14:textId="77777777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</w:pPr>
    </w:p>
    <w:p w14:paraId="2CC11F2E" w14:textId="4C42ABB8" w:rsidR="001A66E8" w:rsidRPr="001A66E8" w:rsidRDefault="006D1C24" w:rsidP="001A66E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sz w:val="16"/>
          <w:szCs w:val="16"/>
          <w:lang w:val="pt-PT"/>
        </w:rPr>
      </w:pPr>
      <w:r w:rsidRPr="00645E59">
        <w:rPr>
          <w:rFonts w:ascii="Arial" w:hAnsi="Arial" w:cs="Arial"/>
          <w:sz w:val="16"/>
          <w:szCs w:val="16"/>
          <w:lang w:val="en-GB"/>
        </w:rPr>
        <w:t xml:space="preserve"> </w:t>
      </w:r>
      <w:r w:rsidR="001A66E8" w:rsidRPr="001A66E8">
        <w:rPr>
          <w:rFonts w:ascii="Arial" w:hAnsi="Arial" w:cs="Arial"/>
          <w:noProof/>
          <w:sz w:val="16"/>
          <w:szCs w:val="16"/>
          <w:lang w:val="pt-PT"/>
        </w:rPr>
        <w:drawing>
          <wp:inline distT="0" distB="0" distL="0" distR="0" wp14:anchorId="0B1B2E05" wp14:editId="3B19BDEC">
            <wp:extent cx="8891270" cy="3457575"/>
            <wp:effectExtent l="0" t="0" r="5080" b="9525"/>
            <wp:docPr id="2060816072" name="Imagem 12" descr="Uma imagem com file, diagrama, Gráfico, ladeira&#10;&#10;Os conteúdos gerados por IA poderão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0816072" name="Imagem 12" descr="Uma imagem com file, diagrama, Gráfico, ladeira&#10;&#10;Os conteúdos gerados por IA poderão estar incorretos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267B6" w14:textId="07D5E561" w:rsidR="001A66E8" w:rsidRPr="001A66E8" w:rsidRDefault="001A66E8" w:rsidP="001A66E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hAnsi="Arial" w:cs="Arial"/>
          <w:sz w:val="16"/>
          <w:szCs w:val="16"/>
          <w:lang w:val="pt-PT"/>
        </w:rPr>
      </w:pPr>
    </w:p>
    <w:p w14:paraId="43110279" w14:textId="5E1175FA" w:rsidR="006D1C24" w:rsidRPr="00645E59" w:rsidRDefault="006D1C24" w:rsidP="006D1C24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</w:pPr>
    </w:p>
    <w:p w14:paraId="4504A3BD" w14:textId="77777777" w:rsidR="006D1C24" w:rsidRPr="00645E59" w:rsidRDefault="006D1C24" w:rsidP="00DC4B2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14970232" w14:textId="000A4471" w:rsidR="005972D5" w:rsidRPr="00645E59" w:rsidRDefault="001A66E8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  <w:r>
        <w:rPr>
          <w:rFonts w:ascii="Arial" w:eastAsia="Times New Roman" w:hAnsi="Arial" w:cs="Arial"/>
          <w:b/>
          <w:bCs/>
          <w:color w:val="000000"/>
          <w:sz w:val="16"/>
          <w:szCs w:val="16"/>
        </w:rPr>
        <w:lastRenderedPageBreak/>
        <w:t>T</w:t>
      </w:r>
      <w:r w:rsidR="007B427C"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able S</w:t>
      </w:r>
      <w:r w:rsidR="00F072B9"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2</w:t>
      </w:r>
      <w:r w:rsidR="007B427C"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. Descriptives of RIDIT </w:t>
      </w:r>
      <w:r w:rsidR="005972D5"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scores</w:t>
      </w:r>
      <w:r w:rsidR="007B427C"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 of socioeconomic indicators by sex, age and year</w:t>
      </w:r>
    </w:p>
    <w:tbl>
      <w:tblPr>
        <w:tblStyle w:val="TabelacomGrelha"/>
        <w:tblW w:w="0" w:type="auto"/>
        <w:tblInd w:w="10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1879"/>
        <w:gridCol w:w="777"/>
        <w:gridCol w:w="1986"/>
        <w:gridCol w:w="777"/>
        <w:gridCol w:w="1666"/>
        <w:gridCol w:w="777"/>
      </w:tblGrid>
      <w:tr w:rsidR="005972D5" w:rsidRPr="00645E59" w14:paraId="44C73E9C" w14:textId="77777777" w:rsidTr="005972D5">
        <w:trPr>
          <w:trHeight w:val="340"/>
        </w:trPr>
        <w:tc>
          <w:tcPr>
            <w:tcW w:w="0" w:type="auto"/>
            <w:vAlign w:val="center"/>
          </w:tcPr>
          <w:p w14:paraId="003BF4B6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727949B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Ridit Score Education</w:t>
            </w:r>
          </w:p>
        </w:tc>
        <w:tc>
          <w:tcPr>
            <w:tcW w:w="0" w:type="auto"/>
            <w:vAlign w:val="center"/>
          </w:tcPr>
          <w:p w14:paraId="647CB169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0" w:type="auto"/>
            <w:vAlign w:val="center"/>
          </w:tcPr>
          <w:p w14:paraId="1EAEECB5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Ridit Score Occupation</w:t>
            </w:r>
          </w:p>
        </w:tc>
        <w:tc>
          <w:tcPr>
            <w:tcW w:w="0" w:type="auto"/>
            <w:vAlign w:val="center"/>
          </w:tcPr>
          <w:p w14:paraId="37BBA675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0" w:type="auto"/>
            <w:vAlign w:val="center"/>
          </w:tcPr>
          <w:p w14:paraId="34EDB404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Ridit Score Income</w:t>
            </w:r>
          </w:p>
        </w:tc>
        <w:tc>
          <w:tcPr>
            <w:tcW w:w="0" w:type="auto"/>
            <w:vAlign w:val="center"/>
          </w:tcPr>
          <w:p w14:paraId="1E1FCB4E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</w:tr>
      <w:tr w:rsidR="005972D5" w:rsidRPr="00645E59" w14:paraId="5430D0A3" w14:textId="77777777" w:rsidTr="005972D5">
        <w:trPr>
          <w:trHeight w:val="92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AB9C742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Sex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41DE7A0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A4BA4E3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3018868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2CDAE602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64B6A79A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E48A6B8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972D5" w:rsidRPr="00645E59" w14:paraId="092A5D10" w14:textId="77777777" w:rsidTr="005972D5">
        <w:trPr>
          <w:trHeight w:val="340"/>
        </w:trPr>
        <w:tc>
          <w:tcPr>
            <w:tcW w:w="0" w:type="auto"/>
            <w:vAlign w:val="center"/>
          </w:tcPr>
          <w:p w14:paraId="6FC0D75A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Females</w:t>
            </w:r>
          </w:p>
        </w:tc>
        <w:tc>
          <w:tcPr>
            <w:tcW w:w="0" w:type="auto"/>
            <w:vAlign w:val="center"/>
          </w:tcPr>
          <w:p w14:paraId="5412853D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 (0.28)</w:t>
            </w:r>
          </w:p>
        </w:tc>
        <w:tc>
          <w:tcPr>
            <w:tcW w:w="0" w:type="auto"/>
            <w:vMerge w:val="restart"/>
            <w:vAlign w:val="center"/>
          </w:tcPr>
          <w:p w14:paraId="658E6494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vAlign w:val="center"/>
          </w:tcPr>
          <w:p w14:paraId="22B55F6E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0.49 (0.29)</w:t>
            </w:r>
          </w:p>
        </w:tc>
        <w:tc>
          <w:tcPr>
            <w:tcW w:w="0" w:type="auto"/>
            <w:vMerge w:val="restart"/>
            <w:vAlign w:val="center"/>
          </w:tcPr>
          <w:p w14:paraId="231AB463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vAlign w:val="center"/>
          </w:tcPr>
          <w:p w14:paraId="528700FF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0.48 (0.28)</w:t>
            </w:r>
          </w:p>
        </w:tc>
        <w:tc>
          <w:tcPr>
            <w:tcW w:w="0" w:type="auto"/>
            <w:vMerge w:val="restart"/>
            <w:vAlign w:val="center"/>
          </w:tcPr>
          <w:p w14:paraId="203E17F9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&lt;0.001</w:t>
            </w:r>
          </w:p>
        </w:tc>
      </w:tr>
      <w:tr w:rsidR="005972D5" w:rsidRPr="00645E59" w14:paraId="02CEAFCB" w14:textId="77777777" w:rsidTr="005972D5">
        <w:trPr>
          <w:trHeight w:val="340"/>
        </w:trPr>
        <w:tc>
          <w:tcPr>
            <w:tcW w:w="0" w:type="auto"/>
            <w:vAlign w:val="center"/>
          </w:tcPr>
          <w:p w14:paraId="3940EBBB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Males</w:t>
            </w:r>
          </w:p>
        </w:tc>
        <w:tc>
          <w:tcPr>
            <w:tcW w:w="0" w:type="auto"/>
            <w:vAlign w:val="center"/>
          </w:tcPr>
          <w:p w14:paraId="0AA03243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 (0.26)</w:t>
            </w:r>
          </w:p>
        </w:tc>
        <w:tc>
          <w:tcPr>
            <w:tcW w:w="0" w:type="auto"/>
            <w:vMerge/>
            <w:vAlign w:val="center"/>
          </w:tcPr>
          <w:p w14:paraId="3EB4F933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FC8F098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0.55 (0.26)</w:t>
            </w:r>
          </w:p>
        </w:tc>
        <w:tc>
          <w:tcPr>
            <w:tcW w:w="0" w:type="auto"/>
            <w:vMerge/>
            <w:vAlign w:val="center"/>
          </w:tcPr>
          <w:p w14:paraId="1AC2D39C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3F3CB9B9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 (0.28)</w:t>
            </w:r>
          </w:p>
        </w:tc>
        <w:tc>
          <w:tcPr>
            <w:tcW w:w="0" w:type="auto"/>
            <w:vMerge/>
            <w:vAlign w:val="center"/>
          </w:tcPr>
          <w:p w14:paraId="17ADD4F0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972D5" w:rsidRPr="00645E59" w14:paraId="27E010CA" w14:textId="77777777" w:rsidTr="005972D5">
        <w:trPr>
          <w:trHeight w:val="34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E3A9F7D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A0566B7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C423EF6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4766452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CF3687F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0FC8749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2DEC95F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B7C58" w:rsidRPr="00645E59" w14:paraId="162F5689" w14:textId="77777777" w:rsidTr="005972D5">
        <w:trPr>
          <w:trHeight w:val="340"/>
        </w:trPr>
        <w:tc>
          <w:tcPr>
            <w:tcW w:w="0" w:type="auto"/>
            <w:vAlign w:val="center"/>
          </w:tcPr>
          <w:p w14:paraId="59F0CF9A" w14:textId="4B959E2E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20-34</w:t>
            </w:r>
          </w:p>
        </w:tc>
        <w:tc>
          <w:tcPr>
            <w:tcW w:w="0" w:type="auto"/>
            <w:vAlign w:val="center"/>
          </w:tcPr>
          <w:p w14:paraId="065925F5" w14:textId="6892B202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 (0.27)</w:t>
            </w:r>
          </w:p>
        </w:tc>
        <w:tc>
          <w:tcPr>
            <w:tcW w:w="0" w:type="auto"/>
            <w:vMerge w:val="restart"/>
            <w:vAlign w:val="center"/>
          </w:tcPr>
          <w:p w14:paraId="2511E7C5" w14:textId="77777777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vAlign w:val="center"/>
          </w:tcPr>
          <w:p w14:paraId="3AF53A26" w14:textId="79CFCBF6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 (0.27)</w:t>
            </w:r>
          </w:p>
        </w:tc>
        <w:tc>
          <w:tcPr>
            <w:tcW w:w="0" w:type="auto"/>
            <w:vMerge w:val="restart"/>
            <w:vAlign w:val="center"/>
          </w:tcPr>
          <w:p w14:paraId="6CC48584" w14:textId="25A28EA5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vAlign w:val="center"/>
          </w:tcPr>
          <w:p w14:paraId="4A42FE42" w14:textId="210F7433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0.49 (0.28)</w:t>
            </w:r>
          </w:p>
        </w:tc>
        <w:tc>
          <w:tcPr>
            <w:tcW w:w="0" w:type="auto"/>
            <w:vMerge w:val="restart"/>
            <w:vAlign w:val="center"/>
          </w:tcPr>
          <w:p w14:paraId="0720F3A3" w14:textId="0FE81A22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&lt;0.001</w:t>
            </w:r>
          </w:p>
        </w:tc>
      </w:tr>
      <w:tr w:rsidR="003B7C58" w:rsidRPr="00645E59" w14:paraId="18689A69" w14:textId="77777777" w:rsidTr="005972D5">
        <w:trPr>
          <w:trHeight w:val="340"/>
        </w:trPr>
        <w:tc>
          <w:tcPr>
            <w:tcW w:w="0" w:type="auto"/>
            <w:vAlign w:val="center"/>
          </w:tcPr>
          <w:p w14:paraId="31178097" w14:textId="0AEBA134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35-49</w:t>
            </w:r>
          </w:p>
        </w:tc>
        <w:tc>
          <w:tcPr>
            <w:tcW w:w="0" w:type="auto"/>
            <w:vAlign w:val="center"/>
          </w:tcPr>
          <w:p w14:paraId="6DACEAE2" w14:textId="2475A9A8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 (0.27)</w:t>
            </w:r>
          </w:p>
        </w:tc>
        <w:tc>
          <w:tcPr>
            <w:tcW w:w="0" w:type="auto"/>
            <w:vMerge/>
            <w:vAlign w:val="center"/>
          </w:tcPr>
          <w:p w14:paraId="1DBBCBA0" w14:textId="77777777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87F85C7" w14:textId="32EB8B3F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0.58 (0.25)</w:t>
            </w:r>
          </w:p>
        </w:tc>
        <w:tc>
          <w:tcPr>
            <w:tcW w:w="0" w:type="auto"/>
            <w:vMerge/>
            <w:vAlign w:val="center"/>
          </w:tcPr>
          <w:p w14:paraId="5F3BF629" w14:textId="77777777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A5F7F0E" w14:textId="04CF489D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 (0.29)</w:t>
            </w:r>
          </w:p>
        </w:tc>
        <w:tc>
          <w:tcPr>
            <w:tcW w:w="0" w:type="auto"/>
            <w:vMerge/>
            <w:vAlign w:val="center"/>
          </w:tcPr>
          <w:p w14:paraId="5C99EEBC" w14:textId="77777777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3B7C58" w:rsidRPr="00645E59" w14:paraId="174B1F09" w14:textId="77777777" w:rsidTr="005972D5">
        <w:trPr>
          <w:trHeight w:val="340"/>
        </w:trPr>
        <w:tc>
          <w:tcPr>
            <w:tcW w:w="0" w:type="auto"/>
            <w:vAlign w:val="center"/>
          </w:tcPr>
          <w:p w14:paraId="7FF86823" w14:textId="06CD9B8C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50-64</w:t>
            </w:r>
          </w:p>
        </w:tc>
        <w:tc>
          <w:tcPr>
            <w:tcW w:w="0" w:type="auto"/>
            <w:vAlign w:val="center"/>
          </w:tcPr>
          <w:p w14:paraId="77BFF72E" w14:textId="38F66CDB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 (0.27)</w:t>
            </w:r>
          </w:p>
        </w:tc>
        <w:tc>
          <w:tcPr>
            <w:tcW w:w="0" w:type="auto"/>
            <w:vMerge/>
            <w:vAlign w:val="center"/>
          </w:tcPr>
          <w:p w14:paraId="1A7A9247" w14:textId="77777777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B4A7D4A" w14:textId="6B346AD8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9,47 (0.27)</w:t>
            </w:r>
          </w:p>
        </w:tc>
        <w:tc>
          <w:tcPr>
            <w:tcW w:w="0" w:type="auto"/>
            <w:vMerge/>
            <w:vAlign w:val="center"/>
          </w:tcPr>
          <w:p w14:paraId="23B5755F" w14:textId="77777777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3649029" w14:textId="253F4388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0.50 (0.29)</w:t>
            </w:r>
          </w:p>
        </w:tc>
        <w:tc>
          <w:tcPr>
            <w:tcW w:w="0" w:type="auto"/>
            <w:vMerge/>
            <w:vAlign w:val="center"/>
          </w:tcPr>
          <w:p w14:paraId="43FB35C8" w14:textId="77777777" w:rsidR="003B7C58" w:rsidRPr="00645E59" w:rsidRDefault="003B7C58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972D5" w:rsidRPr="00645E59" w14:paraId="5A6E255E" w14:textId="77777777" w:rsidTr="005972D5">
        <w:trPr>
          <w:trHeight w:val="340"/>
        </w:trPr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C5899E4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E14AF3E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A93E18B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164093CD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4672CE27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3D5B8E3A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vAlign w:val="center"/>
          </w:tcPr>
          <w:p w14:paraId="7C6C1BA9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972D5" w:rsidRPr="00645E59" w14:paraId="69879EF9" w14:textId="77777777" w:rsidTr="005972D5">
        <w:trPr>
          <w:trHeight w:val="340"/>
        </w:trPr>
        <w:tc>
          <w:tcPr>
            <w:tcW w:w="0" w:type="auto"/>
            <w:vAlign w:val="center"/>
          </w:tcPr>
          <w:p w14:paraId="4E9C7478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2005</w:t>
            </w:r>
          </w:p>
        </w:tc>
        <w:tc>
          <w:tcPr>
            <w:tcW w:w="0" w:type="auto"/>
            <w:vAlign w:val="center"/>
          </w:tcPr>
          <w:p w14:paraId="632CF9F5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 (0.27)</w:t>
            </w:r>
          </w:p>
        </w:tc>
        <w:tc>
          <w:tcPr>
            <w:tcW w:w="0" w:type="auto"/>
            <w:vMerge w:val="restart"/>
            <w:vAlign w:val="center"/>
          </w:tcPr>
          <w:p w14:paraId="4F7E0817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vAlign w:val="center"/>
          </w:tcPr>
          <w:p w14:paraId="31093D43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 (0.28)</w:t>
            </w:r>
          </w:p>
        </w:tc>
        <w:tc>
          <w:tcPr>
            <w:tcW w:w="0" w:type="auto"/>
            <w:vMerge w:val="restart"/>
            <w:vAlign w:val="center"/>
          </w:tcPr>
          <w:p w14:paraId="4A800430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  <w:p w14:paraId="2C2D7EE7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vAlign w:val="center"/>
          </w:tcPr>
          <w:p w14:paraId="686A391C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0.49 (0.28)</w:t>
            </w:r>
          </w:p>
        </w:tc>
        <w:tc>
          <w:tcPr>
            <w:tcW w:w="0" w:type="auto"/>
            <w:vMerge w:val="restart"/>
            <w:vAlign w:val="center"/>
          </w:tcPr>
          <w:p w14:paraId="4E1DD52B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&lt;0.001</w:t>
            </w:r>
          </w:p>
        </w:tc>
      </w:tr>
      <w:tr w:rsidR="005972D5" w:rsidRPr="00645E59" w14:paraId="639916E5" w14:textId="77777777" w:rsidTr="005972D5">
        <w:trPr>
          <w:trHeight w:val="340"/>
        </w:trPr>
        <w:tc>
          <w:tcPr>
            <w:tcW w:w="0" w:type="auto"/>
            <w:vAlign w:val="center"/>
          </w:tcPr>
          <w:p w14:paraId="12EA93D2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0" w:type="auto"/>
            <w:vAlign w:val="center"/>
          </w:tcPr>
          <w:p w14:paraId="4C359F34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 (0.27)</w:t>
            </w:r>
          </w:p>
        </w:tc>
        <w:tc>
          <w:tcPr>
            <w:tcW w:w="0" w:type="auto"/>
            <w:vMerge/>
            <w:vAlign w:val="center"/>
          </w:tcPr>
          <w:p w14:paraId="40296568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0F24269E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0.51 (0.28)</w:t>
            </w:r>
          </w:p>
        </w:tc>
        <w:tc>
          <w:tcPr>
            <w:tcW w:w="0" w:type="auto"/>
            <w:vMerge/>
            <w:vAlign w:val="center"/>
          </w:tcPr>
          <w:p w14:paraId="78EA3B16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4CE9A3F7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0.51 (0.28)</w:t>
            </w:r>
          </w:p>
        </w:tc>
        <w:tc>
          <w:tcPr>
            <w:tcW w:w="0" w:type="auto"/>
            <w:vMerge/>
            <w:vAlign w:val="center"/>
          </w:tcPr>
          <w:p w14:paraId="3A442701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5972D5" w:rsidRPr="00645E59" w14:paraId="39076D2A" w14:textId="77777777" w:rsidTr="005972D5">
        <w:trPr>
          <w:trHeight w:val="340"/>
        </w:trPr>
        <w:tc>
          <w:tcPr>
            <w:tcW w:w="0" w:type="auto"/>
            <w:vAlign w:val="center"/>
          </w:tcPr>
          <w:p w14:paraId="03103E9D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0" w:type="auto"/>
            <w:vAlign w:val="center"/>
          </w:tcPr>
          <w:p w14:paraId="213EC456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 (0.27)</w:t>
            </w:r>
          </w:p>
        </w:tc>
        <w:tc>
          <w:tcPr>
            <w:tcW w:w="0" w:type="auto"/>
            <w:vMerge/>
            <w:vAlign w:val="center"/>
          </w:tcPr>
          <w:p w14:paraId="7FFECCAA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6CFE9A27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 (0.28)</w:t>
            </w:r>
          </w:p>
        </w:tc>
        <w:tc>
          <w:tcPr>
            <w:tcW w:w="0" w:type="auto"/>
            <w:vMerge/>
            <w:vAlign w:val="center"/>
          </w:tcPr>
          <w:p w14:paraId="7E6CC8DE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2E62F2D9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0.51 (0.28)</w:t>
            </w:r>
          </w:p>
        </w:tc>
        <w:tc>
          <w:tcPr>
            <w:tcW w:w="0" w:type="auto"/>
            <w:vMerge/>
            <w:vAlign w:val="center"/>
          </w:tcPr>
          <w:p w14:paraId="250B2E99" w14:textId="77777777" w:rsidR="005972D5" w:rsidRPr="00645E59" w:rsidRDefault="005972D5" w:rsidP="005972D5">
            <w:pPr>
              <w:spacing w:line="48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14:paraId="6CF3A5F8" w14:textId="77777777" w:rsidR="005972D5" w:rsidRPr="00645E59" w:rsidRDefault="005972D5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61D07F41" w14:textId="77777777" w:rsidR="005972D5" w:rsidRPr="00645E59" w:rsidRDefault="005972D5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4EB3DBE3" w14:textId="77777777" w:rsidR="005972D5" w:rsidRPr="00645E59" w:rsidRDefault="005972D5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72D39BBC" w14:textId="77777777" w:rsidR="007B427C" w:rsidRPr="00645E59" w:rsidRDefault="007B427C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50F2E80" w14:textId="77777777" w:rsidR="00A24605" w:rsidRDefault="00A24605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44AFCC05" w14:textId="77777777" w:rsidR="00645E59" w:rsidRDefault="00645E59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60D9EF68" w14:textId="77777777" w:rsidR="00645E59" w:rsidRDefault="00645E59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3257263" w14:textId="77777777" w:rsidR="00645E59" w:rsidRDefault="00645E59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F0CE8BC" w14:textId="77777777" w:rsidR="00645E59" w:rsidRPr="00645E59" w:rsidRDefault="00645E59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0BC11F3A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  <w:bookmarkStart w:id="0" w:name="_Hlk183102082"/>
    </w:p>
    <w:p w14:paraId="0AD7A899" w14:textId="42C363C6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lastRenderedPageBreak/>
        <w:t xml:space="preserve">Table S3. Double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i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nteractions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b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etween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s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ex,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y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ear and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a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ge and SII and RII </w:t>
      </w:r>
    </w:p>
    <w:tbl>
      <w:tblPr>
        <w:tblStyle w:val="TabelacomGrelha"/>
        <w:tblpPr w:leftFromText="141" w:rightFromText="141" w:vertAnchor="text" w:horzAnchor="margin" w:tblpY="29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862"/>
        <w:gridCol w:w="770"/>
        <w:gridCol w:w="622"/>
        <w:gridCol w:w="673"/>
        <w:gridCol w:w="671"/>
        <w:gridCol w:w="682"/>
        <w:gridCol w:w="769"/>
        <w:gridCol w:w="682"/>
      </w:tblGrid>
      <w:tr w:rsidR="00E14D07" w:rsidRPr="00645E59" w14:paraId="28CC8A4E" w14:textId="77777777" w:rsidTr="001A66E8">
        <w:trPr>
          <w:cantSplit/>
          <w:trHeight w:val="283"/>
        </w:trPr>
        <w:tc>
          <w:tcPr>
            <w:tcW w:w="269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0E6BB5B9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5274044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Sex</w:t>
            </w:r>
          </w:p>
        </w:tc>
        <w:tc>
          <w:tcPr>
            <w:tcW w:w="1966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5DD9442C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73193328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Age</w:t>
            </w:r>
          </w:p>
        </w:tc>
      </w:tr>
      <w:tr w:rsidR="00E14D07" w:rsidRPr="00645E59" w14:paraId="52D7FC92" w14:textId="77777777" w:rsidTr="001A66E8">
        <w:trPr>
          <w:cantSplit/>
          <w:trHeight w:val="283"/>
        </w:trPr>
        <w:tc>
          <w:tcPr>
            <w:tcW w:w="269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9E2A714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62" w:type="dxa"/>
            <w:tcBorders>
              <w:top w:val="nil"/>
              <w:bottom w:val="single" w:sz="4" w:space="0" w:color="auto"/>
            </w:tcBorders>
            <w:vAlign w:val="center"/>
          </w:tcPr>
          <w:p w14:paraId="173094D1" w14:textId="5A5EEE3D" w:rsidR="00E14D07" w:rsidRPr="00645E59" w:rsidRDefault="00645E59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Women</w:t>
            </w:r>
          </w:p>
        </w:tc>
        <w:tc>
          <w:tcPr>
            <w:tcW w:w="770" w:type="dxa"/>
            <w:tcBorders>
              <w:top w:val="nil"/>
              <w:bottom w:val="single" w:sz="4" w:space="0" w:color="auto"/>
            </w:tcBorders>
            <w:vAlign w:val="center"/>
          </w:tcPr>
          <w:p w14:paraId="3DC9D4A4" w14:textId="11BF9F40" w:rsidR="00E14D07" w:rsidRPr="00645E59" w:rsidRDefault="00645E59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Men</w:t>
            </w:r>
          </w:p>
        </w:tc>
        <w:tc>
          <w:tcPr>
            <w:tcW w:w="622" w:type="dxa"/>
            <w:tcBorders>
              <w:top w:val="nil"/>
              <w:bottom w:val="single" w:sz="4" w:space="0" w:color="auto"/>
            </w:tcBorders>
            <w:vAlign w:val="center"/>
          </w:tcPr>
          <w:p w14:paraId="02EF72B2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2005</w:t>
            </w:r>
          </w:p>
        </w:tc>
        <w:tc>
          <w:tcPr>
            <w:tcW w:w="673" w:type="dxa"/>
            <w:tcBorders>
              <w:top w:val="nil"/>
              <w:bottom w:val="single" w:sz="4" w:space="0" w:color="auto"/>
            </w:tcBorders>
            <w:vAlign w:val="center"/>
          </w:tcPr>
          <w:p w14:paraId="370FC558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2014</w:t>
            </w:r>
          </w:p>
        </w:tc>
        <w:tc>
          <w:tcPr>
            <w:tcW w:w="671" w:type="dxa"/>
            <w:tcBorders>
              <w:top w:val="nil"/>
              <w:bottom w:val="single" w:sz="4" w:space="0" w:color="auto"/>
            </w:tcBorders>
            <w:vAlign w:val="center"/>
          </w:tcPr>
          <w:p w14:paraId="7312A107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2019</w:t>
            </w:r>
          </w:p>
        </w:tc>
        <w:tc>
          <w:tcPr>
            <w:tcW w:w="682" w:type="dxa"/>
            <w:tcBorders>
              <w:top w:val="nil"/>
              <w:bottom w:val="single" w:sz="4" w:space="0" w:color="auto"/>
            </w:tcBorders>
            <w:vAlign w:val="center"/>
          </w:tcPr>
          <w:p w14:paraId="2CB87524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20-34</w:t>
            </w:r>
          </w:p>
        </w:tc>
        <w:tc>
          <w:tcPr>
            <w:tcW w:w="769" w:type="dxa"/>
            <w:tcBorders>
              <w:top w:val="nil"/>
              <w:bottom w:val="single" w:sz="4" w:space="0" w:color="auto"/>
            </w:tcBorders>
            <w:vAlign w:val="center"/>
          </w:tcPr>
          <w:p w14:paraId="3B72B9A0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35-49</w:t>
            </w:r>
          </w:p>
        </w:tc>
        <w:tc>
          <w:tcPr>
            <w:tcW w:w="682" w:type="dxa"/>
            <w:tcBorders>
              <w:top w:val="nil"/>
              <w:bottom w:val="single" w:sz="4" w:space="0" w:color="auto"/>
            </w:tcBorders>
            <w:vAlign w:val="center"/>
          </w:tcPr>
          <w:p w14:paraId="3B47F6E8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50-64</w:t>
            </w:r>
          </w:p>
        </w:tc>
      </w:tr>
      <w:tr w:rsidR="00E14D07" w:rsidRPr="00645E59" w14:paraId="22273697" w14:textId="77777777" w:rsidTr="001A66E8">
        <w:trPr>
          <w:cantSplit/>
          <w:trHeight w:val="283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014228" w14:textId="77777777" w:rsidR="00E14D07" w:rsidRPr="00645E59" w:rsidRDefault="00E14D07" w:rsidP="00645E59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Slope Index of Inequality (SII)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53DF8F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B4416D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2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3EA938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EEB325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5B5833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537A7E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8EDEB5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8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02A2AB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14D07" w:rsidRPr="00645E59" w14:paraId="60E6F253" w14:textId="77777777" w:rsidTr="00645E59">
        <w:trPr>
          <w:cantSplit/>
          <w:trHeight w:val="283"/>
        </w:trPr>
        <w:tc>
          <w:tcPr>
            <w:tcW w:w="2694" w:type="dxa"/>
            <w:vAlign w:val="center"/>
          </w:tcPr>
          <w:p w14:paraId="556608BC" w14:textId="77777777" w:rsidR="00E14D07" w:rsidRPr="00645E59" w:rsidRDefault="00E14D07" w:rsidP="00645E59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862" w:type="dxa"/>
            <w:vAlign w:val="center"/>
          </w:tcPr>
          <w:p w14:paraId="4669F1E2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70" w:type="dxa"/>
            <w:vAlign w:val="center"/>
          </w:tcPr>
          <w:p w14:paraId="69713FEB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22" w:type="dxa"/>
            <w:vAlign w:val="center"/>
          </w:tcPr>
          <w:p w14:paraId="38AE0BE3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673" w:type="dxa"/>
            <w:vAlign w:val="center"/>
          </w:tcPr>
          <w:p w14:paraId="080AE46D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0.108</w:t>
            </w:r>
          </w:p>
        </w:tc>
        <w:tc>
          <w:tcPr>
            <w:tcW w:w="671" w:type="dxa"/>
            <w:vAlign w:val="center"/>
          </w:tcPr>
          <w:p w14:paraId="24E9DEB9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0.060</w:t>
            </w:r>
          </w:p>
        </w:tc>
        <w:tc>
          <w:tcPr>
            <w:tcW w:w="682" w:type="dxa"/>
            <w:vAlign w:val="center"/>
          </w:tcPr>
          <w:p w14:paraId="3B1230BB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69" w:type="dxa"/>
            <w:vAlign w:val="center"/>
          </w:tcPr>
          <w:p w14:paraId="43E44163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0.177</w:t>
            </w:r>
          </w:p>
        </w:tc>
        <w:tc>
          <w:tcPr>
            <w:tcW w:w="682" w:type="dxa"/>
            <w:vAlign w:val="center"/>
          </w:tcPr>
          <w:p w14:paraId="26AD496F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0.282</w:t>
            </w:r>
          </w:p>
        </w:tc>
      </w:tr>
      <w:tr w:rsidR="00E14D07" w:rsidRPr="00645E59" w14:paraId="46B6CBD9" w14:textId="77777777" w:rsidTr="00645E59">
        <w:trPr>
          <w:cantSplit/>
          <w:trHeight w:val="283"/>
        </w:trPr>
        <w:tc>
          <w:tcPr>
            <w:tcW w:w="2694" w:type="dxa"/>
            <w:vAlign w:val="center"/>
          </w:tcPr>
          <w:p w14:paraId="16EB538A" w14:textId="77777777" w:rsidR="00E14D07" w:rsidRPr="00645E59" w:rsidRDefault="00E14D07" w:rsidP="00645E59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Occupation</w:t>
            </w:r>
          </w:p>
        </w:tc>
        <w:tc>
          <w:tcPr>
            <w:tcW w:w="862" w:type="dxa"/>
            <w:vAlign w:val="center"/>
          </w:tcPr>
          <w:p w14:paraId="5CF0927F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70" w:type="dxa"/>
            <w:vAlign w:val="center"/>
          </w:tcPr>
          <w:p w14:paraId="14310947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22" w:type="dxa"/>
            <w:vAlign w:val="center"/>
          </w:tcPr>
          <w:p w14:paraId="383D94ED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673" w:type="dxa"/>
            <w:vAlign w:val="center"/>
          </w:tcPr>
          <w:p w14:paraId="2D87216A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0.387</w:t>
            </w:r>
          </w:p>
        </w:tc>
        <w:tc>
          <w:tcPr>
            <w:tcW w:w="671" w:type="dxa"/>
            <w:vAlign w:val="center"/>
          </w:tcPr>
          <w:p w14:paraId="3419A6C4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0.227</w:t>
            </w:r>
          </w:p>
        </w:tc>
        <w:tc>
          <w:tcPr>
            <w:tcW w:w="682" w:type="dxa"/>
            <w:vAlign w:val="center"/>
          </w:tcPr>
          <w:p w14:paraId="571F7D13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69" w:type="dxa"/>
            <w:vAlign w:val="center"/>
          </w:tcPr>
          <w:p w14:paraId="6E0E33DE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82" w:type="dxa"/>
            <w:vAlign w:val="center"/>
          </w:tcPr>
          <w:p w14:paraId="31E8B00E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0.002</w:t>
            </w:r>
          </w:p>
        </w:tc>
      </w:tr>
      <w:tr w:rsidR="00E14D07" w:rsidRPr="00645E59" w14:paraId="400DEC13" w14:textId="77777777" w:rsidTr="00645E59">
        <w:trPr>
          <w:cantSplit/>
          <w:trHeight w:val="283"/>
        </w:trPr>
        <w:tc>
          <w:tcPr>
            <w:tcW w:w="2694" w:type="dxa"/>
            <w:vAlign w:val="center"/>
          </w:tcPr>
          <w:p w14:paraId="6DB71799" w14:textId="77777777" w:rsidR="00E14D07" w:rsidRPr="00645E59" w:rsidRDefault="00E14D07" w:rsidP="00645E59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Income</w:t>
            </w:r>
          </w:p>
        </w:tc>
        <w:tc>
          <w:tcPr>
            <w:tcW w:w="862" w:type="dxa"/>
            <w:vAlign w:val="center"/>
          </w:tcPr>
          <w:p w14:paraId="24114BA2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70" w:type="dxa"/>
            <w:vAlign w:val="center"/>
          </w:tcPr>
          <w:p w14:paraId="468F53DA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622" w:type="dxa"/>
            <w:vAlign w:val="center"/>
          </w:tcPr>
          <w:p w14:paraId="0390AF69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673" w:type="dxa"/>
            <w:vAlign w:val="center"/>
          </w:tcPr>
          <w:p w14:paraId="60A6011F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0.225</w:t>
            </w:r>
          </w:p>
        </w:tc>
        <w:tc>
          <w:tcPr>
            <w:tcW w:w="671" w:type="dxa"/>
            <w:vAlign w:val="center"/>
          </w:tcPr>
          <w:p w14:paraId="5B85E205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0.742</w:t>
            </w:r>
          </w:p>
        </w:tc>
        <w:tc>
          <w:tcPr>
            <w:tcW w:w="682" w:type="dxa"/>
            <w:vAlign w:val="center"/>
          </w:tcPr>
          <w:p w14:paraId="3A3CB8E7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69" w:type="dxa"/>
            <w:vAlign w:val="center"/>
          </w:tcPr>
          <w:p w14:paraId="468E3CA6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0.403</w:t>
            </w:r>
          </w:p>
        </w:tc>
        <w:tc>
          <w:tcPr>
            <w:tcW w:w="682" w:type="dxa"/>
            <w:vAlign w:val="center"/>
          </w:tcPr>
          <w:p w14:paraId="59B99820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0.216</w:t>
            </w:r>
          </w:p>
        </w:tc>
      </w:tr>
      <w:tr w:rsidR="00E14D07" w:rsidRPr="00645E59" w14:paraId="3264A200" w14:textId="77777777" w:rsidTr="00645E59">
        <w:trPr>
          <w:cantSplit/>
          <w:trHeight w:val="283"/>
        </w:trPr>
        <w:tc>
          <w:tcPr>
            <w:tcW w:w="2694" w:type="dxa"/>
            <w:shd w:val="clear" w:color="auto" w:fill="F2F2F2" w:themeFill="background1" w:themeFillShade="F2"/>
            <w:vAlign w:val="center"/>
          </w:tcPr>
          <w:p w14:paraId="712676AE" w14:textId="77777777" w:rsidR="00E14D07" w:rsidRPr="00645E59" w:rsidRDefault="00E14D07" w:rsidP="00645E59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Relative Index of Inequality (RII)</w:t>
            </w:r>
          </w:p>
        </w:tc>
        <w:tc>
          <w:tcPr>
            <w:tcW w:w="862" w:type="dxa"/>
            <w:shd w:val="clear" w:color="auto" w:fill="F2F2F2" w:themeFill="background1" w:themeFillShade="F2"/>
            <w:vAlign w:val="center"/>
          </w:tcPr>
          <w:p w14:paraId="6BA3F2FC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70" w:type="dxa"/>
            <w:shd w:val="clear" w:color="auto" w:fill="F2F2F2" w:themeFill="background1" w:themeFillShade="F2"/>
            <w:vAlign w:val="center"/>
          </w:tcPr>
          <w:p w14:paraId="0BAD9E78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22" w:type="dxa"/>
            <w:shd w:val="clear" w:color="auto" w:fill="F2F2F2" w:themeFill="background1" w:themeFillShade="F2"/>
            <w:vAlign w:val="center"/>
          </w:tcPr>
          <w:p w14:paraId="1EA50AE2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73" w:type="dxa"/>
            <w:shd w:val="clear" w:color="auto" w:fill="F2F2F2" w:themeFill="background1" w:themeFillShade="F2"/>
            <w:vAlign w:val="center"/>
          </w:tcPr>
          <w:p w14:paraId="3C9F36CD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71" w:type="dxa"/>
            <w:shd w:val="clear" w:color="auto" w:fill="F2F2F2" w:themeFill="background1" w:themeFillShade="F2"/>
            <w:vAlign w:val="center"/>
          </w:tcPr>
          <w:p w14:paraId="430620E0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82" w:type="dxa"/>
            <w:shd w:val="clear" w:color="auto" w:fill="F2F2F2" w:themeFill="background1" w:themeFillShade="F2"/>
            <w:vAlign w:val="center"/>
          </w:tcPr>
          <w:p w14:paraId="5D281960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69" w:type="dxa"/>
            <w:shd w:val="clear" w:color="auto" w:fill="F2F2F2" w:themeFill="background1" w:themeFillShade="F2"/>
            <w:vAlign w:val="center"/>
          </w:tcPr>
          <w:p w14:paraId="66625635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82" w:type="dxa"/>
            <w:shd w:val="clear" w:color="auto" w:fill="F2F2F2" w:themeFill="background1" w:themeFillShade="F2"/>
            <w:vAlign w:val="center"/>
          </w:tcPr>
          <w:p w14:paraId="65922364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E14D07" w:rsidRPr="00645E59" w14:paraId="1A2E8A0E" w14:textId="77777777" w:rsidTr="00645E59">
        <w:trPr>
          <w:cantSplit/>
          <w:trHeight w:val="283"/>
        </w:trPr>
        <w:tc>
          <w:tcPr>
            <w:tcW w:w="2694" w:type="dxa"/>
            <w:vAlign w:val="center"/>
          </w:tcPr>
          <w:p w14:paraId="59A79857" w14:textId="77777777" w:rsidR="00E14D07" w:rsidRPr="00645E59" w:rsidRDefault="00E14D07" w:rsidP="00645E59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862" w:type="dxa"/>
            <w:vAlign w:val="center"/>
          </w:tcPr>
          <w:p w14:paraId="0D8C203E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70" w:type="dxa"/>
            <w:vAlign w:val="center"/>
          </w:tcPr>
          <w:p w14:paraId="53BDADCF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22" w:type="dxa"/>
            <w:vAlign w:val="center"/>
          </w:tcPr>
          <w:p w14:paraId="2EC1BC63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673" w:type="dxa"/>
            <w:vAlign w:val="center"/>
          </w:tcPr>
          <w:p w14:paraId="5964E1CD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0.140</w:t>
            </w:r>
          </w:p>
        </w:tc>
        <w:tc>
          <w:tcPr>
            <w:tcW w:w="671" w:type="dxa"/>
            <w:vAlign w:val="center"/>
          </w:tcPr>
          <w:p w14:paraId="0E376C63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0.200</w:t>
            </w:r>
          </w:p>
        </w:tc>
        <w:tc>
          <w:tcPr>
            <w:tcW w:w="682" w:type="dxa"/>
            <w:vAlign w:val="center"/>
          </w:tcPr>
          <w:p w14:paraId="7F45CF8D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69" w:type="dxa"/>
            <w:vAlign w:val="center"/>
          </w:tcPr>
          <w:p w14:paraId="34386044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0.283</w:t>
            </w:r>
          </w:p>
        </w:tc>
        <w:tc>
          <w:tcPr>
            <w:tcW w:w="682" w:type="dxa"/>
            <w:vAlign w:val="center"/>
          </w:tcPr>
          <w:p w14:paraId="71D1D6E9" w14:textId="77777777" w:rsidR="00E14D07" w:rsidRPr="00645E59" w:rsidRDefault="00E14D07" w:rsidP="00645E59">
            <w:pPr>
              <w:spacing w:line="276" w:lineRule="auto"/>
              <w:contextualSpacing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0.039</w:t>
            </w:r>
          </w:p>
        </w:tc>
      </w:tr>
      <w:tr w:rsidR="00E14D07" w:rsidRPr="00645E59" w14:paraId="1B9B0BD8" w14:textId="77777777" w:rsidTr="00645E59">
        <w:trPr>
          <w:cantSplit/>
          <w:trHeight w:val="283"/>
        </w:trPr>
        <w:tc>
          <w:tcPr>
            <w:tcW w:w="2694" w:type="dxa"/>
            <w:vAlign w:val="center"/>
          </w:tcPr>
          <w:p w14:paraId="0672F3A9" w14:textId="77777777" w:rsidR="00E14D07" w:rsidRPr="00645E59" w:rsidRDefault="00E14D07" w:rsidP="00645E59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Occupation</w:t>
            </w:r>
          </w:p>
        </w:tc>
        <w:tc>
          <w:tcPr>
            <w:tcW w:w="862" w:type="dxa"/>
            <w:vAlign w:val="center"/>
          </w:tcPr>
          <w:p w14:paraId="02FA5332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70" w:type="dxa"/>
            <w:vAlign w:val="center"/>
          </w:tcPr>
          <w:p w14:paraId="58564C80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622" w:type="dxa"/>
            <w:vAlign w:val="center"/>
          </w:tcPr>
          <w:p w14:paraId="01C1B235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673" w:type="dxa"/>
            <w:vAlign w:val="center"/>
          </w:tcPr>
          <w:p w14:paraId="7EDE4E5A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0.119</w:t>
            </w:r>
          </w:p>
        </w:tc>
        <w:tc>
          <w:tcPr>
            <w:tcW w:w="671" w:type="dxa"/>
            <w:vAlign w:val="center"/>
          </w:tcPr>
          <w:p w14:paraId="3170CE41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0.388</w:t>
            </w:r>
          </w:p>
        </w:tc>
        <w:tc>
          <w:tcPr>
            <w:tcW w:w="682" w:type="dxa"/>
            <w:vAlign w:val="center"/>
          </w:tcPr>
          <w:p w14:paraId="4FA5723F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69" w:type="dxa"/>
            <w:vAlign w:val="center"/>
          </w:tcPr>
          <w:p w14:paraId="191CC48A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682" w:type="dxa"/>
            <w:vAlign w:val="center"/>
          </w:tcPr>
          <w:p w14:paraId="7FAC99F3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0.677</w:t>
            </w:r>
          </w:p>
        </w:tc>
      </w:tr>
      <w:tr w:rsidR="00E14D07" w:rsidRPr="00645E59" w14:paraId="2A742253" w14:textId="77777777" w:rsidTr="00645E59">
        <w:trPr>
          <w:cantSplit/>
          <w:trHeight w:val="283"/>
        </w:trPr>
        <w:tc>
          <w:tcPr>
            <w:tcW w:w="2694" w:type="dxa"/>
            <w:vAlign w:val="center"/>
          </w:tcPr>
          <w:p w14:paraId="26222E05" w14:textId="77777777" w:rsidR="00E14D07" w:rsidRPr="00645E59" w:rsidRDefault="00E14D07" w:rsidP="00645E59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Income</w:t>
            </w:r>
          </w:p>
        </w:tc>
        <w:tc>
          <w:tcPr>
            <w:tcW w:w="862" w:type="dxa"/>
            <w:vAlign w:val="center"/>
          </w:tcPr>
          <w:p w14:paraId="084C3369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70" w:type="dxa"/>
            <w:vAlign w:val="center"/>
          </w:tcPr>
          <w:p w14:paraId="6E5D0275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</w:rPr>
              <w:t>&lt;0.001</w:t>
            </w:r>
          </w:p>
        </w:tc>
        <w:tc>
          <w:tcPr>
            <w:tcW w:w="622" w:type="dxa"/>
            <w:vAlign w:val="center"/>
          </w:tcPr>
          <w:p w14:paraId="01342F01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673" w:type="dxa"/>
            <w:vAlign w:val="center"/>
          </w:tcPr>
          <w:p w14:paraId="49FBED70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671" w:type="dxa"/>
            <w:vAlign w:val="center"/>
          </w:tcPr>
          <w:p w14:paraId="60D0C4BE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0.969</w:t>
            </w:r>
          </w:p>
        </w:tc>
        <w:tc>
          <w:tcPr>
            <w:tcW w:w="682" w:type="dxa"/>
            <w:vAlign w:val="center"/>
          </w:tcPr>
          <w:p w14:paraId="44189746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645E59">
              <w:rPr>
                <w:rFonts w:ascii="Arial" w:hAnsi="Arial" w:cs="Arial"/>
                <w:sz w:val="16"/>
                <w:szCs w:val="16"/>
              </w:rPr>
              <w:t>Ref.</w:t>
            </w:r>
          </w:p>
        </w:tc>
        <w:tc>
          <w:tcPr>
            <w:tcW w:w="769" w:type="dxa"/>
            <w:vAlign w:val="center"/>
          </w:tcPr>
          <w:p w14:paraId="7E7021A2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0.397</w:t>
            </w:r>
          </w:p>
        </w:tc>
        <w:tc>
          <w:tcPr>
            <w:tcW w:w="682" w:type="dxa"/>
            <w:vAlign w:val="center"/>
          </w:tcPr>
          <w:p w14:paraId="2EC72F73" w14:textId="77777777" w:rsidR="00E14D07" w:rsidRPr="00645E59" w:rsidRDefault="00E14D07" w:rsidP="00645E59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45E5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0.232</w:t>
            </w:r>
          </w:p>
        </w:tc>
      </w:tr>
    </w:tbl>
    <w:p w14:paraId="445591EF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21CC581D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375D25A8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0B7A5EB3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708FA322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17252B3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29DB86E7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45529DA4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15B7EC64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7A3796BF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1044BB59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9BAD1D8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02749AFC" w14:textId="77777777" w:rsidR="00E14D07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4E4120E" w14:textId="77777777" w:rsidR="00645E59" w:rsidRDefault="00645E59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22027270" w14:textId="77777777" w:rsidR="00645E59" w:rsidRDefault="00645E59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69237E70" w14:textId="77777777" w:rsidR="00645E59" w:rsidRDefault="00645E59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23C8502D" w14:textId="77777777" w:rsidR="00645E59" w:rsidRDefault="00645E59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7FA9C9B3" w14:textId="77777777" w:rsidR="00645E59" w:rsidRDefault="00645E59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6E766279" w14:textId="77777777" w:rsidR="00645E59" w:rsidRDefault="00645E59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4F62D49D" w14:textId="77777777" w:rsidR="00645E59" w:rsidRPr="00645E59" w:rsidRDefault="00645E59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61D62DAA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65D318A4" w14:textId="77777777" w:rsidR="00E14D07" w:rsidRPr="00645E59" w:rsidRDefault="00E14D07" w:rsidP="00E14D07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3E3FC399" w14:textId="4DCCF1C8" w:rsidR="00C37A49" w:rsidRPr="00645E59" w:rsidRDefault="00C37A49" w:rsidP="00C37A4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lastRenderedPageBreak/>
        <w:t>Table S</w:t>
      </w:r>
      <w:r w:rsidR="00E14D07"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4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. AIC and BIC for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s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lope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i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ndex of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i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nequality and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r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elative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i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ndex of </w:t>
      </w:r>
      <w:r w:rsid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>i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</w:rPr>
        <w:t xml:space="preserve">nequality model fit assessment </w:t>
      </w:r>
    </w:p>
    <w:tbl>
      <w:tblPr>
        <w:tblStyle w:val="TabelacomGrelha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418"/>
        <w:gridCol w:w="1275"/>
        <w:gridCol w:w="1316"/>
      </w:tblGrid>
      <w:tr w:rsidR="00C37A49" w:rsidRPr="00645E59" w14:paraId="607D3C86" w14:textId="77777777" w:rsidTr="00645E59">
        <w:trPr>
          <w:trHeight w:val="283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2F3F8CE4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40CC52B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2005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8F4E141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2014</w:t>
            </w:r>
          </w:p>
        </w:tc>
        <w:tc>
          <w:tcPr>
            <w:tcW w:w="1316" w:type="dxa"/>
            <w:tcBorders>
              <w:top w:val="single" w:sz="4" w:space="0" w:color="auto"/>
              <w:bottom w:val="single" w:sz="4" w:space="0" w:color="auto"/>
            </w:tcBorders>
          </w:tcPr>
          <w:p w14:paraId="15726444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2019</w:t>
            </w:r>
          </w:p>
        </w:tc>
      </w:tr>
      <w:tr w:rsidR="00C37A49" w:rsidRPr="00645E59" w14:paraId="6AF9E829" w14:textId="77777777" w:rsidTr="00645E59">
        <w:trPr>
          <w:trHeight w:val="283"/>
        </w:trPr>
        <w:tc>
          <w:tcPr>
            <w:tcW w:w="2405" w:type="dxa"/>
            <w:tcBorders>
              <w:top w:val="single" w:sz="4" w:space="0" w:color="auto"/>
            </w:tcBorders>
            <w:shd w:val="clear" w:color="auto" w:fill="D1D1D1" w:themeFill="background2" w:themeFillShade="E6"/>
          </w:tcPr>
          <w:p w14:paraId="3F87C6E2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Education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D1D1D1" w:themeFill="background2" w:themeFillShade="E6"/>
          </w:tcPr>
          <w:p w14:paraId="56E59CA6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D1D1D1" w:themeFill="background2" w:themeFillShade="E6"/>
          </w:tcPr>
          <w:p w14:paraId="41B77042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16" w:type="dxa"/>
            <w:tcBorders>
              <w:top w:val="single" w:sz="4" w:space="0" w:color="auto"/>
            </w:tcBorders>
            <w:shd w:val="clear" w:color="auto" w:fill="D1D1D1" w:themeFill="background2" w:themeFillShade="E6"/>
          </w:tcPr>
          <w:p w14:paraId="355A79A8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C37A49" w:rsidRPr="00645E59" w14:paraId="6E917A43" w14:textId="77777777" w:rsidTr="00645E59">
        <w:trPr>
          <w:trHeight w:val="283"/>
        </w:trPr>
        <w:tc>
          <w:tcPr>
            <w:tcW w:w="2405" w:type="dxa"/>
          </w:tcPr>
          <w:p w14:paraId="104C6DB3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  <w:t>BIC</w:t>
            </w:r>
          </w:p>
        </w:tc>
        <w:tc>
          <w:tcPr>
            <w:tcW w:w="1418" w:type="dxa"/>
            <w:vAlign w:val="center"/>
          </w:tcPr>
          <w:p w14:paraId="5F1928CB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Align w:val="center"/>
          </w:tcPr>
          <w:p w14:paraId="633ED97F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16" w:type="dxa"/>
            <w:vAlign w:val="center"/>
          </w:tcPr>
          <w:p w14:paraId="7D2AD099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</w:tr>
      <w:tr w:rsidR="00C37A49" w:rsidRPr="00645E59" w14:paraId="52910BB0" w14:textId="77777777" w:rsidTr="00645E59">
        <w:trPr>
          <w:trHeight w:val="283"/>
        </w:trPr>
        <w:tc>
          <w:tcPr>
            <w:tcW w:w="2405" w:type="dxa"/>
          </w:tcPr>
          <w:p w14:paraId="5E0C3FC5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     SII</w:t>
            </w:r>
          </w:p>
        </w:tc>
        <w:tc>
          <w:tcPr>
            <w:tcW w:w="1418" w:type="dxa"/>
            <w:vAlign w:val="center"/>
          </w:tcPr>
          <w:p w14:paraId="16F743E8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13226.18</w:t>
            </w:r>
          </w:p>
        </w:tc>
        <w:tc>
          <w:tcPr>
            <w:tcW w:w="1275" w:type="dxa"/>
            <w:vAlign w:val="center"/>
          </w:tcPr>
          <w:p w14:paraId="26F4DEDE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9949.885</w:t>
            </w:r>
          </w:p>
        </w:tc>
        <w:tc>
          <w:tcPr>
            <w:tcW w:w="1316" w:type="dxa"/>
            <w:vAlign w:val="center"/>
          </w:tcPr>
          <w:p w14:paraId="1B16BE59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7402.544</w:t>
            </w:r>
          </w:p>
        </w:tc>
      </w:tr>
      <w:tr w:rsidR="00C37A49" w:rsidRPr="00645E59" w14:paraId="14FD3BCA" w14:textId="77777777" w:rsidTr="00645E59">
        <w:trPr>
          <w:trHeight w:val="283"/>
        </w:trPr>
        <w:tc>
          <w:tcPr>
            <w:tcW w:w="2405" w:type="dxa"/>
          </w:tcPr>
          <w:p w14:paraId="217A30FC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     RII</w:t>
            </w:r>
          </w:p>
        </w:tc>
        <w:tc>
          <w:tcPr>
            <w:tcW w:w="1418" w:type="dxa"/>
            <w:vAlign w:val="center"/>
          </w:tcPr>
          <w:p w14:paraId="67B6096A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13219.53</w:t>
            </w:r>
          </w:p>
        </w:tc>
        <w:tc>
          <w:tcPr>
            <w:tcW w:w="1275" w:type="dxa"/>
            <w:vAlign w:val="center"/>
          </w:tcPr>
          <w:p w14:paraId="4D94077E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9948.45</w:t>
            </w:r>
          </w:p>
        </w:tc>
        <w:tc>
          <w:tcPr>
            <w:tcW w:w="1316" w:type="dxa"/>
            <w:vAlign w:val="center"/>
          </w:tcPr>
          <w:p w14:paraId="42F03A66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7402.163</w:t>
            </w:r>
          </w:p>
        </w:tc>
      </w:tr>
      <w:tr w:rsidR="00C37A49" w:rsidRPr="00645E59" w14:paraId="5C042466" w14:textId="77777777" w:rsidTr="00645E59">
        <w:trPr>
          <w:trHeight w:val="283"/>
        </w:trPr>
        <w:tc>
          <w:tcPr>
            <w:tcW w:w="2405" w:type="dxa"/>
          </w:tcPr>
          <w:p w14:paraId="51EB7AF7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  <w:t>AIC</w:t>
            </w:r>
          </w:p>
        </w:tc>
        <w:tc>
          <w:tcPr>
            <w:tcW w:w="1418" w:type="dxa"/>
            <w:vAlign w:val="center"/>
          </w:tcPr>
          <w:p w14:paraId="51D9339D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Align w:val="center"/>
          </w:tcPr>
          <w:p w14:paraId="149DFEBB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16" w:type="dxa"/>
            <w:vAlign w:val="center"/>
          </w:tcPr>
          <w:p w14:paraId="0C42069B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C37A49" w:rsidRPr="00645E59" w14:paraId="031F5855" w14:textId="77777777" w:rsidTr="00645E59">
        <w:trPr>
          <w:trHeight w:val="283"/>
        </w:trPr>
        <w:tc>
          <w:tcPr>
            <w:tcW w:w="2405" w:type="dxa"/>
          </w:tcPr>
          <w:p w14:paraId="25F550D2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  SII</w:t>
            </w:r>
          </w:p>
        </w:tc>
        <w:tc>
          <w:tcPr>
            <w:tcW w:w="1418" w:type="dxa"/>
            <w:vAlign w:val="center"/>
          </w:tcPr>
          <w:p w14:paraId="4F2A541E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13210.85</w:t>
            </w:r>
          </w:p>
        </w:tc>
        <w:tc>
          <w:tcPr>
            <w:tcW w:w="1275" w:type="dxa"/>
            <w:vAlign w:val="center"/>
          </w:tcPr>
          <w:p w14:paraId="25E9D5D9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9935.159</w:t>
            </w:r>
          </w:p>
        </w:tc>
        <w:tc>
          <w:tcPr>
            <w:tcW w:w="1316" w:type="dxa"/>
            <w:vAlign w:val="center"/>
          </w:tcPr>
          <w:p w14:paraId="16BD9C3C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7388.445</w:t>
            </w:r>
          </w:p>
        </w:tc>
      </w:tr>
      <w:tr w:rsidR="00C37A49" w:rsidRPr="00645E59" w14:paraId="098F534B" w14:textId="77777777" w:rsidTr="00645E59">
        <w:trPr>
          <w:trHeight w:val="283"/>
        </w:trPr>
        <w:tc>
          <w:tcPr>
            <w:tcW w:w="2405" w:type="dxa"/>
          </w:tcPr>
          <w:p w14:paraId="648C60A3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  RII</w:t>
            </w:r>
          </w:p>
        </w:tc>
        <w:tc>
          <w:tcPr>
            <w:tcW w:w="1418" w:type="dxa"/>
            <w:vAlign w:val="center"/>
          </w:tcPr>
          <w:p w14:paraId="78642A0D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13204.20</w:t>
            </w:r>
          </w:p>
        </w:tc>
        <w:tc>
          <w:tcPr>
            <w:tcW w:w="1275" w:type="dxa"/>
            <w:vAlign w:val="center"/>
          </w:tcPr>
          <w:p w14:paraId="35AE2797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9933.724</w:t>
            </w:r>
          </w:p>
        </w:tc>
        <w:tc>
          <w:tcPr>
            <w:tcW w:w="1316" w:type="dxa"/>
            <w:vAlign w:val="center"/>
          </w:tcPr>
          <w:p w14:paraId="753190DD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7388.064</w:t>
            </w:r>
          </w:p>
        </w:tc>
      </w:tr>
      <w:tr w:rsidR="00C37A49" w:rsidRPr="00645E59" w14:paraId="393E2BB1" w14:textId="77777777" w:rsidTr="00645E59">
        <w:trPr>
          <w:trHeight w:val="283"/>
        </w:trPr>
        <w:tc>
          <w:tcPr>
            <w:tcW w:w="2405" w:type="dxa"/>
            <w:shd w:val="clear" w:color="auto" w:fill="D1D1D1" w:themeFill="background2" w:themeFillShade="E6"/>
          </w:tcPr>
          <w:p w14:paraId="5A7B1207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Occupation</w:t>
            </w:r>
          </w:p>
        </w:tc>
        <w:tc>
          <w:tcPr>
            <w:tcW w:w="1418" w:type="dxa"/>
            <w:shd w:val="clear" w:color="auto" w:fill="D1D1D1" w:themeFill="background2" w:themeFillShade="E6"/>
            <w:vAlign w:val="center"/>
          </w:tcPr>
          <w:p w14:paraId="3E6F6FB5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shd w:val="clear" w:color="auto" w:fill="D1D1D1" w:themeFill="background2" w:themeFillShade="E6"/>
            <w:vAlign w:val="center"/>
          </w:tcPr>
          <w:p w14:paraId="541D5270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316" w:type="dxa"/>
            <w:shd w:val="clear" w:color="auto" w:fill="D1D1D1" w:themeFill="background2" w:themeFillShade="E6"/>
            <w:vAlign w:val="center"/>
          </w:tcPr>
          <w:p w14:paraId="03F06ACF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</w:tr>
      <w:tr w:rsidR="00C37A49" w:rsidRPr="00645E59" w14:paraId="4DC10DF3" w14:textId="77777777" w:rsidTr="00645E59">
        <w:trPr>
          <w:trHeight w:val="283"/>
        </w:trPr>
        <w:tc>
          <w:tcPr>
            <w:tcW w:w="2405" w:type="dxa"/>
          </w:tcPr>
          <w:p w14:paraId="211EEA63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  <w:t>BIC</w:t>
            </w:r>
          </w:p>
        </w:tc>
        <w:tc>
          <w:tcPr>
            <w:tcW w:w="1418" w:type="dxa"/>
            <w:vAlign w:val="center"/>
          </w:tcPr>
          <w:p w14:paraId="3A129D93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Align w:val="center"/>
          </w:tcPr>
          <w:p w14:paraId="7733E06C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316" w:type="dxa"/>
            <w:vAlign w:val="center"/>
          </w:tcPr>
          <w:p w14:paraId="1C358F24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</w:tr>
      <w:tr w:rsidR="00C37A49" w:rsidRPr="00645E59" w14:paraId="164EC4C6" w14:textId="77777777" w:rsidTr="00645E59">
        <w:trPr>
          <w:trHeight w:val="283"/>
        </w:trPr>
        <w:tc>
          <w:tcPr>
            <w:tcW w:w="2405" w:type="dxa"/>
          </w:tcPr>
          <w:p w14:paraId="02411420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SII</w:t>
            </w:r>
          </w:p>
        </w:tc>
        <w:tc>
          <w:tcPr>
            <w:tcW w:w="1418" w:type="dxa"/>
            <w:vAlign w:val="center"/>
          </w:tcPr>
          <w:p w14:paraId="15ADB1DF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13482.42</w:t>
            </w:r>
          </w:p>
        </w:tc>
        <w:tc>
          <w:tcPr>
            <w:tcW w:w="1275" w:type="dxa"/>
            <w:vAlign w:val="center"/>
          </w:tcPr>
          <w:p w14:paraId="438D6BDD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10022.72</w:t>
            </w:r>
          </w:p>
        </w:tc>
        <w:tc>
          <w:tcPr>
            <w:tcW w:w="1316" w:type="dxa"/>
            <w:vAlign w:val="center"/>
          </w:tcPr>
          <w:p w14:paraId="236FE271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7537.787</w:t>
            </w:r>
          </w:p>
        </w:tc>
      </w:tr>
      <w:tr w:rsidR="00C37A49" w:rsidRPr="00645E59" w14:paraId="5D6661C4" w14:textId="77777777" w:rsidTr="00645E59">
        <w:trPr>
          <w:trHeight w:val="283"/>
        </w:trPr>
        <w:tc>
          <w:tcPr>
            <w:tcW w:w="2405" w:type="dxa"/>
          </w:tcPr>
          <w:p w14:paraId="66DF8A7D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RII</w:t>
            </w:r>
          </w:p>
        </w:tc>
        <w:tc>
          <w:tcPr>
            <w:tcW w:w="1418" w:type="dxa"/>
            <w:vAlign w:val="center"/>
          </w:tcPr>
          <w:p w14:paraId="28D0BDD8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13485.56</w:t>
            </w:r>
          </w:p>
        </w:tc>
        <w:tc>
          <w:tcPr>
            <w:tcW w:w="1275" w:type="dxa"/>
            <w:vAlign w:val="center"/>
          </w:tcPr>
          <w:p w14:paraId="6B0FD88A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10030.12</w:t>
            </w:r>
          </w:p>
        </w:tc>
        <w:tc>
          <w:tcPr>
            <w:tcW w:w="1316" w:type="dxa"/>
            <w:vAlign w:val="center"/>
          </w:tcPr>
          <w:p w14:paraId="59F31480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7604.711</w:t>
            </w:r>
          </w:p>
        </w:tc>
      </w:tr>
      <w:tr w:rsidR="00C37A49" w:rsidRPr="00645E59" w14:paraId="518144CA" w14:textId="77777777" w:rsidTr="00645E59">
        <w:trPr>
          <w:trHeight w:val="283"/>
        </w:trPr>
        <w:tc>
          <w:tcPr>
            <w:tcW w:w="2405" w:type="dxa"/>
          </w:tcPr>
          <w:p w14:paraId="3BC1924A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  <w:t>AIC</w:t>
            </w:r>
          </w:p>
        </w:tc>
        <w:tc>
          <w:tcPr>
            <w:tcW w:w="1418" w:type="dxa"/>
            <w:vAlign w:val="center"/>
          </w:tcPr>
          <w:p w14:paraId="0C1604EA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Align w:val="center"/>
          </w:tcPr>
          <w:p w14:paraId="43C74B4A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316" w:type="dxa"/>
            <w:vAlign w:val="center"/>
          </w:tcPr>
          <w:p w14:paraId="4FA03E42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</w:tr>
      <w:tr w:rsidR="00C37A49" w:rsidRPr="00645E59" w14:paraId="16149F48" w14:textId="77777777" w:rsidTr="00645E59">
        <w:trPr>
          <w:trHeight w:val="283"/>
        </w:trPr>
        <w:tc>
          <w:tcPr>
            <w:tcW w:w="2405" w:type="dxa"/>
          </w:tcPr>
          <w:p w14:paraId="6738D8EA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SII</w:t>
            </w:r>
          </w:p>
        </w:tc>
        <w:tc>
          <w:tcPr>
            <w:tcW w:w="1418" w:type="dxa"/>
            <w:vAlign w:val="center"/>
          </w:tcPr>
          <w:p w14:paraId="0AE6798E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13467.09</w:t>
            </w:r>
          </w:p>
        </w:tc>
        <w:tc>
          <w:tcPr>
            <w:tcW w:w="1275" w:type="dxa"/>
            <w:vAlign w:val="center"/>
          </w:tcPr>
          <w:p w14:paraId="46D1E951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10008.03</w:t>
            </w:r>
          </w:p>
        </w:tc>
        <w:tc>
          <w:tcPr>
            <w:tcW w:w="1316" w:type="dxa"/>
            <w:vAlign w:val="center"/>
          </w:tcPr>
          <w:p w14:paraId="7DF0B31F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7523.708</w:t>
            </w:r>
          </w:p>
        </w:tc>
      </w:tr>
      <w:tr w:rsidR="00C37A49" w:rsidRPr="00645E59" w14:paraId="2D5BDB02" w14:textId="77777777" w:rsidTr="00645E59">
        <w:trPr>
          <w:trHeight w:val="283"/>
        </w:trPr>
        <w:tc>
          <w:tcPr>
            <w:tcW w:w="2405" w:type="dxa"/>
          </w:tcPr>
          <w:p w14:paraId="302F39BD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RII</w:t>
            </w:r>
          </w:p>
        </w:tc>
        <w:tc>
          <w:tcPr>
            <w:tcW w:w="1418" w:type="dxa"/>
            <w:vAlign w:val="center"/>
          </w:tcPr>
          <w:p w14:paraId="1EC6E46C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13470.23</w:t>
            </w:r>
          </w:p>
        </w:tc>
        <w:tc>
          <w:tcPr>
            <w:tcW w:w="1275" w:type="dxa"/>
            <w:vAlign w:val="center"/>
          </w:tcPr>
          <w:p w14:paraId="4F35D821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10015.43</w:t>
            </w:r>
          </w:p>
        </w:tc>
        <w:tc>
          <w:tcPr>
            <w:tcW w:w="1316" w:type="dxa"/>
            <w:vAlign w:val="center"/>
          </w:tcPr>
          <w:p w14:paraId="5FB13C1C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7590.633</w:t>
            </w:r>
          </w:p>
        </w:tc>
      </w:tr>
      <w:tr w:rsidR="00C37A49" w:rsidRPr="00645E59" w14:paraId="3309980A" w14:textId="77777777" w:rsidTr="00645E59">
        <w:trPr>
          <w:trHeight w:val="283"/>
        </w:trPr>
        <w:tc>
          <w:tcPr>
            <w:tcW w:w="2405" w:type="dxa"/>
            <w:shd w:val="clear" w:color="auto" w:fill="D1D1D1" w:themeFill="background2" w:themeFillShade="E6"/>
          </w:tcPr>
          <w:p w14:paraId="37EDB797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 xml:space="preserve">Income </w:t>
            </w:r>
          </w:p>
        </w:tc>
        <w:tc>
          <w:tcPr>
            <w:tcW w:w="1418" w:type="dxa"/>
            <w:shd w:val="clear" w:color="auto" w:fill="D1D1D1" w:themeFill="background2" w:themeFillShade="E6"/>
            <w:vAlign w:val="center"/>
          </w:tcPr>
          <w:p w14:paraId="35A8E9DB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shd w:val="clear" w:color="auto" w:fill="D1D1D1" w:themeFill="background2" w:themeFillShade="E6"/>
            <w:vAlign w:val="center"/>
          </w:tcPr>
          <w:p w14:paraId="2C2053C5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316" w:type="dxa"/>
            <w:shd w:val="clear" w:color="auto" w:fill="D1D1D1" w:themeFill="background2" w:themeFillShade="E6"/>
            <w:vAlign w:val="center"/>
          </w:tcPr>
          <w:p w14:paraId="6F3A84E8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</w:tr>
      <w:tr w:rsidR="00C37A49" w:rsidRPr="00645E59" w14:paraId="3969540D" w14:textId="77777777" w:rsidTr="00645E59">
        <w:trPr>
          <w:trHeight w:val="283"/>
        </w:trPr>
        <w:tc>
          <w:tcPr>
            <w:tcW w:w="2405" w:type="dxa"/>
          </w:tcPr>
          <w:p w14:paraId="121A96DF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  <w:t>BIC</w:t>
            </w:r>
          </w:p>
        </w:tc>
        <w:tc>
          <w:tcPr>
            <w:tcW w:w="1418" w:type="dxa"/>
          </w:tcPr>
          <w:p w14:paraId="211A9752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</w:tcPr>
          <w:p w14:paraId="142BE202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316" w:type="dxa"/>
          </w:tcPr>
          <w:p w14:paraId="728A298F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</w:tr>
      <w:tr w:rsidR="00C37A49" w:rsidRPr="00645E59" w14:paraId="33DC8E5C" w14:textId="77777777" w:rsidTr="00645E59">
        <w:trPr>
          <w:trHeight w:val="283"/>
        </w:trPr>
        <w:tc>
          <w:tcPr>
            <w:tcW w:w="2405" w:type="dxa"/>
          </w:tcPr>
          <w:p w14:paraId="18CA4F5E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SII</w:t>
            </w:r>
          </w:p>
        </w:tc>
        <w:tc>
          <w:tcPr>
            <w:tcW w:w="1418" w:type="dxa"/>
            <w:vAlign w:val="center"/>
          </w:tcPr>
          <w:p w14:paraId="2453780E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13315.94</w:t>
            </w:r>
          </w:p>
        </w:tc>
        <w:tc>
          <w:tcPr>
            <w:tcW w:w="1275" w:type="dxa"/>
            <w:vAlign w:val="center"/>
          </w:tcPr>
          <w:p w14:paraId="31317FB0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10213.17</w:t>
            </w:r>
          </w:p>
        </w:tc>
        <w:tc>
          <w:tcPr>
            <w:tcW w:w="1316" w:type="dxa"/>
            <w:vAlign w:val="center"/>
          </w:tcPr>
          <w:p w14:paraId="52FC4B2B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7642.706</w:t>
            </w:r>
          </w:p>
        </w:tc>
      </w:tr>
      <w:tr w:rsidR="00C37A49" w:rsidRPr="00645E59" w14:paraId="1D306376" w14:textId="77777777" w:rsidTr="00645E59">
        <w:trPr>
          <w:trHeight w:val="283"/>
        </w:trPr>
        <w:tc>
          <w:tcPr>
            <w:tcW w:w="2405" w:type="dxa"/>
          </w:tcPr>
          <w:p w14:paraId="2F4E1BD1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RII</w:t>
            </w:r>
          </w:p>
        </w:tc>
        <w:tc>
          <w:tcPr>
            <w:tcW w:w="1418" w:type="dxa"/>
            <w:vAlign w:val="center"/>
          </w:tcPr>
          <w:p w14:paraId="628DE3D6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13315.56</w:t>
            </w:r>
          </w:p>
        </w:tc>
        <w:tc>
          <w:tcPr>
            <w:tcW w:w="1275" w:type="dxa"/>
            <w:vAlign w:val="center"/>
          </w:tcPr>
          <w:p w14:paraId="786A6A72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10211.75</w:t>
            </w:r>
          </w:p>
        </w:tc>
        <w:tc>
          <w:tcPr>
            <w:tcW w:w="1316" w:type="dxa"/>
            <w:vAlign w:val="center"/>
          </w:tcPr>
          <w:p w14:paraId="25829239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7643.775</w:t>
            </w:r>
          </w:p>
        </w:tc>
      </w:tr>
      <w:tr w:rsidR="00C37A49" w:rsidRPr="00645E59" w14:paraId="486A6E76" w14:textId="77777777" w:rsidTr="00645E59">
        <w:trPr>
          <w:trHeight w:val="283"/>
        </w:trPr>
        <w:tc>
          <w:tcPr>
            <w:tcW w:w="2405" w:type="dxa"/>
          </w:tcPr>
          <w:p w14:paraId="646455AB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  <w:t>AIC</w:t>
            </w:r>
          </w:p>
        </w:tc>
        <w:tc>
          <w:tcPr>
            <w:tcW w:w="1418" w:type="dxa"/>
            <w:vAlign w:val="center"/>
          </w:tcPr>
          <w:p w14:paraId="78377CF9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Align w:val="center"/>
          </w:tcPr>
          <w:p w14:paraId="03C26654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1316" w:type="dxa"/>
            <w:vAlign w:val="center"/>
          </w:tcPr>
          <w:p w14:paraId="53DC6062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</w:p>
        </w:tc>
      </w:tr>
      <w:tr w:rsidR="00C37A49" w:rsidRPr="00645E59" w14:paraId="5BE2F14B" w14:textId="77777777" w:rsidTr="00645E59">
        <w:trPr>
          <w:trHeight w:val="283"/>
        </w:trPr>
        <w:tc>
          <w:tcPr>
            <w:tcW w:w="2405" w:type="dxa"/>
          </w:tcPr>
          <w:p w14:paraId="361C7D0F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SII</w:t>
            </w:r>
          </w:p>
        </w:tc>
        <w:tc>
          <w:tcPr>
            <w:tcW w:w="1418" w:type="dxa"/>
            <w:vAlign w:val="center"/>
          </w:tcPr>
          <w:p w14:paraId="7DF67A44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13300.64</w:t>
            </w:r>
          </w:p>
        </w:tc>
        <w:tc>
          <w:tcPr>
            <w:tcW w:w="1275" w:type="dxa"/>
            <w:vAlign w:val="center"/>
          </w:tcPr>
          <w:p w14:paraId="73BD9064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10198.44</w:t>
            </w:r>
          </w:p>
        </w:tc>
        <w:tc>
          <w:tcPr>
            <w:tcW w:w="1316" w:type="dxa"/>
            <w:vAlign w:val="center"/>
          </w:tcPr>
          <w:p w14:paraId="4A5938C0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7628.608</w:t>
            </w:r>
          </w:p>
        </w:tc>
      </w:tr>
      <w:tr w:rsidR="00C37A49" w:rsidRPr="00645E59" w14:paraId="7A621BA7" w14:textId="77777777" w:rsidTr="00645E59">
        <w:trPr>
          <w:trHeight w:val="283"/>
        </w:trPr>
        <w:tc>
          <w:tcPr>
            <w:tcW w:w="2405" w:type="dxa"/>
          </w:tcPr>
          <w:p w14:paraId="2C4FB864" w14:textId="77777777" w:rsidR="00C37A49" w:rsidRPr="00645E59" w:rsidRDefault="00C37A49" w:rsidP="00B270AA">
            <w:pPr>
              <w:contextualSpacing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 xml:space="preserve">    RII</w:t>
            </w:r>
          </w:p>
        </w:tc>
        <w:tc>
          <w:tcPr>
            <w:tcW w:w="1418" w:type="dxa"/>
            <w:vAlign w:val="center"/>
          </w:tcPr>
          <w:p w14:paraId="0961AE9F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13300.26</w:t>
            </w:r>
          </w:p>
        </w:tc>
        <w:tc>
          <w:tcPr>
            <w:tcW w:w="1275" w:type="dxa"/>
            <w:vAlign w:val="center"/>
          </w:tcPr>
          <w:p w14:paraId="0374B885" w14:textId="77777777" w:rsidR="00C37A49" w:rsidRPr="00645E59" w:rsidRDefault="00C37A49" w:rsidP="00B270AA">
            <w:pPr>
              <w:spacing w:after="200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  <w:t>10197.02</w:t>
            </w:r>
          </w:p>
        </w:tc>
        <w:tc>
          <w:tcPr>
            <w:tcW w:w="1316" w:type="dxa"/>
            <w:vAlign w:val="center"/>
          </w:tcPr>
          <w:p w14:paraId="2FD786FB" w14:textId="77777777" w:rsidR="00C37A49" w:rsidRPr="00645E59" w:rsidRDefault="00C37A49" w:rsidP="00B270AA">
            <w:pPr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GB"/>
              </w:rPr>
            </w:pPr>
            <w:r w:rsidRPr="00645E59">
              <w:rPr>
                <w:rFonts w:ascii="Arial" w:hAnsi="Arial" w:cs="Arial"/>
                <w:sz w:val="16"/>
                <w:szCs w:val="16"/>
                <w:lang w:val="en-GB"/>
              </w:rPr>
              <w:t>7629.677</w:t>
            </w:r>
          </w:p>
        </w:tc>
      </w:tr>
    </w:tbl>
    <w:p w14:paraId="20CBD905" w14:textId="77777777" w:rsidR="00C37A49" w:rsidRPr="00645E59" w:rsidRDefault="00C37A49" w:rsidP="00C37A4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47515854" w14:textId="77777777" w:rsidR="00C37A49" w:rsidRPr="00645E59" w:rsidRDefault="00C37A49" w:rsidP="00C37A4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16B65B3F" w14:textId="77777777" w:rsidR="00C37A49" w:rsidRPr="00645E59" w:rsidRDefault="00C37A49" w:rsidP="00C37A4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482EA428" w14:textId="77777777" w:rsidR="00C37A49" w:rsidRPr="00645E59" w:rsidRDefault="00C37A49" w:rsidP="00C37A4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371D6E82" w14:textId="77777777" w:rsidR="00C37A49" w:rsidRPr="00645E59" w:rsidRDefault="00C37A49" w:rsidP="00C37A49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732AD121" w14:textId="77777777" w:rsidR="00767F32" w:rsidRDefault="00661708" w:rsidP="00767F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16"/>
          <w:szCs w:val="16"/>
        </w:rPr>
      </w:pPr>
      <w:bookmarkStart w:id="1" w:name="_Hlk188524226"/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  <w:lastRenderedPageBreak/>
        <w:t>Table S</w:t>
      </w:r>
      <w:r w:rsidR="00F072B9" w:rsidRPr="00645E59"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  <w:t>5</w:t>
      </w:r>
      <w:r w:rsidRPr="00645E59">
        <w:rPr>
          <w:rFonts w:ascii="Arial" w:eastAsia="Times New Roman" w:hAnsi="Arial" w:cs="Arial"/>
          <w:b/>
          <w:bCs/>
          <w:color w:val="000000"/>
          <w:sz w:val="16"/>
          <w:szCs w:val="16"/>
          <w:lang w:val="en-GB"/>
        </w:rPr>
        <w:t xml:space="preserve">. </w:t>
      </w:r>
      <w:bookmarkEnd w:id="1"/>
      <w:r w:rsidR="00767F32">
        <w:rPr>
          <w:rFonts w:ascii="Arial" w:eastAsia="Arial" w:hAnsi="Arial" w:cs="Arial"/>
          <w:b/>
          <w:color w:val="000000"/>
          <w:sz w:val="16"/>
          <w:szCs w:val="16"/>
        </w:rPr>
        <w:t>Overall occupation absolute and relative measures of inequality of obesity, stratified by sex and age</w:t>
      </w:r>
    </w:p>
    <w:tbl>
      <w:tblPr>
        <w:tblpPr w:leftFromText="141" w:rightFromText="141" w:vertAnchor="text" w:tblpX="1490" w:tblpY="309"/>
        <w:tblW w:w="638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2127"/>
        <w:gridCol w:w="2126"/>
      </w:tblGrid>
      <w:tr w:rsidR="00767F32" w14:paraId="2C190F25" w14:textId="77777777" w:rsidTr="00767F32">
        <w:trPr>
          <w:cantSplit/>
          <w:trHeight w:val="340"/>
        </w:trPr>
        <w:tc>
          <w:tcPr>
            <w:tcW w:w="2127" w:type="dxa"/>
            <w:vMerge w:val="restart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4CA5C950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bookmarkStart w:id="2" w:name="_heading=h.2bn6wsx" w:colFirst="0" w:colLast="0"/>
            <w:bookmarkEnd w:id="2"/>
            <w:r>
              <w:rPr>
                <w:rFonts w:ascii="Arial" w:eastAsia="Arial" w:hAnsi="Arial" w:cs="Arial"/>
                <w:b/>
                <w:sz w:val="16"/>
                <w:szCs w:val="16"/>
              </w:rPr>
              <w:t>Age groups (years)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0F28D250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Occupation</w:t>
            </w:r>
          </w:p>
        </w:tc>
      </w:tr>
      <w:tr w:rsidR="00767F32" w14:paraId="528DB9E9" w14:textId="77777777" w:rsidTr="00767F32">
        <w:trPr>
          <w:cantSplit/>
          <w:trHeight w:val="340"/>
        </w:trPr>
        <w:tc>
          <w:tcPr>
            <w:tcW w:w="2127" w:type="dxa"/>
            <w:vMerge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5866CE3D" w14:textId="77777777" w:rsidR="00767F32" w:rsidRDefault="00767F32" w:rsidP="00767F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B02E528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Women</w:t>
            </w:r>
          </w:p>
        </w:tc>
        <w:tc>
          <w:tcPr>
            <w:tcW w:w="2126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391E180F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Men</w:t>
            </w:r>
          </w:p>
        </w:tc>
      </w:tr>
      <w:tr w:rsidR="00767F32" w14:paraId="0D167418" w14:textId="77777777" w:rsidTr="00767F32">
        <w:trPr>
          <w:cantSplit/>
          <w:trHeight w:val="340"/>
        </w:trPr>
        <w:tc>
          <w:tcPr>
            <w:tcW w:w="6380" w:type="dxa"/>
            <w:gridSpan w:val="3"/>
            <w:tcBorders>
              <w:top w:val="single" w:sz="4" w:space="0" w:color="000000"/>
            </w:tcBorders>
            <w:shd w:val="clear" w:color="auto" w:fill="F2F2F2"/>
            <w:vAlign w:val="center"/>
          </w:tcPr>
          <w:p w14:paraId="2221FDE8" w14:textId="77777777" w:rsidR="00767F32" w:rsidRDefault="00767F32" w:rsidP="00767F32">
            <w:pPr>
              <w:spacing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Slope Index of Inequality, 95% (CI)</w:t>
            </w:r>
          </w:p>
        </w:tc>
      </w:tr>
      <w:tr w:rsidR="00767F32" w14:paraId="27E06849" w14:textId="77777777" w:rsidTr="00767F32">
        <w:trPr>
          <w:cantSplit/>
          <w:trHeight w:val="340"/>
        </w:trPr>
        <w:tc>
          <w:tcPr>
            <w:tcW w:w="2127" w:type="dxa"/>
            <w:shd w:val="clear" w:color="auto" w:fill="auto"/>
            <w:vAlign w:val="center"/>
          </w:tcPr>
          <w:p w14:paraId="317062C9" w14:textId="3FAFFC38" w:rsidR="00767F32" w:rsidRPr="00421341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bCs/>
                <w:sz w:val="16"/>
                <w:szCs w:val="16"/>
              </w:rPr>
            </w:pPr>
            <w:r w:rsidRPr="00421341">
              <w:rPr>
                <w:rFonts w:ascii="Arial" w:eastAsia="Arial" w:hAnsi="Arial" w:cs="Arial"/>
                <w:bCs/>
                <w:sz w:val="16"/>
                <w:szCs w:val="16"/>
              </w:rPr>
              <w:t>20-34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F8A76FC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-0.08 (-0.12; -0.04)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E0383B4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-0.01 (-0.05; 0.04)</w:t>
            </w:r>
          </w:p>
        </w:tc>
      </w:tr>
      <w:tr w:rsidR="00767F32" w14:paraId="39D2E646" w14:textId="77777777" w:rsidTr="00767F32">
        <w:trPr>
          <w:cantSplit/>
          <w:trHeight w:val="340"/>
        </w:trPr>
        <w:tc>
          <w:tcPr>
            <w:tcW w:w="2127" w:type="dxa"/>
            <w:shd w:val="clear" w:color="auto" w:fill="auto"/>
            <w:vAlign w:val="center"/>
          </w:tcPr>
          <w:p w14:paraId="670D6E77" w14:textId="5D6BB99F" w:rsidR="00767F32" w:rsidRPr="00421341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bCs/>
                <w:sz w:val="16"/>
                <w:szCs w:val="16"/>
              </w:rPr>
            </w:pPr>
            <w:r w:rsidRPr="00421341">
              <w:rPr>
                <w:rFonts w:ascii="Arial" w:eastAsia="Arial" w:hAnsi="Arial" w:cs="Arial"/>
                <w:bCs/>
                <w:sz w:val="16"/>
                <w:szCs w:val="16"/>
              </w:rPr>
              <w:t>35-49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953C30B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-0.18 (-0.22; -0.14)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D6E417A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-0.12 (-0.17; -0.06)</w:t>
            </w:r>
          </w:p>
        </w:tc>
      </w:tr>
      <w:tr w:rsidR="00767F32" w14:paraId="792F54FC" w14:textId="77777777" w:rsidTr="00767F32">
        <w:trPr>
          <w:cantSplit/>
          <w:trHeight w:val="340"/>
        </w:trPr>
        <w:tc>
          <w:tcPr>
            <w:tcW w:w="2127" w:type="dxa"/>
            <w:shd w:val="clear" w:color="auto" w:fill="auto"/>
            <w:vAlign w:val="center"/>
          </w:tcPr>
          <w:p w14:paraId="6AD8D622" w14:textId="08BCFB55" w:rsidR="00767F32" w:rsidRPr="00421341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bCs/>
                <w:sz w:val="16"/>
                <w:szCs w:val="16"/>
              </w:rPr>
            </w:pPr>
            <w:r w:rsidRPr="00421341">
              <w:rPr>
                <w:rFonts w:ascii="Arial" w:eastAsia="Arial" w:hAnsi="Arial" w:cs="Arial"/>
                <w:bCs/>
                <w:sz w:val="16"/>
                <w:szCs w:val="16"/>
              </w:rPr>
              <w:t>50-64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B9BB3DD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-0.15 (-0.20; -0.10)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F4FF323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-0.08 (-0.14; -0.02)</w:t>
            </w:r>
          </w:p>
        </w:tc>
      </w:tr>
      <w:tr w:rsidR="00767F32" w14:paraId="49BC16DB" w14:textId="77777777" w:rsidTr="00767F32">
        <w:trPr>
          <w:cantSplit/>
          <w:trHeight w:val="340"/>
        </w:trPr>
        <w:tc>
          <w:tcPr>
            <w:tcW w:w="6380" w:type="dxa"/>
            <w:gridSpan w:val="3"/>
            <w:shd w:val="clear" w:color="auto" w:fill="F2F2F2"/>
            <w:vAlign w:val="center"/>
          </w:tcPr>
          <w:p w14:paraId="27DC4E7F" w14:textId="77777777" w:rsidR="00767F32" w:rsidRDefault="00767F32" w:rsidP="00767F32">
            <w:pP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Relative Index of Inequality, 95% (CI)</w:t>
            </w:r>
          </w:p>
        </w:tc>
      </w:tr>
      <w:tr w:rsidR="00767F32" w14:paraId="080FBEDB" w14:textId="77777777" w:rsidTr="00767F32">
        <w:trPr>
          <w:cantSplit/>
          <w:trHeight w:val="340"/>
        </w:trPr>
        <w:tc>
          <w:tcPr>
            <w:tcW w:w="2127" w:type="dxa"/>
            <w:shd w:val="clear" w:color="auto" w:fill="auto"/>
            <w:vAlign w:val="center"/>
          </w:tcPr>
          <w:p w14:paraId="4FC5BCA7" w14:textId="550294F0" w:rsidR="00767F32" w:rsidRPr="00421341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bCs/>
                <w:sz w:val="16"/>
                <w:szCs w:val="16"/>
              </w:rPr>
            </w:pPr>
            <w:r w:rsidRPr="00421341">
              <w:rPr>
                <w:rFonts w:ascii="Arial" w:eastAsia="Arial" w:hAnsi="Arial" w:cs="Arial"/>
                <w:bCs/>
                <w:sz w:val="16"/>
                <w:szCs w:val="16"/>
              </w:rPr>
              <w:t>20-34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FE33E7D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0.49 (0.32; 0.76)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BE129DB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0.92 (0.55; 1.53)</w:t>
            </w:r>
          </w:p>
        </w:tc>
      </w:tr>
      <w:tr w:rsidR="00767F32" w14:paraId="58B82506" w14:textId="77777777" w:rsidTr="00767F32">
        <w:trPr>
          <w:cantSplit/>
          <w:trHeight w:val="340"/>
        </w:trPr>
        <w:tc>
          <w:tcPr>
            <w:tcW w:w="2127" w:type="dxa"/>
            <w:tcBorders>
              <w:bottom w:val="nil"/>
            </w:tcBorders>
            <w:shd w:val="clear" w:color="auto" w:fill="auto"/>
            <w:vAlign w:val="center"/>
          </w:tcPr>
          <w:p w14:paraId="5F199A9E" w14:textId="5F18A9B5" w:rsidR="00767F32" w:rsidRPr="00421341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bCs/>
                <w:sz w:val="16"/>
                <w:szCs w:val="16"/>
              </w:rPr>
            </w:pPr>
            <w:r w:rsidRPr="00421341">
              <w:rPr>
                <w:rFonts w:ascii="Arial" w:eastAsia="Arial" w:hAnsi="Arial" w:cs="Arial"/>
                <w:bCs/>
                <w:sz w:val="16"/>
                <w:szCs w:val="16"/>
              </w:rPr>
              <w:t>35-49</w:t>
            </w:r>
          </w:p>
        </w:tc>
        <w:tc>
          <w:tcPr>
            <w:tcW w:w="2127" w:type="dxa"/>
            <w:tcBorders>
              <w:bottom w:val="nil"/>
            </w:tcBorders>
            <w:shd w:val="clear" w:color="auto" w:fill="auto"/>
            <w:vAlign w:val="center"/>
          </w:tcPr>
          <w:p w14:paraId="744D8F0A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0.33 (0.25; 0.43)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vAlign w:val="center"/>
          </w:tcPr>
          <w:p w14:paraId="5E756532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0.51 (0.36; 0.72)</w:t>
            </w:r>
          </w:p>
        </w:tc>
      </w:tr>
      <w:tr w:rsidR="00767F32" w14:paraId="01CDB386" w14:textId="77777777" w:rsidTr="00767F32">
        <w:trPr>
          <w:cantSplit/>
          <w:trHeight w:val="340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714CAB" w14:textId="50335B85" w:rsidR="00767F32" w:rsidRPr="00421341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bCs/>
                <w:sz w:val="16"/>
                <w:szCs w:val="16"/>
              </w:rPr>
            </w:pPr>
            <w:r w:rsidRPr="00421341">
              <w:rPr>
                <w:rFonts w:ascii="Arial" w:eastAsia="Arial" w:hAnsi="Arial" w:cs="Arial"/>
                <w:bCs/>
                <w:sz w:val="16"/>
                <w:szCs w:val="16"/>
              </w:rPr>
              <w:t>50-64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970EC5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0.54 (0.43; 0.68)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1E5C75" w14:textId="77777777" w:rsidR="00767F32" w:rsidRDefault="00767F32" w:rsidP="00767F32">
            <w:pPr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0.69(0.52; 0.92)</w:t>
            </w:r>
          </w:p>
        </w:tc>
      </w:tr>
      <w:tr w:rsidR="00767F32" w14:paraId="26F2731D" w14:textId="77777777" w:rsidTr="00251120">
        <w:trPr>
          <w:cantSplit/>
          <w:trHeight w:val="340"/>
        </w:trPr>
        <w:tc>
          <w:tcPr>
            <w:tcW w:w="638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CC5F0" w14:textId="77777777" w:rsidR="00767F32" w:rsidRDefault="00767F32" w:rsidP="00251120">
            <w:pPr>
              <w:spacing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Abbreviations: CI, confidence interval</w:t>
            </w:r>
          </w:p>
        </w:tc>
      </w:tr>
    </w:tbl>
    <w:p w14:paraId="3E36F1BB" w14:textId="77777777" w:rsidR="00767F32" w:rsidRDefault="00767F32" w:rsidP="00767F32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color w:val="000000"/>
        </w:rPr>
      </w:pPr>
    </w:p>
    <w:p w14:paraId="5CE476BD" w14:textId="77777777" w:rsidR="00767F32" w:rsidRDefault="00767F32" w:rsidP="00767F32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color w:val="000000"/>
        </w:rPr>
      </w:pPr>
    </w:p>
    <w:p w14:paraId="43AC0867" w14:textId="77777777" w:rsidR="00767F32" w:rsidRDefault="00767F32" w:rsidP="00767F32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color w:val="000000"/>
        </w:rPr>
      </w:pPr>
    </w:p>
    <w:p w14:paraId="39CB25CB" w14:textId="77777777" w:rsidR="00767F32" w:rsidRDefault="00767F32" w:rsidP="00767F32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color w:val="000000"/>
        </w:rPr>
      </w:pPr>
    </w:p>
    <w:p w14:paraId="4175B66F" w14:textId="77777777" w:rsidR="00767F32" w:rsidRDefault="00767F32" w:rsidP="00767F32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color w:val="000000"/>
        </w:rPr>
      </w:pPr>
    </w:p>
    <w:p w14:paraId="5BE4AA6C" w14:textId="77777777" w:rsidR="00767F32" w:rsidRDefault="00767F32" w:rsidP="00767F32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color w:val="000000"/>
        </w:rPr>
      </w:pPr>
    </w:p>
    <w:p w14:paraId="6E6AD2DD" w14:textId="77777777" w:rsidR="00767F32" w:rsidRDefault="00767F32" w:rsidP="00767F32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color w:val="000000"/>
        </w:rPr>
      </w:pPr>
    </w:p>
    <w:p w14:paraId="13285C21" w14:textId="77777777" w:rsidR="00767F32" w:rsidRDefault="00767F32" w:rsidP="00767F32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color w:val="000000"/>
        </w:rPr>
      </w:pPr>
    </w:p>
    <w:p w14:paraId="0E630A93" w14:textId="77777777" w:rsidR="00767F32" w:rsidRDefault="00767F32" w:rsidP="00767F32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Arial" w:hAnsi="Arial" w:cs="Arial"/>
          <w:b/>
          <w:color w:val="000000"/>
        </w:rPr>
      </w:pPr>
    </w:p>
    <w:p w14:paraId="300CBEA1" w14:textId="08995FCE" w:rsidR="00661708" w:rsidRPr="00645E59" w:rsidRDefault="00661708" w:rsidP="00767F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8057288" w14:textId="77777777" w:rsidR="00661708" w:rsidRPr="00645E59" w:rsidRDefault="00661708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17B98CC3" w14:textId="77777777" w:rsidR="00661708" w:rsidRPr="00645E59" w:rsidRDefault="00661708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6CFBD3D8" w14:textId="77777777" w:rsidR="0022171B" w:rsidRPr="00645E59" w:rsidRDefault="0022171B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392F8877" w14:textId="77777777" w:rsidR="009F30B6" w:rsidRPr="00645E59" w:rsidRDefault="009F30B6" w:rsidP="009F30B6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A22E1C3" w14:textId="77777777" w:rsidR="00D238F1" w:rsidRPr="00645E59" w:rsidRDefault="00D238F1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E8F4C2C" w14:textId="77777777" w:rsidR="00D238F1" w:rsidRPr="00645E59" w:rsidRDefault="00D238F1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p w14:paraId="5D27D236" w14:textId="77777777" w:rsidR="00D238F1" w:rsidRPr="00645E59" w:rsidRDefault="00D238F1" w:rsidP="005972D5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" w:eastAsia="Times New Roman" w:hAnsi="Arial" w:cs="Arial"/>
          <w:b/>
          <w:bCs/>
          <w:color w:val="000000"/>
          <w:sz w:val="16"/>
          <w:szCs w:val="16"/>
        </w:rPr>
      </w:pPr>
    </w:p>
    <w:bookmarkEnd w:id="0"/>
    <w:p w14:paraId="28BFF775" w14:textId="77777777" w:rsidR="000A718A" w:rsidRPr="00645E59" w:rsidRDefault="000A718A" w:rsidP="000A718A">
      <w:pPr>
        <w:rPr>
          <w:rFonts w:ascii="Arial" w:hAnsi="Arial" w:cs="Arial"/>
          <w:sz w:val="16"/>
          <w:szCs w:val="16"/>
        </w:rPr>
      </w:pPr>
    </w:p>
    <w:p w14:paraId="78FD080D" w14:textId="77777777" w:rsidR="000A718A" w:rsidRPr="00645E59" w:rsidRDefault="000A718A" w:rsidP="000A718A">
      <w:pPr>
        <w:rPr>
          <w:rFonts w:ascii="Arial" w:hAnsi="Arial" w:cs="Arial"/>
          <w:sz w:val="16"/>
          <w:szCs w:val="16"/>
        </w:rPr>
      </w:pPr>
    </w:p>
    <w:p w14:paraId="6C31D272" w14:textId="77777777" w:rsidR="000A718A" w:rsidRPr="00645E59" w:rsidRDefault="000A718A" w:rsidP="000A718A">
      <w:pPr>
        <w:rPr>
          <w:rFonts w:ascii="Arial" w:hAnsi="Arial" w:cs="Arial"/>
          <w:sz w:val="16"/>
          <w:szCs w:val="16"/>
        </w:rPr>
      </w:pPr>
    </w:p>
    <w:sectPr w:rsidR="000A718A" w:rsidRPr="00645E59" w:rsidSect="00DC4B26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2D5"/>
    <w:rsid w:val="000277AD"/>
    <w:rsid w:val="00044B97"/>
    <w:rsid w:val="000A718A"/>
    <w:rsid w:val="000D3DD1"/>
    <w:rsid w:val="0018779C"/>
    <w:rsid w:val="001A66E8"/>
    <w:rsid w:val="0022171B"/>
    <w:rsid w:val="00230597"/>
    <w:rsid w:val="002352EA"/>
    <w:rsid w:val="002D0A96"/>
    <w:rsid w:val="002E55D0"/>
    <w:rsid w:val="003114C6"/>
    <w:rsid w:val="00356C59"/>
    <w:rsid w:val="003B7C58"/>
    <w:rsid w:val="00432543"/>
    <w:rsid w:val="004B68AC"/>
    <w:rsid w:val="00560A36"/>
    <w:rsid w:val="005972D5"/>
    <w:rsid w:val="00645E59"/>
    <w:rsid w:val="00651909"/>
    <w:rsid w:val="00656FD6"/>
    <w:rsid w:val="00661708"/>
    <w:rsid w:val="006A1207"/>
    <w:rsid w:val="006D1C24"/>
    <w:rsid w:val="00751993"/>
    <w:rsid w:val="00767F32"/>
    <w:rsid w:val="00774F7E"/>
    <w:rsid w:val="007A6CE8"/>
    <w:rsid w:val="007B427C"/>
    <w:rsid w:val="00865FF3"/>
    <w:rsid w:val="00980368"/>
    <w:rsid w:val="009C2E40"/>
    <w:rsid w:val="009C7261"/>
    <w:rsid w:val="009F30B6"/>
    <w:rsid w:val="00A06203"/>
    <w:rsid w:val="00A07DAA"/>
    <w:rsid w:val="00A24605"/>
    <w:rsid w:val="00A32728"/>
    <w:rsid w:val="00A70BD5"/>
    <w:rsid w:val="00A773DC"/>
    <w:rsid w:val="00AB1C76"/>
    <w:rsid w:val="00AF0961"/>
    <w:rsid w:val="00B270AA"/>
    <w:rsid w:val="00BC1B3C"/>
    <w:rsid w:val="00BC2846"/>
    <w:rsid w:val="00C1746D"/>
    <w:rsid w:val="00C37A49"/>
    <w:rsid w:val="00C933C4"/>
    <w:rsid w:val="00D238F1"/>
    <w:rsid w:val="00D3178B"/>
    <w:rsid w:val="00D42A64"/>
    <w:rsid w:val="00D74C3D"/>
    <w:rsid w:val="00D94455"/>
    <w:rsid w:val="00DC4B26"/>
    <w:rsid w:val="00E12E7E"/>
    <w:rsid w:val="00E14D07"/>
    <w:rsid w:val="00F072B9"/>
    <w:rsid w:val="00F12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D431F"/>
  <w15:chartTrackingRefBased/>
  <w15:docId w15:val="{AA02DFAC-C95B-4BB7-8285-93DB6D0D6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2D5"/>
    <w:pPr>
      <w:spacing w:line="259" w:lineRule="auto"/>
    </w:pPr>
    <w:rPr>
      <w:sz w:val="22"/>
      <w:szCs w:val="22"/>
      <w:lang w:val="en-US"/>
    </w:rPr>
  </w:style>
  <w:style w:type="paragraph" w:styleId="Ttulo1">
    <w:name w:val="heading 1"/>
    <w:basedOn w:val="Normal"/>
    <w:next w:val="Normal"/>
    <w:link w:val="Ttulo1Carter"/>
    <w:uiPriority w:val="9"/>
    <w:qFormat/>
    <w:rsid w:val="005972D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pt-PT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5972D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pt-PT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5972D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pt-PT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5972D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pt-PT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5972D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pt-PT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5972D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pt-PT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5972D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pt-PT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5972D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pt-PT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5972D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5972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5972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5972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5972D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5972D5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5972D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5972D5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5972D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5972D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5972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5972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5972D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pt-PT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5972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5972D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pt-PT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5972D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972D5"/>
    <w:pPr>
      <w:spacing w:line="278" w:lineRule="auto"/>
      <w:ind w:left="720"/>
      <w:contextualSpacing/>
    </w:pPr>
    <w:rPr>
      <w:sz w:val="24"/>
      <w:szCs w:val="24"/>
      <w:lang w:val="pt-PT"/>
    </w:rPr>
  </w:style>
  <w:style w:type="character" w:styleId="nfaseIntensa">
    <w:name w:val="Intense Emphasis"/>
    <w:basedOn w:val="Tipodeletrapredefinidodopargrafo"/>
    <w:uiPriority w:val="21"/>
    <w:qFormat/>
    <w:rsid w:val="005972D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5972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pt-PT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5972D5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5972D5"/>
    <w:rPr>
      <w:b/>
      <w:bCs/>
      <w:smallCaps/>
      <w:color w:val="0F4761" w:themeColor="accent1" w:themeShade="BF"/>
      <w:spacing w:val="5"/>
    </w:rPr>
  </w:style>
  <w:style w:type="character" w:styleId="Refdecomentrio">
    <w:name w:val="annotation reference"/>
    <w:basedOn w:val="Tipodeletrapredefinidodopargrafo"/>
    <w:unhideWhenUsed/>
    <w:rsid w:val="005972D5"/>
    <w:rPr>
      <w:sz w:val="16"/>
      <w:szCs w:val="16"/>
    </w:rPr>
  </w:style>
  <w:style w:type="paragraph" w:styleId="Textodecomentrio">
    <w:name w:val="annotation text"/>
    <w:basedOn w:val="Normal"/>
    <w:link w:val="TextodecomentrioCarter"/>
    <w:unhideWhenUsed/>
    <w:rsid w:val="005972D5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rsid w:val="005972D5"/>
    <w:rPr>
      <w:sz w:val="20"/>
      <w:szCs w:val="20"/>
      <w:lang w:val="en-US"/>
    </w:rPr>
  </w:style>
  <w:style w:type="table" w:styleId="TabelacomGrelha">
    <w:name w:val="Table Grid"/>
    <w:basedOn w:val="Tabelanormal"/>
    <w:rsid w:val="005972D5"/>
    <w:pPr>
      <w:spacing w:after="0" w:line="240" w:lineRule="auto"/>
    </w:pPr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ct">
    <w:name w:val="Compact"/>
    <w:basedOn w:val="Corpodetexto"/>
    <w:qFormat/>
    <w:rsid w:val="005972D5"/>
    <w:pPr>
      <w:spacing w:before="36" w:after="36" w:line="240" w:lineRule="auto"/>
    </w:pPr>
    <w:rPr>
      <w:kern w:val="0"/>
      <w:sz w:val="24"/>
      <w:szCs w:val="24"/>
      <w14:ligatures w14:val="none"/>
    </w:rPr>
  </w:style>
  <w:style w:type="table" w:customStyle="1" w:styleId="Table">
    <w:name w:val="Table"/>
    <w:semiHidden/>
    <w:unhideWhenUsed/>
    <w:qFormat/>
    <w:rsid w:val="005972D5"/>
    <w:pPr>
      <w:spacing w:after="200" w:line="240" w:lineRule="auto"/>
    </w:pPr>
    <w:rPr>
      <w:kern w:val="0"/>
      <w:sz w:val="20"/>
      <w:szCs w:val="20"/>
      <w:lang w:val="en-US" w:eastAsia="pt-PT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Corpodetexto">
    <w:name w:val="Body Text"/>
    <w:basedOn w:val="Normal"/>
    <w:link w:val="CorpodetextoCarter"/>
    <w:uiPriority w:val="99"/>
    <w:semiHidden/>
    <w:unhideWhenUsed/>
    <w:rsid w:val="005972D5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5972D5"/>
    <w:rPr>
      <w:sz w:val="22"/>
      <w:szCs w:val="22"/>
      <w:lang w:val="en-US"/>
    </w:rPr>
  </w:style>
  <w:style w:type="paragraph" w:styleId="NormalWeb">
    <w:name w:val="Normal (Web)"/>
    <w:basedOn w:val="Normal"/>
    <w:uiPriority w:val="99"/>
    <w:semiHidden/>
    <w:unhideWhenUsed/>
    <w:rsid w:val="001A66E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171602-9B6C-4236-A742-72330294D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718</Words>
  <Characters>3878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Berta Santos</dc:creator>
  <cp:keywords/>
  <dc:description/>
  <cp:lastModifiedBy>Berta Santos</cp:lastModifiedBy>
  <cp:revision>3</cp:revision>
  <dcterms:created xsi:type="dcterms:W3CDTF">2025-02-24T14:33:00Z</dcterms:created>
  <dcterms:modified xsi:type="dcterms:W3CDTF">2025-02-26T10:52:00Z</dcterms:modified>
</cp:coreProperties>
</file>