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E2440" w:rsidRPr="00FC7CF9" w:rsidRDefault="00FC7CF9" w:rsidP="00FC7CF9">
      <w:pPr>
        <w:rPr>
          <w:rFonts w:ascii="Times New Roman" w:hAnsi="Times New Roman" w:cs="Times New Roman"/>
          <w:sz w:val="24"/>
          <w:szCs w:val="24"/>
        </w:rPr>
      </w:pPr>
      <w:r w:rsidRPr="00FC7CF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021740" w:rsidRPr="00FC7CF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FC7CF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21740" w:rsidRPr="00FC7CF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C7CF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21740" w:rsidRPr="00FC7C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21740" w:rsidRPr="00FC7CF9">
        <w:rPr>
          <w:rFonts w:ascii="Times New Roman" w:hAnsi="Times New Roman" w:cs="Times New Roman"/>
          <w:sz w:val="24"/>
          <w:szCs w:val="24"/>
        </w:rPr>
        <w:t>Characteristics of the patients in the discovery and validation cohorts.</w:t>
      </w:r>
    </w:p>
    <w:p w:rsidR="006E2440" w:rsidRDefault="006E2440">
      <w:pPr>
        <w:rPr>
          <w:rFonts w:ascii="Times New Roman" w:hAnsi="Times New Roman" w:cs="Times New Roman"/>
          <w:b/>
          <w:bCs/>
        </w:rPr>
      </w:pPr>
    </w:p>
    <w:tbl>
      <w:tblPr>
        <w:tblStyle w:val="a7"/>
        <w:tblW w:w="1141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4"/>
        <w:gridCol w:w="1701"/>
        <w:gridCol w:w="1559"/>
        <w:gridCol w:w="1021"/>
        <w:gridCol w:w="1814"/>
        <w:gridCol w:w="1560"/>
        <w:gridCol w:w="1234"/>
      </w:tblGrid>
      <w:tr w:rsidR="006E2440">
        <w:trPr>
          <w:jc w:val="center"/>
        </w:trPr>
        <w:tc>
          <w:tcPr>
            <w:tcW w:w="2524" w:type="dxa"/>
            <w:vMerge w:val="restart"/>
            <w:tcBorders>
              <w:bottom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Patient characteristics</w:t>
            </w:r>
          </w:p>
        </w:tc>
        <w:tc>
          <w:tcPr>
            <w:tcW w:w="4281" w:type="dxa"/>
            <w:gridSpan w:val="3"/>
            <w:tcBorders>
              <w:bottom w:val="single" w:sz="4" w:space="0" w:color="auto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Discovery cohort</w:t>
            </w:r>
          </w:p>
        </w:tc>
        <w:tc>
          <w:tcPr>
            <w:tcW w:w="4608" w:type="dxa"/>
            <w:gridSpan w:val="3"/>
            <w:tcBorders>
              <w:bottom w:val="single" w:sz="4" w:space="0" w:color="auto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Validation cohort</w:t>
            </w:r>
          </w:p>
        </w:tc>
      </w:tr>
      <w:tr w:rsidR="006E2440">
        <w:trPr>
          <w:jc w:val="center"/>
        </w:trPr>
        <w:tc>
          <w:tcPr>
            <w:tcW w:w="252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Physiological normal</w:t>
            </w:r>
            <w:r>
              <w:rPr>
                <w:rFonts w:ascii="Times New Roman" w:hAnsi="Times New Roman" w:cs="Times New Roman"/>
                <w:b/>
                <w:bCs/>
              </w:rPr>
              <w:t>（</w:t>
            </w:r>
            <w:r w:rsidRPr="00FC7CF9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>
              <w:rPr>
                <w:rFonts w:ascii="Times New Roman" w:hAnsi="Times New Roman" w:cs="Times New Roman"/>
                <w:b/>
                <w:bCs/>
              </w:rPr>
              <w:t>=11</w:t>
            </w:r>
            <w:r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Esophageal carcinoma</w:t>
            </w:r>
            <w:r>
              <w:rPr>
                <w:rFonts w:ascii="Times New Roman" w:hAnsi="Times New Roman" w:cs="Times New Roman"/>
                <w:b/>
                <w:bCs/>
              </w:rPr>
              <w:t>（</w:t>
            </w:r>
            <w:r w:rsidRPr="00FC7CF9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>
              <w:rPr>
                <w:rFonts w:ascii="Times New Roman" w:hAnsi="Times New Roman" w:cs="Times New Roman"/>
                <w:b/>
                <w:bCs/>
              </w:rPr>
              <w:t>=18</w:t>
            </w:r>
            <w:r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  <w:p w:rsidR="006E2440" w:rsidRDefault="0002174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</w:p>
          <w:p w:rsidR="006E2440" w:rsidRDefault="0002174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Value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Physiological normal</w:t>
            </w:r>
            <w:r>
              <w:rPr>
                <w:rFonts w:ascii="Times New Roman" w:hAnsi="Times New Roman" w:cs="Times New Roman"/>
                <w:b/>
                <w:bCs/>
              </w:rPr>
              <w:t>（</w:t>
            </w:r>
            <w:r w:rsidRPr="00FC7CF9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>
              <w:rPr>
                <w:rFonts w:ascii="Times New Roman" w:hAnsi="Times New Roman" w:cs="Times New Roman"/>
                <w:b/>
                <w:bCs/>
              </w:rPr>
              <w:t>=4</w:t>
            </w:r>
            <w:r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Esophageal carcinoma</w:t>
            </w:r>
            <w:r>
              <w:rPr>
                <w:rFonts w:ascii="Times New Roman" w:hAnsi="Times New Roman" w:cs="Times New Roman"/>
                <w:b/>
                <w:bCs/>
              </w:rPr>
              <w:t>（</w:t>
            </w:r>
            <w:r w:rsidRPr="00FC7CF9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>
              <w:rPr>
                <w:rFonts w:ascii="Times New Roman" w:hAnsi="Times New Roman" w:cs="Times New Roman"/>
                <w:b/>
                <w:bCs/>
              </w:rPr>
              <w:t>=20</w:t>
            </w:r>
            <w:r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  <w:p w:rsidR="006E2440" w:rsidRDefault="0002174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</w:p>
          <w:p w:rsidR="006E2440" w:rsidRDefault="0002174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Value</w:t>
            </w:r>
          </w:p>
        </w:tc>
      </w:tr>
      <w:tr w:rsidR="006E2440">
        <w:trPr>
          <w:jc w:val="center"/>
        </w:trPr>
        <w:tc>
          <w:tcPr>
            <w:tcW w:w="252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E2440" w:rsidRDefault="000217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</w:t>
            </w:r>
            <w:r>
              <w:rPr>
                <w:rFonts w:ascii="Times New Roman" w:hAnsi="Times New Roman" w:cs="Times New Roman" w:hint="eastAsia"/>
              </w:rPr>
              <w:t xml:space="preserve"> (mean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SD)</w:t>
            </w:r>
          </w:p>
        </w:tc>
        <w:tc>
          <w:tcPr>
            <w:tcW w:w="170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49.91±13.42</w:t>
            </w:r>
          </w:p>
        </w:tc>
        <w:tc>
          <w:tcPr>
            <w:tcW w:w="155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62.83±10.18</w:t>
            </w:r>
          </w:p>
        </w:tc>
        <w:tc>
          <w:tcPr>
            <w:tcW w:w="102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E2440" w:rsidRPr="00307086" w:rsidRDefault="000217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07086">
              <w:rPr>
                <w:rFonts w:ascii="Times New Roman" w:hAnsi="Times New Roman" w:cs="Times New Roman"/>
                <w:b/>
                <w:bCs/>
              </w:rPr>
              <w:t>0.007</w:t>
            </w:r>
          </w:p>
        </w:tc>
        <w:tc>
          <w:tcPr>
            <w:tcW w:w="181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41.25±16.99</w:t>
            </w:r>
          </w:p>
        </w:tc>
        <w:tc>
          <w:tcPr>
            <w:tcW w:w="156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61.25±7.37</w:t>
            </w:r>
          </w:p>
        </w:tc>
        <w:tc>
          <w:tcPr>
            <w:tcW w:w="123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E2440" w:rsidRPr="00307086" w:rsidRDefault="000217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07086">
              <w:rPr>
                <w:rFonts w:ascii="Times New Roman" w:hAnsi="Times New Roman" w:cs="Times New Roman"/>
                <w:b/>
                <w:bCs/>
              </w:rPr>
              <w:t>0.001</w:t>
            </w:r>
          </w:p>
        </w:tc>
      </w:tr>
      <w:tr w:rsidR="006E2440">
        <w:trPr>
          <w:jc w:val="center"/>
        </w:trPr>
        <w:tc>
          <w:tcPr>
            <w:tcW w:w="4225" w:type="dxa"/>
            <w:gridSpan w:val="2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400" w:firstLine="8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21" w:type="dxa"/>
            <w:vMerge w:val="restart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34" w:type="dxa"/>
            <w:vMerge w:val="restart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21" w:type="dxa"/>
            <w:vMerge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34" w:type="dxa"/>
            <w:vMerge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BMI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23.0±1.8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21.2±2.5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Pr="00307086" w:rsidRDefault="000217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07086">
              <w:rPr>
                <w:rFonts w:ascii="Times New Roman" w:hAnsi="Times New Roman" w:cs="Times New Roman"/>
                <w:b/>
                <w:bCs/>
              </w:rPr>
              <w:t>0.048</w:t>
            </w: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24.83±4.40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21.92±3.25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0.137</w:t>
            </w:r>
          </w:p>
        </w:tc>
      </w:tr>
      <w:tr w:rsidR="006E2440">
        <w:trPr>
          <w:jc w:val="center"/>
        </w:trPr>
        <w:tc>
          <w:tcPr>
            <w:tcW w:w="4225" w:type="dxa"/>
            <w:gridSpan w:val="2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Smoking status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Non-smokers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21" w:type="dxa"/>
            <w:vMerge w:val="restart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0.812</w:t>
            </w: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34" w:type="dxa"/>
            <w:vMerge w:val="restart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Smokers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21" w:type="dxa"/>
            <w:vMerge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4" w:type="dxa"/>
            <w:vMerge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4225" w:type="dxa"/>
            <w:gridSpan w:val="2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Alcohol consumption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Non-drinkers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21" w:type="dxa"/>
            <w:vMerge w:val="restart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0.114</w:t>
            </w: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34" w:type="dxa"/>
            <w:vMerge w:val="restart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0.251</w:t>
            </w: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Drinkers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1" w:type="dxa"/>
            <w:vMerge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34" w:type="dxa"/>
            <w:vMerge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4225" w:type="dxa"/>
            <w:gridSpan w:val="2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Family history of ESCC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Non-family history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21" w:type="dxa"/>
            <w:vMerge w:val="restart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34" w:type="dxa"/>
            <w:vMerge w:val="restart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Family history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1" w:type="dxa"/>
            <w:vMerge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34" w:type="dxa"/>
            <w:vMerge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 stage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T1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T2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T3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T4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Lymph node metastasis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Yes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Vascular invasion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Yes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tage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I-II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2440">
        <w:trPr>
          <w:jc w:val="center"/>
        </w:trPr>
        <w:tc>
          <w:tcPr>
            <w:tcW w:w="252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III-IV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6E2440" w:rsidRDefault="000217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:rsidR="006E2440" w:rsidRDefault="006E2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21740" w:rsidRPr="00021740" w:rsidRDefault="00021740" w:rsidP="00021740">
      <w:pPr>
        <w:pStyle w:val="a8"/>
        <w:rPr>
          <w:rFonts w:ascii="Times New Roman" w:hAnsi="Times New Roman" w:cs="Times New Roman"/>
        </w:rPr>
      </w:pPr>
      <w:r w:rsidRPr="00021740">
        <w:rPr>
          <w:rFonts w:ascii="Times New Roman" w:hAnsi="Times New Roman" w:cs="Times New Roman"/>
          <w:sz w:val="20"/>
          <w:szCs w:val="20"/>
        </w:rPr>
        <w:t xml:space="preserve">NA, not applicable. </w:t>
      </w:r>
      <w:r w:rsidRPr="00021740">
        <w:rPr>
          <w:rFonts w:ascii="Times New Roman" w:hAnsi="Times New Roman" w:cs="Times New Roman"/>
          <w:position w:val="6"/>
          <w:sz w:val="12"/>
          <w:szCs w:val="12"/>
        </w:rPr>
        <w:t>*</w:t>
      </w:r>
      <w:r w:rsidRPr="00021740">
        <w:rPr>
          <w:rFonts w:ascii="Times New Roman" w:hAnsi="Times New Roman" w:cs="Times New Roman"/>
          <w:sz w:val="20"/>
          <w:szCs w:val="20"/>
        </w:rPr>
        <w:t xml:space="preserve">P-value obtained by Fisher’s exact test for categorical variables and by t test for continuous variables. Statistical tests were performed two-sided. </w:t>
      </w:r>
    </w:p>
    <w:p w:rsidR="006E2440" w:rsidRDefault="006E2440">
      <w:pPr>
        <w:rPr>
          <w:rFonts w:ascii="Times New Roman" w:hAnsi="Times New Roman" w:cs="Times New Roman"/>
        </w:rPr>
      </w:pPr>
    </w:p>
    <w:sectPr w:rsidR="006E2440" w:rsidSect="0002174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MT">
    <w:altName w:val="Segoe Print"/>
    <w:panose1 w:val="020B06040202020202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1354"/>
    <w:rsid w:val="00021740"/>
    <w:rsid w:val="00307086"/>
    <w:rsid w:val="00327F2B"/>
    <w:rsid w:val="00452AAC"/>
    <w:rsid w:val="006B38D6"/>
    <w:rsid w:val="006E2440"/>
    <w:rsid w:val="007D583F"/>
    <w:rsid w:val="00874DA3"/>
    <w:rsid w:val="009777CB"/>
    <w:rsid w:val="00981761"/>
    <w:rsid w:val="00A02A74"/>
    <w:rsid w:val="00A25604"/>
    <w:rsid w:val="00A36197"/>
    <w:rsid w:val="00A43F8F"/>
    <w:rsid w:val="00AB32CD"/>
    <w:rsid w:val="00B16082"/>
    <w:rsid w:val="00BC08D3"/>
    <w:rsid w:val="00CC240C"/>
    <w:rsid w:val="00CE6808"/>
    <w:rsid w:val="00D52E76"/>
    <w:rsid w:val="00D57D5F"/>
    <w:rsid w:val="00F31354"/>
    <w:rsid w:val="00FC7CF9"/>
    <w:rsid w:val="1D097856"/>
    <w:rsid w:val="5C210C0B"/>
    <w:rsid w:val="6DD70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0BF95AB-A60C-7C46-B06D-50B4FA752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rPr>
      <w:rFonts w:ascii="ArialMT" w:eastAsia="ArialMT" w:hAnsi="ArialMT" w:cs="ArialMT"/>
      <w:color w:val="000000"/>
      <w:sz w:val="20"/>
      <w:szCs w:val="20"/>
    </w:rPr>
  </w:style>
  <w:style w:type="paragraph" w:styleId="a8">
    <w:name w:val="Normal (Web)"/>
    <w:basedOn w:val="a"/>
    <w:uiPriority w:val="99"/>
    <w:semiHidden/>
    <w:unhideWhenUsed/>
    <w:rsid w:val="000217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25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4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30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69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zhangzhf26</dc:creator>
  <cp:lastModifiedBy>Yang</cp:lastModifiedBy>
  <cp:revision>11</cp:revision>
  <dcterms:created xsi:type="dcterms:W3CDTF">2019-07-08T09:12:00Z</dcterms:created>
  <dcterms:modified xsi:type="dcterms:W3CDTF">2020-07-10T09:06:00Z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