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99DE" w14:textId="77777777" w:rsidR="007C5F3E" w:rsidRDefault="00000000">
      <w:pPr>
        <w:pStyle w:val="2"/>
        <w:spacing w:after="100" w:afterAutospacing="1" w:line="160" w:lineRule="exact"/>
      </w:pPr>
      <w:r>
        <w:rPr>
          <w:rFonts w:ascii="黑体" w:eastAsia="黑体" w:hAnsi="黑体" w:cs="黑体" w:hint="eastAsia"/>
          <w:b w:val="0"/>
          <w:sz w:val="32"/>
        </w:rPr>
        <w:t>骨科护理教学能力评价表</w:t>
      </w:r>
    </w:p>
    <w:p w14:paraId="54399853" w14:textId="77777777" w:rsidR="007C5F3E" w:rsidRDefault="00000000">
      <w:pPr>
        <w:spacing w:after="100" w:afterAutospacing="1" w:line="1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Orthopedic Nursing Teaching Competency Evaluation Form</w:t>
      </w:r>
    </w:p>
    <w:p w14:paraId="61896DF1" w14:textId="7F21ABE7" w:rsidR="007C5F3E" w:rsidRDefault="00000000">
      <w:pPr>
        <w:spacing w:line="360" w:lineRule="auto"/>
        <w:rPr>
          <w:rFonts w:ascii="宋体" w:hAnsi="宋体" w:cs="宋体" w:hint="eastAsia"/>
          <w:b/>
          <w:bCs/>
          <w:u w:val="single"/>
        </w:rPr>
      </w:pPr>
      <w:r>
        <w:rPr>
          <w:rFonts w:ascii="宋体" w:hAnsi="宋体" w:cs="宋体" w:hint="eastAsia"/>
          <w:b/>
          <w:bCs/>
        </w:rPr>
        <w:t xml:space="preserve">课程名称/Course Name: </w:t>
      </w:r>
      <w:r>
        <w:rPr>
          <w:rFonts w:ascii="宋体" w:hAnsi="宋体" w:cs="宋体" w:hint="eastAsia"/>
          <w:b/>
          <w:bCs/>
          <w:u w:val="single"/>
        </w:rPr>
        <w:t xml:space="preserve">                        </w:t>
      </w:r>
      <w:r>
        <w:rPr>
          <w:rFonts w:ascii="宋体" w:hAnsi="宋体" w:cs="宋体" w:hint="eastAsia"/>
          <w:b/>
          <w:bCs/>
        </w:rPr>
        <w:t xml:space="preserve"> </w:t>
      </w:r>
    </w:p>
    <w:p w14:paraId="02AD5107" w14:textId="77777777" w:rsidR="007C5F3E" w:rsidRDefault="00000000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 xml:space="preserve">评价方式/Evaluation Method: </w:t>
      </w:r>
    </w:p>
    <w:p w14:paraId="05B054E3" w14:textId="77777777" w:rsidR="007C5F3E" w:rsidRDefault="00000000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 xml:space="preserve">□教师评价/Teacher evaluation   □临床导师/Clinical mentor evaluation     </w:t>
      </w:r>
    </w:p>
    <w:p w14:paraId="1F133B76" w14:textId="77777777" w:rsidR="007C5F3E" w:rsidRDefault="00000000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 xml:space="preserve">评价时间/Evaluation Date: </w:t>
      </w:r>
      <w:r>
        <w:rPr>
          <w:rFonts w:ascii="宋体" w:hAnsi="宋体" w:cs="宋体" w:hint="eastAsia"/>
          <w:b/>
          <w:bCs/>
          <w:u w:val="single"/>
        </w:rPr>
        <w:t xml:space="preserve">      </w:t>
      </w:r>
      <w:r>
        <w:rPr>
          <w:rFonts w:ascii="宋体" w:hAnsi="宋体" w:cs="宋体" w:hint="eastAsia"/>
          <w:b/>
          <w:bCs/>
        </w:rPr>
        <w:t>年/Year</w:t>
      </w:r>
      <w:r>
        <w:rPr>
          <w:rFonts w:ascii="宋体" w:hAnsi="宋体" w:cs="宋体" w:hint="eastAsia"/>
          <w:b/>
          <w:bCs/>
          <w:u w:val="single"/>
        </w:rPr>
        <w:t xml:space="preserve">        </w:t>
      </w:r>
      <w:r>
        <w:rPr>
          <w:rFonts w:ascii="宋体" w:hAnsi="宋体" w:cs="宋体" w:hint="eastAsia"/>
          <w:b/>
          <w:bCs/>
        </w:rPr>
        <w:t>月/Month</w:t>
      </w:r>
      <w:r>
        <w:rPr>
          <w:rFonts w:ascii="宋体" w:hAnsi="宋体" w:cs="宋体" w:hint="eastAsia"/>
          <w:b/>
          <w:bCs/>
          <w:u w:val="single"/>
        </w:rPr>
        <w:t xml:space="preserve">        </w:t>
      </w:r>
      <w:r>
        <w:rPr>
          <w:rFonts w:ascii="宋体" w:hAnsi="宋体" w:cs="宋体" w:hint="eastAsia"/>
          <w:b/>
          <w:bCs/>
        </w:rPr>
        <w:t>日/Day</w:t>
      </w:r>
    </w:p>
    <w:tbl>
      <w:tblPr>
        <w:tblW w:w="10237" w:type="dxa"/>
        <w:jc w:val="center"/>
        <w:tblBorders>
          <w:top w:val="single" w:sz="4" w:space="0" w:color="C6CBD1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4275"/>
        <w:gridCol w:w="1640"/>
        <w:gridCol w:w="2734"/>
      </w:tblGrid>
      <w:tr w:rsidR="007C5F3E" w14:paraId="5637143F" w14:textId="77777777">
        <w:trPr>
          <w:trHeight w:val="397"/>
          <w:tblHeader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C5CB3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444F5D"/>
                <w:sz w:val="19"/>
                <w:szCs w:val="19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评价维度Evaluation Dimension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FE6EE" w14:textId="77777777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评价指标</w:t>
            </w:r>
          </w:p>
          <w:p w14:paraId="1CF8B0BC" w14:textId="77777777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Assessment Criteria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818CA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444F5D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444F5D"/>
                <w:sz w:val="19"/>
                <w:szCs w:val="19"/>
              </w:rPr>
              <w:t>分值</w:t>
            </w:r>
          </w:p>
          <w:p w14:paraId="51A218BC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444F5D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color w:val="444F5D"/>
                <w:sz w:val="19"/>
                <w:szCs w:val="19"/>
              </w:rPr>
              <w:t>Score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34A58" w14:textId="77777777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评分等级</w:t>
            </w:r>
          </w:p>
          <w:p w14:paraId="398B8815" w14:textId="77777777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/>
                <w:bCs/>
                <w:color w:val="444F5D"/>
                <w:kern w:val="0"/>
                <w:sz w:val="19"/>
                <w:szCs w:val="19"/>
                <w:lang w:bidi="ar"/>
              </w:rPr>
              <w:t>Rating Scale</w:t>
            </w:r>
          </w:p>
        </w:tc>
      </w:tr>
      <w:tr w:rsidR="007C5F3E" w14:paraId="1B2FAE61" w14:textId="77777777">
        <w:trPr>
          <w:trHeight w:val="283"/>
          <w:tblHeader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A6B67" w14:textId="1C7FEB36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学习兴趣</w:t>
            </w:r>
            <w:r w:rsidR="005057CE" w:rsidRPr="005057CE"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•</w:t>
            </w:r>
            <w:r w:rsidR="005057CE" w:rsidRPr="005057CE">
              <w:rPr>
                <w:rStyle w:val="a5"/>
                <w:rFonts w:ascii="宋体" w:hAnsi="宋体" w:cs="宋体"/>
                <w:bCs/>
                <w:color w:val="444F5D"/>
                <w:kern w:val="0"/>
                <w:sz w:val="19"/>
                <w:szCs w:val="19"/>
                <w:lang w:bidi="ar"/>
              </w:rPr>
              <w:t>Learning Interest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14D54" w14:textId="77777777" w:rsidR="007C5F3E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Style w:val="a5"/>
                <w:rFonts w:ascii="宋体" w:hAnsi="宋体" w:cs="宋体" w:hint="eastAsia"/>
                <w:b w:val="0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主动参与骨科护理病例讨论</w:t>
            </w:r>
          </w:p>
          <w:p w14:paraId="71DBEE0B" w14:textId="77777777" w:rsidR="007C5F3E" w:rsidRDefault="00000000">
            <w:pPr>
              <w:widowControl/>
              <w:spacing w:line="180" w:lineRule="exact"/>
              <w:jc w:val="left"/>
              <w:rPr>
                <w:rStyle w:val="a5"/>
                <w:rFonts w:ascii="宋体" w:hAnsi="宋体" w:cs="宋体" w:hint="eastAsia"/>
                <w:b w:val="0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444F5D"/>
                <w:kern w:val="0"/>
                <w:sz w:val="19"/>
                <w:szCs w:val="19"/>
                <w:lang w:bidi="ar"/>
              </w:rPr>
              <w:t>Actively participates in orthopedic case discussions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B2F2" w14:textId="77777777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 w:val="0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D77C5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I级：7-9分</w:t>
            </w:r>
          </w:p>
          <w:p w14:paraId="3AE52AF4" w14:textId="77777777" w:rsidR="007C5F3E" w:rsidRDefault="00000000">
            <w:pPr>
              <w:widowControl/>
              <w:ind w:firstLineChars="100" w:firstLine="21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Grade I:7-9 points</w:t>
            </w:r>
          </w:p>
          <w:p w14:paraId="7729855F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II级：4-6分</w:t>
            </w:r>
          </w:p>
          <w:p w14:paraId="41438E7C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II:4-6 points</w:t>
            </w:r>
          </w:p>
          <w:p w14:paraId="70E07A07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III级：1-3分</w:t>
            </w:r>
          </w:p>
          <w:p w14:paraId="211F6CF5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III:1-3 points</w:t>
            </w:r>
          </w:p>
        </w:tc>
      </w:tr>
      <w:tr w:rsidR="007C5F3E" w14:paraId="06657A1E" w14:textId="77777777">
        <w:trPr>
          <w:trHeight w:val="283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96854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D93E8" w14:textId="77777777" w:rsidR="007C5F3E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关注骨科术后康复新进展</w:t>
            </w:r>
          </w:p>
          <w:p w14:paraId="23E1482B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Follows new advances in postoperative rehabilitation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EB6FA" w14:textId="77777777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 w:val="0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D3D96" w14:textId="77777777" w:rsidR="007C5F3E" w:rsidRDefault="007C5F3E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00DC0794" w14:textId="77777777">
        <w:trPr>
          <w:trHeight w:val="283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39CB8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4888C" w14:textId="77777777" w:rsidR="007C5F3E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自愿拓展阅读专科文献</w:t>
            </w:r>
          </w:p>
          <w:p w14:paraId="22BD889F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Voluntarily reads specialized literature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D5AB5" w14:textId="77777777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 w:val="0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CB255" w14:textId="77777777" w:rsidR="007C5F3E" w:rsidRDefault="007C5F3E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64D93D2C" w14:textId="77777777">
        <w:trPr>
          <w:trHeight w:val="283"/>
          <w:tblHeader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D2C2" w14:textId="2EC29A1E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临床思维能力</w:t>
            </w:r>
            <w:r w:rsidR="005057CE" w:rsidRPr="005057CE"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•</w:t>
            </w:r>
            <w:r w:rsidR="005057CE" w:rsidRPr="005057CE">
              <w:rPr>
                <w:rStyle w:val="a5"/>
                <w:rFonts w:ascii="宋体" w:hAnsi="宋体" w:cs="宋体"/>
                <w:bCs/>
                <w:color w:val="444F5D"/>
                <w:kern w:val="0"/>
                <w:sz w:val="19"/>
                <w:szCs w:val="19"/>
                <w:lang w:bidi="ar"/>
              </w:rPr>
              <w:t>Cognitive Abilities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91517" w14:textId="77777777" w:rsidR="007C5F3E" w:rsidRDefault="0000000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准确评估脊柱/关节患者护理问题</w:t>
            </w:r>
          </w:p>
          <w:p w14:paraId="11BD38AE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Accurately identifies nursing issues in spinal/joint patients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A3738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4BCAB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I级：7-9分</w:t>
            </w:r>
          </w:p>
          <w:p w14:paraId="4315B3DD" w14:textId="77777777" w:rsidR="007C5F3E" w:rsidRDefault="00000000">
            <w:pPr>
              <w:widowControl/>
              <w:ind w:firstLineChars="100" w:firstLine="21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Grade I:7-9 points</w:t>
            </w:r>
          </w:p>
          <w:p w14:paraId="4459D0B7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II级：4-6分</w:t>
            </w:r>
          </w:p>
          <w:p w14:paraId="6DCC5161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II:4-6 points</w:t>
            </w:r>
          </w:p>
          <w:p w14:paraId="63623A2E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III级：1-3分</w:t>
            </w:r>
          </w:p>
          <w:p w14:paraId="05A35339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</w:rPr>
              <w:t xml:space="preserve">  Grade III:1-3 points</w:t>
            </w:r>
          </w:p>
        </w:tc>
      </w:tr>
      <w:tr w:rsidR="007C5F3E" w14:paraId="26A8413E" w14:textId="77777777">
        <w:trPr>
          <w:trHeight w:val="283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9B76B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B104A" w14:textId="77777777" w:rsidR="007C5F3E" w:rsidRDefault="0000000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制定个性化康复计划</w:t>
            </w:r>
          </w:p>
          <w:p w14:paraId="47F19902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Develops personalized rehabilitation plans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03DEA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4160F" w14:textId="77777777" w:rsidR="007C5F3E" w:rsidRDefault="007C5F3E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11B7E15F" w14:textId="77777777">
        <w:trPr>
          <w:trHeight w:val="283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F27C7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B62C1" w14:textId="77777777" w:rsidR="007C5F3E" w:rsidRDefault="0000000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预见性处理术后并发症</w:t>
            </w:r>
          </w:p>
          <w:p w14:paraId="5056DE0C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Anticipates postoperative complications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67C9B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87922" w14:textId="77777777" w:rsidR="007C5F3E" w:rsidRDefault="007C5F3E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77803569" w14:textId="77777777">
        <w:trPr>
          <w:trHeight w:val="283"/>
          <w:tblHeader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6C46F" w14:textId="4131F2AA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自主学习能力</w:t>
            </w:r>
            <w:r w:rsidR="005057CE" w:rsidRPr="005057CE"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•</w:t>
            </w:r>
            <w:r w:rsidR="005057CE" w:rsidRPr="005057CE">
              <w:rPr>
                <w:rStyle w:val="a5"/>
                <w:rFonts w:ascii="宋体" w:hAnsi="宋体" w:cs="宋体"/>
                <w:bCs/>
                <w:color w:val="444F5D"/>
                <w:kern w:val="0"/>
                <w:sz w:val="19"/>
                <w:szCs w:val="19"/>
                <w:lang w:bidi="ar"/>
              </w:rPr>
              <w:t>Self-Learning Abilities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A2AB1" w14:textId="77777777" w:rsidR="007C5F3E" w:rsidRDefault="00000000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熟练使用骨科护理指南数据库</w:t>
            </w:r>
          </w:p>
          <w:p w14:paraId="018984EB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Proficiently uses orthopedic nursing guideline databases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619C9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6A050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I级：7-9分</w:t>
            </w:r>
          </w:p>
          <w:p w14:paraId="404389DE" w14:textId="77777777" w:rsidR="007C5F3E" w:rsidRDefault="00000000">
            <w:pPr>
              <w:widowControl/>
              <w:ind w:firstLineChars="100" w:firstLine="21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Grade I:7-9 points</w:t>
            </w:r>
          </w:p>
          <w:p w14:paraId="2AFB39D1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II级：4-6分</w:t>
            </w:r>
          </w:p>
          <w:p w14:paraId="2313885D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II:4-6 points</w:t>
            </w:r>
          </w:p>
          <w:p w14:paraId="1E53F571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III级：1-3分</w:t>
            </w:r>
          </w:p>
          <w:p w14:paraId="3DA241C1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</w:rPr>
              <w:t xml:space="preserve">  Grade III:1-3 points</w:t>
            </w:r>
          </w:p>
        </w:tc>
      </w:tr>
      <w:tr w:rsidR="007C5F3E" w14:paraId="5C9E9E06" w14:textId="77777777">
        <w:trPr>
          <w:trHeight w:val="283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D940A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23B84" w14:textId="77777777" w:rsidR="007C5F3E" w:rsidRDefault="00000000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独立完成石膏固定/牵引操作练习</w:t>
            </w:r>
          </w:p>
          <w:p w14:paraId="15D2CDFF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Independently practices cast immobilization/traction techniques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373C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78D8B" w14:textId="77777777" w:rsidR="007C5F3E" w:rsidRDefault="007C5F3E">
            <w:pPr>
              <w:widowControl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3A684F5C" w14:textId="77777777">
        <w:trPr>
          <w:trHeight w:val="283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74926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E6A8" w14:textId="77777777" w:rsidR="007C5F3E" w:rsidRDefault="00000000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按时提交护理记录作业</w:t>
            </w:r>
          </w:p>
          <w:p w14:paraId="4BE1176E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Submits nursing documentation on time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981C0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B69D0" w14:textId="77777777" w:rsidR="007C5F3E" w:rsidRDefault="007C5F3E">
            <w:pPr>
              <w:widowControl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3567C150" w14:textId="77777777">
        <w:trPr>
          <w:trHeight w:val="283"/>
          <w:tblHeader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1C4DA" w14:textId="4E37C554" w:rsidR="007C5F3E" w:rsidRDefault="00000000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团队协作能力</w:t>
            </w:r>
            <w:r w:rsidR="005057CE" w:rsidRPr="005057CE"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•</w:t>
            </w:r>
            <w:r w:rsidR="005057CE" w:rsidRPr="005057CE">
              <w:rPr>
                <w:rStyle w:val="a5"/>
                <w:rFonts w:ascii="宋体" w:hAnsi="宋体" w:cs="宋体"/>
                <w:bCs/>
                <w:color w:val="444F5D"/>
                <w:kern w:val="0"/>
                <w:sz w:val="19"/>
                <w:szCs w:val="19"/>
                <w:lang w:bidi="ar"/>
              </w:rPr>
              <w:t>Communication and Collaboration Skills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FE9F5" w14:textId="77777777" w:rsidR="007C5F3E" w:rsidRDefault="00000000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与医生/康复</w:t>
            </w:r>
            <w:proofErr w:type="gramStart"/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师有效</w:t>
            </w:r>
            <w:proofErr w:type="gramEnd"/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沟通</w:t>
            </w:r>
          </w:p>
          <w:p w14:paraId="6EDA6D9C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Communicates effectively with physicians/rehabilitation therapists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6215B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FDAC0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I级：7-9分</w:t>
            </w:r>
          </w:p>
          <w:p w14:paraId="3276F9BE" w14:textId="77777777" w:rsidR="007C5F3E" w:rsidRDefault="00000000">
            <w:pPr>
              <w:widowControl/>
              <w:ind w:firstLineChars="100" w:firstLine="21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Grade I:7-9 points</w:t>
            </w:r>
          </w:p>
          <w:p w14:paraId="6E80DF07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II级：4-6分</w:t>
            </w:r>
          </w:p>
          <w:p w14:paraId="6AA720E9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II:4-6 points</w:t>
            </w:r>
          </w:p>
          <w:p w14:paraId="7D17A6F4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III级：1-3分</w:t>
            </w:r>
          </w:p>
          <w:p w14:paraId="42D94C2B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III:1-3 points</w:t>
            </w:r>
          </w:p>
        </w:tc>
      </w:tr>
      <w:tr w:rsidR="007C5F3E" w14:paraId="64FE2F93" w14:textId="77777777">
        <w:trPr>
          <w:trHeight w:val="283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93E34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D3214" w14:textId="77777777" w:rsidR="007C5F3E" w:rsidRDefault="00000000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在MDT团队中清晰表达护理观点</w:t>
            </w:r>
          </w:p>
          <w:p w14:paraId="72C84B50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Articulates nursing perspectives in MDT teams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B2177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7B9D5" w14:textId="77777777" w:rsidR="007C5F3E" w:rsidRDefault="007C5F3E">
            <w:pPr>
              <w:widowControl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7FFEAB68" w14:textId="77777777">
        <w:trPr>
          <w:trHeight w:val="283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D918E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B7442" w14:textId="77777777" w:rsidR="007C5F3E" w:rsidRDefault="00000000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协助新护士掌握骨科专科操作</w:t>
            </w:r>
          </w:p>
          <w:p w14:paraId="75209A77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Assists new nurses in mastering specialized procedures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986A7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7BF59" w14:textId="77777777" w:rsidR="007C5F3E" w:rsidRDefault="007C5F3E">
            <w:pPr>
              <w:widowControl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46EF024C" w14:textId="77777777">
        <w:trPr>
          <w:trHeight w:val="283"/>
          <w:tblHeader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6844E" w14:textId="10E043B4" w:rsidR="007C5F3E" w:rsidRDefault="00000000" w:rsidP="005057CE">
            <w:pPr>
              <w:widowControl/>
              <w:jc w:val="center"/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lastRenderedPageBreak/>
              <w:t>总结归纳能力</w:t>
            </w:r>
            <w:r w:rsidR="005057CE" w:rsidRPr="005057CE">
              <w:rPr>
                <w:rStyle w:val="a5"/>
                <w:rFonts w:ascii="宋体" w:hAnsi="宋体" w:cs="宋体" w:hint="eastAsia"/>
                <w:bCs/>
                <w:color w:val="444F5D"/>
                <w:kern w:val="0"/>
                <w:sz w:val="19"/>
                <w:szCs w:val="19"/>
                <w:lang w:bidi="ar"/>
              </w:rPr>
              <w:t>•</w:t>
            </w:r>
            <w:r w:rsidR="005057CE" w:rsidRPr="005057CE">
              <w:rPr>
                <w:rStyle w:val="a5"/>
                <w:rFonts w:ascii="宋体" w:hAnsi="宋体" w:cs="宋体"/>
                <w:bCs/>
                <w:color w:val="444F5D"/>
                <w:kern w:val="0"/>
                <w:sz w:val="19"/>
                <w:szCs w:val="19"/>
                <w:lang w:bidi="ar"/>
              </w:rPr>
              <w:t>Summarization and Synthesis Abilities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251F6" w14:textId="77777777" w:rsidR="007C5F3E" w:rsidRDefault="00000000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规范书写骨科护理病历</w:t>
            </w:r>
          </w:p>
          <w:p w14:paraId="58721A48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Documents orthopedic nursing records compliantly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64E5C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690B7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I级：7-9分</w:t>
            </w:r>
          </w:p>
          <w:p w14:paraId="02C39AC2" w14:textId="77777777" w:rsidR="007C5F3E" w:rsidRDefault="00000000">
            <w:pPr>
              <w:widowControl/>
              <w:ind w:firstLineChars="100" w:firstLine="21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Grade I:7-9 points</w:t>
            </w:r>
          </w:p>
          <w:p w14:paraId="06226388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II级：4-6分</w:t>
            </w:r>
          </w:p>
          <w:p w14:paraId="5DC6B89F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II:4-6 points</w:t>
            </w:r>
          </w:p>
          <w:p w14:paraId="1F82CDB3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ascii="宋体" w:hAnsi="宋体" w:cs="宋体" w:hint="eastAsia"/>
              </w:rPr>
              <w:t>III级：1-3分</w:t>
            </w:r>
          </w:p>
          <w:p w14:paraId="37155196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III:1-3 points</w:t>
            </w:r>
          </w:p>
        </w:tc>
      </w:tr>
      <w:tr w:rsidR="007C5F3E" w14:paraId="0B97604B" w14:textId="77777777">
        <w:trPr>
          <w:trHeight w:val="397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B0EF2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 w:val="0"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E9D45" w14:textId="77777777" w:rsidR="007C5F3E" w:rsidRDefault="00000000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提炼护理查房核心问题</w:t>
            </w:r>
          </w:p>
          <w:p w14:paraId="46B3172A" w14:textId="77777777" w:rsidR="007C5F3E" w:rsidRDefault="00000000">
            <w:pPr>
              <w:widowControl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Identifies core issues during nursing rounds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FA4B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ED1F8" w14:textId="77777777" w:rsidR="007C5F3E" w:rsidRDefault="007C5F3E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3C62163D" w14:textId="77777777">
        <w:trPr>
          <w:trHeight w:val="397"/>
          <w:tblHeader/>
          <w:jc w:val="center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B660E" w14:textId="77777777" w:rsidR="007C5F3E" w:rsidRDefault="007C5F3E">
            <w:pPr>
              <w:widowControl/>
              <w:jc w:val="center"/>
              <w:rPr>
                <w:rStyle w:val="a5"/>
                <w:rFonts w:ascii="宋体" w:hAnsi="宋体" w:cs="宋体" w:hint="eastAsia"/>
                <w:b w:val="0"/>
                <w:color w:val="444F5D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DE038" w14:textId="77777777" w:rsidR="007C5F3E" w:rsidRDefault="00000000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制作图文并茂的健康科普材料</w:t>
            </w:r>
          </w:p>
          <w:p w14:paraId="5CDF79B0" w14:textId="77777777" w:rsidR="007C5F3E" w:rsidRDefault="00000000">
            <w:pPr>
              <w:widowControl/>
              <w:spacing w:line="18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Creates illustrated patient education materials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85399" w14:textId="77777777" w:rsidR="007C5F3E" w:rsidRDefault="00000000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□1 □2 □3</w:t>
            </w:r>
          </w:p>
        </w:tc>
        <w:tc>
          <w:tcPr>
            <w:tcW w:w="2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47210" w14:textId="77777777" w:rsidR="007C5F3E" w:rsidRDefault="007C5F3E">
            <w:pPr>
              <w:widowControl/>
              <w:jc w:val="center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</w:tc>
      </w:tr>
      <w:tr w:rsidR="007C5F3E" w14:paraId="4D212B7D" w14:textId="77777777">
        <w:trPr>
          <w:trHeight w:val="397"/>
          <w:tblHeader/>
          <w:jc w:val="center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314BC" w14:textId="77777777" w:rsidR="007C5F3E" w:rsidRDefault="0000000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bCs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444F5D"/>
                <w:kern w:val="0"/>
                <w:sz w:val="19"/>
                <w:szCs w:val="19"/>
                <w:lang w:bidi="ar"/>
              </w:rPr>
              <w:t>备注：</w:t>
            </w:r>
          </w:p>
          <w:p w14:paraId="34966965" w14:textId="77777777" w:rsidR="007C5F3E" w:rsidRDefault="00000000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评分细则说明：按照“3、2、1”打分法进行打分，最高分为3分，最低分为1分，同一个条目分数累加，为此条目的总分。</w:t>
            </w:r>
          </w:p>
          <w:p w14:paraId="05A44768" w14:textId="6FA5B194" w:rsidR="007C5F3E" w:rsidRDefault="00000000">
            <w:pPr>
              <w:widowControl/>
              <w:spacing w:line="240" w:lineRule="exact"/>
              <w:ind w:firstLineChars="100" w:firstLine="190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Scoring Guidelines:</w:t>
            </w:r>
            <w:r w:rsidR="005057CE"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The evaluation follows a “3-2-1” scoring system, where the maximum score for each criterion is 3 points and the minimum is 1 point. Sum all scores under the same item to calculate the total score for that item.</w:t>
            </w:r>
          </w:p>
          <w:p w14:paraId="4D8EE8F9" w14:textId="77777777" w:rsidR="007C5F3E" w:rsidRDefault="007C5F3E">
            <w:pPr>
              <w:widowControl/>
              <w:spacing w:line="240" w:lineRule="exact"/>
              <w:ind w:firstLineChars="100" w:firstLine="190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</w:p>
          <w:p w14:paraId="3AE376B6" w14:textId="77777777" w:rsidR="007C5F3E" w:rsidRDefault="00000000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cs="宋体" w:hint="eastAsia"/>
                <w:color w:val="444F5D"/>
                <w:kern w:val="0"/>
                <w:sz w:val="19"/>
                <w:szCs w:val="19"/>
                <w:lang w:bidi="ar"/>
              </w:rPr>
              <w:t>分级：根据总分进行等级评定</w:t>
            </w:r>
          </w:p>
          <w:p w14:paraId="4F106FC2" w14:textId="77777777" w:rsidR="007C5F3E" w:rsidRDefault="00000000">
            <w:pPr>
              <w:numPr>
                <w:ilvl w:val="0"/>
                <w:numId w:val="7"/>
              </w:num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I级：7-9分，能力改善</w:t>
            </w:r>
          </w:p>
          <w:p w14:paraId="35D846D3" w14:textId="6D0C8C06" w:rsidR="007C5F3E" w:rsidRDefault="00000000">
            <w:pPr>
              <w:widowControl/>
              <w:spacing w:line="300" w:lineRule="exact"/>
              <w:ind w:firstLineChars="100" w:firstLine="21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Grade I:7-9 points,</w:t>
            </w:r>
            <w:r w:rsidR="005057CE">
              <w:rPr>
                <w:rFonts w:ascii="宋体" w:hAnsi="宋体" w:cs="宋体" w:hint="eastAsia"/>
              </w:rPr>
              <w:t xml:space="preserve"> </w:t>
            </w:r>
            <w:r w:rsidR="00DD32E4">
              <w:rPr>
                <w:rFonts w:ascii="宋体" w:hAnsi="宋体" w:cs="宋体" w:hint="eastAsia"/>
              </w:rPr>
              <w:t>Improvement</w:t>
            </w:r>
          </w:p>
          <w:p w14:paraId="652A1054" w14:textId="77777777" w:rsidR="007C5F3E" w:rsidRDefault="00000000">
            <w:pPr>
              <w:numPr>
                <w:ilvl w:val="0"/>
                <w:numId w:val="7"/>
              </w:num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II级：4-6分，不确定是否能力改善</w:t>
            </w:r>
          </w:p>
          <w:p w14:paraId="187C487C" w14:textId="662D03A2" w:rsidR="007C5F3E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Grade II:4-6 points, Improvement </w:t>
            </w:r>
            <w:r w:rsidR="00DD32E4">
              <w:rPr>
                <w:rFonts w:ascii="宋体" w:hAnsi="宋体" w:cs="宋体" w:hint="eastAsia"/>
              </w:rPr>
              <w:t>U</w:t>
            </w:r>
            <w:r w:rsidR="00DD32E4" w:rsidRPr="00DD32E4">
              <w:rPr>
                <w:rFonts w:ascii="宋体" w:hAnsi="宋体" w:cs="宋体"/>
              </w:rPr>
              <w:t>nclear</w:t>
            </w:r>
          </w:p>
          <w:p w14:paraId="19A55673" w14:textId="77777777" w:rsidR="007C5F3E" w:rsidRDefault="00000000">
            <w:pPr>
              <w:numPr>
                <w:ilvl w:val="0"/>
                <w:numId w:val="7"/>
              </w:num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III级：1-3分，未能力改善</w:t>
            </w:r>
          </w:p>
          <w:p w14:paraId="1E1848B2" w14:textId="0733F75F" w:rsidR="007C5F3E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Grade III:1-3 points, No Improvement</w:t>
            </w:r>
          </w:p>
        </w:tc>
      </w:tr>
    </w:tbl>
    <w:p w14:paraId="745E20BE" w14:textId="77777777" w:rsidR="007C5F3E" w:rsidRDefault="007C5F3E">
      <w:pPr>
        <w:spacing w:line="360" w:lineRule="auto"/>
        <w:rPr>
          <w:rFonts w:ascii="宋体" w:hAnsi="宋体" w:cs="宋体" w:hint="eastAsia"/>
          <w:b/>
          <w:bCs/>
        </w:rPr>
      </w:pPr>
    </w:p>
    <w:sectPr w:rsidR="007C5F3E">
      <w:headerReference w:type="first" r:id="rId7"/>
      <w:pgSz w:w="11906" w:h="16838"/>
      <w:pgMar w:top="1157" w:right="1800" w:bottom="1043" w:left="1800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2DE1" w14:textId="77777777" w:rsidR="00D96A62" w:rsidRDefault="00D96A62">
      <w:r>
        <w:separator/>
      </w:r>
    </w:p>
  </w:endnote>
  <w:endnote w:type="continuationSeparator" w:id="0">
    <w:p w14:paraId="6219A224" w14:textId="77777777" w:rsidR="00D96A62" w:rsidRDefault="00D9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FC8D" w14:textId="77777777" w:rsidR="00D96A62" w:rsidRDefault="00D96A62">
      <w:r>
        <w:separator/>
      </w:r>
    </w:p>
  </w:footnote>
  <w:footnote w:type="continuationSeparator" w:id="0">
    <w:p w14:paraId="285A65D5" w14:textId="77777777" w:rsidR="00D96A62" w:rsidRDefault="00D9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tblpXSpec="center" w:tblpY="795"/>
      <w:tblOverlap w:val="never"/>
      <w:tblW w:w="1020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5"/>
      <w:gridCol w:w="3436"/>
      <w:gridCol w:w="1819"/>
      <w:gridCol w:w="3265"/>
    </w:tblGrid>
    <w:tr w:rsidR="007C5F3E" w14:paraId="6A93E0B6" w14:textId="77777777">
      <w:trPr>
        <w:trHeight w:val="321"/>
      </w:trPr>
      <w:tc>
        <w:tcPr>
          <w:tcW w:w="1685" w:type="dxa"/>
          <w:noWrap/>
          <w:vAlign w:val="center"/>
        </w:tcPr>
        <w:p w14:paraId="15C4F4B0" w14:textId="77777777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文件名称</w:t>
          </w:r>
        </w:p>
      </w:tc>
      <w:tc>
        <w:tcPr>
          <w:tcW w:w="3436" w:type="dxa"/>
          <w:noWrap/>
          <w:vAlign w:val="center"/>
        </w:tcPr>
        <w:p w14:paraId="5F44815F" w14:textId="77777777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骨科护理教学能力评价表</w:t>
          </w:r>
        </w:p>
      </w:tc>
      <w:tc>
        <w:tcPr>
          <w:tcW w:w="1819" w:type="dxa"/>
          <w:noWrap/>
          <w:vAlign w:val="center"/>
        </w:tcPr>
        <w:p w14:paraId="113F126B" w14:textId="77777777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文件编号/版次</w:t>
          </w:r>
        </w:p>
      </w:tc>
      <w:tc>
        <w:tcPr>
          <w:tcW w:w="3265" w:type="dxa"/>
          <w:noWrap/>
          <w:vAlign w:val="center"/>
        </w:tcPr>
        <w:p w14:paraId="0CA6BF6A" w14:textId="77777777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LEY-HL-</w:t>
          </w:r>
          <w:r>
            <w:rPr>
              <w:rFonts w:hint="eastAsia"/>
              <w:sz w:val="18"/>
              <w:szCs w:val="18"/>
              <w:lang w:val="en-US"/>
            </w:rPr>
            <w:t>HLJX</w:t>
          </w:r>
          <w:r>
            <w:rPr>
              <w:rFonts w:hint="eastAsia"/>
              <w:sz w:val="18"/>
              <w:szCs w:val="18"/>
            </w:rPr>
            <w:t>-</w:t>
          </w:r>
          <w:r>
            <w:rPr>
              <w:rFonts w:hint="eastAsia"/>
              <w:sz w:val="18"/>
              <w:szCs w:val="18"/>
              <w:lang w:val="en-US"/>
            </w:rPr>
            <w:t>021</w:t>
          </w:r>
          <w:r>
            <w:rPr>
              <w:rFonts w:hint="eastAsia"/>
              <w:sz w:val="18"/>
              <w:szCs w:val="18"/>
            </w:rPr>
            <w:t>/</w:t>
          </w:r>
          <w:r>
            <w:rPr>
              <w:rFonts w:hint="eastAsia"/>
              <w:sz w:val="18"/>
              <w:szCs w:val="18"/>
              <w:lang w:val="en-US"/>
            </w:rPr>
            <w:t>1</w:t>
          </w:r>
          <w:r>
            <w:rPr>
              <w:rFonts w:hint="eastAsia"/>
              <w:sz w:val="18"/>
              <w:szCs w:val="18"/>
            </w:rPr>
            <w:t>.0</w:t>
          </w:r>
        </w:p>
      </w:tc>
    </w:tr>
    <w:tr w:rsidR="007C5F3E" w14:paraId="4E17E88B" w14:textId="77777777">
      <w:trPr>
        <w:trHeight w:val="323"/>
      </w:trPr>
      <w:tc>
        <w:tcPr>
          <w:tcW w:w="1685" w:type="dxa"/>
          <w:noWrap/>
          <w:vAlign w:val="center"/>
        </w:tcPr>
        <w:p w14:paraId="45B77400" w14:textId="77777777" w:rsidR="007C5F3E" w:rsidRDefault="00000000">
          <w:pPr>
            <w:pStyle w:val="TableParagraph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制定/修订日期</w:t>
          </w:r>
        </w:p>
      </w:tc>
      <w:tc>
        <w:tcPr>
          <w:tcW w:w="3436" w:type="dxa"/>
          <w:noWrap/>
          <w:vAlign w:val="center"/>
        </w:tcPr>
        <w:p w14:paraId="75FB66BA" w14:textId="77777777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20</w:t>
          </w:r>
          <w:r>
            <w:rPr>
              <w:rFonts w:hint="eastAsia"/>
              <w:sz w:val="18"/>
              <w:szCs w:val="18"/>
              <w:lang w:val="en-US"/>
            </w:rPr>
            <w:t>19</w:t>
          </w:r>
          <w:r>
            <w:rPr>
              <w:rFonts w:hint="eastAsia"/>
              <w:sz w:val="18"/>
              <w:szCs w:val="18"/>
            </w:rPr>
            <w:t>年</w:t>
          </w:r>
          <w:r>
            <w:rPr>
              <w:rFonts w:hint="eastAsia"/>
              <w:sz w:val="18"/>
              <w:szCs w:val="18"/>
              <w:lang w:val="en-US"/>
            </w:rPr>
            <w:t>01</w:t>
          </w:r>
          <w:r>
            <w:rPr>
              <w:rFonts w:hint="eastAsia"/>
              <w:sz w:val="18"/>
              <w:szCs w:val="18"/>
            </w:rPr>
            <w:t xml:space="preserve">月 </w:t>
          </w:r>
          <w:r>
            <w:rPr>
              <w:rFonts w:hint="eastAsia"/>
              <w:sz w:val="18"/>
              <w:szCs w:val="18"/>
              <w:lang w:val="en-US"/>
            </w:rPr>
            <w:t>02</w:t>
          </w:r>
          <w:r>
            <w:rPr>
              <w:rFonts w:hint="eastAsia"/>
              <w:sz w:val="18"/>
              <w:szCs w:val="18"/>
            </w:rPr>
            <w:t xml:space="preserve"> 日</w:t>
          </w:r>
        </w:p>
      </w:tc>
      <w:tc>
        <w:tcPr>
          <w:tcW w:w="1819" w:type="dxa"/>
          <w:noWrap/>
          <w:vAlign w:val="center"/>
        </w:tcPr>
        <w:p w14:paraId="488C0E0E" w14:textId="77777777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生效日期</w:t>
          </w:r>
        </w:p>
      </w:tc>
      <w:tc>
        <w:tcPr>
          <w:tcW w:w="3265" w:type="dxa"/>
          <w:noWrap/>
          <w:vAlign w:val="center"/>
        </w:tcPr>
        <w:p w14:paraId="42342FCF" w14:textId="66165933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20</w:t>
          </w:r>
          <w:r>
            <w:rPr>
              <w:rFonts w:hint="eastAsia"/>
              <w:sz w:val="18"/>
              <w:szCs w:val="18"/>
              <w:lang w:val="en-US"/>
            </w:rPr>
            <w:t>19</w:t>
          </w:r>
          <w:r>
            <w:rPr>
              <w:rFonts w:hint="eastAsia"/>
              <w:sz w:val="18"/>
              <w:szCs w:val="18"/>
            </w:rPr>
            <w:t xml:space="preserve"> 年</w:t>
          </w:r>
          <w:r>
            <w:rPr>
              <w:rFonts w:hint="eastAsia"/>
              <w:sz w:val="18"/>
              <w:szCs w:val="18"/>
              <w:lang w:val="en-US"/>
            </w:rPr>
            <w:t>0</w:t>
          </w:r>
          <w:r w:rsidR="00A77ACA">
            <w:rPr>
              <w:rFonts w:hint="eastAsia"/>
              <w:sz w:val="18"/>
              <w:szCs w:val="18"/>
              <w:lang w:val="en-US"/>
            </w:rPr>
            <w:t>2</w:t>
          </w:r>
          <w:r>
            <w:rPr>
              <w:rFonts w:hint="eastAsia"/>
              <w:sz w:val="18"/>
              <w:szCs w:val="18"/>
            </w:rPr>
            <w:t>月</w:t>
          </w:r>
          <w:r>
            <w:rPr>
              <w:rFonts w:hint="eastAsia"/>
              <w:sz w:val="18"/>
              <w:szCs w:val="18"/>
              <w:lang w:val="en-US"/>
            </w:rPr>
            <w:t>02</w:t>
          </w:r>
          <w:r>
            <w:rPr>
              <w:rFonts w:hint="eastAsia"/>
              <w:sz w:val="18"/>
              <w:szCs w:val="18"/>
            </w:rPr>
            <w:t xml:space="preserve"> 日</w:t>
          </w:r>
        </w:p>
      </w:tc>
    </w:tr>
    <w:tr w:rsidR="007C5F3E" w14:paraId="1AC7D452" w14:textId="77777777">
      <w:trPr>
        <w:trHeight w:val="321"/>
      </w:trPr>
      <w:tc>
        <w:tcPr>
          <w:tcW w:w="5121" w:type="dxa"/>
          <w:gridSpan w:val="2"/>
          <w:noWrap/>
          <w:vAlign w:val="center"/>
        </w:tcPr>
        <w:p w14:paraId="7D156162" w14:textId="77777777" w:rsidR="007C5F3E" w:rsidRDefault="00000000">
          <w:pPr>
            <w:pStyle w:val="TableParagraph"/>
            <w:rPr>
              <w:rFonts w:hint="eastAsia"/>
              <w:b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制</w:t>
          </w:r>
          <w:proofErr w:type="gramStart"/>
          <w:r>
            <w:rPr>
              <w:rFonts w:hint="eastAsia"/>
              <w:sz w:val="18"/>
              <w:szCs w:val="18"/>
            </w:rPr>
            <w:t>修定</w:t>
          </w:r>
          <w:proofErr w:type="gramEnd"/>
          <w:r>
            <w:rPr>
              <w:rFonts w:hint="eastAsia"/>
              <w:sz w:val="18"/>
              <w:szCs w:val="18"/>
            </w:rPr>
            <w:t>：</w:t>
          </w:r>
          <w:r>
            <w:rPr>
              <w:rFonts w:hint="eastAsia"/>
              <w:sz w:val="18"/>
              <w:szCs w:val="18"/>
              <w:lang w:val="en-US"/>
            </w:rPr>
            <w:t>王娟</w:t>
          </w:r>
        </w:p>
      </w:tc>
      <w:tc>
        <w:tcPr>
          <w:tcW w:w="1819" w:type="dxa"/>
          <w:noWrap/>
          <w:vAlign w:val="center"/>
        </w:tcPr>
        <w:p w14:paraId="2541E7E3" w14:textId="77777777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审核：胡怀宁</w:t>
          </w:r>
        </w:p>
      </w:tc>
      <w:tc>
        <w:tcPr>
          <w:tcW w:w="3265" w:type="dxa"/>
          <w:noWrap/>
          <w:vAlign w:val="center"/>
        </w:tcPr>
        <w:p w14:paraId="0ECE79E7" w14:textId="77777777" w:rsidR="007C5F3E" w:rsidRDefault="00000000">
          <w:pPr>
            <w:pStyle w:val="TableParagraph"/>
            <w:spacing w:before="31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批准：苗永昌</w:t>
          </w:r>
        </w:p>
      </w:tc>
    </w:tr>
  </w:tbl>
  <w:p w14:paraId="5C3C5810" w14:textId="77777777" w:rsidR="007C5F3E" w:rsidRDefault="007C5F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70FA52"/>
    <w:multiLevelType w:val="singleLevel"/>
    <w:tmpl w:val="A170FA5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8A80FD2"/>
    <w:multiLevelType w:val="singleLevel"/>
    <w:tmpl w:val="B8A80FD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247E679"/>
    <w:multiLevelType w:val="singleLevel"/>
    <w:tmpl w:val="D247E67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891F66C"/>
    <w:multiLevelType w:val="singleLevel"/>
    <w:tmpl w:val="D891F6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18F50DD"/>
    <w:multiLevelType w:val="singleLevel"/>
    <w:tmpl w:val="E18F50D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EBDB9F65"/>
    <w:multiLevelType w:val="singleLevel"/>
    <w:tmpl w:val="EBDB9F6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07F0134"/>
    <w:multiLevelType w:val="singleLevel"/>
    <w:tmpl w:val="707F0134"/>
    <w:lvl w:ilvl="0">
      <w:start w:val="1"/>
      <w:numFmt w:val="decimal"/>
      <w:suff w:val="space"/>
      <w:lvlText w:val="%1."/>
      <w:lvlJc w:val="left"/>
    </w:lvl>
  </w:abstractNum>
  <w:num w:numId="1" w16cid:durableId="1219050168">
    <w:abstractNumId w:val="5"/>
  </w:num>
  <w:num w:numId="2" w16cid:durableId="1590776233">
    <w:abstractNumId w:val="1"/>
  </w:num>
  <w:num w:numId="3" w16cid:durableId="224755061">
    <w:abstractNumId w:val="6"/>
  </w:num>
  <w:num w:numId="4" w16cid:durableId="1232693111">
    <w:abstractNumId w:val="4"/>
  </w:num>
  <w:num w:numId="5" w16cid:durableId="1203205190">
    <w:abstractNumId w:val="0"/>
  </w:num>
  <w:num w:numId="6" w16cid:durableId="507910324">
    <w:abstractNumId w:val="3"/>
  </w:num>
  <w:num w:numId="7" w16cid:durableId="76854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F3E"/>
    <w:rsid w:val="002F4EE0"/>
    <w:rsid w:val="005057CE"/>
    <w:rsid w:val="007C5F3E"/>
    <w:rsid w:val="00A77ACA"/>
    <w:rsid w:val="00D96A62"/>
    <w:rsid w:val="00DA0760"/>
    <w:rsid w:val="00DD32E4"/>
    <w:rsid w:val="00E250AA"/>
    <w:rsid w:val="00F61428"/>
    <w:rsid w:val="0B6F783D"/>
    <w:rsid w:val="1CCA1105"/>
    <w:rsid w:val="4ED8050C"/>
    <w:rsid w:val="590E3AC1"/>
    <w:rsid w:val="770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4A486"/>
  <w15:docId w15:val="{44B0B11D-783B-419B-B9B8-41F23082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paragraph" w:customStyle="1" w:styleId="TableParagraph">
    <w:name w:val="Table Paragraph"/>
    <w:uiPriority w:val="1"/>
    <w:qFormat/>
    <w:pPr>
      <w:widowControl w:val="0"/>
      <w:spacing w:before="32"/>
      <w:ind w:left="107"/>
      <w:jc w:val="both"/>
    </w:pPr>
    <w:rPr>
      <w:rFonts w:ascii="宋体" w:hAnsi="宋体" w:cs="宋体"/>
      <w:kern w:val="2"/>
      <w:sz w:val="21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 冲</cp:lastModifiedBy>
  <cp:revision>5</cp:revision>
  <dcterms:created xsi:type="dcterms:W3CDTF">2025-03-13T02:51:00Z</dcterms:created>
  <dcterms:modified xsi:type="dcterms:W3CDTF">2025-03-17T05:45:00Z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eyJoZGlkIjoiNGQ5MDI5ZTlkZmQzYjVkYTM5ODZhOTk0YWYxNmU5MmQiLCJ1c2VySWQiOiIzODA0MzA1NzQifQ==</vt:lpwstr>
  </property>
  <property fmtid="{D5CDD505-2E9C-101B-9397-08002B2CF9AE}" pid="4" name="ICV">
    <vt:lpwstr>2C6ED90D69554F90B5254E2C523092DF_12</vt:lpwstr>
  </property>
</Properties>
</file>