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4E718" w14:textId="77777777" w:rsidR="001E370B" w:rsidRPr="00100D2C" w:rsidRDefault="001E370B" w:rsidP="001E370B">
      <w:pPr>
        <w:rPr>
          <w:rFonts w:cstheme="minorHAnsi"/>
          <w:b/>
          <w:bCs/>
          <w:sz w:val="28"/>
          <w:szCs w:val="28"/>
        </w:rPr>
      </w:pPr>
    </w:p>
    <w:p w14:paraId="288D30DA" w14:textId="1DCE490B" w:rsidR="001E370B" w:rsidRPr="00100D2C" w:rsidRDefault="001E370B" w:rsidP="001E370B">
      <w:pPr>
        <w:rPr>
          <w:rFonts w:cstheme="minorHAnsi"/>
          <w:b/>
          <w:bCs/>
          <w:sz w:val="28"/>
          <w:szCs w:val="28"/>
        </w:rPr>
      </w:pPr>
      <w:r w:rsidRPr="00100D2C">
        <w:rPr>
          <w:rFonts w:cstheme="minorHAnsi"/>
          <w:b/>
          <w:bCs/>
          <w:sz w:val="28"/>
          <w:szCs w:val="28"/>
        </w:rPr>
        <w:t xml:space="preserve">Extended data  </w:t>
      </w:r>
    </w:p>
    <w:p w14:paraId="4B97E7B2" w14:textId="77777777" w:rsidR="001E370B" w:rsidRPr="00100D2C" w:rsidRDefault="001E370B" w:rsidP="001E370B">
      <w:pPr>
        <w:rPr>
          <w:rFonts w:cstheme="minorHAnsi"/>
          <w:sz w:val="28"/>
          <w:szCs w:val="28"/>
        </w:rPr>
      </w:pPr>
    </w:p>
    <w:p w14:paraId="1DA082F7" w14:textId="77777777" w:rsidR="001E370B" w:rsidRPr="00100D2C" w:rsidRDefault="001E370B" w:rsidP="001E370B">
      <w:pPr>
        <w:rPr>
          <w:rFonts w:cstheme="minorHAnsi"/>
        </w:rPr>
      </w:pPr>
      <w:r w:rsidRPr="00100D2C">
        <w:rPr>
          <w:rFonts w:cstheme="minorHAnsi"/>
          <w:b/>
          <w:bCs/>
        </w:rPr>
        <w:t>Extended data Fig. 1.</w:t>
      </w:r>
      <w:r w:rsidRPr="00100D2C">
        <w:rPr>
          <w:rFonts w:cstheme="minorHAnsi"/>
        </w:rPr>
        <w:t xml:space="preserve"> Flow chart of inclusion of patients with primary aldosteronism</w:t>
      </w:r>
    </w:p>
    <w:p w14:paraId="31CCF567" w14:textId="77777777" w:rsidR="001E370B" w:rsidRPr="00620556" w:rsidRDefault="001E370B" w:rsidP="001E370B">
      <w:pPr>
        <w:rPr>
          <w:rFonts w:cstheme="minorHAnsi"/>
        </w:rPr>
      </w:pPr>
      <w:r w:rsidRPr="00620556">
        <w:rPr>
          <w:rFonts w:cstheme="minorHAnsi"/>
          <w:noProof/>
        </w:rPr>
        <w:drawing>
          <wp:inline distT="0" distB="0" distL="0" distR="0" wp14:anchorId="3C057D73" wp14:editId="39AA825D">
            <wp:extent cx="5762626" cy="2876550"/>
            <wp:effectExtent l="0" t="0" r="0" b="0"/>
            <wp:docPr id="2122068624" name="Picture 2122068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762626" cy="2876550"/>
                    </a:xfrm>
                    <a:prstGeom prst="rect">
                      <a:avLst/>
                    </a:prstGeom>
                  </pic:spPr>
                </pic:pic>
              </a:graphicData>
            </a:graphic>
          </wp:inline>
        </w:drawing>
      </w:r>
    </w:p>
    <w:p w14:paraId="1EEF48B0" w14:textId="77777777" w:rsidR="001E370B" w:rsidRPr="00620556" w:rsidRDefault="001E370B" w:rsidP="001E370B">
      <w:pPr>
        <w:rPr>
          <w:rFonts w:cstheme="minorHAnsi"/>
        </w:rPr>
      </w:pPr>
    </w:p>
    <w:p w14:paraId="5CC43A5D" w14:textId="77777777" w:rsidR="001E370B" w:rsidRPr="00620556" w:rsidRDefault="001E370B" w:rsidP="001E370B">
      <w:pPr>
        <w:rPr>
          <w:rFonts w:cstheme="minorHAnsi"/>
        </w:rPr>
      </w:pPr>
      <w:r w:rsidRPr="00620556">
        <w:rPr>
          <w:rFonts w:cstheme="minorHAnsi"/>
          <w:i/>
        </w:rPr>
        <w:t>Abbreviations</w:t>
      </w:r>
      <w:r w:rsidRPr="00620556">
        <w:rPr>
          <w:rFonts w:cstheme="minorHAnsi"/>
        </w:rPr>
        <w:t>: PA, primary aldosteronism</w:t>
      </w:r>
    </w:p>
    <w:p w14:paraId="6EFFE4FD" w14:textId="77777777" w:rsidR="001E370B" w:rsidRPr="00620556" w:rsidRDefault="001E370B" w:rsidP="001E370B">
      <w:pPr>
        <w:rPr>
          <w:rFonts w:cstheme="minorHAnsi"/>
        </w:rPr>
      </w:pPr>
    </w:p>
    <w:p w14:paraId="6A00AAA1" w14:textId="77777777" w:rsidR="001E370B" w:rsidRPr="00620556" w:rsidRDefault="001E370B" w:rsidP="001E370B">
      <w:pPr>
        <w:rPr>
          <w:rFonts w:cstheme="minorHAnsi"/>
        </w:rPr>
      </w:pPr>
    </w:p>
    <w:p w14:paraId="369ED1E8" w14:textId="77777777" w:rsidR="001E370B" w:rsidRPr="00620556" w:rsidRDefault="001E370B" w:rsidP="001E370B">
      <w:pPr>
        <w:rPr>
          <w:rFonts w:cstheme="minorHAnsi"/>
        </w:rPr>
      </w:pPr>
    </w:p>
    <w:p w14:paraId="05E78EF2" w14:textId="77777777" w:rsidR="001E370B" w:rsidRPr="00620556" w:rsidRDefault="001E370B" w:rsidP="001E370B">
      <w:pPr>
        <w:rPr>
          <w:rFonts w:cstheme="minorHAnsi"/>
        </w:rPr>
      </w:pPr>
    </w:p>
    <w:p w14:paraId="1F638F57" w14:textId="77777777" w:rsidR="001E370B" w:rsidRPr="00620556" w:rsidRDefault="001E370B" w:rsidP="001E370B">
      <w:pPr>
        <w:rPr>
          <w:rFonts w:cstheme="minorHAnsi"/>
        </w:rPr>
      </w:pPr>
    </w:p>
    <w:p w14:paraId="497EC3A3" w14:textId="77777777" w:rsidR="001E370B" w:rsidRPr="00620556" w:rsidRDefault="001E370B" w:rsidP="001E370B">
      <w:pPr>
        <w:rPr>
          <w:rFonts w:cstheme="minorHAnsi"/>
        </w:rPr>
      </w:pPr>
    </w:p>
    <w:p w14:paraId="1F24258D" w14:textId="77777777" w:rsidR="001E370B" w:rsidRPr="00620556" w:rsidRDefault="001E370B" w:rsidP="001E370B">
      <w:pPr>
        <w:rPr>
          <w:rFonts w:cstheme="minorHAnsi"/>
        </w:rPr>
      </w:pPr>
    </w:p>
    <w:p w14:paraId="48C143D3" w14:textId="77777777" w:rsidR="001E370B" w:rsidRPr="00620556" w:rsidRDefault="001E370B" w:rsidP="001E370B">
      <w:pPr>
        <w:rPr>
          <w:rFonts w:cstheme="minorHAnsi"/>
        </w:rPr>
      </w:pPr>
    </w:p>
    <w:p w14:paraId="3953D8EF" w14:textId="77777777" w:rsidR="001E370B" w:rsidRPr="00620556" w:rsidRDefault="001E370B" w:rsidP="001E370B">
      <w:pPr>
        <w:pStyle w:val="Heading2"/>
        <w:rPr>
          <w:rStyle w:val="Heading2Char"/>
          <w:rFonts w:asciiTheme="minorHAnsi" w:hAnsiTheme="minorHAnsi" w:cstheme="minorHAnsi"/>
          <w:b/>
          <w:bCs/>
          <w:sz w:val="24"/>
          <w:szCs w:val="24"/>
        </w:rPr>
      </w:pPr>
      <w:bookmarkStart w:id="0" w:name="_Toc188614360"/>
    </w:p>
    <w:p w14:paraId="60B61626" w14:textId="77777777" w:rsidR="001E370B" w:rsidRPr="00620556" w:rsidRDefault="001E370B" w:rsidP="001E370B">
      <w:pPr>
        <w:pStyle w:val="Heading2"/>
        <w:rPr>
          <w:rStyle w:val="Heading2Char"/>
          <w:rFonts w:asciiTheme="minorHAnsi" w:hAnsiTheme="minorHAnsi" w:cstheme="minorHAnsi"/>
          <w:b/>
          <w:bCs/>
          <w:sz w:val="24"/>
          <w:szCs w:val="24"/>
        </w:rPr>
      </w:pPr>
    </w:p>
    <w:p w14:paraId="447C9B07" w14:textId="77777777" w:rsidR="001E370B" w:rsidRPr="00620556" w:rsidRDefault="001E370B" w:rsidP="001E370B">
      <w:pPr>
        <w:pStyle w:val="Heading2"/>
        <w:rPr>
          <w:rStyle w:val="Heading2Char"/>
          <w:rFonts w:asciiTheme="minorHAnsi" w:hAnsiTheme="minorHAnsi" w:cstheme="minorHAnsi"/>
          <w:b/>
          <w:bCs/>
          <w:sz w:val="24"/>
          <w:szCs w:val="24"/>
        </w:rPr>
      </w:pPr>
    </w:p>
    <w:p w14:paraId="7B54329B" w14:textId="77777777" w:rsidR="001E370B" w:rsidRPr="00620556" w:rsidRDefault="001E370B" w:rsidP="001E370B">
      <w:pPr>
        <w:pStyle w:val="Heading2"/>
        <w:rPr>
          <w:rStyle w:val="Heading2Char"/>
          <w:rFonts w:asciiTheme="minorHAnsi" w:hAnsiTheme="minorHAnsi" w:cstheme="minorHAnsi"/>
          <w:b/>
          <w:bCs/>
          <w:sz w:val="24"/>
          <w:szCs w:val="24"/>
        </w:rPr>
      </w:pPr>
    </w:p>
    <w:bookmarkEnd w:id="0"/>
    <w:p w14:paraId="6826670E" w14:textId="77777777" w:rsidR="001E370B" w:rsidRPr="00620556" w:rsidRDefault="001E370B" w:rsidP="001E370B">
      <w:pPr>
        <w:rPr>
          <w:rFonts w:cstheme="minorHAnsi"/>
        </w:rPr>
      </w:pPr>
    </w:p>
    <w:p w14:paraId="244C82F1" w14:textId="77777777" w:rsidR="001E370B" w:rsidRPr="00620556" w:rsidRDefault="001E370B" w:rsidP="001E370B">
      <w:pPr>
        <w:rPr>
          <w:rFonts w:cstheme="minorHAnsi"/>
        </w:rPr>
      </w:pPr>
    </w:p>
    <w:p w14:paraId="26481EE2" w14:textId="77777777" w:rsidR="001E370B" w:rsidRPr="00620556" w:rsidRDefault="001E370B" w:rsidP="001E370B">
      <w:pPr>
        <w:rPr>
          <w:rFonts w:cstheme="minorHAnsi"/>
          <w:b/>
          <w:bCs/>
        </w:rPr>
      </w:pPr>
    </w:p>
    <w:p w14:paraId="3D1F204E" w14:textId="77777777" w:rsidR="001E370B" w:rsidRDefault="001E370B" w:rsidP="001E370B">
      <w:pPr>
        <w:rPr>
          <w:rFonts w:cstheme="minorHAnsi"/>
          <w:b/>
          <w:bCs/>
        </w:rPr>
      </w:pPr>
    </w:p>
    <w:p w14:paraId="6E815DEA" w14:textId="77777777" w:rsidR="001E370B" w:rsidRDefault="001E370B" w:rsidP="001E370B">
      <w:pPr>
        <w:rPr>
          <w:rFonts w:cstheme="minorHAnsi"/>
          <w:b/>
          <w:bCs/>
        </w:rPr>
      </w:pPr>
    </w:p>
    <w:p w14:paraId="37D59AF2" w14:textId="0658EEFD" w:rsidR="001E370B" w:rsidRPr="00620556" w:rsidRDefault="001E370B" w:rsidP="00370694">
      <w:pPr>
        <w:spacing w:line="480" w:lineRule="auto"/>
        <w:rPr>
          <w:rFonts w:cstheme="minorHAnsi"/>
        </w:rPr>
      </w:pPr>
      <w:r w:rsidRPr="00620556">
        <w:rPr>
          <w:rFonts w:cstheme="minorHAnsi"/>
          <w:b/>
          <w:bCs/>
        </w:rPr>
        <w:t>Extended data Fig. 2.</w:t>
      </w:r>
      <w:r w:rsidRPr="00620556">
        <w:rPr>
          <w:rFonts w:cstheme="minorHAnsi"/>
        </w:rPr>
        <w:t xml:space="preserve"> Distributions of tissue fluid hormones recovered in primary aldosteronism patients</w:t>
      </w:r>
      <w:r w:rsidR="00370694">
        <w:rPr>
          <w:rFonts w:cstheme="minorHAnsi"/>
        </w:rPr>
        <w:t>.</w:t>
      </w:r>
    </w:p>
    <w:p w14:paraId="18A5FD66" w14:textId="77777777" w:rsidR="001E370B" w:rsidRPr="00620556" w:rsidRDefault="001E370B" w:rsidP="001E370B">
      <w:pPr>
        <w:rPr>
          <w:rFonts w:cstheme="minorHAnsi"/>
          <w:lang w:val="en-US"/>
        </w:rPr>
      </w:pPr>
    </w:p>
    <w:p w14:paraId="32F6F079" w14:textId="77777777" w:rsidR="001E370B" w:rsidRPr="00620556" w:rsidRDefault="001E370B" w:rsidP="001E370B">
      <w:pPr>
        <w:rPr>
          <w:rFonts w:cstheme="minorHAnsi"/>
        </w:rPr>
      </w:pPr>
      <w:r w:rsidRPr="00620556">
        <w:rPr>
          <w:rFonts w:cstheme="minorHAnsi"/>
          <w:noProof/>
        </w:rPr>
        <w:drawing>
          <wp:inline distT="0" distB="0" distL="0" distR="0" wp14:anchorId="5D57FE9A" wp14:editId="13CF4B77">
            <wp:extent cx="5760720" cy="3092727"/>
            <wp:effectExtent l="0" t="0" r="0" b="0"/>
            <wp:docPr id="747054673" name="Picture 747054673" descr="Et bilde som inneholder tekst, diagram, Plottdiagram, line&#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054673" name="Picture 747054673" descr="Et bilde som inneholder tekst, diagram, Plottdiagram, line&#10;&#10;Automatisk generert beskrivelse"/>
                    <pic:cNvPicPr/>
                  </pic:nvPicPr>
                  <pic:blipFill>
                    <a:blip r:embed="rId12">
                      <a:extLst>
                        <a:ext uri="{28A0092B-C50C-407E-A947-70E740481C1C}">
                          <a14:useLocalDpi xmlns:a14="http://schemas.microsoft.com/office/drawing/2010/main" val="0"/>
                        </a:ext>
                      </a:extLst>
                    </a:blip>
                    <a:stretch>
                      <a:fillRect/>
                    </a:stretch>
                  </pic:blipFill>
                  <pic:spPr>
                    <a:xfrm>
                      <a:off x="0" y="0"/>
                      <a:ext cx="5760720" cy="3092727"/>
                    </a:xfrm>
                    <a:prstGeom prst="rect">
                      <a:avLst/>
                    </a:prstGeom>
                  </pic:spPr>
                </pic:pic>
              </a:graphicData>
            </a:graphic>
          </wp:inline>
        </w:drawing>
      </w:r>
    </w:p>
    <w:p w14:paraId="46741132" w14:textId="77777777" w:rsidR="001E370B" w:rsidRPr="00620556" w:rsidRDefault="001E370B" w:rsidP="00F668CE">
      <w:pPr>
        <w:spacing w:line="480" w:lineRule="auto"/>
        <w:rPr>
          <w:rFonts w:cstheme="minorHAnsi"/>
          <w:lang w:val="en-US"/>
        </w:rPr>
      </w:pPr>
      <w:r w:rsidRPr="00620556">
        <w:rPr>
          <w:rFonts w:cstheme="minorHAnsi"/>
        </w:rPr>
        <w:t xml:space="preserve">Distribution of hormones measured in microdialysate from subcutaneous tissue fluid across the day in n=60 patients with primary aldosteronism. </w:t>
      </w:r>
      <w:r w:rsidRPr="00620556">
        <w:rPr>
          <w:rFonts w:cstheme="minorHAnsi"/>
          <w:lang w:val="en-US"/>
        </w:rPr>
        <w:t>The shaded grey area represents the period where at least 75% of the total cohort of participants had measurable cortisol observations, for reference.</w:t>
      </w:r>
    </w:p>
    <w:p w14:paraId="6DC490B0" w14:textId="77777777" w:rsidR="001E370B" w:rsidRPr="00620556" w:rsidRDefault="001E370B" w:rsidP="00F668CE">
      <w:pPr>
        <w:spacing w:line="480" w:lineRule="auto"/>
        <w:rPr>
          <w:rFonts w:cstheme="minorHAnsi"/>
          <w:lang w:val="en-US"/>
        </w:rPr>
      </w:pPr>
      <w:r w:rsidRPr="00620556">
        <w:rPr>
          <w:rFonts w:cstheme="minorHAnsi"/>
          <w:i/>
          <w:iCs/>
          <w:lang w:val="en-US"/>
        </w:rPr>
        <w:t>Abbreviations</w:t>
      </w:r>
      <w:r w:rsidRPr="00620556">
        <w:rPr>
          <w:rFonts w:cstheme="minorHAnsi"/>
          <w:lang w:val="en-US"/>
        </w:rPr>
        <w:t>: 18OHF, 18-hydroxycortisol; THF, tetrahydrocortisol; aTHF, allo-tetrahydrocortisol; THE, tetrahydrocortisone; 11-DOC, 11-deoxycortisol; 18OxoF, 18-oxocortisol; DHEAS, dehydroepiandrosterone sulfate.</w:t>
      </w:r>
    </w:p>
    <w:p w14:paraId="7DA824A0" w14:textId="77777777" w:rsidR="00F93215" w:rsidRDefault="00F93215">
      <w:pPr>
        <w:rPr>
          <w:rFonts w:cstheme="minorHAnsi"/>
          <w:b/>
          <w:bCs/>
        </w:rPr>
      </w:pPr>
      <w:r>
        <w:rPr>
          <w:rFonts w:cstheme="minorHAnsi"/>
          <w:b/>
          <w:bCs/>
        </w:rPr>
        <w:br w:type="page"/>
      </w:r>
    </w:p>
    <w:p w14:paraId="301CB3BF" w14:textId="2577ED72" w:rsidR="001E370B" w:rsidRPr="00620556" w:rsidRDefault="001E370B" w:rsidP="00F93215">
      <w:pPr>
        <w:spacing w:line="480" w:lineRule="auto"/>
        <w:rPr>
          <w:rFonts w:cstheme="minorHAnsi"/>
        </w:rPr>
      </w:pPr>
      <w:r w:rsidRPr="00620556">
        <w:rPr>
          <w:rFonts w:cstheme="minorHAnsi"/>
          <w:b/>
          <w:bCs/>
        </w:rPr>
        <w:lastRenderedPageBreak/>
        <w:t>Extended data Fig. 3.</w:t>
      </w:r>
      <w:r w:rsidRPr="00620556">
        <w:rPr>
          <w:rFonts w:cstheme="minorHAnsi"/>
        </w:rPr>
        <w:t xml:space="preserve"> Dynamic tissue fluid hormone profiles in primary aldosteronism and healthy participants</w:t>
      </w:r>
      <w:r w:rsidR="00F93215">
        <w:rPr>
          <w:rFonts w:cstheme="minorHAnsi"/>
        </w:rPr>
        <w:t>.</w:t>
      </w:r>
    </w:p>
    <w:p w14:paraId="58287FB3" w14:textId="77777777" w:rsidR="001E370B" w:rsidRPr="00620556" w:rsidRDefault="001E370B" w:rsidP="001E370B">
      <w:pPr>
        <w:rPr>
          <w:rFonts w:cstheme="minorHAnsi"/>
          <w:lang w:val="en-US"/>
        </w:rPr>
      </w:pPr>
      <w:r w:rsidRPr="00620556">
        <w:rPr>
          <w:rFonts w:cstheme="minorHAnsi"/>
          <w:noProof/>
        </w:rPr>
        <w:drawing>
          <wp:inline distT="0" distB="0" distL="0" distR="0" wp14:anchorId="128ECED4" wp14:editId="0BA15025">
            <wp:extent cx="5438936" cy="7873628"/>
            <wp:effectExtent l="0" t="0" r="0" b="0"/>
            <wp:docPr id="1460455534"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38936" cy="7873628"/>
                    </a:xfrm>
                    <a:prstGeom prst="rect">
                      <a:avLst/>
                    </a:prstGeom>
                  </pic:spPr>
                </pic:pic>
              </a:graphicData>
            </a:graphic>
          </wp:inline>
        </w:drawing>
      </w:r>
    </w:p>
    <w:p w14:paraId="27EA407F" w14:textId="77777777" w:rsidR="00F668CE" w:rsidRDefault="00F668CE" w:rsidP="001E370B">
      <w:pPr>
        <w:pStyle w:val="paragraph"/>
        <w:spacing w:before="0" w:beforeAutospacing="0" w:after="0" w:afterAutospacing="0" w:line="360" w:lineRule="auto"/>
        <w:rPr>
          <w:rStyle w:val="normaltextrun"/>
          <w:rFonts w:asciiTheme="minorHAnsi" w:eastAsiaTheme="minorEastAsia" w:hAnsiTheme="minorHAnsi" w:cstheme="minorHAnsi"/>
          <w:sz w:val="22"/>
          <w:szCs w:val="22"/>
          <w:lang w:val="en-GB"/>
        </w:rPr>
      </w:pPr>
    </w:p>
    <w:p w14:paraId="24B7E3A6" w14:textId="10D07376" w:rsidR="001E370B" w:rsidRDefault="001E370B" w:rsidP="00F93215">
      <w:pPr>
        <w:pStyle w:val="paragraph"/>
        <w:spacing w:before="0" w:beforeAutospacing="0" w:after="0" w:afterAutospacing="0" w:line="480" w:lineRule="auto"/>
        <w:rPr>
          <w:rStyle w:val="eop"/>
          <w:rFonts w:asciiTheme="minorHAnsi" w:hAnsiTheme="minorHAnsi" w:cstheme="minorHAnsi"/>
          <w:sz w:val="22"/>
          <w:szCs w:val="22"/>
          <w:lang w:val="en-GB"/>
        </w:rPr>
      </w:pPr>
      <w:r w:rsidRPr="00620556">
        <w:rPr>
          <w:rStyle w:val="normaltextrun"/>
          <w:rFonts w:asciiTheme="minorHAnsi" w:eastAsiaTheme="minorEastAsia" w:hAnsiTheme="minorHAnsi" w:cstheme="minorHAnsi"/>
          <w:sz w:val="22"/>
          <w:szCs w:val="22"/>
          <w:lang w:val="en-GB"/>
        </w:rPr>
        <w:t xml:space="preserve">Dynamic tissue fluid profiles of corticosteroids arranged after synthetic pathway and adrenocortical zone; mineralocorticoid pathway in zona glomerulosa, glucocorticoid pathway in zona fasciculata and hybrid steroid pathway. The question mark indicates that the precursor(s) and site of synthesis of hybrid steroids are still not completely elucidated. In each panel the dynamic profiles of the whole primary aldosteronism cohort (red) are compared with healthy participants (blue). Horizontal lines represent median hormone tissue concentrations, shaded areas represent 5 - 95 % confidence intervals. Sleep periods are shown as shaded grey boxes </w:t>
      </w:r>
      <w:r w:rsidRPr="00620556">
        <w:rPr>
          <w:rFonts w:asciiTheme="minorHAnsi" w:eastAsia="Calibri" w:hAnsiTheme="minorHAnsi" w:cstheme="minorHAnsi"/>
          <w:color w:val="000000" w:themeColor="text1"/>
          <w:sz w:val="22"/>
          <w:szCs w:val="22"/>
          <w:lang w:val="en-GB"/>
        </w:rPr>
        <w:t>(** = p &lt; 0.01; *** = p &lt; 0.001)</w:t>
      </w:r>
      <w:r w:rsidRPr="00620556">
        <w:rPr>
          <w:rStyle w:val="normaltextrun"/>
          <w:rFonts w:asciiTheme="minorHAnsi" w:eastAsiaTheme="minorEastAsia" w:hAnsiTheme="minorHAnsi" w:cstheme="minorHAnsi"/>
          <w:sz w:val="22"/>
          <w:szCs w:val="22"/>
          <w:lang w:val="en-GB"/>
        </w:rPr>
        <w:t>.</w:t>
      </w:r>
      <w:r w:rsidRPr="00620556">
        <w:rPr>
          <w:rStyle w:val="eop"/>
          <w:rFonts w:asciiTheme="minorHAnsi" w:hAnsiTheme="minorHAnsi" w:cstheme="minorHAnsi"/>
          <w:sz w:val="22"/>
          <w:szCs w:val="22"/>
          <w:lang w:val="en-GB"/>
        </w:rPr>
        <w:t> </w:t>
      </w:r>
    </w:p>
    <w:p w14:paraId="3DA5272E" w14:textId="77777777" w:rsidR="001E370B" w:rsidRPr="00620556" w:rsidRDefault="001E370B" w:rsidP="00F93215">
      <w:pPr>
        <w:spacing w:line="480" w:lineRule="auto"/>
        <w:rPr>
          <w:rFonts w:cstheme="minorHAnsi"/>
        </w:rPr>
      </w:pPr>
      <w:r w:rsidRPr="00620556">
        <w:rPr>
          <w:rFonts w:cstheme="minorHAnsi"/>
          <w:i/>
        </w:rPr>
        <w:t>Abbreviations</w:t>
      </w:r>
      <w:r w:rsidRPr="00620556">
        <w:rPr>
          <w:rFonts w:cstheme="minorHAnsi"/>
        </w:rPr>
        <w:t>: PA, primary aldosteronism</w:t>
      </w:r>
    </w:p>
    <w:p w14:paraId="17F33EAA" w14:textId="77777777" w:rsidR="00F93215" w:rsidRDefault="00F93215">
      <w:pPr>
        <w:rPr>
          <w:rStyle w:val="eop"/>
          <w:rFonts w:eastAsia="Times New Roman" w:cstheme="minorHAnsi"/>
          <w:lang w:eastAsia="nb-NO"/>
        </w:rPr>
      </w:pPr>
      <w:r>
        <w:rPr>
          <w:rStyle w:val="eop"/>
          <w:rFonts w:eastAsia="Times New Roman" w:cstheme="minorHAnsi"/>
          <w:lang w:eastAsia="nb-NO"/>
        </w:rPr>
        <w:br w:type="page"/>
      </w:r>
    </w:p>
    <w:p w14:paraId="3C8165F6" w14:textId="5C7BE453" w:rsidR="001E370B" w:rsidRPr="00620556" w:rsidRDefault="001E370B" w:rsidP="00F93215">
      <w:pPr>
        <w:spacing w:line="480" w:lineRule="auto"/>
        <w:rPr>
          <w:rFonts w:cstheme="minorHAnsi"/>
        </w:rPr>
      </w:pPr>
      <w:r w:rsidRPr="00620556">
        <w:rPr>
          <w:rFonts w:cstheme="minorHAnsi"/>
          <w:b/>
          <w:bCs/>
        </w:rPr>
        <w:lastRenderedPageBreak/>
        <w:t>Extended data Fig. 4.</w:t>
      </w:r>
      <w:r w:rsidRPr="00620556">
        <w:rPr>
          <w:rFonts w:cstheme="minorHAnsi"/>
        </w:rPr>
        <w:t xml:space="preserve"> Individual 24-hour tissue fluid aldosterone profiles in unilateral, bilateral and undetermined primary aldosteronism.</w:t>
      </w:r>
    </w:p>
    <w:p w14:paraId="3EB18ADF" w14:textId="77777777" w:rsidR="001E370B" w:rsidRPr="00620556" w:rsidRDefault="001E370B" w:rsidP="001E370B">
      <w:pPr>
        <w:spacing w:after="0"/>
        <w:rPr>
          <w:rFonts w:cstheme="minorHAnsi"/>
          <w:b/>
          <w:bCs/>
          <w:color w:val="5B9BD5" w:themeColor="accent1"/>
          <w:sz w:val="28"/>
          <w:szCs w:val="28"/>
          <w:lang w:val="en-US"/>
        </w:rPr>
      </w:pPr>
    </w:p>
    <w:p w14:paraId="3C29547E" w14:textId="77777777" w:rsidR="001E370B" w:rsidRPr="00620556" w:rsidRDefault="001E370B" w:rsidP="001E370B">
      <w:pPr>
        <w:spacing w:after="0"/>
        <w:rPr>
          <w:rFonts w:cstheme="minorHAnsi"/>
          <w:b/>
          <w:bCs/>
          <w:color w:val="5B9BD5" w:themeColor="accent1"/>
          <w:sz w:val="28"/>
          <w:szCs w:val="28"/>
          <w:lang w:val="en-US"/>
        </w:rPr>
      </w:pPr>
    </w:p>
    <w:p w14:paraId="189B4A8E" w14:textId="77777777" w:rsidR="001E370B" w:rsidRPr="00620556" w:rsidRDefault="001E370B" w:rsidP="001E370B">
      <w:pPr>
        <w:spacing w:after="0"/>
        <w:rPr>
          <w:rFonts w:cstheme="minorHAnsi"/>
          <w:b/>
          <w:bCs/>
          <w:color w:val="5B9BD5" w:themeColor="accent1"/>
          <w:sz w:val="28"/>
          <w:szCs w:val="28"/>
          <w:lang w:val="en-US"/>
        </w:rPr>
      </w:pPr>
    </w:p>
    <w:p w14:paraId="1887E8D4" w14:textId="77777777" w:rsidR="001E370B" w:rsidRPr="00620556" w:rsidRDefault="001E370B" w:rsidP="001E370B">
      <w:pPr>
        <w:spacing w:after="0"/>
        <w:rPr>
          <w:rFonts w:cstheme="minorHAnsi"/>
          <w:b/>
          <w:bCs/>
          <w:color w:val="5B9BD5" w:themeColor="accent1"/>
          <w:sz w:val="28"/>
          <w:szCs w:val="28"/>
          <w:lang w:val="en-US"/>
        </w:rPr>
      </w:pPr>
    </w:p>
    <w:p w14:paraId="30FBCC2E" w14:textId="77777777" w:rsidR="001E370B" w:rsidRPr="00620556" w:rsidRDefault="001E370B" w:rsidP="001E370B">
      <w:pPr>
        <w:rPr>
          <w:rFonts w:cstheme="minorHAnsi"/>
        </w:rPr>
      </w:pPr>
      <w:r w:rsidRPr="00620556">
        <w:rPr>
          <w:rFonts w:cstheme="minorHAnsi"/>
          <w:noProof/>
        </w:rPr>
        <w:drawing>
          <wp:anchor distT="0" distB="0" distL="114300" distR="114300" simplePos="0" relativeHeight="251659264" behindDoc="0" locked="0" layoutInCell="1" allowOverlap="1" wp14:anchorId="468C469A" wp14:editId="0E7D4D67">
            <wp:simplePos x="0" y="0"/>
            <wp:positionH relativeFrom="column">
              <wp:posOffset>-4445</wp:posOffset>
            </wp:positionH>
            <wp:positionV relativeFrom="paragraph">
              <wp:posOffset>-1170940</wp:posOffset>
            </wp:positionV>
            <wp:extent cx="5399405" cy="7966710"/>
            <wp:effectExtent l="0" t="0" r="0" b="0"/>
            <wp:wrapSquare wrapText="bothSides"/>
            <wp:docPr id="1043051111" name="Picture 3" descr="A graph of different types of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051111" name="Picture 3" descr="A graph of different types of graphs&#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99405" cy="7966710"/>
                    </a:xfrm>
                    <a:prstGeom prst="rect">
                      <a:avLst/>
                    </a:prstGeom>
                  </pic:spPr>
                </pic:pic>
              </a:graphicData>
            </a:graphic>
          </wp:anchor>
        </w:drawing>
      </w:r>
    </w:p>
    <w:p w14:paraId="46D4DF45" w14:textId="77777777" w:rsidR="001E370B" w:rsidRPr="00620556" w:rsidRDefault="001E370B" w:rsidP="001E370B">
      <w:pPr>
        <w:rPr>
          <w:rFonts w:cstheme="minorHAnsi"/>
        </w:rPr>
      </w:pPr>
      <w:r w:rsidRPr="00620556">
        <w:rPr>
          <w:rFonts w:cstheme="minorHAnsi"/>
          <w:noProof/>
        </w:rPr>
        <w:lastRenderedPageBreak/>
        <w:drawing>
          <wp:inline distT="0" distB="0" distL="0" distR="0" wp14:anchorId="780F1885" wp14:editId="762C97AE">
            <wp:extent cx="5400000" cy="7958333"/>
            <wp:effectExtent l="0" t="0" r="0" b="5080"/>
            <wp:docPr id="2084219683" name="Picture 4" descr="A group of graphs showing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219683" name="Picture 4" descr="A group of graphs showing different types of data&#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00" cy="7958333"/>
                    </a:xfrm>
                    <a:prstGeom prst="rect">
                      <a:avLst/>
                    </a:prstGeom>
                  </pic:spPr>
                </pic:pic>
              </a:graphicData>
            </a:graphic>
          </wp:inline>
        </w:drawing>
      </w:r>
    </w:p>
    <w:p w14:paraId="06363C2A" w14:textId="77777777" w:rsidR="00F668CE" w:rsidRDefault="00F668CE" w:rsidP="00F668CE">
      <w:pPr>
        <w:spacing w:after="0" w:line="480" w:lineRule="auto"/>
        <w:rPr>
          <w:rFonts w:cstheme="minorHAnsi"/>
        </w:rPr>
      </w:pPr>
    </w:p>
    <w:p w14:paraId="6F863CBF" w14:textId="6D8BBF06" w:rsidR="001E370B" w:rsidRPr="00620556" w:rsidRDefault="001E370B" w:rsidP="00F668CE">
      <w:pPr>
        <w:spacing w:after="0" w:line="480" w:lineRule="auto"/>
        <w:rPr>
          <w:rFonts w:cstheme="minorHAnsi"/>
          <w:b/>
          <w:bCs/>
          <w:color w:val="5B9BD5" w:themeColor="accent1"/>
          <w:sz w:val="28"/>
          <w:szCs w:val="28"/>
          <w:lang w:val="en-US"/>
        </w:rPr>
      </w:pPr>
      <w:r w:rsidRPr="00620556">
        <w:rPr>
          <w:rFonts w:cstheme="minorHAnsi"/>
        </w:rPr>
        <w:lastRenderedPageBreak/>
        <w:t xml:space="preserve">Examples of individual 24-hour tissue aldosterone profiles in patients with unilateral (orange, </w:t>
      </w:r>
      <w:r w:rsidRPr="00646745">
        <w:rPr>
          <w:rFonts w:cstheme="minorHAnsi"/>
          <w:b/>
          <w:bCs/>
        </w:rPr>
        <w:t>A-H</w:t>
      </w:r>
      <w:r w:rsidRPr="00620556">
        <w:rPr>
          <w:rFonts w:cstheme="minorHAnsi"/>
        </w:rPr>
        <w:t xml:space="preserve">), bilateral (purple, </w:t>
      </w:r>
      <w:r w:rsidRPr="00646745">
        <w:rPr>
          <w:rFonts w:cstheme="minorHAnsi"/>
          <w:b/>
          <w:bCs/>
        </w:rPr>
        <w:t>I-M</w:t>
      </w:r>
      <w:r w:rsidRPr="00620556">
        <w:rPr>
          <w:rFonts w:cstheme="minorHAnsi"/>
        </w:rPr>
        <w:t xml:space="preserve">) and with undetermined (black, </w:t>
      </w:r>
      <w:r w:rsidRPr="00646745">
        <w:rPr>
          <w:rFonts w:cstheme="minorHAnsi"/>
          <w:b/>
          <w:bCs/>
        </w:rPr>
        <w:t>N-O</w:t>
      </w:r>
      <w:r w:rsidRPr="00620556">
        <w:rPr>
          <w:rFonts w:cstheme="minorHAnsi"/>
        </w:rPr>
        <w:t>)</w:t>
      </w:r>
      <w:r>
        <w:rPr>
          <w:rFonts w:cstheme="minorHAnsi"/>
        </w:rPr>
        <w:t xml:space="preserve"> primary aldosteronism (PA) </w:t>
      </w:r>
      <w:r w:rsidRPr="00620556">
        <w:rPr>
          <w:rFonts w:cstheme="minorHAnsi"/>
        </w:rPr>
        <w:t>subtype</w:t>
      </w:r>
      <w:r>
        <w:rPr>
          <w:rFonts w:cstheme="minorHAnsi"/>
        </w:rPr>
        <w:t>.</w:t>
      </w:r>
      <w:r w:rsidRPr="00620556">
        <w:rPr>
          <w:rFonts w:cstheme="minorHAnsi"/>
        </w:rPr>
        <w:t xml:space="preserve"> Shaded areas in orange (unilateral PA), purple (bilateral PA) and blue (healthy subject) represent aldosterone 5</w:t>
      </w:r>
      <w:r w:rsidR="00942037">
        <w:rPr>
          <w:rFonts w:cstheme="minorHAnsi"/>
        </w:rPr>
        <w:t xml:space="preserve"> - </w:t>
      </w:r>
      <w:r w:rsidRPr="00620556">
        <w:rPr>
          <w:rFonts w:cstheme="minorHAnsi"/>
        </w:rPr>
        <w:t xml:space="preserve">95% centiles of the respective cohorts. Shaded grey area represents mean sleep interval of the cohort. The individual dynamic profiles illustrate the large interindividual variability of aldosterone secretion. </w:t>
      </w:r>
      <w:r w:rsidRPr="00620556">
        <w:rPr>
          <w:rFonts w:cstheme="minorHAnsi"/>
        </w:rPr>
        <w:br/>
        <w:t>Multiple prominent aldosterone bursts</w:t>
      </w:r>
      <w:r w:rsidRPr="00620556">
        <w:rPr>
          <w:rFonts w:cstheme="minorHAnsi"/>
          <w:b/>
          <w:bCs/>
        </w:rPr>
        <w:t xml:space="preserve"> (A</w:t>
      </w:r>
      <w:r w:rsidRPr="00620556">
        <w:rPr>
          <w:rFonts w:cstheme="minorHAnsi"/>
        </w:rPr>
        <w:t>) and nocturnal aldosterone hypersecretion (</w:t>
      </w:r>
      <w:r w:rsidRPr="00620556">
        <w:rPr>
          <w:rFonts w:cstheme="minorHAnsi"/>
          <w:b/>
          <w:bCs/>
        </w:rPr>
        <w:t>B</w:t>
      </w:r>
      <w:r w:rsidR="00646745">
        <w:rPr>
          <w:rFonts w:cstheme="minorHAnsi"/>
          <w:b/>
          <w:bCs/>
        </w:rPr>
        <w:t>-</w:t>
      </w:r>
      <w:r w:rsidRPr="00620556">
        <w:rPr>
          <w:rFonts w:cstheme="minorHAnsi"/>
          <w:b/>
          <w:bCs/>
        </w:rPr>
        <w:t>E</w:t>
      </w:r>
      <w:r w:rsidRPr="00620556">
        <w:rPr>
          <w:rFonts w:cstheme="minorHAnsi"/>
        </w:rPr>
        <w:t xml:space="preserve">) are seen in a proportion of unilateral PA.  </w:t>
      </w:r>
      <w:r w:rsidRPr="00620556">
        <w:rPr>
          <w:rFonts w:cstheme="minorHAnsi"/>
          <w:lang w:val="en-US"/>
        </w:rPr>
        <w:t>Some unilateral PA profiles reveal aldosterone hypersecretion throughout the 24-hour period (</w:t>
      </w:r>
      <w:r w:rsidRPr="00620556">
        <w:rPr>
          <w:rFonts w:cstheme="minorHAnsi"/>
          <w:b/>
          <w:bCs/>
          <w:lang w:val="en-US"/>
        </w:rPr>
        <w:t xml:space="preserve">F and G), </w:t>
      </w:r>
      <w:r w:rsidRPr="00620556">
        <w:rPr>
          <w:rFonts w:cstheme="minorHAnsi"/>
          <w:lang w:val="en-US"/>
        </w:rPr>
        <w:t>while others demonstrated periods of aldosterone secretion within the distribution of healthy normal variation; (</w:t>
      </w:r>
      <w:r w:rsidRPr="00620556">
        <w:rPr>
          <w:rFonts w:cstheme="minorHAnsi"/>
          <w:b/>
          <w:bCs/>
          <w:lang w:val="en-US"/>
        </w:rPr>
        <w:t>H</w:t>
      </w:r>
      <w:r w:rsidRPr="00620556">
        <w:rPr>
          <w:rFonts w:cstheme="minorHAnsi"/>
          <w:lang w:val="en-US"/>
        </w:rPr>
        <w:t>) has a higher aldosterone morning spike compared with healthy participants. Individual profiles of bilateral PA illustrate a range of aldosterone dynamics. Hypersecretion during daytime and early morning (</w:t>
      </w:r>
      <w:r w:rsidRPr="00620556">
        <w:rPr>
          <w:rFonts w:cstheme="minorHAnsi"/>
          <w:b/>
          <w:bCs/>
          <w:lang w:val="en-US"/>
        </w:rPr>
        <w:t xml:space="preserve">I), </w:t>
      </w:r>
      <w:r w:rsidRPr="00620556">
        <w:rPr>
          <w:rFonts w:cstheme="minorHAnsi"/>
          <w:lang w:val="en-US"/>
        </w:rPr>
        <w:t>enhanced prominence of wake-associated morning aldosterone spike (</w:t>
      </w:r>
      <w:r w:rsidRPr="00620556">
        <w:rPr>
          <w:rFonts w:cstheme="minorHAnsi"/>
          <w:b/>
          <w:bCs/>
          <w:lang w:val="en-US"/>
        </w:rPr>
        <w:t>J-K</w:t>
      </w:r>
      <w:r w:rsidRPr="00620556">
        <w:rPr>
          <w:rFonts w:cstheme="minorHAnsi"/>
          <w:lang w:val="en-US"/>
        </w:rPr>
        <w:t>), and almost normal patterns compared with healthy subjects (</w:t>
      </w:r>
      <w:r w:rsidRPr="00620556">
        <w:rPr>
          <w:rFonts w:cstheme="minorHAnsi"/>
          <w:b/>
          <w:bCs/>
          <w:lang w:val="en-US"/>
        </w:rPr>
        <w:t>L and M</w:t>
      </w:r>
      <w:r w:rsidRPr="00620556">
        <w:rPr>
          <w:rFonts w:cstheme="minorHAnsi"/>
          <w:lang w:val="en-US"/>
        </w:rPr>
        <w:t>). In individuals with undetermined PA subtype, both patterns of nocturnal aldosterone hypersecretion (</w:t>
      </w:r>
      <w:r w:rsidRPr="00620556">
        <w:rPr>
          <w:rFonts w:cstheme="minorHAnsi"/>
          <w:b/>
          <w:bCs/>
          <w:lang w:val="en-US"/>
        </w:rPr>
        <w:t>N</w:t>
      </w:r>
      <w:r w:rsidRPr="00620556">
        <w:rPr>
          <w:rFonts w:cstheme="minorHAnsi"/>
          <w:lang w:val="en-US"/>
        </w:rPr>
        <w:t>) and predominantly morning aldosterone hypersecretion (</w:t>
      </w:r>
      <w:r w:rsidRPr="00620556">
        <w:rPr>
          <w:rFonts w:cstheme="minorHAnsi"/>
          <w:b/>
          <w:bCs/>
          <w:lang w:val="en-US"/>
        </w:rPr>
        <w:t>O</w:t>
      </w:r>
      <w:r w:rsidRPr="00620556">
        <w:rPr>
          <w:rFonts w:cstheme="minorHAnsi"/>
          <w:lang w:val="en-US"/>
        </w:rPr>
        <w:t>) were seen.</w:t>
      </w:r>
    </w:p>
    <w:p w14:paraId="0BD54DB2" w14:textId="77777777" w:rsidR="001E370B" w:rsidRPr="00620556" w:rsidRDefault="001E370B" w:rsidP="001E370B">
      <w:pPr>
        <w:rPr>
          <w:rStyle w:val="Heading2Char"/>
          <w:rFonts w:cstheme="minorHAnsi"/>
          <w:b/>
          <w:bCs/>
        </w:rPr>
      </w:pPr>
    </w:p>
    <w:p w14:paraId="11126522" w14:textId="77777777" w:rsidR="001E370B" w:rsidRPr="00620556" w:rsidRDefault="001E370B" w:rsidP="001E370B">
      <w:pPr>
        <w:rPr>
          <w:rStyle w:val="Heading2Char"/>
          <w:rFonts w:cstheme="minorHAnsi"/>
          <w:b/>
          <w:bCs/>
        </w:rPr>
      </w:pPr>
    </w:p>
    <w:p w14:paraId="09BE7710" w14:textId="77777777" w:rsidR="001E370B" w:rsidRPr="00620556" w:rsidRDefault="001E370B" w:rsidP="001E370B">
      <w:pPr>
        <w:rPr>
          <w:rStyle w:val="Heading2Char"/>
          <w:rFonts w:cstheme="minorHAnsi"/>
          <w:b/>
          <w:bCs/>
        </w:rPr>
      </w:pPr>
    </w:p>
    <w:p w14:paraId="6AEA4CA5" w14:textId="77777777" w:rsidR="001E370B" w:rsidRPr="00620556" w:rsidRDefault="001E370B" w:rsidP="001E370B">
      <w:pPr>
        <w:rPr>
          <w:rStyle w:val="Heading2Char"/>
          <w:rFonts w:cstheme="minorHAnsi"/>
          <w:b/>
          <w:bCs/>
        </w:rPr>
      </w:pPr>
    </w:p>
    <w:p w14:paraId="398B39BF" w14:textId="77777777" w:rsidR="001E370B" w:rsidRPr="00620556" w:rsidRDefault="001E370B" w:rsidP="001E370B">
      <w:pPr>
        <w:rPr>
          <w:rStyle w:val="Heading2Char"/>
          <w:rFonts w:cstheme="minorHAnsi"/>
          <w:b/>
          <w:bCs/>
        </w:rPr>
      </w:pPr>
    </w:p>
    <w:p w14:paraId="2D332C21" w14:textId="77777777" w:rsidR="001E370B" w:rsidRPr="00620556" w:rsidRDefault="001E370B" w:rsidP="001E370B">
      <w:pPr>
        <w:rPr>
          <w:rStyle w:val="Heading2Char"/>
          <w:rFonts w:cstheme="minorHAnsi"/>
          <w:b/>
          <w:bCs/>
        </w:rPr>
      </w:pPr>
    </w:p>
    <w:p w14:paraId="1F30BC5E" w14:textId="77777777" w:rsidR="001E370B" w:rsidRPr="00620556" w:rsidRDefault="001E370B" w:rsidP="001E370B">
      <w:pPr>
        <w:rPr>
          <w:rStyle w:val="Heading2Char"/>
          <w:rFonts w:cstheme="minorHAnsi"/>
          <w:b/>
          <w:bCs/>
        </w:rPr>
      </w:pPr>
    </w:p>
    <w:p w14:paraId="2BB7157A" w14:textId="77777777" w:rsidR="001E370B" w:rsidRPr="00620556" w:rsidRDefault="001E370B" w:rsidP="001E370B">
      <w:pPr>
        <w:rPr>
          <w:rStyle w:val="Heading2Char"/>
          <w:rFonts w:cstheme="minorHAnsi"/>
          <w:b/>
          <w:bCs/>
        </w:rPr>
      </w:pPr>
    </w:p>
    <w:p w14:paraId="29BFAD0F" w14:textId="77777777" w:rsidR="001E370B" w:rsidRPr="00620556" w:rsidRDefault="001E370B" w:rsidP="001E370B">
      <w:pPr>
        <w:rPr>
          <w:rStyle w:val="Heading2Char"/>
          <w:rFonts w:cstheme="minorHAnsi"/>
          <w:b/>
          <w:bCs/>
        </w:rPr>
      </w:pPr>
    </w:p>
    <w:p w14:paraId="395ED3B8" w14:textId="77777777" w:rsidR="001E370B" w:rsidRPr="00620556" w:rsidRDefault="001E370B" w:rsidP="001E370B">
      <w:pPr>
        <w:rPr>
          <w:rStyle w:val="Heading2Char"/>
          <w:rFonts w:cstheme="minorHAnsi"/>
          <w:b/>
          <w:bCs/>
        </w:rPr>
      </w:pPr>
    </w:p>
    <w:p w14:paraId="05ED0753" w14:textId="77777777" w:rsidR="001E370B" w:rsidRPr="00620556" w:rsidRDefault="001E370B" w:rsidP="001E370B">
      <w:pPr>
        <w:rPr>
          <w:rStyle w:val="Heading2Char"/>
          <w:rFonts w:cstheme="minorHAnsi"/>
          <w:b/>
          <w:bCs/>
        </w:rPr>
      </w:pPr>
    </w:p>
    <w:p w14:paraId="59ECBD6B" w14:textId="480703BE" w:rsidR="001E370B" w:rsidRPr="00620556" w:rsidRDefault="001E370B" w:rsidP="001E370B">
      <w:pPr>
        <w:rPr>
          <w:rFonts w:cstheme="minorHAnsi"/>
        </w:rPr>
      </w:pPr>
      <w:r w:rsidRPr="00620556">
        <w:rPr>
          <w:rFonts w:cstheme="minorHAnsi"/>
          <w:b/>
          <w:bCs/>
        </w:rPr>
        <w:lastRenderedPageBreak/>
        <w:t>Extended data Fig. 5.</w:t>
      </w:r>
      <w:r w:rsidRPr="00620556">
        <w:rPr>
          <w:rFonts w:cstheme="minorHAnsi"/>
        </w:rPr>
        <w:t xml:space="preserve"> Individual 24-hour 18-hydroxycortisol tissue fluid profiles in primary aldosteronism.</w:t>
      </w:r>
    </w:p>
    <w:p w14:paraId="6A2BA269" w14:textId="77777777" w:rsidR="001E370B" w:rsidRPr="00620556" w:rsidRDefault="001E370B" w:rsidP="001E370B">
      <w:pPr>
        <w:rPr>
          <w:rFonts w:eastAsiaTheme="majorEastAsia" w:cstheme="minorHAnsi"/>
          <w:color w:val="2E74B5" w:themeColor="accent1" w:themeShade="BF"/>
          <w:sz w:val="26"/>
          <w:szCs w:val="26"/>
        </w:rPr>
      </w:pPr>
    </w:p>
    <w:p w14:paraId="27028F9B" w14:textId="77777777" w:rsidR="001E370B" w:rsidRPr="00620556" w:rsidRDefault="001E370B" w:rsidP="001E370B">
      <w:pPr>
        <w:rPr>
          <w:rFonts w:cstheme="minorHAnsi"/>
        </w:rPr>
      </w:pPr>
      <w:r w:rsidRPr="00620556">
        <w:rPr>
          <w:rFonts w:cstheme="minorHAnsi"/>
          <w:noProof/>
        </w:rPr>
        <w:drawing>
          <wp:inline distT="0" distB="0" distL="0" distR="0" wp14:anchorId="27C3E7AC" wp14:editId="219B75E5">
            <wp:extent cx="5739765" cy="3463290"/>
            <wp:effectExtent l="0" t="0" r="0" b="3810"/>
            <wp:docPr id="1107266919" name="Picture 1" descr="Et bilde som inneholder tekst, skjermbilde, desig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6">
                      <a:extLst>
                        <a:ext uri="{28A0092B-C50C-407E-A947-70E740481C1C}">
                          <a14:useLocalDpi xmlns:a14="http://schemas.microsoft.com/office/drawing/2010/main" val="0"/>
                        </a:ext>
                      </a:extLst>
                    </a:blip>
                    <a:stretch>
                      <a:fillRect/>
                    </a:stretch>
                  </pic:blipFill>
                  <pic:spPr>
                    <a:xfrm>
                      <a:off x="0" y="0"/>
                      <a:ext cx="5739765" cy="3463290"/>
                    </a:xfrm>
                    <a:prstGeom prst="rect">
                      <a:avLst/>
                    </a:prstGeom>
                  </pic:spPr>
                </pic:pic>
              </a:graphicData>
            </a:graphic>
          </wp:inline>
        </w:drawing>
      </w:r>
    </w:p>
    <w:p w14:paraId="284BF1A5" w14:textId="77777777" w:rsidR="001E370B" w:rsidRPr="00620556" w:rsidRDefault="001E370B" w:rsidP="00F668CE">
      <w:pPr>
        <w:spacing w:line="480" w:lineRule="auto"/>
        <w:rPr>
          <w:rFonts w:cstheme="minorHAnsi"/>
        </w:rPr>
      </w:pPr>
      <w:r w:rsidRPr="00620556">
        <w:rPr>
          <w:rFonts w:cstheme="minorHAnsi"/>
        </w:rPr>
        <w:t xml:space="preserve">24-hour tissue fluid 18-hydroxycortisol profiles in n = 26 individuals with unilateral primary aldosteronism (PA) (orange burst lines) and n = 23 individuals with bilateral PA (purple lines) illustrating preserved daily rhythmicity, and prominent high amplitude </w:t>
      </w:r>
      <w:r>
        <w:rPr>
          <w:rFonts w:cstheme="minorHAnsi"/>
        </w:rPr>
        <w:t>18-hydroxycortisol</w:t>
      </w:r>
      <w:r w:rsidRPr="00620556">
        <w:rPr>
          <w:rFonts w:cstheme="minorHAnsi"/>
        </w:rPr>
        <w:t xml:space="preserve"> pulses in unilateral disease. Shaded areas represent the 5-95% confidence interval of the whole unilateral PA cohort (orange), bilateral PA cohort (purple) and healthy participants (blue). Sleep period is shown as shaded grey box. Median and interquartile ranges for each group are shown in the box plots to the right, with mean and standard deviation printed adjacent. </w:t>
      </w:r>
    </w:p>
    <w:p w14:paraId="04821399" w14:textId="77777777" w:rsidR="001E370B" w:rsidRPr="00620556" w:rsidRDefault="001E370B" w:rsidP="00F668CE">
      <w:pPr>
        <w:spacing w:line="480" w:lineRule="auto"/>
        <w:rPr>
          <w:rFonts w:cstheme="minorHAnsi"/>
        </w:rPr>
      </w:pPr>
      <w:r w:rsidRPr="00620556">
        <w:rPr>
          <w:rFonts w:cstheme="minorHAnsi"/>
        </w:rPr>
        <w:t>There were statistically significant differences in the median 18</w:t>
      </w:r>
      <w:r>
        <w:rPr>
          <w:rFonts w:cstheme="minorHAnsi"/>
        </w:rPr>
        <w:t>-hydroxycortisol</w:t>
      </w:r>
      <w:r w:rsidRPr="00620556">
        <w:rPr>
          <w:rFonts w:cstheme="minorHAnsi"/>
        </w:rPr>
        <w:t xml:space="preserve"> concentrations between the groups, most prominently between unilateral PA and healthy participants (p &lt; .0001), and unilateral compared with bilateral disease (p &lt; .0001).</w:t>
      </w:r>
    </w:p>
    <w:p w14:paraId="0D368118" w14:textId="77777777" w:rsidR="001E370B" w:rsidRPr="00620556" w:rsidRDefault="001E370B" w:rsidP="001E370B">
      <w:pPr>
        <w:rPr>
          <w:rFonts w:cstheme="minorHAnsi"/>
          <w:b/>
          <w:bCs/>
          <w:color w:val="2E74B5" w:themeColor="accent1" w:themeShade="BF"/>
          <w:sz w:val="28"/>
          <w:szCs w:val="28"/>
        </w:rPr>
      </w:pPr>
      <w:r w:rsidRPr="00620556">
        <w:rPr>
          <w:rFonts w:cstheme="minorHAnsi"/>
          <w:b/>
          <w:bCs/>
          <w:color w:val="2E74B5" w:themeColor="accent1" w:themeShade="BF"/>
          <w:sz w:val="28"/>
          <w:szCs w:val="28"/>
        </w:rPr>
        <w:br w:type="page"/>
      </w:r>
      <w:r w:rsidRPr="00620556">
        <w:rPr>
          <w:rFonts w:cstheme="minorHAnsi"/>
          <w:b/>
          <w:bCs/>
        </w:rPr>
        <w:lastRenderedPageBreak/>
        <w:t>Extended data Fig. 6.</w:t>
      </w:r>
      <w:r w:rsidRPr="00620556">
        <w:rPr>
          <w:rFonts w:cstheme="minorHAnsi"/>
        </w:rPr>
        <w:t xml:space="preserve"> Maximal tissue fluid 18-hydroxycortisol and 18-oxocortisol concentrations.</w:t>
      </w:r>
    </w:p>
    <w:p w14:paraId="7F032525" w14:textId="77777777" w:rsidR="001E370B" w:rsidRPr="00620556" w:rsidRDefault="001E370B" w:rsidP="001E370B">
      <w:pPr>
        <w:rPr>
          <w:rFonts w:cstheme="minorHAnsi"/>
        </w:rPr>
      </w:pPr>
    </w:p>
    <w:p w14:paraId="36B4FBD2" w14:textId="77777777" w:rsidR="001E370B" w:rsidRPr="00620556" w:rsidRDefault="001E370B" w:rsidP="001E370B">
      <w:pPr>
        <w:rPr>
          <w:rFonts w:eastAsiaTheme="majorEastAsia" w:cstheme="minorHAnsi"/>
          <w:b/>
          <w:bCs/>
          <w:color w:val="2E74B5" w:themeColor="accent1" w:themeShade="BF"/>
          <w:sz w:val="26"/>
          <w:szCs w:val="26"/>
        </w:rPr>
      </w:pPr>
    </w:p>
    <w:p w14:paraId="582D7909" w14:textId="77777777" w:rsidR="001E370B" w:rsidRPr="00620556" w:rsidRDefault="001E370B" w:rsidP="001E370B">
      <w:pPr>
        <w:rPr>
          <w:rFonts w:cstheme="minorHAnsi"/>
        </w:rPr>
      </w:pPr>
      <w:r w:rsidRPr="00620556">
        <w:rPr>
          <w:rFonts w:cstheme="minorHAnsi"/>
          <w:noProof/>
        </w:rPr>
        <w:drawing>
          <wp:inline distT="0" distB="0" distL="0" distR="0" wp14:anchorId="6406A5CF" wp14:editId="6E13EB4F">
            <wp:extent cx="5760720" cy="5828665"/>
            <wp:effectExtent l="0" t="0" r="0" b="635"/>
            <wp:docPr id="2012082330" name="Picture 1"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review"/>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5828665"/>
                    </a:xfrm>
                    <a:prstGeom prst="rect">
                      <a:avLst/>
                    </a:prstGeom>
                    <a:noFill/>
                    <a:ln>
                      <a:noFill/>
                    </a:ln>
                  </pic:spPr>
                </pic:pic>
              </a:graphicData>
            </a:graphic>
          </wp:inline>
        </w:drawing>
      </w:r>
    </w:p>
    <w:p w14:paraId="63892EA0" w14:textId="77777777" w:rsidR="001E370B" w:rsidRPr="00620556" w:rsidRDefault="001E370B" w:rsidP="00F668CE">
      <w:pPr>
        <w:spacing w:line="480" w:lineRule="auto"/>
        <w:rPr>
          <w:rFonts w:cstheme="minorHAnsi"/>
        </w:rPr>
      </w:pPr>
      <w:r w:rsidRPr="00620556">
        <w:rPr>
          <w:rFonts w:cstheme="minorHAnsi"/>
        </w:rPr>
        <w:t>Logarithmic scale presentation of maximal tissue fluid concentration of 18-hydroxycortisol</w:t>
      </w:r>
      <w:r>
        <w:rPr>
          <w:rFonts w:cstheme="minorHAnsi"/>
        </w:rPr>
        <w:t xml:space="preserve"> (18OHF)</w:t>
      </w:r>
      <w:r w:rsidRPr="00620556">
        <w:rPr>
          <w:rFonts w:cstheme="minorHAnsi"/>
        </w:rPr>
        <w:t xml:space="preserve"> versus 18-oxocortisol</w:t>
      </w:r>
      <w:r>
        <w:rPr>
          <w:rFonts w:cstheme="minorHAnsi"/>
        </w:rPr>
        <w:t xml:space="preserve"> (18oxoF)</w:t>
      </w:r>
      <w:r w:rsidRPr="00620556">
        <w:rPr>
          <w:rFonts w:cstheme="minorHAnsi"/>
        </w:rPr>
        <w:t xml:space="preserve"> in unilateral primary aldosteronism and healthy individuals with measurable tissue 18-oxocortisol. For unilateral primary aldosteronism maximal tissue concentration values are presented according to somatic </w:t>
      </w:r>
      <w:r w:rsidRPr="00620556">
        <w:rPr>
          <w:rFonts w:cstheme="minorHAnsi"/>
          <w:i/>
          <w:iCs/>
        </w:rPr>
        <w:t>KCNJ5</w:t>
      </w:r>
      <w:r w:rsidRPr="00620556">
        <w:rPr>
          <w:rFonts w:cstheme="minorHAnsi"/>
        </w:rPr>
        <w:t xml:space="preserve"> genotype.</w:t>
      </w:r>
    </w:p>
    <w:p w14:paraId="20CEA098" w14:textId="77777777" w:rsidR="001E370B" w:rsidRPr="00620556" w:rsidRDefault="001E370B" w:rsidP="00F668CE">
      <w:pPr>
        <w:spacing w:line="480" w:lineRule="auto"/>
        <w:rPr>
          <w:rStyle w:val="normaltextrun"/>
          <w:rFonts w:cstheme="minorHAnsi"/>
          <w:b/>
          <w:bCs/>
          <w:color w:val="2E74B5" w:themeColor="accent1" w:themeShade="BF"/>
          <w:sz w:val="28"/>
          <w:szCs w:val="28"/>
          <w:shd w:val="clear" w:color="auto" w:fill="FFFFFF"/>
        </w:rPr>
      </w:pPr>
      <w:r w:rsidRPr="00620556">
        <w:rPr>
          <w:rStyle w:val="normaltextrun"/>
          <w:rFonts w:cstheme="minorHAnsi"/>
          <w:b/>
          <w:bCs/>
          <w:color w:val="2E74B5" w:themeColor="accent1" w:themeShade="BF"/>
          <w:sz w:val="28"/>
          <w:szCs w:val="28"/>
          <w:shd w:val="clear" w:color="auto" w:fill="FFFFFF"/>
        </w:rPr>
        <w:br w:type="page"/>
      </w:r>
    </w:p>
    <w:p w14:paraId="31F3B359" w14:textId="77777777" w:rsidR="001E370B" w:rsidRPr="00620556" w:rsidRDefault="001E370B" w:rsidP="00667CB0">
      <w:pPr>
        <w:spacing w:line="480" w:lineRule="auto"/>
        <w:rPr>
          <w:rStyle w:val="normaltextrun"/>
          <w:rFonts w:cstheme="minorHAnsi"/>
          <w:color w:val="000000"/>
          <w:shd w:val="clear" w:color="auto" w:fill="FFFFFF"/>
        </w:rPr>
      </w:pPr>
      <w:r w:rsidRPr="00620556">
        <w:rPr>
          <w:rStyle w:val="normaltextrun"/>
          <w:rFonts w:cstheme="minorHAnsi"/>
          <w:b/>
          <w:bCs/>
          <w:color w:val="000000"/>
          <w:shd w:val="clear" w:color="auto" w:fill="FFFFFF"/>
        </w:rPr>
        <w:lastRenderedPageBreak/>
        <w:t>Extended data Fig. 7.</w:t>
      </w:r>
      <w:r w:rsidRPr="00620556">
        <w:rPr>
          <w:rStyle w:val="normaltextrun"/>
          <w:rFonts w:cstheme="minorHAnsi"/>
          <w:color w:val="000000"/>
          <w:shd w:val="clear" w:color="auto" w:fill="FFFFFF"/>
        </w:rPr>
        <w:t xml:space="preserve"> Individual 24-hour dynamic tissue fluid cortisol profiles in unilateral primary aldosteronism.</w:t>
      </w:r>
    </w:p>
    <w:p w14:paraId="6D3425C9" w14:textId="77777777" w:rsidR="001E370B" w:rsidRPr="00620556" w:rsidRDefault="001E370B" w:rsidP="001E370B">
      <w:pPr>
        <w:rPr>
          <w:rStyle w:val="normaltextrun"/>
          <w:rFonts w:cstheme="minorHAnsi"/>
          <w:color w:val="000000" w:themeColor="text1"/>
        </w:rPr>
      </w:pPr>
    </w:p>
    <w:p w14:paraId="049A82AA" w14:textId="77777777" w:rsidR="001E370B" w:rsidRPr="00620556" w:rsidRDefault="001E370B" w:rsidP="001E370B">
      <w:pPr>
        <w:rPr>
          <w:rFonts w:cstheme="minorHAnsi"/>
        </w:rPr>
      </w:pPr>
      <w:r w:rsidRPr="00620556">
        <w:rPr>
          <w:rFonts w:cstheme="minorHAnsi"/>
          <w:noProof/>
        </w:rPr>
        <w:drawing>
          <wp:inline distT="0" distB="0" distL="0" distR="0" wp14:anchorId="0D37323C" wp14:editId="198ED714">
            <wp:extent cx="5760720" cy="3430905"/>
            <wp:effectExtent l="0" t="0" r="0" b="0"/>
            <wp:docPr id="386823788"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
                    <pic:cNvPicPr/>
                  </pic:nvPicPr>
                  <pic:blipFill>
                    <a:blip r:embed="rId18">
                      <a:extLst>
                        <a:ext uri="{28A0092B-C50C-407E-A947-70E740481C1C}">
                          <a14:useLocalDpi xmlns:a14="http://schemas.microsoft.com/office/drawing/2010/main" val="0"/>
                        </a:ext>
                      </a:extLst>
                    </a:blip>
                    <a:stretch>
                      <a:fillRect/>
                    </a:stretch>
                  </pic:blipFill>
                  <pic:spPr>
                    <a:xfrm>
                      <a:off x="0" y="0"/>
                      <a:ext cx="5760720" cy="3430905"/>
                    </a:xfrm>
                    <a:prstGeom prst="rect">
                      <a:avLst/>
                    </a:prstGeom>
                  </pic:spPr>
                </pic:pic>
              </a:graphicData>
            </a:graphic>
          </wp:inline>
        </w:drawing>
      </w:r>
    </w:p>
    <w:p w14:paraId="369363F0" w14:textId="77777777" w:rsidR="001E370B" w:rsidRPr="00620556" w:rsidRDefault="001E370B" w:rsidP="001E370B">
      <w:pPr>
        <w:rPr>
          <w:rFonts w:cstheme="minorHAnsi"/>
          <w:sz w:val="28"/>
          <w:szCs w:val="28"/>
          <w:lang w:val="nb-NO"/>
        </w:rPr>
      </w:pPr>
    </w:p>
    <w:p w14:paraId="4F6DC029" w14:textId="6DB859C9" w:rsidR="001E370B" w:rsidRPr="00620556" w:rsidRDefault="001E370B" w:rsidP="00F668CE">
      <w:pPr>
        <w:spacing w:line="480" w:lineRule="auto"/>
        <w:rPr>
          <w:rStyle w:val="normaltextrun"/>
          <w:rFonts w:cstheme="minorHAnsi"/>
          <w:color w:val="000000" w:themeColor="text1"/>
        </w:rPr>
      </w:pPr>
      <w:r w:rsidRPr="00620556">
        <w:rPr>
          <w:rStyle w:val="normaltextrun"/>
          <w:rFonts w:cstheme="minorHAnsi"/>
          <w:color w:val="000000"/>
          <w:shd w:val="clear" w:color="auto" w:fill="FFFFFF"/>
        </w:rPr>
        <w:t>Individual 24-hour cortisol profiles in unilateral primary aldosteronism (PA) before (orange, 26 cases) and three months after adrenalectomy (green, 16 operated cases</w:t>
      </w:r>
      <w:r w:rsidRPr="00620556">
        <w:rPr>
          <w:rFonts w:eastAsiaTheme="minorEastAsia" w:cstheme="minorHAnsi"/>
        </w:rPr>
        <w:t xml:space="preserve"> </w:t>
      </w:r>
      <w:r w:rsidRPr="00620556">
        <w:rPr>
          <w:rStyle w:val="normaltextrun"/>
          <w:rFonts w:eastAsiaTheme="minorEastAsia" w:cstheme="minorHAnsi"/>
        </w:rPr>
        <w:t xml:space="preserve">of whom two had missing results of the preoperative samplings). </w:t>
      </w:r>
      <w:r w:rsidRPr="00620556">
        <w:rPr>
          <w:rStyle w:val="normaltextrun"/>
          <w:rFonts w:cstheme="minorHAnsi"/>
          <w:color w:val="000000"/>
          <w:shd w:val="clear" w:color="auto" w:fill="FFFFFF"/>
        </w:rPr>
        <w:t>Shaded areas represent the 5</w:t>
      </w:r>
      <w:r w:rsidR="00646745">
        <w:rPr>
          <w:rStyle w:val="normaltextrun"/>
          <w:rFonts w:cstheme="minorHAnsi"/>
          <w:color w:val="000000"/>
          <w:shd w:val="clear" w:color="auto" w:fill="FFFFFF"/>
        </w:rPr>
        <w:t>-</w:t>
      </w:r>
      <w:r w:rsidRPr="00620556">
        <w:rPr>
          <w:rStyle w:val="normaltextrun"/>
          <w:rFonts w:cstheme="minorHAnsi"/>
          <w:color w:val="000000"/>
          <w:shd w:val="clear" w:color="auto" w:fill="FFFFFF"/>
        </w:rPr>
        <w:t xml:space="preserve">95% confidence interval of the preoperative (orange), and postoperative (green) cohorts, and healthy participants (blue).  Sleep periods are shown as shaded grey boxes. </w:t>
      </w:r>
      <w:r w:rsidRPr="00620556">
        <w:rPr>
          <w:rStyle w:val="normaltextrun"/>
          <w:rFonts w:cstheme="minorHAnsi"/>
          <w:color w:val="000000" w:themeColor="text1"/>
        </w:rPr>
        <w:t xml:space="preserve">There were statistically significant differences in median cortisol levels in post-operative compared with preoperative unilateral </w:t>
      </w:r>
      <w:r>
        <w:rPr>
          <w:rStyle w:val="normaltextrun"/>
          <w:rFonts w:cstheme="minorHAnsi"/>
          <w:color w:val="000000" w:themeColor="text1"/>
        </w:rPr>
        <w:t>PA</w:t>
      </w:r>
      <w:r w:rsidRPr="00620556">
        <w:rPr>
          <w:rStyle w:val="normaltextrun"/>
          <w:rFonts w:cstheme="minorHAnsi"/>
          <w:color w:val="000000" w:themeColor="text1"/>
        </w:rPr>
        <w:t xml:space="preserve"> (p &lt;.001) and with healthy </w:t>
      </w:r>
      <w:r>
        <w:rPr>
          <w:rStyle w:val="normaltextrun"/>
          <w:rFonts w:cstheme="minorHAnsi"/>
          <w:color w:val="000000" w:themeColor="text1"/>
        </w:rPr>
        <w:t>participants</w:t>
      </w:r>
      <w:r w:rsidRPr="00620556">
        <w:rPr>
          <w:rStyle w:val="normaltextrun"/>
          <w:rFonts w:cstheme="minorHAnsi"/>
          <w:color w:val="000000" w:themeColor="text1"/>
        </w:rPr>
        <w:t xml:space="preserve"> (p &lt;.001) but not between </w:t>
      </w:r>
      <w:r>
        <w:rPr>
          <w:rStyle w:val="normaltextrun"/>
          <w:rFonts w:cstheme="minorHAnsi"/>
          <w:color w:val="000000" w:themeColor="text1"/>
        </w:rPr>
        <w:t xml:space="preserve">preoperative </w:t>
      </w:r>
      <w:r w:rsidRPr="00620556">
        <w:rPr>
          <w:rStyle w:val="normaltextrun"/>
          <w:rFonts w:cstheme="minorHAnsi"/>
          <w:color w:val="000000" w:themeColor="text1"/>
        </w:rPr>
        <w:t xml:space="preserve">unilateral </w:t>
      </w:r>
      <w:r>
        <w:rPr>
          <w:rStyle w:val="normaltextrun"/>
          <w:rFonts w:cstheme="minorHAnsi"/>
          <w:color w:val="000000" w:themeColor="text1"/>
        </w:rPr>
        <w:t>PA</w:t>
      </w:r>
      <w:r w:rsidRPr="00620556">
        <w:rPr>
          <w:rStyle w:val="normaltextrun"/>
          <w:rFonts w:cstheme="minorHAnsi"/>
          <w:color w:val="000000" w:themeColor="text1"/>
        </w:rPr>
        <w:t xml:space="preserve"> and </w:t>
      </w:r>
      <w:r>
        <w:rPr>
          <w:rStyle w:val="normaltextrun"/>
          <w:rFonts w:cstheme="minorHAnsi"/>
          <w:color w:val="000000" w:themeColor="text1"/>
        </w:rPr>
        <w:t>healthy participant</w:t>
      </w:r>
      <w:r w:rsidRPr="00620556">
        <w:rPr>
          <w:rStyle w:val="normaltextrun"/>
          <w:rFonts w:cstheme="minorHAnsi"/>
          <w:color w:val="000000" w:themeColor="text1"/>
        </w:rPr>
        <w:t xml:space="preserve"> (p = 0.82). There was also no evidence for a difference in median cortisol between bilateral and unilateral disease (p = 0.41, not shown).</w:t>
      </w:r>
      <w:r>
        <w:rPr>
          <w:rStyle w:val="normaltextrun"/>
          <w:rFonts w:cstheme="minorHAnsi"/>
          <w:color w:val="000000" w:themeColor="text1"/>
        </w:rPr>
        <w:t xml:space="preserve"> The unilateral PA individual with elevated cortisol levels during afternoon/early night preoperatively had a normal dexamethasone suppression test. </w:t>
      </w:r>
    </w:p>
    <w:p w14:paraId="4071B3CB" w14:textId="31BF9E1C" w:rsidR="00FB191D" w:rsidRDefault="00FB191D">
      <w:pPr>
        <w:rPr>
          <w:rFonts w:cstheme="minorHAnsi"/>
          <w:sz w:val="28"/>
          <w:szCs w:val="28"/>
        </w:rPr>
      </w:pPr>
      <w:r>
        <w:rPr>
          <w:rFonts w:cstheme="minorHAnsi"/>
          <w:sz w:val="28"/>
          <w:szCs w:val="28"/>
        </w:rPr>
        <w:br w:type="page"/>
      </w:r>
    </w:p>
    <w:p w14:paraId="604DD833" w14:textId="2B22598C" w:rsidR="00FB191D" w:rsidRDefault="00FB191D" w:rsidP="00FB191D">
      <w:pPr>
        <w:spacing w:line="480" w:lineRule="auto"/>
        <w:rPr>
          <w:rFonts w:cstheme="minorHAnsi"/>
        </w:rPr>
      </w:pPr>
      <w:r w:rsidRPr="00620556">
        <w:rPr>
          <w:rFonts w:cstheme="minorHAnsi"/>
          <w:b/>
          <w:bCs/>
          <w:noProof/>
          <w:color w:val="2E74B5" w:themeColor="accent1" w:themeShade="BF"/>
          <w:sz w:val="28"/>
          <w:szCs w:val="28"/>
          <w:lang w:val="nb-NO"/>
        </w:rPr>
        <w:lastRenderedPageBreak/>
        <w:drawing>
          <wp:anchor distT="0" distB="0" distL="114300" distR="114300" simplePos="0" relativeHeight="251662336" behindDoc="0" locked="0" layoutInCell="1" allowOverlap="1" wp14:anchorId="17DDE559" wp14:editId="3E8F51A7">
            <wp:simplePos x="0" y="0"/>
            <wp:positionH relativeFrom="margin">
              <wp:posOffset>0</wp:posOffset>
            </wp:positionH>
            <wp:positionV relativeFrom="page">
              <wp:posOffset>1661160</wp:posOffset>
            </wp:positionV>
            <wp:extent cx="5760720" cy="4231005"/>
            <wp:effectExtent l="0" t="0" r="0" b="0"/>
            <wp:wrapTopAndBottom/>
            <wp:docPr id="964654801" name="Picture 3"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654801" name="Picture 3" descr="A collage of graphs&#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4231005"/>
                    </a:xfrm>
                    <a:prstGeom prst="rect">
                      <a:avLst/>
                    </a:prstGeom>
                  </pic:spPr>
                </pic:pic>
              </a:graphicData>
            </a:graphic>
          </wp:anchor>
        </w:drawing>
      </w:r>
      <w:r w:rsidRPr="00620556">
        <w:rPr>
          <w:rFonts w:cstheme="minorHAnsi"/>
          <w:b/>
          <w:bCs/>
        </w:rPr>
        <w:t>Extended data Fig. 8.</w:t>
      </w:r>
      <w:r w:rsidRPr="00620556">
        <w:rPr>
          <w:rFonts w:cstheme="minorHAnsi"/>
        </w:rPr>
        <w:t xml:space="preserve"> Individual cortisol profiles in primary aldosteronism with mild autonomous cortisol secretion.</w:t>
      </w:r>
    </w:p>
    <w:p w14:paraId="1F216C8B" w14:textId="77777777" w:rsidR="001E370B" w:rsidRPr="00100D2C" w:rsidRDefault="001E370B" w:rsidP="001E370B">
      <w:pPr>
        <w:rPr>
          <w:rFonts w:cstheme="minorHAnsi"/>
          <w:sz w:val="28"/>
          <w:szCs w:val="28"/>
        </w:rPr>
      </w:pPr>
    </w:p>
    <w:p w14:paraId="676DFEF3" w14:textId="5CA7C44B" w:rsidR="001E370B" w:rsidRPr="00620556" w:rsidRDefault="00F668CE" w:rsidP="00F668CE">
      <w:pPr>
        <w:spacing w:line="480" w:lineRule="auto"/>
        <w:rPr>
          <w:rFonts w:cstheme="minorHAnsi"/>
        </w:rPr>
      </w:pPr>
      <w:r>
        <w:rPr>
          <w:rFonts w:cstheme="minorHAnsi"/>
        </w:rPr>
        <w:t>T</w:t>
      </w:r>
      <w:r w:rsidR="001E370B" w:rsidRPr="00620556">
        <w:rPr>
          <w:rFonts w:cstheme="minorHAnsi"/>
        </w:rPr>
        <w:t xml:space="preserve">issue cortisol profiles in three individuals with mild autonomous cortisol secretion defined by </w:t>
      </w:r>
      <w:r w:rsidRPr="00620556">
        <w:rPr>
          <w:rFonts w:cstheme="minorHAnsi"/>
        </w:rPr>
        <w:t xml:space="preserve">and </w:t>
      </w:r>
      <w:r w:rsidRPr="00620556">
        <w:rPr>
          <w:rFonts w:cstheme="minorHAnsi"/>
          <w:b/>
          <w:bCs/>
        </w:rPr>
        <w:t>C)</w:t>
      </w:r>
      <w:r w:rsidRPr="00620556">
        <w:rPr>
          <w:rFonts w:cstheme="minorHAnsi"/>
        </w:rPr>
        <w:t xml:space="preserve"> undetermined PA subtype.</w:t>
      </w:r>
      <w:r w:rsidRPr="00620556">
        <w:rPr>
          <w:rFonts w:cstheme="minorHAnsi"/>
          <w:lang w:val="en-US"/>
        </w:rPr>
        <w:t xml:space="preserve"> </w:t>
      </w:r>
      <w:r w:rsidRPr="00620556">
        <w:rPr>
          <w:rFonts w:cstheme="minorHAnsi"/>
        </w:rPr>
        <w:t>Shaded areas in orange (unilateral PA), purple (bilateral PA) and blue (healthy participants) represent cortisol 5-95% centiles. Shaded grey area represents sleep interval.</w:t>
      </w:r>
      <w:r w:rsidRPr="00620556">
        <w:rPr>
          <w:rFonts w:cstheme="minorHAnsi"/>
          <w:lang w:val="en-US"/>
        </w:rPr>
        <w:t xml:space="preserve"> Daily cortisol rhythmicity is preserved in all three individuals. The cortisol profile of individual </w:t>
      </w:r>
      <w:r w:rsidRPr="00620556">
        <w:rPr>
          <w:rFonts w:cstheme="minorHAnsi"/>
          <w:b/>
          <w:bCs/>
          <w:lang w:val="en-US"/>
        </w:rPr>
        <w:t>B)</w:t>
      </w:r>
      <w:r w:rsidRPr="00620556">
        <w:rPr>
          <w:rFonts w:cstheme="minorHAnsi"/>
          <w:lang w:val="en-US"/>
        </w:rPr>
        <w:t xml:space="preserve"> has a high morning cortisol peak</w:t>
      </w:r>
      <w:r w:rsidR="001E370B" w:rsidRPr="00620556">
        <w:rPr>
          <w:rFonts w:cstheme="minorHAnsi"/>
        </w:rPr>
        <w:t>positive dexamethasone suppression test (insufficient suppression). All three had ACTH &lt; 2,5 pmol/L and unilateral adrenal tumour found on adrenal imaging.</w:t>
      </w:r>
      <w:r w:rsidR="001E370B" w:rsidRPr="00620556">
        <w:rPr>
          <w:rFonts w:cstheme="minorHAnsi"/>
          <w:b/>
          <w:bCs/>
        </w:rPr>
        <w:t xml:space="preserve"> A)</w:t>
      </w:r>
      <w:r w:rsidR="001E370B" w:rsidRPr="00620556">
        <w:rPr>
          <w:rFonts w:cstheme="minorHAnsi"/>
        </w:rPr>
        <w:t xml:space="preserve"> unilateral primary aldosteronism (PA), </w:t>
      </w:r>
      <w:r w:rsidR="001E370B" w:rsidRPr="00620556">
        <w:rPr>
          <w:rFonts w:cstheme="minorHAnsi"/>
          <w:b/>
          <w:bCs/>
        </w:rPr>
        <w:t>B)</w:t>
      </w:r>
      <w:r w:rsidR="001E370B" w:rsidRPr="00620556">
        <w:rPr>
          <w:rFonts w:cstheme="minorHAnsi"/>
        </w:rPr>
        <w:t xml:space="preserve"> bilateral PA</w:t>
      </w:r>
      <w:r w:rsidR="001E370B" w:rsidRPr="00620556">
        <w:rPr>
          <w:rFonts w:cstheme="minorHAnsi"/>
          <w:lang w:val="en-US"/>
        </w:rPr>
        <w:t>.</w:t>
      </w:r>
    </w:p>
    <w:p w14:paraId="01DA973C" w14:textId="77777777" w:rsidR="001E370B" w:rsidRPr="00620556" w:rsidRDefault="001E370B" w:rsidP="001E370B">
      <w:pPr>
        <w:rPr>
          <w:rStyle w:val="Heading2Char"/>
          <w:rFonts w:cstheme="minorHAnsi"/>
          <w:b/>
          <w:bCs/>
        </w:rPr>
      </w:pPr>
    </w:p>
    <w:p w14:paraId="39E87BF0" w14:textId="77777777" w:rsidR="001E370B" w:rsidRPr="00620556" w:rsidRDefault="001E370B" w:rsidP="001E370B">
      <w:pPr>
        <w:rPr>
          <w:rFonts w:cstheme="minorHAnsi"/>
          <w:b/>
          <w:bCs/>
          <w:color w:val="2E74B5" w:themeColor="accent1" w:themeShade="BF"/>
          <w:sz w:val="28"/>
          <w:szCs w:val="28"/>
        </w:rPr>
      </w:pPr>
      <w:r w:rsidRPr="00620556">
        <w:rPr>
          <w:rFonts w:cstheme="minorHAnsi"/>
          <w:b/>
          <w:bCs/>
          <w:color w:val="2E74B5" w:themeColor="accent1" w:themeShade="BF"/>
          <w:sz w:val="28"/>
          <w:szCs w:val="28"/>
        </w:rPr>
        <w:br w:type="page"/>
      </w:r>
    </w:p>
    <w:p w14:paraId="26E7874C" w14:textId="77777777" w:rsidR="001E370B" w:rsidRDefault="001E370B" w:rsidP="001E370B">
      <w:pPr>
        <w:spacing w:before="60" w:after="120"/>
        <w:rPr>
          <w:rFonts w:cstheme="minorHAnsi"/>
        </w:rPr>
      </w:pPr>
      <w:r w:rsidRPr="00620556">
        <w:rPr>
          <w:rFonts w:cstheme="minorHAnsi"/>
          <w:b/>
          <w:bCs/>
        </w:rPr>
        <w:lastRenderedPageBreak/>
        <w:t>Extended data Fig. 9A-D.</w:t>
      </w:r>
      <w:r w:rsidRPr="00620556">
        <w:rPr>
          <w:rFonts w:cstheme="minorHAnsi"/>
        </w:rPr>
        <w:t xml:space="preserve"> 24-hour corticosteroid dynamic ratios.</w:t>
      </w:r>
    </w:p>
    <w:p w14:paraId="3F76D510" w14:textId="77777777" w:rsidR="001E370B" w:rsidRPr="00620556" w:rsidRDefault="001E370B" w:rsidP="001E370B">
      <w:pPr>
        <w:spacing w:before="60" w:after="120"/>
        <w:rPr>
          <w:rStyle w:val="Heading2Char"/>
          <w:rFonts w:cstheme="minorHAnsi"/>
        </w:rPr>
      </w:pPr>
      <w:r w:rsidRPr="00620556">
        <w:rPr>
          <w:rFonts w:cstheme="minorHAnsi"/>
          <w:noProof/>
        </w:rPr>
        <w:drawing>
          <wp:anchor distT="0" distB="0" distL="114300" distR="114300" simplePos="0" relativeHeight="251663360" behindDoc="0" locked="0" layoutInCell="1" allowOverlap="1" wp14:anchorId="3B46A89D" wp14:editId="20BF602F">
            <wp:simplePos x="0" y="0"/>
            <wp:positionH relativeFrom="column">
              <wp:posOffset>0</wp:posOffset>
            </wp:positionH>
            <wp:positionV relativeFrom="paragraph">
              <wp:posOffset>342265</wp:posOffset>
            </wp:positionV>
            <wp:extent cx="5760720" cy="3494405"/>
            <wp:effectExtent l="0" t="0" r="0" b="0"/>
            <wp:wrapTopAndBottom/>
            <wp:docPr id="1944573497" name="Picture 1944573497"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126328" name="Picture 1087126328" descr="A graph of different colored lin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760720" cy="3494405"/>
                    </a:xfrm>
                    <a:prstGeom prst="rect">
                      <a:avLst/>
                    </a:prstGeom>
                  </pic:spPr>
                </pic:pic>
              </a:graphicData>
            </a:graphic>
          </wp:anchor>
        </w:drawing>
      </w:r>
    </w:p>
    <w:p w14:paraId="4CD893D7" w14:textId="77777777" w:rsidR="001E370B" w:rsidRDefault="001E370B" w:rsidP="00F668CE">
      <w:pPr>
        <w:spacing w:before="60" w:after="120" w:line="480" w:lineRule="auto"/>
        <w:rPr>
          <w:rFonts w:cstheme="minorHAnsi"/>
        </w:rPr>
      </w:pPr>
      <w:r w:rsidRPr="00620556">
        <w:rPr>
          <w:rFonts w:cstheme="minorHAnsi"/>
        </w:rPr>
        <w:t xml:space="preserve">24-hour corticosteroid dynamic normalised ratios in tissue fluid in patients with unilateral (orange) and bilateral (purple) primary aldosteronism (PA) compared with healthy participants (blue). The relative proportion of each hormone is expressed as a percentage. Horizontal solid lines represent rolling mean, shaded areas represent 5-95% centiles for each cohort. </w:t>
      </w:r>
    </w:p>
    <w:p w14:paraId="2BAC6E75" w14:textId="77777777" w:rsidR="001E370B" w:rsidRPr="00620556" w:rsidRDefault="001E370B" w:rsidP="00F668CE">
      <w:pPr>
        <w:spacing w:before="60" w:after="120" w:line="480" w:lineRule="auto"/>
        <w:rPr>
          <w:rFonts w:cstheme="minorHAnsi"/>
        </w:rPr>
      </w:pPr>
    </w:p>
    <w:p w14:paraId="1D964431" w14:textId="244BE279" w:rsidR="001E370B" w:rsidRPr="00620556" w:rsidRDefault="001E370B" w:rsidP="00F668CE">
      <w:pPr>
        <w:spacing w:after="0" w:line="480" w:lineRule="auto"/>
        <w:rPr>
          <w:rFonts w:cstheme="minorHAnsi"/>
        </w:rPr>
      </w:pPr>
      <w:r w:rsidRPr="00620556">
        <w:rPr>
          <w:rFonts w:cstheme="minorHAnsi"/>
          <w:b/>
          <w:bCs/>
        </w:rPr>
        <w:t>A)</w:t>
      </w:r>
      <w:r w:rsidR="00A156F6">
        <w:rPr>
          <w:rFonts w:cstheme="minorHAnsi"/>
          <w:b/>
          <w:bCs/>
        </w:rPr>
        <w:t xml:space="preserve"> </w:t>
      </w:r>
      <w:r w:rsidRPr="00620556">
        <w:rPr>
          <w:rFonts w:cstheme="minorHAnsi"/>
        </w:rPr>
        <w:t xml:space="preserve">Relative proportion of aldosterone compared to corticosterone (CCS). Median aldosterone secretion relative to CCS was higher in unilateral </w:t>
      </w:r>
      <w:r>
        <w:rPr>
          <w:rFonts w:cstheme="minorHAnsi"/>
        </w:rPr>
        <w:t>primary aldosteronism (</w:t>
      </w:r>
      <w:r w:rsidRPr="00620556">
        <w:rPr>
          <w:rFonts w:cstheme="minorHAnsi"/>
        </w:rPr>
        <w:t>PA</w:t>
      </w:r>
      <w:r>
        <w:rPr>
          <w:rFonts w:cstheme="minorHAnsi"/>
        </w:rPr>
        <w:t>)</w:t>
      </w:r>
      <w:r w:rsidRPr="00620556">
        <w:rPr>
          <w:rFonts w:cstheme="minorHAnsi"/>
        </w:rPr>
        <w:t xml:space="preserve"> than both bilateral (p &lt;0.001) and healthy participants (p = &lt;0.001); and higher in bilateral PA compared with healthy participants (p &lt;0.001). </w:t>
      </w:r>
    </w:p>
    <w:p w14:paraId="28C2CBF1" w14:textId="77777777" w:rsidR="001E370B" w:rsidRPr="00620556" w:rsidRDefault="001E370B" w:rsidP="00F668CE">
      <w:pPr>
        <w:pStyle w:val="ListParagraph"/>
        <w:numPr>
          <w:ilvl w:val="0"/>
          <w:numId w:val="29"/>
        </w:numPr>
        <w:spacing w:before="60" w:after="0" w:line="480" w:lineRule="auto"/>
        <w:rPr>
          <w:rFonts w:cstheme="minorHAnsi"/>
          <w:b/>
          <w:bCs/>
        </w:rPr>
      </w:pPr>
      <w:r w:rsidRPr="00620556">
        <w:rPr>
          <w:rFonts w:cstheme="minorHAnsi"/>
          <w:b/>
          <w:bCs/>
        </w:rPr>
        <w:br w:type="page"/>
      </w:r>
    </w:p>
    <w:p w14:paraId="5416A29C" w14:textId="77777777" w:rsidR="001E370B" w:rsidRPr="00620556" w:rsidRDefault="001E370B" w:rsidP="001E370B">
      <w:pPr>
        <w:spacing w:after="0"/>
        <w:ind w:left="360"/>
        <w:rPr>
          <w:rFonts w:cstheme="minorHAnsi"/>
        </w:rPr>
      </w:pPr>
      <w:r w:rsidRPr="00620556">
        <w:rPr>
          <w:rFonts w:cstheme="minorHAnsi"/>
          <w:noProof/>
        </w:rPr>
        <w:lastRenderedPageBreak/>
        <w:drawing>
          <wp:anchor distT="0" distB="0" distL="114300" distR="114300" simplePos="0" relativeHeight="251664384" behindDoc="0" locked="0" layoutInCell="1" allowOverlap="1" wp14:anchorId="68D9BA0C" wp14:editId="03C34970">
            <wp:simplePos x="0" y="0"/>
            <wp:positionH relativeFrom="margin">
              <wp:posOffset>0</wp:posOffset>
            </wp:positionH>
            <wp:positionV relativeFrom="paragraph">
              <wp:posOffset>190500</wp:posOffset>
            </wp:positionV>
            <wp:extent cx="5760720" cy="3484880"/>
            <wp:effectExtent l="0" t="0" r="0" b="1270"/>
            <wp:wrapSquare wrapText="bothSides"/>
            <wp:docPr id="1535392549" name="Picture 1535392549"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639629" name="Picture 1433639629" descr="A graph of different colored line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760720" cy="3484880"/>
                    </a:xfrm>
                    <a:prstGeom prst="rect">
                      <a:avLst/>
                    </a:prstGeom>
                  </pic:spPr>
                </pic:pic>
              </a:graphicData>
            </a:graphic>
          </wp:anchor>
        </w:drawing>
      </w:r>
    </w:p>
    <w:p w14:paraId="03690E25" w14:textId="77777777" w:rsidR="001E370B" w:rsidRPr="00620556" w:rsidRDefault="001E370B" w:rsidP="001E370B">
      <w:pPr>
        <w:rPr>
          <w:rFonts w:cstheme="minorHAnsi"/>
          <w:b/>
          <w:bCs/>
        </w:rPr>
      </w:pPr>
    </w:p>
    <w:p w14:paraId="56D63606" w14:textId="701C5067" w:rsidR="001E370B" w:rsidRPr="00620556" w:rsidRDefault="001E370B" w:rsidP="00A156F6">
      <w:pPr>
        <w:spacing w:after="0" w:line="480" w:lineRule="auto"/>
        <w:rPr>
          <w:rFonts w:cstheme="minorHAnsi"/>
        </w:rPr>
      </w:pPr>
      <w:r w:rsidRPr="00620556">
        <w:rPr>
          <w:rFonts w:cstheme="minorHAnsi"/>
          <w:b/>
          <w:bCs/>
        </w:rPr>
        <w:t>B)</w:t>
      </w:r>
      <w:r w:rsidR="00A156F6">
        <w:rPr>
          <w:rFonts w:cstheme="minorHAnsi"/>
          <w:b/>
          <w:bCs/>
        </w:rPr>
        <w:t xml:space="preserve"> </w:t>
      </w:r>
      <w:r w:rsidRPr="00620556">
        <w:rPr>
          <w:rFonts w:cstheme="minorHAnsi"/>
        </w:rPr>
        <w:t xml:space="preserve">Relative proportion of 18-hydroxycortisol (18OHF) compared to cortisol (F). In this figure, black dotted lines represent individual profiles with unilateral </w:t>
      </w:r>
      <w:r>
        <w:rPr>
          <w:rFonts w:cstheme="minorHAnsi"/>
        </w:rPr>
        <w:t>primary aldosteronism (PA)</w:t>
      </w:r>
      <w:r w:rsidRPr="00620556">
        <w:rPr>
          <w:rFonts w:cstheme="minorHAnsi"/>
        </w:rPr>
        <w:t xml:space="preserve"> and somatic</w:t>
      </w:r>
      <w:r w:rsidRPr="00620556" w:rsidDel="00D31EFD">
        <w:rPr>
          <w:rFonts w:cstheme="minorHAnsi"/>
        </w:rPr>
        <w:t xml:space="preserve"> </w:t>
      </w:r>
      <w:r w:rsidRPr="00620556">
        <w:rPr>
          <w:rFonts w:cstheme="minorHAnsi"/>
          <w:i/>
          <w:iCs/>
        </w:rPr>
        <w:t>KCNJ5</w:t>
      </w:r>
      <w:r w:rsidRPr="00620556">
        <w:rPr>
          <w:rFonts w:cstheme="minorHAnsi"/>
        </w:rPr>
        <w:t xml:space="preserve"> mutations. Median 18</w:t>
      </w:r>
      <w:r>
        <w:rPr>
          <w:rFonts w:cstheme="minorHAnsi"/>
        </w:rPr>
        <w:t>-hydroxycortisol</w:t>
      </w:r>
      <w:r w:rsidRPr="00620556">
        <w:rPr>
          <w:rFonts w:cstheme="minorHAnsi"/>
        </w:rPr>
        <w:t xml:space="preserve"> secretion relative to cortisol was higher in unilateral than bilateral </w:t>
      </w:r>
      <w:r>
        <w:rPr>
          <w:rFonts w:cstheme="minorHAnsi"/>
        </w:rPr>
        <w:t>PA</w:t>
      </w:r>
      <w:r w:rsidRPr="00620556">
        <w:rPr>
          <w:rFonts w:cstheme="minorHAnsi"/>
        </w:rPr>
        <w:t xml:space="preserve"> (p &lt;0.001) and healthy participants (p = &lt;0.0001); and higher in bilateral </w:t>
      </w:r>
      <w:r>
        <w:rPr>
          <w:rFonts w:cstheme="minorHAnsi"/>
        </w:rPr>
        <w:t>PA</w:t>
      </w:r>
      <w:r w:rsidRPr="00620556">
        <w:rPr>
          <w:rFonts w:cstheme="minorHAnsi"/>
        </w:rPr>
        <w:t xml:space="preserve"> compared with healthy participants (p &lt;0.001).</w:t>
      </w:r>
    </w:p>
    <w:p w14:paraId="72E358EC" w14:textId="77777777" w:rsidR="001E370B" w:rsidRPr="00620556" w:rsidRDefault="001E370B" w:rsidP="001E370B">
      <w:pPr>
        <w:rPr>
          <w:rFonts w:cstheme="minorHAnsi"/>
          <w:b/>
          <w:bCs/>
        </w:rPr>
      </w:pPr>
    </w:p>
    <w:p w14:paraId="16D74049" w14:textId="77777777" w:rsidR="001E370B" w:rsidRPr="00620556" w:rsidRDefault="001E370B" w:rsidP="001E370B">
      <w:pPr>
        <w:rPr>
          <w:rFonts w:cstheme="minorHAnsi"/>
          <w:b/>
          <w:bCs/>
        </w:rPr>
      </w:pPr>
    </w:p>
    <w:p w14:paraId="5AC9EF62" w14:textId="77777777" w:rsidR="001E370B" w:rsidRPr="00620556" w:rsidRDefault="001E370B" w:rsidP="001E370B">
      <w:pPr>
        <w:rPr>
          <w:rFonts w:cstheme="minorHAnsi"/>
          <w:b/>
          <w:bCs/>
        </w:rPr>
      </w:pPr>
      <w:r w:rsidRPr="00620556">
        <w:rPr>
          <w:rFonts w:cstheme="minorHAnsi"/>
          <w:b/>
          <w:bCs/>
        </w:rPr>
        <w:br w:type="page"/>
      </w:r>
    </w:p>
    <w:p w14:paraId="0FF16BA7" w14:textId="77777777" w:rsidR="001E370B" w:rsidRPr="00620556" w:rsidRDefault="001E370B" w:rsidP="001E370B">
      <w:pPr>
        <w:spacing w:after="0"/>
        <w:rPr>
          <w:rFonts w:cstheme="minorHAnsi"/>
          <w:b/>
          <w:bCs/>
        </w:rPr>
      </w:pPr>
      <w:r w:rsidRPr="00620556">
        <w:rPr>
          <w:rFonts w:cstheme="minorHAnsi"/>
          <w:noProof/>
        </w:rPr>
        <w:lastRenderedPageBreak/>
        <w:drawing>
          <wp:anchor distT="0" distB="0" distL="114300" distR="114300" simplePos="0" relativeHeight="251660288" behindDoc="0" locked="0" layoutInCell="1" allowOverlap="1" wp14:anchorId="75E4F074" wp14:editId="6AE976C4">
            <wp:simplePos x="0" y="0"/>
            <wp:positionH relativeFrom="column">
              <wp:posOffset>-4445</wp:posOffset>
            </wp:positionH>
            <wp:positionV relativeFrom="page">
              <wp:posOffset>895350</wp:posOffset>
            </wp:positionV>
            <wp:extent cx="5760720" cy="3484880"/>
            <wp:effectExtent l="0" t="0" r="0" b="1270"/>
            <wp:wrapSquare wrapText="bothSides"/>
            <wp:docPr id="1742337747" name="Picture 1742337747"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337747" name="Picture 1742337747" descr="A graph of different colored lin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760720" cy="3484880"/>
                    </a:xfrm>
                    <a:prstGeom prst="rect">
                      <a:avLst/>
                    </a:prstGeom>
                  </pic:spPr>
                </pic:pic>
              </a:graphicData>
            </a:graphic>
          </wp:anchor>
        </w:drawing>
      </w:r>
    </w:p>
    <w:p w14:paraId="2ABA8667" w14:textId="6351069A" w:rsidR="001E370B" w:rsidRPr="00620556" w:rsidRDefault="001E370B" w:rsidP="00A156F6">
      <w:pPr>
        <w:spacing w:after="0" w:line="480" w:lineRule="auto"/>
        <w:rPr>
          <w:rFonts w:cstheme="minorHAnsi"/>
        </w:rPr>
      </w:pPr>
      <w:r w:rsidRPr="00620556">
        <w:rPr>
          <w:rFonts w:cstheme="minorHAnsi"/>
          <w:b/>
          <w:bCs/>
        </w:rPr>
        <w:t>C)</w:t>
      </w:r>
      <w:r w:rsidR="00A156F6">
        <w:rPr>
          <w:rFonts w:cstheme="minorHAnsi"/>
          <w:b/>
          <w:bCs/>
        </w:rPr>
        <w:t xml:space="preserve"> </w:t>
      </w:r>
      <w:r w:rsidRPr="00620556">
        <w:rPr>
          <w:rFonts w:cstheme="minorHAnsi"/>
        </w:rPr>
        <w:t xml:space="preserve">Relative proportion of aldosterone compared to 18-hydroxycortisol (18OHF). In this figure, black dotted lines represent individual profiles with unilateral </w:t>
      </w:r>
      <w:r>
        <w:rPr>
          <w:rFonts w:cstheme="minorHAnsi"/>
        </w:rPr>
        <w:t>primary aldosteronism (PA)</w:t>
      </w:r>
      <w:r w:rsidRPr="00620556">
        <w:rPr>
          <w:rFonts w:cstheme="minorHAnsi"/>
        </w:rPr>
        <w:t xml:space="preserve"> and somatic</w:t>
      </w:r>
      <w:r w:rsidRPr="00620556" w:rsidDel="00D31EFD">
        <w:rPr>
          <w:rFonts w:cstheme="minorHAnsi"/>
        </w:rPr>
        <w:t xml:space="preserve"> </w:t>
      </w:r>
      <w:r w:rsidRPr="00620556">
        <w:rPr>
          <w:rFonts w:cstheme="minorHAnsi"/>
          <w:i/>
          <w:iCs/>
        </w:rPr>
        <w:t>KCNJ5</w:t>
      </w:r>
      <w:r w:rsidRPr="00620556">
        <w:rPr>
          <w:rFonts w:cstheme="minorHAnsi"/>
        </w:rPr>
        <w:t xml:space="preserve"> mutations. Median aldosterone secretion relative to 18</w:t>
      </w:r>
      <w:r>
        <w:rPr>
          <w:rFonts w:cstheme="minorHAnsi"/>
        </w:rPr>
        <w:t>-hydroxycortisol</w:t>
      </w:r>
      <w:r w:rsidRPr="00620556">
        <w:rPr>
          <w:rFonts w:cstheme="minorHAnsi"/>
        </w:rPr>
        <w:t xml:space="preserve"> was higher in unilateral and bilateral </w:t>
      </w:r>
      <w:r>
        <w:rPr>
          <w:rFonts w:cstheme="minorHAnsi"/>
        </w:rPr>
        <w:t>PA</w:t>
      </w:r>
      <w:r w:rsidRPr="00620556">
        <w:rPr>
          <w:rFonts w:cstheme="minorHAnsi"/>
        </w:rPr>
        <w:t xml:space="preserve"> than healthy participants (both p &lt;0.001). There was no difference between the medians of bilateral and unilateral </w:t>
      </w:r>
      <w:r>
        <w:rPr>
          <w:rFonts w:cstheme="minorHAnsi"/>
        </w:rPr>
        <w:t>PA</w:t>
      </w:r>
      <w:r w:rsidRPr="00620556">
        <w:rPr>
          <w:rFonts w:cstheme="minorHAnsi"/>
        </w:rPr>
        <w:t xml:space="preserve"> (p &gt;0.9).</w:t>
      </w:r>
    </w:p>
    <w:p w14:paraId="50C2EAF8" w14:textId="77777777" w:rsidR="001E370B" w:rsidRPr="00620556" w:rsidRDefault="001E370B" w:rsidP="001E370B">
      <w:pPr>
        <w:spacing w:after="0"/>
        <w:rPr>
          <w:rFonts w:cstheme="minorHAnsi"/>
          <w:b/>
          <w:bCs/>
        </w:rPr>
      </w:pPr>
      <w:r w:rsidRPr="00620556">
        <w:rPr>
          <w:rFonts w:cstheme="minorHAnsi"/>
          <w:b/>
          <w:bCs/>
        </w:rPr>
        <w:br w:type="page"/>
      </w:r>
    </w:p>
    <w:p w14:paraId="5794B9A0" w14:textId="77777777" w:rsidR="00A156F6" w:rsidRDefault="00A156F6" w:rsidP="001E370B">
      <w:pPr>
        <w:spacing w:after="0"/>
        <w:rPr>
          <w:rFonts w:cstheme="minorHAnsi"/>
          <w:b/>
          <w:bCs/>
        </w:rPr>
      </w:pPr>
    </w:p>
    <w:p w14:paraId="4E9693A0" w14:textId="255561C6" w:rsidR="001E370B" w:rsidRPr="00620556" w:rsidRDefault="001E370B" w:rsidP="00A156F6">
      <w:pPr>
        <w:spacing w:after="0" w:line="480" w:lineRule="auto"/>
        <w:rPr>
          <w:rFonts w:cstheme="minorHAnsi"/>
        </w:rPr>
      </w:pPr>
      <w:r w:rsidRPr="00620556">
        <w:rPr>
          <w:rFonts w:cstheme="minorHAnsi"/>
          <w:b/>
          <w:bCs/>
          <w:noProof/>
        </w:rPr>
        <w:drawing>
          <wp:anchor distT="0" distB="0" distL="114300" distR="114300" simplePos="0" relativeHeight="251661312" behindDoc="0" locked="0" layoutInCell="1" allowOverlap="1" wp14:anchorId="197E3B4F" wp14:editId="1AB61427">
            <wp:simplePos x="0" y="0"/>
            <wp:positionH relativeFrom="column">
              <wp:posOffset>52705</wp:posOffset>
            </wp:positionH>
            <wp:positionV relativeFrom="page">
              <wp:posOffset>895350</wp:posOffset>
            </wp:positionV>
            <wp:extent cx="5760720" cy="3494405"/>
            <wp:effectExtent l="0" t="0" r="0" b="0"/>
            <wp:wrapSquare wrapText="bothSides"/>
            <wp:docPr id="1309285773" name="Picture 1309285773" descr="A graph of a healthy bod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285773" name="Picture 1309285773" descr="A graph of a healthy body&#10;&#10;Description automatically generated with medium confidence"/>
                    <pic:cNvPicPr/>
                  </pic:nvPicPr>
                  <pic:blipFill>
                    <a:blip r:embed="rId23">
                      <a:extLst>
                        <a:ext uri="{28A0092B-C50C-407E-A947-70E740481C1C}">
                          <a14:useLocalDpi xmlns:a14="http://schemas.microsoft.com/office/drawing/2010/main" val="0"/>
                        </a:ext>
                      </a:extLst>
                    </a:blip>
                    <a:stretch>
                      <a:fillRect/>
                    </a:stretch>
                  </pic:blipFill>
                  <pic:spPr>
                    <a:xfrm>
                      <a:off x="0" y="0"/>
                      <a:ext cx="5760720" cy="3494405"/>
                    </a:xfrm>
                    <a:prstGeom prst="rect">
                      <a:avLst/>
                    </a:prstGeom>
                  </pic:spPr>
                </pic:pic>
              </a:graphicData>
            </a:graphic>
          </wp:anchor>
        </w:drawing>
      </w:r>
      <w:r w:rsidRPr="00620556">
        <w:rPr>
          <w:rFonts w:cstheme="minorHAnsi"/>
          <w:b/>
          <w:bCs/>
        </w:rPr>
        <w:t>D)</w:t>
      </w:r>
      <w:r w:rsidR="00A156F6">
        <w:rPr>
          <w:rFonts w:cstheme="minorHAnsi"/>
          <w:b/>
          <w:bCs/>
        </w:rPr>
        <w:t xml:space="preserve"> </w:t>
      </w:r>
      <w:r w:rsidRPr="00620556">
        <w:rPr>
          <w:rFonts w:cstheme="minorHAnsi"/>
        </w:rPr>
        <w:t>Relative proportion of cortisol compared to cortisone. Percentage values on the x-axis indicate the proportion as cortisol from the sum of cortisol + cortisone. Median ratios between unilateral and bilateral primary aldosteronism (PA) (p &lt;0.001), and between both forms of PA and healthy participants (all p &lt;0.001) were statistically significant.</w:t>
      </w:r>
    </w:p>
    <w:p w14:paraId="01AA3EA4" w14:textId="77777777" w:rsidR="001E370B" w:rsidRPr="00620556" w:rsidRDefault="001E370B" w:rsidP="001E370B">
      <w:pPr>
        <w:spacing w:after="0"/>
        <w:rPr>
          <w:rFonts w:cstheme="minorHAnsi"/>
        </w:rPr>
      </w:pPr>
    </w:p>
    <w:p w14:paraId="7B31C110" w14:textId="77777777" w:rsidR="001E370B" w:rsidRPr="00620556" w:rsidRDefault="001E370B" w:rsidP="001E370B">
      <w:pPr>
        <w:spacing w:after="0"/>
        <w:rPr>
          <w:rFonts w:cstheme="minorHAnsi"/>
        </w:rPr>
      </w:pPr>
      <w:r w:rsidRPr="00620556">
        <w:rPr>
          <w:rFonts w:cstheme="minorHAnsi"/>
        </w:rPr>
        <w:br w:type="page"/>
      </w:r>
    </w:p>
    <w:p w14:paraId="3EC87874" w14:textId="77777777" w:rsidR="001E370B" w:rsidRPr="00620556" w:rsidRDefault="001E370B" w:rsidP="001E370B">
      <w:pPr>
        <w:rPr>
          <w:rFonts w:eastAsia="Times New Roman" w:cstheme="minorHAnsi"/>
          <w:color w:val="000000" w:themeColor="text1"/>
          <w:lang w:eastAsia="nb-NO"/>
        </w:rPr>
      </w:pPr>
      <w:r w:rsidRPr="00620556">
        <w:rPr>
          <w:rFonts w:eastAsia="Times New Roman" w:cstheme="minorHAnsi"/>
          <w:b/>
          <w:bCs/>
          <w:color w:val="000000" w:themeColor="text1"/>
          <w:lang w:eastAsia="nb-NO"/>
        </w:rPr>
        <w:lastRenderedPageBreak/>
        <w:t>Extended data Fig. 10</w:t>
      </w:r>
      <w:r w:rsidRPr="00620556">
        <w:rPr>
          <w:rFonts w:eastAsia="Times New Roman" w:cstheme="minorHAnsi"/>
          <w:color w:val="000000" w:themeColor="text1"/>
          <w:lang w:eastAsia="nb-NO"/>
        </w:rPr>
        <w:t>. Digital biomarkers for primary aldosteronism and healthy participants.</w:t>
      </w:r>
    </w:p>
    <w:p w14:paraId="2BC1BFE7" w14:textId="77777777" w:rsidR="001E370B" w:rsidRPr="00620556" w:rsidRDefault="001E370B" w:rsidP="001E370B">
      <w:pPr>
        <w:spacing w:before="60" w:after="120" w:line="240" w:lineRule="auto"/>
        <w:textAlignment w:val="baseline"/>
        <w:rPr>
          <w:rFonts w:cstheme="minorHAnsi"/>
          <w:b/>
          <w:bCs/>
          <w:color w:val="2E74B5" w:themeColor="accent1" w:themeShade="BF"/>
          <w:sz w:val="28"/>
          <w:szCs w:val="28"/>
        </w:rPr>
      </w:pPr>
    </w:p>
    <w:p w14:paraId="42EBB884" w14:textId="77777777" w:rsidR="001E370B" w:rsidRPr="00620556" w:rsidRDefault="001E370B" w:rsidP="001E370B">
      <w:pPr>
        <w:spacing w:before="60" w:after="120" w:line="240" w:lineRule="auto"/>
        <w:textAlignment w:val="baseline"/>
        <w:rPr>
          <w:rFonts w:cstheme="minorHAnsi"/>
        </w:rPr>
      </w:pPr>
      <w:r w:rsidRPr="00620556">
        <w:rPr>
          <w:rFonts w:cstheme="minorHAnsi"/>
          <w:noProof/>
        </w:rPr>
        <w:drawing>
          <wp:inline distT="0" distB="0" distL="0" distR="0" wp14:anchorId="562FD676" wp14:editId="044352D9">
            <wp:extent cx="5762626" cy="5629275"/>
            <wp:effectExtent l="0" t="0" r="0" b="0"/>
            <wp:docPr id="478950259" name="Picture 47895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2626" cy="5629275"/>
                    </a:xfrm>
                    <a:prstGeom prst="rect">
                      <a:avLst/>
                    </a:prstGeom>
                  </pic:spPr>
                </pic:pic>
              </a:graphicData>
            </a:graphic>
          </wp:inline>
        </w:drawing>
      </w:r>
    </w:p>
    <w:p w14:paraId="68127140" w14:textId="77777777" w:rsidR="001E370B" w:rsidRPr="00620556" w:rsidRDefault="001E370B" w:rsidP="001E370B">
      <w:pPr>
        <w:rPr>
          <w:rFonts w:cstheme="minorHAnsi"/>
        </w:rPr>
      </w:pPr>
    </w:p>
    <w:p w14:paraId="268F812A" w14:textId="77777777" w:rsidR="001E370B" w:rsidRPr="00620556" w:rsidRDefault="001E370B" w:rsidP="00A156F6">
      <w:pPr>
        <w:spacing w:line="480" w:lineRule="auto"/>
        <w:rPr>
          <w:rFonts w:eastAsia="Times New Roman" w:cstheme="minorHAnsi"/>
          <w:color w:val="000000" w:themeColor="text1"/>
          <w:lang w:eastAsia="nb-NO"/>
        </w:rPr>
      </w:pPr>
      <w:r w:rsidRPr="00620556">
        <w:rPr>
          <w:rFonts w:eastAsia="Times New Roman" w:cstheme="minorHAnsi"/>
          <w:color w:val="000000" w:themeColor="text1"/>
          <w:lang w:eastAsia="nb-NO"/>
        </w:rPr>
        <w:t xml:space="preserve">Comparison of digital biomarker values for seven adrenal hormones between healthy participants (blue) and </w:t>
      </w:r>
      <w:r w:rsidRPr="00620556">
        <w:rPr>
          <w:rFonts w:eastAsia="Times New Roman" w:cstheme="minorHAnsi"/>
          <w:b/>
          <w:bCs/>
          <w:color w:val="000000" w:themeColor="text1"/>
          <w:lang w:eastAsia="nb-NO"/>
        </w:rPr>
        <w:t>A)</w:t>
      </w:r>
      <w:r w:rsidRPr="00620556">
        <w:rPr>
          <w:rFonts w:eastAsia="Times New Roman" w:cstheme="minorHAnsi"/>
          <w:color w:val="000000" w:themeColor="text1"/>
          <w:lang w:eastAsia="nb-NO"/>
        </w:rPr>
        <w:t xml:space="preserve"> whole primary aldosteronism (PA) cohort (red), or </w:t>
      </w:r>
      <w:r w:rsidRPr="00620556">
        <w:rPr>
          <w:rFonts w:eastAsia="Times New Roman" w:cstheme="minorHAnsi"/>
          <w:b/>
          <w:bCs/>
          <w:color w:val="000000" w:themeColor="text1"/>
          <w:lang w:eastAsia="nb-NO"/>
        </w:rPr>
        <w:t>B)</w:t>
      </w:r>
      <w:r w:rsidRPr="00620556">
        <w:rPr>
          <w:rFonts w:eastAsia="Times New Roman" w:cstheme="minorHAnsi"/>
          <w:color w:val="000000" w:themeColor="text1"/>
          <w:lang w:eastAsia="nb-NO"/>
        </w:rPr>
        <w:t xml:space="preserve"> PA subtypes (purple bilateral PA and orange unilateral PA), using the Kruskal-Wallis test and Bonferroni post-hoc method (* = p &lt; 0.05; ** = p &lt; 0.01; *** = p &lt; 0.001).</w:t>
      </w:r>
    </w:p>
    <w:p w14:paraId="6A5AE4B9" w14:textId="77777777" w:rsidR="001E370B" w:rsidRPr="00100D2C" w:rsidRDefault="001E370B" w:rsidP="001E370B">
      <w:pPr>
        <w:rPr>
          <w:rFonts w:cstheme="minorHAnsi"/>
          <w:sz w:val="28"/>
          <w:szCs w:val="28"/>
        </w:rPr>
      </w:pPr>
    </w:p>
    <w:p w14:paraId="55439B0A" w14:textId="47EB61C8" w:rsidR="002F43AC" w:rsidRPr="009D69F9" w:rsidRDefault="002F43AC" w:rsidP="009D69F9">
      <w:pPr>
        <w:spacing w:before="0" w:after="0" w:line="480" w:lineRule="auto"/>
      </w:pPr>
      <w:r w:rsidRPr="002F43AC">
        <w:rPr>
          <w:b/>
          <w:sz w:val="28"/>
          <w:szCs w:val="28"/>
          <w:lang w:val="en-US"/>
        </w:rPr>
        <w:br w:type="page"/>
      </w:r>
    </w:p>
    <w:sectPr w:rsidR="002F43AC" w:rsidRPr="009D69F9" w:rsidSect="007D6ABB">
      <w:head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A8E59" w14:textId="77777777" w:rsidR="00AF27C1" w:rsidRDefault="00AF27C1" w:rsidP="00B1044B">
      <w:pPr>
        <w:spacing w:after="0" w:line="240" w:lineRule="auto"/>
      </w:pPr>
      <w:r>
        <w:separator/>
      </w:r>
    </w:p>
  </w:endnote>
  <w:endnote w:type="continuationSeparator" w:id="0">
    <w:p w14:paraId="7DAA5BCB" w14:textId="77777777" w:rsidR="00AF27C1" w:rsidRDefault="00AF27C1" w:rsidP="00B1044B">
      <w:pPr>
        <w:spacing w:after="0" w:line="240" w:lineRule="auto"/>
      </w:pPr>
      <w:r>
        <w:continuationSeparator/>
      </w:r>
    </w:p>
  </w:endnote>
  <w:endnote w:type="continuationNotice" w:id="1">
    <w:p w14:paraId="3D7C740C" w14:textId="77777777" w:rsidR="00AF27C1" w:rsidRDefault="00AF27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6DAD6" w14:textId="77777777" w:rsidR="00AF27C1" w:rsidRDefault="00AF27C1" w:rsidP="00B1044B">
      <w:pPr>
        <w:spacing w:after="0" w:line="240" w:lineRule="auto"/>
      </w:pPr>
      <w:r>
        <w:separator/>
      </w:r>
    </w:p>
  </w:footnote>
  <w:footnote w:type="continuationSeparator" w:id="0">
    <w:p w14:paraId="33753289" w14:textId="77777777" w:rsidR="00AF27C1" w:rsidRDefault="00AF27C1" w:rsidP="00B1044B">
      <w:pPr>
        <w:spacing w:after="0" w:line="240" w:lineRule="auto"/>
      </w:pPr>
      <w:r>
        <w:continuationSeparator/>
      </w:r>
    </w:p>
  </w:footnote>
  <w:footnote w:type="continuationNotice" w:id="1">
    <w:p w14:paraId="25313600" w14:textId="77777777" w:rsidR="00AF27C1" w:rsidRDefault="00AF27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18E6C78A" w14:paraId="4628BEAD" w14:textId="77777777" w:rsidTr="00921E2A">
      <w:trPr>
        <w:trHeight w:val="300"/>
      </w:trPr>
      <w:tc>
        <w:tcPr>
          <w:tcW w:w="3020" w:type="dxa"/>
        </w:tcPr>
        <w:p w14:paraId="6D807C8B" w14:textId="2141B916" w:rsidR="18E6C78A" w:rsidRDefault="18E6C78A" w:rsidP="00921E2A">
          <w:pPr>
            <w:pStyle w:val="Header"/>
            <w:ind w:left="-115"/>
          </w:pPr>
        </w:p>
      </w:tc>
      <w:tc>
        <w:tcPr>
          <w:tcW w:w="3020" w:type="dxa"/>
        </w:tcPr>
        <w:p w14:paraId="2BF2E0B7" w14:textId="069B7EF9" w:rsidR="18E6C78A" w:rsidRDefault="18E6C78A" w:rsidP="00921E2A">
          <w:pPr>
            <w:pStyle w:val="Header"/>
            <w:jc w:val="center"/>
          </w:pPr>
        </w:p>
      </w:tc>
      <w:tc>
        <w:tcPr>
          <w:tcW w:w="3020" w:type="dxa"/>
        </w:tcPr>
        <w:p w14:paraId="2230A32A" w14:textId="0E4AE139" w:rsidR="18E6C78A" w:rsidRDefault="18E6C78A" w:rsidP="00921E2A">
          <w:pPr>
            <w:pStyle w:val="Header"/>
            <w:ind w:right="-115"/>
            <w:jc w:val="right"/>
          </w:pPr>
        </w:p>
      </w:tc>
    </w:tr>
  </w:tbl>
  <w:p w14:paraId="7E59AFE7" w14:textId="7FEB2D04" w:rsidR="18E6C78A" w:rsidRDefault="18E6C78A" w:rsidP="00921E2A">
    <w:pPr>
      <w:pStyle w:val="Header"/>
    </w:pPr>
  </w:p>
</w:hdr>
</file>

<file path=word/intelligence2.xml><?xml version="1.0" encoding="utf-8"?>
<int2:intelligence xmlns:int2="http://schemas.microsoft.com/office/intelligence/2020/intelligence" xmlns:oel="http://schemas.microsoft.com/office/2019/extlst">
  <int2:observations>
    <int2:textHash int2:hashCode="eN6LvKds2dy53K" int2:id="vzmfAp52">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719D"/>
    <w:multiLevelType w:val="hybridMultilevel"/>
    <w:tmpl w:val="53B6CF9A"/>
    <w:lvl w:ilvl="0" w:tplc="4FA49C44">
      <w:start w:val="1"/>
      <w:numFmt w:val="lowerLetter"/>
      <w:lvlText w:val="%1)"/>
      <w:lvlJc w:val="left"/>
      <w:pPr>
        <w:ind w:left="460" w:hanging="360"/>
      </w:pPr>
      <w:rPr>
        <w:rFonts w:hint="default"/>
      </w:rPr>
    </w:lvl>
    <w:lvl w:ilvl="1" w:tplc="04140019" w:tentative="1">
      <w:start w:val="1"/>
      <w:numFmt w:val="lowerLetter"/>
      <w:lvlText w:val="%2."/>
      <w:lvlJc w:val="left"/>
      <w:pPr>
        <w:ind w:left="1180" w:hanging="360"/>
      </w:pPr>
    </w:lvl>
    <w:lvl w:ilvl="2" w:tplc="0414001B" w:tentative="1">
      <w:start w:val="1"/>
      <w:numFmt w:val="lowerRoman"/>
      <w:lvlText w:val="%3."/>
      <w:lvlJc w:val="right"/>
      <w:pPr>
        <w:ind w:left="1900" w:hanging="180"/>
      </w:pPr>
    </w:lvl>
    <w:lvl w:ilvl="3" w:tplc="0414000F" w:tentative="1">
      <w:start w:val="1"/>
      <w:numFmt w:val="decimal"/>
      <w:lvlText w:val="%4."/>
      <w:lvlJc w:val="left"/>
      <w:pPr>
        <w:ind w:left="2620" w:hanging="360"/>
      </w:pPr>
    </w:lvl>
    <w:lvl w:ilvl="4" w:tplc="04140019" w:tentative="1">
      <w:start w:val="1"/>
      <w:numFmt w:val="lowerLetter"/>
      <w:lvlText w:val="%5."/>
      <w:lvlJc w:val="left"/>
      <w:pPr>
        <w:ind w:left="3340" w:hanging="360"/>
      </w:pPr>
    </w:lvl>
    <w:lvl w:ilvl="5" w:tplc="0414001B" w:tentative="1">
      <w:start w:val="1"/>
      <w:numFmt w:val="lowerRoman"/>
      <w:lvlText w:val="%6."/>
      <w:lvlJc w:val="right"/>
      <w:pPr>
        <w:ind w:left="4060" w:hanging="180"/>
      </w:pPr>
    </w:lvl>
    <w:lvl w:ilvl="6" w:tplc="0414000F" w:tentative="1">
      <w:start w:val="1"/>
      <w:numFmt w:val="decimal"/>
      <w:lvlText w:val="%7."/>
      <w:lvlJc w:val="left"/>
      <w:pPr>
        <w:ind w:left="4780" w:hanging="360"/>
      </w:pPr>
    </w:lvl>
    <w:lvl w:ilvl="7" w:tplc="04140019" w:tentative="1">
      <w:start w:val="1"/>
      <w:numFmt w:val="lowerLetter"/>
      <w:lvlText w:val="%8."/>
      <w:lvlJc w:val="left"/>
      <w:pPr>
        <w:ind w:left="5500" w:hanging="360"/>
      </w:pPr>
    </w:lvl>
    <w:lvl w:ilvl="8" w:tplc="0414001B" w:tentative="1">
      <w:start w:val="1"/>
      <w:numFmt w:val="lowerRoman"/>
      <w:lvlText w:val="%9."/>
      <w:lvlJc w:val="right"/>
      <w:pPr>
        <w:ind w:left="6220" w:hanging="180"/>
      </w:pPr>
    </w:lvl>
  </w:abstractNum>
  <w:abstractNum w:abstractNumId="1" w15:restartNumberingAfterBreak="0">
    <w:nsid w:val="06692C66"/>
    <w:multiLevelType w:val="hybridMultilevel"/>
    <w:tmpl w:val="DEF4F94C"/>
    <w:lvl w:ilvl="0" w:tplc="713EC84C">
      <w:start w:val="1"/>
      <w:numFmt w:val="decimal"/>
      <w:lvlText w:val="%1."/>
      <w:lvlJc w:val="left"/>
      <w:pPr>
        <w:ind w:left="1020" w:hanging="360"/>
      </w:pPr>
    </w:lvl>
    <w:lvl w:ilvl="1" w:tplc="A4B2BCAC">
      <w:start w:val="1"/>
      <w:numFmt w:val="decimal"/>
      <w:lvlText w:val="%2."/>
      <w:lvlJc w:val="left"/>
      <w:pPr>
        <w:ind w:left="1020" w:hanging="360"/>
      </w:pPr>
    </w:lvl>
    <w:lvl w:ilvl="2" w:tplc="997CB386">
      <w:start w:val="1"/>
      <w:numFmt w:val="decimal"/>
      <w:lvlText w:val="%3."/>
      <w:lvlJc w:val="left"/>
      <w:pPr>
        <w:ind w:left="1020" w:hanging="360"/>
      </w:pPr>
    </w:lvl>
    <w:lvl w:ilvl="3" w:tplc="AC5CC87A">
      <w:start w:val="1"/>
      <w:numFmt w:val="decimal"/>
      <w:lvlText w:val="%4."/>
      <w:lvlJc w:val="left"/>
      <w:pPr>
        <w:ind w:left="1020" w:hanging="360"/>
      </w:pPr>
    </w:lvl>
    <w:lvl w:ilvl="4" w:tplc="9EA22486">
      <w:start w:val="1"/>
      <w:numFmt w:val="decimal"/>
      <w:lvlText w:val="%5."/>
      <w:lvlJc w:val="left"/>
      <w:pPr>
        <w:ind w:left="1020" w:hanging="360"/>
      </w:pPr>
    </w:lvl>
    <w:lvl w:ilvl="5" w:tplc="A1BC5874">
      <w:start w:val="1"/>
      <w:numFmt w:val="decimal"/>
      <w:lvlText w:val="%6."/>
      <w:lvlJc w:val="left"/>
      <w:pPr>
        <w:ind w:left="1020" w:hanging="360"/>
      </w:pPr>
    </w:lvl>
    <w:lvl w:ilvl="6" w:tplc="B56EBE26">
      <w:start w:val="1"/>
      <w:numFmt w:val="decimal"/>
      <w:lvlText w:val="%7."/>
      <w:lvlJc w:val="left"/>
      <w:pPr>
        <w:ind w:left="1020" w:hanging="360"/>
      </w:pPr>
    </w:lvl>
    <w:lvl w:ilvl="7" w:tplc="527A99B2">
      <w:start w:val="1"/>
      <w:numFmt w:val="decimal"/>
      <w:lvlText w:val="%8."/>
      <w:lvlJc w:val="left"/>
      <w:pPr>
        <w:ind w:left="1020" w:hanging="360"/>
      </w:pPr>
    </w:lvl>
    <w:lvl w:ilvl="8" w:tplc="BE7AF6F0">
      <w:start w:val="1"/>
      <w:numFmt w:val="decimal"/>
      <w:lvlText w:val="%9."/>
      <w:lvlJc w:val="left"/>
      <w:pPr>
        <w:ind w:left="1020" w:hanging="360"/>
      </w:pPr>
    </w:lvl>
  </w:abstractNum>
  <w:abstractNum w:abstractNumId="2" w15:restartNumberingAfterBreak="0">
    <w:nsid w:val="06D246E0"/>
    <w:multiLevelType w:val="hybridMultilevel"/>
    <w:tmpl w:val="9C5E5BE2"/>
    <w:lvl w:ilvl="0" w:tplc="87961A72">
      <w:start w:val="1"/>
      <w:numFmt w:val="decimal"/>
      <w:lvlText w:val="%1."/>
      <w:lvlJc w:val="left"/>
      <w:pPr>
        <w:ind w:left="1020" w:hanging="360"/>
      </w:pPr>
    </w:lvl>
    <w:lvl w:ilvl="1" w:tplc="D3C82686">
      <w:start w:val="1"/>
      <w:numFmt w:val="decimal"/>
      <w:lvlText w:val="%2."/>
      <w:lvlJc w:val="left"/>
      <w:pPr>
        <w:ind w:left="1020" w:hanging="360"/>
      </w:pPr>
    </w:lvl>
    <w:lvl w:ilvl="2" w:tplc="459ABC16">
      <w:start w:val="1"/>
      <w:numFmt w:val="decimal"/>
      <w:lvlText w:val="%3."/>
      <w:lvlJc w:val="left"/>
      <w:pPr>
        <w:ind w:left="1020" w:hanging="360"/>
      </w:pPr>
    </w:lvl>
    <w:lvl w:ilvl="3" w:tplc="1C52F9C4">
      <w:start w:val="1"/>
      <w:numFmt w:val="decimal"/>
      <w:lvlText w:val="%4."/>
      <w:lvlJc w:val="left"/>
      <w:pPr>
        <w:ind w:left="1020" w:hanging="360"/>
      </w:pPr>
    </w:lvl>
    <w:lvl w:ilvl="4" w:tplc="97D432C8">
      <w:start w:val="1"/>
      <w:numFmt w:val="decimal"/>
      <w:lvlText w:val="%5."/>
      <w:lvlJc w:val="left"/>
      <w:pPr>
        <w:ind w:left="1020" w:hanging="360"/>
      </w:pPr>
    </w:lvl>
    <w:lvl w:ilvl="5" w:tplc="6BD67F4E">
      <w:start w:val="1"/>
      <w:numFmt w:val="decimal"/>
      <w:lvlText w:val="%6."/>
      <w:lvlJc w:val="left"/>
      <w:pPr>
        <w:ind w:left="1020" w:hanging="360"/>
      </w:pPr>
    </w:lvl>
    <w:lvl w:ilvl="6" w:tplc="72546172">
      <w:start w:val="1"/>
      <w:numFmt w:val="decimal"/>
      <w:lvlText w:val="%7."/>
      <w:lvlJc w:val="left"/>
      <w:pPr>
        <w:ind w:left="1020" w:hanging="360"/>
      </w:pPr>
    </w:lvl>
    <w:lvl w:ilvl="7" w:tplc="C6C027B8">
      <w:start w:val="1"/>
      <w:numFmt w:val="decimal"/>
      <w:lvlText w:val="%8."/>
      <w:lvlJc w:val="left"/>
      <w:pPr>
        <w:ind w:left="1020" w:hanging="360"/>
      </w:pPr>
    </w:lvl>
    <w:lvl w:ilvl="8" w:tplc="45D44E64">
      <w:start w:val="1"/>
      <w:numFmt w:val="decimal"/>
      <w:lvlText w:val="%9."/>
      <w:lvlJc w:val="left"/>
      <w:pPr>
        <w:ind w:left="1020" w:hanging="360"/>
      </w:pPr>
    </w:lvl>
  </w:abstractNum>
  <w:abstractNum w:abstractNumId="3" w15:restartNumberingAfterBreak="0">
    <w:nsid w:val="06D65E17"/>
    <w:multiLevelType w:val="hybridMultilevel"/>
    <w:tmpl w:val="CA0A78D2"/>
    <w:lvl w:ilvl="0" w:tplc="AB10F6B2">
      <w:start w:val="1"/>
      <w:numFmt w:val="decimal"/>
      <w:lvlText w:val="%1."/>
      <w:lvlJc w:val="left"/>
      <w:pPr>
        <w:ind w:left="1020" w:hanging="360"/>
      </w:pPr>
    </w:lvl>
    <w:lvl w:ilvl="1" w:tplc="BAEA5984">
      <w:start w:val="1"/>
      <w:numFmt w:val="decimal"/>
      <w:lvlText w:val="%2."/>
      <w:lvlJc w:val="left"/>
      <w:pPr>
        <w:ind w:left="1020" w:hanging="360"/>
      </w:pPr>
    </w:lvl>
    <w:lvl w:ilvl="2" w:tplc="A2AADF3C">
      <w:start w:val="1"/>
      <w:numFmt w:val="decimal"/>
      <w:lvlText w:val="%3."/>
      <w:lvlJc w:val="left"/>
      <w:pPr>
        <w:ind w:left="1020" w:hanging="360"/>
      </w:pPr>
    </w:lvl>
    <w:lvl w:ilvl="3" w:tplc="9108820C">
      <w:start w:val="1"/>
      <w:numFmt w:val="decimal"/>
      <w:lvlText w:val="%4."/>
      <w:lvlJc w:val="left"/>
      <w:pPr>
        <w:ind w:left="1020" w:hanging="360"/>
      </w:pPr>
    </w:lvl>
    <w:lvl w:ilvl="4" w:tplc="AF888940">
      <w:start w:val="1"/>
      <w:numFmt w:val="decimal"/>
      <w:lvlText w:val="%5."/>
      <w:lvlJc w:val="left"/>
      <w:pPr>
        <w:ind w:left="1020" w:hanging="360"/>
      </w:pPr>
    </w:lvl>
    <w:lvl w:ilvl="5" w:tplc="D90A0796">
      <w:start w:val="1"/>
      <w:numFmt w:val="decimal"/>
      <w:lvlText w:val="%6."/>
      <w:lvlJc w:val="left"/>
      <w:pPr>
        <w:ind w:left="1020" w:hanging="360"/>
      </w:pPr>
    </w:lvl>
    <w:lvl w:ilvl="6" w:tplc="58402BF2">
      <w:start w:val="1"/>
      <w:numFmt w:val="decimal"/>
      <w:lvlText w:val="%7."/>
      <w:lvlJc w:val="left"/>
      <w:pPr>
        <w:ind w:left="1020" w:hanging="360"/>
      </w:pPr>
    </w:lvl>
    <w:lvl w:ilvl="7" w:tplc="342E4080">
      <w:start w:val="1"/>
      <w:numFmt w:val="decimal"/>
      <w:lvlText w:val="%8."/>
      <w:lvlJc w:val="left"/>
      <w:pPr>
        <w:ind w:left="1020" w:hanging="360"/>
      </w:pPr>
    </w:lvl>
    <w:lvl w:ilvl="8" w:tplc="D29436CC">
      <w:start w:val="1"/>
      <w:numFmt w:val="decimal"/>
      <w:lvlText w:val="%9."/>
      <w:lvlJc w:val="left"/>
      <w:pPr>
        <w:ind w:left="1020" w:hanging="360"/>
      </w:pPr>
    </w:lvl>
  </w:abstractNum>
  <w:abstractNum w:abstractNumId="4" w15:restartNumberingAfterBreak="0">
    <w:nsid w:val="07AB5679"/>
    <w:multiLevelType w:val="hybridMultilevel"/>
    <w:tmpl w:val="5AA60386"/>
    <w:lvl w:ilvl="0" w:tplc="7D92D6E8">
      <w:start w:val="1"/>
      <w:numFmt w:val="decimal"/>
      <w:lvlText w:val="%1."/>
      <w:lvlJc w:val="left"/>
      <w:pPr>
        <w:ind w:left="1020" w:hanging="360"/>
      </w:pPr>
    </w:lvl>
    <w:lvl w:ilvl="1" w:tplc="388CA8D8">
      <w:start w:val="1"/>
      <w:numFmt w:val="decimal"/>
      <w:lvlText w:val="%2."/>
      <w:lvlJc w:val="left"/>
      <w:pPr>
        <w:ind w:left="1020" w:hanging="360"/>
      </w:pPr>
    </w:lvl>
    <w:lvl w:ilvl="2" w:tplc="D1B6ACC4">
      <w:start w:val="1"/>
      <w:numFmt w:val="decimal"/>
      <w:lvlText w:val="%3."/>
      <w:lvlJc w:val="left"/>
      <w:pPr>
        <w:ind w:left="1020" w:hanging="360"/>
      </w:pPr>
    </w:lvl>
    <w:lvl w:ilvl="3" w:tplc="4AB42D94">
      <w:start w:val="1"/>
      <w:numFmt w:val="decimal"/>
      <w:lvlText w:val="%4."/>
      <w:lvlJc w:val="left"/>
      <w:pPr>
        <w:ind w:left="1020" w:hanging="360"/>
      </w:pPr>
    </w:lvl>
    <w:lvl w:ilvl="4" w:tplc="F3FA4DAC">
      <w:start w:val="1"/>
      <w:numFmt w:val="decimal"/>
      <w:lvlText w:val="%5."/>
      <w:lvlJc w:val="left"/>
      <w:pPr>
        <w:ind w:left="1020" w:hanging="360"/>
      </w:pPr>
    </w:lvl>
    <w:lvl w:ilvl="5" w:tplc="32CC18B8">
      <w:start w:val="1"/>
      <w:numFmt w:val="decimal"/>
      <w:lvlText w:val="%6."/>
      <w:lvlJc w:val="left"/>
      <w:pPr>
        <w:ind w:left="1020" w:hanging="360"/>
      </w:pPr>
    </w:lvl>
    <w:lvl w:ilvl="6" w:tplc="ACEC4E90">
      <w:start w:val="1"/>
      <w:numFmt w:val="decimal"/>
      <w:lvlText w:val="%7."/>
      <w:lvlJc w:val="left"/>
      <w:pPr>
        <w:ind w:left="1020" w:hanging="360"/>
      </w:pPr>
    </w:lvl>
    <w:lvl w:ilvl="7" w:tplc="3948D4DC">
      <w:start w:val="1"/>
      <w:numFmt w:val="decimal"/>
      <w:lvlText w:val="%8."/>
      <w:lvlJc w:val="left"/>
      <w:pPr>
        <w:ind w:left="1020" w:hanging="360"/>
      </w:pPr>
    </w:lvl>
    <w:lvl w:ilvl="8" w:tplc="A99A1A34">
      <w:start w:val="1"/>
      <w:numFmt w:val="decimal"/>
      <w:lvlText w:val="%9."/>
      <w:lvlJc w:val="left"/>
      <w:pPr>
        <w:ind w:left="1020" w:hanging="360"/>
      </w:pPr>
    </w:lvl>
  </w:abstractNum>
  <w:abstractNum w:abstractNumId="5" w15:restartNumberingAfterBreak="0">
    <w:nsid w:val="07AF048B"/>
    <w:multiLevelType w:val="hybridMultilevel"/>
    <w:tmpl w:val="F4B6863C"/>
    <w:lvl w:ilvl="0" w:tplc="53880262">
      <w:start w:val="1"/>
      <w:numFmt w:val="decimal"/>
      <w:lvlText w:val="%1."/>
      <w:lvlJc w:val="left"/>
      <w:pPr>
        <w:ind w:left="1020" w:hanging="360"/>
      </w:pPr>
    </w:lvl>
    <w:lvl w:ilvl="1" w:tplc="C4D6C51E">
      <w:start w:val="1"/>
      <w:numFmt w:val="decimal"/>
      <w:lvlText w:val="%2."/>
      <w:lvlJc w:val="left"/>
      <w:pPr>
        <w:ind w:left="1020" w:hanging="360"/>
      </w:pPr>
    </w:lvl>
    <w:lvl w:ilvl="2" w:tplc="9738C97A">
      <w:start w:val="1"/>
      <w:numFmt w:val="decimal"/>
      <w:lvlText w:val="%3."/>
      <w:lvlJc w:val="left"/>
      <w:pPr>
        <w:ind w:left="1020" w:hanging="360"/>
      </w:pPr>
    </w:lvl>
    <w:lvl w:ilvl="3" w:tplc="0204ACCC">
      <w:start w:val="1"/>
      <w:numFmt w:val="decimal"/>
      <w:lvlText w:val="%4."/>
      <w:lvlJc w:val="left"/>
      <w:pPr>
        <w:ind w:left="1020" w:hanging="360"/>
      </w:pPr>
    </w:lvl>
    <w:lvl w:ilvl="4" w:tplc="8A8CB7E4">
      <w:start w:val="1"/>
      <w:numFmt w:val="decimal"/>
      <w:lvlText w:val="%5."/>
      <w:lvlJc w:val="left"/>
      <w:pPr>
        <w:ind w:left="1020" w:hanging="360"/>
      </w:pPr>
    </w:lvl>
    <w:lvl w:ilvl="5" w:tplc="325662D8">
      <w:start w:val="1"/>
      <w:numFmt w:val="decimal"/>
      <w:lvlText w:val="%6."/>
      <w:lvlJc w:val="left"/>
      <w:pPr>
        <w:ind w:left="1020" w:hanging="360"/>
      </w:pPr>
    </w:lvl>
    <w:lvl w:ilvl="6" w:tplc="4CF47CEA">
      <w:start w:val="1"/>
      <w:numFmt w:val="decimal"/>
      <w:lvlText w:val="%7."/>
      <w:lvlJc w:val="left"/>
      <w:pPr>
        <w:ind w:left="1020" w:hanging="360"/>
      </w:pPr>
    </w:lvl>
    <w:lvl w:ilvl="7" w:tplc="BCD608D8">
      <w:start w:val="1"/>
      <w:numFmt w:val="decimal"/>
      <w:lvlText w:val="%8."/>
      <w:lvlJc w:val="left"/>
      <w:pPr>
        <w:ind w:left="1020" w:hanging="360"/>
      </w:pPr>
    </w:lvl>
    <w:lvl w:ilvl="8" w:tplc="A98AA6DA">
      <w:start w:val="1"/>
      <w:numFmt w:val="decimal"/>
      <w:lvlText w:val="%9."/>
      <w:lvlJc w:val="left"/>
      <w:pPr>
        <w:ind w:left="1020" w:hanging="360"/>
      </w:pPr>
    </w:lvl>
  </w:abstractNum>
  <w:abstractNum w:abstractNumId="6" w15:restartNumberingAfterBreak="0">
    <w:nsid w:val="0F612152"/>
    <w:multiLevelType w:val="hybridMultilevel"/>
    <w:tmpl w:val="E188E094"/>
    <w:lvl w:ilvl="0" w:tplc="23E8D174">
      <w:start w:val="1"/>
      <w:numFmt w:val="decimal"/>
      <w:lvlText w:val="%1."/>
      <w:lvlJc w:val="left"/>
      <w:pPr>
        <w:ind w:left="1120" w:hanging="360"/>
      </w:pPr>
      <w:rPr>
        <w:rFonts w:hint="default"/>
      </w:rPr>
    </w:lvl>
    <w:lvl w:ilvl="1" w:tplc="04140019" w:tentative="1">
      <w:start w:val="1"/>
      <w:numFmt w:val="lowerLetter"/>
      <w:lvlText w:val="%2."/>
      <w:lvlJc w:val="left"/>
      <w:pPr>
        <w:ind w:left="1840" w:hanging="360"/>
      </w:pPr>
    </w:lvl>
    <w:lvl w:ilvl="2" w:tplc="0414001B" w:tentative="1">
      <w:start w:val="1"/>
      <w:numFmt w:val="lowerRoman"/>
      <w:lvlText w:val="%3."/>
      <w:lvlJc w:val="right"/>
      <w:pPr>
        <w:ind w:left="2560" w:hanging="180"/>
      </w:pPr>
    </w:lvl>
    <w:lvl w:ilvl="3" w:tplc="0414000F" w:tentative="1">
      <w:start w:val="1"/>
      <w:numFmt w:val="decimal"/>
      <w:lvlText w:val="%4."/>
      <w:lvlJc w:val="left"/>
      <w:pPr>
        <w:ind w:left="3280" w:hanging="360"/>
      </w:pPr>
    </w:lvl>
    <w:lvl w:ilvl="4" w:tplc="04140019" w:tentative="1">
      <w:start w:val="1"/>
      <w:numFmt w:val="lowerLetter"/>
      <w:lvlText w:val="%5."/>
      <w:lvlJc w:val="left"/>
      <w:pPr>
        <w:ind w:left="4000" w:hanging="360"/>
      </w:pPr>
    </w:lvl>
    <w:lvl w:ilvl="5" w:tplc="0414001B" w:tentative="1">
      <w:start w:val="1"/>
      <w:numFmt w:val="lowerRoman"/>
      <w:lvlText w:val="%6."/>
      <w:lvlJc w:val="right"/>
      <w:pPr>
        <w:ind w:left="4720" w:hanging="180"/>
      </w:pPr>
    </w:lvl>
    <w:lvl w:ilvl="6" w:tplc="0414000F" w:tentative="1">
      <w:start w:val="1"/>
      <w:numFmt w:val="decimal"/>
      <w:lvlText w:val="%7."/>
      <w:lvlJc w:val="left"/>
      <w:pPr>
        <w:ind w:left="5440" w:hanging="360"/>
      </w:pPr>
    </w:lvl>
    <w:lvl w:ilvl="7" w:tplc="04140019" w:tentative="1">
      <w:start w:val="1"/>
      <w:numFmt w:val="lowerLetter"/>
      <w:lvlText w:val="%8."/>
      <w:lvlJc w:val="left"/>
      <w:pPr>
        <w:ind w:left="6160" w:hanging="360"/>
      </w:pPr>
    </w:lvl>
    <w:lvl w:ilvl="8" w:tplc="0414001B" w:tentative="1">
      <w:start w:val="1"/>
      <w:numFmt w:val="lowerRoman"/>
      <w:lvlText w:val="%9."/>
      <w:lvlJc w:val="right"/>
      <w:pPr>
        <w:ind w:left="6880" w:hanging="180"/>
      </w:pPr>
    </w:lvl>
  </w:abstractNum>
  <w:abstractNum w:abstractNumId="7" w15:restartNumberingAfterBreak="0">
    <w:nsid w:val="1A0973FD"/>
    <w:multiLevelType w:val="hybridMultilevel"/>
    <w:tmpl w:val="68841EBA"/>
    <w:lvl w:ilvl="0" w:tplc="355EE2C0">
      <w:start w:val="226"/>
      <w:numFmt w:val="bullet"/>
      <w:lvlText w:val="-"/>
      <w:lvlJc w:val="left"/>
      <w:pPr>
        <w:ind w:left="1068" w:hanging="360"/>
      </w:pPr>
      <w:rPr>
        <w:rFonts w:ascii="Calibri" w:eastAsiaTheme="minorHAnsi" w:hAnsi="Calibri" w:cs="Calibri"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8" w15:restartNumberingAfterBreak="0">
    <w:nsid w:val="1B9A2C6A"/>
    <w:multiLevelType w:val="hybridMultilevel"/>
    <w:tmpl w:val="2E48DB74"/>
    <w:lvl w:ilvl="0" w:tplc="375E5C52">
      <w:start w:val="1"/>
      <w:numFmt w:val="upperLetter"/>
      <w:lvlText w:val="%1)"/>
      <w:lvlJc w:val="left"/>
      <w:pPr>
        <w:ind w:left="1070" w:hanging="71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1F372787"/>
    <w:multiLevelType w:val="hybridMultilevel"/>
    <w:tmpl w:val="3FA4F97A"/>
    <w:lvl w:ilvl="0" w:tplc="764CD858">
      <w:start w:val="1"/>
      <w:numFmt w:val="decimal"/>
      <w:lvlText w:val="%1."/>
      <w:lvlJc w:val="left"/>
      <w:pPr>
        <w:ind w:left="1020" w:hanging="360"/>
      </w:pPr>
    </w:lvl>
    <w:lvl w:ilvl="1" w:tplc="695C8F6A">
      <w:start w:val="1"/>
      <w:numFmt w:val="decimal"/>
      <w:lvlText w:val="%2."/>
      <w:lvlJc w:val="left"/>
      <w:pPr>
        <w:ind w:left="1020" w:hanging="360"/>
      </w:pPr>
    </w:lvl>
    <w:lvl w:ilvl="2" w:tplc="49F6C9BC">
      <w:start w:val="1"/>
      <w:numFmt w:val="decimal"/>
      <w:lvlText w:val="%3."/>
      <w:lvlJc w:val="left"/>
      <w:pPr>
        <w:ind w:left="1020" w:hanging="360"/>
      </w:pPr>
    </w:lvl>
    <w:lvl w:ilvl="3" w:tplc="D778A9EC">
      <w:start w:val="1"/>
      <w:numFmt w:val="decimal"/>
      <w:lvlText w:val="%4."/>
      <w:lvlJc w:val="left"/>
      <w:pPr>
        <w:ind w:left="1020" w:hanging="360"/>
      </w:pPr>
    </w:lvl>
    <w:lvl w:ilvl="4" w:tplc="449EC602">
      <w:start w:val="1"/>
      <w:numFmt w:val="decimal"/>
      <w:lvlText w:val="%5."/>
      <w:lvlJc w:val="left"/>
      <w:pPr>
        <w:ind w:left="1020" w:hanging="360"/>
      </w:pPr>
    </w:lvl>
    <w:lvl w:ilvl="5" w:tplc="B6CAFE46">
      <w:start w:val="1"/>
      <w:numFmt w:val="decimal"/>
      <w:lvlText w:val="%6."/>
      <w:lvlJc w:val="left"/>
      <w:pPr>
        <w:ind w:left="1020" w:hanging="360"/>
      </w:pPr>
    </w:lvl>
    <w:lvl w:ilvl="6" w:tplc="5DD41D92">
      <w:start w:val="1"/>
      <w:numFmt w:val="decimal"/>
      <w:lvlText w:val="%7."/>
      <w:lvlJc w:val="left"/>
      <w:pPr>
        <w:ind w:left="1020" w:hanging="360"/>
      </w:pPr>
    </w:lvl>
    <w:lvl w:ilvl="7" w:tplc="B51442BC">
      <w:start w:val="1"/>
      <w:numFmt w:val="decimal"/>
      <w:lvlText w:val="%8."/>
      <w:lvlJc w:val="left"/>
      <w:pPr>
        <w:ind w:left="1020" w:hanging="360"/>
      </w:pPr>
    </w:lvl>
    <w:lvl w:ilvl="8" w:tplc="77706BAE">
      <w:start w:val="1"/>
      <w:numFmt w:val="decimal"/>
      <w:lvlText w:val="%9."/>
      <w:lvlJc w:val="left"/>
      <w:pPr>
        <w:ind w:left="1020" w:hanging="360"/>
      </w:pPr>
    </w:lvl>
  </w:abstractNum>
  <w:abstractNum w:abstractNumId="10" w15:restartNumberingAfterBreak="0">
    <w:nsid w:val="208F519B"/>
    <w:multiLevelType w:val="hybridMultilevel"/>
    <w:tmpl w:val="0658D2FA"/>
    <w:lvl w:ilvl="0" w:tplc="B078754A">
      <w:start w:val="226"/>
      <w:numFmt w:val="bullet"/>
      <w:lvlText w:val="-"/>
      <w:lvlJc w:val="left"/>
      <w:pPr>
        <w:ind w:left="1068" w:hanging="360"/>
      </w:pPr>
      <w:rPr>
        <w:rFonts w:ascii="Calibri" w:eastAsiaTheme="minorHAnsi" w:hAnsi="Calibri" w:cs="Calibri"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11" w15:restartNumberingAfterBreak="0">
    <w:nsid w:val="265B2BCF"/>
    <w:multiLevelType w:val="hybridMultilevel"/>
    <w:tmpl w:val="B950D180"/>
    <w:lvl w:ilvl="0" w:tplc="2800CEF2">
      <w:start w:val="1"/>
      <w:numFmt w:val="upperLetter"/>
      <w:lvlText w:val="%1)"/>
      <w:lvlJc w:val="left"/>
      <w:pPr>
        <w:ind w:left="720" w:hanging="360"/>
      </w:pPr>
      <w:rPr>
        <w:rFonts w:hint="default"/>
        <w:b/>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39CA26F4"/>
    <w:multiLevelType w:val="hybridMultilevel"/>
    <w:tmpl w:val="98FA3586"/>
    <w:lvl w:ilvl="0" w:tplc="0414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3" w15:restartNumberingAfterBreak="0">
    <w:nsid w:val="3E061A65"/>
    <w:multiLevelType w:val="hybridMultilevel"/>
    <w:tmpl w:val="919C8710"/>
    <w:lvl w:ilvl="0" w:tplc="355EE2C0">
      <w:start w:val="226"/>
      <w:numFmt w:val="bullet"/>
      <w:lvlText w:val="-"/>
      <w:lvlJc w:val="left"/>
      <w:pPr>
        <w:ind w:left="1068" w:hanging="360"/>
      </w:pPr>
      <w:rPr>
        <w:rFonts w:ascii="Calibri" w:eastAsiaTheme="minorHAnsi" w:hAnsi="Calibri" w:cs="Calibri"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4" w15:restartNumberingAfterBreak="0">
    <w:nsid w:val="41550CEF"/>
    <w:multiLevelType w:val="hybridMultilevel"/>
    <w:tmpl w:val="EDC8CC88"/>
    <w:lvl w:ilvl="0" w:tplc="159C8738">
      <w:start w:val="1"/>
      <w:numFmt w:val="upperLetter"/>
      <w:lvlText w:val="%1)"/>
      <w:lvlJc w:val="left"/>
      <w:pPr>
        <w:ind w:left="720" w:hanging="360"/>
      </w:pPr>
      <w:rPr>
        <w:rFonts w:ascii="Calibri" w:eastAsia="Calibri" w:hAnsi="Calibri" w:cs="Calibri"/>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46EC0CE2"/>
    <w:multiLevelType w:val="hybridMultilevel"/>
    <w:tmpl w:val="CF929DCE"/>
    <w:lvl w:ilvl="0" w:tplc="0414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560B9C"/>
    <w:multiLevelType w:val="hybridMultilevel"/>
    <w:tmpl w:val="7F02FA96"/>
    <w:lvl w:ilvl="0" w:tplc="0414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7" w15:restartNumberingAfterBreak="0">
    <w:nsid w:val="516144A6"/>
    <w:multiLevelType w:val="hybridMultilevel"/>
    <w:tmpl w:val="7A3A84D0"/>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52A419EB"/>
    <w:multiLevelType w:val="hybridMultilevel"/>
    <w:tmpl w:val="0DF24B56"/>
    <w:lvl w:ilvl="0" w:tplc="0A6C532A">
      <w:start w:val="1"/>
      <w:numFmt w:val="lowerLetter"/>
      <w:lvlText w:val="%1)"/>
      <w:lvlJc w:val="left"/>
      <w:pPr>
        <w:ind w:left="1770" w:hanging="141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9" w15:restartNumberingAfterBreak="0">
    <w:nsid w:val="574663A6"/>
    <w:multiLevelType w:val="hybridMultilevel"/>
    <w:tmpl w:val="F2E00236"/>
    <w:lvl w:ilvl="0" w:tplc="355EE2C0">
      <w:start w:val="226"/>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A8B3D64"/>
    <w:multiLevelType w:val="hybridMultilevel"/>
    <w:tmpl w:val="EA36D3BC"/>
    <w:lvl w:ilvl="0" w:tplc="889C4C18">
      <w:start w:val="1"/>
      <w:numFmt w:val="decimal"/>
      <w:lvlText w:val="%1."/>
      <w:lvlJc w:val="left"/>
      <w:pPr>
        <w:ind w:left="1020" w:hanging="360"/>
      </w:pPr>
    </w:lvl>
    <w:lvl w:ilvl="1" w:tplc="908A9156">
      <w:start w:val="1"/>
      <w:numFmt w:val="decimal"/>
      <w:lvlText w:val="%2."/>
      <w:lvlJc w:val="left"/>
      <w:pPr>
        <w:ind w:left="1020" w:hanging="360"/>
      </w:pPr>
    </w:lvl>
    <w:lvl w:ilvl="2" w:tplc="1F9270BA">
      <w:start w:val="1"/>
      <w:numFmt w:val="decimal"/>
      <w:lvlText w:val="%3."/>
      <w:lvlJc w:val="left"/>
      <w:pPr>
        <w:ind w:left="1020" w:hanging="360"/>
      </w:pPr>
    </w:lvl>
    <w:lvl w:ilvl="3" w:tplc="1354BE3C">
      <w:start w:val="1"/>
      <w:numFmt w:val="decimal"/>
      <w:lvlText w:val="%4."/>
      <w:lvlJc w:val="left"/>
      <w:pPr>
        <w:ind w:left="1020" w:hanging="360"/>
      </w:pPr>
    </w:lvl>
    <w:lvl w:ilvl="4" w:tplc="984C0A3A">
      <w:start w:val="1"/>
      <w:numFmt w:val="decimal"/>
      <w:lvlText w:val="%5."/>
      <w:lvlJc w:val="left"/>
      <w:pPr>
        <w:ind w:left="1020" w:hanging="360"/>
      </w:pPr>
    </w:lvl>
    <w:lvl w:ilvl="5" w:tplc="93EA0608">
      <w:start w:val="1"/>
      <w:numFmt w:val="decimal"/>
      <w:lvlText w:val="%6."/>
      <w:lvlJc w:val="left"/>
      <w:pPr>
        <w:ind w:left="1020" w:hanging="360"/>
      </w:pPr>
    </w:lvl>
    <w:lvl w:ilvl="6" w:tplc="A1DAC920">
      <w:start w:val="1"/>
      <w:numFmt w:val="decimal"/>
      <w:lvlText w:val="%7."/>
      <w:lvlJc w:val="left"/>
      <w:pPr>
        <w:ind w:left="1020" w:hanging="360"/>
      </w:pPr>
    </w:lvl>
    <w:lvl w:ilvl="7" w:tplc="559A67EA">
      <w:start w:val="1"/>
      <w:numFmt w:val="decimal"/>
      <w:lvlText w:val="%8."/>
      <w:lvlJc w:val="left"/>
      <w:pPr>
        <w:ind w:left="1020" w:hanging="360"/>
      </w:pPr>
    </w:lvl>
    <w:lvl w:ilvl="8" w:tplc="D6261E8C">
      <w:start w:val="1"/>
      <w:numFmt w:val="decimal"/>
      <w:lvlText w:val="%9."/>
      <w:lvlJc w:val="left"/>
      <w:pPr>
        <w:ind w:left="1020" w:hanging="360"/>
      </w:pPr>
    </w:lvl>
  </w:abstractNum>
  <w:abstractNum w:abstractNumId="21" w15:restartNumberingAfterBreak="0">
    <w:nsid w:val="5ED13768"/>
    <w:multiLevelType w:val="hybridMultilevel"/>
    <w:tmpl w:val="41328428"/>
    <w:lvl w:ilvl="0" w:tplc="32AE9F2E">
      <w:start w:val="1"/>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61CA4F97"/>
    <w:multiLevelType w:val="hybridMultilevel"/>
    <w:tmpl w:val="3AB8F72C"/>
    <w:lvl w:ilvl="0" w:tplc="355EE2C0">
      <w:start w:val="22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23122A"/>
    <w:multiLevelType w:val="hybridMultilevel"/>
    <w:tmpl w:val="B822692C"/>
    <w:lvl w:ilvl="0" w:tplc="04140017">
      <w:start w:val="1"/>
      <w:numFmt w:val="lowerLetter"/>
      <w:lvlText w:val="%1)"/>
      <w:lvlJc w:val="left"/>
      <w:pPr>
        <w:ind w:left="720" w:hanging="360"/>
      </w:pPr>
      <w:rPr>
        <w:rFonts w:hint="default"/>
        <w:b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4" w15:restartNumberingAfterBreak="0">
    <w:nsid w:val="64530D97"/>
    <w:multiLevelType w:val="hybridMultilevel"/>
    <w:tmpl w:val="CCB824A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65843A1A"/>
    <w:multiLevelType w:val="hybridMultilevel"/>
    <w:tmpl w:val="67CECAEC"/>
    <w:lvl w:ilvl="0" w:tplc="5C9058DA">
      <w:start w:val="1"/>
      <w:numFmt w:val="decimal"/>
      <w:lvlText w:val="%1."/>
      <w:lvlJc w:val="left"/>
      <w:pPr>
        <w:ind w:left="1020" w:hanging="360"/>
      </w:pPr>
    </w:lvl>
    <w:lvl w:ilvl="1" w:tplc="07628E86">
      <w:start w:val="1"/>
      <w:numFmt w:val="decimal"/>
      <w:lvlText w:val="%2."/>
      <w:lvlJc w:val="left"/>
      <w:pPr>
        <w:ind w:left="1020" w:hanging="360"/>
      </w:pPr>
    </w:lvl>
    <w:lvl w:ilvl="2" w:tplc="276828BE">
      <w:start w:val="1"/>
      <w:numFmt w:val="decimal"/>
      <w:lvlText w:val="%3."/>
      <w:lvlJc w:val="left"/>
      <w:pPr>
        <w:ind w:left="1020" w:hanging="360"/>
      </w:pPr>
    </w:lvl>
    <w:lvl w:ilvl="3" w:tplc="79C0557E">
      <w:start w:val="1"/>
      <w:numFmt w:val="decimal"/>
      <w:lvlText w:val="%4."/>
      <w:lvlJc w:val="left"/>
      <w:pPr>
        <w:ind w:left="1020" w:hanging="360"/>
      </w:pPr>
    </w:lvl>
    <w:lvl w:ilvl="4" w:tplc="53D8E55C">
      <w:start w:val="1"/>
      <w:numFmt w:val="decimal"/>
      <w:lvlText w:val="%5."/>
      <w:lvlJc w:val="left"/>
      <w:pPr>
        <w:ind w:left="1020" w:hanging="360"/>
      </w:pPr>
    </w:lvl>
    <w:lvl w:ilvl="5" w:tplc="81B47AC8">
      <w:start w:val="1"/>
      <w:numFmt w:val="decimal"/>
      <w:lvlText w:val="%6."/>
      <w:lvlJc w:val="left"/>
      <w:pPr>
        <w:ind w:left="1020" w:hanging="360"/>
      </w:pPr>
    </w:lvl>
    <w:lvl w:ilvl="6" w:tplc="C8DE9EA0">
      <w:start w:val="1"/>
      <w:numFmt w:val="decimal"/>
      <w:lvlText w:val="%7."/>
      <w:lvlJc w:val="left"/>
      <w:pPr>
        <w:ind w:left="1020" w:hanging="360"/>
      </w:pPr>
    </w:lvl>
    <w:lvl w:ilvl="7" w:tplc="E40A0E80">
      <w:start w:val="1"/>
      <w:numFmt w:val="decimal"/>
      <w:lvlText w:val="%8."/>
      <w:lvlJc w:val="left"/>
      <w:pPr>
        <w:ind w:left="1020" w:hanging="360"/>
      </w:pPr>
    </w:lvl>
    <w:lvl w:ilvl="8" w:tplc="A7B2DD1C">
      <w:start w:val="1"/>
      <w:numFmt w:val="decimal"/>
      <w:lvlText w:val="%9."/>
      <w:lvlJc w:val="left"/>
      <w:pPr>
        <w:ind w:left="1020" w:hanging="360"/>
      </w:pPr>
    </w:lvl>
  </w:abstractNum>
  <w:abstractNum w:abstractNumId="26" w15:restartNumberingAfterBreak="0">
    <w:nsid w:val="70D74848"/>
    <w:multiLevelType w:val="hybridMultilevel"/>
    <w:tmpl w:val="BAA4AD2E"/>
    <w:lvl w:ilvl="0" w:tplc="04140017">
      <w:start w:val="1"/>
      <w:numFmt w:val="lowerLetter"/>
      <w:lvlText w:val="%1)"/>
      <w:lvlJc w:val="left"/>
      <w:pPr>
        <w:ind w:left="720" w:hanging="360"/>
      </w:pPr>
      <w:rPr>
        <w:rFonts w:hint="default"/>
        <w:b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7" w15:restartNumberingAfterBreak="0">
    <w:nsid w:val="7750047B"/>
    <w:multiLevelType w:val="hybridMultilevel"/>
    <w:tmpl w:val="0240C33E"/>
    <w:lvl w:ilvl="0" w:tplc="9ED4C0A4">
      <w:start w:val="1"/>
      <w:numFmt w:val="lowerLetter"/>
      <w:lvlText w:val="%1)"/>
      <w:lvlJc w:val="left"/>
      <w:pPr>
        <w:ind w:left="1070" w:hanging="71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8" w15:restartNumberingAfterBreak="0">
    <w:nsid w:val="7FC20E44"/>
    <w:multiLevelType w:val="hybridMultilevel"/>
    <w:tmpl w:val="8E643CDC"/>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672757348">
    <w:abstractNumId w:val="7"/>
  </w:num>
  <w:num w:numId="2" w16cid:durableId="2140223285">
    <w:abstractNumId w:val="10"/>
  </w:num>
  <w:num w:numId="3" w16cid:durableId="2081709829">
    <w:abstractNumId w:val="24"/>
  </w:num>
  <w:num w:numId="4" w16cid:durableId="34694189">
    <w:abstractNumId w:val="6"/>
  </w:num>
  <w:num w:numId="5" w16cid:durableId="1988851204">
    <w:abstractNumId w:val="21"/>
  </w:num>
  <w:num w:numId="6" w16cid:durableId="1966351710">
    <w:abstractNumId w:val="12"/>
  </w:num>
  <w:num w:numId="7" w16cid:durableId="935558676">
    <w:abstractNumId w:val="16"/>
  </w:num>
  <w:num w:numId="8" w16cid:durableId="517621489">
    <w:abstractNumId w:val="15"/>
  </w:num>
  <w:num w:numId="9" w16cid:durableId="479470208">
    <w:abstractNumId w:val="22"/>
  </w:num>
  <w:num w:numId="10" w16cid:durableId="27998144">
    <w:abstractNumId w:val="13"/>
  </w:num>
  <w:num w:numId="11" w16cid:durableId="1998262701">
    <w:abstractNumId w:val="19"/>
  </w:num>
  <w:num w:numId="12" w16cid:durableId="360521424">
    <w:abstractNumId w:val="27"/>
  </w:num>
  <w:num w:numId="13" w16cid:durableId="1877738983">
    <w:abstractNumId w:val="0"/>
  </w:num>
  <w:num w:numId="14" w16cid:durableId="1761944688">
    <w:abstractNumId w:val="18"/>
  </w:num>
  <w:num w:numId="15" w16cid:durableId="725685014">
    <w:abstractNumId w:val="23"/>
  </w:num>
  <w:num w:numId="16" w16cid:durableId="376469060">
    <w:abstractNumId w:val="26"/>
  </w:num>
  <w:num w:numId="17" w16cid:durableId="1718813850">
    <w:abstractNumId w:val="14"/>
  </w:num>
  <w:num w:numId="18" w16cid:durableId="258417106">
    <w:abstractNumId w:val="17"/>
  </w:num>
  <w:num w:numId="19" w16cid:durableId="785856364">
    <w:abstractNumId w:val="9"/>
  </w:num>
  <w:num w:numId="20" w16cid:durableId="1125658078">
    <w:abstractNumId w:val="28"/>
  </w:num>
  <w:num w:numId="21" w16cid:durableId="993802530">
    <w:abstractNumId w:val="5"/>
  </w:num>
  <w:num w:numId="22" w16cid:durableId="2055301244">
    <w:abstractNumId w:val="25"/>
  </w:num>
  <w:num w:numId="23" w16cid:durableId="1685015714">
    <w:abstractNumId w:val="2"/>
  </w:num>
  <w:num w:numId="24" w16cid:durableId="100883425">
    <w:abstractNumId w:val="1"/>
  </w:num>
  <w:num w:numId="25" w16cid:durableId="519242991">
    <w:abstractNumId w:val="20"/>
  </w:num>
  <w:num w:numId="26" w16cid:durableId="1211383451">
    <w:abstractNumId w:val="3"/>
  </w:num>
  <w:num w:numId="27" w16cid:durableId="1629432324">
    <w:abstractNumId w:val="8"/>
  </w:num>
  <w:num w:numId="28" w16cid:durableId="1201434868">
    <w:abstractNumId w:val="4"/>
  </w:num>
  <w:num w:numId="29" w16cid:durableId="6619325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activeWritingStyle w:appName="MSWord" w:lang="nb-NO" w:vendorID="64" w:dllVersion="0" w:nlCheck="1" w:checkStyle="0"/>
  <w:activeWritingStyle w:appName="MSWord" w:lang="en-GB" w:vendorID="64" w:dllVersion="0" w:nlCheck="1" w:checkStyle="0"/>
  <w:activeWritingStyle w:appName="MSWord" w:lang="en-US" w:vendorID="64" w:dllVersion="0" w:nlCheck="1" w:checkStyle="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2r2509ewf9pt7evpf6xp95xwt900srrea5r&quot;&gt;My EndNote Library 2022_NY&lt;record-ids&gt;&lt;item&gt;104&lt;/item&gt;&lt;item&gt;113&lt;/item&gt;&lt;item&gt;131&lt;/item&gt;&lt;item&gt;133&lt;/item&gt;&lt;item&gt;144&lt;/item&gt;&lt;item&gt;177&lt;/item&gt;&lt;item&gt;206&lt;/item&gt;&lt;item&gt;226&lt;/item&gt;&lt;item&gt;256&lt;/item&gt;&lt;item&gt;358&lt;/item&gt;&lt;item&gt;361&lt;/item&gt;&lt;item&gt;363&lt;/item&gt;&lt;item&gt;370&lt;/item&gt;&lt;item&gt;376&lt;/item&gt;&lt;item&gt;421&lt;/item&gt;&lt;item&gt;438&lt;/item&gt;&lt;item&gt;469&lt;/item&gt;&lt;item&gt;484&lt;/item&gt;&lt;item&gt;491&lt;/item&gt;&lt;item&gt;1082&lt;/item&gt;&lt;item&gt;1087&lt;/item&gt;&lt;item&gt;1107&lt;/item&gt;&lt;item&gt;1108&lt;/item&gt;&lt;item&gt;1109&lt;/item&gt;&lt;item&gt;1113&lt;/item&gt;&lt;item&gt;1114&lt;/item&gt;&lt;item&gt;1116&lt;/item&gt;&lt;item&gt;1118&lt;/item&gt;&lt;item&gt;1127&lt;/item&gt;&lt;item&gt;1199&lt;/item&gt;&lt;item&gt;1202&lt;/item&gt;&lt;item&gt;1203&lt;/item&gt;&lt;item&gt;1207&lt;/item&gt;&lt;item&gt;1208&lt;/item&gt;&lt;item&gt;1217&lt;/item&gt;&lt;item&gt;1224&lt;/item&gt;&lt;item&gt;1233&lt;/item&gt;&lt;item&gt;1234&lt;/item&gt;&lt;item&gt;1248&lt;/item&gt;&lt;item&gt;1255&lt;/item&gt;&lt;item&gt;1256&lt;/item&gt;&lt;item&gt;1273&lt;/item&gt;&lt;item&gt;1276&lt;/item&gt;&lt;item&gt;1277&lt;/item&gt;&lt;item&gt;1304&lt;/item&gt;&lt;item&gt;1306&lt;/item&gt;&lt;item&gt;1307&lt;/item&gt;&lt;item&gt;1310&lt;/item&gt;&lt;/record-ids&gt;&lt;/item&gt;&lt;/Libraries&gt;"/>
  </w:docVars>
  <w:rsids>
    <w:rsidRoot w:val="00155C07"/>
    <w:rsid w:val="000002C6"/>
    <w:rsid w:val="00000634"/>
    <w:rsid w:val="000009F6"/>
    <w:rsid w:val="00000CFE"/>
    <w:rsid w:val="00002560"/>
    <w:rsid w:val="00002733"/>
    <w:rsid w:val="00002A1A"/>
    <w:rsid w:val="00002A71"/>
    <w:rsid w:val="0000353E"/>
    <w:rsid w:val="000035CA"/>
    <w:rsid w:val="0000403F"/>
    <w:rsid w:val="0000469C"/>
    <w:rsid w:val="00004958"/>
    <w:rsid w:val="00004CDE"/>
    <w:rsid w:val="00005220"/>
    <w:rsid w:val="00005265"/>
    <w:rsid w:val="00005288"/>
    <w:rsid w:val="0000591D"/>
    <w:rsid w:val="00006561"/>
    <w:rsid w:val="000066AB"/>
    <w:rsid w:val="0000677E"/>
    <w:rsid w:val="00006980"/>
    <w:rsid w:val="000073A6"/>
    <w:rsid w:val="00007958"/>
    <w:rsid w:val="00010027"/>
    <w:rsid w:val="0001012C"/>
    <w:rsid w:val="0001054B"/>
    <w:rsid w:val="000105CA"/>
    <w:rsid w:val="00010763"/>
    <w:rsid w:val="00010B39"/>
    <w:rsid w:val="00010DE4"/>
    <w:rsid w:val="00011498"/>
    <w:rsid w:val="0001173A"/>
    <w:rsid w:val="00011FAF"/>
    <w:rsid w:val="00012A27"/>
    <w:rsid w:val="00012AFE"/>
    <w:rsid w:val="00012D30"/>
    <w:rsid w:val="00013106"/>
    <w:rsid w:val="0001313E"/>
    <w:rsid w:val="00013609"/>
    <w:rsid w:val="00013AA9"/>
    <w:rsid w:val="0001419B"/>
    <w:rsid w:val="00014401"/>
    <w:rsid w:val="000154B4"/>
    <w:rsid w:val="00015513"/>
    <w:rsid w:val="000155C2"/>
    <w:rsid w:val="00015B1C"/>
    <w:rsid w:val="00015C12"/>
    <w:rsid w:val="00015E4E"/>
    <w:rsid w:val="0001653D"/>
    <w:rsid w:val="00016D84"/>
    <w:rsid w:val="00020113"/>
    <w:rsid w:val="00020C6D"/>
    <w:rsid w:val="00021872"/>
    <w:rsid w:val="00022021"/>
    <w:rsid w:val="0002250A"/>
    <w:rsid w:val="00022C0D"/>
    <w:rsid w:val="00022D24"/>
    <w:rsid w:val="00022DD0"/>
    <w:rsid w:val="00023AC2"/>
    <w:rsid w:val="000240D2"/>
    <w:rsid w:val="000258CC"/>
    <w:rsid w:val="00025E6D"/>
    <w:rsid w:val="00026B79"/>
    <w:rsid w:val="00026BF2"/>
    <w:rsid w:val="00027927"/>
    <w:rsid w:val="00027A1C"/>
    <w:rsid w:val="00027A79"/>
    <w:rsid w:val="00030070"/>
    <w:rsid w:val="000301C9"/>
    <w:rsid w:val="000301E8"/>
    <w:rsid w:val="000308ED"/>
    <w:rsid w:val="000309D6"/>
    <w:rsid w:val="000310D4"/>
    <w:rsid w:val="00031184"/>
    <w:rsid w:val="00031290"/>
    <w:rsid w:val="00031294"/>
    <w:rsid w:val="00031331"/>
    <w:rsid w:val="000315A9"/>
    <w:rsid w:val="000316B1"/>
    <w:rsid w:val="00031761"/>
    <w:rsid w:val="0003191B"/>
    <w:rsid w:val="0003197C"/>
    <w:rsid w:val="000320F1"/>
    <w:rsid w:val="000321EE"/>
    <w:rsid w:val="000324E4"/>
    <w:rsid w:val="00033431"/>
    <w:rsid w:val="000335E4"/>
    <w:rsid w:val="0003409B"/>
    <w:rsid w:val="0003411C"/>
    <w:rsid w:val="000344AB"/>
    <w:rsid w:val="000348E5"/>
    <w:rsid w:val="00034D2E"/>
    <w:rsid w:val="00034E7A"/>
    <w:rsid w:val="00036274"/>
    <w:rsid w:val="00036284"/>
    <w:rsid w:val="0003645A"/>
    <w:rsid w:val="00036740"/>
    <w:rsid w:val="00036899"/>
    <w:rsid w:val="00036BE9"/>
    <w:rsid w:val="00036D44"/>
    <w:rsid w:val="0003708C"/>
    <w:rsid w:val="00037178"/>
    <w:rsid w:val="000371FA"/>
    <w:rsid w:val="0003720F"/>
    <w:rsid w:val="00037834"/>
    <w:rsid w:val="000379FA"/>
    <w:rsid w:val="00040305"/>
    <w:rsid w:val="00040EF9"/>
    <w:rsid w:val="00041B52"/>
    <w:rsid w:val="00041D8E"/>
    <w:rsid w:val="00042286"/>
    <w:rsid w:val="00042DE6"/>
    <w:rsid w:val="00043480"/>
    <w:rsid w:val="00043AC9"/>
    <w:rsid w:val="000447B6"/>
    <w:rsid w:val="00044D8E"/>
    <w:rsid w:val="00044FEF"/>
    <w:rsid w:val="00045216"/>
    <w:rsid w:val="00045A60"/>
    <w:rsid w:val="00045B30"/>
    <w:rsid w:val="00045DBA"/>
    <w:rsid w:val="00045F0D"/>
    <w:rsid w:val="00045F3A"/>
    <w:rsid w:val="00045FF7"/>
    <w:rsid w:val="000461FD"/>
    <w:rsid w:val="00046256"/>
    <w:rsid w:val="0004693B"/>
    <w:rsid w:val="00046BDD"/>
    <w:rsid w:val="00046D08"/>
    <w:rsid w:val="00046E9E"/>
    <w:rsid w:val="00047028"/>
    <w:rsid w:val="000471A6"/>
    <w:rsid w:val="000471C5"/>
    <w:rsid w:val="0004733B"/>
    <w:rsid w:val="00050183"/>
    <w:rsid w:val="00050ADC"/>
    <w:rsid w:val="00052A3B"/>
    <w:rsid w:val="00053153"/>
    <w:rsid w:val="000534AF"/>
    <w:rsid w:val="000537E1"/>
    <w:rsid w:val="00053A58"/>
    <w:rsid w:val="00053E01"/>
    <w:rsid w:val="000550D9"/>
    <w:rsid w:val="00055127"/>
    <w:rsid w:val="00055627"/>
    <w:rsid w:val="00055B67"/>
    <w:rsid w:val="00055CE1"/>
    <w:rsid w:val="00055D8C"/>
    <w:rsid w:val="00057096"/>
    <w:rsid w:val="0005738A"/>
    <w:rsid w:val="00057B57"/>
    <w:rsid w:val="00057BF4"/>
    <w:rsid w:val="00057DE7"/>
    <w:rsid w:val="00057DEC"/>
    <w:rsid w:val="00060408"/>
    <w:rsid w:val="00060756"/>
    <w:rsid w:val="00060765"/>
    <w:rsid w:val="00060C00"/>
    <w:rsid w:val="00060FAE"/>
    <w:rsid w:val="000617BB"/>
    <w:rsid w:val="00061981"/>
    <w:rsid w:val="00061D45"/>
    <w:rsid w:val="00062044"/>
    <w:rsid w:val="0006227D"/>
    <w:rsid w:val="00062750"/>
    <w:rsid w:val="000627D8"/>
    <w:rsid w:val="00062A11"/>
    <w:rsid w:val="0006300E"/>
    <w:rsid w:val="00063539"/>
    <w:rsid w:val="00063C2C"/>
    <w:rsid w:val="00063C2E"/>
    <w:rsid w:val="0006433D"/>
    <w:rsid w:val="00064C5E"/>
    <w:rsid w:val="00064CA5"/>
    <w:rsid w:val="0006554E"/>
    <w:rsid w:val="00065685"/>
    <w:rsid w:val="00065803"/>
    <w:rsid w:val="00065C4D"/>
    <w:rsid w:val="00065DB1"/>
    <w:rsid w:val="00065F44"/>
    <w:rsid w:val="00065FE8"/>
    <w:rsid w:val="00065FF5"/>
    <w:rsid w:val="00066A3F"/>
    <w:rsid w:val="00066EAB"/>
    <w:rsid w:val="00066F02"/>
    <w:rsid w:val="0006718A"/>
    <w:rsid w:val="0006727D"/>
    <w:rsid w:val="00067317"/>
    <w:rsid w:val="00067460"/>
    <w:rsid w:val="00067623"/>
    <w:rsid w:val="000679D2"/>
    <w:rsid w:val="000703EE"/>
    <w:rsid w:val="00070E6C"/>
    <w:rsid w:val="00070F06"/>
    <w:rsid w:val="00071356"/>
    <w:rsid w:val="00071A2C"/>
    <w:rsid w:val="00071BA3"/>
    <w:rsid w:val="00072986"/>
    <w:rsid w:val="00072ED8"/>
    <w:rsid w:val="00073759"/>
    <w:rsid w:val="00073DD6"/>
    <w:rsid w:val="00073F84"/>
    <w:rsid w:val="00074572"/>
    <w:rsid w:val="00074BAD"/>
    <w:rsid w:val="000751F8"/>
    <w:rsid w:val="00075361"/>
    <w:rsid w:val="000754B4"/>
    <w:rsid w:val="00075803"/>
    <w:rsid w:val="00075A74"/>
    <w:rsid w:val="00075EBC"/>
    <w:rsid w:val="00075FBA"/>
    <w:rsid w:val="00076CF5"/>
    <w:rsid w:val="00077680"/>
    <w:rsid w:val="00077707"/>
    <w:rsid w:val="00080009"/>
    <w:rsid w:val="0008007C"/>
    <w:rsid w:val="000800A3"/>
    <w:rsid w:val="000804A5"/>
    <w:rsid w:val="000806D9"/>
    <w:rsid w:val="00080F85"/>
    <w:rsid w:val="000811E4"/>
    <w:rsid w:val="00081865"/>
    <w:rsid w:val="00081B8F"/>
    <w:rsid w:val="00081BC1"/>
    <w:rsid w:val="00082215"/>
    <w:rsid w:val="0008277A"/>
    <w:rsid w:val="000829A8"/>
    <w:rsid w:val="00082A98"/>
    <w:rsid w:val="00083BE7"/>
    <w:rsid w:val="00083C15"/>
    <w:rsid w:val="0008445F"/>
    <w:rsid w:val="0008467B"/>
    <w:rsid w:val="00084C90"/>
    <w:rsid w:val="00084CD0"/>
    <w:rsid w:val="000850D5"/>
    <w:rsid w:val="00085BD9"/>
    <w:rsid w:val="00085EF8"/>
    <w:rsid w:val="0008615B"/>
    <w:rsid w:val="00086AFE"/>
    <w:rsid w:val="00086D22"/>
    <w:rsid w:val="00086D6C"/>
    <w:rsid w:val="000870BB"/>
    <w:rsid w:val="000874C9"/>
    <w:rsid w:val="000877D2"/>
    <w:rsid w:val="00087B10"/>
    <w:rsid w:val="00087FBF"/>
    <w:rsid w:val="00090887"/>
    <w:rsid w:val="00090DD6"/>
    <w:rsid w:val="00090E24"/>
    <w:rsid w:val="0009217F"/>
    <w:rsid w:val="00092BEE"/>
    <w:rsid w:val="00092C94"/>
    <w:rsid w:val="00092E5A"/>
    <w:rsid w:val="00093002"/>
    <w:rsid w:val="00093229"/>
    <w:rsid w:val="000939CE"/>
    <w:rsid w:val="00093A81"/>
    <w:rsid w:val="00093C86"/>
    <w:rsid w:val="00093CF0"/>
    <w:rsid w:val="0009409D"/>
    <w:rsid w:val="000946DD"/>
    <w:rsid w:val="00094923"/>
    <w:rsid w:val="000950FC"/>
    <w:rsid w:val="000956D5"/>
    <w:rsid w:val="00095B78"/>
    <w:rsid w:val="00095E56"/>
    <w:rsid w:val="00095F4D"/>
    <w:rsid w:val="000965F8"/>
    <w:rsid w:val="00096755"/>
    <w:rsid w:val="00096FB7"/>
    <w:rsid w:val="00097608"/>
    <w:rsid w:val="000977D4"/>
    <w:rsid w:val="00097889"/>
    <w:rsid w:val="00097F1A"/>
    <w:rsid w:val="000A0528"/>
    <w:rsid w:val="000A0899"/>
    <w:rsid w:val="000A0B4F"/>
    <w:rsid w:val="000A14FE"/>
    <w:rsid w:val="000A184C"/>
    <w:rsid w:val="000A1994"/>
    <w:rsid w:val="000A1B44"/>
    <w:rsid w:val="000A1F9F"/>
    <w:rsid w:val="000A3670"/>
    <w:rsid w:val="000A3DF9"/>
    <w:rsid w:val="000A4149"/>
    <w:rsid w:val="000A4264"/>
    <w:rsid w:val="000A4D91"/>
    <w:rsid w:val="000A4D9D"/>
    <w:rsid w:val="000A4FCC"/>
    <w:rsid w:val="000A5984"/>
    <w:rsid w:val="000A5D77"/>
    <w:rsid w:val="000A5DA5"/>
    <w:rsid w:val="000A6155"/>
    <w:rsid w:val="000A618A"/>
    <w:rsid w:val="000A61CF"/>
    <w:rsid w:val="000A65F3"/>
    <w:rsid w:val="000A6B28"/>
    <w:rsid w:val="000A6E74"/>
    <w:rsid w:val="000A783A"/>
    <w:rsid w:val="000A7E5B"/>
    <w:rsid w:val="000A7EFE"/>
    <w:rsid w:val="000A99FD"/>
    <w:rsid w:val="000B01AF"/>
    <w:rsid w:val="000B0930"/>
    <w:rsid w:val="000B0F4E"/>
    <w:rsid w:val="000B133A"/>
    <w:rsid w:val="000B1DA9"/>
    <w:rsid w:val="000B1F60"/>
    <w:rsid w:val="000B262D"/>
    <w:rsid w:val="000B298D"/>
    <w:rsid w:val="000B2994"/>
    <w:rsid w:val="000B2AA2"/>
    <w:rsid w:val="000B2C7E"/>
    <w:rsid w:val="000B3047"/>
    <w:rsid w:val="000B32E1"/>
    <w:rsid w:val="000B33EE"/>
    <w:rsid w:val="000B374D"/>
    <w:rsid w:val="000B3982"/>
    <w:rsid w:val="000B3A83"/>
    <w:rsid w:val="000B4AC4"/>
    <w:rsid w:val="000B4FBF"/>
    <w:rsid w:val="000B5372"/>
    <w:rsid w:val="000B5CBA"/>
    <w:rsid w:val="000B5D56"/>
    <w:rsid w:val="000B673F"/>
    <w:rsid w:val="000B6B20"/>
    <w:rsid w:val="000B6D99"/>
    <w:rsid w:val="000B6F63"/>
    <w:rsid w:val="000B779D"/>
    <w:rsid w:val="000B7CFE"/>
    <w:rsid w:val="000C019C"/>
    <w:rsid w:val="000C0C39"/>
    <w:rsid w:val="000C116D"/>
    <w:rsid w:val="000C2CD9"/>
    <w:rsid w:val="000C2EB2"/>
    <w:rsid w:val="000C391E"/>
    <w:rsid w:val="000C42DA"/>
    <w:rsid w:val="000C45EC"/>
    <w:rsid w:val="000C4646"/>
    <w:rsid w:val="000C4D31"/>
    <w:rsid w:val="000C515B"/>
    <w:rsid w:val="000C5964"/>
    <w:rsid w:val="000C5A2A"/>
    <w:rsid w:val="000C5B46"/>
    <w:rsid w:val="000C6276"/>
    <w:rsid w:val="000C65B3"/>
    <w:rsid w:val="000C685F"/>
    <w:rsid w:val="000C699A"/>
    <w:rsid w:val="000C714D"/>
    <w:rsid w:val="000C719B"/>
    <w:rsid w:val="000C781B"/>
    <w:rsid w:val="000C7E6C"/>
    <w:rsid w:val="000D0DBE"/>
    <w:rsid w:val="000D154F"/>
    <w:rsid w:val="000D1BB6"/>
    <w:rsid w:val="000D1CB0"/>
    <w:rsid w:val="000D1CF0"/>
    <w:rsid w:val="000D1D8F"/>
    <w:rsid w:val="000D1F6B"/>
    <w:rsid w:val="000D2439"/>
    <w:rsid w:val="000D2A26"/>
    <w:rsid w:val="000D2BC7"/>
    <w:rsid w:val="000D3136"/>
    <w:rsid w:val="000D3286"/>
    <w:rsid w:val="000D384D"/>
    <w:rsid w:val="000D4278"/>
    <w:rsid w:val="000D48A9"/>
    <w:rsid w:val="000D48FE"/>
    <w:rsid w:val="000D4A9B"/>
    <w:rsid w:val="000D51D8"/>
    <w:rsid w:val="000D5738"/>
    <w:rsid w:val="000D5BF6"/>
    <w:rsid w:val="000D5CC9"/>
    <w:rsid w:val="000D5D45"/>
    <w:rsid w:val="000D5F74"/>
    <w:rsid w:val="000D5F96"/>
    <w:rsid w:val="000D619B"/>
    <w:rsid w:val="000D6668"/>
    <w:rsid w:val="000D692B"/>
    <w:rsid w:val="000D6B85"/>
    <w:rsid w:val="000D700E"/>
    <w:rsid w:val="000D70F3"/>
    <w:rsid w:val="000D72CF"/>
    <w:rsid w:val="000D7CC3"/>
    <w:rsid w:val="000E084B"/>
    <w:rsid w:val="000E0B2C"/>
    <w:rsid w:val="000E1AEA"/>
    <w:rsid w:val="000E1B8A"/>
    <w:rsid w:val="000E1D42"/>
    <w:rsid w:val="000E284D"/>
    <w:rsid w:val="000E2E28"/>
    <w:rsid w:val="000E319B"/>
    <w:rsid w:val="000E3EA4"/>
    <w:rsid w:val="000E41C1"/>
    <w:rsid w:val="000E463A"/>
    <w:rsid w:val="000E4A5A"/>
    <w:rsid w:val="000E4D57"/>
    <w:rsid w:val="000E4F4C"/>
    <w:rsid w:val="000E4F8D"/>
    <w:rsid w:val="000E5B92"/>
    <w:rsid w:val="000E5D7F"/>
    <w:rsid w:val="000E5DBC"/>
    <w:rsid w:val="000E6321"/>
    <w:rsid w:val="000E6397"/>
    <w:rsid w:val="000E67C1"/>
    <w:rsid w:val="000E6F56"/>
    <w:rsid w:val="000E701D"/>
    <w:rsid w:val="000E76AF"/>
    <w:rsid w:val="000E7A37"/>
    <w:rsid w:val="000E7F7B"/>
    <w:rsid w:val="000F0374"/>
    <w:rsid w:val="000F0D8D"/>
    <w:rsid w:val="000F0F0E"/>
    <w:rsid w:val="000F102B"/>
    <w:rsid w:val="000F11C9"/>
    <w:rsid w:val="000F14D8"/>
    <w:rsid w:val="000F15CC"/>
    <w:rsid w:val="000F1920"/>
    <w:rsid w:val="000F1CE9"/>
    <w:rsid w:val="000F1D49"/>
    <w:rsid w:val="000F25E5"/>
    <w:rsid w:val="000F2B4F"/>
    <w:rsid w:val="000F38DC"/>
    <w:rsid w:val="000F3B32"/>
    <w:rsid w:val="000F3B63"/>
    <w:rsid w:val="000F3F8C"/>
    <w:rsid w:val="000F3FEC"/>
    <w:rsid w:val="000F3FFE"/>
    <w:rsid w:val="000F4238"/>
    <w:rsid w:val="000F4469"/>
    <w:rsid w:val="000F4F96"/>
    <w:rsid w:val="000F5005"/>
    <w:rsid w:val="000F524C"/>
    <w:rsid w:val="000F68F3"/>
    <w:rsid w:val="000F6A25"/>
    <w:rsid w:val="000F6A5B"/>
    <w:rsid w:val="000F6A76"/>
    <w:rsid w:val="000F6DF4"/>
    <w:rsid w:val="000F797A"/>
    <w:rsid w:val="000F7A91"/>
    <w:rsid w:val="000F7B42"/>
    <w:rsid w:val="000F7BEB"/>
    <w:rsid w:val="000F7EFF"/>
    <w:rsid w:val="00100606"/>
    <w:rsid w:val="00100D2C"/>
    <w:rsid w:val="00100D59"/>
    <w:rsid w:val="00101B90"/>
    <w:rsid w:val="00101D9C"/>
    <w:rsid w:val="00101E80"/>
    <w:rsid w:val="001027F0"/>
    <w:rsid w:val="00102D44"/>
    <w:rsid w:val="00102F96"/>
    <w:rsid w:val="00103099"/>
    <w:rsid w:val="001030D3"/>
    <w:rsid w:val="00103126"/>
    <w:rsid w:val="00103A39"/>
    <w:rsid w:val="00103AEC"/>
    <w:rsid w:val="00104017"/>
    <w:rsid w:val="0010443E"/>
    <w:rsid w:val="00104698"/>
    <w:rsid w:val="00104820"/>
    <w:rsid w:val="00104901"/>
    <w:rsid w:val="00104963"/>
    <w:rsid w:val="00104C97"/>
    <w:rsid w:val="0010523A"/>
    <w:rsid w:val="001053DD"/>
    <w:rsid w:val="001053E1"/>
    <w:rsid w:val="00105C66"/>
    <w:rsid w:val="00106025"/>
    <w:rsid w:val="00106584"/>
    <w:rsid w:val="00106FDA"/>
    <w:rsid w:val="0010724A"/>
    <w:rsid w:val="00107347"/>
    <w:rsid w:val="001074C1"/>
    <w:rsid w:val="001075B0"/>
    <w:rsid w:val="001077F4"/>
    <w:rsid w:val="0011007C"/>
    <w:rsid w:val="00110283"/>
    <w:rsid w:val="00110343"/>
    <w:rsid w:val="00110BED"/>
    <w:rsid w:val="00111376"/>
    <w:rsid w:val="0011144C"/>
    <w:rsid w:val="00111D86"/>
    <w:rsid w:val="00112536"/>
    <w:rsid w:val="00112FB8"/>
    <w:rsid w:val="001140DF"/>
    <w:rsid w:val="00114749"/>
    <w:rsid w:val="00114781"/>
    <w:rsid w:val="00114B22"/>
    <w:rsid w:val="00114B3E"/>
    <w:rsid w:val="001153F2"/>
    <w:rsid w:val="001158A1"/>
    <w:rsid w:val="001159A9"/>
    <w:rsid w:val="00115DD9"/>
    <w:rsid w:val="00115F3D"/>
    <w:rsid w:val="00116069"/>
    <w:rsid w:val="001161E3"/>
    <w:rsid w:val="00116732"/>
    <w:rsid w:val="001167FB"/>
    <w:rsid w:val="00116871"/>
    <w:rsid w:val="00116889"/>
    <w:rsid w:val="0012029E"/>
    <w:rsid w:val="00120AF3"/>
    <w:rsid w:val="0012143D"/>
    <w:rsid w:val="00121850"/>
    <w:rsid w:val="00121E2B"/>
    <w:rsid w:val="00123156"/>
    <w:rsid w:val="001232E9"/>
    <w:rsid w:val="00123884"/>
    <w:rsid w:val="00123931"/>
    <w:rsid w:val="00123F6C"/>
    <w:rsid w:val="00124251"/>
    <w:rsid w:val="0012449D"/>
    <w:rsid w:val="00124593"/>
    <w:rsid w:val="001247BA"/>
    <w:rsid w:val="00124F87"/>
    <w:rsid w:val="00125479"/>
    <w:rsid w:val="00125914"/>
    <w:rsid w:val="00125932"/>
    <w:rsid w:val="001260FB"/>
    <w:rsid w:val="00126597"/>
    <w:rsid w:val="00126670"/>
    <w:rsid w:val="001269D6"/>
    <w:rsid w:val="00126E58"/>
    <w:rsid w:val="0012726F"/>
    <w:rsid w:val="0012757D"/>
    <w:rsid w:val="00127960"/>
    <w:rsid w:val="00127CB7"/>
    <w:rsid w:val="0013046F"/>
    <w:rsid w:val="001304BE"/>
    <w:rsid w:val="00130847"/>
    <w:rsid w:val="00130923"/>
    <w:rsid w:val="00130947"/>
    <w:rsid w:val="0013095F"/>
    <w:rsid w:val="00130A90"/>
    <w:rsid w:val="0013100D"/>
    <w:rsid w:val="001319D0"/>
    <w:rsid w:val="001321BD"/>
    <w:rsid w:val="00132724"/>
    <w:rsid w:val="001329EE"/>
    <w:rsid w:val="001330A1"/>
    <w:rsid w:val="001330B4"/>
    <w:rsid w:val="0013334C"/>
    <w:rsid w:val="00133C64"/>
    <w:rsid w:val="00133EEF"/>
    <w:rsid w:val="00133F3B"/>
    <w:rsid w:val="00133FA5"/>
    <w:rsid w:val="00134681"/>
    <w:rsid w:val="00134789"/>
    <w:rsid w:val="00134DEC"/>
    <w:rsid w:val="00135146"/>
    <w:rsid w:val="001351C0"/>
    <w:rsid w:val="0013524F"/>
    <w:rsid w:val="0013562D"/>
    <w:rsid w:val="00135A44"/>
    <w:rsid w:val="00135E54"/>
    <w:rsid w:val="001363CF"/>
    <w:rsid w:val="00136D0A"/>
    <w:rsid w:val="001372C3"/>
    <w:rsid w:val="00140218"/>
    <w:rsid w:val="0014037E"/>
    <w:rsid w:val="00140522"/>
    <w:rsid w:val="001406E6"/>
    <w:rsid w:val="00140A7B"/>
    <w:rsid w:val="001413F8"/>
    <w:rsid w:val="00141485"/>
    <w:rsid w:val="001418B4"/>
    <w:rsid w:val="00141AB6"/>
    <w:rsid w:val="00142796"/>
    <w:rsid w:val="00142D9B"/>
    <w:rsid w:val="00142F94"/>
    <w:rsid w:val="0014326D"/>
    <w:rsid w:val="0014350B"/>
    <w:rsid w:val="0014360D"/>
    <w:rsid w:val="0014371E"/>
    <w:rsid w:val="001438BB"/>
    <w:rsid w:val="00144761"/>
    <w:rsid w:val="0014551B"/>
    <w:rsid w:val="00145873"/>
    <w:rsid w:val="00145AA4"/>
    <w:rsid w:val="00145ED6"/>
    <w:rsid w:val="00146225"/>
    <w:rsid w:val="00146354"/>
    <w:rsid w:val="001465B1"/>
    <w:rsid w:val="00146B45"/>
    <w:rsid w:val="00146ED3"/>
    <w:rsid w:val="00147292"/>
    <w:rsid w:val="0014754D"/>
    <w:rsid w:val="00150009"/>
    <w:rsid w:val="001501F0"/>
    <w:rsid w:val="00150314"/>
    <w:rsid w:val="0015035F"/>
    <w:rsid w:val="00150E0D"/>
    <w:rsid w:val="00150E42"/>
    <w:rsid w:val="00151A93"/>
    <w:rsid w:val="00151AA4"/>
    <w:rsid w:val="00152504"/>
    <w:rsid w:val="001526C4"/>
    <w:rsid w:val="00152D82"/>
    <w:rsid w:val="001530AF"/>
    <w:rsid w:val="0015347A"/>
    <w:rsid w:val="001534CE"/>
    <w:rsid w:val="001546B6"/>
    <w:rsid w:val="00154D7B"/>
    <w:rsid w:val="00155804"/>
    <w:rsid w:val="00155C07"/>
    <w:rsid w:val="00155FFF"/>
    <w:rsid w:val="00156355"/>
    <w:rsid w:val="001563F5"/>
    <w:rsid w:val="00156DBF"/>
    <w:rsid w:val="00157360"/>
    <w:rsid w:val="001579E6"/>
    <w:rsid w:val="00157DB1"/>
    <w:rsid w:val="00157E7E"/>
    <w:rsid w:val="00157E80"/>
    <w:rsid w:val="001601E7"/>
    <w:rsid w:val="001606BF"/>
    <w:rsid w:val="00161183"/>
    <w:rsid w:val="001611DE"/>
    <w:rsid w:val="00161228"/>
    <w:rsid w:val="001626E8"/>
    <w:rsid w:val="00162857"/>
    <w:rsid w:val="00162C70"/>
    <w:rsid w:val="00162DFA"/>
    <w:rsid w:val="00162E60"/>
    <w:rsid w:val="00163174"/>
    <w:rsid w:val="001632BE"/>
    <w:rsid w:val="00163713"/>
    <w:rsid w:val="00163FA1"/>
    <w:rsid w:val="00164750"/>
    <w:rsid w:val="00164CB8"/>
    <w:rsid w:val="001650DB"/>
    <w:rsid w:val="0016529A"/>
    <w:rsid w:val="001657EE"/>
    <w:rsid w:val="00165A2F"/>
    <w:rsid w:val="001661BA"/>
    <w:rsid w:val="00166B1B"/>
    <w:rsid w:val="00166BA9"/>
    <w:rsid w:val="00166FF9"/>
    <w:rsid w:val="0016719E"/>
    <w:rsid w:val="001672AD"/>
    <w:rsid w:val="001673FC"/>
    <w:rsid w:val="0016749D"/>
    <w:rsid w:val="00167E42"/>
    <w:rsid w:val="00167FEB"/>
    <w:rsid w:val="001704E8"/>
    <w:rsid w:val="00170609"/>
    <w:rsid w:val="001708D3"/>
    <w:rsid w:val="00171036"/>
    <w:rsid w:val="0017114B"/>
    <w:rsid w:val="0017161F"/>
    <w:rsid w:val="001720DC"/>
    <w:rsid w:val="0017252B"/>
    <w:rsid w:val="001725AA"/>
    <w:rsid w:val="001725AB"/>
    <w:rsid w:val="00172BA2"/>
    <w:rsid w:val="00172E3E"/>
    <w:rsid w:val="00172E80"/>
    <w:rsid w:val="00173008"/>
    <w:rsid w:val="001731A4"/>
    <w:rsid w:val="001731A7"/>
    <w:rsid w:val="00173A0E"/>
    <w:rsid w:val="00173E14"/>
    <w:rsid w:val="001743D9"/>
    <w:rsid w:val="00174702"/>
    <w:rsid w:val="001747F9"/>
    <w:rsid w:val="00174C73"/>
    <w:rsid w:val="00174CA4"/>
    <w:rsid w:val="00174D1B"/>
    <w:rsid w:val="0017568A"/>
    <w:rsid w:val="001756AF"/>
    <w:rsid w:val="00175898"/>
    <w:rsid w:val="0017604C"/>
    <w:rsid w:val="0017618C"/>
    <w:rsid w:val="0017623B"/>
    <w:rsid w:val="00176642"/>
    <w:rsid w:val="0017673C"/>
    <w:rsid w:val="001768DF"/>
    <w:rsid w:val="00176AD1"/>
    <w:rsid w:val="00176BE4"/>
    <w:rsid w:val="00176FD9"/>
    <w:rsid w:val="0017722A"/>
    <w:rsid w:val="00177E1C"/>
    <w:rsid w:val="00177F63"/>
    <w:rsid w:val="00177FAA"/>
    <w:rsid w:val="001815BC"/>
    <w:rsid w:val="001819AB"/>
    <w:rsid w:val="001819B6"/>
    <w:rsid w:val="00181C54"/>
    <w:rsid w:val="00182826"/>
    <w:rsid w:val="00182EAD"/>
    <w:rsid w:val="0018342E"/>
    <w:rsid w:val="00183981"/>
    <w:rsid w:val="00183B28"/>
    <w:rsid w:val="001842D7"/>
    <w:rsid w:val="0018439E"/>
    <w:rsid w:val="001855E5"/>
    <w:rsid w:val="001857EC"/>
    <w:rsid w:val="0018627E"/>
    <w:rsid w:val="001863AA"/>
    <w:rsid w:val="00186427"/>
    <w:rsid w:val="0018660D"/>
    <w:rsid w:val="001867C2"/>
    <w:rsid w:val="00186B47"/>
    <w:rsid w:val="00186C09"/>
    <w:rsid w:val="00187054"/>
    <w:rsid w:val="00187335"/>
    <w:rsid w:val="00190802"/>
    <w:rsid w:val="00190835"/>
    <w:rsid w:val="00191DA1"/>
    <w:rsid w:val="001922E6"/>
    <w:rsid w:val="00193685"/>
    <w:rsid w:val="00193DDA"/>
    <w:rsid w:val="00193F91"/>
    <w:rsid w:val="00194767"/>
    <w:rsid w:val="00194BC2"/>
    <w:rsid w:val="00194BD8"/>
    <w:rsid w:val="00194DAB"/>
    <w:rsid w:val="00196353"/>
    <w:rsid w:val="00196626"/>
    <w:rsid w:val="00196761"/>
    <w:rsid w:val="00196A06"/>
    <w:rsid w:val="001971E0"/>
    <w:rsid w:val="00197310"/>
    <w:rsid w:val="00197373"/>
    <w:rsid w:val="00197C8C"/>
    <w:rsid w:val="00197CF0"/>
    <w:rsid w:val="00197F18"/>
    <w:rsid w:val="001A0647"/>
    <w:rsid w:val="001A08DE"/>
    <w:rsid w:val="001A08E6"/>
    <w:rsid w:val="001A0B47"/>
    <w:rsid w:val="001A0C3D"/>
    <w:rsid w:val="001A1071"/>
    <w:rsid w:val="001A108D"/>
    <w:rsid w:val="001A133D"/>
    <w:rsid w:val="001A175A"/>
    <w:rsid w:val="001A184E"/>
    <w:rsid w:val="001A1DA6"/>
    <w:rsid w:val="001A1DCE"/>
    <w:rsid w:val="001A21A6"/>
    <w:rsid w:val="001A2234"/>
    <w:rsid w:val="001A24AD"/>
    <w:rsid w:val="001A2CD3"/>
    <w:rsid w:val="001A2EF9"/>
    <w:rsid w:val="001A2F15"/>
    <w:rsid w:val="001A309E"/>
    <w:rsid w:val="001A31BB"/>
    <w:rsid w:val="001A3471"/>
    <w:rsid w:val="001A350F"/>
    <w:rsid w:val="001A40A9"/>
    <w:rsid w:val="001A4144"/>
    <w:rsid w:val="001A43A4"/>
    <w:rsid w:val="001A46D6"/>
    <w:rsid w:val="001A4728"/>
    <w:rsid w:val="001A4768"/>
    <w:rsid w:val="001A4A5D"/>
    <w:rsid w:val="001A52FF"/>
    <w:rsid w:val="001A536B"/>
    <w:rsid w:val="001A53B6"/>
    <w:rsid w:val="001A555B"/>
    <w:rsid w:val="001A6277"/>
    <w:rsid w:val="001A6DD3"/>
    <w:rsid w:val="001A6EFF"/>
    <w:rsid w:val="001A7671"/>
    <w:rsid w:val="001A7AE9"/>
    <w:rsid w:val="001A7B26"/>
    <w:rsid w:val="001A7EDE"/>
    <w:rsid w:val="001B004A"/>
    <w:rsid w:val="001B05FD"/>
    <w:rsid w:val="001B0A79"/>
    <w:rsid w:val="001B0C24"/>
    <w:rsid w:val="001B0F2F"/>
    <w:rsid w:val="001B146E"/>
    <w:rsid w:val="001B14A0"/>
    <w:rsid w:val="001B19D0"/>
    <w:rsid w:val="001B1B82"/>
    <w:rsid w:val="001B1D78"/>
    <w:rsid w:val="001B2124"/>
    <w:rsid w:val="001B2281"/>
    <w:rsid w:val="001B2400"/>
    <w:rsid w:val="001B28D3"/>
    <w:rsid w:val="001B2BA4"/>
    <w:rsid w:val="001B2D1D"/>
    <w:rsid w:val="001B30AA"/>
    <w:rsid w:val="001B3313"/>
    <w:rsid w:val="001B3337"/>
    <w:rsid w:val="001B33C5"/>
    <w:rsid w:val="001B3576"/>
    <w:rsid w:val="001B3D74"/>
    <w:rsid w:val="001B48D0"/>
    <w:rsid w:val="001B505F"/>
    <w:rsid w:val="001B50C0"/>
    <w:rsid w:val="001B50F0"/>
    <w:rsid w:val="001B5758"/>
    <w:rsid w:val="001B57AC"/>
    <w:rsid w:val="001B6004"/>
    <w:rsid w:val="001B65DB"/>
    <w:rsid w:val="001B68E9"/>
    <w:rsid w:val="001B6985"/>
    <w:rsid w:val="001B6AC0"/>
    <w:rsid w:val="001B728F"/>
    <w:rsid w:val="001B7664"/>
    <w:rsid w:val="001B78DA"/>
    <w:rsid w:val="001B7912"/>
    <w:rsid w:val="001BDA5E"/>
    <w:rsid w:val="001C020D"/>
    <w:rsid w:val="001C064A"/>
    <w:rsid w:val="001C0EDA"/>
    <w:rsid w:val="001C1A96"/>
    <w:rsid w:val="001C1AEB"/>
    <w:rsid w:val="001C1B28"/>
    <w:rsid w:val="001C1C60"/>
    <w:rsid w:val="001C23B6"/>
    <w:rsid w:val="001C2408"/>
    <w:rsid w:val="001C251A"/>
    <w:rsid w:val="001C3118"/>
    <w:rsid w:val="001C3787"/>
    <w:rsid w:val="001C3E5E"/>
    <w:rsid w:val="001C49CD"/>
    <w:rsid w:val="001C4A50"/>
    <w:rsid w:val="001C4C1C"/>
    <w:rsid w:val="001C53BD"/>
    <w:rsid w:val="001C5476"/>
    <w:rsid w:val="001C656A"/>
    <w:rsid w:val="001C66E8"/>
    <w:rsid w:val="001C6C01"/>
    <w:rsid w:val="001C7144"/>
    <w:rsid w:val="001C7ACB"/>
    <w:rsid w:val="001D006C"/>
    <w:rsid w:val="001D0D26"/>
    <w:rsid w:val="001D0E3D"/>
    <w:rsid w:val="001D0F25"/>
    <w:rsid w:val="001D137F"/>
    <w:rsid w:val="001D20BC"/>
    <w:rsid w:val="001D2363"/>
    <w:rsid w:val="001D26B7"/>
    <w:rsid w:val="001D26B9"/>
    <w:rsid w:val="001D270C"/>
    <w:rsid w:val="001D2788"/>
    <w:rsid w:val="001D29C6"/>
    <w:rsid w:val="001D2E57"/>
    <w:rsid w:val="001D34D1"/>
    <w:rsid w:val="001D34F6"/>
    <w:rsid w:val="001D3583"/>
    <w:rsid w:val="001D36CD"/>
    <w:rsid w:val="001D3728"/>
    <w:rsid w:val="001D3A9D"/>
    <w:rsid w:val="001D3D37"/>
    <w:rsid w:val="001D4098"/>
    <w:rsid w:val="001D4188"/>
    <w:rsid w:val="001D426D"/>
    <w:rsid w:val="001D5E00"/>
    <w:rsid w:val="001D5E12"/>
    <w:rsid w:val="001D5F26"/>
    <w:rsid w:val="001D5F7C"/>
    <w:rsid w:val="001D619E"/>
    <w:rsid w:val="001D6722"/>
    <w:rsid w:val="001D6B65"/>
    <w:rsid w:val="001D6BC6"/>
    <w:rsid w:val="001D6C48"/>
    <w:rsid w:val="001D6DF8"/>
    <w:rsid w:val="001D6F60"/>
    <w:rsid w:val="001D7747"/>
    <w:rsid w:val="001D79E3"/>
    <w:rsid w:val="001E04DC"/>
    <w:rsid w:val="001E053E"/>
    <w:rsid w:val="001E0B9A"/>
    <w:rsid w:val="001E0CB0"/>
    <w:rsid w:val="001E105E"/>
    <w:rsid w:val="001E1CE7"/>
    <w:rsid w:val="001E28EA"/>
    <w:rsid w:val="001E319D"/>
    <w:rsid w:val="001E3309"/>
    <w:rsid w:val="001E3389"/>
    <w:rsid w:val="001E34CF"/>
    <w:rsid w:val="001E370B"/>
    <w:rsid w:val="001E37F5"/>
    <w:rsid w:val="001E3A3E"/>
    <w:rsid w:val="001E3BFA"/>
    <w:rsid w:val="001E3D8A"/>
    <w:rsid w:val="001E45A2"/>
    <w:rsid w:val="001E479B"/>
    <w:rsid w:val="001E4C01"/>
    <w:rsid w:val="001E60E3"/>
    <w:rsid w:val="001E6B27"/>
    <w:rsid w:val="001E6B61"/>
    <w:rsid w:val="001E6E7C"/>
    <w:rsid w:val="001E7905"/>
    <w:rsid w:val="001E7B6E"/>
    <w:rsid w:val="001F024C"/>
    <w:rsid w:val="001F0553"/>
    <w:rsid w:val="001F06C2"/>
    <w:rsid w:val="001F0831"/>
    <w:rsid w:val="001F0C3D"/>
    <w:rsid w:val="001F0F4D"/>
    <w:rsid w:val="001F1270"/>
    <w:rsid w:val="001F1552"/>
    <w:rsid w:val="001F1D2A"/>
    <w:rsid w:val="001F1E1C"/>
    <w:rsid w:val="001F2410"/>
    <w:rsid w:val="001F241E"/>
    <w:rsid w:val="001F2433"/>
    <w:rsid w:val="001F36CE"/>
    <w:rsid w:val="001F3CD4"/>
    <w:rsid w:val="001F4072"/>
    <w:rsid w:val="001F41D2"/>
    <w:rsid w:val="001F4278"/>
    <w:rsid w:val="001F44E5"/>
    <w:rsid w:val="001F4DCB"/>
    <w:rsid w:val="001F5019"/>
    <w:rsid w:val="001F5234"/>
    <w:rsid w:val="001F55B5"/>
    <w:rsid w:val="001F56E5"/>
    <w:rsid w:val="001F5DE7"/>
    <w:rsid w:val="001F5EA9"/>
    <w:rsid w:val="001F5EF9"/>
    <w:rsid w:val="001F6257"/>
    <w:rsid w:val="001F6513"/>
    <w:rsid w:val="001F67F1"/>
    <w:rsid w:val="001F6C8F"/>
    <w:rsid w:val="001F6CC8"/>
    <w:rsid w:val="001F6CCA"/>
    <w:rsid w:val="001F6F90"/>
    <w:rsid w:val="001F7050"/>
    <w:rsid w:val="001F7281"/>
    <w:rsid w:val="001F7948"/>
    <w:rsid w:val="001F7AAA"/>
    <w:rsid w:val="001F7BF5"/>
    <w:rsid w:val="001F7C8A"/>
    <w:rsid w:val="001F7FE9"/>
    <w:rsid w:val="00200022"/>
    <w:rsid w:val="002007C4"/>
    <w:rsid w:val="00200E33"/>
    <w:rsid w:val="002010C6"/>
    <w:rsid w:val="00202035"/>
    <w:rsid w:val="00202059"/>
    <w:rsid w:val="00202153"/>
    <w:rsid w:val="002023A9"/>
    <w:rsid w:val="00202C11"/>
    <w:rsid w:val="00202E09"/>
    <w:rsid w:val="0020309D"/>
    <w:rsid w:val="002034A6"/>
    <w:rsid w:val="002037DA"/>
    <w:rsid w:val="00203904"/>
    <w:rsid w:val="00203A9A"/>
    <w:rsid w:val="00204226"/>
    <w:rsid w:val="00204DCE"/>
    <w:rsid w:val="00204F9D"/>
    <w:rsid w:val="00205468"/>
    <w:rsid w:val="002054A7"/>
    <w:rsid w:val="00205AF9"/>
    <w:rsid w:val="00205F8D"/>
    <w:rsid w:val="00206027"/>
    <w:rsid w:val="00206A99"/>
    <w:rsid w:val="00207402"/>
    <w:rsid w:val="0020754F"/>
    <w:rsid w:val="002078B6"/>
    <w:rsid w:val="0020790D"/>
    <w:rsid w:val="00207AF4"/>
    <w:rsid w:val="00207D20"/>
    <w:rsid w:val="002104E5"/>
    <w:rsid w:val="00211327"/>
    <w:rsid w:val="002113CB"/>
    <w:rsid w:val="002114DE"/>
    <w:rsid w:val="00211CEC"/>
    <w:rsid w:val="00211D23"/>
    <w:rsid w:val="00211E08"/>
    <w:rsid w:val="00212082"/>
    <w:rsid w:val="002120C0"/>
    <w:rsid w:val="00212E5D"/>
    <w:rsid w:val="00213032"/>
    <w:rsid w:val="00213077"/>
    <w:rsid w:val="00213106"/>
    <w:rsid w:val="0021321E"/>
    <w:rsid w:val="00213335"/>
    <w:rsid w:val="002136A3"/>
    <w:rsid w:val="0021393D"/>
    <w:rsid w:val="00213940"/>
    <w:rsid w:val="0021454E"/>
    <w:rsid w:val="00214981"/>
    <w:rsid w:val="00214C6E"/>
    <w:rsid w:val="00215117"/>
    <w:rsid w:val="002151A8"/>
    <w:rsid w:val="002152CA"/>
    <w:rsid w:val="0021534A"/>
    <w:rsid w:val="002154ED"/>
    <w:rsid w:val="002154F9"/>
    <w:rsid w:val="00215524"/>
    <w:rsid w:val="00215AC6"/>
    <w:rsid w:val="0021678D"/>
    <w:rsid w:val="00216D21"/>
    <w:rsid w:val="00216F4F"/>
    <w:rsid w:val="002170BA"/>
    <w:rsid w:val="002172F1"/>
    <w:rsid w:val="002177CF"/>
    <w:rsid w:val="0021798D"/>
    <w:rsid w:val="0022000E"/>
    <w:rsid w:val="00220DF0"/>
    <w:rsid w:val="00221266"/>
    <w:rsid w:val="0022146D"/>
    <w:rsid w:val="002214DE"/>
    <w:rsid w:val="00222EFE"/>
    <w:rsid w:val="00223102"/>
    <w:rsid w:val="00223388"/>
    <w:rsid w:val="002238AA"/>
    <w:rsid w:val="00223CD7"/>
    <w:rsid w:val="00223EF8"/>
    <w:rsid w:val="00224306"/>
    <w:rsid w:val="002245A5"/>
    <w:rsid w:val="00225729"/>
    <w:rsid w:val="00225AFF"/>
    <w:rsid w:val="00225B89"/>
    <w:rsid w:val="00225FA0"/>
    <w:rsid w:val="002266EA"/>
    <w:rsid w:val="00226CD7"/>
    <w:rsid w:val="002273CF"/>
    <w:rsid w:val="0022774B"/>
    <w:rsid w:val="00227C90"/>
    <w:rsid w:val="002304BB"/>
    <w:rsid w:val="00230774"/>
    <w:rsid w:val="00230B87"/>
    <w:rsid w:val="00230CCA"/>
    <w:rsid w:val="00230D36"/>
    <w:rsid w:val="00231B24"/>
    <w:rsid w:val="00232F91"/>
    <w:rsid w:val="00232FBC"/>
    <w:rsid w:val="0023375D"/>
    <w:rsid w:val="00233A75"/>
    <w:rsid w:val="00233AF8"/>
    <w:rsid w:val="002347BB"/>
    <w:rsid w:val="00234D48"/>
    <w:rsid w:val="0023539A"/>
    <w:rsid w:val="002353B8"/>
    <w:rsid w:val="002353C8"/>
    <w:rsid w:val="00235B7D"/>
    <w:rsid w:val="002372D0"/>
    <w:rsid w:val="00237E72"/>
    <w:rsid w:val="0024045A"/>
    <w:rsid w:val="002409AB"/>
    <w:rsid w:val="002412AC"/>
    <w:rsid w:val="0024184A"/>
    <w:rsid w:val="00242185"/>
    <w:rsid w:val="00242443"/>
    <w:rsid w:val="00242C04"/>
    <w:rsid w:val="0024313E"/>
    <w:rsid w:val="0024364C"/>
    <w:rsid w:val="00243669"/>
    <w:rsid w:val="00243731"/>
    <w:rsid w:val="002438EA"/>
    <w:rsid w:val="00243935"/>
    <w:rsid w:val="00243DA0"/>
    <w:rsid w:val="00243E45"/>
    <w:rsid w:val="00243F01"/>
    <w:rsid w:val="002444EE"/>
    <w:rsid w:val="00244EBD"/>
    <w:rsid w:val="00244F7A"/>
    <w:rsid w:val="00245118"/>
    <w:rsid w:val="002452AE"/>
    <w:rsid w:val="00245456"/>
    <w:rsid w:val="0024569D"/>
    <w:rsid w:val="002456F2"/>
    <w:rsid w:val="00245CA5"/>
    <w:rsid w:val="00245D64"/>
    <w:rsid w:val="00246452"/>
    <w:rsid w:val="002465DC"/>
    <w:rsid w:val="0024788F"/>
    <w:rsid w:val="00247D82"/>
    <w:rsid w:val="0025027C"/>
    <w:rsid w:val="00250945"/>
    <w:rsid w:val="00250A58"/>
    <w:rsid w:val="00250DFE"/>
    <w:rsid w:val="00251646"/>
    <w:rsid w:val="002518F0"/>
    <w:rsid w:val="00252047"/>
    <w:rsid w:val="002528EE"/>
    <w:rsid w:val="00252ADE"/>
    <w:rsid w:val="00252B2E"/>
    <w:rsid w:val="00252C7B"/>
    <w:rsid w:val="00253516"/>
    <w:rsid w:val="00253549"/>
    <w:rsid w:val="002535EB"/>
    <w:rsid w:val="00253731"/>
    <w:rsid w:val="00253FAF"/>
    <w:rsid w:val="002541F9"/>
    <w:rsid w:val="00254280"/>
    <w:rsid w:val="0025437C"/>
    <w:rsid w:val="00254776"/>
    <w:rsid w:val="00254837"/>
    <w:rsid w:val="00254C17"/>
    <w:rsid w:val="00254C6E"/>
    <w:rsid w:val="00254CB9"/>
    <w:rsid w:val="00254FEB"/>
    <w:rsid w:val="00255792"/>
    <w:rsid w:val="00255B57"/>
    <w:rsid w:val="00255D27"/>
    <w:rsid w:val="002561DC"/>
    <w:rsid w:val="00256550"/>
    <w:rsid w:val="002566A7"/>
    <w:rsid w:val="00256791"/>
    <w:rsid w:val="002567C3"/>
    <w:rsid w:val="002569C3"/>
    <w:rsid w:val="0025768B"/>
    <w:rsid w:val="00257A90"/>
    <w:rsid w:val="002604BA"/>
    <w:rsid w:val="002608FE"/>
    <w:rsid w:val="00260C6D"/>
    <w:rsid w:val="002611D7"/>
    <w:rsid w:val="002619FF"/>
    <w:rsid w:val="00261A79"/>
    <w:rsid w:val="00262B93"/>
    <w:rsid w:val="00262E98"/>
    <w:rsid w:val="00263C16"/>
    <w:rsid w:val="00264B0E"/>
    <w:rsid w:val="00264E83"/>
    <w:rsid w:val="00265255"/>
    <w:rsid w:val="0026586A"/>
    <w:rsid w:val="00265968"/>
    <w:rsid w:val="00265B99"/>
    <w:rsid w:val="0026607F"/>
    <w:rsid w:val="00266948"/>
    <w:rsid w:val="00267013"/>
    <w:rsid w:val="0026787C"/>
    <w:rsid w:val="00267882"/>
    <w:rsid w:val="00267AE2"/>
    <w:rsid w:val="002707E3"/>
    <w:rsid w:val="00270A6B"/>
    <w:rsid w:val="00271297"/>
    <w:rsid w:val="00271BA0"/>
    <w:rsid w:val="0027223F"/>
    <w:rsid w:val="002723C1"/>
    <w:rsid w:val="00272D71"/>
    <w:rsid w:val="00272EA3"/>
    <w:rsid w:val="002730F6"/>
    <w:rsid w:val="00273928"/>
    <w:rsid w:val="00273D6F"/>
    <w:rsid w:val="00274806"/>
    <w:rsid w:val="00274DEE"/>
    <w:rsid w:val="00275232"/>
    <w:rsid w:val="00275535"/>
    <w:rsid w:val="00275B43"/>
    <w:rsid w:val="00275D0A"/>
    <w:rsid w:val="00275D4C"/>
    <w:rsid w:val="00275F79"/>
    <w:rsid w:val="00276795"/>
    <w:rsid w:val="002767AE"/>
    <w:rsid w:val="00276954"/>
    <w:rsid w:val="00276D7F"/>
    <w:rsid w:val="00276E46"/>
    <w:rsid w:val="0027714A"/>
    <w:rsid w:val="0027715B"/>
    <w:rsid w:val="00277321"/>
    <w:rsid w:val="002773B4"/>
    <w:rsid w:val="002773CE"/>
    <w:rsid w:val="0027773C"/>
    <w:rsid w:val="00277775"/>
    <w:rsid w:val="002778A4"/>
    <w:rsid w:val="00280278"/>
    <w:rsid w:val="002804E6"/>
    <w:rsid w:val="00281123"/>
    <w:rsid w:val="002816B1"/>
    <w:rsid w:val="002817D8"/>
    <w:rsid w:val="00281C47"/>
    <w:rsid w:val="00282255"/>
    <w:rsid w:val="002823BC"/>
    <w:rsid w:val="00282C34"/>
    <w:rsid w:val="002837B8"/>
    <w:rsid w:val="00283AD4"/>
    <w:rsid w:val="00283B52"/>
    <w:rsid w:val="00283E4B"/>
    <w:rsid w:val="00284293"/>
    <w:rsid w:val="00284C78"/>
    <w:rsid w:val="00284D61"/>
    <w:rsid w:val="00285232"/>
    <w:rsid w:val="002854B7"/>
    <w:rsid w:val="00285679"/>
    <w:rsid w:val="00285C0A"/>
    <w:rsid w:val="00286263"/>
    <w:rsid w:val="00287120"/>
    <w:rsid w:val="002876A9"/>
    <w:rsid w:val="0028772A"/>
    <w:rsid w:val="00287D0B"/>
    <w:rsid w:val="00290163"/>
    <w:rsid w:val="00290506"/>
    <w:rsid w:val="0029060C"/>
    <w:rsid w:val="00290A65"/>
    <w:rsid w:val="002911BD"/>
    <w:rsid w:val="002914EC"/>
    <w:rsid w:val="00291C55"/>
    <w:rsid w:val="00291F32"/>
    <w:rsid w:val="0029258E"/>
    <w:rsid w:val="002927DC"/>
    <w:rsid w:val="0029296F"/>
    <w:rsid w:val="002932C1"/>
    <w:rsid w:val="00293B15"/>
    <w:rsid w:val="00293C38"/>
    <w:rsid w:val="00293D23"/>
    <w:rsid w:val="00294393"/>
    <w:rsid w:val="002946BC"/>
    <w:rsid w:val="00294DB9"/>
    <w:rsid w:val="002954F8"/>
    <w:rsid w:val="00295658"/>
    <w:rsid w:val="002958D8"/>
    <w:rsid w:val="00295B41"/>
    <w:rsid w:val="00295D97"/>
    <w:rsid w:val="0029660F"/>
    <w:rsid w:val="00296AAA"/>
    <w:rsid w:val="00296C18"/>
    <w:rsid w:val="00296FBA"/>
    <w:rsid w:val="00297385"/>
    <w:rsid w:val="00297647"/>
    <w:rsid w:val="0029764E"/>
    <w:rsid w:val="00297BB6"/>
    <w:rsid w:val="00297C4A"/>
    <w:rsid w:val="002A04EC"/>
    <w:rsid w:val="002A0663"/>
    <w:rsid w:val="002A0E72"/>
    <w:rsid w:val="002A1B96"/>
    <w:rsid w:val="002A2027"/>
    <w:rsid w:val="002A2579"/>
    <w:rsid w:val="002A2692"/>
    <w:rsid w:val="002A2CCC"/>
    <w:rsid w:val="002A2D63"/>
    <w:rsid w:val="002A335F"/>
    <w:rsid w:val="002A3381"/>
    <w:rsid w:val="002A4639"/>
    <w:rsid w:val="002A4A47"/>
    <w:rsid w:val="002A4D65"/>
    <w:rsid w:val="002A4FF2"/>
    <w:rsid w:val="002A5216"/>
    <w:rsid w:val="002A5476"/>
    <w:rsid w:val="002A54E6"/>
    <w:rsid w:val="002A57DC"/>
    <w:rsid w:val="002A5A67"/>
    <w:rsid w:val="002A5CD2"/>
    <w:rsid w:val="002A5FA3"/>
    <w:rsid w:val="002A605A"/>
    <w:rsid w:val="002A63E2"/>
    <w:rsid w:val="002A69EB"/>
    <w:rsid w:val="002A6A14"/>
    <w:rsid w:val="002A772A"/>
    <w:rsid w:val="002A7ED1"/>
    <w:rsid w:val="002B1236"/>
    <w:rsid w:val="002B1419"/>
    <w:rsid w:val="002B1BE8"/>
    <w:rsid w:val="002B1F1B"/>
    <w:rsid w:val="002B24A3"/>
    <w:rsid w:val="002B2A82"/>
    <w:rsid w:val="002B33FE"/>
    <w:rsid w:val="002B344D"/>
    <w:rsid w:val="002B3A7B"/>
    <w:rsid w:val="002B3B75"/>
    <w:rsid w:val="002B46A3"/>
    <w:rsid w:val="002B507E"/>
    <w:rsid w:val="002B535F"/>
    <w:rsid w:val="002B5497"/>
    <w:rsid w:val="002B656F"/>
    <w:rsid w:val="002B686D"/>
    <w:rsid w:val="002B7356"/>
    <w:rsid w:val="002B73CF"/>
    <w:rsid w:val="002B766F"/>
    <w:rsid w:val="002B7813"/>
    <w:rsid w:val="002B7F4D"/>
    <w:rsid w:val="002C031A"/>
    <w:rsid w:val="002C0370"/>
    <w:rsid w:val="002C05D8"/>
    <w:rsid w:val="002C0842"/>
    <w:rsid w:val="002C0F8C"/>
    <w:rsid w:val="002C15D7"/>
    <w:rsid w:val="002C203A"/>
    <w:rsid w:val="002C22CF"/>
    <w:rsid w:val="002C2775"/>
    <w:rsid w:val="002C2833"/>
    <w:rsid w:val="002C2B9A"/>
    <w:rsid w:val="002C32EE"/>
    <w:rsid w:val="002C33D3"/>
    <w:rsid w:val="002C398D"/>
    <w:rsid w:val="002C39EE"/>
    <w:rsid w:val="002C3FC4"/>
    <w:rsid w:val="002C4013"/>
    <w:rsid w:val="002C4134"/>
    <w:rsid w:val="002C4177"/>
    <w:rsid w:val="002C4E05"/>
    <w:rsid w:val="002C4F61"/>
    <w:rsid w:val="002C55F1"/>
    <w:rsid w:val="002C5610"/>
    <w:rsid w:val="002C61F4"/>
    <w:rsid w:val="002C6368"/>
    <w:rsid w:val="002C663A"/>
    <w:rsid w:val="002C67F9"/>
    <w:rsid w:val="002C6CC1"/>
    <w:rsid w:val="002C72C5"/>
    <w:rsid w:val="002C73EB"/>
    <w:rsid w:val="002C7B69"/>
    <w:rsid w:val="002CD08D"/>
    <w:rsid w:val="002D1567"/>
    <w:rsid w:val="002D166F"/>
    <w:rsid w:val="002D23F5"/>
    <w:rsid w:val="002D23FB"/>
    <w:rsid w:val="002D271C"/>
    <w:rsid w:val="002D3331"/>
    <w:rsid w:val="002D3426"/>
    <w:rsid w:val="002D3637"/>
    <w:rsid w:val="002D3784"/>
    <w:rsid w:val="002D3AD8"/>
    <w:rsid w:val="002D47B0"/>
    <w:rsid w:val="002D55BA"/>
    <w:rsid w:val="002D5B4A"/>
    <w:rsid w:val="002D680D"/>
    <w:rsid w:val="002D759E"/>
    <w:rsid w:val="002D7C49"/>
    <w:rsid w:val="002D7CF1"/>
    <w:rsid w:val="002E0C49"/>
    <w:rsid w:val="002E0F18"/>
    <w:rsid w:val="002E12D1"/>
    <w:rsid w:val="002E135C"/>
    <w:rsid w:val="002E154E"/>
    <w:rsid w:val="002E179E"/>
    <w:rsid w:val="002E19BB"/>
    <w:rsid w:val="002E1C48"/>
    <w:rsid w:val="002E223B"/>
    <w:rsid w:val="002E236A"/>
    <w:rsid w:val="002E2435"/>
    <w:rsid w:val="002E2741"/>
    <w:rsid w:val="002E2B3C"/>
    <w:rsid w:val="002E2ED0"/>
    <w:rsid w:val="002E2FC8"/>
    <w:rsid w:val="002E3250"/>
    <w:rsid w:val="002E3626"/>
    <w:rsid w:val="002E3C36"/>
    <w:rsid w:val="002E42C0"/>
    <w:rsid w:val="002E43AC"/>
    <w:rsid w:val="002E4A93"/>
    <w:rsid w:val="002E544D"/>
    <w:rsid w:val="002E5821"/>
    <w:rsid w:val="002E5B80"/>
    <w:rsid w:val="002E5F44"/>
    <w:rsid w:val="002E6BFD"/>
    <w:rsid w:val="002E6CED"/>
    <w:rsid w:val="002F02AD"/>
    <w:rsid w:val="002F06AC"/>
    <w:rsid w:val="002F0AB7"/>
    <w:rsid w:val="002F12C8"/>
    <w:rsid w:val="002F12CB"/>
    <w:rsid w:val="002F1D43"/>
    <w:rsid w:val="002F2099"/>
    <w:rsid w:val="002F2233"/>
    <w:rsid w:val="002F26FB"/>
    <w:rsid w:val="002F2FCB"/>
    <w:rsid w:val="002F301D"/>
    <w:rsid w:val="002F3288"/>
    <w:rsid w:val="002F36F9"/>
    <w:rsid w:val="002F3714"/>
    <w:rsid w:val="002F376C"/>
    <w:rsid w:val="002F3AC1"/>
    <w:rsid w:val="002F43AC"/>
    <w:rsid w:val="002F4B22"/>
    <w:rsid w:val="002F59C7"/>
    <w:rsid w:val="002F5EB4"/>
    <w:rsid w:val="002F64B9"/>
    <w:rsid w:val="002F662E"/>
    <w:rsid w:val="002F6712"/>
    <w:rsid w:val="002F7820"/>
    <w:rsid w:val="00300126"/>
    <w:rsid w:val="003003C7"/>
    <w:rsid w:val="00300B6F"/>
    <w:rsid w:val="00300F2A"/>
    <w:rsid w:val="003012C7"/>
    <w:rsid w:val="003014BB"/>
    <w:rsid w:val="00301748"/>
    <w:rsid w:val="00301945"/>
    <w:rsid w:val="00301C00"/>
    <w:rsid w:val="00301CA6"/>
    <w:rsid w:val="00301D68"/>
    <w:rsid w:val="00301DEA"/>
    <w:rsid w:val="00301F11"/>
    <w:rsid w:val="00301F8A"/>
    <w:rsid w:val="0030232F"/>
    <w:rsid w:val="003025DA"/>
    <w:rsid w:val="00302E6D"/>
    <w:rsid w:val="00302F1B"/>
    <w:rsid w:val="00303BA1"/>
    <w:rsid w:val="003045AF"/>
    <w:rsid w:val="00304892"/>
    <w:rsid w:val="00304899"/>
    <w:rsid w:val="00304929"/>
    <w:rsid w:val="00304934"/>
    <w:rsid w:val="00304B17"/>
    <w:rsid w:val="00304B3D"/>
    <w:rsid w:val="00305269"/>
    <w:rsid w:val="003053D5"/>
    <w:rsid w:val="003054AE"/>
    <w:rsid w:val="00305830"/>
    <w:rsid w:val="003065C9"/>
    <w:rsid w:val="003069FD"/>
    <w:rsid w:val="00306C62"/>
    <w:rsid w:val="00306E55"/>
    <w:rsid w:val="00306F4F"/>
    <w:rsid w:val="00306F65"/>
    <w:rsid w:val="0030736B"/>
    <w:rsid w:val="00307BA5"/>
    <w:rsid w:val="00307FB3"/>
    <w:rsid w:val="00310197"/>
    <w:rsid w:val="003103F5"/>
    <w:rsid w:val="003108CB"/>
    <w:rsid w:val="0031098D"/>
    <w:rsid w:val="00310F17"/>
    <w:rsid w:val="00310F1B"/>
    <w:rsid w:val="00311984"/>
    <w:rsid w:val="003120CF"/>
    <w:rsid w:val="003126DC"/>
    <w:rsid w:val="00312940"/>
    <w:rsid w:val="003148D4"/>
    <w:rsid w:val="003149C8"/>
    <w:rsid w:val="003158DE"/>
    <w:rsid w:val="003159BF"/>
    <w:rsid w:val="003159FF"/>
    <w:rsid w:val="00316452"/>
    <w:rsid w:val="0031664A"/>
    <w:rsid w:val="00316B58"/>
    <w:rsid w:val="00317159"/>
    <w:rsid w:val="0031732F"/>
    <w:rsid w:val="00317432"/>
    <w:rsid w:val="00317685"/>
    <w:rsid w:val="003177D3"/>
    <w:rsid w:val="00317890"/>
    <w:rsid w:val="00317F42"/>
    <w:rsid w:val="00320630"/>
    <w:rsid w:val="00320903"/>
    <w:rsid w:val="00320BCE"/>
    <w:rsid w:val="0032272E"/>
    <w:rsid w:val="00322961"/>
    <w:rsid w:val="00322C8C"/>
    <w:rsid w:val="00322EBD"/>
    <w:rsid w:val="0032363F"/>
    <w:rsid w:val="00324A35"/>
    <w:rsid w:val="00324A8D"/>
    <w:rsid w:val="00324E16"/>
    <w:rsid w:val="00324E52"/>
    <w:rsid w:val="00325E7A"/>
    <w:rsid w:val="00325FCE"/>
    <w:rsid w:val="003267A5"/>
    <w:rsid w:val="00326928"/>
    <w:rsid w:val="00326997"/>
    <w:rsid w:val="00326F45"/>
    <w:rsid w:val="003277A9"/>
    <w:rsid w:val="00327AC6"/>
    <w:rsid w:val="00327CED"/>
    <w:rsid w:val="00327D34"/>
    <w:rsid w:val="003281DD"/>
    <w:rsid w:val="00330024"/>
    <w:rsid w:val="003301D3"/>
    <w:rsid w:val="003306E9"/>
    <w:rsid w:val="003307E8"/>
    <w:rsid w:val="00330A44"/>
    <w:rsid w:val="0033197F"/>
    <w:rsid w:val="00331B0D"/>
    <w:rsid w:val="00332773"/>
    <w:rsid w:val="00333675"/>
    <w:rsid w:val="00333946"/>
    <w:rsid w:val="00333982"/>
    <w:rsid w:val="00333B23"/>
    <w:rsid w:val="00333DCA"/>
    <w:rsid w:val="00335909"/>
    <w:rsid w:val="00335AFF"/>
    <w:rsid w:val="00335BDD"/>
    <w:rsid w:val="003367B5"/>
    <w:rsid w:val="003368E6"/>
    <w:rsid w:val="00336D74"/>
    <w:rsid w:val="00336FE6"/>
    <w:rsid w:val="00337298"/>
    <w:rsid w:val="00337437"/>
    <w:rsid w:val="00337530"/>
    <w:rsid w:val="00337DAF"/>
    <w:rsid w:val="00337E7D"/>
    <w:rsid w:val="00337EA5"/>
    <w:rsid w:val="0034015A"/>
    <w:rsid w:val="00340711"/>
    <w:rsid w:val="0034093D"/>
    <w:rsid w:val="00340F5A"/>
    <w:rsid w:val="00340F8E"/>
    <w:rsid w:val="00340FFB"/>
    <w:rsid w:val="0034196A"/>
    <w:rsid w:val="00341A59"/>
    <w:rsid w:val="00342990"/>
    <w:rsid w:val="00342DF6"/>
    <w:rsid w:val="00343074"/>
    <w:rsid w:val="0034310C"/>
    <w:rsid w:val="00343A99"/>
    <w:rsid w:val="0034430C"/>
    <w:rsid w:val="0034519B"/>
    <w:rsid w:val="00345D71"/>
    <w:rsid w:val="00345E8A"/>
    <w:rsid w:val="00345F65"/>
    <w:rsid w:val="00346007"/>
    <w:rsid w:val="0034620A"/>
    <w:rsid w:val="0034655A"/>
    <w:rsid w:val="0034662C"/>
    <w:rsid w:val="00346664"/>
    <w:rsid w:val="00346FA4"/>
    <w:rsid w:val="0034721D"/>
    <w:rsid w:val="003478AC"/>
    <w:rsid w:val="00347BB2"/>
    <w:rsid w:val="00350836"/>
    <w:rsid w:val="003514C9"/>
    <w:rsid w:val="00351688"/>
    <w:rsid w:val="00351795"/>
    <w:rsid w:val="00351D48"/>
    <w:rsid w:val="00351E18"/>
    <w:rsid w:val="003523AE"/>
    <w:rsid w:val="00352AFB"/>
    <w:rsid w:val="00352C05"/>
    <w:rsid w:val="003530F9"/>
    <w:rsid w:val="00353462"/>
    <w:rsid w:val="003536A4"/>
    <w:rsid w:val="00353E48"/>
    <w:rsid w:val="00354D31"/>
    <w:rsid w:val="0035540D"/>
    <w:rsid w:val="003554BD"/>
    <w:rsid w:val="0035558F"/>
    <w:rsid w:val="003556DE"/>
    <w:rsid w:val="0035590D"/>
    <w:rsid w:val="003561AE"/>
    <w:rsid w:val="0035634B"/>
    <w:rsid w:val="003568B6"/>
    <w:rsid w:val="00356B0B"/>
    <w:rsid w:val="003574B1"/>
    <w:rsid w:val="003600AD"/>
    <w:rsid w:val="0036023E"/>
    <w:rsid w:val="003602E3"/>
    <w:rsid w:val="003603F3"/>
    <w:rsid w:val="0036068A"/>
    <w:rsid w:val="003606A4"/>
    <w:rsid w:val="00360D85"/>
    <w:rsid w:val="00361163"/>
    <w:rsid w:val="003613D5"/>
    <w:rsid w:val="003615E7"/>
    <w:rsid w:val="003618CF"/>
    <w:rsid w:val="00361CC4"/>
    <w:rsid w:val="00362054"/>
    <w:rsid w:val="0036228A"/>
    <w:rsid w:val="00362801"/>
    <w:rsid w:val="003628F2"/>
    <w:rsid w:val="00363BC4"/>
    <w:rsid w:val="00363C48"/>
    <w:rsid w:val="00363F15"/>
    <w:rsid w:val="00364FC8"/>
    <w:rsid w:val="00365532"/>
    <w:rsid w:val="00365D27"/>
    <w:rsid w:val="00366346"/>
    <w:rsid w:val="00366569"/>
    <w:rsid w:val="00366B8A"/>
    <w:rsid w:val="00366D4A"/>
    <w:rsid w:val="003676A5"/>
    <w:rsid w:val="00367C71"/>
    <w:rsid w:val="00367F14"/>
    <w:rsid w:val="0037000C"/>
    <w:rsid w:val="00370466"/>
    <w:rsid w:val="00370694"/>
    <w:rsid w:val="00370FA8"/>
    <w:rsid w:val="003715AF"/>
    <w:rsid w:val="00372767"/>
    <w:rsid w:val="00372968"/>
    <w:rsid w:val="00372C34"/>
    <w:rsid w:val="00373261"/>
    <w:rsid w:val="003734B9"/>
    <w:rsid w:val="00373BE6"/>
    <w:rsid w:val="0037407F"/>
    <w:rsid w:val="00374123"/>
    <w:rsid w:val="00374A4A"/>
    <w:rsid w:val="00374BD7"/>
    <w:rsid w:val="00374C36"/>
    <w:rsid w:val="00375382"/>
    <w:rsid w:val="003759E6"/>
    <w:rsid w:val="00375D3D"/>
    <w:rsid w:val="00375E49"/>
    <w:rsid w:val="00375F2A"/>
    <w:rsid w:val="00375F94"/>
    <w:rsid w:val="00376F01"/>
    <w:rsid w:val="00376FDA"/>
    <w:rsid w:val="003774AD"/>
    <w:rsid w:val="003775EC"/>
    <w:rsid w:val="00377844"/>
    <w:rsid w:val="003778BF"/>
    <w:rsid w:val="003800B1"/>
    <w:rsid w:val="00380356"/>
    <w:rsid w:val="00380960"/>
    <w:rsid w:val="00380A5D"/>
    <w:rsid w:val="00381154"/>
    <w:rsid w:val="0038136A"/>
    <w:rsid w:val="00381532"/>
    <w:rsid w:val="0038206E"/>
    <w:rsid w:val="003828F3"/>
    <w:rsid w:val="00382B9E"/>
    <w:rsid w:val="00383349"/>
    <w:rsid w:val="003833B9"/>
    <w:rsid w:val="003833E0"/>
    <w:rsid w:val="0038346C"/>
    <w:rsid w:val="00383A5D"/>
    <w:rsid w:val="00383D25"/>
    <w:rsid w:val="00384718"/>
    <w:rsid w:val="0038473D"/>
    <w:rsid w:val="00384FDC"/>
    <w:rsid w:val="003850D2"/>
    <w:rsid w:val="003850DE"/>
    <w:rsid w:val="003852D8"/>
    <w:rsid w:val="003853CB"/>
    <w:rsid w:val="0038598E"/>
    <w:rsid w:val="00386065"/>
    <w:rsid w:val="00386999"/>
    <w:rsid w:val="003874DE"/>
    <w:rsid w:val="003877EC"/>
    <w:rsid w:val="00387B73"/>
    <w:rsid w:val="00387CB4"/>
    <w:rsid w:val="00387CBC"/>
    <w:rsid w:val="0039015D"/>
    <w:rsid w:val="00390AFB"/>
    <w:rsid w:val="00391100"/>
    <w:rsid w:val="003917FD"/>
    <w:rsid w:val="00391B62"/>
    <w:rsid w:val="00391C0E"/>
    <w:rsid w:val="00391E85"/>
    <w:rsid w:val="003922F6"/>
    <w:rsid w:val="00392BE7"/>
    <w:rsid w:val="003934BF"/>
    <w:rsid w:val="003938A5"/>
    <w:rsid w:val="00393A0A"/>
    <w:rsid w:val="00394145"/>
    <w:rsid w:val="003945B2"/>
    <w:rsid w:val="003948A2"/>
    <w:rsid w:val="0039490F"/>
    <w:rsid w:val="00394E47"/>
    <w:rsid w:val="00395C13"/>
    <w:rsid w:val="00395D0E"/>
    <w:rsid w:val="0039602D"/>
    <w:rsid w:val="0039605A"/>
    <w:rsid w:val="00396431"/>
    <w:rsid w:val="003967D0"/>
    <w:rsid w:val="003967FD"/>
    <w:rsid w:val="00396801"/>
    <w:rsid w:val="00396A5F"/>
    <w:rsid w:val="00396AD4"/>
    <w:rsid w:val="003975D1"/>
    <w:rsid w:val="00397F18"/>
    <w:rsid w:val="0039A8B1"/>
    <w:rsid w:val="003A01EA"/>
    <w:rsid w:val="003A0390"/>
    <w:rsid w:val="003A04DD"/>
    <w:rsid w:val="003A05E3"/>
    <w:rsid w:val="003A1902"/>
    <w:rsid w:val="003A19C8"/>
    <w:rsid w:val="003A3014"/>
    <w:rsid w:val="003A37AB"/>
    <w:rsid w:val="003A3FFC"/>
    <w:rsid w:val="003A428A"/>
    <w:rsid w:val="003A4329"/>
    <w:rsid w:val="003A468F"/>
    <w:rsid w:val="003A4ECE"/>
    <w:rsid w:val="003A4EE7"/>
    <w:rsid w:val="003A4F12"/>
    <w:rsid w:val="003A5123"/>
    <w:rsid w:val="003A517C"/>
    <w:rsid w:val="003A52A7"/>
    <w:rsid w:val="003A5607"/>
    <w:rsid w:val="003A5B29"/>
    <w:rsid w:val="003A78A6"/>
    <w:rsid w:val="003A7E9F"/>
    <w:rsid w:val="003B022E"/>
    <w:rsid w:val="003B0565"/>
    <w:rsid w:val="003B0CE5"/>
    <w:rsid w:val="003B1119"/>
    <w:rsid w:val="003B12A3"/>
    <w:rsid w:val="003B18EC"/>
    <w:rsid w:val="003B1ACB"/>
    <w:rsid w:val="003B1F78"/>
    <w:rsid w:val="003B223C"/>
    <w:rsid w:val="003B24C8"/>
    <w:rsid w:val="003B29FA"/>
    <w:rsid w:val="003B2A88"/>
    <w:rsid w:val="003B2B8A"/>
    <w:rsid w:val="003B335B"/>
    <w:rsid w:val="003B363C"/>
    <w:rsid w:val="003B385D"/>
    <w:rsid w:val="003B38AB"/>
    <w:rsid w:val="003B3AA6"/>
    <w:rsid w:val="003B3C10"/>
    <w:rsid w:val="003B45A1"/>
    <w:rsid w:val="003B4F5C"/>
    <w:rsid w:val="003B52C8"/>
    <w:rsid w:val="003B5470"/>
    <w:rsid w:val="003B5588"/>
    <w:rsid w:val="003B5606"/>
    <w:rsid w:val="003B5924"/>
    <w:rsid w:val="003B5A28"/>
    <w:rsid w:val="003B60A9"/>
    <w:rsid w:val="003B652D"/>
    <w:rsid w:val="003B68B4"/>
    <w:rsid w:val="003B6A00"/>
    <w:rsid w:val="003B7018"/>
    <w:rsid w:val="003C0616"/>
    <w:rsid w:val="003C0D1F"/>
    <w:rsid w:val="003C0E41"/>
    <w:rsid w:val="003C10CE"/>
    <w:rsid w:val="003C1508"/>
    <w:rsid w:val="003C1850"/>
    <w:rsid w:val="003C23D9"/>
    <w:rsid w:val="003C2638"/>
    <w:rsid w:val="003C271E"/>
    <w:rsid w:val="003C2A49"/>
    <w:rsid w:val="003C2AF8"/>
    <w:rsid w:val="003C2F97"/>
    <w:rsid w:val="003C33FD"/>
    <w:rsid w:val="003C34AC"/>
    <w:rsid w:val="003C40D3"/>
    <w:rsid w:val="003C41A0"/>
    <w:rsid w:val="003C4255"/>
    <w:rsid w:val="003C45DB"/>
    <w:rsid w:val="003C4719"/>
    <w:rsid w:val="003C4E33"/>
    <w:rsid w:val="003C536A"/>
    <w:rsid w:val="003C5D3E"/>
    <w:rsid w:val="003C5E1D"/>
    <w:rsid w:val="003C62F1"/>
    <w:rsid w:val="003C636A"/>
    <w:rsid w:val="003C6419"/>
    <w:rsid w:val="003C64AE"/>
    <w:rsid w:val="003C6779"/>
    <w:rsid w:val="003C6DC8"/>
    <w:rsid w:val="003C6E32"/>
    <w:rsid w:val="003C6EF8"/>
    <w:rsid w:val="003C7397"/>
    <w:rsid w:val="003C73C4"/>
    <w:rsid w:val="003D02CC"/>
    <w:rsid w:val="003D0354"/>
    <w:rsid w:val="003D03F4"/>
    <w:rsid w:val="003D041A"/>
    <w:rsid w:val="003D0675"/>
    <w:rsid w:val="003D0722"/>
    <w:rsid w:val="003D0748"/>
    <w:rsid w:val="003D0819"/>
    <w:rsid w:val="003D0A03"/>
    <w:rsid w:val="003D0C0C"/>
    <w:rsid w:val="003D0DA0"/>
    <w:rsid w:val="003D13A2"/>
    <w:rsid w:val="003D15AF"/>
    <w:rsid w:val="003D18CE"/>
    <w:rsid w:val="003D2167"/>
    <w:rsid w:val="003D2308"/>
    <w:rsid w:val="003D2879"/>
    <w:rsid w:val="003D2E47"/>
    <w:rsid w:val="003D3F35"/>
    <w:rsid w:val="003D42B7"/>
    <w:rsid w:val="003D478E"/>
    <w:rsid w:val="003D4863"/>
    <w:rsid w:val="003D4AA6"/>
    <w:rsid w:val="003D4CFE"/>
    <w:rsid w:val="003D5021"/>
    <w:rsid w:val="003D56F7"/>
    <w:rsid w:val="003D6504"/>
    <w:rsid w:val="003D65DE"/>
    <w:rsid w:val="003D678F"/>
    <w:rsid w:val="003D687B"/>
    <w:rsid w:val="003D69BD"/>
    <w:rsid w:val="003D6C3A"/>
    <w:rsid w:val="003D7057"/>
    <w:rsid w:val="003E0006"/>
    <w:rsid w:val="003E042F"/>
    <w:rsid w:val="003E0927"/>
    <w:rsid w:val="003E0977"/>
    <w:rsid w:val="003E0E1D"/>
    <w:rsid w:val="003E32B2"/>
    <w:rsid w:val="003E38B3"/>
    <w:rsid w:val="003E3CC3"/>
    <w:rsid w:val="003E3E80"/>
    <w:rsid w:val="003E3F4A"/>
    <w:rsid w:val="003E4275"/>
    <w:rsid w:val="003E4BD8"/>
    <w:rsid w:val="003E4D3C"/>
    <w:rsid w:val="003E53B1"/>
    <w:rsid w:val="003E55C7"/>
    <w:rsid w:val="003E55ED"/>
    <w:rsid w:val="003E57FD"/>
    <w:rsid w:val="003E616C"/>
    <w:rsid w:val="003E63F5"/>
    <w:rsid w:val="003E6489"/>
    <w:rsid w:val="003E65AB"/>
    <w:rsid w:val="003E661A"/>
    <w:rsid w:val="003E6695"/>
    <w:rsid w:val="003E6925"/>
    <w:rsid w:val="003E7B58"/>
    <w:rsid w:val="003E7D3B"/>
    <w:rsid w:val="003F0014"/>
    <w:rsid w:val="003F026F"/>
    <w:rsid w:val="003F02DB"/>
    <w:rsid w:val="003F0361"/>
    <w:rsid w:val="003F0419"/>
    <w:rsid w:val="003F0A27"/>
    <w:rsid w:val="003F0A31"/>
    <w:rsid w:val="003F14E0"/>
    <w:rsid w:val="003F1EF2"/>
    <w:rsid w:val="003F2D34"/>
    <w:rsid w:val="003F2F0F"/>
    <w:rsid w:val="003F3653"/>
    <w:rsid w:val="003F4309"/>
    <w:rsid w:val="003F47D8"/>
    <w:rsid w:val="003F4B6E"/>
    <w:rsid w:val="003F4FF3"/>
    <w:rsid w:val="003F507F"/>
    <w:rsid w:val="003F5177"/>
    <w:rsid w:val="003F52D4"/>
    <w:rsid w:val="003F5D39"/>
    <w:rsid w:val="003F5E5C"/>
    <w:rsid w:val="003F5F2C"/>
    <w:rsid w:val="003F646B"/>
    <w:rsid w:val="003F64AE"/>
    <w:rsid w:val="003F6935"/>
    <w:rsid w:val="003F6AF2"/>
    <w:rsid w:val="003F6CDC"/>
    <w:rsid w:val="003F7909"/>
    <w:rsid w:val="003F79EC"/>
    <w:rsid w:val="003F7E86"/>
    <w:rsid w:val="0040010D"/>
    <w:rsid w:val="00400377"/>
    <w:rsid w:val="00400580"/>
    <w:rsid w:val="00400D0F"/>
    <w:rsid w:val="00400DBF"/>
    <w:rsid w:val="00400F65"/>
    <w:rsid w:val="00400FF8"/>
    <w:rsid w:val="004012A2"/>
    <w:rsid w:val="004013CE"/>
    <w:rsid w:val="00401C33"/>
    <w:rsid w:val="00402107"/>
    <w:rsid w:val="00402197"/>
    <w:rsid w:val="00402512"/>
    <w:rsid w:val="0040253B"/>
    <w:rsid w:val="004025EF"/>
    <w:rsid w:val="00403378"/>
    <w:rsid w:val="00403466"/>
    <w:rsid w:val="004034F9"/>
    <w:rsid w:val="0040376D"/>
    <w:rsid w:val="0040403A"/>
    <w:rsid w:val="00404240"/>
    <w:rsid w:val="00404991"/>
    <w:rsid w:val="00404D69"/>
    <w:rsid w:val="004054F8"/>
    <w:rsid w:val="00405F52"/>
    <w:rsid w:val="00405FC3"/>
    <w:rsid w:val="00406442"/>
    <w:rsid w:val="0040669E"/>
    <w:rsid w:val="004066D3"/>
    <w:rsid w:val="00406FA8"/>
    <w:rsid w:val="00406FC3"/>
    <w:rsid w:val="0040ABA3"/>
    <w:rsid w:val="00410118"/>
    <w:rsid w:val="004101A4"/>
    <w:rsid w:val="0041076B"/>
    <w:rsid w:val="0041090D"/>
    <w:rsid w:val="00410965"/>
    <w:rsid w:val="00410E01"/>
    <w:rsid w:val="004110AF"/>
    <w:rsid w:val="00411242"/>
    <w:rsid w:val="004114CD"/>
    <w:rsid w:val="004118C3"/>
    <w:rsid w:val="00411982"/>
    <w:rsid w:val="00411B68"/>
    <w:rsid w:val="00411F71"/>
    <w:rsid w:val="004120CB"/>
    <w:rsid w:val="00412296"/>
    <w:rsid w:val="0041229A"/>
    <w:rsid w:val="004124B1"/>
    <w:rsid w:val="00412A09"/>
    <w:rsid w:val="00413494"/>
    <w:rsid w:val="00413763"/>
    <w:rsid w:val="00413BFA"/>
    <w:rsid w:val="00414264"/>
    <w:rsid w:val="004145A5"/>
    <w:rsid w:val="00414F1E"/>
    <w:rsid w:val="004156C5"/>
    <w:rsid w:val="0041642B"/>
    <w:rsid w:val="004164AA"/>
    <w:rsid w:val="00416875"/>
    <w:rsid w:val="00416FB3"/>
    <w:rsid w:val="00417E5D"/>
    <w:rsid w:val="0041BC10"/>
    <w:rsid w:val="0041FC41"/>
    <w:rsid w:val="00420088"/>
    <w:rsid w:val="0042035E"/>
    <w:rsid w:val="004206B6"/>
    <w:rsid w:val="00420923"/>
    <w:rsid w:val="00420D61"/>
    <w:rsid w:val="00420FF2"/>
    <w:rsid w:val="004214A2"/>
    <w:rsid w:val="0042169F"/>
    <w:rsid w:val="00421F6D"/>
    <w:rsid w:val="004223A3"/>
    <w:rsid w:val="004228FD"/>
    <w:rsid w:val="0042294A"/>
    <w:rsid w:val="00422AE2"/>
    <w:rsid w:val="00422D58"/>
    <w:rsid w:val="00423204"/>
    <w:rsid w:val="00423290"/>
    <w:rsid w:val="004233AD"/>
    <w:rsid w:val="00423C99"/>
    <w:rsid w:val="00423E9C"/>
    <w:rsid w:val="00423F54"/>
    <w:rsid w:val="00424052"/>
    <w:rsid w:val="00424551"/>
    <w:rsid w:val="00424EFD"/>
    <w:rsid w:val="004250E9"/>
    <w:rsid w:val="00425774"/>
    <w:rsid w:val="00425D5B"/>
    <w:rsid w:val="00425EE9"/>
    <w:rsid w:val="00425F1C"/>
    <w:rsid w:val="0042689D"/>
    <w:rsid w:val="00426C2E"/>
    <w:rsid w:val="00426F34"/>
    <w:rsid w:val="00427138"/>
    <w:rsid w:val="00427A75"/>
    <w:rsid w:val="00427D55"/>
    <w:rsid w:val="00430209"/>
    <w:rsid w:val="004302A4"/>
    <w:rsid w:val="004312CC"/>
    <w:rsid w:val="004315A4"/>
    <w:rsid w:val="0043172A"/>
    <w:rsid w:val="00431867"/>
    <w:rsid w:val="00431C6A"/>
    <w:rsid w:val="00432398"/>
    <w:rsid w:val="004329E1"/>
    <w:rsid w:val="00433791"/>
    <w:rsid w:val="00434237"/>
    <w:rsid w:val="004348AC"/>
    <w:rsid w:val="0043504C"/>
    <w:rsid w:val="00435809"/>
    <w:rsid w:val="00435D15"/>
    <w:rsid w:val="00435E91"/>
    <w:rsid w:val="00436018"/>
    <w:rsid w:val="0043655D"/>
    <w:rsid w:val="0043683A"/>
    <w:rsid w:val="00437A0A"/>
    <w:rsid w:val="00437C9E"/>
    <w:rsid w:val="0043A098"/>
    <w:rsid w:val="004401B8"/>
    <w:rsid w:val="0044063E"/>
    <w:rsid w:val="00440B93"/>
    <w:rsid w:val="0044119C"/>
    <w:rsid w:val="004414DC"/>
    <w:rsid w:val="00441ED7"/>
    <w:rsid w:val="00441FA3"/>
    <w:rsid w:val="00441FBF"/>
    <w:rsid w:val="00442413"/>
    <w:rsid w:val="004424B0"/>
    <w:rsid w:val="004429EC"/>
    <w:rsid w:val="00442BAE"/>
    <w:rsid w:val="00443866"/>
    <w:rsid w:val="00443ACE"/>
    <w:rsid w:val="00443D74"/>
    <w:rsid w:val="00444427"/>
    <w:rsid w:val="004447A4"/>
    <w:rsid w:val="004451A9"/>
    <w:rsid w:val="00445B4C"/>
    <w:rsid w:val="00445C04"/>
    <w:rsid w:val="0044612B"/>
    <w:rsid w:val="0044712C"/>
    <w:rsid w:val="00447A32"/>
    <w:rsid w:val="00447E0C"/>
    <w:rsid w:val="0045028F"/>
    <w:rsid w:val="004507DD"/>
    <w:rsid w:val="00450915"/>
    <w:rsid w:val="00450B99"/>
    <w:rsid w:val="00450C4A"/>
    <w:rsid w:val="00450F83"/>
    <w:rsid w:val="0045112D"/>
    <w:rsid w:val="004517BB"/>
    <w:rsid w:val="0045191A"/>
    <w:rsid w:val="00451D78"/>
    <w:rsid w:val="00452184"/>
    <w:rsid w:val="004522FB"/>
    <w:rsid w:val="004528CA"/>
    <w:rsid w:val="00452DD6"/>
    <w:rsid w:val="00452EC4"/>
    <w:rsid w:val="00453284"/>
    <w:rsid w:val="004532B2"/>
    <w:rsid w:val="004549DB"/>
    <w:rsid w:val="00454DF8"/>
    <w:rsid w:val="00454E63"/>
    <w:rsid w:val="00455199"/>
    <w:rsid w:val="004551B6"/>
    <w:rsid w:val="00455C4D"/>
    <w:rsid w:val="00455E20"/>
    <w:rsid w:val="00456613"/>
    <w:rsid w:val="00456B55"/>
    <w:rsid w:val="00456F7B"/>
    <w:rsid w:val="004607F2"/>
    <w:rsid w:val="00461340"/>
    <w:rsid w:val="004617C9"/>
    <w:rsid w:val="00461950"/>
    <w:rsid w:val="00461ECA"/>
    <w:rsid w:val="00462B4D"/>
    <w:rsid w:val="00464164"/>
    <w:rsid w:val="00464473"/>
    <w:rsid w:val="00464702"/>
    <w:rsid w:val="004649A8"/>
    <w:rsid w:val="00465017"/>
    <w:rsid w:val="00465112"/>
    <w:rsid w:val="004656B7"/>
    <w:rsid w:val="00465B5D"/>
    <w:rsid w:val="00465CBF"/>
    <w:rsid w:val="004661ED"/>
    <w:rsid w:val="004662BD"/>
    <w:rsid w:val="00466739"/>
    <w:rsid w:val="00466747"/>
    <w:rsid w:val="00466CD0"/>
    <w:rsid w:val="00466E77"/>
    <w:rsid w:val="00466EED"/>
    <w:rsid w:val="00467A61"/>
    <w:rsid w:val="00467A99"/>
    <w:rsid w:val="00467D3D"/>
    <w:rsid w:val="004704A0"/>
    <w:rsid w:val="0047060E"/>
    <w:rsid w:val="00470953"/>
    <w:rsid w:val="004712F8"/>
    <w:rsid w:val="0047130D"/>
    <w:rsid w:val="00471343"/>
    <w:rsid w:val="0047177C"/>
    <w:rsid w:val="00471A7E"/>
    <w:rsid w:val="00472857"/>
    <w:rsid w:val="00472E2A"/>
    <w:rsid w:val="00473A78"/>
    <w:rsid w:val="00473B4E"/>
    <w:rsid w:val="00473C54"/>
    <w:rsid w:val="00473CBE"/>
    <w:rsid w:val="00474E43"/>
    <w:rsid w:val="00474F45"/>
    <w:rsid w:val="00475241"/>
    <w:rsid w:val="004752ED"/>
    <w:rsid w:val="004754B2"/>
    <w:rsid w:val="00475604"/>
    <w:rsid w:val="00475F46"/>
    <w:rsid w:val="004763AA"/>
    <w:rsid w:val="00476469"/>
    <w:rsid w:val="0047689D"/>
    <w:rsid w:val="00476C2D"/>
    <w:rsid w:val="00476C35"/>
    <w:rsid w:val="004770CA"/>
    <w:rsid w:val="004775A6"/>
    <w:rsid w:val="004778DD"/>
    <w:rsid w:val="00477CF6"/>
    <w:rsid w:val="00477EE5"/>
    <w:rsid w:val="00480094"/>
    <w:rsid w:val="0048042C"/>
    <w:rsid w:val="004805AE"/>
    <w:rsid w:val="00481DCD"/>
    <w:rsid w:val="0048203D"/>
    <w:rsid w:val="00482083"/>
    <w:rsid w:val="00482232"/>
    <w:rsid w:val="0048236A"/>
    <w:rsid w:val="0048239B"/>
    <w:rsid w:val="004834BA"/>
    <w:rsid w:val="004834BB"/>
    <w:rsid w:val="004834E8"/>
    <w:rsid w:val="0048371D"/>
    <w:rsid w:val="00483CC5"/>
    <w:rsid w:val="0048421C"/>
    <w:rsid w:val="00485270"/>
    <w:rsid w:val="00485528"/>
    <w:rsid w:val="00485814"/>
    <w:rsid w:val="004858D8"/>
    <w:rsid w:val="00485976"/>
    <w:rsid w:val="004859CA"/>
    <w:rsid w:val="004866EC"/>
    <w:rsid w:val="00487685"/>
    <w:rsid w:val="0048776B"/>
    <w:rsid w:val="004877D9"/>
    <w:rsid w:val="00487E24"/>
    <w:rsid w:val="0049091A"/>
    <w:rsid w:val="00490C7A"/>
    <w:rsid w:val="00490C95"/>
    <w:rsid w:val="00490D42"/>
    <w:rsid w:val="00490EA2"/>
    <w:rsid w:val="0049108E"/>
    <w:rsid w:val="00491493"/>
    <w:rsid w:val="00491975"/>
    <w:rsid w:val="00491B49"/>
    <w:rsid w:val="00491BB3"/>
    <w:rsid w:val="00492466"/>
    <w:rsid w:val="0049268C"/>
    <w:rsid w:val="00492717"/>
    <w:rsid w:val="004930AA"/>
    <w:rsid w:val="004931E6"/>
    <w:rsid w:val="0049323D"/>
    <w:rsid w:val="00493543"/>
    <w:rsid w:val="004959CD"/>
    <w:rsid w:val="00495ACE"/>
    <w:rsid w:val="0049636E"/>
    <w:rsid w:val="0049653B"/>
    <w:rsid w:val="00496818"/>
    <w:rsid w:val="00497393"/>
    <w:rsid w:val="004975A4"/>
    <w:rsid w:val="00497C0C"/>
    <w:rsid w:val="00497C3B"/>
    <w:rsid w:val="00497E4A"/>
    <w:rsid w:val="00497F46"/>
    <w:rsid w:val="004A017B"/>
    <w:rsid w:val="004A0A71"/>
    <w:rsid w:val="004A0C13"/>
    <w:rsid w:val="004A0E37"/>
    <w:rsid w:val="004A1146"/>
    <w:rsid w:val="004A1953"/>
    <w:rsid w:val="004A2012"/>
    <w:rsid w:val="004A25DF"/>
    <w:rsid w:val="004A2727"/>
    <w:rsid w:val="004A2819"/>
    <w:rsid w:val="004A2E7D"/>
    <w:rsid w:val="004A339C"/>
    <w:rsid w:val="004A3646"/>
    <w:rsid w:val="004A390B"/>
    <w:rsid w:val="004A3974"/>
    <w:rsid w:val="004A3A7C"/>
    <w:rsid w:val="004A3A90"/>
    <w:rsid w:val="004A3AA4"/>
    <w:rsid w:val="004A3F66"/>
    <w:rsid w:val="004A402D"/>
    <w:rsid w:val="004A44E3"/>
    <w:rsid w:val="004A4CCB"/>
    <w:rsid w:val="004A52C1"/>
    <w:rsid w:val="004A5A59"/>
    <w:rsid w:val="004A5EEB"/>
    <w:rsid w:val="004A6AB2"/>
    <w:rsid w:val="004A7273"/>
    <w:rsid w:val="004A755D"/>
    <w:rsid w:val="004A77D1"/>
    <w:rsid w:val="004B0009"/>
    <w:rsid w:val="004B021E"/>
    <w:rsid w:val="004B0737"/>
    <w:rsid w:val="004B1D81"/>
    <w:rsid w:val="004B1E89"/>
    <w:rsid w:val="004B1FAD"/>
    <w:rsid w:val="004B1FD2"/>
    <w:rsid w:val="004B22A9"/>
    <w:rsid w:val="004B22B3"/>
    <w:rsid w:val="004B39ED"/>
    <w:rsid w:val="004B3BEE"/>
    <w:rsid w:val="004B3C2A"/>
    <w:rsid w:val="004B3E18"/>
    <w:rsid w:val="004B3F17"/>
    <w:rsid w:val="004B42C6"/>
    <w:rsid w:val="004B513E"/>
    <w:rsid w:val="004B5177"/>
    <w:rsid w:val="004B52EB"/>
    <w:rsid w:val="004B5348"/>
    <w:rsid w:val="004B54BA"/>
    <w:rsid w:val="004B5852"/>
    <w:rsid w:val="004B59F9"/>
    <w:rsid w:val="004B5D2F"/>
    <w:rsid w:val="004B63F0"/>
    <w:rsid w:val="004B640F"/>
    <w:rsid w:val="004B6593"/>
    <w:rsid w:val="004B6BF1"/>
    <w:rsid w:val="004B6D11"/>
    <w:rsid w:val="004B72CD"/>
    <w:rsid w:val="004B72EC"/>
    <w:rsid w:val="004B774C"/>
    <w:rsid w:val="004B7880"/>
    <w:rsid w:val="004B7A23"/>
    <w:rsid w:val="004C0B79"/>
    <w:rsid w:val="004C0DE3"/>
    <w:rsid w:val="004C1195"/>
    <w:rsid w:val="004C1478"/>
    <w:rsid w:val="004C1F8F"/>
    <w:rsid w:val="004C20C6"/>
    <w:rsid w:val="004C2151"/>
    <w:rsid w:val="004C2454"/>
    <w:rsid w:val="004C273E"/>
    <w:rsid w:val="004C284B"/>
    <w:rsid w:val="004C2D86"/>
    <w:rsid w:val="004C3010"/>
    <w:rsid w:val="004C3084"/>
    <w:rsid w:val="004C31E5"/>
    <w:rsid w:val="004C33E5"/>
    <w:rsid w:val="004C348F"/>
    <w:rsid w:val="004C3924"/>
    <w:rsid w:val="004C3AFB"/>
    <w:rsid w:val="004C3D50"/>
    <w:rsid w:val="004C3F86"/>
    <w:rsid w:val="004C441E"/>
    <w:rsid w:val="004C4617"/>
    <w:rsid w:val="004C472A"/>
    <w:rsid w:val="004C49CB"/>
    <w:rsid w:val="004C5A4C"/>
    <w:rsid w:val="004C6B5F"/>
    <w:rsid w:val="004C6BF8"/>
    <w:rsid w:val="004C74C2"/>
    <w:rsid w:val="004C7591"/>
    <w:rsid w:val="004D0525"/>
    <w:rsid w:val="004D06EF"/>
    <w:rsid w:val="004D0924"/>
    <w:rsid w:val="004D0D92"/>
    <w:rsid w:val="004D18E5"/>
    <w:rsid w:val="004D19F7"/>
    <w:rsid w:val="004D1DCF"/>
    <w:rsid w:val="004D1DDA"/>
    <w:rsid w:val="004D24ED"/>
    <w:rsid w:val="004D254F"/>
    <w:rsid w:val="004D2C0A"/>
    <w:rsid w:val="004D2D67"/>
    <w:rsid w:val="004D3706"/>
    <w:rsid w:val="004D3C3F"/>
    <w:rsid w:val="004D3C78"/>
    <w:rsid w:val="004D3CDE"/>
    <w:rsid w:val="004D4038"/>
    <w:rsid w:val="004D4566"/>
    <w:rsid w:val="004D4651"/>
    <w:rsid w:val="004D47FD"/>
    <w:rsid w:val="004D5195"/>
    <w:rsid w:val="004D5419"/>
    <w:rsid w:val="004D5A17"/>
    <w:rsid w:val="004D6293"/>
    <w:rsid w:val="004D6352"/>
    <w:rsid w:val="004D6662"/>
    <w:rsid w:val="004D6FC0"/>
    <w:rsid w:val="004D73C9"/>
    <w:rsid w:val="004D7C33"/>
    <w:rsid w:val="004E01CB"/>
    <w:rsid w:val="004E0461"/>
    <w:rsid w:val="004E0FAA"/>
    <w:rsid w:val="004E191C"/>
    <w:rsid w:val="004E1AC2"/>
    <w:rsid w:val="004E1CAB"/>
    <w:rsid w:val="004E22DA"/>
    <w:rsid w:val="004E2631"/>
    <w:rsid w:val="004E290E"/>
    <w:rsid w:val="004E2A02"/>
    <w:rsid w:val="004E2AD6"/>
    <w:rsid w:val="004E2DEF"/>
    <w:rsid w:val="004E3022"/>
    <w:rsid w:val="004E31F2"/>
    <w:rsid w:val="004E37BD"/>
    <w:rsid w:val="004E396D"/>
    <w:rsid w:val="004E3C01"/>
    <w:rsid w:val="004E3D72"/>
    <w:rsid w:val="004E3FF6"/>
    <w:rsid w:val="004E4006"/>
    <w:rsid w:val="004E4DFE"/>
    <w:rsid w:val="004E57DC"/>
    <w:rsid w:val="004E5BDE"/>
    <w:rsid w:val="004E60C4"/>
    <w:rsid w:val="004E6921"/>
    <w:rsid w:val="004E719E"/>
    <w:rsid w:val="004E7299"/>
    <w:rsid w:val="004E7677"/>
    <w:rsid w:val="004E79B7"/>
    <w:rsid w:val="004E7CD1"/>
    <w:rsid w:val="004E7EF4"/>
    <w:rsid w:val="004F0026"/>
    <w:rsid w:val="004F0750"/>
    <w:rsid w:val="004F0794"/>
    <w:rsid w:val="004F08ED"/>
    <w:rsid w:val="004F0BB2"/>
    <w:rsid w:val="004F115C"/>
    <w:rsid w:val="004F2062"/>
    <w:rsid w:val="004F23D8"/>
    <w:rsid w:val="004F396A"/>
    <w:rsid w:val="004F3A6D"/>
    <w:rsid w:val="004F3A82"/>
    <w:rsid w:val="004F3C4C"/>
    <w:rsid w:val="004F3D7C"/>
    <w:rsid w:val="004F43C2"/>
    <w:rsid w:val="004F4A9F"/>
    <w:rsid w:val="004F52EF"/>
    <w:rsid w:val="004F57C4"/>
    <w:rsid w:val="004F57D5"/>
    <w:rsid w:val="004F6279"/>
    <w:rsid w:val="004F645A"/>
    <w:rsid w:val="004F65A6"/>
    <w:rsid w:val="004F671D"/>
    <w:rsid w:val="004F6F6D"/>
    <w:rsid w:val="004F72F2"/>
    <w:rsid w:val="004F76F2"/>
    <w:rsid w:val="00500736"/>
    <w:rsid w:val="00500835"/>
    <w:rsid w:val="00500A5D"/>
    <w:rsid w:val="00501BD4"/>
    <w:rsid w:val="005028DE"/>
    <w:rsid w:val="00502985"/>
    <w:rsid w:val="00503159"/>
    <w:rsid w:val="005031D7"/>
    <w:rsid w:val="005037CF"/>
    <w:rsid w:val="0050486A"/>
    <w:rsid w:val="005050CA"/>
    <w:rsid w:val="00505582"/>
    <w:rsid w:val="00505942"/>
    <w:rsid w:val="00505956"/>
    <w:rsid w:val="005059DA"/>
    <w:rsid w:val="00505C3B"/>
    <w:rsid w:val="005063EE"/>
    <w:rsid w:val="005071A0"/>
    <w:rsid w:val="005077C5"/>
    <w:rsid w:val="0050798A"/>
    <w:rsid w:val="00507D15"/>
    <w:rsid w:val="00507E57"/>
    <w:rsid w:val="00507E5B"/>
    <w:rsid w:val="00510701"/>
    <w:rsid w:val="005109E6"/>
    <w:rsid w:val="00510DFE"/>
    <w:rsid w:val="00510F0F"/>
    <w:rsid w:val="0051164E"/>
    <w:rsid w:val="00511B68"/>
    <w:rsid w:val="005122F1"/>
    <w:rsid w:val="00512A2F"/>
    <w:rsid w:val="00512C5E"/>
    <w:rsid w:val="00512C80"/>
    <w:rsid w:val="00512CE5"/>
    <w:rsid w:val="00512D20"/>
    <w:rsid w:val="00513CE9"/>
    <w:rsid w:val="00513E7E"/>
    <w:rsid w:val="005140B1"/>
    <w:rsid w:val="0051485B"/>
    <w:rsid w:val="00514914"/>
    <w:rsid w:val="00514A8E"/>
    <w:rsid w:val="00515177"/>
    <w:rsid w:val="005154CA"/>
    <w:rsid w:val="00515ABB"/>
    <w:rsid w:val="00515DFF"/>
    <w:rsid w:val="005162D9"/>
    <w:rsid w:val="00516AD8"/>
    <w:rsid w:val="0051730D"/>
    <w:rsid w:val="00517348"/>
    <w:rsid w:val="00517A1D"/>
    <w:rsid w:val="00517B16"/>
    <w:rsid w:val="00517EB0"/>
    <w:rsid w:val="00517FAB"/>
    <w:rsid w:val="0051E5D8"/>
    <w:rsid w:val="00520028"/>
    <w:rsid w:val="005200CA"/>
    <w:rsid w:val="00520859"/>
    <w:rsid w:val="00520E54"/>
    <w:rsid w:val="005214B6"/>
    <w:rsid w:val="005219BF"/>
    <w:rsid w:val="00521F81"/>
    <w:rsid w:val="005240EA"/>
    <w:rsid w:val="005241FC"/>
    <w:rsid w:val="00524211"/>
    <w:rsid w:val="0052456C"/>
    <w:rsid w:val="0052459D"/>
    <w:rsid w:val="0052573D"/>
    <w:rsid w:val="0052599F"/>
    <w:rsid w:val="00525DEF"/>
    <w:rsid w:val="00526469"/>
    <w:rsid w:val="005266B8"/>
    <w:rsid w:val="005266F1"/>
    <w:rsid w:val="0052677E"/>
    <w:rsid w:val="00527484"/>
    <w:rsid w:val="005274CA"/>
    <w:rsid w:val="0052761E"/>
    <w:rsid w:val="00527778"/>
    <w:rsid w:val="005278E0"/>
    <w:rsid w:val="0052EC16"/>
    <w:rsid w:val="005300EC"/>
    <w:rsid w:val="005305E0"/>
    <w:rsid w:val="00530DA9"/>
    <w:rsid w:val="005310BC"/>
    <w:rsid w:val="005310EB"/>
    <w:rsid w:val="005316A9"/>
    <w:rsid w:val="00531DB5"/>
    <w:rsid w:val="00532091"/>
    <w:rsid w:val="00532600"/>
    <w:rsid w:val="00532DF6"/>
    <w:rsid w:val="00532E86"/>
    <w:rsid w:val="00533053"/>
    <w:rsid w:val="0053324F"/>
    <w:rsid w:val="00533297"/>
    <w:rsid w:val="00533699"/>
    <w:rsid w:val="005337C7"/>
    <w:rsid w:val="0053380C"/>
    <w:rsid w:val="00533D17"/>
    <w:rsid w:val="005340E1"/>
    <w:rsid w:val="00534DB4"/>
    <w:rsid w:val="005350C1"/>
    <w:rsid w:val="00535532"/>
    <w:rsid w:val="005359D0"/>
    <w:rsid w:val="00536436"/>
    <w:rsid w:val="00536A72"/>
    <w:rsid w:val="00536AA1"/>
    <w:rsid w:val="00536CC3"/>
    <w:rsid w:val="00536FC0"/>
    <w:rsid w:val="00537367"/>
    <w:rsid w:val="005376E5"/>
    <w:rsid w:val="00540046"/>
    <w:rsid w:val="00540051"/>
    <w:rsid w:val="005400F4"/>
    <w:rsid w:val="00540816"/>
    <w:rsid w:val="00540E67"/>
    <w:rsid w:val="005412DA"/>
    <w:rsid w:val="0054136E"/>
    <w:rsid w:val="0054139F"/>
    <w:rsid w:val="005414A2"/>
    <w:rsid w:val="005414AA"/>
    <w:rsid w:val="005418C9"/>
    <w:rsid w:val="00541D58"/>
    <w:rsid w:val="0054279A"/>
    <w:rsid w:val="00542BFE"/>
    <w:rsid w:val="00542F58"/>
    <w:rsid w:val="00543488"/>
    <w:rsid w:val="0054388A"/>
    <w:rsid w:val="00543A3D"/>
    <w:rsid w:val="00543A8D"/>
    <w:rsid w:val="00543DBF"/>
    <w:rsid w:val="005446BD"/>
    <w:rsid w:val="005446BE"/>
    <w:rsid w:val="00544BC9"/>
    <w:rsid w:val="00544CD8"/>
    <w:rsid w:val="005451D2"/>
    <w:rsid w:val="005453CC"/>
    <w:rsid w:val="00545950"/>
    <w:rsid w:val="00545D14"/>
    <w:rsid w:val="0054603F"/>
    <w:rsid w:val="00546196"/>
    <w:rsid w:val="005462D9"/>
    <w:rsid w:val="00546601"/>
    <w:rsid w:val="005467C5"/>
    <w:rsid w:val="00546A19"/>
    <w:rsid w:val="00546A27"/>
    <w:rsid w:val="005473A9"/>
    <w:rsid w:val="0054794E"/>
    <w:rsid w:val="00547A38"/>
    <w:rsid w:val="00547FEE"/>
    <w:rsid w:val="0055000F"/>
    <w:rsid w:val="0055003C"/>
    <w:rsid w:val="00550549"/>
    <w:rsid w:val="005516BA"/>
    <w:rsid w:val="00551873"/>
    <w:rsid w:val="00551A3F"/>
    <w:rsid w:val="00551E13"/>
    <w:rsid w:val="005526F5"/>
    <w:rsid w:val="00552A52"/>
    <w:rsid w:val="00552DFB"/>
    <w:rsid w:val="00553396"/>
    <w:rsid w:val="005533C3"/>
    <w:rsid w:val="005534D7"/>
    <w:rsid w:val="005542CE"/>
    <w:rsid w:val="00554902"/>
    <w:rsid w:val="00554A82"/>
    <w:rsid w:val="00555137"/>
    <w:rsid w:val="0055541F"/>
    <w:rsid w:val="005554F3"/>
    <w:rsid w:val="00555664"/>
    <w:rsid w:val="005559B2"/>
    <w:rsid w:val="005559F2"/>
    <w:rsid w:val="00555A14"/>
    <w:rsid w:val="00556131"/>
    <w:rsid w:val="00556DD5"/>
    <w:rsid w:val="00556F37"/>
    <w:rsid w:val="0055721B"/>
    <w:rsid w:val="00557454"/>
    <w:rsid w:val="00557BD9"/>
    <w:rsid w:val="00560473"/>
    <w:rsid w:val="00560A07"/>
    <w:rsid w:val="00560E27"/>
    <w:rsid w:val="00561604"/>
    <w:rsid w:val="00561A82"/>
    <w:rsid w:val="00561C75"/>
    <w:rsid w:val="00561DA8"/>
    <w:rsid w:val="0056217B"/>
    <w:rsid w:val="00562294"/>
    <w:rsid w:val="00563008"/>
    <w:rsid w:val="005636AE"/>
    <w:rsid w:val="00563EE0"/>
    <w:rsid w:val="00564D68"/>
    <w:rsid w:val="00565683"/>
    <w:rsid w:val="005657AD"/>
    <w:rsid w:val="00565E7B"/>
    <w:rsid w:val="00565F03"/>
    <w:rsid w:val="00566396"/>
    <w:rsid w:val="00566603"/>
    <w:rsid w:val="00566911"/>
    <w:rsid w:val="00566A90"/>
    <w:rsid w:val="00567042"/>
    <w:rsid w:val="00567391"/>
    <w:rsid w:val="00567643"/>
    <w:rsid w:val="00567FCE"/>
    <w:rsid w:val="00570141"/>
    <w:rsid w:val="00570BD4"/>
    <w:rsid w:val="00570BFF"/>
    <w:rsid w:val="00570E3D"/>
    <w:rsid w:val="00571CE3"/>
    <w:rsid w:val="0057221E"/>
    <w:rsid w:val="005726D6"/>
    <w:rsid w:val="005731CA"/>
    <w:rsid w:val="005732E4"/>
    <w:rsid w:val="00573E62"/>
    <w:rsid w:val="00574BB7"/>
    <w:rsid w:val="00574C15"/>
    <w:rsid w:val="00574D4F"/>
    <w:rsid w:val="00574DDB"/>
    <w:rsid w:val="00575627"/>
    <w:rsid w:val="00575D33"/>
    <w:rsid w:val="00575E99"/>
    <w:rsid w:val="00576606"/>
    <w:rsid w:val="00576AFB"/>
    <w:rsid w:val="0057746D"/>
    <w:rsid w:val="0057776B"/>
    <w:rsid w:val="0058020E"/>
    <w:rsid w:val="00580479"/>
    <w:rsid w:val="0058162D"/>
    <w:rsid w:val="00581713"/>
    <w:rsid w:val="00581F8A"/>
    <w:rsid w:val="00582666"/>
    <w:rsid w:val="00582D4C"/>
    <w:rsid w:val="00582F53"/>
    <w:rsid w:val="00582F97"/>
    <w:rsid w:val="00583758"/>
    <w:rsid w:val="0058421E"/>
    <w:rsid w:val="0058424F"/>
    <w:rsid w:val="00584EE4"/>
    <w:rsid w:val="005858A5"/>
    <w:rsid w:val="00586368"/>
    <w:rsid w:val="005867B8"/>
    <w:rsid w:val="00586B9C"/>
    <w:rsid w:val="00586D7F"/>
    <w:rsid w:val="00587081"/>
    <w:rsid w:val="00587175"/>
    <w:rsid w:val="00587258"/>
    <w:rsid w:val="00587300"/>
    <w:rsid w:val="00587961"/>
    <w:rsid w:val="005879CA"/>
    <w:rsid w:val="00587B60"/>
    <w:rsid w:val="00590380"/>
    <w:rsid w:val="00590C63"/>
    <w:rsid w:val="00591A40"/>
    <w:rsid w:val="00592576"/>
    <w:rsid w:val="00592D24"/>
    <w:rsid w:val="00592FC3"/>
    <w:rsid w:val="00594682"/>
    <w:rsid w:val="00594A6F"/>
    <w:rsid w:val="00594F85"/>
    <w:rsid w:val="00595F41"/>
    <w:rsid w:val="00596300"/>
    <w:rsid w:val="005965F9"/>
    <w:rsid w:val="0059666F"/>
    <w:rsid w:val="0059682A"/>
    <w:rsid w:val="00596876"/>
    <w:rsid w:val="005969D2"/>
    <w:rsid w:val="00596CF7"/>
    <w:rsid w:val="00596D77"/>
    <w:rsid w:val="005971FC"/>
    <w:rsid w:val="0059797E"/>
    <w:rsid w:val="00597B7C"/>
    <w:rsid w:val="00597B86"/>
    <w:rsid w:val="005A0104"/>
    <w:rsid w:val="005A0483"/>
    <w:rsid w:val="005A0871"/>
    <w:rsid w:val="005A0D33"/>
    <w:rsid w:val="005A0D3F"/>
    <w:rsid w:val="005A125B"/>
    <w:rsid w:val="005A159F"/>
    <w:rsid w:val="005A17D8"/>
    <w:rsid w:val="005A19B8"/>
    <w:rsid w:val="005A1EAD"/>
    <w:rsid w:val="005A2955"/>
    <w:rsid w:val="005A2B62"/>
    <w:rsid w:val="005A2F8F"/>
    <w:rsid w:val="005A32A2"/>
    <w:rsid w:val="005A34E3"/>
    <w:rsid w:val="005A4710"/>
    <w:rsid w:val="005A4B6C"/>
    <w:rsid w:val="005A51B3"/>
    <w:rsid w:val="005A5EDC"/>
    <w:rsid w:val="005A64A2"/>
    <w:rsid w:val="005A6568"/>
    <w:rsid w:val="005A6EE1"/>
    <w:rsid w:val="005A7490"/>
    <w:rsid w:val="005A75D7"/>
    <w:rsid w:val="005A76D1"/>
    <w:rsid w:val="005A7792"/>
    <w:rsid w:val="005A7BC9"/>
    <w:rsid w:val="005B013E"/>
    <w:rsid w:val="005B02E1"/>
    <w:rsid w:val="005B04BA"/>
    <w:rsid w:val="005B0570"/>
    <w:rsid w:val="005B0750"/>
    <w:rsid w:val="005B07A6"/>
    <w:rsid w:val="005B0964"/>
    <w:rsid w:val="005B0A1F"/>
    <w:rsid w:val="005B0D89"/>
    <w:rsid w:val="005B0F55"/>
    <w:rsid w:val="005B10A8"/>
    <w:rsid w:val="005B140F"/>
    <w:rsid w:val="005B157D"/>
    <w:rsid w:val="005B16B5"/>
    <w:rsid w:val="005B1B78"/>
    <w:rsid w:val="005B2390"/>
    <w:rsid w:val="005B2ABC"/>
    <w:rsid w:val="005B31D5"/>
    <w:rsid w:val="005B3504"/>
    <w:rsid w:val="005B37AC"/>
    <w:rsid w:val="005B38F5"/>
    <w:rsid w:val="005B3989"/>
    <w:rsid w:val="005B415E"/>
    <w:rsid w:val="005B50AA"/>
    <w:rsid w:val="005B5710"/>
    <w:rsid w:val="005B596C"/>
    <w:rsid w:val="005B59A4"/>
    <w:rsid w:val="005B5C02"/>
    <w:rsid w:val="005B5F21"/>
    <w:rsid w:val="005B5F71"/>
    <w:rsid w:val="005B614A"/>
    <w:rsid w:val="005B618C"/>
    <w:rsid w:val="005B68B9"/>
    <w:rsid w:val="005B73AB"/>
    <w:rsid w:val="005B76A6"/>
    <w:rsid w:val="005B77DF"/>
    <w:rsid w:val="005B7D49"/>
    <w:rsid w:val="005B7D60"/>
    <w:rsid w:val="005B7E0B"/>
    <w:rsid w:val="005C018E"/>
    <w:rsid w:val="005C03C1"/>
    <w:rsid w:val="005C0C09"/>
    <w:rsid w:val="005C1378"/>
    <w:rsid w:val="005C13C5"/>
    <w:rsid w:val="005C1851"/>
    <w:rsid w:val="005C1BA8"/>
    <w:rsid w:val="005C1FE4"/>
    <w:rsid w:val="005C2198"/>
    <w:rsid w:val="005C21A3"/>
    <w:rsid w:val="005C23C4"/>
    <w:rsid w:val="005C2D14"/>
    <w:rsid w:val="005C30C1"/>
    <w:rsid w:val="005C3CAA"/>
    <w:rsid w:val="005C4005"/>
    <w:rsid w:val="005C479E"/>
    <w:rsid w:val="005C49E7"/>
    <w:rsid w:val="005C5156"/>
    <w:rsid w:val="005C6583"/>
    <w:rsid w:val="005C6BF0"/>
    <w:rsid w:val="005C6DAD"/>
    <w:rsid w:val="005C7521"/>
    <w:rsid w:val="005C81C9"/>
    <w:rsid w:val="005CA456"/>
    <w:rsid w:val="005D04AE"/>
    <w:rsid w:val="005D0581"/>
    <w:rsid w:val="005D0A84"/>
    <w:rsid w:val="005D0C46"/>
    <w:rsid w:val="005D0C7A"/>
    <w:rsid w:val="005D0E87"/>
    <w:rsid w:val="005D14F6"/>
    <w:rsid w:val="005D1A0E"/>
    <w:rsid w:val="005D2516"/>
    <w:rsid w:val="005D2C8C"/>
    <w:rsid w:val="005D3468"/>
    <w:rsid w:val="005D3645"/>
    <w:rsid w:val="005D3B32"/>
    <w:rsid w:val="005D40F2"/>
    <w:rsid w:val="005D4319"/>
    <w:rsid w:val="005D4521"/>
    <w:rsid w:val="005D4B3B"/>
    <w:rsid w:val="005D4D94"/>
    <w:rsid w:val="005D4F8A"/>
    <w:rsid w:val="005D5365"/>
    <w:rsid w:val="005D536D"/>
    <w:rsid w:val="005D53A4"/>
    <w:rsid w:val="005D5660"/>
    <w:rsid w:val="005D5870"/>
    <w:rsid w:val="005D59EB"/>
    <w:rsid w:val="005D5A1F"/>
    <w:rsid w:val="005D60B4"/>
    <w:rsid w:val="005D6195"/>
    <w:rsid w:val="005D68AC"/>
    <w:rsid w:val="005D7044"/>
    <w:rsid w:val="005D7408"/>
    <w:rsid w:val="005E03DA"/>
    <w:rsid w:val="005E057E"/>
    <w:rsid w:val="005E0F21"/>
    <w:rsid w:val="005E1B56"/>
    <w:rsid w:val="005E1BF0"/>
    <w:rsid w:val="005E1D1D"/>
    <w:rsid w:val="005E261D"/>
    <w:rsid w:val="005E372F"/>
    <w:rsid w:val="005E3EB2"/>
    <w:rsid w:val="005E49EE"/>
    <w:rsid w:val="005E54B9"/>
    <w:rsid w:val="005E5665"/>
    <w:rsid w:val="005E5A8C"/>
    <w:rsid w:val="005E5BA1"/>
    <w:rsid w:val="005E5FF8"/>
    <w:rsid w:val="005E64ED"/>
    <w:rsid w:val="005E64F7"/>
    <w:rsid w:val="005E6B5F"/>
    <w:rsid w:val="005E6E9B"/>
    <w:rsid w:val="005E6F17"/>
    <w:rsid w:val="005E7289"/>
    <w:rsid w:val="005E74C8"/>
    <w:rsid w:val="005E74E7"/>
    <w:rsid w:val="005E74F7"/>
    <w:rsid w:val="005E766D"/>
    <w:rsid w:val="005F08DC"/>
    <w:rsid w:val="005F0A44"/>
    <w:rsid w:val="005F0B57"/>
    <w:rsid w:val="005F0E74"/>
    <w:rsid w:val="005F1710"/>
    <w:rsid w:val="005F1DCE"/>
    <w:rsid w:val="005F2EC6"/>
    <w:rsid w:val="005F34A4"/>
    <w:rsid w:val="005F3E43"/>
    <w:rsid w:val="005F456B"/>
    <w:rsid w:val="005F4779"/>
    <w:rsid w:val="005F4818"/>
    <w:rsid w:val="005F4A27"/>
    <w:rsid w:val="005F4B49"/>
    <w:rsid w:val="005F4DF2"/>
    <w:rsid w:val="005F4F97"/>
    <w:rsid w:val="005F5205"/>
    <w:rsid w:val="005F5388"/>
    <w:rsid w:val="005F5713"/>
    <w:rsid w:val="005F5F92"/>
    <w:rsid w:val="005F6293"/>
    <w:rsid w:val="005F658A"/>
    <w:rsid w:val="005F65C5"/>
    <w:rsid w:val="005F69DC"/>
    <w:rsid w:val="005F6DFD"/>
    <w:rsid w:val="005F71F1"/>
    <w:rsid w:val="005F73E1"/>
    <w:rsid w:val="005F7BA3"/>
    <w:rsid w:val="00600134"/>
    <w:rsid w:val="00600EB1"/>
    <w:rsid w:val="00600FE7"/>
    <w:rsid w:val="00602731"/>
    <w:rsid w:val="00602E42"/>
    <w:rsid w:val="0060353A"/>
    <w:rsid w:val="00603560"/>
    <w:rsid w:val="00603997"/>
    <w:rsid w:val="00604030"/>
    <w:rsid w:val="006044D2"/>
    <w:rsid w:val="00604E45"/>
    <w:rsid w:val="006050EB"/>
    <w:rsid w:val="00605183"/>
    <w:rsid w:val="006054C0"/>
    <w:rsid w:val="00606088"/>
    <w:rsid w:val="006060E7"/>
    <w:rsid w:val="00606522"/>
    <w:rsid w:val="0060679A"/>
    <w:rsid w:val="00606AB9"/>
    <w:rsid w:val="0060704D"/>
    <w:rsid w:val="00607102"/>
    <w:rsid w:val="006071F7"/>
    <w:rsid w:val="006073DC"/>
    <w:rsid w:val="00607928"/>
    <w:rsid w:val="00607A5C"/>
    <w:rsid w:val="006103F6"/>
    <w:rsid w:val="00610951"/>
    <w:rsid w:val="006109F0"/>
    <w:rsid w:val="00610B89"/>
    <w:rsid w:val="00610C8E"/>
    <w:rsid w:val="00610FAB"/>
    <w:rsid w:val="006112F2"/>
    <w:rsid w:val="00612040"/>
    <w:rsid w:val="0061232F"/>
    <w:rsid w:val="0061273C"/>
    <w:rsid w:val="006129BA"/>
    <w:rsid w:val="00612E46"/>
    <w:rsid w:val="00613124"/>
    <w:rsid w:val="0061392B"/>
    <w:rsid w:val="006139C4"/>
    <w:rsid w:val="00613E73"/>
    <w:rsid w:val="006141FF"/>
    <w:rsid w:val="0061444B"/>
    <w:rsid w:val="00615194"/>
    <w:rsid w:val="006153BC"/>
    <w:rsid w:val="006157D6"/>
    <w:rsid w:val="00615811"/>
    <w:rsid w:val="00615E9E"/>
    <w:rsid w:val="00615ED9"/>
    <w:rsid w:val="006161E9"/>
    <w:rsid w:val="0061636D"/>
    <w:rsid w:val="006164D4"/>
    <w:rsid w:val="00616637"/>
    <w:rsid w:val="00616650"/>
    <w:rsid w:val="00616718"/>
    <w:rsid w:val="00616EDB"/>
    <w:rsid w:val="00617246"/>
    <w:rsid w:val="00617C51"/>
    <w:rsid w:val="00617D56"/>
    <w:rsid w:val="00620414"/>
    <w:rsid w:val="006204B7"/>
    <w:rsid w:val="006204B8"/>
    <w:rsid w:val="006208B7"/>
    <w:rsid w:val="006208F4"/>
    <w:rsid w:val="00620BD0"/>
    <w:rsid w:val="00620CEA"/>
    <w:rsid w:val="00621A05"/>
    <w:rsid w:val="00621D76"/>
    <w:rsid w:val="006220A0"/>
    <w:rsid w:val="00622A22"/>
    <w:rsid w:val="00622E48"/>
    <w:rsid w:val="0062357F"/>
    <w:rsid w:val="00623BC0"/>
    <w:rsid w:val="0062401E"/>
    <w:rsid w:val="00624278"/>
    <w:rsid w:val="00624371"/>
    <w:rsid w:val="0062474C"/>
    <w:rsid w:val="006249E0"/>
    <w:rsid w:val="00624D02"/>
    <w:rsid w:val="00624D31"/>
    <w:rsid w:val="00624E47"/>
    <w:rsid w:val="006253CD"/>
    <w:rsid w:val="006254E8"/>
    <w:rsid w:val="00625A74"/>
    <w:rsid w:val="00625CEB"/>
    <w:rsid w:val="00625E68"/>
    <w:rsid w:val="00626556"/>
    <w:rsid w:val="006266E6"/>
    <w:rsid w:val="00626D19"/>
    <w:rsid w:val="006274E8"/>
    <w:rsid w:val="00627528"/>
    <w:rsid w:val="00627846"/>
    <w:rsid w:val="00627E95"/>
    <w:rsid w:val="0062B5CD"/>
    <w:rsid w:val="006300F2"/>
    <w:rsid w:val="00630129"/>
    <w:rsid w:val="006303CE"/>
    <w:rsid w:val="0063126C"/>
    <w:rsid w:val="00631426"/>
    <w:rsid w:val="00631B28"/>
    <w:rsid w:val="00631E4A"/>
    <w:rsid w:val="00632453"/>
    <w:rsid w:val="00632541"/>
    <w:rsid w:val="006328A7"/>
    <w:rsid w:val="00632C3C"/>
    <w:rsid w:val="00633343"/>
    <w:rsid w:val="0063373A"/>
    <w:rsid w:val="00633760"/>
    <w:rsid w:val="00633C5E"/>
    <w:rsid w:val="00633D51"/>
    <w:rsid w:val="006345AD"/>
    <w:rsid w:val="006348F8"/>
    <w:rsid w:val="006350C4"/>
    <w:rsid w:val="00635635"/>
    <w:rsid w:val="00635863"/>
    <w:rsid w:val="00635AC1"/>
    <w:rsid w:val="00635AC6"/>
    <w:rsid w:val="00635F25"/>
    <w:rsid w:val="00635F4A"/>
    <w:rsid w:val="00636B2E"/>
    <w:rsid w:val="00637027"/>
    <w:rsid w:val="006372C4"/>
    <w:rsid w:val="006374BA"/>
    <w:rsid w:val="00637BA7"/>
    <w:rsid w:val="00637D1C"/>
    <w:rsid w:val="006401B9"/>
    <w:rsid w:val="00640578"/>
    <w:rsid w:val="00640B03"/>
    <w:rsid w:val="00640F42"/>
    <w:rsid w:val="006410BE"/>
    <w:rsid w:val="0064128C"/>
    <w:rsid w:val="0064172D"/>
    <w:rsid w:val="00641A2E"/>
    <w:rsid w:val="00641A37"/>
    <w:rsid w:val="00641AE7"/>
    <w:rsid w:val="00641B27"/>
    <w:rsid w:val="006420FD"/>
    <w:rsid w:val="006424D9"/>
    <w:rsid w:val="0064299E"/>
    <w:rsid w:val="0064352B"/>
    <w:rsid w:val="00644245"/>
    <w:rsid w:val="00644F6B"/>
    <w:rsid w:val="00645032"/>
    <w:rsid w:val="00645248"/>
    <w:rsid w:val="00645304"/>
    <w:rsid w:val="0064566A"/>
    <w:rsid w:val="0064582E"/>
    <w:rsid w:val="0064600E"/>
    <w:rsid w:val="006461C1"/>
    <w:rsid w:val="00646292"/>
    <w:rsid w:val="0064633D"/>
    <w:rsid w:val="00646682"/>
    <w:rsid w:val="00646739"/>
    <w:rsid w:val="00646745"/>
    <w:rsid w:val="00646856"/>
    <w:rsid w:val="006468AF"/>
    <w:rsid w:val="0064734F"/>
    <w:rsid w:val="0064774D"/>
    <w:rsid w:val="006477BF"/>
    <w:rsid w:val="00647AD2"/>
    <w:rsid w:val="00647D16"/>
    <w:rsid w:val="00651268"/>
    <w:rsid w:val="00651400"/>
    <w:rsid w:val="006515B5"/>
    <w:rsid w:val="00651F7E"/>
    <w:rsid w:val="006527AD"/>
    <w:rsid w:val="006527CA"/>
    <w:rsid w:val="00652AA6"/>
    <w:rsid w:val="00652AB3"/>
    <w:rsid w:val="00652C46"/>
    <w:rsid w:val="00653CEE"/>
    <w:rsid w:val="00653E43"/>
    <w:rsid w:val="006541C6"/>
    <w:rsid w:val="00654DAE"/>
    <w:rsid w:val="00654F18"/>
    <w:rsid w:val="0065512A"/>
    <w:rsid w:val="006552FA"/>
    <w:rsid w:val="006557C7"/>
    <w:rsid w:val="00655878"/>
    <w:rsid w:val="006558FD"/>
    <w:rsid w:val="00655FF6"/>
    <w:rsid w:val="00656263"/>
    <w:rsid w:val="00656304"/>
    <w:rsid w:val="0065656D"/>
    <w:rsid w:val="0065663F"/>
    <w:rsid w:val="006570A9"/>
    <w:rsid w:val="00657598"/>
    <w:rsid w:val="0065773E"/>
    <w:rsid w:val="00657F5E"/>
    <w:rsid w:val="00660074"/>
    <w:rsid w:val="00660F48"/>
    <w:rsid w:val="00661671"/>
    <w:rsid w:val="00661917"/>
    <w:rsid w:val="00661A59"/>
    <w:rsid w:val="00661B20"/>
    <w:rsid w:val="006620FA"/>
    <w:rsid w:val="00662684"/>
    <w:rsid w:val="00662738"/>
    <w:rsid w:val="00662963"/>
    <w:rsid w:val="00662B68"/>
    <w:rsid w:val="00662CEA"/>
    <w:rsid w:val="00662FFD"/>
    <w:rsid w:val="00663174"/>
    <w:rsid w:val="00663F23"/>
    <w:rsid w:val="00664230"/>
    <w:rsid w:val="00664FAE"/>
    <w:rsid w:val="00665769"/>
    <w:rsid w:val="00665A9B"/>
    <w:rsid w:val="00665AEE"/>
    <w:rsid w:val="00665C1C"/>
    <w:rsid w:val="00666408"/>
    <w:rsid w:val="006664AB"/>
    <w:rsid w:val="006666E2"/>
    <w:rsid w:val="00666833"/>
    <w:rsid w:val="00666B06"/>
    <w:rsid w:val="00666C7B"/>
    <w:rsid w:val="006672E3"/>
    <w:rsid w:val="00667A57"/>
    <w:rsid w:val="00667BCD"/>
    <w:rsid w:val="00667C9D"/>
    <w:rsid w:val="00667CB0"/>
    <w:rsid w:val="00667DF9"/>
    <w:rsid w:val="0066E113"/>
    <w:rsid w:val="006700BB"/>
    <w:rsid w:val="00670306"/>
    <w:rsid w:val="00670D6E"/>
    <w:rsid w:val="00671803"/>
    <w:rsid w:val="00671C57"/>
    <w:rsid w:val="00671D3E"/>
    <w:rsid w:val="0067203F"/>
    <w:rsid w:val="00672529"/>
    <w:rsid w:val="0067291F"/>
    <w:rsid w:val="00672926"/>
    <w:rsid w:val="00672DB8"/>
    <w:rsid w:val="0067355A"/>
    <w:rsid w:val="00673679"/>
    <w:rsid w:val="0067375E"/>
    <w:rsid w:val="006743C6"/>
    <w:rsid w:val="006744BA"/>
    <w:rsid w:val="0067520D"/>
    <w:rsid w:val="006753D1"/>
    <w:rsid w:val="0067576D"/>
    <w:rsid w:val="00675794"/>
    <w:rsid w:val="006758AE"/>
    <w:rsid w:val="00675AB3"/>
    <w:rsid w:val="00675B72"/>
    <w:rsid w:val="00675CA7"/>
    <w:rsid w:val="00675DDA"/>
    <w:rsid w:val="00676515"/>
    <w:rsid w:val="0067663C"/>
    <w:rsid w:val="00677611"/>
    <w:rsid w:val="0067770A"/>
    <w:rsid w:val="00677CE1"/>
    <w:rsid w:val="006807EC"/>
    <w:rsid w:val="006807F9"/>
    <w:rsid w:val="0068084C"/>
    <w:rsid w:val="00680929"/>
    <w:rsid w:val="00680AA1"/>
    <w:rsid w:val="0068266E"/>
    <w:rsid w:val="00683081"/>
    <w:rsid w:val="00683526"/>
    <w:rsid w:val="006835F5"/>
    <w:rsid w:val="00683648"/>
    <w:rsid w:val="0068373F"/>
    <w:rsid w:val="0068382E"/>
    <w:rsid w:val="00683DD2"/>
    <w:rsid w:val="006843FD"/>
    <w:rsid w:val="00684667"/>
    <w:rsid w:val="00685004"/>
    <w:rsid w:val="00685794"/>
    <w:rsid w:val="006857E7"/>
    <w:rsid w:val="00685EAB"/>
    <w:rsid w:val="0068657F"/>
    <w:rsid w:val="00686BC6"/>
    <w:rsid w:val="00686C85"/>
    <w:rsid w:val="00687237"/>
    <w:rsid w:val="00687B5A"/>
    <w:rsid w:val="006905DC"/>
    <w:rsid w:val="006906EA"/>
    <w:rsid w:val="00690867"/>
    <w:rsid w:val="006908E3"/>
    <w:rsid w:val="00690BE2"/>
    <w:rsid w:val="00690D6E"/>
    <w:rsid w:val="006912FD"/>
    <w:rsid w:val="006915EE"/>
    <w:rsid w:val="00691872"/>
    <w:rsid w:val="00691B69"/>
    <w:rsid w:val="00692AA1"/>
    <w:rsid w:val="006930AF"/>
    <w:rsid w:val="0069321E"/>
    <w:rsid w:val="006938CF"/>
    <w:rsid w:val="00694750"/>
    <w:rsid w:val="006949CE"/>
    <w:rsid w:val="00694CFB"/>
    <w:rsid w:val="00695671"/>
    <w:rsid w:val="00695696"/>
    <w:rsid w:val="006975C1"/>
    <w:rsid w:val="00697DFE"/>
    <w:rsid w:val="00697EEE"/>
    <w:rsid w:val="006A028D"/>
    <w:rsid w:val="006A04C4"/>
    <w:rsid w:val="006A0F0B"/>
    <w:rsid w:val="006A110B"/>
    <w:rsid w:val="006A1A94"/>
    <w:rsid w:val="006A1CCF"/>
    <w:rsid w:val="006A1D3F"/>
    <w:rsid w:val="006A1FD2"/>
    <w:rsid w:val="006A2906"/>
    <w:rsid w:val="006A3097"/>
    <w:rsid w:val="006A30DD"/>
    <w:rsid w:val="006A3B6C"/>
    <w:rsid w:val="006A4857"/>
    <w:rsid w:val="006A4BEF"/>
    <w:rsid w:val="006A5053"/>
    <w:rsid w:val="006A553F"/>
    <w:rsid w:val="006A74E8"/>
    <w:rsid w:val="006A75E3"/>
    <w:rsid w:val="006A7938"/>
    <w:rsid w:val="006B08FF"/>
    <w:rsid w:val="006B1107"/>
    <w:rsid w:val="006B1393"/>
    <w:rsid w:val="006B1BB8"/>
    <w:rsid w:val="006B2337"/>
    <w:rsid w:val="006B3916"/>
    <w:rsid w:val="006B3C14"/>
    <w:rsid w:val="006B4476"/>
    <w:rsid w:val="006B4831"/>
    <w:rsid w:val="006B4995"/>
    <w:rsid w:val="006B4D35"/>
    <w:rsid w:val="006B5186"/>
    <w:rsid w:val="006B5557"/>
    <w:rsid w:val="006B56E0"/>
    <w:rsid w:val="006B59F3"/>
    <w:rsid w:val="006B6016"/>
    <w:rsid w:val="006B6DC1"/>
    <w:rsid w:val="006C06C7"/>
    <w:rsid w:val="006C07AF"/>
    <w:rsid w:val="006C0A01"/>
    <w:rsid w:val="006C0FDF"/>
    <w:rsid w:val="006C1123"/>
    <w:rsid w:val="006C1178"/>
    <w:rsid w:val="006C1280"/>
    <w:rsid w:val="006C128E"/>
    <w:rsid w:val="006C16C1"/>
    <w:rsid w:val="006C1AB9"/>
    <w:rsid w:val="006C1B3E"/>
    <w:rsid w:val="006C1B61"/>
    <w:rsid w:val="006C1CA9"/>
    <w:rsid w:val="006C2367"/>
    <w:rsid w:val="006C2402"/>
    <w:rsid w:val="006C2481"/>
    <w:rsid w:val="006C2D06"/>
    <w:rsid w:val="006C2D3D"/>
    <w:rsid w:val="006C31A6"/>
    <w:rsid w:val="006C31A8"/>
    <w:rsid w:val="006C3829"/>
    <w:rsid w:val="006C4039"/>
    <w:rsid w:val="006C46BF"/>
    <w:rsid w:val="006C46CF"/>
    <w:rsid w:val="006C47F5"/>
    <w:rsid w:val="006C4956"/>
    <w:rsid w:val="006C4B3D"/>
    <w:rsid w:val="006C4C27"/>
    <w:rsid w:val="006C5A2B"/>
    <w:rsid w:val="006C60AF"/>
    <w:rsid w:val="006C6A25"/>
    <w:rsid w:val="006C7542"/>
    <w:rsid w:val="006C7B63"/>
    <w:rsid w:val="006C7D02"/>
    <w:rsid w:val="006D004E"/>
    <w:rsid w:val="006D0145"/>
    <w:rsid w:val="006D0B11"/>
    <w:rsid w:val="006D0FFB"/>
    <w:rsid w:val="006D1113"/>
    <w:rsid w:val="006D183E"/>
    <w:rsid w:val="006D1DE4"/>
    <w:rsid w:val="006D2610"/>
    <w:rsid w:val="006D2B2A"/>
    <w:rsid w:val="006D2BB2"/>
    <w:rsid w:val="006D318C"/>
    <w:rsid w:val="006D3392"/>
    <w:rsid w:val="006D359A"/>
    <w:rsid w:val="006D3621"/>
    <w:rsid w:val="006D371E"/>
    <w:rsid w:val="006D3A5C"/>
    <w:rsid w:val="006D41A5"/>
    <w:rsid w:val="006D4500"/>
    <w:rsid w:val="006D5216"/>
    <w:rsid w:val="006D538B"/>
    <w:rsid w:val="006D5A16"/>
    <w:rsid w:val="006D5BBE"/>
    <w:rsid w:val="006D5F91"/>
    <w:rsid w:val="006D67DF"/>
    <w:rsid w:val="006D6AB4"/>
    <w:rsid w:val="006D7195"/>
    <w:rsid w:val="006D7485"/>
    <w:rsid w:val="006D7DFB"/>
    <w:rsid w:val="006E064A"/>
    <w:rsid w:val="006E0652"/>
    <w:rsid w:val="006E0DC5"/>
    <w:rsid w:val="006E1007"/>
    <w:rsid w:val="006E1989"/>
    <w:rsid w:val="006E1AEE"/>
    <w:rsid w:val="006E1B8A"/>
    <w:rsid w:val="006E2235"/>
    <w:rsid w:val="006E223A"/>
    <w:rsid w:val="006E2417"/>
    <w:rsid w:val="006E25B4"/>
    <w:rsid w:val="006E2CC7"/>
    <w:rsid w:val="006E2E54"/>
    <w:rsid w:val="006E2F31"/>
    <w:rsid w:val="006E31C0"/>
    <w:rsid w:val="006E3559"/>
    <w:rsid w:val="006E3807"/>
    <w:rsid w:val="006E3A39"/>
    <w:rsid w:val="006E3DDF"/>
    <w:rsid w:val="006E4132"/>
    <w:rsid w:val="006E46B0"/>
    <w:rsid w:val="006E4EC4"/>
    <w:rsid w:val="006E59FB"/>
    <w:rsid w:val="006E5E2D"/>
    <w:rsid w:val="006E629E"/>
    <w:rsid w:val="006E64B4"/>
    <w:rsid w:val="006E64E5"/>
    <w:rsid w:val="006E69A9"/>
    <w:rsid w:val="006E6E13"/>
    <w:rsid w:val="006E731D"/>
    <w:rsid w:val="006E73DA"/>
    <w:rsid w:val="006E77D1"/>
    <w:rsid w:val="006E7A53"/>
    <w:rsid w:val="006F018A"/>
    <w:rsid w:val="006F069E"/>
    <w:rsid w:val="006F1739"/>
    <w:rsid w:val="006F1E80"/>
    <w:rsid w:val="006F20F4"/>
    <w:rsid w:val="006F2801"/>
    <w:rsid w:val="006F2A0F"/>
    <w:rsid w:val="006F2B4D"/>
    <w:rsid w:val="006F2CE2"/>
    <w:rsid w:val="006F34E4"/>
    <w:rsid w:val="006F3804"/>
    <w:rsid w:val="006F3F52"/>
    <w:rsid w:val="006F41AA"/>
    <w:rsid w:val="006F5853"/>
    <w:rsid w:val="006F6010"/>
    <w:rsid w:val="006F605F"/>
    <w:rsid w:val="006F622D"/>
    <w:rsid w:val="006F6950"/>
    <w:rsid w:val="006F6BFC"/>
    <w:rsid w:val="006F6E3E"/>
    <w:rsid w:val="006F71C7"/>
    <w:rsid w:val="006F749D"/>
    <w:rsid w:val="006F7A2F"/>
    <w:rsid w:val="006F7E37"/>
    <w:rsid w:val="006F7E97"/>
    <w:rsid w:val="007002CE"/>
    <w:rsid w:val="007012D7"/>
    <w:rsid w:val="0070186B"/>
    <w:rsid w:val="00701A0F"/>
    <w:rsid w:val="00702139"/>
    <w:rsid w:val="0070288C"/>
    <w:rsid w:val="00703052"/>
    <w:rsid w:val="00703196"/>
    <w:rsid w:val="007033D3"/>
    <w:rsid w:val="00703A3B"/>
    <w:rsid w:val="00703BEE"/>
    <w:rsid w:val="007045AF"/>
    <w:rsid w:val="00704B21"/>
    <w:rsid w:val="007051D5"/>
    <w:rsid w:val="007055C6"/>
    <w:rsid w:val="007056C3"/>
    <w:rsid w:val="007059DE"/>
    <w:rsid w:val="007075FC"/>
    <w:rsid w:val="00707938"/>
    <w:rsid w:val="00707DE6"/>
    <w:rsid w:val="00710208"/>
    <w:rsid w:val="007106F9"/>
    <w:rsid w:val="007109F5"/>
    <w:rsid w:val="00710DFA"/>
    <w:rsid w:val="00710E0D"/>
    <w:rsid w:val="007112D7"/>
    <w:rsid w:val="0071139D"/>
    <w:rsid w:val="00711A0B"/>
    <w:rsid w:val="007125EB"/>
    <w:rsid w:val="00712E8A"/>
    <w:rsid w:val="0071387A"/>
    <w:rsid w:val="007138A1"/>
    <w:rsid w:val="00714365"/>
    <w:rsid w:val="00714CDC"/>
    <w:rsid w:val="00714E21"/>
    <w:rsid w:val="00715F62"/>
    <w:rsid w:val="00716A1E"/>
    <w:rsid w:val="00716C97"/>
    <w:rsid w:val="00717262"/>
    <w:rsid w:val="00717518"/>
    <w:rsid w:val="00717557"/>
    <w:rsid w:val="0071767E"/>
    <w:rsid w:val="00717859"/>
    <w:rsid w:val="00720067"/>
    <w:rsid w:val="00720A19"/>
    <w:rsid w:val="00720B07"/>
    <w:rsid w:val="00720EE7"/>
    <w:rsid w:val="00721293"/>
    <w:rsid w:val="0072160F"/>
    <w:rsid w:val="0072191B"/>
    <w:rsid w:val="0072201E"/>
    <w:rsid w:val="00722680"/>
    <w:rsid w:val="007228FB"/>
    <w:rsid w:val="00722A34"/>
    <w:rsid w:val="00722AA5"/>
    <w:rsid w:val="00722EB0"/>
    <w:rsid w:val="007239E3"/>
    <w:rsid w:val="00723AF2"/>
    <w:rsid w:val="00723BF8"/>
    <w:rsid w:val="00724008"/>
    <w:rsid w:val="00724044"/>
    <w:rsid w:val="00724441"/>
    <w:rsid w:val="007245BF"/>
    <w:rsid w:val="00724842"/>
    <w:rsid w:val="007248B7"/>
    <w:rsid w:val="00725127"/>
    <w:rsid w:val="00725E15"/>
    <w:rsid w:val="00725EA4"/>
    <w:rsid w:val="007269E0"/>
    <w:rsid w:val="00726C1A"/>
    <w:rsid w:val="00726D2C"/>
    <w:rsid w:val="0072762B"/>
    <w:rsid w:val="00727648"/>
    <w:rsid w:val="007277A2"/>
    <w:rsid w:val="007278AE"/>
    <w:rsid w:val="00727B08"/>
    <w:rsid w:val="007316C0"/>
    <w:rsid w:val="0073233B"/>
    <w:rsid w:val="00732A75"/>
    <w:rsid w:val="007330B7"/>
    <w:rsid w:val="007337F1"/>
    <w:rsid w:val="00733FB0"/>
    <w:rsid w:val="00734199"/>
    <w:rsid w:val="0073454A"/>
    <w:rsid w:val="00734C0E"/>
    <w:rsid w:val="00735380"/>
    <w:rsid w:val="007357AC"/>
    <w:rsid w:val="007364E0"/>
    <w:rsid w:val="0073687C"/>
    <w:rsid w:val="0073688C"/>
    <w:rsid w:val="00737171"/>
    <w:rsid w:val="0073747C"/>
    <w:rsid w:val="007374B4"/>
    <w:rsid w:val="00737AFC"/>
    <w:rsid w:val="007401CC"/>
    <w:rsid w:val="0074072A"/>
    <w:rsid w:val="00741317"/>
    <w:rsid w:val="0074163E"/>
    <w:rsid w:val="00741C31"/>
    <w:rsid w:val="00741C44"/>
    <w:rsid w:val="0074203A"/>
    <w:rsid w:val="007426BC"/>
    <w:rsid w:val="00742D48"/>
    <w:rsid w:val="00743621"/>
    <w:rsid w:val="007438F5"/>
    <w:rsid w:val="00743C11"/>
    <w:rsid w:val="00745174"/>
    <w:rsid w:val="007453A5"/>
    <w:rsid w:val="00745547"/>
    <w:rsid w:val="00745ECF"/>
    <w:rsid w:val="00746263"/>
    <w:rsid w:val="00747108"/>
    <w:rsid w:val="00747683"/>
    <w:rsid w:val="007479CB"/>
    <w:rsid w:val="00747F6F"/>
    <w:rsid w:val="007503A5"/>
    <w:rsid w:val="00750C50"/>
    <w:rsid w:val="00750F0D"/>
    <w:rsid w:val="00750FE4"/>
    <w:rsid w:val="00751692"/>
    <w:rsid w:val="00752127"/>
    <w:rsid w:val="00752256"/>
    <w:rsid w:val="00752869"/>
    <w:rsid w:val="00752C26"/>
    <w:rsid w:val="00752EE7"/>
    <w:rsid w:val="00752FA8"/>
    <w:rsid w:val="00753095"/>
    <w:rsid w:val="00753177"/>
    <w:rsid w:val="0075359B"/>
    <w:rsid w:val="00753651"/>
    <w:rsid w:val="00753BC1"/>
    <w:rsid w:val="00753D71"/>
    <w:rsid w:val="00753D82"/>
    <w:rsid w:val="00754806"/>
    <w:rsid w:val="0075482C"/>
    <w:rsid w:val="007552B5"/>
    <w:rsid w:val="00755569"/>
    <w:rsid w:val="007555C9"/>
    <w:rsid w:val="007560A0"/>
    <w:rsid w:val="00756409"/>
    <w:rsid w:val="00756B98"/>
    <w:rsid w:val="0075715B"/>
    <w:rsid w:val="00757D39"/>
    <w:rsid w:val="007600F8"/>
    <w:rsid w:val="00760751"/>
    <w:rsid w:val="0076079A"/>
    <w:rsid w:val="007607C1"/>
    <w:rsid w:val="00760A6D"/>
    <w:rsid w:val="00760AE5"/>
    <w:rsid w:val="00760FE2"/>
    <w:rsid w:val="00761A7A"/>
    <w:rsid w:val="00761B0C"/>
    <w:rsid w:val="00761B11"/>
    <w:rsid w:val="00762267"/>
    <w:rsid w:val="00763A55"/>
    <w:rsid w:val="00763ED8"/>
    <w:rsid w:val="00764CCA"/>
    <w:rsid w:val="0076505A"/>
    <w:rsid w:val="0076524D"/>
    <w:rsid w:val="00765935"/>
    <w:rsid w:val="00766368"/>
    <w:rsid w:val="00766767"/>
    <w:rsid w:val="007668F3"/>
    <w:rsid w:val="00766A15"/>
    <w:rsid w:val="0076761F"/>
    <w:rsid w:val="00767859"/>
    <w:rsid w:val="00767A00"/>
    <w:rsid w:val="00770436"/>
    <w:rsid w:val="00770444"/>
    <w:rsid w:val="00770BE9"/>
    <w:rsid w:val="0077198B"/>
    <w:rsid w:val="00771B05"/>
    <w:rsid w:val="00771CC3"/>
    <w:rsid w:val="00771D73"/>
    <w:rsid w:val="00771E14"/>
    <w:rsid w:val="007720FC"/>
    <w:rsid w:val="007722F2"/>
    <w:rsid w:val="007724F9"/>
    <w:rsid w:val="0077255E"/>
    <w:rsid w:val="007727EC"/>
    <w:rsid w:val="00772B9E"/>
    <w:rsid w:val="00772E06"/>
    <w:rsid w:val="0077312A"/>
    <w:rsid w:val="007733A5"/>
    <w:rsid w:val="00773681"/>
    <w:rsid w:val="007739A5"/>
    <w:rsid w:val="00773A81"/>
    <w:rsid w:val="00773DE0"/>
    <w:rsid w:val="0077438F"/>
    <w:rsid w:val="00774925"/>
    <w:rsid w:val="00774B45"/>
    <w:rsid w:val="00774BA2"/>
    <w:rsid w:val="0077578B"/>
    <w:rsid w:val="00775B60"/>
    <w:rsid w:val="007764BC"/>
    <w:rsid w:val="00776AD0"/>
    <w:rsid w:val="00776E21"/>
    <w:rsid w:val="007773B9"/>
    <w:rsid w:val="007776F2"/>
    <w:rsid w:val="0078008C"/>
    <w:rsid w:val="0078026F"/>
    <w:rsid w:val="007803D0"/>
    <w:rsid w:val="00781078"/>
    <w:rsid w:val="007810D0"/>
    <w:rsid w:val="007811FC"/>
    <w:rsid w:val="0078127A"/>
    <w:rsid w:val="007817C7"/>
    <w:rsid w:val="0078222B"/>
    <w:rsid w:val="00782FF9"/>
    <w:rsid w:val="00783139"/>
    <w:rsid w:val="0078327E"/>
    <w:rsid w:val="00783532"/>
    <w:rsid w:val="00783822"/>
    <w:rsid w:val="0078394B"/>
    <w:rsid w:val="00784038"/>
    <w:rsid w:val="007841C8"/>
    <w:rsid w:val="007844BB"/>
    <w:rsid w:val="00784862"/>
    <w:rsid w:val="007848CC"/>
    <w:rsid w:val="007849A3"/>
    <w:rsid w:val="00784CF4"/>
    <w:rsid w:val="00784EC7"/>
    <w:rsid w:val="0078616C"/>
    <w:rsid w:val="00786E3D"/>
    <w:rsid w:val="00787BD2"/>
    <w:rsid w:val="00787D14"/>
    <w:rsid w:val="00787DCF"/>
    <w:rsid w:val="00787DF1"/>
    <w:rsid w:val="00787F12"/>
    <w:rsid w:val="0079083B"/>
    <w:rsid w:val="007909BE"/>
    <w:rsid w:val="00791187"/>
    <w:rsid w:val="007913C2"/>
    <w:rsid w:val="0079160D"/>
    <w:rsid w:val="00791AA7"/>
    <w:rsid w:val="00791DB8"/>
    <w:rsid w:val="00791E12"/>
    <w:rsid w:val="00791E68"/>
    <w:rsid w:val="007924F4"/>
    <w:rsid w:val="0079281A"/>
    <w:rsid w:val="00792931"/>
    <w:rsid w:val="00792F50"/>
    <w:rsid w:val="0079392A"/>
    <w:rsid w:val="00793AF6"/>
    <w:rsid w:val="00793E48"/>
    <w:rsid w:val="00793ECA"/>
    <w:rsid w:val="007957BE"/>
    <w:rsid w:val="007959C9"/>
    <w:rsid w:val="007960C6"/>
    <w:rsid w:val="00796C5B"/>
    <w:rsid w:val="00796EE3"/>
    <w:rsid w:val="00796F39"/>
    <w:rsid w:val="0079701F"/>
    <w:rsid w:val="0079728C"/>
    <w:rsid w:val="007978F2"/>
    <w:rsid w:val="0079AC2C"/>
    <w:rsid w:val="007A0154"/>
    <w:rsid w:val="007A0AF1"/>
    <w:rsid w:val="007A0EA9"/>
    <w:rsid w:val="007A14F8"/>
    <w:rsid w:val="007A1800"/>
    <w:rsid w:val="007A1CAD"/>
    <w:rsid w:val="007A1E0C"/>
    <w:rsid w:val="007A270F"/>
    <w:rsid w:val="007A2D1D"/>
    <w:rsid w:val="007A2DC3"/>
    <w:rsid w:val="007A3002"/>
    <w:rsid w:val="007A38B1"/>
    <w:rsid w:val="007A3A31"/>
    <w:rsid w:val="007A3D04"/>
    <w:rsid w:val="007A3D71"/>
    <w:rsid w:val="007A3F67"/>
    <w:rsid w:val="007A40D5"/>
    <w:rsid w:val="007A4D35"/>
    <w:rsid w:val="007A53C1"/>
    <w:rsid w:val="007A53CD"/>
    <w:rsid w:val="007A59DE"/>
    <w:rsid w:val="007A5E74"/>
    <w:rsid w:val="007A60D3"/>
    <w:rsid w:val="007A6347"/>
    <w:rsid w:val="007A649E"/>
    <w:rsid w:val="007A6A84"/>
    <w:rsid w:val="007A7227"/>
    <w:rsid w:val="007A72A8"/>
    <w:rsid w:val="007A792F"/>
    <w:rsid w:val="007B0C56"/>
    <w:rsid w:val="007B0CC9"/>
    <w:rsid w:val="007B0D69"/>
    <w:rsid w:val="007B14D8"/>
    <w:rsid w:val="007B1842"/>
    <w:rsid w:val="007B1A1D"/>
    <w:rsid w:val="007B1BFE"/>
    <w:rsid w:val="007B221C"/>
    <w:rsid w:val="007B2892"/>
    <w:rsid w:val="007B2901"/>
    <w:rsid w:val="007B3104"/>
    <w:rsid w:val="007B356E"/>
    <w:rsid w:val="007B37A5"/>
    <w:rsid w:val="007B3833"/>
    <w:rsid w:val="007B3F34"/>
    <w:rsid w:val="007B489C"/>
    <w:rsid w:val="007B4BBC"/>
    <w:rsid w:val="007B5199"/>
    <w:rsid w:val="007B51CE"/>
    <w:rsid w:val="007B533E"/>
    <w:rsid w:val="007B559B"/>
    <w:rsid w:val="007B5B0F"/>
    <w:rsid w:val="007B5CE6"/>
    <w:rsid w:val="007B6A5A"/>
    <w:rsid w:val="007B6ADA"/>
    <w:rsid w:val="007B7643"/>
    <w:rsid w:val="007B7A18"/>
    <w:rsid w:val="007B7B8E"/>
    <w:rsid w:val="007B7C1D"/>
    <w:rsid w:val="007C028B"/>
    <w:rsid w:val="007C093F"/>
    <w:rsid w:val="007C0B50"/>
    <w:rsid w:val="007C0F7F"/>
    <w:rsid w:val="007C1448"/>
    <w:rsid w:val="007C14E3"/>
    <w:rsid w:val="007C17EC"/>
    <w:rsid w:val="007C1C8A"/>
    <w:rsid w:val="007C270A"/>
    <w:rsid w:val="007C2E68"/>
    <w:rsid w:val="007C36B6"/>
    <w:rsid w:val="007C37DB"/>
    <w:rsid w:val="007C37ED"/>
    <w:rsid w:val="007C3BB5"/>
    <w:rsid w:val="007C4483"/>
    <w:rsid w:val="007C46F9"/>
    <w:rsid w:val="007C47BD"/>
    <w:rsid w:val="007C47EA"/>
    <w:rsid w:val="007C4BCA"/>
    <w:rsid w:val="007C58CD"/>
    <w:rsid w:val="007C5C70"/>
    <w:rsid w:val="007C5E61"/>
    <w:rsid w:val="007C6342"/>
    <w:rsid w:val="007C6985"/>
    <w:rsid w:val="007C6CF2"/>
    <w:rsid w:val="007C6CFC"/>
    <w:rsid w:val="007C724C"/>
    <w:rsid w:val="007C737F"/>
    <w:rsid w:val="007C756F"/>
    <w:rsid w:val="007C7CD1"/>
    <w:rsid w:val="007C7DF3"/>
    <w:rsid w:val="007D006B"/>
    <w:rsid w:val="007D039F"/>
    <w:rsid w:val="007D095E"/>
    <w:rsid w:val="007D0EEC"/>
    <w:rsid w:val="007D1177"/>
    <w:rsid w:val="007D1CB8"/>
    <w:rsid w:val="007D2140"/>
    <w:rsid w:val="007D3312"/>
    <w:rsid w:val="007D34C4"/>
    <w:rsid w:val="007D39BE"/>
    <w:rsid w:val="007D4363"/>
    <w:rsid w:val="007D470D"/>
    <w:rsid w:val="007D4920"/>
    <w:rsid w:val="007D4CC8"/>
    <w:rsid w:val="007D502A"/>
    <w:rsid w:val="007D5069"/>
    <w:rsid w:val="007D5129"/>
    <w:rsid w:val="007D54D1"/>
    <w:rsid w:val="007D5673"/>
    <w:rsid w:val="007D6ABB"/>
    <w:rsid w:val="007D718E"/>
    <w:rsid w:val="007D78D7"/>
    <w:rsid w:val="007D7DF2"/>
    <w:rsid w:val="007D8E64"/>
    <w:rsid w:val="007E0A34"/>
    <w:rsid w:val="007E0B00"/>
    <w:rsid w:val="007E0CD2"/>
    <w:rsid w:val="007E0E2A"/>
    <w:rsid w:val="007E0E4F"/>
    <w:rsid w:val="007E1273"/>
    <w:rsid w:val="007E16C0"/>
    <w:rsid w:val="007E2378"/>
    <w:rsid w:val="007E2569"/>
    <w:rsid w:val="007E28B2"/>
    <w:rsid w:val="007E3023"/>
    <w:rsid w:val="007E3519"/>
    <w:rsid w:val="007E373A"/>
    <w:rsid w:val="007E3E10"/>
    <w:rsid w:val="007E40D9"/>
    <w:rsid w:val="007E44FE"/>
    <w:rsid w:val="007E465F"/>
    <w:rsid w:val="007E48BE"/>
    <w:rsid w:val="007E4923"/>
    <w:rsid w:val="007E4D9B"/>
    <w:rsid w:val="007E5143"/>
    <w:rsid w:val="007E53B3"/>
    <w:rsid w:val="007E5682"/>
    <w:rsid w:val="007E5AB5"/>
    <w:rsid w:val="007E62A0"/>
    <w:rsid w:val="007E655B"/>
    <w:rsid w:val="007E6BD1"/>
    <w:rsid w:val="007E70AC"/>
    <w:rsid w:val="007E70D3"/>
    <w:rsid w:val="007E7755"/>
    <w:rsid w:val="007F0184"/>
    <w:rsid w:val="007F0525"/>
    <w:rsid w:val="007F0610"/>
    <w:rsid w:val="007F0829"/>
    <w:rsid w:val="007F086E"/>
    <w:rsid w:val="007F0A1D"/>
    <w:rsid w:val="007F0CA6"/>
    <w:rsid w:val="007F13A6"/>
    <w:rsid w:val="007F1676"/>
    <w:rsid w:val="007F1D51"/>
    <w:rsid w:val="007F1FA0"/>
    <w:rsid w:val="007F248C"/>
    <w:rsid w:val="007F26AD"/>
    <w:rsid w:val="007F26E2"/>
    <w:rsid w:val="007F28FD"/>
    <w:rsid w:val="007F3098"/>
    <w:rsid w:val="007F33A8"/>
    <w:rsid w:val="007F361F"/>
    <w:rsid w:val="007F50A3"/>
    <w:rsid w:val="007F525A"/>
    <w:rsid w:val="007F52A6"/>
    <w:rsid w:val="007F52DE"/>
    <w:rsid w:val="007F5A03"/>
    <w:rsid w:val="007F5EDF"/>
    <w:rsid w:val="007F5F3C"/>
    <w:rsid w:val="007F67EC"/>
    <w:rsid w:val="007F6CFD"/>
    <w:rsid w:val="007F7003"/>
    <w:rsid w:val="007F70F4"/>
    <w:rsid w:val="007F75D3"/>
    <w:rsid w:val="007F7CF1"/>
    <w:rsid w:val="007F7DD3"/>
    <w:rsid w:val="007F7F24"/>
    <w:rsid w:val="00800D5F"/>
    <w:rsid w:val="00801817"/>
    <w:rsid w:val="00801A4B"/>
    <w:rsid w:val="00801BC6"/>
    <w:rsid w:val="00801DEC"/>
    <w:rsid w:val="00801F1A"/>
    <w:rsid w:val="00802098"/>
    <w:rsid w:val="00802CC9"/>
    <w:rsid w:val="00803445"/>
    <w:rsid w:val="00803692"/>
    <w:rsid w:val="00803A70"/>
    <w:rsid w:val="00804582"/>
    <w:rsid w:val="008046A7"/>
    <w:rsid w:val="00805203"/>
    <w:rsid w:val="008056A6"/>
    <w:rsid w:val="00806481"/>
    <w:rsid w:val="00806633"/>
    <w:rsid w:val="00806C06"/>
    <w:rsid w:val="00806E5A"/>
    <w:rsid w:val="00806F61"/>
    <w:rsid w:val="008077DF"/>
    <w:rsid w:val="00807D9D"/>
    <w:rsid w:val="00810671"/>
    <w:rsid w:val="00810726"/>
    <w:rsid w:val="008109C9"/>
    <w:rsid w:val="00810BAA"/>
    <w:rsid w:val="00810DB2"/>
    <w:rsid w:val="00810EC2"/>
    <w:rsid w:val="00810F10"/>
    <w:rsid w:val="0081169A"/>
    <w:rsid w:val="0081184F"/>
    <w:rsid w:val="00811C99"/>
    <w:rsid w:val="00812F8E"/>
    <w:rsid w:val="0081313D"/>
    <w:rsid w:val="008134C1"/>
    <w:rsid w:val="00813528"/>
    <w:rsid w:val="00813AEC"/>
    <w:rsid w:val="008146EF"/>
    <w:rsid w:val="008148FC"/>
    <w:rsid w:val="00814C74"/>
    <w:rsid w:val="00814F2F"/>
    <w:rsid w:val="008160A3"/>
    <w:rsid w:val="008164E9"/>
    <w:rsid w:val="008165DD"/>
    <w:rsid w:val="00816919"/>
    <w:rsid w:val="00817001"/>
    <w:rsid w:val="00817141"/>
    <w:rsid w:val="008174CD"/>
    <w:rsid w:val="00817750"/>
    <w:rsid w:val="00817752"/>
    <w:rsid w:val="0081793E"/>
    <w:rsid w:val="00817C31"/>
    <w:rsid w:val="00817CD0"/>
    <w:rsid w:val="00817D12"/>
    <w:rsid w:val="00819B12"/>
    <w:rsid w:val="0082002D"/>
    <w:rsid w:val="008208FF"/>
    <w:rsid w:val="00820E92"/>
    <w:rsid w:val="00820F8E"/>
    <w:rsid w:val="008214C1"/>
    <w:rsid w:val="00821CD0"/>
    <w:rsid w:val="00821F62"/>
    <w:rsid w:val="00822395"/>
    <w:rsid w:val="00822DE3"/>
    <w:rsid w:val="00823341"/>
    <w:rsid w:val="0082373D"/>
    <w:rsid w:val="0082382D"/>
    <w:rsid w:val="00823AB8"/>
    <w:rsid w:val="008241C6"/>
    <w:rsid w:val="008242CB"/>
    <w:rsid w:val="00824542"/>
    <w:rsid w:val="00824571"/>
    <w:rsid w:val="00824D7A"/>
    <w:rsid w:val="00825C3F"/>
    <w:rsid w:val="00825F77"/>
    <w:rsid w:val="00825FD3"/>
    <w:rsid w:val="0082602C"/>
    <w:rsid w:val="0082606B"/>
    <w:rsid w:val="008265DA"/>
    <w:rsid w:val="00826A0F"/>
    <w:rsid w:val="00826AD2"/>
    <w:rsid w:val="00826BB9"/>
    <w:rsid w:val="00827078"/>
    <w:rsid w:val="008276EC"/>
    <w:rsid w:val="0083033A"/>
    <w:rsid w:val="00830755"/>
    <w:rsid w:val="008307BA"/>
    <w:rsid w:val="00830A7C"/>
    <w:rsid w:val="00830DB1"/>
    <w:rsid w:val="008314A9"/>
    <w:rsid w:val="00831BD2"/>
    <w:rsid w:val="00831C0E"/>
    <w:rsid w:val="008326C8"/>
    <w:rsid w:val="0083275C"/>
    <w:rsid w:val="00832854"/>
    <w:rsid w:val="008333F9"/>
    <w:rsid w:val="008334C3"/>
    <w:rsid w:val="0083373A"/>
    <w:rsid w:val="0083411F"/>
    <w:rsid w:val="0083412A"/>
    <w:rsid w:val="008344D3"/>
    <w:rsid w:val="00834D9F"/>
    <w:rsid w:val="00834DE6"/>
    <w:rsid w:val="008351C1"/>
    <w:rsid w:val="00835335"/>
    <w:rsid w:val="00835A47"/>
    <w:rsid w:val="00835AAD"/>
    <w:rsid w:val="00835D75"/>
    <w:rsid w:val="0083613D"/>
    <w:rsid w:val="00836397"/>
    <w:rsid w:val="00836659"/>
    <w:rsid w:val="00836739"/>
    <w:rsid w:val="00836C50"/>
    <w:rsid w:val="00836E55"/>
    <w:rsid w:val="00836EEA"/>
    <w:rsid w:val="008372D2"/>
    <w:rsid w:val="00837468"/>
    <w:rsid w:val="0083799F"/>
    <w:rsid w:val="00837D1A"/>
    <w:rsid w:val="00840CBB"/>
    <w:rsid w:val="008411EA"/>
    <w:rsid w:val="00841777"/>
    <w:rsid w:val="00841B23"/>
    <w:rsid w:val="00841B27"/>
    <w:rsid w:val="00841B4C"/>
    <w:rsid w:val="00841D14"/>
    <w:rsid w:val="00841F07"/>
    <w:rsid w:val="00841FDB"/>
    <w:rsid w:val="00841FFF"/>
    <w:rsid w:val="008427BB"/>
    <w:rsid w:val="008436AD"/>
    <w:rsid w:val="008438F2"/>
    <w:rsid w:val="00843972"/>
    <w:rsid w:val="008439F3"/>
    <w:rsid w:val="00843C4E"/>
    <w:rsid w:val="00843CCC"/>
    <w:rsid w:val="00843F54"/>
    <w:rsid w:val="00844122"/>
    <w:rsid w:val="00844257"/>
    <w:rsid w:val="008446DA"/>
    <w:rsid w:val="00844A33"/>
    <w:rsid w:val="00844FEE"/>
    <w:rsid w:val="00845C29"/>
    <w:rsid w:val="00845CCA"/>
    <w:rsid w:val="00845EC8"/>
    <w:rsid w:val="0084642C"/>
    <w:rsid w:val="00846AEE"/>
    <w:rsid w:val="00846C60"/>
    <w:rsid w:val="00846EED"/>
    <w:rsid w:val="008473A6"/>
    <w:rsid w:val="00847440"/>
    <w:rsid w:val="00847951"/>
    <w:rsid w:val="0085044C"/>
    <w:rsid w:val="00851215"/>
    <w:rsid w:val="008519A4"/>
    <w:rsid w:val="008519BC"/>
    <w:rsid w:val="0085214D"/>
    <w:rsid w:val="008521A3"/>
    <w:rsid w:val="008521D0"/>
    <w:rsid w:val="00852BC0"/>
    <w:rsid w:val="00852BF4"/>
    <w:rsid w:val="00852F91"/>
    <w:rsid w:val="0085318B"/>
    <w:rsid w:val="008535A8"/>
    <w:rsid w:val="008539E2"/>
    <w:rsid w:val="00854329"/>
    <w:rsid w:val="00854684"/>
    <w:rsid w:val="00854AC2"/>
    <w:rsid w:val="00855545"/>
    <w:rsid w:val="00855D37"/>
    <w:rsid w:val="00855FE8"/>
    <w:rsid w:val="00856D5E"/>
    <w:rsid w:val="00856E7D"/>
    <w:rsid w:val="00856FA7"/>
    <w:rsid w:val="00857002"/>
    <w:rsid w:val="00857151"/>
    <w:rsid w:val="00857619"/>
    <w:rsid w:val="00857704"/>
    <w:rsid w:val="00857BFD"/>
    <w:rsid w:val="00860087"/>
    <w:rsid w:val="00860281"/>
    <w:rsid w:val="008602A0"/>
    <w:rsid w:val="008602DF"/>
    <w:rsid w:val="00860699"/>
    <w:rsid w:val="008611C6"/>
    <w:rsid w:val="008618E1"/>
    <w:rsid w:val="00861984"/>
    <w:rsid w:val="00862466"/>
    <w:rsid w:val="00862595"/>
    <w:rsid w:val="008625C4"/>
    <w:rsid w:val="00862647"/>
    <w:rsid w:val="0086277E"/>
    <w:rsid w:val="0086297E"/>
    <w:rsid w:val="00862A30"/>
    <w:rsid w:val="00862EDE"/>
    <w:rsid w:val="00862FD0"/>
    <w:rsid w:val="00862FD1"/>
    <w:rsid w:val="00863223"/>
    <w:rsid w:val="00863416"/>
    <w:rsid w:val="008635F2"/>
    <w:rsid w:val="00863893"/>
    <w:rsid w:val="00864095"/>
    <w:rsid w:val="0086425D"/>
    <w:rsid w:val="0086434A"/>
    <w:rsid w:val="00864412"/>
    <w:rsid w:val="00864809"/>
    <w:rsid w:val="00864E48"/>
    <w:rsid w:val="008651D8"/>
    <w:rsid w:val="0086543D"/>
    <w:rsid w:val="00865E06"/>
    <w:rsid w:val="008668F5"/>
    <w:rsid w:val="0086704C"/>
    <w:rsid w:val="008675A1"/>
    <w:rsid w:val="0086782D"/>
    <w:rsid w:val="00867F0F"/>
    <w:rsid w:val="00867F45"/>
    <w:rsid w:val="00867FC0"/>
    <w:rsid w:val="00870966"/>
    <w:rsid w:val="00870AE1"/>
    <w:rsid w:val="00870BAA"/>
    <w:rsid w:val="00870F6E"/>
    <w:rsid w:val="008711EB"/>
    <w:rsid w:val="00871A52"/>
    <w:rsid w:val="00871B82"/>
    <w:rsid w:val="00871E9D"/>
    <w:rsid w:val="0087263A"/>
    <w:rsid w:val="008727E6"/>
    <w:rsid w:val="0087285C"/>
    <w:rsid w:val="00872F97"/>
    <w:rsid w:val="0087322A"/>
    <w:rsid w:val="0087412D"/>
    <w:rsid w:val="00874992"/>
    <w:rsid w:val="00874BC8"/>
    <w:rsid w:val="00875649"/>
    <w:rsid w:val="008756F5"/>
    <w:rsid w:val="0087593E"/>
    <w:rsid w:val="008760E8"/>
    <w:rsid w:val="008768DB"/>
    <w:rsid w:val="00876915"/>
    <w:rsid w:val="00877109"/>
    <w:rsid w:val="00877244"/>
    <w:rsid w:val="00877563"/>
    <w:rsid w:val="008775E1"/>
    <w:rsid w:val="00877966"/>
    <w:rsid w:val="00877A4F"/>
    <w:rsid w:val="00877B66"/>
    <w:rsid w:val="00877DD7"/>
    <w:rsid w:val="008803C0"/>
    <w:rsid w:val="00880A7C"/>
    <w:rsid w:val="008819CC"/>
    <w:rsid w:val="00882406"/>
    <w:rsid w:val="00882A9E"/>
    <w:rsid w:val="00883368"/>
    <w:rsid w:val="00883798"/>
    <w:rsid w:val="00883B20"/>
    <w:rsid w:val="00884A47"/>
    <w:rsid w:val="00885378"/>
    <w:rsid w:val="0088577D"/>
    <w:rsid w:val="00885DD3"/>
    <w:rsid w:val="00885E8D"/>
    <w:rsid w:val="00885EE7"/>
    <w:rsid w:val="00885FA8"/>
    <w:rsid w:val="00885FDD"/>
    <w:rsid w:val="008863B6"/>
    <w:rsid w:val="008868FF"/>
    <w:rsid w:val="0088691B"/>
    <w:rsid w:val="00886C31"/>
    <w:rsid w:val="00887479"/>
    <w:rsid w:val="0088759F"/>
    <w:rsid w:val="008875FD"/>
    <w:rsid w:val="008877D6"/>
    <w:rsid w:val="00887D4A"/>
    <w:rsid w:val="00890087"/>
    <w:rsid w:val="008900A3"/>
    <w:rsid w:val="00890A20"/>
    <w:rsid w:val="00890B69"/>
    <w:rsid w:val="00891EC5"/>
    <w:rsid w:val="008926E1"/>
    <w:rsid w:val="00892A7E"/>
    <w:rsid w:val="00892C8B"/>
    <w:rsid w:val="008931CE"/>
    <w:rsid w:val="00893443"/>
    <w:rsid w:val="0089353C"/>
    <w:rsid w:val="00893598"/>
    <w:rsid w:val="0089376E"/>
    <w:rsid w:val="00893D96"/>
    <w:rsid w:val="00894981"/>
    <w:rsid w:val="00895323"/>
    <w:rsid w:val="008953F3"/>
    <w:rsid w:val="00895A87"/>
    <w:rsid w:val="00895B3C"/>
    <w:rsid w:val="0089618B"/>
    <w:rsid w:val="00896A0D"/>
    <w:rsid w:val="00896B2C"/>
    <w:rsid w:val="008971A6"/>
    <w:rsid w:val="0089729E"/>
    <w:rsid w:val="00897EE9"/>
    <w:rsid w:val="008A01F4"/>
    <w:rsid w:val="008A083E"/>
    <w:rsid w:val="008A106F"/>
    <w:rsid w:val="008A138D"/>
    <w:rsid w:val="008A15FB"/>
    <w:rsid w:val="008A1626"/>
    <w:rsid w:val="008A168E"/>
    <w:rsid w:val="008A1949"/>
    <w:rsid w:val="008A29E6"/>
    <w:rsid w:val="008A2E2B"/>
    <w:rsid w:val="008A2E3C"/>
    <w:rsid w:val="008A2FF4"/>
    <w:rsid w:val="008A3312"/>
    <w:rsid w:val="008A348C"/>
    <w:rsid w:val="008A38C3"/>
    <w:rsid w:val="008A3CB0"/>
    <w:rsid w:val="008A3F6F"/>
    <w:rsid w:val="008A437D"/>
    <w:rsid w:val="008A4710"/>
    <w:rsid w:val="008A5263"/>
    <w:rsid w:val="008A5AAC"/>
    <w:rsid w:val="008A6650"/>
    <w:rsid w:val="008A6894"/>
    <w:rsid w:val="008A6C48"/>
    <w:rsid w:val="008A780F"/>
    <w:rsid w:val="008B0760"/>
    <w:rsid w:val="008B0C3A"/>
    <w:rsid w:val="008B14B8"/>
    <w:rsid w:val="008B1706"/>
    <w:rsid w:val="008B2764"/>
    <w:rsid w:val="008B28C3"/>
    <w:rsid w:val="008B292E"/>
    <w:rsid w:val="008B296F"/>
    <w:rsid w:val="008B3023"/>
    <w:rsid w:val="008B34DE"/>
    <w:rsid w:val="008B38E5"/>
    <w:rsid w:val="008B3B99"/>
    <w:rsid w:val="008B3B9E"/>
    <w:rsid w:val="008B3E24"/>
    <w:rsid w:val="008B4CB7"/>
    <w:rsid w:val="008B51E6"/>
    <w:rsid w:val="008B691C"/>
    <w:rsid w:val="008B6AA8"/>
    <w:rsid w:val="008B6C01"/>
    <w:rsid w:val="008B6C2B"/>
    <w:rsid w:val="008B6EEA"/>
    <w:rsid w:val="008B75BF"/>
    <w:rsid w:val="008B773D"/>
    <w:rsid w:val="008B7773"/>
    <w:rsid w:val="008B788C"/>
    <w:rsid w:val="008B7DD3"/>
    <w:rsid w:val="008B7F5C"/>
    <w:rsid w:val="008C01D7"/>
    <w:rsid w:val="008C0364"/>
    <w:rsid w:val="008C03B2"/>
    <w:rsid w:val="008C1616"/>
    <w:rsid w:val="008C161F"/>
    <w:rsid w:val="008C21BB"/>
    <w:rsid w:val="008C235E"/>
    <w:rsid w:val="008C2530"/>
    <w:rsid w:val="008C253B"/>
    <w:rsid w:val="008C2E61"/>
    <w:rsid w:val="008C315D"/>
    <w:rsid w:val="008C39EF"/>
    <w:rsid w:val="008C3B39"/>
    <w:rsid w:val="008C3E05"/>
    <w:rsid w:val="008C40AB"/>
    <w:rsid w:val="008C4299"/>
    <w:rsid w:val="008C4336"/>
    <w:rsid w:val="008C46D8"/>
    <w:rsid w:val="008C4942"/>
    <w:rsid w:val="008C4B0B"/>
    <w:rsid w:val="008C504A"/>
    <w:rsid w:val="008C5224"/>
    <w:rsid w:val="008C5404"/>
    <w:rsid w:val="008C5626"/>
    <w:rsid w:val="008C5DBA"/>
    <w:rsid w:val="008C5FF5"/>
    <w:rsid w:val="008C6319"/>
    <w:rsid w:val="008C6515"/>
    <w:rsid w:val="008C6F55"/>
    <w:rsid w:val="008C6F6F"/>
    <w:rsid w:val="008C710C"/>
    <w:rsid w:val="008C73B5"/>
    <w:rsid w:val="008C75D3"/>
    <w:rsid w:val="008C77C4"/>
    <w:rsid w:val="008C78B6"/>
    <w:rsid w:val="008C7B1B"/>
    <w:rsid w:val="008C7E8F"/>
    <w:rsid w:val="008C82FE"/>
    <w:rsid w:val="008D0617"/>
    <w:rsid w:val="008D06EC"/>
    <w:rsid w:val="008D0971"/>
    <w:rsid w:val="008D0CA2"/>
    <w:rsid w:val="008D0F97"/>
    <w:rsid w:val="008D1024"/>
    <w:rsid w:val="008D119F"/>
    <w:rsid w:val="008D1369"/>
    <w:rsid w:val="008D15FA"/>
    <w:rsid w:val="008D1C13"/>
    <w:rsid w:val="008D1D22"/>
    <w:rsid w:val="008D25A2"/>
    <w:rsid w:val="008D2677"/>
    <w:rsid w:val="008D2A46"/>
    <w:rsid w:val="008D30E3"/>
    <w:rsid w:val="008D316D"/>
    <w:rsid w:val="008D377A"/>
    <w:rsid w:val="008D397F"/>
    <w:rsid w:val="008D3B86"/>
    <w:rsid w:val="008D3F3F"/>
    <w:rsid w:val="008D475D"/>
    <w:rsid w:val="008D4C6E"/>
    <w:rsid w:val="008D4FA3"/>
    <w:rsid w:val="008D54FE"/>
    <w:rsid w:val="008D56BD"/>
    <w:rsid w:val="008D58AB"/>
    <w:rsid w:val="008D5C17"/>
    <w:rsid w:val="008D632B"/>
    <w:rsid w:val="008D639B"/>
    <w:rsid w:val="008D662F"/>
    <w:rsid w:val="008D6B08"/>
    <w:rsid w:val="008D6BE3"/>
    <w:rsid w:val="008D7A26"/>
    <w:rsid w:val="008E0624"/>
    <w:rsid w:val="008E06FD"/>
    <w:rsid w:val="008E071B"/>
    <w:rsid w:val="008E0AE5"/>
    <w:rsid w:val="008E0B99"/>
    <w:rsid w:val="008E185D"/>
    <w:rsid w:val="008E1D3E"/>
    <w:rsid w:val="008E1DA9"/>
    <w:rsid w:val="008E2238"/>
    <w:rsid w:val="008E25D4"/>
    <w:rsid w:val="008E3AE6"/>
    <w:rsid w:val="008E486C"/>
    <w:rsid w:val="008E4D55"/>
    <w:rsid w:val="008E54EB"/>
    <w:rsid w:val="008E54F7"/>
    <w:rsid w:val="008E5F1C"/>
    <w:rsid w:val="008E6195"/>
    <w:rsid w:val="008E6BCD"/>
    <w:rsid w:val="008E7405"/>
    <w:rsid w:val="008E7E2B"/>
    <w:rsid w:val="008F02A5"/>
    <w:rsid w:val="008F07E5"/>
    <w:rsid w:val="008F16D9"/>
    <w:rsid w:val="008F1F45"/>
    <w:rsid w:val="008F23A6"/>
    <w:rsid w:val="008F2400"/>
    <w:rsid w:val="008F3C81"/>
    <w:rsid w:val="008F3E51"/>
    <w:rsid w:val="008F3F5E"/>
    <w:rsid w:val="008F40A2"/>
    <w:rsid w:val="008F46AF"/>
    <w:rsid w:val="008F46C9"/>
    <w:rsid w:val="008F4CEF"/>
    <w:rsid w:val="008F4E85"/>
    <w:rsid w:val="008F5160"/>
    <w:rsid w:val="008F5563"/>
    <w:rsid w:val="008F56BC"/>
    <w:rsid w:val="008F57D7"/>
    <w:rsid w:val="008F6340"/>
    <w:rsid w:val="008F6607"/>
    <w:rsid w:val="008F6B10"/>
    <w:rsid w:val="008F6D0D"/>
    <w:rsid w:val="008F7F97"/>
    <w:rsid w:val="00901442"/>
    <w:rsid w:val="00901999"/>
    <w:rsid w:val="00902078"/>
    <w:rsid w:val="009022C8"/>
    <w:rsid w:val="009022DD"/>
    <w:rsid w:val="00902661"/>
    <w:rsid w:val="0090292D"/>
    <w:rsid w:val="00902CEF"/>
    <w:rsid w:val="00903570"/>
    <w:rsid w:val="00903FE8"/>
    <w:rsid w:val="009040AD"/>
    <w:rsid w:val="009041C1"/>
    <w:rsid w:val="009049C8"/>
    <w:rsid w:val="00904AE3"/>
    <w:rsid w:val="00904C73"/>
    <w:rsid w:val="009051B1"/>
    <w:rsid w:val="0090585C"/>
    <w:rsid w:val="00905BAC"/>
    <w:rsid w:val="00905E0D"/>
    <w:rsid w:val="00905F3C"/>
    <w:rsid w:val="0090605B"/>
    <w:rsid w:val="009068BB"/>
    <w:rsid w:val="00906C59"/>
    <w:rsid w:val="00906FD0"/>
    <w:rsid w:val="009076E3"/>
    <w:rsid w:val="00907A7C"/>
    <w:rsid w:val="00910144"/>
    <w:rsid w:val="009102A0"/>
    <w:rsid w:val="009105D3"/>
    <w:rsid w:val="009106AB"/>
    <w:rsid w:val="0091149D"/>
    <w:rsid w:val="0091162F"/>
    <w:rsid w:val="00911BCE"/>
    <w:rsid w:val="00911D2D"/>
    <w:rsid w:val="00911D6E"/>
    <w:rsid w:val="00911FE4"/>
    <w:rsid w:val="009125AB"/>
    <w:rsid w:val="00912877"/>
    <w:rsid w:val="00912905"/>
    <w:rsid w:val="009129FB"/>
    <w:rsid w:val="00912BFA"/>
    <w:rsid w:val="00912D0E"/>
    <w:rsid w:val="00912E7B"/>
    <w:rsid w:val="00913080"/>
    <w:rsid w:val="009137FD"/>
    <w:rsid w:val="009138D9"/>
    <w:rsid w:val="009139CE"/>
    <w:rsid w:val="00913E03"/>
    <w:rsid w:val="00914C4B"/>
    <w:rsid w:val="00914C64"/>
    <w:rsid w:val="0091502E"/>
    <w:rsid w:val="009162FD"/>
    <w:rsid w:val="00916739"/>
    <w:rsid w:val="00917794"/>
    <w:rsid w:val="00917E8E"/>
    <w:rsid w:val="00919D4E"/>
    <w:rsid w:val="00920D59"/>
    <w:rsid w:val="009212F8"/>
    <w:rsid w:val="00921B62"/>
    <w:rsid w:val="00921CCE"/>
    <w:rsid w:val="00921E2A"/>
    <w:rsid w:val="00922311"/>
    <w:rsid w:val="00922C4E"/>
    <w:rsid w:val="0092335B"/>
    <w:rsid w:val="009234CE"/>
    <w:rsid w:val="009236DC"/>
    <w:rsid w:val="009239CD"/>
    <w:rsid w:val="00923C2C"/>
    <w:rsid w:val="009244F2"/>
    <w:rsid w:val="00924F32"/>
    <w:rsid w:val="00925605"/>
    <w:rsid w:val="00925796"/>
    <w:rsid w:val="00925F9E"/>
    <w:rsid w:val="009260B6"/>
    <w:rsid w:val="009260E9"/>
    <w:rsid w:val="00926108"/>
    <w:rsid w:val="00926460"/>
    <w:rsid w:val="00926785"/>
    <w:rsid w:val="009268EE"/>
    <w:rsid w:val="00926D6B"/>
    <w:rsid w:val="0092761F"/>
    <w:rsid w:val="00927798"/>
    <w:rsid w:val="009277E8"/>
    <w:rsid w:val="00927847"/>
    <w:rsid w:val="00927A65"/>
    <w:rsid w:val="00930040"/>
    <w:rsid w:val="0093059F"/>
    <w:rsid w:val="009306B0"/>
    <w:rsid w:val="00931528"/>
    <w:rsid w:val="00931CED"/>
    <w:rsid w:val="00932592"/>
    <w:rsid w:val="00933305"/>
    <w:rsid w:val="009336B7"/>
    <w:rsid w:val="0093385F"/>
    <w:rsid w:val="00933BC1"/>
    <w:rsid w:val="009341D4"/>
    <w:rsid w:val="009341EA"/>
    <w:rsid w:val="00934551"/>
    <w:rsid w:val="00934920"/>
    <w:rsid w:val="00934A69"/>
    <w:rsid w:val="00934B13"/>
    <w:rsid w:val="00934B29"/>
    <w:rsid w:val="00934F2E"/>
    <w:rsid w:val="00934F5F"/>
    <w:rsid w:val="009356E0"/>
    <w:rsid w:val="00935A23"/>
    <w:rsid w:val="00936037"/>
    <w:rsid w:val="009360CB"/>
    <w:rsid w:val="00936854"/>
    <w:rsid w:val="00936A36"/>
    <w:rsid w:val="00936C57"/>
    <w:rsid w:val="00936D97"/>
    <w:rsid w:val="009377B8"/>
    <w:rsid w:val="009378B2"/>
    <w:rsid w:val="00940126"/>
    <w:rsid w:val="00940913"/>
    <w:rsid w:val="00940927"/>
    <w:rsid w:val="00940DB6"/>
    <w:rsid w:val="0094103B"/>
    <w:rsid w:val="00941C1A"/>
    <w:rsid w:val="00941F75"/>
    <w:rsid w:val="00942037"/>
    <w:rsid w:val="00942074"/>
    <w:rsid w:val="009420EB"/>
    <w:rsid w:val="00942402"/>
    <w:rsid w:val="0094242C"/>
    <w:rsid w:val="00942748"/>
    <w:rsid w:val="009433DA"/>
    <w:rsid w:val="00944060"/>
    <w:rsid w:val="00944472"/>
    <w:rsid w:val="00944A76"/>
    <w:rsid w:val="009450A4"/>
    <w:rsid w:val="00945C33"/>
    <w:rsid w:val="009462A4"/>
    <w:rsid w:val="009465D3"/>
    <w:rsid w:val="00946BD5"/>
    <w:rsid w:val="00947200"/>
    <w:rsid w:val="0094722F"/>
    <w:rsid w:val="0094742F"/>
    <w:rsid w:val="0094754F"/>
    <w:rsid w:val="00950F24"/>
    <w:rsid w:val="009512D7"/>
    <w:rsid w:val="00951459"/>
    <w:rsid w:val="0095177A"/>
    <w:rsid w:val="00951AE4"/>
    <w:rsid w:val="00951D79"/>
    <w:rsid w:val="0095209A"/>
    <w:rsid w:val="0095273D"/>
    <w:rsid w:val="00952861"/>
    <w:rsid w:val="00953240"/>
    <w:rsid w:val="009533C4"/>
    <w:rsid w:val="0095342A"/>
    <w:rsid w:val="009534B1"/>
    <w:rsid w:val="00953908"/>
    <w:rsid w:val="00953AD7"/>
    <w:rsid w:val="00953B68"/>
    <w:rsid w:val="0095414B"/>
    <w:rsid w:val="0095431C"/>
    <w:rsid w:val="009552F1"/>
    <w:rsid w:val="00955FA7"/>
    <w:rsid w:val="00956184"/>
    <w:rsid w:val="00956612"/>
    <w:rsid w:val="00956BD9"/>
    <w:rsid w:val="0095747D"/>
    <w:rsid w:val="00957686"/>
    <w:rsid w:val="00957A74"/>
    <w:rsid w:val="00957B20"/>
    <w:rsid w:val="00957C1B"/>
    <w:rsid w:val="00957F43"/>
    <w:rsid w:val="0095E9E7"/>
    <w:rsid w:val="00960951"/>
    <w:rsid w:val="00960980"/>
    <w:rsid w:val="00961062"/>
    <w:rsid w:val="009617DA"/>
    <w:rsid w:val="00961CBE"/>
    <w:rsid w:val="00961CE5"/>
    <w:rsid w:val="00961FC9"/>
    <w:rsid w:val="009629E7"/>
    <w:rsid w:val="0096321D"/>
    <w:rsid w:val="00963497"/>
    <w:rsid w:val="009639F1"/>
    <w:rsid w:val="00964F9C"/>
    <w:rsid w:val="009653C7"/>
    <w:rsid w:val="009653F4"/>
    <w:rsid w:val="00965979"/>
    <w:rsid w:val="00965D43"/>
    <w:rsid w:val="00966A30"/>
    <w:rsid w:val="00966AEE"/>
    <w:rsid w:val="00967192"/>
    <w:rsid w:val="009676CE"/>
    <w:rsid w:val="009676E3"/>
    <w:rsid w:val="00967AE2"/>
    <w:rsid w:val="00967B25"/>
    <w:rsid w:val="00967BB4"/>
    <w:rsid w:val="00967E8F"/>
    <w:rsid w:val="00970361"/>
    <w:rsid w:val="00970541"/>
    <w:rsid w:val="0097054D"/>
    <w:rsid w:val="009705C2"/>
    <w:rsid w:val="009709D3"/>
    <w:rsid w:val="00970D1F"/>
    <w:rsid w:val="0097106E"/>
    <w:rsid w:val="009713C9"/>
    <w:rsid w:val="00971504"/>
    <w:rsid w:val="009719B9"/>
    <w:rsid w:val="00971BCD"/>
    <w:rsid w:val="0097258B"/>
    <w:rsid w:val="009727CC"/>
    <w:rsid w:val="009728DE"/>
    <w:rsid w:val="009735F6"/>
    <w:rsid w:val="00973902"/>
    <w:rsid w:val="00973980"/>
    <w:rsid w:val="00973C36"/>
    <w:rsid w:val="0097416A"/>
    <w:rsid w:val="0097497E"/>
    <w:rsid w:val="00975149"/>
    <w:rsid w:val="009753F6"/>
    <w:rsid w:val="0097548F"/>
    <w:rsid w:val="00975795"/>
    <w:rsid w:val="00975BF1"/>
    <w:rsid w:val="009763E4"/>
    <w:rsid w:val="00976658"/>
    <w:rsid w:val="00976D0F"/>
    <w:rsid w:val="0097758D"/>
    <w:rsid w:val="0097774C"/>
    <w:rsid w:val="0098012C"/>
    <w:rsid w:val="00980147"/>
    <w:rsid w:val="00980244"/>
    <w:rsid w:val="009807F9"/>
    <w:rsid w:val="00980943"/>
    <w:rsid w:val="00980A9A"/>
    <w:rsid w:val="00981747"/>
    <w:rsid w:val="00981771"/>
    <w:rsid w:val="009817A2"/>
    <w:rsid w:val="00981D52"/>
    <w:rsid w:val="00981E64"/>
    <w:rsid w:val="009822B3"/>
    <w:rsid w:val="0098249F"/>
    <w:rsid w:val="00982796"/>
    <w:rsid w:val="00983057"/>
    <w:rsid w:val="00983831"/>
    <w:rsid w:val="00983A24"/>
    <w:rsid w:val="00983B5F"/>
    <w:rsid w:val="00983F9B"/>
    <w:rsid w:val="009842D5"/>
    <w:rsid w:val="00984410"/>
    <w:rsid w:val="009844FD"/>
    <w:rsid w:val="00984E4E"/>
    <w:rsid w:val="00984E78"/>
    <w:rsid w:val="009850E5"/>
    <w:rsid w:val="0098566B"/>
    <w:rsid w:val="0098580A"/>
    <w:rsid w:val="00985B09"/>
    <w:rsid w:val="009860A4"/>
    <w:rsid w:val="00986271"/>
    <w:rsid w:val="00987210"/>
    <w:rsid w:val="00987291"/>
    <w:rsid w:val="00987779"/>
    <w:rsid w:val="00987B02"/>
    <w:rsid w:val="00987E7F"/>
    <w:rsid w:val="009902AE"/>
    <w:rsid w:val="009903B7"/>
    <w:rsid w:val="00990CE1"/>
    <w:rsid w:val="009911BC"/>
    <w:rsid w:val="009911E6"/>
    <w:rsid w:val="00991263"/>
    <w:rsid w:val="00991985"/>
    <w:rsid w:val="00991D43"/>
    <w:rsid w:val="00991DFC"/>
    <w:rsid w:val="00991E02"/>
    <w:rsid w:val="009923F3"/>
    <w:rsid w:val="00992584"/>
    <w:rsid w:val="009925BF"/>
    <w:rsid w:val="00992698"/>
    <w:rsid w:val="00992A83"/>
    <w:rsid w:val="00992B5C"/>
    <w:rsid w:val="0099310E"/>
    <w:rsid w:val="00993465"/>
    <w:rsid w:val="009934E2"/>
    <w:rsid w:val="00993673"/>
    <w:rsid w:val="009936CE"/>
    <w:rsid w:val="00993B32"/>
    <w:rsid w:val="00995021"/>
    <w:rsid w:val="00995742"/>
    <w:rsid w:val="009957C8"/>
    <w:rsid w:val="00995998"/>
    <w:rsid w:val="00995A44"/>
    <w:rsid w:val="00995AF6"/>
    <w:rsid w:val="00995D36"/>
    <w:rsid w:val="00995ECB"/>
    <w:rsid w:val="00996B2E"/>
    <w:rsid w:val="00996ECD"/>
    <w:rsid w:val="00997006"/>
    <w:rsid w:val="009976F3"/>
    <w:rsid w:val="00997E3B"/>
    <w:rsid w:val="009A00AE"/>
    <w:rsid w:val="009A016F"/>
    <w:rsid w:val="009A03E3"/>
    <w:rsid w:val="009A06BA"/>
    <w:rsid w:val="009A07D6"/>
    <w:rsid w:val="009A08BD"/>
    <w:rsid w:val="009A0942"/>
    <w:rsid w:val="009A0B49"/>
    <w:rsid w:val="009A0C81"/>
    <w:rsid w:val="009A0DF3"/>
    <w:rsid w:val="009A1178"/>
    <w:rsid w:val="009A16CE"/>
    <w:rsid w:val="009A1966"/>
    <w:rsid w:val="009A1AF1"/>
    <w:rsid w:val="009A253D"/>
    <w:rsid w:val="009A2C3F"/>
    <w:rsid w:val="009A3868"/>
    <w:rsid w:val="009A3969"/>
    <w:rsid w:val="009A39DB"/>
    <w:rsid w:val="009A3A66"/>
    <w:rsid w:val="009A3E90"/>
    <w:rsid w:val="009A3EEB"/>
    <w:rsid w:val="009A3FFA"/>
    <w:rsid w:val="009A41EC"/>
    <w:rsid w:val="009A435F"/>
    <w:rsid w:val="009A44B4"/>
    <w:rsid w:val="009A45A3"/>
    <w:rsid w:val="009A46DE"/>
    <w:rsid w:val="009A485A"/>
    <w:rsid w:val="009A4A7D"/>
    <w:rsid w:val="009A5EF3"/>
    <w:rsid w:val="009A5FAD"/>
    <w:rsid w:val="009A6303"/>
    <w:rsid w:val="009A6318"/>
    <w:rsid w:val="009A650D"/>
    <w:rsid w:val="009A68F8"/>
    <w:rsid w:val="009A79D6"/>
    <w:rsid w:val="009A7BD4"/>
    <w:rsid w:val="009B02DE"/>
    <w:rsid w:val="009B0987"/>
    <w:rsid w:val="009B1126"/>
    <w:rsid w:val="009B11EB"/>
    <w:rsid w:val="009B14BC"/>
    <w:rsid w:val="009B14D4"/>
    <w:rsid w:val="009B17B1"/>
    <w:rsid w:val="009B1C62"/>
    <w:rsid w:val="009B1DFE"/>
    <w:rsid w:val="009B2165"/>
    <w:rsid w:val="009B2333"/>
    <w:rsid w:val="009B2496"/>
    <w:rsid w:val="009B259B"/>
    <w:rsid w:val="009B2665"/>
    <w:rsid w:val="009B292F"/>
    <w:rsid w:val="009B2C83"/>
    <w:rsid w:val="009B2E14"/>
    <w:rsid w:val="009B32F7"/>
    <w:rsid w:val="009B3730"/>
    <w:rsid w:val="009B39CB"/>
    <w:rsid w:val="009B3A48"/>
    <w:rsid w:val="009B4092"/>
    <w:rsid w:val="009B40CA"/>
    <w:rsid w:val="009B4146"/>
    <w:rsid w:val="009B4333"/>
    <w:rsid w:val="009B4AB7"/>
    <w:rsid w:val="009B4C12"/>
    <w:rsid w:val="009B4C24"/>
    <w:rsid w:val="009B4D16"/>
    <w:rsid w:val="009B5349"/>
    <w:rsid w:val="009B53F5"/>
    <w:rsid w:val="009B5A6F"/>
    <w:rsid w:val="009B6442"/>
    <w:rsid w:val="009B6B63"/>
    <w:rsid w:val="009B6D2B"/>
    <w:rsid w:val="009B6DFC"/>
    <w:rsid w:val="009B751C"/>
    <w:rsid w:val="009B7703"/>
    <w:rsid w:val="009B7898"/>
    <w:rsid w:val="009B7A47"/>
    <w:rsid w:val="009B7CC2"/>
    <w:rsid w:val="009B7F38"/>
    <w:rsid w:val="009BE45F"/>
    <w:rsid w:val="009C0339"/>
    <w:rsid w:val="009C044E"/>
    <w:rsid w:val="009C2208"/>
    <w:rsid w:val="009C226A"/>
    <w:rsid w:val="009C2270"/>
    <w:rsid w:val="009C2362"/>
    <w:rsid w:val="009C253B"/>
    <w:rsid w:val="009C26C9"/>
    <w:rsid w:val="009C298B"/>
    <w:rsid w:val="009C2D6F"/>
    <w:rsid w:val="009C43A6"/>
    <w:rsid w:val="009C4CB4"/>
    <w:rsid w:val="009C51B5"/>
    <w:rsid w:val="009C5869"/>
    <w:rsid w:val="009C5FDC"/>
    <w:rsid w:val="009C7CF2"/>
    <w:rsid w:val="009D0779"/>
    <w:rsid w:val="009D09E3"/>
    <w:rsid w:val="009D1409"/>
    <w:rsid w:val="009D17F1"/>
    <w:rsid w:val="009D1923"/>
    <w:rsid w:val="009D19CA"/>
    <w:rsid w:val="009D20D2"/>
    <w:rsid w:val="009D2C25"/>
    <w:rsid w:val="009D3035"/>
    <w:rsid w:val="009D4205"/>
    <w:rsid w:val="009D4C80"/>
    <w:rsid w:val="009D52F3"/>
    <w:rsid w:val="009D56C4"/>
    <w:rsid w:val="009D5745"/>
    <w:rsid w:val="009D59C2"/>
    <w:rsid w:val="009D698C"/>
    <w:rsid w:val="009D69F9"/>
    <w:rsid w:val="009D6F73"/>
    <w:rsid w:val="009D6FC1"/>
    <w:rsid w:val="009D7365"/>
    <w:rsid w:val="009D765B"/>
    <w:rsid w:val="009D7A70"/>
    <w:rsid w:val="009D7FA9"/>
    <w:rsid w:val="009E031A"/>
    <w:rsid w:val="009E078A"/>
    <w:rsid w:val="009E0A98"/>
    <w:rsid w:val="009E0CF6"/>
    <w:rsid w:val="009E125D"/>
    <w:rsid w:val="009E12B4"/>
    <w:rsid w:val="009E18AA"/>
    <w:rsid w:val="009E1FE5"/>
    <w:rsid w:val="009E2024"/>
    <w:rsid w:val="009E31C7"/>
    <w:rsid w:val="009E31D9"/>
    <w:rsid w:val="009E3220"/>
    <w:rsid w:val="009E35FC"/>
    <w:rsid w:val="009E362A"/>
    <w:rsid w:val="009E3863"/>
    <w:rsid w:val="009E3B34"/>
    <w:rsid w:val="009E4850"/>
    <w:rsid w:val="009E4862"/>
    <w:rsid w:val="009E51D6"/>
    <w:rsid w:val="009E51FF"/>
    <w:rsid w:val="009E558E"/>
    <w:rsid w:val="009E61C3"/>
    <w:rsid w:val="009E63A9"/>
    <w:rsid w:val="009E6579"/>
    <w:rsid w:val="009E6588"/>
    <w:rsid w:val="009E6AAF"/>
    <w:rsid w:val="009E6F21"/>
    <w:rsid w:val="009E7129"/>
    <w:rsid w:val="009E7C22"/>
    <w:rsid w:val="009F0021"/>
    <w:rsid w:val="009F003A"/>
    <w:rsid w:val="009F02A4"/>
    <w:rsid w:val="009F091F"/>
    <w:rsid w:val="009F0A68"/>
    <w:rsid w:val="009F0EE7"/>
    <w:rsid w:val="009F112C"/>
    <w:rsid w:val="009F1181"/>
    <w:rsid w:val="009F144A"/>
    <w:rsid w:val="009F1A72"/>
    <w:rsid w:val="009F29C2"/>
    <w:rsid w:val="009F2EED"/>
    <w:rsid w:val="009F3157"/>
    <w:rsid w:val="009F3183"/>
    <w:rsid w:val="009F3330"/>
    <w:rsid w:val="009F3A0D"/>
    <w:rsid w:val="009F484A"/>
    <w:rsid w:val="009F49E5"/>
    <w:rsid w:val="009F4A53"/>
    <w:rsid w:val="009F4B2A"/>
    <w:rsid w:val="009F4C76"/>
    <w:rsid w:val="009F4DE7"/>
    <w:rsid w:val="009F56C1"/>
    <w:rsid w:val="009F57C2"/>
    <w:rsid w:val="009F5BF9"/>
    <w:rsid w:val="009F5E42"/>
    <w:rsid w:val="009F64B8"/>
    <w:rsid w:val="009F6594"/>
    <w:rsid w:val="009F6C80"/>
    <w:rsid w:val="009F6CA6"/>
    <w:rsid w:val="009F74D1"/>
    <w:rsid w:val="009F7847"/>
    <w:rsid w:val="009F792E"/>
    <w:rsid w:val="009F7973"/>
    <w:rsid w:val="009F7E7F"/>
    <w:rsid w:val="009F7F97"/>
    <w:rsid w:val="00A00242"/>
    <w:rsid w:val="00A0095C"/>
    <w:rsid w:val="00A00F89"/>
    <w:rsid w:val="00A01094"/>
    <w:rsid w:val="00A01173"/>
    <w:rsid w:val="00A014EF"/>
    <w:rsid w:val="00A01594"/>
    <w:rsid w:val="00A02030"/>
    <w:rsid w:val="00A02042"/>
    <w:rsid w:val="00A02842"/>
    <w:rsid w:val="00A03942"/>
    <w:rsid w:val="00A04092"/>
    <w:rsid w:val="00A04C5A"/>
    <w:rsid w:val="00A052A6"/>
    <w:rsid w:val="00A05775"/>
    <w:rsid w:val="00A057FE"/>
    <w:rsid w:val="00A05BFE"/>
    <w:rsid w:val="00A06712"/>
    <w:rsid w:val="00A07A61"/>
    <w:rsid w:val="00A07E3F"/>
    <w:rsid w:val="00A103BB"/>
    <w:rsid w:val="00A10AB8"/>
    <w:rsid w:val="00A10D0D"/>
    <w:rsid w:val="00A1146C"/>
    <w:rsid w:val="00A115BE"/>
    <w:rsid w:val="00A11915"/>
    <w:rsid w:val="00A119F0"/>
    <w:rsid w:val="00A11DF3"/>
    <w:rsid w:val="00A127AF"/>
    <w:rsid w:val="00A12C3C"/>
    <w:rsid w:val="00A13DF2"/>
    <w:rsid w:val="00A14F92"/>
    <w:rsid w:val="00A156F6"/>
    <w:rsid w:val="00A15C39"/>
    <w:rsid w:val="00A15DF0"/>
    <w:rsid w:val="00A15E39"/>
    <w:rsid w:val="00A15E77"/>
    <w:rsid w:val="00A1600C"/>
    <w:rsid w:val="00A160B4"/>
    <w:rsid w:val="00A16181"/>
    <w:rsid w:val="00A16D59"/>
    <w:rsid w:val="00A1762D"/>
    <w:rsid w:val="00A177BA"/>
    <w:rsid w:val="00A17C9F"/>
    <w:rsid w:val="00A17E41"/>
    <w:rsid w:val="00A2070C"/>
    <w:rsid w:val="00A207FF"/>
    <w:rsid w:val="00A209F8"/>
    <w:rsid w:val="00A20E4D"/>
    <w:rsid w:val="00A2115E"/>
    <w:rsid w:val="00A21829"/>
    <w:rsid w:val="00A21B68"/>
    <w:rsid w:val="00A2205E"/>
    <w:rsid w:val="00A221FA"/>
    <w:rsid w:val="00A22458"/>
    <w:rsid w:val="00A228FC"/>
    <w:rsid w:val="00A22C8A"/>
    <w:rsid w:val="00A22D08"/>
    <w:rsid w:val="00A22F6B"/>
    <w:rsid w:val="00A23029"/>
    <w:rsid w:val="00A232BF"/>
    <w:rsid w:val="00A23314"/>
    <w:rsid w:val="00A237D7"/>
    <w:rsid w:val="00A23D54"/>
    <w:rsid w:val="00A24624"/>
    <w:rsid w:val="00A2478D"/>
    <w:rsid w:val="00A2486B"/>
    <w:rsid w:val="00A24B65"/>
    <w:rsid w:val="00A24BDF"/>
    <w:rsid w:val="00A24DB6"/>
    <w:rsid w:val="00A25695"/>
    <w:rsid w:val="00A26068"/>
    <w:rsid w:val="00A26A17"/>
    <w:rsid w:val="00A26FB4"/>
    <w:rsid w:val="00A27509"/>
    <w:rsid w:val="00A27C22"/>
    <w:rsid w:val="00A30642"/>
    <w:rsid w:val="00A30D81"/>
    <w:rsid w:val="00A30F22"/>
    <w:rsid w:val="00A312A6"/>
    <w:rsid w:val="00A31670"/>
    <w:rsid w:val="00A31787"/>
    <w:rsid w:val="00A31BD5"/>
    <w:rsid w:val="00A31C8D"/>
    <w:rsid w:val="00A32068"/>
    <w:rsid w:val="00A321BD"/>
    <w:rsid w:val="00A325DD"/>
    <w:rsid w:val="00A327E6"/>
    <w:rsid w:val="00A3286E"/>
    <w:rsid w:val="00A333B5"/>
    <w:rsid w:val="00A33761"/>
    <w:rsid w:val="00A34137"/>
    <w:rsid w:val="00A34209"/>
    <w:rsid w:val="00A345D7"/>
    <w:rsid w:val="00A3470F"/>
    <w:rsid w:val="00A347C2"/>
    <w:rsid w:val="00A34BDE"/>
    <w:rsid w:val="00A351DE"/>
    <w:rsid w:val="00A353B8"/>
    <w:rsid w:val="00A353E5"/>
    <w:rsid w:val="00A35B74"/>
    <w:rsid w:val="00A35E47"/>
    <w:rsid w:val="00A36040"/>
    <w:rsid w:val="00A36325"/>
    <w:rsid w:val="00A369AF"/>
    <w:rsid w:val="00A36DCB"/>
    <w:rsid w:val="00A372FD"/>
    <w:rsid w:val="00A37D3B"/>
    <w:rsid w:val="00A3E0EC"/>
    <w:rsid w:val="00A4079E"/>
    <w:rsid w:val="00A41BAA"/>
    <w:rsid w:val="00A41C3F"/>
    <w:rsid w:val="00A41FEF"/>
    <w:rsid w:val="00A42100"/>
    <w:rsid w:val="00A42407"/>
    <w:rsid w:val="00A427A8"/>
    <w:rsid w:val="00A42964"/>
    <w:rsid w:val="00A4387A"/>
    <w:rsid w:val="00A43B55"/>
    <w:rsid w:val="00A4419A"/>
    <w:rsid w:val="00A44B79"/>
    <w:rsid w:val="00A44F19"/>
    <w:rsid w:val="00A45163"/>
    <w:rsid w:val="00A4522B"/>
    <w:rsid w:val="00A45A75"/>
    <w:rsid w:val="00A45C4B"/>
    <w:rsid w:val="00A45C4C"/>
    <w:rsid w:val="00A46473"/>
    <w:rsid w:val="00A46773"/>
    <w:rsid w:val="00A46AF7"/>
    <w:rsid w:val="00A46BED"/>
    <w:rsid w:val="00A46F6B"/>
    <w:rsid w:val="00A46FAA"/>
    <w:rsid w:val="00A47FA3"/>
    <w:rsid w:val="00A50254"/>
    <w:rsid w:val="00A50421"/>
    <w:rsid w:val="00A50699"/>
    <w:rsid w:val="00A506EC"/>
    <w:rsid w:val="00A5097F"/>
    <w:rsid w:val="00A511C0"/>
    <w:rsid w:val="00A512C5"/>
    <w:rsid w:val="00A51577"/>
    <w:rsid w:val="00A5204A"/>
    <w:rsid w:val="00A522D6"/>
    <w:rsid w:val="00A52584"/>
    <w:rsid w:val="00A52682"/>
    <w:rsid w:val="00A53149"/>
    <w:rsid w:val="00A5346D"/>
    <w:rsid w:val="00A5361A"/>
    <w:rsid w:val="00A53A37"/>
    <w:rsid w:val="00A53F1E"/>
    <w:rsid w:val="00A5430D"/>
    <w:rsid w:val="00A54376"/>
    <w:rsid w:val="00A55200"/>
    <w:rsid w:val="00A5569B"/>
    <w:rsid w:val="00A557BD"/>
    <w:rsid w:val="00A55C40"/>
    <w:rsid w:val="00A55C9A"/>
    <w:rsid w:val="00A564A3"/>
    <w:rsid w:val="00A56651"/>
    <w:rsid w:val="00A5696B"/>
    <w:rsid w:val="00A56B90"/>
    <w:rsid w:val="00A56E2F"/>
    <w:rsid w:val="00A5701B"/>
    <w:rsid w:val="00A57618"/>
    <w:rsid w:val="00A5762D"/>
    <w:rsid w:val="00A57E4C"/>
    <w:rsid w:val="00A601A5"/>
    <w:rsid w:val="00A604AB"/>
    <w:rsid w:val="00A604EC"/>
    <w:rsid w:val="00A60DC5"/>
    <w:rsid w:val="00A61111"/>
    <w:rsid w:val="00A61428"/>
    <w:rsid w:val="00A61689"/>
    <w:rsid w:val="00A6180C"/>
    <w:rsid w:val="00A618FA"/>
    <w:rsid w:val="00A62157"/>
    <w:rsid w:val="00A62368"/>
    <w:rsid w:val="00A62606"/>
    <w:rsid w:val="00A629E0"/>
    <w:rsid w:val="00A62FF1"/>
    <w:rsid w:val="00A6303B"/>
    <w:rsid w:val="00A6305F"/>
    <w:rsid w:val="00A634CD"/>
    <w:rsid w:val="00A63FED"/>
    <w:rsid w:val="00A6492A"/>
    <w:rsid w:val="00A64C44"/>
    <w:rsid w:val="00A64EF9"/>
    <w:rsid w:val="00A64FF0"/>
    <w:rsid w:val="00A6529A"/>
    <w:rsid w:val="00A653F4"/>
    <w:rsid w:val="00A65462"/>
    <w:rsid w:val="00A655E4"/>
    <w:rsid w:val="00A65AA2"/>
    <w:rsid w:val="00A65F7E"/>
    <w:rsid w:val="00A66448"/>
    <w:rsid w:val="00A664AE"/>
    <w:rsid w:val="00A665DE"/>
    <w:rsid w:val="00A66681"/>
    <w:rsid w:val="00A66697"/>
    <w:rsid w:val="00A6723E"/>
    <w:rsid w:val="00A67BDC"/>
    <w:rsid w:val="00A7120E"/>
    <w:rsid w:val="00A71833"/>
    <w:rsid w:val="00A719EF"/>
    <w:rsid w:val="00A71B42"/>
    <w:rsid w:val="00A72028"/>
    <w:rsid w:val="00A72809"/>
    <w:rsid w:val="00A72BEA"/>
    <w:rsid w:val="00A72DE9"/>
    <w:rsid w:val="00A72F61"/>
    <w:rsid w:val="00A730C0"/>
    <w:rsid w:val="00A737FD"/>
    <w:rsid w:val="00A738EC"/>
    <w:rsid w:val="00A739AC"/>
    <w:rsid w:val="00A73CD2"/>
    <w:rsid w:val="00A74002"/>
    <w:rsid w:val="00A74686"/>
    <w:rsid w:val="00A748E3"/>
    <w:rsid w:val="00A74B52"/>
    <w:rsid w:val="00A74C29"/>
    <w:rsid w:val="00A74DEF"/>
    <w:rsid w:val="00A7515D"/>
    <w:rsid w:val="00A751F3"/>
    <w:rsid w:val="00A75461"/>
    <w:rsid w:val="00A75BE0"/>
    <w:rsid w:val="00A7654A"/>
    <w:rsid w:val="00A768D6"/>
    <w:rsid w:val="00A7715B"/>
    <w:rsid w:val="00A77D5A"/>
    <w:rsid w:val="00A808E2"/>
    <w:rsid w:val="00A80D66"/>
    <w:rsid w:val="00A80DA4"/>
    <w:rsid w:val="00A80E86"/>
    <w:rsid w:val="00A80FFE"/>
    <w:rsid w:val="00A81B6D"/>
    <w:rsid w:val="00A821AE"/>
    <w:rsid w:val="00A8244F"/>
    <w:rsid w:val="00A8270B"/>
    <w:rsid w:val="00A827B1"/>
    <w:rsid w:val="00A82F8F"/>
    <w:rsid w:val="00A832DA"/>
    <w:rsid w:val="00A83BB8"/>
    <w:rsid w:val="00A83D0C"/>
    <w:rsid w:val="00A83DCE"/>
    <w:rsid w:val="00A8400B"/>
    <w:rsid w:val="00A840B5"/>
    <w:rsid w:val="00A84D2E"/>
    <w:rsid w:val="00A84E41"/>
    <w:rsid w:val="00A85741"/>
    <w:rsid w:val="00A8595C"/>
    <w:rsid w:val="00A85DA9"/>
    <w:rsid w:val="00A866A6"/>
    <w:rsid w:val="00A872D3"/>
    <w:rsid w:val="00A87730"/>
    <w:rsid w:val="00A90004"/>
    <w:rsid w:val="00A9013B"/>
    <w:rsid w:val="00A9054C"/>
    <w:rsid w:val="00A9066A"/>
    <w:rsid w:val="00A907BF"/>
    <w:rsid w:val="00A908D0"/>
    <w:rsid w:val="00A90AB4"/>
    <w:rsid w:val="00A912D7"/>
    <w:rsid w:val="00A9142D"/>
    <w:rsid w:val="00A914D8"/>
    <w:rsid w:val="00A9199E"/>
    <w:rsid w:val="00A91BFF"/>
    <w:rsid w:val="00A92823"/>
    <w:rsid w:val="00A92A3A"/>
    <w:rsid w:val="00A93450"/>
    <w:rsid w:val="00A934BB"/>
    <w:rsid w:val="00A93CBB"/>
    <w:rsid w:val="00A9415C"/>
    <w:rsid w:val="00A9443D"/>
    <w:rsid w:val="00A95175"/>
    <w:rsid w:val="00A95653"/>
    <w:rsid w:val="00A95E54"/>
    <w:rsid w:val="00A96B3E"/>
    <w:rsid w:val="00A96D86"/>
    <w:rsid w:val="00A9785F"/>
    <w:rsid w:val="00AA007E"/>
    <w:rsid w:val="00AA06A7"/>
    <w:rsid w:val="00AA1421"/>
    <w:rsid w:val="00AA17B6"/>
    <w:rsid w:val="00AA17BF"/>
    <w:rsid w:val="00AA186D"/>
    <w:rsid w:val="00AA2009"/>
    <w:rsid w:val="00AA21CA"/>
    <w:rsid w:val="00AA2443"/>
    <w:rsid w:val="00AA268C"/>
    <w:rsid w:val="00AA26FB"/>
    <w:rsid w:val="00AA31EC"/>
    <w:rsid w:val="00AA3328"/>
    <w:rsid w:val="00AA430D"/>
    <w:rsid w:val="00AA4C40"/>
    <w:rsid w:val="00AA58D5"/>
    <w:rsid w:val="00AA59EA"/>
    <w:rsid w:val="00AA5DFE"/>
    <w:rsid w:val="00AA5ED2"/>
    <w:rsid w:val="00AA60CA"/>
    <w:rsid w:val="00AA614D"/>
    <w:rsid w:val="00AA6521"/>
    <w:rsid w:val="00AA663F"/>
    <w:rsid w:val="00AA6DAC"/>
    <w:rsid w:val="00AA6DCE"/>
    <w:rsid w:val="00AA6F2C"/>
    <w:rsid w:val="00AA7069"/>
    <w:rsid w:val="00AA75BC"/>
    <w:rsid w:val="00AA77EF"/>
    <w:rsid w:val="00AA7D8D"/>
    <w:rsid w:val="00AB0118"/>
    <w:rsid w:val="00AB0620"/>
    <w:rsid w:val="00AB0C87"/>
    <w:rsid w:val="00AB10B9"/>
    <w:rsid w:val="00AB13F7"/>
    <w:rsid w:val="00AB25D1"/>
    <w:rsid w:val="00AB2AFE"/>
    <w:rsid w:val="00AB2B36"/>
    <w:rsid w:val="00AB2C84"/>
    <w:rsid w:val="00AB3AFE"/>
    <w:rsid w:val="00AB3BE9"/>
    <w:rsid w:val="00AB4079"/>
    <w:rsid w:val="00AB4C02"/>
    <w:rsid w:val="00AB4C52"/>
    <w:rsid w:val="00AB4CBF"/>
    <w:rsid w:val="00AB4DBD"/>
    <w:rsid w:val="00AB5318"/>
    <w:rsid w:val="00AB5320"/>
    <w:rsid w:val="00AB53DF"/>
    <w:rsid w:val="00AB5851"/>
    <w:rsid w:val="00AB5902"/>
    <w:rsid w:val="00AB5FB7"/>
    <w:rsid w:val="00AB67B7"/>
    <w:rsid w:val="00AB6B03"/>
    <w:rsid w:val="00AB7034"/>
    <w:rsid w:val="00AB714A"/>
    <w:rsid w:val="00AB7229"/>
    <w:rsid w:val="00AB7F74"/>
    <w:rsid w:val="00AC04A3"/>
    <w:rsid w:val="00AC051A"/>
    <w:rsid w:val="00AC06A4"/>
    <w:rsid w:val="00AC08D2"/>
    <w:rsid w:val="00AC0AC3"/>
    <w:rsid w:val="00AC0B4C"/>
    <w:rsid w:val="00AC0C62"/>
    <w:rsid w:val="00AC11BF"/>
    <w:rsid w:val="00AC1D16"/>
    <w:rsid w:val="00AC29FD"/>
    <w:rsid w:val="00AC304D"/>
    <w:rsid w:val="00AC406B"/>
    <w:rsid w:val="00AC4DDC"/>
    <w:rsid w:val="00AC54F9"/>
    <w:rsid w:val="00AC5764"/>
    <w:rsid w:val="00AC584F"/>
    <w:rsid w:val="00AC5A39"/>
    <w:rsid w:val="00AC6069"/>
    <w:rsid w:val="00AC65CF"/>
    <w:rsid w:val="00AC70AE"/>
    <w:rsid w:val="00AC7463"/>
    <w:rsid w:val="00AC7A1A"/>
    <w:rsid w:val="00AC7DA0"/>
    <w:rsid w:val="00AC7E5D"/>
    <w:rsid w:val="00AC7F31"/>
    <w:rsid w:val="00AD03F7"/>
    <w:rsid w:val="00AD0D2B"/>
    <w:rsid w:val="00AD1458"/>
    <w:rsid w:val="00AD1596"/>
    <w:rsid w:val="00AD2006"/>
    <w:rsid w:val="00AD2020"/>
    <w:rsid w:val="00AD2094"/>
    <w:rsid w:val="00AD2942"/>
    <w:rsid w:val="00AD2CF8"/>
    <w:rsid w:val="00AD2D07"/>
    <w:rsid w:val="00AD2FC2"/>
    <w:rsid w:val="00AD3112"/>
    <w:rsid w:val="00AD358C"/>
    <w:rsid w:val="00AD369F"/>
    <w:rsid w:val="00AD4A21"/>
    <w:rsid w:val="00AD4B78"/>
    <w:rsid w:val="00AD4D76"/>
    <w:rsid w:val="00AD5179"/>
    <w:rsid w:val="00AD5471"/>
    <w:rsid w:val="00AD5A60"/>
    <w:rsid w:val="00AD5CAC"/>
    <w:rsid w:val="00AD5CF5"/>
    <w:rsid w:val="00AD61DD"/>
    <w:rsid w:val="00AD74A8"/>
    <w:rsid w:val="00AD7AFC"/>
    <w:rsid w:val="00AE0052"/>
    <w:rsid w:val="00AE034E"/>
    <w:rsid w:val="00AE056D"/>
    <w:rsid w:val="00AE0A83"/>
    <w:rsid w:val="00AE0BA9"/>
    <w:rsid w:val="00AE0C9E"/>
    <w:rsid w:val="00AE137C"/>
    <w:rsid w:val="00AE16AA"/>
    <w:rsid w:val="00AE17F1"/>
    <w:rsid w:val="00AE1A44"/>
    <w:rsid w:val="00AE2238"/>
    <w:rsid w:val="00AE26EC"/>
    <w:rsid w:val="00AE278E"/>
    <w:rsid w:val="00AE27ED"/>
    <w:rsid w:val="00AE2814"/>
    <w:rsid w:val="00AE300F"/>
    <w:rsid w:val="00AE33BB"/>
    <w:rsid w:val="00AE352A"/>
    <w:rsid w:val="00AE3F63"/>
    <w:rsid w:val="00AE3FCB"/>
    <w:rsid w:val="00AE4A90"/>
    <w:rsid w:val="00AE4FFD"/>
    <w:rsid w:val="00AE523A"/>
    <w:rsid w:val="00AE5719"/>
    <w:rsid w:val="00AE5BBB"/>
    <w:rsid w:val="00AE5F89"/>
    <w:rsid w:val="00AE6DE4"/>
    <w:rsid w:val="00AE7DDD"/>
    <w:rsid w:val="00AE7DEB"/>
    <w:rsid w:val="00AE7F25"/>
    <w:rsid w:val="00AF0AA6"/>
    <w:rsid w:val="00AF0B0C"/>
    <w:rsid w:val="00AF0B6D"/>
    <w:rsid w:val="00AF18FE"/>
    <w:rsid w:val="00AF1AB1"/>
    <w:rsid w:val="00AF1F6B"/>
    <w:rsid w:val="00AF2459"/>
    <w:rsid w:val="00AF2614"/>
    <w:rsid w:val="00AF27C1"/>
    <w:rsid w:val="00AF28EA"/>
    <w:rsid w:val="00AF2B49"/>
    <w:rsid w:val="00AF2F1F"/>
    <w:rsid w:val="00AF37ED"/>
    <w:rsid w:val="00AF3A6A"/>
    <w:rsid w:val="00AF3B1B"/>
    <w:rsid w:val="00AF3CE3"/>
    <w:rsid w:val="00AF42B6"/>
    <w:rsid w:val="00AF4E83"/>
    <w:rsid w:val="00AF4F01"/>
    <w:rsid w:val="00AF527F"/>
    <w:rsid w:val="00AF5522"/>
    <w:rsid w:val="00AF5781"/>
    <w:rsid w:val="00AF5909"/>
    <w:rsid w:val="00AF5995"/>
    <w:rsid w:val="00AF5CC4"/>
    <w:rsid w:val="00AF6066"/>
    <w:rsid w:val="00AF656F"/>
    <w:rsid w:val="00AF73F6"/>
    <w:rsid w:val="00AF74C2"/>
    <w:rsid w:val="00AF7631"/>
    <w:rsid w:val="00AF7870"/>
    <w:rsid w:val="00AF7AFB"/>
    <w:rsid w:val="00B0016F"/>
    <w:rsid w:val="00B004B7"/>
    <w:rsid w:val="00B0074F"/>
    <w:rsid w:val="00B009C8"/>
    <w:rsid w:val="00B00E89"/>
    <w:rsid w:val="00B010FF"/>
    <w:rsid w:val="00B013C7"/>
    <w:rsid w:val="00B01E4E"/>
    <w:rsid w:val="00B02532"/>
    <w:rsid w:val="00B0289A"/>
    <w:rsid w:val="00B02904"/>
    <w:rsid w:val="00B02C9E"/>
    <w:rsid w:val="00B02F63"/>
    <w:rsid w:val="00B03328"/>
    <w:rsid w:val="00B0346D"/>
    <w:rsid w:val="00B035EA"/>
    <w:rsid w:val="00B03601"/>
    <w:rsid w:val="00B0361B"/>
    <w:rsid w:val="00B036A1"/>
    <w:rsid w:val="00B03BDC"/>
    <w:rsid w:val="00B03C8B"/>
    <w:rsid w:val="00B044A2"/>
    <w:rsid w:val="00B0457C"/>
    <w:rsid w:val="00B0458F"/>
    <w:rsid w:val="00B06AD1"/>
    <w:rsid w:val="00B06DB8"/>
    <w:rsid w:val="00B06DC8"/>
    <w:rsid w:val="00B06F6C"/>
    <w:rsid w:val="00B1042E"/>
    <w:rsid w:val="00B1044B"/>
    <w:rsid w:val="00B10861"/>
    <w:rsid w:val="00B108E6"/>
    <w:rsid w:val="00B109E5"/>
    <w:rsid w:val="00B10A5F"/>
    <w:rsid w:val="00B10D90"/>
    <w:rsid w:val="00B112A2"/>
    <w:rsid w:val="00B1132D"/>
    <w:rsid w:val="00B11379"/>
    <w:rsid w:val="00B11732"/>
    <w:rsid w:val="00B121C2"/>
    <w:rsid w:val="00B1292F"/>
    <w:rsid w:val="00B131A8"/>
    <w:rsid w:val="00B13322"/>
    <w:rsid w:val="00B137F8"/>
    <w:rsid w:val="00B13F15"/>
    <w:rsid w:val="00B148A8"/>
    <w:rsid w:val="00B15595"/>
    <w:rsid w:val="00B15F68"/>
    <w:rsid w:val="00B16B08"/>
    <w:rsid w:val="00B16D1F"/>
    <w:rsid w:val="00B16EFF"/>
    <w:rsid w:val="00B176CE"/>
    <w:rsid w:val="00B1772B"/>
    <w:rsid w:val="00B17CBD"/>
    <w:rsid w:val="00B17EEA"/>
    <w:rsid w:val="00B1AE71"/>
    <w:rsid w:val="00B2082C"/>
    <w:rsid w:val="00B20C40"/>
    <w:rsid w:val="00B20F8D"/>
    <w:rsid w:val="00B21758"/>
    <w:rsid w:val="00B21931"/>
    <w:rsid w:val="00B2196B"/>
    <w:rsid w:val="00B22420"/>
    <w:rsid w:val="00B22708"/>
    <w:rsid w:val="00B232A1"/>
    <w:rsid w:val="00B23CEE"/>
    <w:rsid w:val="00B24038"/>
    <w:rsid w:val="00B2414D"/>
    <w:rsid w:val="00B24ACA"/>
    <w:rsid w:val="00B256C6"/>
    <w:rsid w:val="00B25809"/>
    <w:rsid w:val="00B2583F"/>
    <w:rsid w:val="00B2638C"/>
    <w:rsid w:val="00B2641A"/>
    <w:rsid w:val="00B26DFF"/>
    <w:rsid w:val="00B27057"/>
    <w:rsid w:val="00B275F7"/>
    <w:rsid w:val="00B27751"/>
    <w:rsid w:val="00B27B0F"/>
    <w:rsid w:val="00B27D57"/>
    <w:rsid w:val="00B27F60"/>
    <w:rsid w:val="00B30333"/>
    <w:rsid w:val="00B303CA"/>
    <w:rsid w:val="00B30519"/>
    <w:rsid w:val="00B30A11"/>
    <w:rsid w:val="00B30A44"/>
    <w:rsid w:val="00B312A8"/>
    <w:rsid w:val="00B314BA"/>
    <w:rsid w:val="00B315BE"/>
    <w:rsid w:val="00B316B9"/>
    <w:rsid w:val="00B3180F"/>
    <w:rsid w:val="00B31E0A"/>
    <w:rsid w:val="00B31F35"/>
    <w:rsid w:val="00B31FB0"/>
    <w:rsid w:val="00B320C0"/>
    <w:rsid w:val="00B3219A"/>
    <w:rsid w:val="00B3335F"/>
    <w:rsid w:val="00B3379B"/>
    <w:rsid w:val="00B33B64"/>
    <w:rsid w:val="00B349FA"/>
    <w:rsid w:val="00B34AB3"/>
    <w:rsid w:val="00B354D0"/>
    <w:rsid w:val="00B35C95"/>
    <w:rsid w:val="00B3669C"/>
    <w:rsid w:val="00B36BE7"/>
    <w:rsid w:val="00B3718D"/>
    <w:rsid w:val="00B372CB"/>
    <w:rsid w:val="00B374FF"/>
    <w:rsid w:val="00B377DA"/>
    <w:rsid w:val="00B3786F"/>
    <w:rsid w:val="00B37AF5"/>
    <w:rsid w:val="00B37CB8"/>
    <w:rsid w:val="00B37F8C"/>
    <w:rsid w:val="00B400FC"/>
    <w:rsid w:val="00B407BE"/>
    <w:rsid w:val="00B40CA0"/>
    <w:rsid w:val="00B412C8"/>
    <w:rsid w:val="00B419BD"/>
    <w:rsid w:val="00B42167"/>
    <w:rsid w:val="00B42609"/>
    <w:rsid w:val="00B42AA6"/>
    <w:rsid w:val="00B42C2A"/>
    <w:rsid w:val="00B43444"/>
    <w:rsid w:val="00B4387D"/>
    <w:rsid w:val="00B43978"/>
    <w:rsid w:val="00B43ACD"/>
    <w:rsid w:val="00B44F6B"/>
    <w:rsid w:val="00B458C4"/>
    <w:rsid w:val="00B45D21"/>
    <w:rsid w:val="00B45FC3"/>
    <w:rsid w:val="00B46A4D"/>
    <w:rsid w:val="00B46A85"/>
    <w:rsid w:val="00B473EE"/>
    <w:rsid w:val="00B47915"/>
    <w:rsid w:val="00B47AD6"/>
    <w:rsid w:val="00B47BEC"/>
    <w:rsid w:val="00B5000C"/>
    <w:rsid w:val="00B500E0"/>
    <w:rsid w:val="00B50662"/>
    <w:rsid w:val="00B50828"/>
    <w:rsid w:val="00B50E8E"/>
    <w:rsid w:val="00B50F51"/>
    <w:rsid w:val="00B50FEF"/>
    <w:rsid w:val="00B511BF"/>
    <w:rsid w:val="00B51375"/>
    <w:rsid w:val="00B5177E"/>
    <w:rsid w:val="00B520AD"/>
    <w:rsid w:val="00B5219B"/>
    <w:rsid w:val="00B52F57"/>
    <w:rsid w:val="00B53047"/>
    <w:rsid w:val="00B536EF"/>
    <w:rsid w:val="00B538F9"/>
    <w:rsid w:val="00B53F2A"/>
    <w:rsid w:val="00B5442C"/>
    <w:rsid w:val="00B5488E"/>
    <w:rsid w:val="00B54A14"/>
    <w:rsid w:val="00B54BCD"/>
    <w:rsid w:val="00B54D85"/>
    <w:rsid w:val="00B551EC"/>
    <w:rsid w:val="00B55C2F"/>
    <w:rsid w:val="00B55EBA"/>
    <w:rsid w:val="00B56262"/>
    <w:rsid w:val="00B56515"/>
    <w:rsid w:val="00B5664C"/>
    <w:rsid w:val="00B5664F"/>
    <w:rsid w:val="00B5715B"/>
    <w:rsid w:val="00B5733A"/>
    <w:rsid w:val="00B57357"/>
    <w:rsid w:val="00B573B8"/>
    <w:rsid w:val="00B574E3"/>
    <w:rsid w:val="00B5766C"/>
    <w:rsid w:val="00B603F8"/>
    <w:rsid w:val="00B604A9"/>
    <w:rsid w:val="00B6068E"/>
    <w:rsid w:val="00B60690"/>
    <w:rsid w:val="00B60B35"/>
    <w:rsid w:val="00B61268"/>
    <w:rsid w:val="00B6139B"/>
    <w:rsid w:val="00B617AB"/>
    <w:rsid w:val="00B61E82"/>
    <w:rsid w:val="00B62209"/>
    <w:rsid w:val="00B62EA2"/>
    <w:rsid w:val="00B632FF"/>
    <w:rsid w:val="00B634B0"/>
    <w:rsid w:val="00B63964"/>
    <w:rsid w:val="00B63CB7"/>
    <w:rsid w:val="00B6403E"/>
    <w:rsid w:val="00B64379"/>
    <w:rsid w:val="00B645C4"/>
    <w:rsid w:val="00B64B2A"/>
    <w:rsid w:val="00B64F66"/>
    <w:rsid w:val="00B6529E"/>
    <w:rsid w:val="00B65501"/>
    <w:rsid w:val="00B65974"/>
    <w:rsid w:val="00B65E29"/>
    <w:rsid w:val="00B65EC4"/>
    <w:rsid w:val="00B66658"/>
    <w:rsid w:val="00B666DE"/>
    <w:rsid w:val="00B66926"/>
    <w:rsid w:val="00B66B8E"/>
    <w:rsid w:val="00B66BA8"/>
    <w:rsid w:val="00B670CF"/>
    <w:rsid w:val="00B670F4"/>
    <w:rsid w:val="00B672E3"/>
    <w:rsid w:val="00B67A7A"/>
    <w:rsid w:val="00B70088"/>
    <w:rsid w:val="00B703F8"/>
    <w:rsid w:val="00B705EB"/>
    <w:rsid w:val="00B70BFF"/>
    <w:rsid w:val="00B710DA"/>
    <w:rsid w:val="00B71221"/>
    <w:rsid w:val="00B71C34"/>
    <w:rsid w:val="00B71CDA"/>
    <w:rsid w:val="00B7253E"/>
    <w:rsid w:val="00B72C55"/>
    <w:rsid w:val="00B72FC2"/>
    <w:rsid w:val="00B734EC"/>
    <w:rsid w:val="00B735A5"/>
    <w:rsid w:val="00B74876"/>
    <w:rsid w:val="00B74A44"/>
    <w:rsid w:val="00B74AB3"/>
    <w:rsid w:val="00B74CB5"/>
    <w:rsid w:val="00B74F66"/>
    <w:rsid w:val="00B75148"/>
    <w:rsid w:val="00B75A7D"/>
    <w:rsid w:val="00B75C9D"/>
    <w:rsid w:val="00B76AAB"/>
    <w:rsid w:val="00B76D64"/>
    <w:rsid w:val="00B76DDA"/>
    <w:rsid w:val="00B76F47"/>
    <w:rsid w:val="00B77019"/>
    <w:rsid w:val="00B7729E"/>
    <w:rsid w:val="00B774AC"/>
    <w:rsid w:val="00B774CC"/>
    <w:rsid w:val="00B7779E"/>
    <w:rsid w:val="00B779F8"/>
    <w:rsid w:val="00B80397"/>
    <w:rsid w:val="00B80485"/>
    <w:rsid w:val="00B809FC"/>
    <w:rsid w:val="00B80E74"/>
    <w:rsid w:val="00B81463"/>
    <w:rsid w:val="00B8169D"/>
    <w:rsid w:val="00B8250E"/>
    <w:rsid w:val="00B82566"/>
    <w:rsid w:val="00B82679"/>
    <w:rsid w:val="00B828EB"/>
    <w:rsid w:val="00B8294B"/>
    <w:rsid w:val="00B82CDD"/>
    <w:rsid w:val="00B837CA"/>
    <w:rsid w:val="00B83986"/>
    <w:rsid w:val="00B84068"/>
    <w:rsid w:val="00B847EA"/>
    <w:rsid w:val="00B854D2"/>
    <w:rsid w:val="00B855FD"/>
    <w:rsid w:val="00B85E2D"/>
    <w:rsid w:val="00B85F07"/>
    <w:rsid w:val="00B86449"/>
    <w:rsid w:val="00B8696F"/>
    <w:rsid w:val="00B86C52"/>
    <w:rsid w:val="00B87380"/>
    <w:rsid w:val="00B87AD3"/>
    <w:rsid w:val="00B87CEA"/>
    <w:rsid w:val="00B903DA"/>
    <w:rsid w:val="00B90977"/>
    <w:rsid w:val="00B90B69"/>
    <w:rsid w:val="00B90D1C"/>
    <w:rsid w:val="00B91093"/>
    <w:rsid w:val="00B91099"/>
    <w:rsid w:val="00B91993"/>
    <w:rsid w:val="00B91CB3"/>
    <w:rsid w:val="00B920C1"/>
    <w:rsid w:val="00B92623"/>
    <w:rsid w:val="00B926EA"/>
    <w:rsid w:val="00B92898"/>
    <w:rsid w:val="00B92A5B"/>
    <w:rsid w:val="00B92F09"/>
    <w:rsid w:val="00B93475"/>
    <w:rsid w:val="00B93DAA"/>
    <w:rsid w:val="00B93F95"/>
    <w:rsid w:val="00B941F1"/>
    <w:rsid w:val="00B94D35"/>
    <w:rsid w:val="00B94E0B"/>
    <w:rsid w:val="00B953EA"/>
    <w:rsid w:val="00B9560C"/>
    <w:rsid w:val="00B95E6E"/>
    <w:rsid w:val="00B96EA2"/>
    <w:rsid w:val="00B97A4F"/>
    <w:rsid w:val="00B97C59"/>
    <w:rsid w:val="00B97E25"/>
    <w:rsid w:val="00BA04B5"/>
    <w:rsid w:val="00BA0C8C"/>
    <w:rsid w:val="00BA14D2"/>
    <w:rsid w:val="00BA1594"/>
    <w:rsid w:val="00BA1C2C"/>
    <w:rsid w:val="00BA1F3A"/>
    <w:rsid w:val="00BA2603"/>
    <w:rsid w:val="00BA2644"/>
    <w:rsid w:val="00BA283E"/>
    <w:rsid w:val="00BA2A39"/>
    <w:rsid w:val="00BA399E"/>
    <w:rsid w:val="00BA439D"/>
    <w:rsid w:val="00BA5E7D"/>
    <w:rsid w:val="00BA6485"/>
    <w:rsid w:val="00BA6657"/>
    <w:rsid w:val="00BA66E4"/>
    <w:rsid w:val="00BA684B"/>
    <w:rsid w:val="00BA6C52"/>
    <w:rsid w:val="00BA6CE2"/>
    <w:rsid w:val="00BA6D64"/>
    <w:rsid w:val="00BA6E1A"/>
    <w:rsid w:val="00BA7A08"/>
    <w:rsid w:val="00BB00DC"/>
    <w:rsid w:val="00BB00E1"/>
    <w:rsid w:val="00BB0832"/>
    <w:rsid w:val="00BB0A06"/>
    <w:rsid w:val="00BB1259"/>
    <w:rsid w:val="00BB15DA"/>
    <w:rsid w:val="00BB19E9"/>
    <w:rsid w:val="00BB1A40"/>
    <w:rsid w:val="00BB1F26"/>
    <w:rsid w:val="00BB20F3"/>
    <w:rsid w:val="00BB2160"/>
    <w:rsid w:val="00BB286B"/>
    <w:rsid w:val="00BB29D8"/>
    <w:rsid w:val="00BB2DF8"/>
    <w:rsid w:val="00BB30C2"/>
    <w:rsid w:val="00BB32BD"/>
    <w:rsid w:val="00BB39CB"/>
    <w:rsid w:val="00BB3DF0"/>
    <w:rsid w:val="00BB437C"/>
    <w:rsid w:val="00BB4957"/>
    <w:rsid w:val="00BB4E9C"/>
    <w:rsid w:val="00BB4FB0"/>
    <w:rsid w:val="00BB529D"/>
    <w:rsid w:val="00BB541A"/>
    <w:rsid w:val="00BB596D"/>
    <w:rsid w:val="00BB5D88"/>
    <w:rsid w:val="00BB5EB6"/>
    <w:rsid w:val="00BB60AA"/>
    <w:rsid w:val="00BB62F6"/>
    <w:rsid w:val="00BB64A6"/>
    <w:rsid w:val="00BB6793"/>
    <w:rsid w:val="00BB6ADF"/>
    <w:rsid w:val="00BB6AE0"/>
    <w:rsid w:val="00BB6E22"/>
    <w:rsid w:val="00BB7550"/>
    <w:rsid w:val="00BB75CC"/>
    <w:rsid w:val="00BB7990"/>
    <w:rsid w:val="00BB7AB1"/>
    <w:rsid w:val="00BC017B"/>
    <w:rsid w:val="00BC055E"/>
    <w:rsid w:val="00BC09AB"/>
    <w:rsid w:val="00BC0BF8"/>
    <w:rsid w:val="00BC111F"/>
    <w:rsid w:val="00BC17E6"/>
    <w:rsid w:val="00BC1A7E"/>
    <w:rsid w:val="00BC1A89"/>
    <w:rsid w:val="00BC1C6E"/>
    <w:rsid w:val="00BC1D17"/>
    <w:rsid w:val="00BC1E2D"/>
    <w:rsid w:val="00BC1E54"/>
    <w:rsid w:val="00BC1EDE"/>
    <w:rsid w:val="00BC2182"/>
    <w:rsid w:val="00BC247F"/>
    <w:rsid w:val="00BC2613"/>
    <w:rsid w:val="00BC2703"/>
    <w:rsid w:val="00BC28D7"/>
    <w:rsid w:val="00BC2C3B"/>
    <w:rsid w:val="00BC2D66"/>
    <w:rsid w:val="00BC3902"/>
    <w:rsid w:val="00BC3DBE"/>
    <w:rsid w:val="00BC43E2"/>
    <w:rsid w:val="00BC4461"/>
    <w:rsid w:val="00BC4DED"/>
    <w:rsid w:val="00BC54BA"/>
    <w:rsid w:val="00BC57DA"/>
    <w:rsid w:val="00BC5B42"/>
    <w:rsid w:val="00BC5CBF"/>
    <w:rsid w:val="00BC6359"/>
    <w:rsid w:val="00BC6A3A"/>
    <w:rsid w:val="00BC6CEE"/>
    <w:rsid w:val="00BC7AC3"/>
    <w:rsid w:val="00BC7E0E"/>
    <w:rsid w:val="00BD012D"/>
    <w:rsid w:val="00BD0459"/>
    <w:rsid w:val="00BD0A62"/>
    <w:rsid w:val="00BD1881"/>
    <w:rsid w:val="00BD1A05"/>
    <w:rsid w:val="00BD21E8"/>
    <w:rsid w:val="00BD2C0C"/>
    <w:rsid w:val="00BD2E16"/>
    <w:rsid w:val="00BD35D5"/>
    <w:rsid w:val="00BD3F68"/>
    <w:rsid w:val="00BD4573"/>
    <w:rsid w:val="00BD4B6D"/>
    <w:rsid w:val="00BD4B9C"/>
    <w:rsid w:val="00BD55C4"/>
    <w:rsid w:val="00BD5703"/>
    <w:rsid w:val="00BD59E7"/>
    <w:rsid w:val="00BD5A48"/>
    <w:rsid w:val="00BD5BC7"/>
    <w:rsid w:val="00BD6061"/>
    <w:rsid w:val="00BD6108"/>
    <w:rsid w:val="00BD697F"/>
    <w:rsid w:val="00BD6B35"/>
    <w:rsid w:val="00BD6D5D"/>
    <w:rsid w:val="00BD6F45"/>
    <w:rsid w:val="00BD7268"/>
    <w:rsid w:val="00BD732F"/>
    <w:rsid w:val="00BD746B"/>
    <w:rsid w:val="00BD77EE"/>
    <w:rsid w:val="00BD7884"/>
    <w:rsid w:val="00BD7968"/>
    <w:rsid w:val="00BD7A5E"/>
    <w:rsid w:val="00BD7BD2"/>
    <w:rsid w:val="00BDF7FD"/>
    <w:rsid w:val="00BE0623"/>
    <w:rsid w:val="00BE0A27"/>
    <w:rsid w:val="00BE0B8C"/>
    <w:rsid w:val="00BE0C97"/>
    <w:rsid w:val="00BE0CC9"/>
    <w:rsid w:val="00BE0CED"/>
    <w:rsid w:val="00BE0EF6"/>
    <w:rsid w:val="00BE1121"/>
    <w:rsid w:val="00BE15C4"/>
    <w:rsid w:val="00BE167B"/>
    <w:rsid w:val="00BE1797"/>
    <w:rsid w:val="00BE247A"/>
    <w:rsid w:val="00BE287A"/>
    <w:rsid w:val="00BE28E3"/>
    <w:rsid w:val="00BE3460"/>
    <w:rsid w:val="00BE35C6"/>
    <w:rsid w:val="00BE3843"/>
    <w:rsid w:val="00BE3C82"/>
    <w:rsid w:val="00BE446F"/>
    <w:rsid w:val="00BE453B"/>
    <w:rsid w:val="00BE482F"/>
    <w:rsid w:val="00BE4AB3"/>
    <w:rsid w:val="00BE4ECF"/>
    <w:rsid w:val="00BE4FCF"/>
    <w:rsid w:val="00BE5323"/>
    <w:rsid w:val="00BE5615"/>
    <w:rsid w:val="00BE5B1E"/>
    <w:rsid w:val="00BE5D1E"/>
    <w:rsid w:val="00BE63FB"/>
    <w:rsid w:val="00BE65AB"/>
    <w:rsid w:val="00BE735E"/>
    <w:rsid w:val="00BE78D2"/>
    <w:rsid w:val="00BE7955"/>
    <w:rsid w:val="00BE7BD9"/>
    <w:rsid w:val="00BE870C"/>
    <w:rsid w:val="00BF0189"/>
    <w:rsid w:val="00BF04AF"/>
    <w:rsid w:val="00BF07AF"/>
    <w:rsid w:val="00BF07E1"/>
    <w:rsid w:val="00BF0D07"/>
    <w:rsid w:val="00BF10C6"/>
    <w:rsid w:val="00BF10E2"/>
    <w:rsid w:val="00BF11C7"/>
    <w:rsid w:val="00BF1C5F"/>
    <w:rsid w:val="00BF1D2C"/>
    <w:rsid w:val="00BF2091"/>
    <w:rsid w:val="00BF29C1"/>
    <w:rsid w:val="00BF2CF8"/>
    <w:rsid w:val="00BF2F14"/>
    <w:rsid w:val="00BF2F6A"/>
    <w:rsid w:val="00BF30FA"/>
    <w:rsid w:val="00BF321C"/>
    <w:rsid w:val="00BF3864"/>
    <w:rsid w:val="00BF3AE8"/>
    <w:rsid w:val="00BF40A1"/>
    <w:rsid w:val="00BF4383"/>
    <w:rsid w:val="00BF44C0"/>
    <w:rsid w:val="00BF4D55"/>
    <w:rsid w:val="00BF4E0D"/>
    <w:rsid w:val="00BF5A69"/>
    <w:rsid w:val="00BF5AEB"/>
    <w:rsid w:val="00BF5D17"/>
    <w:rsid w:val="00BF5E8B"/>
    <w:rsid w:val="00BF5FCD"/>
    <w:rsid w:val="00BF602B"/>
    <w:rsid w:val="00BF67D3"/>
    <w:rsid w:val="00BF69A8"/>
    <w:rsid w:val="00BF6CEF"/>
    <w:rsid w:val="00BF7088"/>
    <w:rsid w:val="00BF8BEA"/>
    <w:rsid w:val="00C00829"/>
    <w:rsid w:val="00C00A4A"/>
    <w:rsid w:val="00C00E23"/>
    <w:rsid w:val="00C012CA"/>
    <w:rsid w:val="00C01653"/>
    <w:rsid w:val="00C017AF"/>
    <w:rsid w:val="00C018E3"/>
    <w:rsid w:val="00C0198C"/>
    <w:rsid w:val="00C033A9"/>
    <w:rsid w:val="00C03574"/>
    <w:rsid w:val="00C04C07"/>
    <w:rsid w:val="00C05122"/>
    <w:rsid w:val="00C0517D"/>
    <w:rsid w:val="00C0581A"/>
    <w:rsid w:val="00C0595A"/>
    <w:rsid w:val="00C06269"/>
    <w:rsid w:val="00C06725"/>
    <w:rsid w:val="00C0699C"/>
    <w:rsid w:val="00C07211"/>
    <w:rsid w:val="00C073B0"/>
    <w:rsid w:val="00C07667"/>
    <w:rsid w:val="00C078AD"/>
    <w:rsid w:val="00C0792B"/>
    <w:rsid w:val="00C07979"/>
    <w:rsid w:val="00C07D1E"/>
    <w:rsid w:val="00C0920F"/>
    <w:rsid w:val="00C10562"/>
    <w:rsid w:val="00C106DC"/>
    <w:rsid w:val="00C109CA"/>
    <w:rsid w:val="00C120AE"/>
    <w:rsid w:val="00C127ED"/>
    <w:rsid w:val="00C128E8"/>
    <w:rsid w:val="00C1296F"/>
    <w:rsid w:val="00C12992"/>
    <w:rsid w:val="00C12DB6"/>
    <w:rsid w:val="00C12E0D"/>
    <w:rsid w:val="00C12EE7"/>
    <w:rsid w:val="00C1379C"/>
    <w:rsid w:val="00C1400D"/>
    <w:rsid w:val="00C14424"/>
    <w:rsid w:val="00C149EA"/>
    <w:rsid w:val="00C14BFC"/>
    <w:rsid w:val="00C15038"/>
    <w:rsid w:val="00C15050"/>
    <w:rsid w:val="00C15346"/>
    <w:rsid w:val="00C153DF"/>
    <w:rsid w:val="00C1592B"/>
    <w:rsid w:val="00C1655E"/>
    <w:rsid w:val="00C16640"/>
    <w:rsid w:val="00C16792"/>
    <w:rsid w:val="00C16C43"/>
    <w:rsid w:val="00C16F78"/>
    <w:rsid w:val="00C171C7"/>
    <w:rsid w:val="00C1785B"/>
    <w:rsid w:val="00C17BCF"/>
    <w:rsid w:val="00C20325"/>
    <w:rsid w:val="00C2060B"/>
    <w:rsid w:val="00C2078A"/>
    <w:rsid w:val="00C20C67"/>
    <w:rsid w:val="00C21401"/>
    <w:rsid w:val="00C2232A"/>
    <w:rsid w:val="00C22A6D"/>
    <w:rsid w:val="00C22BB0"/>
    <w:rsid w:val="00C22F95"/>
    <w:rsid w:val="00C233E5"/>
    <w:rsid w:val="00C23948"/>
    <w:rsid w:val="00C23A65"/>
    <w:rsid w:val="00C23CAD"/>
    <w:rsid w:val="00C23E43"/>
    <w:rsid w:val="00C245B3"/>
    <w:rsid w:val="00C24725"/>
    <w:rsid w:val="00C247E8"/>
    <w:rsid w:val="00C24C12"/>
    <w:rsid w:val="00C24F14"/>
    <w:rsid w:val="00C25667"/>
    <w:rsid w:val="00C256C8"/>
    <w:rsid w:val="00C2579A"/>
    <w:rsid w:val="00C259E2"/>
    <w:rsid w:val="00C25BDB"/>
    <w:rsid w:val="00C25FBE"/>
    <w:rsid w:val="00C261A0"/>
    <w:rsid w:val="00C264FE"/>
    <w:rsid w:val="00C26672"/>
    <w:rsid w:val="00C26B2B"/>
    <w:rsid w:val="00C26C2C"/>
    <w:rsid w:val="00C26DEC"/>
    <w:rsid w:val="00C26E58"/>
    <w:rsid w:val="00C26FAB"/>
    <w:rsid w:val="00C270B5"/>
    <w:rsid w:val="00C2719C"/>
    <w:rsid w:val="00C27533"/>
    <w:rsid w:val="00C278CD"/>
    <w:rsid w:val="00C27E53"/>
    <w:rsid w:val="00C322DA"/>
    <w:rsid w:val="00C3261F"/>
    <w:rsid w:val="00C32669"/>
    <w:rsid w:val="00C32B43"/>
    <w:rsid w:val="00C32B5F"/>
    <w:rsid w:val="00C33478"/>
    <w:rsid w:val="00C33792"/>
    <w:rsid w:val="00C33A95"/>
    <w:rsid w:val="00C33B73"/>
    <w:rsid w:val="00C33B93"/>
    <w:rsid w:val="00C33BAA"/>
    <w:rsid w:val="00C343F6"/>
    <w:rsid w:val="00C345B6"/>
    <w:rsid w:val="00C34666"/>
    <w:rsid w:val="00C346F8"/>
    <w:rsid w:val="00C348AC"/>
    <w:rsid w:val="00C34D05"/>
    <w:rsid w:val="00C34E48"/>
    <w:rsid w:val="00C34EA4"/>
    <w:rsid w:val="00C352CD"/>
    <w:rsid w:val="00C35647"/>
    <w:rsid w:val="00C35844"/>
    <w:rsid w:val="00C36594"/>
    <w:rsid w:val="00C366CC"/>
    <w:rsid w:val="00C36C7F"/>
    <w:rsid w:val="00C37B73"/>
    <w:rsid w:val="00C402C4"/>
    <w:rsid w:val="00C40455"/>
    <w:rsid w:val="00C4131C"/>
    <w:rsid w:val="00C4153E"/>
    <w:rsid w:val="00C41F9F"/>
    <w:rsid w:val="00C423AD"/>
    <w:rsid w:val="00C4295F"/>
    <w:rsid w:val="00C42A35"/>
    <w:rsid w:val="00C42B14"/>
    <w:rsid w:val="00C42C43"/>
    <w:rsid w:val="00C42F15"/>
    <w:rsid w:val="00C43908"/>
    <w:rsid w:val="00C43C97"/>
    <w:rsid w:val="00C446D1"/>
    <w:rsid w:val="00C44A73"/>
    <w:rsid w:val="00C450BA"/>
    <w:rsid w:val="00C457C6"/>
    <w:rsid w:val="00C45929"/>
    <w:rsid w:val="00C45EAB"/>
    <w:rsid w:val="00C45EEC"/>
    <w:rsid w:val="00C46308"/>
    <w:rsid w:val="00C46332"/>
    <w:rsid w:val="00C4652A"/>
    <w:rsid w:val="00C465C7"/>
    <w:rsid w:val="00C46C89"/>
    <w:rsid w:val="00C47128"/>
    <w:rsid w:val="00C475A8"/>
    <w:rsid w:val="00C4779F"/>
    <w:rsid w:val="00C501DE"/>
    <w:rsid w:val="00C50563"/>
    <w:rsid w:val="00C50585"/>
    <w:rsid w:val="00C5098C"/>
    <w:rsid w:val="00C509CD"/>
    <w:rsid w:val="00C50CF5"/>
    <w:rsid w:val="00C50F5F"/>
    <w:rsid w:val="00C513E5"/>
    <w:rsid w:val="00C51CB0"/>
    <w:rsid w:val="00C52364"/>
    <w:rsid w:val="00C5287E"/>
    <w:rsid w:val="00C52BBD"/>
    <w:rsid w:val="00C531B3"/>
    <w:rsid w:val="00C532A3"/>
    <w:rsid w:val="00C536E4"/>
    <w:rsid w:val="00C537C0"/>
    <w:rsid w:val="00C54352"/>
    <w:rsid w:val="00C5435B"/>
    <w:rsid w:val="00C54BE1"/>
    <w:rsid w:val="00C54E59"/>
    <w:rsid w:val="00C5506F"/>
    <w:rsid w:val="00C5524D"/>
    <w:rsid w:val="00C554DE"/>
    <w:rsid w:val="00C557B0"/>
    <w:rsid w:val="00C55BF8"/>
    <w:rsid w:val="00C55CBB"/>
    <w:rsid w:val="00C55F3B"/>
    <w:rsid w:val="00C566A6"/>
    <w:rsid w:val="00C5690F"/>
    <w:rsid w:val="00C56CA0"/>
    <w:rsid w:val="00C56FE4"/>
    <w:rsid w:val="00C573D8"/>
    <w:rsid w:val="00C576E5"/>
    <w:rsid w:val="00C57B0D"/>
    <w:rsid w:val="00C57C19"/>
    <w:rsid w:val="00C57C40"/>
    <w:rsid w:val="00C57DEA"/>
    <w:rsid w:val="00C57EF7"/>
    <w:rsid w:val="00C60352"/>
    <w:rsid w:val="00C603B4"/>
    <w:rsid w:val="00C604EE"/>
    <w:rsid w:val="00C60992"/>
    <w:rsid w:val="00C60AA1"/>
    <w:rsid w:val="00C60BA8"/>
    <w:rsid w:val="00C610BE"/>
    <w:rsid w:val="00C619BB"/>
    <w:rsid w:val="00C61ADA"/>
    <w:rsid w:val="00C61CFD"/>
    <w:rsid w:val="00C62209"/>
    <w:rsid w:val="00C6236E"/>
    <w:rsid w:val="00C62623"/>
    <w:rsid w:val="00C6313C"/>
    <w:rsid w:val="00C63660"/>
    <w:rsid w:val="00C63922"/>
    <w:rsid w:val="00C63BE9"/>
    <w:rsid w:val="00C63D69"/>
    <w:rsid w:val="00C647FA"/>
    <w:rsid w:val="00C651D0"/>
    <w:rsid w:val="00C653DC"/>
    <w:rsid w:val="00C65686"/>
    <w:rsid w:val="00C65DF0"/>
    <w:rsid w:val="00C6607F"/>
    <w:rsid w:val="00C661C4"/>
    <w:rsid w:val="00C66674"/>
    <w:rsid w:val="00C67307"/>
    <w:rsid w:val="00C67316"/>
    <w:rsid w:val="00C675B3"/>
    <w:rsid w:val="00C67657"/>
    <w:rsid w:val="00C67CBA"/>
    <w:rsid w:val="00C67E96"/>
    <w:rsid w:val="00C6EBBA"/>
    <w:rsid w:val="00C703B1"/>
    <w:rsid w:val="00C70539"/>
    <w:rsid w:val="00C705CE"/>
    <w:rsid w:val="00C70B83"/>
    <w:rsid w:val="00C70BB1"/>
    <w:rsid w:val="00C70D63"/>
    <w:rsid w:val="00C710B4"/>
    <w:rsid w:val="00C71E09"/>
    <w:rsid w:val="00C72088"/>
    <w:rsid w:val="00C726FE"/>
    <w:rsid w:val="00C735B3"/>
    <w:rsid w:val="00C736E9"/>
    <w:rsid w:val="00C7378C"/>
    <w:rsid w:val="00C738D5"/>
    <w:rsid w:val="00C74291"/>
    <w:rsid w:val="00C74395"/>
    <w:rsid w:val="00C743C6"/>
    <w:rsid w:val="00C7457F"/>
    <w:rsid w:val="00C74B8A"/>
    <w:rsid w:val="00C75576"/>
    <w:rsid w:val="00C75A8C"/>
    <w:rsid w:val="00C75FC5"/>
    <w:rsid w:val="00C76023"/>
    <w:rsid w:val="00C77132"/>
    <w:rsid w:val="00C77191"/>
    <w:rsid w:val="00C77209"/>
    <w:rsid w:val="00C7722A"/>
    <w:rsid w:val="00C77354"/>
    <w:rsid w:val="00C775B7"/>
    <w:rsid w:val="00C7794E"/>
    <w:rsid w:val="00C779B5"/>
    <w:rsid w:val="00C77F65"/>
    <w:rsid w:val="00C79CDE"/>
    <w:rsid w:val="00C803DF"/>
    <w:rsid w:val="00C8042E"/>
    <w:rsid w:val="00C80856"/>
    <w:rsid w:val="00C812C6"/>
    <w:rsid w:val="00C8130F"/>
    <w:rsid w:val="00C81377"/>
    <w:rsid w:val="00C81546"/>
    <w:rsid w:val="00C816CA"/>
    <w:rsid w:val="00C816D2"/>
    <w:rsid w:val="00C81D1F"/>
    <w:rsid w:val="00C81FF1"/>
    <w:rsid w:val="00C82043"/>
    <w:rsid w:val="00C821D1"/>
    <w:rsid w:val="00C822D6"/>
    <w:rsid w:val="00C823BE"/>
    <w:rsid w:val="00C82613"/>
    <w:rsid w:val="00C82688"/>
    <w:rsid w:val="00C827A0"/>
    <w:rsid w:val="00C828DC"/>
    <w:rsid w:val="00C832DA"/>
    <w:rsid w:val="00C8333A"/>
    <w:rsid w:val="00C83659"/>
    <w:rsid w:val="00C839D1"/>
    <w:rsid w:val="00C83D83"/>
    <w:rsid w:val="00C8472F"/>
    <w:rsid w:val="00C84AE8"/>
    <w:rsid w:val="00C84D4B"/>
    <w:rsid w:val="00C84EF6"/>
    <w:rsid w:val="00C8660A"/>
    <w:rsid w:val="00C86DA9"/>
    <w:rsid w:val="00C874F3"/>
    <w:rsid w:val="00C87584"/>
    <w:rsid w:val="00C87789"/>
    <w:rsid w:val="00C90631"/>
    <w:rsid w:val="00C906EC"/>
    <w:rsid w:val="00C90949"/>
    <w:rsid w:val="00C90A8A"/>
    <w:rsid w:val="00C9198A"/>
    <w:rsid w:val="00C91B3F"/>
    <w:rsid w:val="00C9205A"/>
    <w:rsid w:val="00C920E7"/>
    <w:rsid w:val="00C92506"/>
    <w:rsid w:val="00C925BB"/>
    <w:rsid w:val="00C9299C"/>
    <w:rsid w:val="00C929EF"/>
    <w:rsid w:val="00C9313C"/>
    <w:rsid w:val="00C93190"/>
    <w:rsid w:val="00C93504"/>
    <w:rsid w:val="00C93665"/>
    <w:rsid w:val="00C93F62"/>
    <w:rsid w:val="00C9435E"/>
    <w:rsid w:val="00C94478"/>
    <w:rsid w:val="00C94938"/>
    <w:rsid w:val="00C94AAA"/>
    <w:rsid w:val="00C94F64"/>
    <w:rsid w:val="00C9508C"/>
    <w:rsid w:val="00C95A39"/>
    <w:rsid w:val="00C96942"/>
    <w:rsid w:val="00C96A11"/>
    <w:rsid w:val="00C970E2"/>
    <w:rsid w:val="00C971D1"/>
    <w:rsid w:val="00C974E5"/>
    <w:rsid w:val="00C9767F"/>
    <w:rsid w:val="00C97AB4"/>
    <w:rsid w:val="00CA0501"/>
    <w:rsid w:val="00CA096F"/>
    <w:rsid w:val="00CA16C7"/>
    <w:rsid w:val="00CA1770"/>
    <w:rsid w:val="00CA1850"/>
    <w:rsid w:val="00CA201D"/>
    <w:rsid w:val="00CA24DF"/>
    <w:rsid w:val="00CA2628"/>
    <w:rsid w:val="00CA2CB3"/>
    <w:rsid w:val="00CA2FD6"/>
    <w:rsid w:val="00CA3516"/>
    <w:rsid w:val="00CA35E0"/>
    <w:rsid w:val="00CA360D"/>
    <w:rsid w:val="00CA375E"/>
    <w:rsid w:val="00CA3EB0"/>
    <w:rsid w:val="00CA3F90"/>
    <w:rsid w:val="00CA3FC0"/>
    <w:rsid w:val="00CA44BE"/>
    <w:rsid w:val="00CA4E95"/>
    <w:rsid w:val="00CA595A"/>
    <w:rsid w:val="00CA5A3D"/>
    <w:rsid w:val="00CA5BFE"/>
    <w:rsid w:val="00CA65F5"/>
    <w:rsid w:val="00CA729D"/>
    <w:rsid w:val="00CA7485"/>
    <w:rsid w:val="00CA772D"/>
    <w:rsid w:val="00CA7808"/>
    <w:rsid w:val="00CB062C"/>
    <w:rsid w:val="00CB072B"/>
    <w:rsid w:val="00CB0916"/>
    <w:rsid w:val="00CB0A7E"/>
    <w:rsid w:val="00CB0C02"/>
    <w:rsid w:val="00CB0DC8"/>
    <w:rsid w:val="00CB0FF9"/>
    <w:rsid w:val="00CB14A1"/>
    <w:rsid w:val="00CB2152"/>
    <w:rsid w:val="00CB2273"/>
    <w:rsid w:val="00CB293E"/>
    <w:rsid w:val="00CB2EE5"/>
    <w:rsid w:val="00CB36E9"/>
    <w:rsid w:val="00CB3B00"/>
    <w:rsid w:val="00CB3F1C"/>
    <w:rsid w:val="00CB3FC6"/>
    <w:rsid w:val="00CB445C"/>
    <w:rsid w:val="00CB46AD"/>
    <w:rsid w:val="00CB4EF9"/>
    <w:rsid w:val="00CB5C49"/>
    <w:rsid w:val="00CB61DB"/>
    <w:rsid w:val="00CB6D07"/>
    <w:rsid w:val="00CB71AA"/>
    <w:rsid w:val="00CB7C0B"/>
    <w:rsid w:val="00CB7EA3"/>
    <w:rsid w:val="00CC00A2"/>
    <w:rsid w:val="00CC0162"/>
    <w:rsid w:val="00CC0254"/>
    <w:rsid w:val="00CC0736"/>
    <w:rsid w:val="00CC0DDA"/>
    <w:rsid w:val="00CC103D"/>
    <w:rsid w:val="00CC11D7"/>
    <w:rsid w:val="00CC1208"/>
    <w:rsid w:val="00CC18EF"/>
    <w:rsid w:val="00CC1940"/>
    <w:rsid w:val="00CC1B3D"/>
    <w:rsid w:val="00CC2110"/>
    <w:rsid w:val="00CC2984"/>
    <w:rsid w:val="00CC2E23"/>
    <w:rsid w:val="00CC3664"/>
    <w:rsid w:val="00CC3749"/>
    <w:rsid w:val="00CC39DD"/>
    <w:rsid w:val="00CC3A90"/>
    <w:rsid w:val="00CC3B3F"/>
    <w:rsid w:val="00CC3F92"/>
    <w:rsid w:val="00CC4252"/>
    <w:rsid w:val="00CC4B12"/>
    <w:rsid w:val="00CC4CFE"/>
    <w:rsid w:val="00CC4E70"/>
    <w:rsid w:val="00CC513D"/>
    <w:rsid w:val="00CC521C"/>
    <w:rsid w:val="00CC5277"/>
    <w:rsid w:val="00CC5639"/>
    <w:rsid w:val="00CC5A7C"/>
    <w:rsid w:val="00CC656D"/>
    <w:rsid w:val="00CC6A57"/>
    <w:rsid w:val="00CC6A9A"/>
    <w:rsid w:val="00CC6AC2"/>
    <w:rsid w:val="00CC6D73"/>
    <w:rsid w:val="00CC6FC3"/>
    <w:rsid w:val="00CC7303"/>
    <w:rsid w:val="00CC798A"/>
    <w:rsid w:val="00CC7F3A"/>
    <w:rsid w:val="00CD00A2"/>
    <w:rsid w:val="00CD0147"/>
    <w:rsid w:val="00CD03A7"/>
    <w:rsid w:val="00CD03D8"/>
    <w:rsid w:val="00CD10E5"/>
    <w:rsid w:val="00CD14FB"/>
    <w:rsid w:val="00CD164F"/>
    <w:rsid w:val="00CD1826"/>
    <w:rsid w:val="00CD1B6D"/>
    <w:rsid w:val="00CD1BD5"/>
    <w:rsid w:val="00CD2EEE"/>
    <w:rsid w:val="00CD3EB1"/>
    <w:rsid w:val="00CD4109"/>
    <w:rsid w:val="00CD50E1"/>
    <w:rsid w:val="00CD5B9B"/>
    <w:rsid w:val="00CD6564"/>
    <w:rsid w:val="00CD6DB4"/>
    <w:rsid w:val="00CD721A"/>
    <w:rsid w:val="00CD7377"/>
    <w:rsid w:val="00CD7C58"/>
    <w:rsid w:val="00CDF9F2"/>
    <w:rsid w:val="00CE001B"/>
    <w:rsid w:val="00CE0E76"/>
    <w:rsid w:val="00CE141C"/>
    <w:rsid w:val="00CE177D"/>
    <w:rsid w:val="00CE194F"/>
    <w:rsid w:val="00CE1D96"/>
    <w:rsid w:val="00CE2121"/>
    <w:rsid w:val="00CE212F"/>
    <w:rsid w:val="00CE27C6"/>
    <w:rsid w:val="00CE2F8E"/>
    <w:rsid w:val="00CE371F"/>
    <w:rsid w:val="00CE38D6"/>
    <w:rsid w:val="00CE3B6C"/>
    <w:rsid w:val="00CE42A0"/>
    <w:rsid w:val="00CE48B9"/>
    <w:rsid w:val="00CE4AA8"/>
    <w:rsid w:val="00CE52D2"/>
    <w:rsid w:val="00CE5300"/>
    <w:rsid w:val="00CE5CF3"/>
    <w:rsid w:val="00CE6158"/>
    <w:rsid w:val="00CE67B2"/>
    <w:rsid w:val="00CE6CD9"/>
    <w:rsid w:val="00CE6E83"/>
    <w:rsid w:val="00CE7358"/>
    <w:rsid w:val="00CE7676"/>
    <w:rsid w:val="00CE786C"/>
    <w:rsid w:val="00CE7A6B"/>
    <w:rsid w:val="00CF0279"/>
    <w:rsid w:val="00CF063C"/>
    <w:rsid w:val="00CF0F0D"/>
    <w:rsid w:val="00CF1422"/>
    <w:rsid w:val="00CF1454"/>
    <w:rsid w:val="00CF20FF"/>
    <w:rsid w:val="00CF2107"/>
    <w:rsid w:val="00CF2BCF"/>
    <w:rsid w:val="00CF2D27"/>
    <w:rsid w:val="00CF2F81"/>
    <w:rsid w:val="00CF3433"/>
    <w:rsid w:val="00CF3CC4"/>
    <w:rsid w:val="00CF43CD"/>
    <w:rsid w:val="00CF4515"/>
    <w:rsid w:val="00CF4AC1"/>
    <w:rsid w:val="00CF4D93"/>
    <w:rsid w:val="00CF50F3"/>
    <w:rsid w:val="00CF522A"/>
    <w:rsid w:val="00CF5F41"/>
    <w:rsid w:val="00CF6188"/>
    <w:rsid w:val="00CF6B99"/>
    <w:rsid w:val="00CF7334"/>
    <w:rsid w:val="00CF7393"/>
    <w:rsid w:val="00CF7440"/>
    <w:rsid w:val="00CF7BAA"/>
    <w:rsid w:val="00CFD56A"/>
    <w:rsid w:val="00D00015"/>
    <w:rsid w:val="00D0015A"/>
    <w:rsid w:val="00D00195"/>
    <w:rsid w:val="00D00778"/>
    <w:rsid w:val="00D00B6A"/>
    <w:rsid w:val="00D00F06"/>
    <w:rsid w:val="00D01161"/>
    <w:rsid w:val="00D01541"/>
    <w:rsid w:val="00D028CD"/>
    <w:rsid w:val="00D03425"/>
    <w:rsid w:val="00D04B68"/>
    <w:rsid w:val="00D051F2"/>
    <w:rsid w:val="00D052CE"/>
    <w:rsid w:val="00D05573"/>
    <w:rsid w:val="00D05BF3"/>
    <w:rsid w:val="00D062E7"/>
    <w:rsid w:val="00D06BB7"/>
    <w:rsid w:val="00D070DF"/>
    <w:rsid w:val="00D07883"/>
    <w:rsid w:val="00D0799F"/>
    <w:rsid w:val="00D07BA1"/>
    <w:rsid w:val="00D07D9C"/>
    <w:rsid w:val="00D0E0AC"/>
    <w:rsid w:val="00D1041B"/>
    <w:rsid w:val="00D10574"/>
    <w:rsid w:val="00D10B14"/>
    <w:rsid w:val="00D1144C"/>
    <w:rsid w:val="00D11957"/>
    <w:rsid w:val="00D11D7B"/>
    <w:rsid w:val="00D1204A"/>
    <w:rsid w:val="00D12251"/>
    <w:rsid w:val="00D12623"/>
    <w:rsid w:val="00D128F5"/>
    <w:rsid w:val="00D12E85"/>
    <w:rsid w:val="00D135E0"/>
    <w:rsid w:val="00D13879"/>
    <w:rsid w:val="00D1387C"/>
    <w:rsid w:val="00D139A2"/>
    <w:rsid w:val="00D14305"/>
    <w:rsid w:val="00D1467E"/>
    <w:rsid w:val="00D14A60"/>
    <w:rsid w:val="00D1533C"/>
    <w:rsid w:val="00D15BC4"/>
    <w:rsid w:val="00D15CD0"/>
    <w:rsid w:val="00D16817"/>
    <w:rsid w:val="00D16983"/>
    <w:rsid w:val="00D170C0"/>
    <w:rsid w:val="00D2031F"/>
    <w:rsid w:val="00D207E5"/>
    <w:rsid w:val="00D2098C"/>
    <w:rsid w:val="00D21294"/>
    <w:rsid w:val="00D2137B"/>
    <w:rsid w:val="00D21856"/>
    <w:rsid w:val="00D21916"/>
    <w:rsid w:val="00D21DFC"/>
    <w:rsid w:val="00D22283"/>
    <w:rsid w:val="00D22AA0"/>
    <w:rsid w:val="00D22D09"/>
    <w:rsid w:val="00D22FA4"/>
    <w:rsid w:val="00D2310E"/>
    <w:rsid w:val="00D238EF"/>
    <w:rsid w:val="00D2410C"/>
    <w:rsid w:val="00D24325"/>
    <w:rsid w:val="00D24506"/>
    <w:rsid w:val="00D24D56"/>
    <w:rsid w:val="00D250F5"/>
    <w:rsid w:val="00D25236"/>
    <w:rsid w:val="00D2625A"/>
    <w:rsid w:val="00D26D68"/>
    <w:rsid w:val="00D26DDE"/>
    <w:rsid w:val="00D275D6"/>
    <w:rsid w:val="00D27675"/>
    <w:rsid w:val="00D27927"/>
    <w:rsid w:val="00D29449"/>
    <w:rsid w:val="00D3047A"/>
    <w:rsid w:val="00D313C8"/>
    <w:rsid w:val="00D31B50"/>
    <w:rsid w:val="00D31E57"/>
    <w:rsid w:val="00D31EF3"/>
    <w:rsid w:val="00D3219A"/>
    <w:rsid w:val="00D3260B"/>
    <w:rsid w:val="00D3317E"/>
    <w:rsid w:val="00D3328B"/>
    <w:rsid w:val="00D332D3"/>
    <w:rsid w:val="00D33359"/>
    <w:rsid w:val="00D333DF"/>
    <w:rsid w:val="00D33E28"/>
    <w:rsid w:val="00D34AF4"/>
    <w:rsid w:val="00D3508C"/>
    <w:rsid w:val="00D35CEF"/>
    <w:rsid w:val="00D35F84"/>
    <w:rsid w:val="00D36B52"/>
    <w:rsid w:val="00D36D18"/>
    <w:rsid w:val="00D376BC"/>
    <w:rsid w:val="00D378AC"/>
    <w:rsid w:val="00D378C2"/>
    <w:rsid w:val="00D379E2"/>
    <w:rsid w:val="00D37C09"/>
    <w:rsid w:val="00D3FAF3"/>
    <w:rsid w:val="00D400C5"/>
    <w:rsid w:val="00D4050A"/>
    <w:rsid w:val="00D407B7"/>
    <w:rsid w:val="00D40CE4"/>
    <w:rsid w:val="00D41194"/>
    <w:rsid w:val="00D41DF4"/>
    <w:rsid w:val="00D42A87"/>
    <w:rsid w:val="00D42C1D"/>
    <w:rsid w:val="00D42C9B"/>
    <w:rsid w:val="00D436BE"/>
    <w:rsid w:val="00D43AB5"/>
    <w:rsid w:val="00D43C03"/>
    <w:rsid w:val="00D43F03"/>
    <w:rsid w:val="00D444D5"/>
    <w:rsid w:val="00D45129"/>
    <w:rsid w:val="00D45AF4"/>
    <w:rsid w:val="00D46ADE"/>
    <w:rsid w:val="00D4757A"/>
    <w:rsid w:val="00D4761D"/>
    <w:rsid w:val="00D47822"/>
    <w:rsid w:val="00D47C4E"/>
    <w:rsid w:val="00D50668"/>
    <w:rsid w:val="00D506BF"/>
    <w:rsid w:val="00D50BB5"/>
    <w:rsid w:val="00D50C9F"/>
    <w:rsid w:val="00D51050"/>
    <w:rsid w:val="00D51278"/>
    <w:rsid w:val="00D51DD6"/>
    <w:rsid w:val="00D5217C"/>
    <w:rsid w:val="00D52590"/>
    <w:rsid w:val="00D5268B"/>
    <w:rsid w:val="00D528AA"/>
    <w:rsid w:val="00D529C0"/>
    <w:rsid w:val="00D53A3C"/>
    <w:rsid w:val="00D540AD"/>
    <w:rsid w:val="00D543C1"/>
    <w:rsid w:val="00D54494"/>
    <w:rsid w:val="00D55117"/>
    <w:rsid w:val="00D551FE"/>
    <w:rsid w:val="00D55700"/>
    <w:rsid w:val="00D55909"/>
    <w:rsid w:val="00D55D5A"/>
    <w:rsid w:val="00D5602A"/>
    <w:rsid w:val="00D562AE"/>
    <w:rsid w:val="00D56639"/>
    <w:rsid w:val="00D571BA"/>
    <w:rsid w:val="00D573A4"/>
    <w:rsid w:val="00D5751C"/>
    <w:rsid w:val="00D57547"/>
    <w:rsid w:val="00D57670"/>
    <w:rsid w:val="00D576AE"/>
    <w:rsid w:val="00D57FE3"/>
    <w:rsid w:val="00D60081"/>
    <w:rsid w:val="00D6059C"/>
    <w:rsid w:val="00D60A63"/>
    <w:rsid w:val="00D60C56"/>
    <w:rsid w:val="00D61042"/>
    <w:rsid w:val="00D615B7"/>
    <w:rsid w:val="00D61721"/>
    <w:rsid w:val="00D6177E"/>
    <w:rsid w:val="00D61A44"/>
    <w:rsid w:val="00D61C3C"/>
    <w:rsid w:val="00D61ED0"/>
    <w:rsid w:val="00D62630"/>
    <w:rsid w:val="00D626C3"/>
    <w:rsid w:val="00D62E74"/>
    <w:rsid w:val="00D63052"/>
    <w:rsid w:val="00D630FD"/>
    <w:rsid w:val="00D63428"/>
    <w:rsid w:val="00D637E0"/>
    <w:rsid w:val="00D63E65"/>
    <w:rsid w:val="00D6449D"/>
    <w:rsid w:val="00D6451A"/>
    <w:rsid w:val="00D64D0D"/>
    <w:rsid w:val="00D650B6"/>
    <w:rsid w:val="00D65288"/>
    <w:rsid w:val="00D657B0"/>
    <w:rsid w:val="00D657D0"/>
    <w:rsid w:val="00D66260"/>
    <w:rsid w:val="00D66713"/>
    <w:rsid w:val="00D6679D"/>
    <w:rsid w:val="00D66C97"/>
    <w:rsid w:val="00D66D6E"/>
    <w:rsid w:val="00D66FC0"/>
    <w:rsid w:val="00D673D5"/>
    <w:rsid w:val="00D6749E"/>
    <w:rsid w:val="00D679BD"/>
    <w:rsid w:val="00D67EEB"/>
    <w:rsid w:val="00D709B7"/>
    <w:rsid w:val="00D71D66"/>
    <w:rsid w:val="00D72DB3"/>
    <w:rsid w:val="00D72EAB"/>
    <w:rsid w:val="00D733A9"/>
    <w:rsid w:val="00D7372F"/>
    <w:rsid w:val="00D73B27"/>
    <w:rsid w:val="00D73B6A"/>
    <w:rsid w:val="00D73F95"/>
    <w:rsid w:val="00D74125"/>
    <w:rsid w:val="00D7453E"/>
    <w:rsid w:val="00D748EB"/>
    <w:rsid w:val="00D74A2C"/>
    <w:rsid w:val="00D74D58"/>
    <w:rsid w:val="00D75069"/>
    <w:rsid w:val="00D7517C"/>
    <w:rsid w:val="00D75403"/>
    <w:rsid w:val="00D75ADD"/>
    <w:rsid w:val="00D76463"/>
    <w:rsid w:val="00D7673A"/>
    <w:rsid w:val="00D76F7A"/>
    <w:rsid w:val="00D7724C"/>
    <w:rsid w:val="00D772F2"/>
    <w:rsid w:val="00D77747"/>
    <w:rsid w:val="00D7784D"/>
    <w:rsid w:val="00D77A33"/>
    <w:rsid w:val="00D77B6B"/>
    <w:rsid w:val="00D77E8F"/>
    <w:rsid w:val="00D7FE42"/>
    <w:rsid w:val="00D8010B"/>
    <w:rsid w:val="00D80271"/>
    <w:rsid w:val="00D804AA"/>
    <w:rsid w:val="00D80636"/>
    <w:rsid w:val="00D80A93"/>
    <w:rsid w:val="00D810F5"/>
    <w:rsid w:val="00D811F1"/>
    <w:rsid w:val="00D812A1"/>
    <w:rsid w:val="00D813B7"/>
    <w:rsid w:val="00D81628"/>
    <w:rsid w:val="00D83775"/>
    <w:rsid w:val="00D84E84"/>
    <w:rsid w:val="00D85408"/>
    <w:rsid w:val="00D857CD"/>
    <w:rsid w:val="00D85E24"/>
    <w:rsid w:val="00D860C8"/>
    <w:rsid w:val="00D8624C"/>
    <w:rsid w:val="00D86379"/>
    <w:rsid w:val="00D86720"/>
    <w:rsid w:val="00D8748F"/>
    <w:rsid w:val="00D875F2"/>
    <w:rsid w:val="00D877A3"/>
    <w:rsid w:val="00D900C5"/>
    <w:rsid w:val="00D902B1"/>
    <w:rsid w:val="00D90697"/>
    <w:rsid w:val="00D909C3"/>
    <w:rsid w:val="00D90FFF"/>
    <w:rsid w:val="00D91137"/>
    <w:rsid w:val="00D9121D"/>
    <w:rsid w:val="00D91BEC"/>
    <w:rsid w:val="00D91D14"/>
    <w:rsid w:val="00D91EBF"/>
    <w:rsid w:val="00D922CD"/>
    <w:rsid w:val="00D929DD"/>
    <w:rsid w:val="00D930D4"/>
    <w:rsid w:val="00D93785"/>
    <w:rsid w:val="00D9398D"/>
    <w:rsid w:val="00D93AC7"/>
    <w:rsid w:val="00D941DC"/>
    <w:rsid w:val="00D94DF8"/>
    <w:rsid w:val="00D94E65"/>
    <w:rsid w:val="00D9527C"/>
    <w:rsid w:val="00D9539E"/>
    <w:rsid w:val="00D96BD0"/>
    <w:rsid w:val="00D96E10"/>
    <w:rsid w:val="00D96E96"/>
    <w:rsid w:val="00D976F1"/>
    <w:rsid w:val="00D97A0B"/>
    <w:rsid w:val="00DA0177"/>
    <w:rsid w:val="00DA0FAF"/>
    <w:rsid w:val="00DA13BF"/>
    <w:rsid w:val="00DA1404"/>
    <w:rsid w:val="00DA160E"/>
    <w:rsid w:val="00DA168A"/>
    <w:rsid w:val="00DA1720"/>
    <w:rsid w:val="00DA18BD"/>
    <w:rsid w:val="00DA1CA3"/>
    <w:rsid w:val="00DA287D"/>
    <w:rsid w:val="00DA2B37"/>
    <w:rsid w:val="00DA2D0F"/>
    <w:rsid w:val="00DA3CA8"/>
    <w:rsid w:val="00DA3DC7"/>
    <w:rsid w:val="00DA4204"/>
    <w:rsid w:val="00DA42E0"/>
    <w:rsid w:val="00DA522C"/>
    <w:rsid w:val="00DA6AE6"/>
    <w:rsid w:val="00DA6B36"/>
    <w:rsid w:val="00DA6E44"/>
    <w:rsid w:val="00DA6EFF"/>
    <w:rsid w:val="00DA70B6"/>
    <w:rsid w:val="00DA757E"/>
    <w:rsid w:val="00DA7CD2"/>
    <w:rsid w:val="00DA7D07"/>
    <w:rsid w:val="00DB0CA4"/>
    <w:rsid w:val="00DB0CE0"/>
    <w:rsid w:val="00DB0EC6"/>
    <w:rsid w:val="00DB13FA"/>
    <w:rsid w:val="00DB1973"/>
    <w:rsid w:val="00DB199A"/>
    <w:rsid w:val="00DB1E12"/>
    <w:rsid w:val="00DB210C"/>
    <w:rsid w:val="00DB2F11"/>
    <w:rsid w:val="00DB33D4"/>
    <w:rsid w:val="00DB3B24"/>
    <w:rsid w:val="00DB3F97"/>
    <w:rsid w:val="00DB42A1"/>
    <w:rsid w:val="00DB47DD"/>
    <w:rsid w:val="00DB5503"/>
    <w:rsid w:val="00DB5537"/>
    <w:rsid w:val="00DB59A6"/>
    <w:rsid w:val="00DB5D98"/>
    <w:rsid w:val="00DB61DB"/>
    <w:rsid w:val="00DB6279"/>
    <w:rsid w:val="00DB6BFA"/>
    <w:rsid w:val="00DB6E7A"/>
    <w:rsid w:val="00DB7F9B"/>
    <w:rsid w:val="00DC042C"/>
    <w:rsid w:val="00DC0604"/>
    <w:rsid w:val="00DC116B"/>
    <w:rsid w:val="00DC159E"/>
    <w:rsid w:val="00DC1D0A"/>
    <w:rsid w:val="00DC20FA"/>
    <w:rsid w:val="00DC242F"/>
    <w:rsid w:val="00DC2553"/>
    <w:rsid w:val="00DC2E4A"/>
    <w:rsid w:val="00DC2EF1"/>
    <w:rsid w:val="00DC2F4B"/>
    <w:rsid w:val="00DC39DD"/>
    <w:rsid w:val="00DC3A2E"/>
    <w:rsid w:val="00DC3BD9"/>
    <w:rsid w:val="00DC4030"/>
    <w:rsid w:val="00DC4876"/>
    <w:rsid w:val="00DC4944"/>
    <w:rsid w:val="00DC4945"/>
    <w:rsid w:val="00DC49A0"/>
    <w:rsid w:val="00DC5A44"/>
    <w:rsid w:val="00DC5D5B"/>
    <w:rsid w:val="00DC61D5"/>
    <w:rsid w:val="00DC6B53"/>
    <w:rsid w:val="00DC6B8F"/>
    <w:rsid w:val="00DC6ED3"/>
    <w:rsid w:val="00DC746F"/>
    <w:rsid w:val="00DD010B"/>
    <w:rsid w:val="00DD050A"/>
    <w:rsid w:val="00DD06C6"/>
    <w:rsid w:val="00DD2038"/>
    <w:rsid w:val="00DD20FA"/>
    <w:rsid w:val="00DD2618"/>
    <w:rsid w:val="00DD2850"/>
    <w:rsid w:val="00DD3B49"/>
    <w:rsid w:val="00DD41E2"/>
    <w:rsid w:val="00DD49D6"/>
    <w:rsid w:val="00DD52A5"/>
    <w:rsid w:val="00DD547C"/>
    <w:rsid w:val="00DD61F4"/>
    <w:rsid w:val="00DD6455"/>
    <w:rsid w:val="00DD69DE"/>
    <w:rsid w:val="00DD6B87"/>
    <w:rsid w:val="00DD6D70"/>
    <w:rsid w:val="00DD6F6E"/>
    <w:rsid w:val="00DD71B5"/>
    <w:rsid w:val="00DD7424"/>
    <w:rsid w:val="00DD74AA"/>
    <w:rsid w:val="00DD7514"/>
    <w:rsid w:val="00DE0059"/>
    <w:rsid w:val="00DE0595"/>
    <w:rsid w:val="00DE086D"/>
    <w:rsid w:val="00DE0DF5"/>
    <w:rsid w:val="00DE1369"/>
    <w:rsid w:val="00DE13E3"/>
    <w:rsid w:val="00DE16C6"/>
    <w:rsid w:val="00DE19D1"/>
    <w:rsid w:val="00DE1BA3"/>
    <w:rsid w:val="00DE1C39"/>
    <w:rsid w:val="00DE207A"/>
    <w:rsid w:val="00DE255D"/>
    <w:rsid w:val="00DE27B2"/>
    <w:rsid w:val="00DE2B62"/>
    <w:rsid w:val="00DE2C1A"/>
    <w:rsid w:val="00DE2E8B"/>
    <w:rsid w:val="00DE2F32"/>
    <w:rsid w:val="00DE3B24"/>
    <w:rsid w:val="00DE42C2"/>
    <w:rsid w:val="00DE43DD"/>
    <w:rsid w:val="00DE48B2"/>
    <w:rsid w:val="00DE4B19"/>
    <w:rsid w:val="00DE4C44"/>
    <w:rsid w:val="00DE4F65"/>
    <w:rsid w:val="00DE531F"/>
    <w:rsid w:val="00DE549C"/>
    <w:rsid w:val="00DE59EC"/>
    <w:rsid w:val="00DE5F24"/>
    <w:rsid w:val="00DE6517"/>
    <w:rsid w:val="00DE6DB3"/>
    <w:rsid w:val="00DE741D"/>
    <w:rsid w:val="00DE78FA"/>
    <w:rsid w:val="00DEE4A7"/>
    <w:rsid w:val="00DF0045"/>
    <w:rsid w:val="00DF03A2"/>
    <w:rsid w:val="00DF0500"/>
    <w:rsid w:val="00DF063A"/>
    <w:rsid w:val="00DF0717"/>
    <w:rsid w:val="00DF07B4"/>
    <w:rsid w:val="00DF0BF7"/>
    <w:rsid w:val="00DF0D4E"/>
    <w:rsid w:val="00DF10A9"/>
    <w:rsid w:val="00DF1225"/>
    <w:rsid w:val="00DF165A"/>
    <w:rsid w:val="00DF19C8"/>
    <w:rsid w:val="00DF1AB8"/>
    <w:rsid w:val="00DF23B7"/>
    <w:rsid w:val="00DF2D7B"/>
    <w:rsid w:val="00DF323C"/>
    <w:rsid w:val="00DF3A86"/>
    <w:rsid w:val="00DF3D49"/>
    <w:rsid w:val="00DF41A4"/>
    <w:rsid w:val="00DF4201"/>
    <w:rsid w:val="00DF45D4"/>
    <w:rsid w:val="00DF4FE4"/>
    <w:rsid w:val="00DF5041"/>
    <w:rsid w:val="00DF5125"/>
    <w:rsid w:val="00DF5176"/>
    <w:rsid w:val="00DF5574"/>
    <w:rsid w:val="00DF5595"/>
    <w:rsid w:val="00DF56D8"/>
    <w:rsid w:val="00DF63A7"/>
    <w:rsid w:val="00DF6463"/>
    <w:rsid w:val="00DF648B"/>
    <w:rsid w:val="00DF6D5E"/>
    <w:rsid w:val="00DF6D7C"/>
    <w:rsid w:val="00DF770D"/>
    <w:rsid w:val="00DF7913"/>
    <w:rsid w:val="00DFB3F1"/>
    <w:rsid w:val="00E00008"/>
    <w:rsid w:val="00E0000D"/>
    <w:rsid w:val="00E002B0"/>
    <w:rsid w:val="00E00ABF"/>
    <w:rsid w:val="00E00D7D"/>
    <w:rsid w:val="00E00F03"/>
    <w:rsid w:val="00E013A4"/>
    <w:rsid w:val="00E014AD"/>
    <w:rsid w:val="00E01872"/>
    <w:rsid w:val="00E0188E"/>
    <w:rsid w:val="00E01981"/>
    <w:rsid w:val="00E019C6"/>
    <w:rsid w:val="00E01E6C"/>
    <w:rsid w:val="00E01F8C"/>
    <w:rsid w:val="00E02057"/>
    <w:rsid w:val="00E02352"/>
    <w:rsid w:val="00E0253D"/>
    <w:rsid w:val="00E02BAC"/>
    <w:rsid w:val="00E03585"/>
    <w:rsid w:val="00E03C49"/>
    <w:rsid w:val="00E0413F"/>
    <w:rsid w:val="00E04502"/>
    <w:rsid w:val="00E04A2D"/>
    <w:rsid w:val="00E04C4A"/>
    <w:rsid w:val="00E04F67"/>
    <w:rsid w:val="00E04FC3"/>
    <w:rsid w:val="00E05CE9"/>
    <w:rsid w:val="00E05EA4"/>
    <w:rsid w:val="00E05F94"/>
    <w:rsid w:val="00E05FB5"/>
    <w:rsid w:val="00E0638C"/>
    <w:rsid w:val="00E06A60"/>
    <w:rsid w:val="00E06F5B"/>
    <w:rsid w:val="00E070BE"/>
    <w:rsid w:val="00E0710D"/>
    <w:rsid w:val="00E0738C"/>
    <w:rsid w:val="00E0748D"/>
    <w:rsid w:val="00E077A9"/>
    <w:rsid w:val="00E07873"/>
    <w:rsid w:val="00E078D5"/>
    <w:rsid w:val="00E07998"/>
    <w:rsid w:val="00E07A26"/>
    <w:rsid w:val="00E10551"/>
    <w:rsid w:val="00E106EE"/>
    <w:rsid w:val="00E10864"/>
    <w:rsid w:val="00E10A75"/>
    <w:rsid w:val="00E110F1"/>
    <w:rsid w:val="00E1147E"/>
    <w:rsid w:val="00E115D4"/>
    <w:rsid w:val="00E1199F"/>
    <w:rsid w:val="00E11AFD"/>
    <w:rsid w:val="00E11EEF"/>
    <w:rsid w:val="00E12054"/>
    <w:rsid w:val="00E1308B"/>
    <w:rsid w:val="00E13324"/>
    <w:rsid w:val="00E1371C"/>
    <w:rsid w:val="00E14177"/>
    <w:rsid w:val="00E14583"/>
    <w:rsid w:val="00E1489F"/>
    <w:rsid w:val="00E14C5C"/>
    <w:rsid w:val="00E14C77"/>
    <w:rsid w:val="00E14EDC"/>
    <w:rsid w:val="00E1509C"/>
    <w:rsid w:val="00E15319"/>
    <w:rsid w:val="00E154EF"/>
    <w:rsid w:val="00E15838"/>
    <w:rsid w:val="00E15AEB"/>
    <w:rsid w:val="00E16688"/>
    <w:rsid w:val="00E16771"/>
    <w:rsid w:val="00E16A82"/>
    <w:rsid w:val="00E16FBA"/>
    <w:rsid w:val="00E1743A"/>
    <w:rsid w:val="00E1790D"/>
    <w:rsid w:val="00E17A12"/>
    <w:rsid w:val="00E2062E"/>
    <w:rsid w:val="00E20CA6"/>
    <w:rsid w:val="00E213CE"/>
    <w:rsid w:val="00E213F1"/>
    <w:rsid w:val="00E21692"/>
    <w:rsid w:val="00E21A25"/>
    <w:rsid w:val="00E21B85"/>
    <w:rsid w:val="00E21FCC"/>
    <w:rsid w:val="00E2229A"/>
    <w:rsid w:val="00E228FE"/>
    <w:rsid w:val="00E23421"/>
    <w:rsid w:val="00E236F9"/>
    <w:rsid w:val="00E23FCB"/>
    <w:rsid w:val="00E24C85"/>
    <w:rsid w:val="00E2557F"/>
    <w:rsid w:val="00E25D02"/>
    <w:rsid w:val="00E264A9"/>
    <w:rsid w:val="00E26505"/>
    <w:rsid w:val="00E265B4"/>
    <w:rsid w:val="00E26F31"/>
    <w:rsid w:val="00E2792D"/>
    <w:rsid w:val="00E27DB8"/>
    <w:rsid w:val="00E27E54"/>
    <w:rsid w:val="00E27E94"/>
    <w:rsid w:val="00E301F0"/>
    <w:rsid w:val="00E306C8"/>
    <w:rsid w:val="00E3091F"/>
    <w:rsid w:val="00E30CE9"/>
    <w:rsid w:val="00E30F08"/>
    <w:rsid w:val="00E31414"/>
    <w:rsid w:val="00E3156F"/>
    <w:rsid w:val="00E317AD"/>
    <w:rsid w:val="00E32135"/>
    <w:rsid w:val="00E32B1D"/>
    <w:rsid w:val="00E3315D"/>
    <w:rsid w:val="00E3377D"/>
    <w:rsid w:val="00E3397B"/>
    <w:rsid w:val="00E33B39"/>
    <w:rsid w:val="00E340CB"/>
    <w:rsid w:val="00E34613"/>
    <w:rsid w:val="00E34F43"/>
    <w:rsid w:val="00E36082"/>
    <w:rsid w:val="00E361DE"/>
    <w:rsid w:val="00E364B4"/>
    <w:rsid w:val="00E37574"/>
    <w:rsid w:val="00E37BB1"/>
    <w:rsid w:val="00E4013F"/>
    <w:rsid w:val="00E402D1"/>
    <w:rsid w:val="00E4056D"/>
    <w:rsid w:val="00E40895"/>
    <w:rsid w:val="00E40CC1"/>
    <w:rsid w:val="00E41034"/>
    <w:rsid w:val="00E41933"/>
    <w:rsid w:val="00E41CCE"/>
    <w:rsid w:val="00E4234D"/>
    <w:rsid w:val="00E42772"/>
    <w:rsid w:val="00E4287C"/>
    <w:rsid w:val="00E42964"/>
    <w:rsid w:val="00E42965"/>
    <w:rsid w:val="00E42BAD"/>
    <w:rsid w:val="00E42E0E"/>
    <w:rsid w:val="00E42FDF"/>
    <w:rsid w:val="00E453C1"/>
    <w:rsid w:val="00E45803"/>
    <w:rsid w:val="00E458EA"/>
    <w:rsid w:val="00E4594E"/>
    <w:rsid w:val="00E45A00"/>
    <w:rsid w:val="00E45BB1"/>
    <w:rsid w:val="00E45D2F"/>
    <w:rsid w:val="00E46000"/>
    <w:rsid w:val="00E461E4"/>
    <w:rsid w:val="00E46D08"/>
    <w:rsid w:val="00E4754A"/>
    <w:rsid w:val="00E4757F"/>
    <w:rsid w:val="00E47580"/>
    <w:rsid w:val="00E476C3"/>
    <w:rsid w:val="00E476C9"/>
    <w:rsid w:val="00E476D2"/>
    <w:rsid w:val="00E50EC1"/>
    <w:rsid w:val="00E51FA7"/>
    <w:rsid w:val="00E52BE1"/>
    <w:rsid w:val="00E52C01"/>
    <w:rsid w:val="00E53A5B"/>
    <w:rsid w:val="00E53ACE"/>
    <w:rsid w:val="00E545EE"/>
    <w:rsid w:val="00E5481A"/>
    <w:rsid w:val="00E54F18"/>
    <w:rsid w:val="00E558F0"/>
    <w:rsid w:val="00E56075"/>
    <w:rsid w:val="00E563DE"/>
    <w:rsid w:val="00E56D6A"/>
    <w:rsid w:val="00E57613"/>
    <w:rsid w:val="00E57A6B"/>
    <w:rsid w:val="00E57AAF"/>
    <w:rsid w:val="00E57CD2"/>
    <w:rsid w:val="00E57DBE"/>
    <w:rsid w:val="00E60B01"/>
    <w:rsid w:val="00E60E11"/>
    <w:rsid w:val="00E60EAC"/>
    <w:rsid w:val="00E61820"/>
    <w:rsid w:val="00E61A00"/>
    <w:rsid w:val="00E623FD"/>
    <w:rsid w:val="00E62D32"/>
    <w:rsid w:val="00E642B0"/>
    <w:rsid w:val="00E644E1"/>
    <w:rsid w:val="00E647F0"/>
    <w:rsid w:val="00E6498E"/>
    <w:rsid w:val="00E64CCD"/>
    <w:rsid w:val="00E660DF"/>
    <w:rsid w:val="00E662E1"/>
    <w:rsid w:val="00E66443"/>
    <w:rsid w:val="00E66446"/>
    <w:rsid w:val="00E66AA6"/>
    <w:rsid w:val="00E671AF"/>
    <w:rsid w:val="00E6761E"/>
    <w:rsid w:val="00E6766A"/>
    <w:rsid w:val="00E67E3A"/>
    <w:rsid w:val="00E67E6B"/>
    <w:rsid w:val="00E70248"/>
    <w:rsid w:val="00E706D3"/>
    <w:rsid w:val="00E70D25"/>
    <w:rsid w:val="00E713D4"/>
    <w:rsid w:val="00E71529"/>
    <w:rsid w:val="00E7160E"/>
    <w:rsid w:val="00E7172B"/>
    <w:rsid w:val="00E71FA8"/>
    <w:rsid w:val="00E7220E"/>
    <w:rsid w:val="00E7247D"/>
    <w:rsid w:val="00E72A86"/>
    <w:rsid w:val="00E73322"/>
    <w:rsid w:val="00E73361"/>
    <w:rsid w:val="00E7339E"/>
    <w:rsid w:val="00E73436"/>
    <w:rsid w:val="00E73499"/>
    <w:rsid w:val="00E73516"/>
    <w:rsid w:val="00E736EF"/>
    <w:rsid w:val="00E7411C"/>
    <w:rsid w:val="00E74527"/>
    <w:rsid w:val="00E754C1"/>
    <w:rsid w:val="00E75618"/>
    <w:rsid w:val="00E75C7D"/>
    <w:rsid w:val="00E75EF3"/>
    <w:rsid w:val="00E760D4"/>
    <w:rsid w:val="00E76139"/>
    <w:rsid w:val="00E761BD"/>
    <w:rsid w:val="00E76548"/>
    <w:rsid w:val="00E7737A"/>
    <w:rsid w:val="00E80560"/>
    <w:rsid w:val="00E80ABC"/>
    <w:rsid w:val="00E80F45"/>
    <w:rsid w:val="00E81694"/>
    <w:rsid w:val="00E8245E"/>
    <w:rsid w:val="00E82B3F"/>
    <w:rsid w:val="00E82C3D"/>
    <w:rsid w:val="00E82C41"/>
    <w:rsid w:val="00E82D78"/>
    <w:rsid w:val="00E8392D"/>
    <w:rsid w:val="00E83EAD"/>
    <w:rsid w:val="00E84009"/>
    <w:rsid w:val="00E84264"/>
    <w:rsid w:val="00E843E4"/>
    <w:rsid w:val="00E84BC1"/>
    <w:rsid w:val="00E850BA"/>
    <w:rsid w:val="00E852C2"/>
    <w:rsid w:val="00E85840"/>
    <w:rsid w:val="00E862BB"/>
    <w:rsid w:val="00E869F0"/>
    <w:rsid w:val="00E86F49"/>
    <w:rsid w:val="00E87438"/>
    <w:rsid w:val="00E875BC"/>
    <w:rsid w:val="00E875D4"/>
    <w:rsid w:val="00E87BA5"/>
    <w:rsid w:val="00E90A40"/>
    <w:rsid w:val="00E90C33"/>
    <w:rsid w:val="00E91302"/>
    <w:rsid w:val="00E918EC"/>
    <w:rsid w:val="00E91A9F"/>
    <w:rsid w:val="00E92101"/>
    <w:rsid w:val="00E92B16"/>
    <w:rsid w:val="00E92B20"/>
    <w:rsid w:val="00E92ED4"/>
    <w:rsid w:val="00E92FE2"/>
    <w:rsid w:val="00E93107"/>
    <w:rsid w:val="00E93257"/>
    <w:rsid w:val="00E932CA"/>
    <w:rsid w:val="00E9330C"/>
    <w:rsid w:val="00E933D6"/>
    <w:rsid w:val="00E93959"/>
    <w:rsid w:val="00E93DA1"/>
    <w:rsid w:val="00E941A6"/>
    <w:rsid w:val="00E94778"/>
    <w:rsid w:val="00E95043"/>
    <w:rsid w:val="00E953FD"/>
    <w:rsid w:val="00E95645"/>
    <w:rsid w:val="00E95679"/>
    <w:rsid w:val="00E95728"/>
    <w:rsid w:val="00E957C7"/>
    <w:rsid w:val="00E95FC1"/>
    <w:rsid w:val="00E96B1D"/>
    <w:rsid w:val="00E96BA9"/>
    <w:rsid w:val="00E96CD7"/>
    <w:rsid w:val="00E96F1A"/>
    <w:rsid w:val="00E96F8B"/>
    <w:rsid w:val="00E9737D"/>
    <w:rsid w:val="00E975E7"/>
    <w:rsid w:val="00E97D0A"/>
    <w:rsid w:val="00EA005D"/>
    <w:rsid w:val="00EA0117"/>
    <w:rsid w:val="00EA06ED"/>
    <w:rsid w:val="00EA09AF"/>
    <w:rsid w:val="00EA0B0E"/>
    <w:rsid w:val="00EA0FB4"/>
    <w:rsid w:val="00EA1331"/>
    <w:rsid w:val="00EA1DC4"/>
    <w:rsid w:val="00EA1F9D"/>
    <w:rsid w:val="00EA209A"/>
    <w:rsid w:val="00EA2251"/>
    <w:rsid w:val="00EA34E5"/>
    <w:rsid w:val="00EA3933"/>
    <w:rsid w:val="00EA4221"/>
    <w:rsid w:val="00EA4660"/>
    <w:rsid w:val="00EA4925"/>
    <w:rsid w:val="00EA59EF"/>
    <w:rsid w:val="00EA5A1E"/>
    <w:rsid w:val="00EA5B0E"/>
    <w:rsid w:val="00EA5C06"/>
    <w:rsid w:val="00EA6C8D"/>
    <w:rsid w:val="00EA7747"/>
    <w:rsid w:val="00EA7C46"/>
    <w:rsid w:val="00EA7D5F"/>
    <w:rsid w:val="00EA7DB2"/>
    <w:rsid w:val="00EA7E66"/>
    <w:rsid w:val="00EB032A"/>
    <w:rsid w:val="00EB087B"/>
    <w:rsid w:val="00EB1264"/>
    <w:rsid w:val="00EB1837"/>
    <w:rsid w:val="00EB2350"/>
    <w:rsid w:val="00EB288F"/>
    <w:rsid w:val="00EB2D78"/>
    <w:rsid w:val="00EB3BFA"/>
    <w:rsid w:val="00EB3C19"/>
    <w:rsid w:val="00EB4366"/>
    <w:rsid w:val="00EB4DFE"/>
    <w:rsid w:val="00EB4F2D"/>
    <w:rsid w:val="00EB582E"/>
    <w:rsid w:val="00EB59AF"/>
    <w:rsid w:val="00EB633C"/>
    <w:rsid w:val="00EB67C9"/>
    <w:rsid w:val="00EB6AA4"/>
    <w:rsid w:val="00EB6E0B"/>
    <w:rsid w:val="00EB727B"/>
    <w:rsid w:val="00EB7E6C"/>
    <w:rsid w:val="00EB7EE2"/>
    <w:rsid w:val="00EB7F0E"/>
    <w:rsid w:val="00EC0284"/>
    <w:rsid w:val="00EC07ED"/>
    <w:rsid w:val="00EC19A7"/>
    <w:rsid w:val="00EC247F"/>
    <w:rsid w:val="00EC2762"/>
    <w:rsid w:val="00EC2E0A"/>
    <w:rsid w:val="00EC3264"/>
    <w:rsid w:val="00EC3477"/>
    <w:rsid w:val="00EC36C8"/>
    <w:rsid w:val="00EC3916"/>
    <w:rsid w:val="00EC47E4"/>
    <w:rsid w:val="00EC4D20"/>
    <w:rsid w:val="00EC4D2C"/>
    <w:rsid w:val="00EC4FA7"/>
    <w:rsid w:val="00EC56E4"/>
    <w:rsid w:val="00EC5E4C"/>
    <w:rsid w:val="00EC5F1B"/>
    <w:rsid w:val="00EC5FA1"/>
    <w:rsid w:val="00EC64AE"/>
    <w:rsid w:val="00EC6AB0"/>
    <w:rsid w:val="00EC6E6A"/>
    <w:rsid w:val="00EC6F95"/>
    <w:rsid w:val="00EC737C"/>
    <w:rsid w:val="00EC7809"/>
    <w:rsid w:val="00EC7AC5"/>
    <w:rsid w:val="00EC7CB4"/>
    <w:rsid w:val="00EC7E2E"/>
    <w:rsid w:val="00ED0515"/>
    <w:rsid w:val="00ED0A69"/>
    <w:rsid w:val="00ED1096"/>
    <w:rsid w:val="00ED11AD"/>
    <w:rsid w:val="00ED1223"/>
    <w:rsid w:val="00ED1232"/>
    <w:rsid w:val="00ED139E"/>
    <w:rsid w:val="00ED1761"/>
    <w:rsid w:val="00ED1AF4"/>
    <w:rsid w:val="00ED258B"/>
    <w:rsid w:val="00ED2868"/>
    <w:rsid w:val="00ED2ACA"/>
    <w:rsid w:val="00ED2D55"/>
    <w:rsid w:val="00ED3110"/>
    <w:rsid w:val="00ED332D"/>
    <w:rsid w:val="00ED37ED"/>
    <w:rsid w:val="00ED3911"/>
    <w:rsid w:val="00ED441C"/>
    <w:rsid w:val="00ED458F"/>
    <w:rsid w:val="00ED4941"/>
    <w:rsid w:val="00ED5115"/>
    <w:rsid w:val="00ED59A7"/>
    <w:rsid w:val="00ED5D0D"/>
    <w:rsid w:val="00ED5F3D"/>
    <w:rsid w:val="00ED6263"/>
    <w:rsid w:val="00ED6D6F"/>
    <w:rsid w:val="00ED715A"/>
    <w:rsid w:val="00ED71FA"/>
    <w:rsid w:val="00ED7416"/>
    <w:rsid w:val="00ED75DE"/>
    <w:rsid w:val="00ED75F2"/>
    <w:rsid w:val="00ED78C2"/>
    <w:rsid w:val="00ED78F6"/>
    <w:rsid w:val="00ED7C6D"/>
    <w:rsid w:val="00ED7FE9"/>
    <w:rsid w:val="00EE111C"/>
    <w:rsid w:val="00EE18E1"/>
    <w:rsid w:val="00EE211B"/>
    <w:rsid w:val="00EE3121"/>
    <w:rsid w:val="00EE3593"/>
    <w:rsid w:val="00EE363C"/>
    <w:rsid w:val="00EE371D"/>
    <w:rsid w:val="00EE3A56"/>
    <w:rsid w:val="00EE3BCF"/>
    <w:rsid w:val="00EE3E84"/>
    <w:rsid w:val="00EE3EE2"/>
    <w:rsid w:val="00EE4006"/>
    <w:rsid w:val="00EE4465"/>
    <w:rsid w:val="00EE4714"/>
    <w:rsid w:val="00EE48D3"/>
    <w:rsid w:val="00EE4FE8"/>
    <w:rsid w:val="00EE50F2"/>
    <w:rsid w:val="00EE5127"/>
    <w:rsid w:val="00EE5362"/>
    <w:rsid w:val="00EE5452"/>
    <w:rsid w:val="00EE5E31"/>
    <w:rsid w:val="00EE6CA8"/>
    <w:rsid w:val="00EE7363"/>
    <w:rsid w:val="00EE74FC"/>
    <w:rsid w:val="00EE7793"/>
    <w:rsid w:val="00EE79B5"/>
    <w:rsid w:val="00EE7A84"/>
    <w:rsid w:val="00EE7D13"/>
    <w:rsid w:val="00EE7D1B"/>
    <w:rsid w:val="00EF01B1"/>
    <w:rsid w:val="00EF0834"/>
    <w:rsid w:val="00EF150B"/>
    <w:rsid w:val="00EF1549"/>
    <w:rsid w:val="00EF1571"/>
    <w:rsid w:val="00EF18A0"/>
    <w:rsid w:val="00EF191F"/>
    <w:rsid w:val="00EF1C1F"/>
    <w:rsid w:val="00EF21B2"/>
    <w:rsid w:val="00EF2721"/>
    <w:rsid w:val="00EF3315"/>
    <w:rsid w:val="00EF33F8"/>
    <w:rsid w:val="00EF34C5"/>
    <w:rsid w:val="00EF3B6C"/>
    <w:rsid w:val="00EF3D92"/>
    <w:rsid w:val="00EF3E2F"/>
    <w:rsid w:val="00EF3F3F"/>
    <w:rsid w:val="00EF440F"/>
    <w:rsid w:val="00EF48AD"/>
    <w:rsid w:val="00EF4ED6"/>
    <w:rsid w:val="00EF53B6"/>
    <w:rsid w:val="00EF59EB"/>
    <w:rsid w:val="00EF5A12"/>
    <w:rsid w:val="00EF5E2F"/>
    <w:rsid w:val="00EF5ECB"/>
    <w:rsid w:val="00EF6229"/>
    <w:rsid w:val="00EF777C"/>
    <w:rsid w:val="00EF7D24"/>
    <w:rsid w:val="00F000C7"/>
    <w:rsid w:val="00F0059F"/>
    <w:rsid w:val="00F009D2"/>
    <w:rsid w:val="00F00ABA"/>
    <w:rsid w:val="00F01402"/>
    <w:rsid w:val="00F0190A"/>
    <w:rsid w:val="00F01C94"/>
    <w:rsid w:val="00F021C7"/>
    <w:rsid w:val="00F0252A"/>
    <w:rsid w:val="00F02B5B"/>
    <w:rsid w:val="00F03569"/>
    <w:rsid w:val="00F042CA"/>
    <w:rsid w:val="00F04932"/>
    <w:rsid w:val="00F05905"/>
    <w:rsid w:val="00F06094"/>
    <w:rsid w:val="00F06734"/>
    <w:rsid w:val="00F0690A"/>
    <w:rsid w:val="00F06DB6"/>
    <w:rsid w:val="00F07420"/>
    <w:rsid w:val="00F07580"/>
    <w:rsid w:val="00F076EB"/>
    <w:rsid w:val="00F07721"/>
    <w:rsid w:val="00F078D8"/>
    <w:rsid w:val="00F07AB6"/>
    <w:rsid w:val="00F1012C"/>
    <w:rsid w:val="00F1018B"/>
    <w:rsid w:val="00F10697"/>
    <w:rsid w:val="00F10C1F"/>
    <w:rsid w:val="00F10E9E"/>
    <w:rsid w:val="00F11376"/>
    <w:rsid w:val="00F115DD"/>
    <w:rsid w:val="00F12035"/>
    <w:rsid w:val="00F1204B"/>
    <w:rsid w:val="00F12E2A"/>
    <w:rsid w:val="00F13327"/>
    <w:rsid w:val="00F1394E"/>
    <w:rsid w:val="00F13DCE"/>
    <w:rsid w:val="00F13FBC"/>
    <w:rsid w:val="00F14807"/>
    <w:rsid w:val="00F14A93"/>
    <w:rsid w:val="00F14BF4"/>
    <w:rsid w:val="00F157CF"/>
    <w:rsid w:val="00F15C07"/>
    <w:rsid w:val="00F162EF"/>
    <w:rsid w:val="00F17211"/>
    <w:rsid w:val="00F17305"/>
    <w:rsid w:val="00F17961"/>
    <w:rsid w:val="00F17DAF"/>
    <w:rsid w:val="00F17F7C"/>
    <w:rsid w:val="00F206B4"/>
    <w:rsid w:val="00F206DC"/>
    <w:rsid w:val="00F20726"/>
    <w:rsid w:val="00F20734"/>
    <w:rsid w:val="00F20A40"/>
    <w:rsid w:val="00F2104C"/>
    <w:rsid w:val="00F210FC"/>
    <w:rsid w:val="00F219F7"/>
    <w:rsid w:val="00F21B1A"/>
    <w:rsid w:val="00F21F5E"/>
    <w:rsid w:val="00F2258D"/>
    <w:rsid w:val="00F22A2F"/>
    <w:rsid w:val="00F22D96"/>
    <w:rsid w:val="00F22FDA"/>
    <w:rsid w:val="00F231E4"/>
    <w:rsid w:val="00F232EC"/>
    <w:rsid w:val="00F2330F"/>
    <w:rsid w:val="00F250DF"/>
    <w:rsid w:val="00F2536B"/>
    <w:rsid w:val="00F25750"/>
    <w:rsid w:val="00F25C35"/>
    <w:rsid w:val="00F25E5C"/>
    <w:rsid w:val="00F2644B"/>
    <w:rsid w:val="00F26A42"/>
    <w:rsid w:val="00F27711"/>
    <w:rsid w:val="00F2784A"/>
    <w:rsid w:val="00F279A8"/>
    <w:rsid w:val="00F27C41"/>
    <w:rsid w:val="00F302B8"/>
    <w:rsid w:val="00F30317"/>
    <w:rsid w:val="00F30370"/>
    <w:rsid w:val="00F305FF"/>
    <w:rsid w:val="00F30EC2"/>
    <w:rsid w:val="00F312BE"/>
    <w:rsid w:val="00F3136C"/>
    <w:rsid w:val="00F3196C"/>
    <w:rsid w:val="00F32286"/>
    <w:rsid w:val="00F325C0"/>
    <w:rsid w:val="00F32EFD"/>
    <w:rsid w:val="00F3326D"/>
    <w:rsid w:val="00F334F1"/>
    <w:rsid w:val="00F335E3"/>
    <w:rsid w:val="00F3385C"/>
    <w:rsid w:val="00F33AE8"/>
    <w:rsid w:val="00F33E71"/>
    <w:rsid w:val="00F3443E"/>
    <w:rsid w:val="00F34631"/>
    <w:rsid w:val="00F34DBE"/>
    <w:rsid w:val="00F34EA7"/>
    <w:rsid w:val="00F355D2"/>
    <w:rsid w:val="00F357D8"/>
    <w:rsid w:val="00F35AB3"/>
    <w:rsid w:val="00F35D40"/>
    <w:rsid w:val="00F364EE"/>
    <w:rsid w:val="00F36DA5"/>
    <w:rsid w:val="00F3728E"/>
    <w:rsid w:val="00F3760B"/>
    <w:rsid w:val="00F3771E"/>
    <w:rsid w:val="00F37767"/>
    <w:rsid w:val="00F37B7B"/>
    <w:rsid w:val="00F37F98"/>
    <w:rsid w:val="00F40009"/>
    <w:rsid w:val="00F40114"/>
    <w:rsid w:val="00F4039A"/>
    <w:rsid w:val="00F40726"/>
    <w:rsid w:val="00F40CA8"/>
    <w:rsid w:val="00F40E36"/>
    <w:rsid w:val="00F40FB1"/>
    <w:rsid w:val="00F4168B"/>
    <w:rsid w:val="00F41B7F"/>
    <w:rsid w:val="00F41DBE"/>
    <w:rsid w:val="00F421C0"/>
    <w:rsid w:val="00F42462"/>
    <w:rsid w:val="00F42B62"/>
    <w:rsid w:val="00F42BA5"/>
    <w:rsid w:val="00F42F80"/>
    <w:rsid w:val="00F43241"/>
    <w:rsid w:val="00F44281"/>
    <w:rsid w:val="00F4495A"/>
    <w:rsid w:val="00F455A3"/>
    <w:rsid w:val="00F45C29"/>
    <w:rsid w:val="00F45E1F"/>
    <w:rsid w:val="00F464AD"/>
    <w:rsid w:val="00F4656F"/>
    <w:rsid w:val="00F466CB"/>
    <w:rsid w:val="00F467CA"/>
    <w:rsid w:val="00F46831"/>
    <w:rsid w:val="00F46BF3"/>
    <w:rsid w:val="00F46E96"/>
    <w:rsid w:val="00F4759D"/>
    <w:rsid w:val="00F477DB"/>
    <w:rsid w:val="00F5025C"/>
    <w:rsid w:val="00F50E1A"/>
    <w:rsid w:val="00F51A22"/>
    <w:rsid w:val="00F51A5F"/>
    <w:rsid w:val="00F52004"/>
    <w:rsid w:val="00F52514"/>
    <w:rsid w:val="00F532D6"/>
    <w:rsid w:val="00F53361"/>
    <w:rsid w:val="00F53877"/>
    <w:rsid w:val="00F5404E"/>
    <w:rsid w:val="00F5449F"/>
    <w:rsid w:val="00F5549E"/>
    <w:rsid w:val="00F55619"/>
    <w:rsid w:val="00F557B8"/>
    <w:rsid w:val="00F55FBD"/>
    <w:rsid w:val="00F560C0"/>
    <w:rsid w:val="00F560DF"/>
    <w:rsid w:val="00F56143"/>
    <w:rsid w:val="00F566E9"/>
    <w:rsid w:val="00F5699D"/>
    <w:rsid w:val="00F56A1B"/>
    <w:rsid w:val="00F56D1F"/>
    <w:rsid w:val="00F57E67"/>
    <w:rsid w:val="00F60BB0"/>
    <w:rsid w:val="00F60C6A"/>
    <w:rsid w:val="00F6130E"/>
    <w:rsid w:val="00F6151C"/>
    <w:rsid w:val="00F61772"/>
    <w:rsid w:val="00F61F04"/>
    <w:rsid w:val="00F61FEE"/>
    <w:rsid w:val="00F6225E"/>
    <w:rsid w:val="00F627EF"/>
    <w:rsid w:val="00F62B00"/>
    <w:rsid w:val="00F630E1"/>
    <w:rsid w:val="00F6409D"/>
    <w:rsid w:val="00F644AC"/>
    <w:rsid w:val="00F64728"/>
    <w:rsid w:val="00F64977"/>
    <w:rsid w:val="00F65038"/>
    <w:rsid w:val="00F650E2"/>
    <w:rsid w:val="00F652E9"/>
    <w:rsid w:val="00F65FA1"/>
    <w:rsid w:val="00F65FFF"/>
    <w:rsid w:val="00F66094"/>
    <w:rsid w:val="00F6611C"/>
    <w:rsid w:val="00F6625E"/>
    <w:rsid w:val="00F6641B"/>
    <w:rsid w:val="00F6682C"/>
    <w:rsid w:val="00F668CE"/>
    <w:rsid w:val="00F66A31"/>
    <w:rsid w:val="00F66F26"/>
    <w:rsid w:val="00F67006"/>
    <w:rsid w:val="00F67217"/>
    <w:rsid w:val="00F675D6"/>
    <w:rsid w:val="00F67CA9"/>
    <w:rsid w:val="00F70545"/>
    <w:rsid w:val="00F705AA"/>
    <w:rsid w:val="00F7106D"/>
    <w:rsid w:val="00F7134B"/>
    <w:rsid w:val="00F713CB"/>
    <w:rsid w:val="00F71514"/>
    <w:rsid w:val="00F715A9"/>
    <w:rsid w:val="00F717C3"/>
    <w:rsid w:val="00F71C48"/>
    <w:rsid w:val="00F72116"/>
    <w:rsid w:val="00F721F7"/>
    <w:rsid w:val="00F726F4"/>
    <w:rsid w:val="00F728F6"/>
    <w:rsid w:val="00F72A69"/>
    <w:rsid w:val="00F72B50"/>
    <w:rsid w:val="00F72C52"/>
    <w:rsid w:val="00F72C82"/>
    <w:rsid w:val="00F730C3"/>
    <w:rsid w:val="00F7321A"/>
    <w:rsid w:val="00F7347F"/>
    <w:rsid w:val="00F734F6"/>
    <w:rsid w:val="00F73884"/>
    <w:rsid w:val="00F73F55"/>
    <w:rsid w:val="00F74DB4"/>
    <w:rsid w:val="00F74EC0"/>
    <w:rsid w:val="00F75176"/>
    <w:rsid w:val="00F75385"/>
    <w:rsid w:val="00F75482"/>
    <w:rsid w:val="00F754AB"/>
    <w:rsid w:val="00F75591"/>
    <w:rsid w:val="00F756C0"/>
    <w:rsid w:val="00F75AB8"/>
    <w:rsid w:val="00F75E88"/>
    <w:rsid w:val="00F76338"/>
    <w:rsid w:val="00F76FCA"/>
    <w:rsid w:val="00F77083"/>
    <w:rsid w:val="00F7747C"/>
    <w:rsid w:val="00F777B2"/>
    <w:rsid w:val="00F77ED0"/>
    <w:rsid w:val="00F80345"/>
    <w:rsid w:val="00F80DA6"/>
    <w:rsid w:val="00F80EAD"/>
    <w:rsid w:val="00F81602"/>
    <w:rsid w:val="00F8165E"/>
    <w:rsid w:val="00F81A5F"/>
    <w:rsid w:val="00F821A5"/>
    <w:rsid w:val="00F827A7"/>
    <w:rsid w:val="00F828CC"/>
    <w:rsid w:val="00F82F51"/>
    <w:rsid w:val="00F837A0"/>
    <w:rsid w:val="00F83D88"/>
    <w:rsid w:val="00F83EEC"/>
    <w:rsid w:val="00F83F9F"/>
    <w:rsid w:val="00F841A7"/>
    <w:rsid w:val="00F8448B"/>
    <w:rsid w:val="00F84C29"/>
    <w:rsid w:val="00F8547A"/>
    <w:rsid w:val="00F856EF"/>
    <w:rsid w:val="00F8665A"/>
    <w:rsid w:val="00F86C49"/>
    <w:rsid w:val="00F86E3D"/>
    <w:rsid w:val="00F87302"/>
    <w:rsid w:val="00F8751D"/>
    <w:rsid w:val="00F901B2"/>
    <w:rsid w:val="00F90BEC"/>
    <w:rsid w:val="00F90C52"/>
    <w:rsid w:val="00F9120D"/>
    <w:rsid w:val="00F9151C"/>
    <w:rsid w:val="00F916C1"/>
    <w:rsid w:val="00F91C8A"/>
    <w:rsid w:val="00F91EC3"/>
    <w:rsid w:val="00F927A1"/>
    <w:rsid w:val="00F93215"/>
    <w:rsid w:val="00F93222"/>
    <w:rsid w:val="00F93CF5"/>
    <w:rsid w:val="00F94123"/>
    <w:rsid w:val="00F94311"/>
    <w:rsid w:val="00F94BC9"/>
    <w:rsid w:val="00F94CFB"/>
    <w:rsid w:val="00F95118"/>
    <w:rsid w:val="00F95198"/>
    <w:rsid w:val="00F952A9"/>
    <w:rsid w:val="00F95EE4"/>
    <w:rsid w:val="00F964CA"/>
    <w:rsid w:val="00F96648"/>
    <w:rsid w:val="00F96672"/>
    <w:rsid w:val="00FA08B6"/>
    <w:rsid w:val="00FA1082"/>
    <w:rsid w:val="00FA1528"/>
    <w:rsid w:val="00FA17EB"/>
    <w:rsid w:val="00FA1A16"/>
    <w:rsid w:val="00FA1E4E"/>
    <w:rsid w:val="00FA25D9"/>
    <w:rsid w:val="00FA2763"/>
    <w:rsid w:val="00FA28AC"/>
    <w:rsid w:val="00FA2EF2"/>
    <w:rsid w:val="00FA34A0"/>
    <w:rsid w:val="00FA3AB9"/>
    <w:rsid w:val="00FA3BA9"/>
    <w:rsid w:val="00FA3C23"/>
    <w:rsid w:val="00FA4E5A"/>
    <w:rsid w:val="00FA4E65"/>
    <w:rsid w:val="00FA4F6A"/>
    <w:rsid w:val="00FA544A"/>
    <w:rsid w:val="00FA5891"/>
    <w:rsid w:val="00FA58BC"/>
    <w:rsid w:val="00FA5921"/>
    <w:rsid w:val="00FA5BAC"/>
    <w:rsid w:val="00FA5C05"/>
    <w:rsid w:val="00FA5D10"/>
    <w:rsid w:val="00FA5ED5"/>
    <w:rsid w:val="00FA5FD6"/>
    <w:rsid w:val="00FA6469"/>
    <w:rsid w:val="00FA6488"/>
    <w:rsid w:val="00FA6B10"/>
    <w:rsid w:val="00FA7534"/>
    <w:rsid w:val="00FA79F9"/>
    <w:rsid w:val="00FA7EA1"/>
    <w:rsid w:val="00FB0389"/>
    <w:rsid w:val="00FB04B8"/>
    <w:rsid w:val="00FB0561"/>
    <w:rsid w:val="00FB06BC"/>
    <w:rsid w:val="00FB0AB4"/>
    <w:rsid w:val="00FB0E2B"/>
    <w:rsid w:val="00FB1245"/>
    <w:rsid w:val="00FB16EC"/>
    <w:rsid w:val="00FB191D"/>
    <w:rsid w:val="00FB1E08"/>
    <w:rsid w:val="00FB1E54"/>
    <w:rsid w:val="00FB1F38"/>
    <w:rsid w:val="00FB1FAB"/>
    <w:rsid w:val="00FB210A"/>
    <w:rsid w:val="00FB2610"/>
    <w:rsid w:val="00FB266E"/>
    <w:rsid w:val="00FB2B55"/>
    <w:rsid w:val="00FB370B"/>
    <w:rsid w:val="00FB3B98"/>
    <w:rsid w:val="00FB43D4"/>
    <w:rsid w:val="00FB4889"/>
    <w:rsid w:val="00FB4C66"/>
    <w:rsid w:val="00FB527D"/>
    <w:rsid w:val="00FB5328"/>
    <w:rsid w:val="00FB5AA5"/>
    <w:rsid w:val="00FB5B3A"/>
    <w:rsid w:val="00FB5BDB"/>
    <w:rsid w:val="00FB5FEA"/>
    <w:rsid w:val="00FB6B04"/>
    <w:rsid w:val="00FB742F"/>
    <w:rsid w:val="00FB7F37"/>
    <w:rsid w:val="00FC0642"/>
    <w:rsid w:val="00FC0651"/>
    <w:rsid w:val="00FC0C1D"/>
    <w:rsid w:val="00FC0C52"/>
    <w:rsid w:val="00FC125C"/>
    <w:rsid w:val="00FC18B2"/>
    <w:rsid w:val="00FC1A54"/>
    <w:rsid w:val="00FC1B4E"/>
    <w:rsid w:val="00FC21DB"/>
    <w:rsid w:val="00FC2610"/>
    <w:rsid w:val="00FC2702"/>
    <w:rsid w:val="00FC2F5A"/>
    <w:rsid w:val="00FC30EE"/>
    <w:rsid w:val="00FC3155"/>
    <w:rsid w:val="00FC32CF"/>
    <w:rsid w:val="00FC3F7A"/>
    <w:rsid w:val="00FC3FDD"/>
    <w:rsid w:val="00FC475F"/>
    <w:rsid w:val="00FC4834"/>
    <w:rsid w:val="00FC4873"/>
    <w:rsid w:val="00FC5144"/>
    <w:rsid w:val="00FC5B27"/>
    <w:rsid w:val="00FC5E80"/>
    <w:rsid w:val="00FC5F04"/>
    <w:rsid w:val="00FC6198"/>
    <w:rsid w:val="00FC6455"/>
    <w:rsid w:val="00FC64C9"/>
    <w:rsid w:val="00FC68F6"/>
    <w:rsid w:val="00FC6A43"/>
    <w:rsid w:val="00FC6AAB"/>
    <w:rsid w:val="00FC6D33"/>
    <w:rsid w:val="00FC6EE8"/>
    <w:rsid w:val="00FC720C"/>
    <w:rsid w:val="00FC758C"/>
    <w:rsid w:val="00FC7719"/>
    <w:rsid w:val="00FC7905"/>
    <w:rsid w:val="00FC7BA7"/>
    <w:rsid w:val="00FC7C1D"/>
    <w:rsid w:val="00FC7CB7"/>
    <w:rsid w:val="00FC7EBA"/>
    <w:rsid w:val="00FCCBDB"/>
    <w:rsid w:val="00FD07E1"/>
    <w:rsid w:val="00FD0993"/>
    <w:rsid w:val="00FD0FA9"/>
    <w:rsid w:val="00FD118C"/>
    <w:rsid w:val="00FD150F"/>
    <w:rsid w:val="00FD1796"/>
    <w:rsid w:val="00FD18B0"/>
    <w:rsid w:val="00FD1B5B"/>
    <w:rsid w:val="00FD26EF"/>
    <w:rsid w:val="00FD2707"/>
    <w:rsid w:val="00FD30AB"/>
    <w:rsid w:val="00FD35B4"/>
    <w:rsid w:val="00FD3842"/>
    <w:rsid w:val="00FD4581"/>
    <w:rsid w:val="00FD4BB6"/>
    <w:rsid w:val="00FD50C5"/>
    <w:rsid w:val="00FD5584"/>
    <w:rsid w:val="00FD565F"/>
    <w:rsid w:val="00FD5754"/>
    <w:rsid w:val="00FD578D"/>
    <w:rsid w:val="00FD638A"/>
    <w:rsid w:val="00FD6774"/>
    <w:rsid w:val="00FD687E"/>
    <w:rsid w:val="00FD6A07"/>
    <w:rsid w:val="00FD6F8C"/>
    <w:rsid w:val="00FD78E3"/>
    <w:rsid w:val="00FE0972"/>
    <w:rsid w:val="00FE0B93"/>
    <w:rsid w:val="00FE0F3E"/>
    <w:rsid w:val="00FE0FA7"/>
    <w:rsid w:val="00FE1803"/>
    <w:rsid w:val="00FE2056"/>
    <w:rsid w:val="00FE209B"/>
    <w:rsid w:val="00FE2538"/>
    <w:rsid w:val="00FE2DA0"/>
    <w:rsid w:val="00FE3293"/>
    <w:rsid w:val="00FE374B"/>
    <w:rsid w:val="00FE37FC"/>
    <w:rsid w:val="00FE39E3"/>
    <w:rsid w:val="00FE3A33"/>
    <w:rsid w:val="00FE3FF3"/>
    <w:rsid w:val="00FE4012"/>
    <w:rsid w:val="00FE4242"/>
    <w:rsid w:val="00FE42FA"/>
    <w:rsid w:val="00FE43A8"/>
    <w:rsid w:val="00FE4577"/>
    <w:rsid w:val="00FE45A4"/>
    <w:rsid w:val="00FE47B4"/>
    <w:rsid w:val="00FE47D2"/>
    <w:rsid w:val="00FE4906"/>
    <w:rsid w:val="00FE4A0A"/>
    <w:rsid w:val="00FE4BE2"/>
    <w:rsid w:val="00FE4FB2"/>
    <w:rsid w:val="00FE508A"/>
    <w:rsid w:val="00FE5098"/>
    <w:rsid w:val="00FE534C"/>
    <w:rsid w:val="00FE56CC"/>
    <w:rsid w:val="00FE5A93"/>
    <w:rsid w:val="00FE5C14"/>
    <w:rsid w:val="00FE5CC5"/>
    <w:rsid w:val="00FE5DEC"/>
    <w:rsid w:val="00FF01C4"/>
    <w:rsid w:val="00FF02D3"/>
    <w:rsid w:val="00FF0C41"/>
    <w:rsid w:val="00FF138C"/>
    <w:rsid w:val="00FF1489"/>
    <w:rsid w:val="00FF14B6"/>
    <w:rsid w:val="00FF24C2"/>
    <w:rsid w:val="00FF2596"/>
    <w:rsid w:val="00FF259E"/>
    <w:rsid w:val="00FF2B3A"/>
    <w:rsid w:val="00FF3014"/>
    <w:rsid w:val="00FF30F7"/>
    <w:rsid w:val="00FF40A4"/>
    <w:rsid w:val="00FF4467"/>
    <w:rsid w:val="00FF4843"/>
    <w:rsid w:val="00FF49A3"/>
    <w:rsid w:val="00FF4A7B"/>
    <w:rsid w:val="00FF5088"/>
    <w:rsid w:val="00FF53AC"/>
    <w:rsid w:val="00FF580C"/>
    <w:rsid w:val="00FF5F03"/>
    <w:rsid w:val="00FF626A"/>
    <w:rsid w:val="00FF644D"/>
    <w:rsid w:val="00FF65F7"/>
    <w:rsid w:val="00FF7031"/>
    <w:rsid w:val="00FF7090"/>
    <w:rsid w:val="00FF71F1"/>
    <w:rsid w:val="00FF7682"/>
    <w:rsid w:val="00FF7857"/>
    <w:rsid w:val="00FF79E7"/>
    <w:rsid w:val="00FF7C5B"/>
    <w:rsid w:val="01024AA4"/>
    <w:rsid w:val="0102DEB6"/>
    <w:rsid w:val="01092E31"/>
    <w:rsid w:val="010FBA69"/>
    <w:rsid w:val="0113F07A"/>
    <w:rsid w:val="011A058F"/>
    <w:rsid w:val="012096E5"/>
    <w:rsid w:val="01220121"/>
    <w:rsid w:val="0122FF97"/>
    <w:rsid w:val="0123B13A"/>
    <w:rsid w:val="0125C5B7"/>
    <w:rsid w:val="012AAD93"/>
    <w:rsid w:val="012DD38B"/>
    <w:rsid w:val="0138736B"/>
    <w:rsid w:val="013A1295"/>
    <w:rsid w:val="013AA0C7"/>
    <w:rsid w:val="013AEAF3"/>
    <w:rsid w:val="013CB48B"/>
    <w:rsid w:val="013CC881"/>
    <w:rsid w:val="0142A79A"/>
    <w:rsid w:val="0148629D"/>
    <w:rsid w:val="014C795A"/>
    <w:rsid w:val="01503F69"/>
    <w:rsid w:val="0154ADA9"/>
    <w:rsid w:val="0155A8A5"/>
    <w:rsid w:val="01564603"/>
    <w:rsid w:val="01653A99"/>
    <w:rsid w:val="0165A9DF"/>
    <w:rsid w:val="016BD7B0"/>
    <w:rsid w:val="0174B60E"/>
    <w:rsid w:val="018749CE"/>
    <w:rsid w:val="018953CD"/>
    <w:rsid w:val="018D22E2"/>
    <w:rsid w:val="01906DAA"/>
    <w:rsid w:val="019511CB"/>
    <w:rsid w:val="019655B9"/>
    <w:rsid w:val="019CF61B"/>
    <w:rsid w:val="019EB7FB"/>
    <w:rsid w:val="01AB3BB7"/>
    <w:rsid w:val="01ABAF27"/>
    <w:rsid w:val="01BF7327"/>
    <w:rsid w:val="01BF9D84"/>
    <w:rsid w:val="01C11DC9"/>
    <w:rsid w:val="01C141B2"/>
    <w:rsid w:val="01C395E7"/>
    <w:rsid w:val="01C426D4"/>
    <w:rsid w:val="01C5E776"/>
    <w:rsid w:val="01C93CF4"/>
    <w:rsid w:val="01CEA6D0"/>
    <w:rsid w:val="01D3AA85"/>
    <w:rsid w:val="01D711A1"/>
    <w:rsid w:val="01DC6203"/>
    <w:rsid w:val="01DD2F3F"/>
    <w:rsid w:val="01E02A5B"/>
    <w:rsid w:val="01E1292E"/>
    <w:rsid w:val="01EB7DA9"/>
    <w:rsid w:val="01F45F5B"/>
    <w:rsid w:val="01FA5D73"/>
    <w:rsid w:val="0205AA52"/>
    <w:rsid w:val="020B975C"/>
    <w:rsid w:val="020D62D8"/>
    <w:rsid w:val="0210A8D3"/>
    <w:rsid w:val="0211647A"/>
    <w:rsid w:val="0213ADA1"/>
    <w:rsid w:val="02177370"/>
    <w:rsid w:val="021B14C2"/>
    <w:rsid w:val="021EE496"/>
    <w:rsid w:val="0222BD53"/>
    <w:rsid w:val="02249DCF"/>
    <w:rsid w:val="023B945E"/>
    <w:rsid w:val="0257D81A"/>
    <w:rsid w:val="025C5BD6"/>
    <w:rsid w:val="025E64B7"/>
    <w:rsid w:val="02601C7E"/>
    <w:rsid w:val="026AFE40"/>
    <w:rsid w:val="026B732E"/>
    <w:rsid w:val="026C157D"/>
    <w:rsid w:val="026C8F25"/>
    <w:rsid w:val="026FEDCA"/>
    <w:rsid w:val="027C4F6D"/>
    <w:rsid w:val="027DF17C"/>
    <w:rsid w:val="0284F2E8"/>
    <w:rsid w:val="028AA020"/>
    <w:rsid w:val="028FC2A7"/>
    <w:rsid w:val="0293670E"/>
    <w:rsid w:val="02977265"/>
    <w:rsid w:val="0298CE70"/>
    <w:rsid w:val="02A6A9E1"/>
    <w:rsid w:val="02AC379D"/>
    <w:rsid w:val="02AF4D1C"/>
    <w:rsid w:val="02AFBBB4"/>
    <w:rsid w:val="02B1E624"/>
    <w:rsid w:val="02BA2DD4"/>
    <w:rsid w:val="02BB3A93"/>
    <w:rsid w:val="02BDBEF2"/>
    <w:rsid w:val="02C0816F"/>
    <w:rsid w:val="02C35EAD"/>
    <w:rsid w:val="02C3C824"/>
    <w:rsid w:val="02C8897D"/>
    <w:rsid w:val="02CEAC3D"/>
    <w:rsid w:val="02D3FB57"/>
    <w:rsid w:val="02D4DA11"/>
    <w:rsid w:val="02DC45A9"/>
    <w:rsid w:val="02DD7BDC"/>
    <w:rsid w:val="02DEDACD"/>
    <w:rsid w:val="02E14B15"/>
    <w:rsid w:val="02E64889"/>
    <w:rsid w:val="02E8BA15"/>
    <w:rsid w:val="02F0BACF"/>
    <w:rsid w:val="02F268DA"/>
    <w:rsid w:val="02F2C804"/>
    <w:rsid w:val="02F75FCB"/>
    <w:rsid w:val="030058B5"/>
    <w:rsid w:val="0300CDF8"/>
    <w:rsid w:val="03036D08"/>
    <w:rsid w:val="030682D0"/>
    <w:rsid w:val="03075096"/>
    <w:rsid w:val="030DFF29"/>
    <w:rsid w:val="0312FF86"/>
    <w:rsid w:val="0315AF22"/>
    <w:rsid w:val="031BCBE4"/>
    <w:rsid w:val="032A032B"/>
    <w:rsid w:val="0332C00D"/>
    <w:rsid w:val="03348975"/>
    <w:rsid w:val="0337EBB6"/>
    <w:rsid w:val="03394ABD"/>
    <w:rsid w:val="033B8226"/>
    <w:rsid w:val="033C317B"/>
    <w:rsid w:val="03407F16"/>
    <w:rsid w:val="034E1627"/>
    <w:rsid w:val="034EE2AF"/>
    <w:rsid w:val="035240ED"/>
    <w:rsid w:val="0353B55F"/>
    <w:rsid w:val="03572A9E"/>
    <w:rsid w:val="035952A4"/>
    <w:rsid w:val="0359A812"/>
    <w:rsid w:val="035A6B91"/>
    <w:rsid w:val="03665DA6"/>
    <w:rsid w:val="036B1110"/>
    <w:rsid w:val="036BD07F"/>
    <w:rsid w:val="0372CAD7"/>
    <w:rsid w:val="0374A691"/>
    <w:rsid w:val="03757F04"/>
    <w:rsid w:val="037A3CE8"/>
    <w:rsid w:val="0390941D"/>
    <w:rsid w:val="0390CC30"/>
    <w:rsid w:val="0392EBD1"/>
    <w:rsid w:val="039A9BB1"/>
    <w:rsid w:val="039B5EF2"/>
    <w:rsid w:val="03A2FA3F"/>
    <w:rsid w:val="03A4D1EE"/>
    <w:rsid w:val="03A69C03"/>
    <w:rsid w:val="03AA5D9F"/>
    <w:rsid w:val="03AB7083"/>
    <w:rsid w:val="03B24A2A"/>
    <w:rsid w:val="03B78587"/>
    <w:rsid w:val="03B9DE9D"/>
    <w:rsid w:val="03C149C9"/>
    <w:rsid w:val="03C3534D"/>
    <w:rsid w:val="03CEA85F"/>
    <w:rsid w:val="03D201F7"/>
    <w:rsid w:val="03D513AA"/>
    <w:rsid w:val="03D6A93E"/>
    <w:rsid w:val="03E11027"/>
    <w:rsid w:val="03EC8665"/>
    <w:rsid w:val="03EE1DC7"/>
    <w:rsid w:val="03F2AE46"/>
    <w:rsid w:val="03F3CE94"/>
    <w:rsid w:val="03F5B5EB"/>
    <w:rsid w:val="03FB492C"/>
    <w:rsid w:val="03FD0F51"/>
    <w:rsid w:val="0401AAAB"/>
    <w:rsid w:val="0409AB5F"/>
    <w:rsid w:val="040EB998"/>
    <w:rsid w:val="04148406"/>
    <w:rsid w:val="042740C3"/>
    <w:rsid w:val="04293457"/>
    <w:rsid w:val="042DFE00"/>
    <w:rsid w:val="0433BE99"/>
    <w:rsid w:val="043B1D5F"/>
    <w:rsid w:val="043B999A"/>
    <w:rsid w:val="043C1A58"/>
    <w:rsid w:val="043E3BD0"/>
    <w:rsid w:val="0441C7F7"/>
    <w:rsid w:val="0443A94E"/>
    <w:rsid w:val="04443EAC"/>
    <w:rsid w:val="04492F01"/>
    <w:rsid w:val="045240F9"/>
    <w:rsid w:val="04528090"/>
    <w:rsid w:val="0452CD7D"/>
    <w:rsid w:val="04602212"/>
    <w:rsid w:val="0462608F"/>
    <w:rsid w:val="04671F00"/>
    <w:rsid w:val="046A69DF"/>
    <w:rsid w:val="046AF839"/>
    <w:rsid w:val="046B584E"/>
    <w:rsid w:val="0470341E"/>
    <w:rsid w:val="047256B6"/>
    <w:rsid w:val="0477B629"/>
    <w:rsid w:val="04783226"/>
    <w:rsid w:val="048E353C"/>
    <w:rsid w:val="0490246F"/>
    <w:rsid w:val="04915C91"/>
    <w:rsid w:val="04A83D13"/>
    <w:rsid w:val="04ADDC12"/>
    <w:rsid w:val="04B1A638"/>
    <w:rsid w:val="04C0B0AB"/>
    <w:rsid w:val="04C0B0D9"/>
    <w:rsid w:val="04C37C4D"/>
    <w:rsid w:val="04DDBF60"/>
    <w:rsid w:val="04E1E21A"/>
    <w:rsid w:val="04E58E39"/>
    <w:rsid w:val="04E838C8"/>
    <w:rsid w:val="04EDC407"/>
    <w:rsid w:val="04EF29BF"/>
    <w:rsid w:val="04F7AE1C"/>
    <w:rsid w:val="04FCF5EC"/>
    <w:rsid w:val="04FE95C4"/>
    <w:rsid w:val="0507045D"/>
    <w:rsid w:val="050AAB93"/>
    <w:rsid w:val="050E2CF6"/>
    <w:rsid w:val="0515422C"/>
    <w:rsid w:val="051A619F"/>
    <w:rsid w:val="051BDD4F"/>
    <w:rsid w:val="051CF0B2"/>
    <w:rsid w:val="051DA9E3"/>
    <w:rsid w:val="0521F75D"/>
    <w:rsid w:val="0522341F"/>
    <w:rsid w:val="05288564"/>
    <w:rsid w:val="052B491F"/>
    <w:rsid w:val="052D1193"/>
    <w:rsid w:val="05330047"/>
    <w:rsid w:val="05346660"/>
    <w:rsid w:val="053540D1"/>
    <w:rsid w:val="05368BBC"/>
    <w:rsid w:val="0537A497"/>
    <w:rsid w:val="053850A1"/>
    <w:rsid w:val="0539FB8A"/>
    <w:rsid w:val="054013E8"/>
    <w:rsid w:val="0541A425"/>
    <w:rsid w:val="05456C2B"/>
    <w:rsid w:val="05474817"/>
    <w:rsid w:val="054C6F67"/>
    <w:rsid w:val="055276F3"/>
    <w:rsid w:val="0553594D"/>
    <w:rsid w:val="055C1990"/>
    <w:rsid w:val="055E9D2D"/>
    <w:rsid w:val="0568E7A9"/>
    <w:rsid w:val="056E849C"/>
    <w:rsid w:val="05713D1B"/>
    <w:rsid w:val="05750CDF"/>
    <w:rsid w:val="05824602"/>
    <w:rsid w:val="058BB8CD"/>
    <w:rsid w:val="05917BB2"/>
    <w:rsid w:val="05923493"/>
    <w:rsid w:val="0593EF15"/>
    <w:rsid w:val="0598D2AB"/>
    <w:rsid w:val="05A1E168"/>
    <w:rsid w:val="05A2E373"/>
    <w:rsid w:val="05A5F95B"/>
    <w:rsid w:val="05A66983"/>
    <w:rsid w:val="05AAAA5D"/>
    <w:rsid w:val="05B0B379"/>
    <w:rsid w:val="05B3F066"/>
    <w:rsid w:val="05B4B471"/>
    <w:rsid w:val="05B8EFB7"/>
    <w:rsid w:val="05BF3857"/>
    <w:rsid w:val="05C4EA4D"/>
    <w:rsid w:val="05CBCBD9"/>
    <w:rsid w:val="05D16884"/>
    <w:rsid w:val="05D7274C"/>
    <w:rsid w:val="05EB7FF1"/>
    <w:rsid w:val="05F1B302"/>
    <w:rsid w:val="05F43FFC"/>
    <w:rsid w:val="05FD5C91"/>
    <w:rsid w:val="06022FCA"/>
    <w:rsid w:val="06054E4D"/>
    <w:rsid w:val="06090C3D"/>
    <w:rsid w:val="06099444"/>
    <w:rsid w:val="0614A536"/>
    <w:rsid w:val="0614CF99"/>
    <w:rsid w:val="06190143"/>
    <w:rsid w:val="061FFB61"/>
    <w:rsid w:val="06207101"/>
    <w:rsid w:val="0623EFD0"/>
    <w:rsid w:val="0624BAB2"/>
    <w:rsid w:val="06281802"/>
    <w:rsid w:val="062C146C"/>
    <w:rsid w:val="0630AFE1"/>
    <w:rsid w:val="063DB730"/>
    <w:rsid w:val="06409836"/>
    <w:rsid w:val="064D3663"/>
    <w:rsid w:val="064D723E"/>
    <w:rsid w:val="064F921B"/>
    <w:rsid w:val="0651E7EB"/>
    <w:rsid w:val="0652989D"/>
    <w:rsid w:val="06586A78"/>
    <w:rsid w:val="0658ADBB"/>
    <w:rsid w:val="065AACA5"/>
    <w:rsid w:val="065F7B7C"/>
    <w:rsid w:val="06619398"/>
    <w:rsid w:val="06688F99"/>
    <w:rsid w:val="066B5FD5"/>
    <w:rsid w:val="066B861A"/>
    <w:rsid w:val="066F9F13"/>
    <w:rsid w:val="06765A4A"/>
    <w:rsid w:val="067682F9"/>
    <w:rsid w:val="067D4AE3"/>
    <w:rsid w:val="067E867C"/>
    <w:rsid w:val="067FD20E"/>
    <w:rsid w:val="06847B41"/>
    <w:rsid w:val="06848FE5"/>
    <w:rsid w:val="0684C0EC"/>
    <w:rsid w:val="06867A6F"/>
    <w:rsid w:val="068985BE"/>
    <w:rsid w:val="068CB501"/>
    <w:rsid w:val="068F0AA4"/>
    <w:rsid w:val="0691419E"/>
    <w:rsid w:val="06925F2D"/>
    <w:rsid w:val="0692CE0B"/>
    <w:rsid w:val="06965901"/>
    <w:rsid w:val="0697D8F4"/>
    <w:rsid w:val="0699C91D"/>
    <w:rsid w:val="069DAAF8"/>
    <w:rsid w:val="06A151C4"/>
    <w:rsid w:val="06A40A3A"/>
    <w:rsid w:val="06A6CC8A"/>
    <w:rsid w:val="06AA44D6"/>
    <w:rsid w:val="06B5CE1D"/>
    <w:rsid w:val="06B93BB2"/>
    <w:rsid w:val="06BE8019"/>
    <w:rsid w:val="06C3C5CF"/>
    <w:rsid w:val="06C43A11"/>
    <w:rsid w:val="06C609E1"/>
    <w:rsid w:val="06C938D5"/>
    <w:rsid w:val="06CC0019"/>
    <w:rsid w:val="06D036C1"/>
    <w:rsid w:val="06D10DB4"/>
    <w:rsid w:val="06D322C6"/>
    <w:rsid w:val="06D601E4"/>
    <w:rsid w:val="06D76A3E"/>
    <w:rsid w:val="06D83AD5"/>
    <w:rsid w:val="06DA4374"/>
    <w:rsid w:val="06DAAB71"/>
    <w:rsid w:val="06DC938C"/>
    <w:rsid w:val="06E8217B"/>
    <w:rsid w:val="06E83486"/>
    <w:rsid w:val="06E8E811"/>
    <w:rsid w:val="06F2C077"/>
    <w:rsid w:val="06F3109D"/>
    <w:rsid w:val="06F43C09"/>
    <w:rsid w:val="06FA7449"/>
    <w:rsid w:val="06FC9D00"/>
    <w:rsid w:val="06FDE0A2"/>
    <w:rsid w:val="06FF7635"/>
    <w:rsid w:val="070113C4"/>
    <w:rsid w:val="070F1152"/>
    <w:rsid w:val="071073D1"/>
    <w:rsid w:val="071166A0"/>
    <w:rsid w:val="07149679"/>
    <w:rsid w:val="0714B4A6"/>
    <w:rsid w:val="0723F457"/>
    <w:rsid w:val="0725CE11"/>
    <w:rsid w:val="07323600"/>
    <w:rsid w:val="073534B4"/>
    <w:rsid w:val="0739E37D"/>
    <w:rsid w:val="073B9C54"/>
    <w:rsid w:val="07469B26"/>
    <w:rsid w:val="074BD8AF"/>
    <w:rsid w:val="074DFD80"/>
    <w:rsid w:val="074F6F07"/>
    <w:rsid w:val="075493A4"/>
    <w:rsid w:val="07551E27"/>
    <w:rsid w:val="07561000"/>
    <w:rsid w:val="07565DB2"/>
    <w:rsid w:val="075671F5"/>
    <w:rsid w:val="075BD0B6"/>
    <w:rsid w:val="075F2622"/>
    <w:rsid w:val="0761873F"/>
    <w:rsid w:val="0761C19F"/>
    <w:rsid w:val="0763314D"/>
    <w:rsid w:val="076EAC5F"/>
    <w:rsid w:val="07700A94"/>
    <w:rsid w:val="0773CAA2"/>
    <w:rsid w:val="0775F092"/>
    <w:rsid w:val="07767B71"/>
    <w:rsid w:val="077812E7"/>
    <w:rsid w:val="077D0AB2"/>
    <w:rsid w:val="0781BEE8"/>
    <w:rsid w:val="078743AC"/>
    <w:rsid w:val="07893E9F"/>
    <w:rsid w:val="078BFEF7"/>
    <w:rsid w:val="079479D2"/>
    <w:rsid w:val="079CA617"/>
    <w:rsid w:val="079E74D5"/>
    <w:rsid w:val="079F93EC"/>
    <w:rsid w:val="07A5B115"/>
    <w:rsid w:val="07A61796"/>
    <w:rsid w:val="07A6B346"/>
    <w:rsid w:val="07ABF5F8"/>
    <w:rsid w:val="07AF81FA"/>
    <w:rsid w:val="07B2A313"/>
    <w:rsid w:val="07B59431"/>
    <w:rsid w:val="07B762D6"/>
    <w:rsid w:val="07B952C3"/>
    <w:rsid w:val="07BF89CB"/>
    <w:rsid w:val="07C66EEA"/>
    <w:rsid w:val="07C68DB2"/>
    <w:rsid w:val="07D728AC"/>
    <w:rsid w:val="07DB4BC0"/>
    <w:rsid w:val="07E02FAA"/>
    <w:rsid w:val="07E3640A"/>
    <w:rsid w:val="07E4B040"/>
    <w:rsid w:val="07E94E0E"/>
    <w:rsid w:val="07F3978D"/>
    <w:rsid w:val="07F39B3E"/>
    <w:rsid w:val="07F49F73"/>
    <w:rsid w:val="07F4A4D6"/>
    <w:rsid w:val="07F96A11"/>
    <w:rsid w:val="07FD7C3C"/>
    <w:rsid w:val="080002CE"/>
    <w:rsid w:val="080114F4"/>
    <w:rsid w:val="08028365"/>
    <w:rsid w:val="0802C680"/>
    <w:rsid w:val="08049773"/>
    <w:rsid w:val="080A2597"/>
    <w:rsid w:val="080AD95A"/>
    <w:rsid w:val="080B21BE"/>
    <w:rsid w:val="080BC744"/>
    <w:rsid w:val="080C8595"/>
    <w:rsid w:val="080CF359"/>
    <w:rsid w:val="080EE4F4"/>
    <w:rsid w:val="0811F57F"/>
    <w:rsid w:val="08185D2D"/>
    <w:rsid w:val="08191918"/>
    <w:rsid w:val="081A7799"/>
    <w:rsid w:val="0823DDDD"/>
    <w:rsid w:val="08276DE5"/>
    <w:rsid w:val="083094AC"/>
    <w:rsid w:val="083192AB"/>
    <w:rsid w:val="0838D70E"/>
    <w:rsid w:val="0849DE69"/>
    <w:rsid w:val="084B7E78"/>
    <w:rsid w:val="08517967"/>
    <w:rsid w:val="0854A2EA"/>
    <w:rsid w:val="08574B3F"/>
    <w:rsid w:val="085A13C0"/>
    <w:rsid w:val="085F3B38"/>
    <w:rsid w:val="08617382"/>
    <w:rsid w:val="0863D9F4"/>
    <w:rsid w:val="0865E099"/>
    <w:rsid w:val="0868E0C0"/>
    <w:rsid w:val="0869FB4C"/>
    <w:rsid w:val="086A06C7"/>
    <w:rsid w:val="086BFE10"/>
    <w:rsid w:val="086BFE18"/>
    <w:rsid w:val="08723D5B"/>
    <w:rsid w:val="0878B42E"/>
    <w:rsid w:val="0878DCFB"/>
    <w:rsid w:val="087C2179"/>
    <w:rsid w:val="087D94D1"/>
    <w:rsid w:val="087F6EAE"/>
    <w:rsid w:val="08879C84"/>
    <w:rsid w:val="088F37A4"/>
    <w:rsid w:val="088FEF2A"/>
    <w:rsid w:val="089625E5"/>
    <w:rsid w:val="089661D8"/>
    <w:rsid w:val="08984C2D"/>
    <w:rsid w:val="089D691F"/>
    <w:rsid w:val="089E482C"/>
    <w:rsid w:val="08A0CE39"/>
    <w:rsid w:val="08A17FBF"/>
    <w:rsid w:val="08A4EE83"/>
    <w:rsid w:val="08A5BE55"/>
    <w:rsid w:val="08AB7433"/>
    <w:rsid w:val="08ADEC3E"/>
    <w:rsid w:val="08AF4954"/>
    <w:rsid w:val="08B03CE2"/>
    <w:rsid w:val="08B0F5CE"/>
    <w:rsid w:val="08B280D1"/>
    <w:rsid w:val="08B70311"/>
    <w:rsid w:val="08C0EFBD"/>
    <w:rsid w:val="08C13236"/>
    <w:rsid w:val="08C26F02"/>
    <w:rsid w:val="08C5F046"/>
    <w:rsid w:val="08CA4D4D"/>
    <w:rsid w:val="08CD9F23"/>
    <w:rsid w:val="08CDE596"/>
    <w:rsid w:val="08CFDCAC"/>
    <w:rsid w:val="08D40ACF"/>
    <w:rsid w:val="08D73BE8"/>
    <w:rsid w:val="08D8587E"/>
    <w:rsid w:val="08DE9454"/>
    <w:rsid w:val="08DFDF4B"/>
    <w:rsid w:val="08DFE143"/>
    <w:rsid w:val="08E4D8D3"/>
    <w:rsid w:val="08E90BA9"/>
    <w:rsid w:val="08F0E162"/>
    <w:rsid w:val="08F1483D"/>
    <w:rsid w:val="08F4ABF5"/>
    <w:rsid w:val="08FD8988"/>
    <w:rsid w:val="08FEA342"/>
    <w:rsid w:val="08FFFB36"/>
    <w:rsid w:val="0906594F"/>
    <w:rsid w:val="090BE322"/>
    <w:rsid w:val="090CF539"/>
    <w:rsid w:val="09107ECA"/>
    <w:rsid w:val="09182B2E"/>
    <w:rsid w:val="09198AE9"/>
    <w:rsid w:val="09221614"/>
    <w:rsid w:val="09251E4D"/>
    <w:rsid w:val="09275ECE"/>
    <w:rsid w:val="0927B488"/>
    <w:rsid w:val="0934A803"/>
    <w:rsid w:val="09363D66"/>
    <w:rsid w:val="0944B061"/>
    <w:rsid w:val="09494F05"/>
    <w:rsid w:val="094C57AB"/>
    <w:rsid w:val="094E7498"/>
    <w:rsid w:val="094ED7B2"/>
    <w:rsid w:val="09510B07"/>
    <w:rsid w:val="0955DA14"/>
    <w:rsid w:val="0955EDD2"/>
    <w:rsid w:val="0956ADDC"/>
    <w:rsid w:val="09584E8F"/>
    <w:rsid w:val="096AE7B9"/>
    <w:rsid w:val="096BE19F"/>
    <w:rsid w:val="096F582F"/>
    <w:rsid w:val="097210C8"/>
    <w:rsid w:val="09749619"/>
    <w:rsid w:val="09864396"/>
    <w:rsid w:val="098AB499"/>
    <w:rsid w:val="09911EC3"/>
    <w:rsid w:val="0991482B"/>
    <w:rsid w:val="09915B17"/>
    <w:rsid w:val="0995BAA0"/>
    <w:rsid w:val="099DA147"/>
    <w:rsid w:val="09A05EA7"/>
    <w:rsid w:val="09AA28BE"/>
    <w:rsid w:val="09AD9355"/>
    <w:rsid w:val="09B16DDC"/>
    <w:rsid w:val="09B20EE0"/>
    <w:rsid w:val="09B26FF4"/>
    <w:rsid w:val="09B6C10C"/>
    <w:rsid w:val="09B6E1EE"/>
    <w:rsid w:val="09BA89B4"/>
    <w:rsid w:val="09BBB24F"/>
    <w:rsid w:val="09C418D7"/>
    <w:rsid w:val="09CB7DCC"/>
    <w:rsid w:val="09CF31E3"/>
    <w:rsid w:val="09D174A8"/>
    <w:rsid w:val="09D35F75"/>
    <w:rsid w:val="09DC30C3"/>
    <w:rsid w:val="09DC350A"/>
    <w:rsid w:val="09E008E5"/>
    <w:rsid w:val="09E1E832"/>
    <w:rsid w:val="09E2778B"/>
    <w:rsid w:val="09E68E23"/>
    <w:rsid w:val="09EAEAD1"/>
    <w:rsid w:val="09EFDAED"/>
    <w:rsid w:val="09F06FD9"/>
    <w:rsid w:val="09F1F0CC"/>
    <w:rsid w:val="09F548C9"/>
    <w:rsid w:val="09F5EA42"/>
    <w:rsid w:val="0A020181"/>
    <w:rsid w:val="0A066C23"/>
    <w:rsid w:val="0A084AC9"/>
    <w:rsid w:val="0A0BDF57"/>
    <w:rsid w:val="0A10CF6D"/>
    <w:rsid w:val="0A150819"/>
    <w:rsid w:val="0A17140A"/>
    <w:rsid w:val="0A178B41"/>
    <w:rsid w:val="0A17F614"/>
    <w:rsid w:val="0A1C32F0"/>
    <w:rsid w:val="0A1E653D"/>
    <w:rsid w:val="0A21026E"/>
    <w:rsid w:val="0A25D6BC"/>
    <w:rsid w:val="0A2795C6"/>
    <w:rsid w:val="0A27D8E4"/>
    <w:rsid w:val="0A2B02C8"/>
    <w:rsid w:val="0A2B65C0"/>
    <w:rsid w:val="0A2C2A2B"/>
    <w:rsid w:val="0A33C1C6"/>
    <w:rsid w:val="0A341712"/>
    <w:rsid w:val="0A3567BD"/>
    <w:rsid w:val="0A37A818"/>
    <w:rsid w:val="0A3B1B71"/>
    <w:rsid w:val="0A3DBFAC"/>
    <w:rsid w:val="0A3F3602"/>
    <w:rsid w:val="0A3FB942"/>
    <w:rsid w:val="0A40599A"/>
    <w:rsid w:val="0A4864C0"/>
    <w:rsid w:val="0A4F5DC4"/>
    <w:rsid w:val="0A585C0B"/>
    <w:rsid w:val="0A588DC1"/>
    <w:rsid w:val="0A59502D"/>
    <w:rsid w:val="0A595B2A"/>
    <w:rsid w:val="0A5977C8"/>
    <w:rsid w:val="0A5D9681"/>
    <w:rsid w:val="0A5DC43B"/>
    <w:rsid w:val="0A616FCE"/>
    <w:rsid w:val="0A653F32"/>
    <w:rsid w:val="0A681CEE"/>
    <w:rsid w:val="0A739D86"/>
    <w:rsid w:val="0A743426"/>
    <w:rsid w:val="0A743678"/>
    <w:rsid w:val="0A7A820F"/>
    <w:rsid w:val="0A7A9EED"/>
    <w:rsid w:val="0A8282D4"/>
    <w:rsid w:val="0A85D79D"/>
    <w:rsid w:val="0A869BCD"/>
    <w:rsid w:val="0A8D357B"/>
    <w:rsid w:val="0A970C62"/>
    <w:rsid w:val="0A97851F"/>
    <w:rsid w:val="0A9E3B1C"/>
    <w:rsid w:val="0A9EA750"/>
    <w:rsid w:val="0AA84883"/>
    <w:rsid w:val="0AB01FAB"/>
    <w:rsid w:val="0AB33433"/>
    <w:rsid w:val="0AB61825"/>
    <w:rsid w:val="0ABEACA1"/>
    <w:rsid w:val="0ABEC75E"/>
    <w:rsid w:val="0ABEDDF7"/>
    <w:rsid w:val="0AC1AF8D"/>
    <w:rsid w:val="0AC1C1D6"/>
    <w:rsid w:val="0AC246C0"/>
    <w:rsid w:val="0AC68A02"/>
    <w:rsid w:val="0ACB0A9B"/>
    <w:rsid w:val="0ACC01CE"/>
    <w:rsid w:val="0ACC6BC7"/>
    <w:rsid w:val="0ACD7B7E"/>
    <w:rsid w:val="0ACE1864"/>
    <w:rsid w:val="0AD8CDC4"/>
    <w:rsid w:val="0ADD358E"/>
    <w:rsid w:val="0ADDBFB6"/>
    <w:rsid w:val="0AE1C059"/>
    <w:rsid w:val="0AE7C922"/>
    <w:rsid w:val="0AE8803F"/>
    <w:rsid w:val="0AF0906C"/>
    <w:rsid w:val="0AF52008"/>
    <w:rsid w:val="0AF6BB51"/>
    <w:rsid w:val="0AF89BED"/>
    <w:rsid w:val="0AFCBFB0"/>
    <w:rsid w:val="0B032C10"/>
    <w:rsid w:val="0B07338E"/>
    <w:rsid w:val="0B0BB51C"/>
    <w:rsid w:val="0B112636"/>
    <w:rsid w:val="0B1BAB4B"/>
    <w:rsid w:val="0B20E6BA"/>
    <w:rsid w:val="0B229C30"/>
    <w:rsid w:val="0B251D12"/>
    <w:rsid w:val="0B27F1CB"/>
    <w:rsid w:val="0B31BB32"/>
    <w:rsid w:val="0B32B603"/>
    <w:rsid w:val="0B3A8C8D"/>
    <w:rsid w:val="0B3DCEC0"/>
    <w:rsid w:val="0B3E3DB3"/>
    <w:rsid w:val="0B3F00AF"/>
    <w:rsid w:val="0B470C1C"/>
    <w:rsid w:val="0B4AACBA"/>
    <w:rsid w:val="0B4D21E0"/>
    <w:rsid w:val="0B5134C4"/>
    <w:rsid w:val="0B598F41"/>
    <w:rsid w:val="0B5C8081"/>
    <w:rsid w:val="0B5D62BC"/>
    <w:rsid w:val="0B687960"/>
    <w:rsid w:val="0B692791"/>
    <w:rsid w:val="0B692E09"/>
    <w:rsid w:val="0B6CF45D"/>
    <w:rsid w:val="0B6EA955"/>
    <w:rsid w:val="0B6EAE2F"/>
    <w:rsid w:val="0B6EBE8E"/>
    <w:rsid w:val="0B7034B1"/>
    <w:rsid w:val="0B773A4A"/>
    <w:rsid w:val="0B77F880"/>
    <w:rsid w:val="0B7A9D6B"/>
    <w:rsid w:val="0B7DAE25"/>
    <w:rsid w:val="0B7E59DF"/>
    <w:rsid w:val="0B809632"/>
    <w:rsid w:val="0B93D533"/>
    <w:rsid w:val="0B958186"/>
    <w:rsid w:val="0B99BDFD"/>
    <w:rsid w:val="0B9C0872"/>
    <w:rsid w:val="0B9CB97A"/>
    <w:rsid w:val="0BA7CF08"/>
    <w:rsid w:val="0BB23A90"/>
    <w:rsid w:val="0BB48EE1"/>
    <w:rsid w:val="0BB618B1"/>
    <w:rsid w:val="0BC8971A"/>
    <w:rsid w:val="0BCA09AF"/>
    <w:rsid w:val="0BCD9210"/>
    <w:rsid w:val="0BCFA3F9"/>
    <w:rsid w:val="0BD13663"/>
    <w:rsid w:val="0BDAF5AB"/>
    <w:rsid w:val="0BDC8A0F"/>
    <w:rsid w:val="0BDDCAAA"/>
    <w:rsid w:val="0BDF48EF"/>
    <w:rsid w:val="0BE201AE"/>
    <w:rsid w:val="0BE2FA6A"/>
    <w:rsid w:val="0BE48036"/>
    <w:rsid w:val="0BE96555"/>
    <w:rsid w:val="0BEA0A01"/>
    <w:rsid w:val="0BFA626D"/>
    <w:rsid w:val="0C032021"/>
    <w:rsid w:val="0C077129"/>
    <w:rsid w:val="0C0C3435"/>
    <w:rsid w:val="0C147769"/>
    <w:rsid w:val="0C15C002"/>
    <w:rsid w:val="0C22A488"/>
    <w:rsid w:val="0C28B876"/>
    <w:rsid w:val="0C2D7EFC"/>
    <w:rsid w:val="0C33F68C"/>
    <w:rsid w:val="0C34B1FB"/>
    <w:rsid w:val="0C35CECF"/>
    <w:rsid w:val="0C366CD5"/>
    <w:rsid w:val="0C38F9E7"/>
    <w:rsid w:val="0C3B25A7"/>
    <w:rsid w:val="0C489400"/>
    <w:rsid w:val="0C49BBF9"/>
    <w:rsid w:val="0C4F18DC"/>
    <w:rsid w:val="0C5162DF"/>
    <w:rsid w:val="0C53A2B8"/>
    <w:rsid w:val="0C6210AE"/>
    <w:rsid w:val="0C633433"/>
    <w:rsid w:val="0C648A31"/>
    <w:rsid w:val="0C6FB9AA"/>
    <w:rsid w:val="0C70E7DD"/>
    <w:rsid w:val="0C70FB5D"/>
    <w:rsid w:val="0C75B8B6"/>
    <w:rsid w:val="0C7C96E2"/>
    <w:rsid w:val="0C80216B"/>
    <w:rsid w:val="0C875610"/>
    <w:rsid w:val="0C8CEC83"/>
    <w:rsid w:val="0C8FAA31"/>
    <w:rsid w:val="0C9EC66E"/>
    <w:rsid w:val="0CA39338"/>
    <w:rsid w:val="0CAA4FBF"/>
    <w:rsid w:val="0CADA71D"/>
    <w:rsid w:val="0CB30D5A"/>
    <w:rsid w:val="0CBB9B87"/>
    <w:rsid w:val="0CC0E14A"/>
    <w:rsid w:val="0CC3A534"/>
    <w:rsid w:val="0CC3B561"/>
    <w:rsid w:val="0CC6159B"/>
    <w:rsid w:val="0CC7334C"/>
    <w:rsid w:val="0CCDEA6B"/>
    <w:rsid w:val="0CCFF139"/>
    <w:rsid w:val="0CD13AF3"/>
    <w:rsid w:val="0CD68651"/>
    <w:rsid w:val="0CDF3881"/>
    <w:rsid w:val="0CDFD9DC"/>
    <w:rsid w:val="0CE55FD2"/>
    <w:rsid w:val="0CEA0027"/>
    <w:rsid w:val="0CECCE2C"/>
    <w:rsid w:val="0CED1798"/>
    <w:rsid w:val="0CF1D873"/>
    <w:rsid w:val="0CFA9699"/>
    <w:rsid w:val="0D037ADE"/>
    <w:rsid w:val="0D0FD0A8"/>
    <w:rsid w:val="0D16F6A9"/>
    <w:rsid w:val="0D1AE7E8"/>
    <w:rsid w:val="0D272882"/>
    <w:rsid w:val="0D2BBCAB"/>
    <w:rsid w:val="0D2EBC99"/>
    <w:rsid w:val="0D3042B5"/>
    <w:rsid w:val="0D326CDF"/>
    <w:rsid w:val="0D33F2D1"/>
    <w:rsid w:val="0D35C3AD"/>
    <w:rsid w:val="0D37D0E4"/>
    <w:rsid w:val="0D3895D9"/>
    <w:rsid w:val="0D3BECA2"/>
    <w:rsid w:val="0D43581D"/>
    <w:rsid w:val="0D4B2517"/>
    <w:rsid w:val="0D61AF94"/>
    <w:rsid w:val="0D67859A"/>
    <w:rsid w:val="0D694765"/>
    <w:rsid w:val="0D6E7022"/>
    <w:rsid w:val="0D710D16"/>
    <w:rsid w:val="0D7A787F"/>
    <w:rsid w:val="0D7CC9E5"/>
    <w:rsid w:val="0D8149DC"/>
    <w:rsid w:val="0D8B2635"/>
    <w:rsid w:val="0D8ECB48"/>
    <w:rsid w:val="0D99205F"/>
    <w:rsid w:val="0D9C4905"/>
    <w:rsid w:val="0D9DE1FB"/>
    <w:rsid w:val="0DB67AAE"/>
    <w:rsid w:val="0DB9A389"/>
    <w:rsid w:val="0DBA9102"/>
    <w:rsid w:val="0DC2A0C7"/>
    <w:rsid w:val="0DC9A847"/>
    <w:rsid w:val="0DCAF74A"/>
    <w:rsid w:val="0DCBEFAD"/>
    <w:rsid w:val="0DCD4E39"/>
    <w:rsid w:val="0DCDC4CD"/>
    <w:rsid w:val="0DD17646"/>
    <w:rsid w:val="0DD251BF"/>
    <w:rsid w:val="0DD3E7B1"/>
    <w:rsid w:val="0DD8F5F4"/>
    <w:rsid w:val="0DDB8FDB"/>
    <w:rsid w:val="0DDF58D2"/>
    <w:rsid w:val="0DE06A56"/>
    <w:rsid w:val="0DE3572D"/>
    <w:rsid w:val="0DE821AD"/>
    <w:rsid w:val="0DE98D37"/>
    <w:rsid w:val="0DFD8AA1"/>
    <w:rsid w:val="0DFE5471"/>
    <w:rsid w:val="0E016EB6"/>
    <w:rsid w:val="0E05F235"/>
    <w:rsid w:val="0E0628AC"/>
    <w:rsid w:val="0E075D83"/>
    <w:rsid w:val="0E08491A"/>
    <w:rsid w:val="0E09096A"/>
    <w:rsid w:val="0E0C7346"/>
    <w:rsid w:val="0E0D1A88"/>
    <w:rsid w:val="0E10E14C"/>
    <w:rsid w:val="0E110BF6"/>
    <w:rsid w:val="0E15AE34"/>
    <w:rsid w:val="0E15BF3B"/>
    <w:rsid w:val="0E1D19AF"/>
    <w:rsid w:val="0E1EA0B7"/>
    <w:rsid w:val="0E20C217"/>
    <w:rsid w:val="0E220481"/>
    <w:rsid w:val="0E296801"/>
    <w:rsid w:val="0E325FFF"/>
    <w:rsid w:val="0E38DEB2"/>
    <w:rsid w:val="0E39790A"/>
    <w:rsid w:val="0E42EDED"/>
    <w:rsid w:val="0E49E147"/>
    <w:rsid w:val="0E4CCA72"/>
    <w:rsid w:val="0E4D8FFD"/>
    <w:rsid w:val="0E5C36B4"/>
    <w:rsid w:val="0E625760"/>
    <w:rsid w:val="0E6416CD"/>
    <w:rsid w:val="0E691710"/>
    <w:rsid w:val="0E6A9996"/>
    <w:rsid w:val="0E7F4366"/>
    <w:rsid w:val="0E7FFB7D"/>
    <w:rsid w:val="0E810FFB"/>
    <w:rsid w:val="0E8136F6"/>
    <w:rsid w:val="0E81ACB6"/>
    <w:rsid w:val="0E82D765"/>
    <w:rsid w:val="0E85B2B9"/>
    <w:rsid w:val="0E8CF508"/>
    <w:rsid w:val="0E8DC617"/>
    <w:rsid w:val="0E8E0ED0"/>
    <w:rsid w:val="0E8ED921"/>
    <w:rsid w:val="0E8F125B"/>
    <w:rsid w:val="0E94FBF2"/>
    <w:rsid w:val="0E9958AC"/>
    <w:rsid w:val="0EA0EFF2"/>
    <w:rsid w:val="0EA13C97"/>
    <w:rsid w:val="0EAAC499"/>
    <w:rsid w:val="0EAC5587"/>
    <w:rsid w:val="0EBA02FB"/>
    <w:rsid w:val="0EBA2F05"/>
    <w:rsid w:val="0EC276FD"/>
    <w:rsid w:val="0EC299B3"/>
    <w:rsid w:val="0ED1FA24"/>
    <w:rsid w:val="0EDB9145"/>
    <w:rsid w:val="0EE3B686"/>
    <w:rsid w:val="0EE6B018"/>
    <w:rsid w:val="0EE70E39"/>
    <w:rsid w:val="0EE7C84C"/>
    <w:rsid w:val="0EE95AC4"/>
    <w:rsid w:val="0EEB99DA"/>
    <w:rsid w:val="0EEBB003"/>
    <w:rsid w:val="0EF3295F"/>
    <w:rsid w:val="0EF60E59"/>
    <w:rsid w:val="0F010404"/>
    <w:rsid w:val="0F05AE92"/>
    <w:rsid w:val="0F087142"/>
    <w:rsid w:val="0F0B987C"/>
    <w:rsid w:val="0F0D87E6"/>
    <w:rsid w:val="0F186D3A"/>
    <w:rsid w:val="0F1C7CEB"/>
    <w:rsid w:val="0F1CD4ED"/>
    <w:rsid w:val="0F1E753D"/>
    <w:rsid w:val="0F1EEC00"/>
    <w:rsid w:val="0F1FA09B"/>
    <w:rsid w:val="0F21A410"/>
    <w:rsid w:val="0F21F48D"/>
    <w:rsid w:val="0F287CDB"/>
    <w:rsid w:val="0F2A10FB"/>
    <w:rsid w:val="0F2A88D3"/>
    <w:rsid w:val="0F2FFB57"/>
    <w:rsid w:val="0F30A267"/>
    <w:rsid w:val="0F4072CC"/>
    <w:rsid w:val="0F499DF8"/>
    <w:rsid w:val="0F521FD2"/>
    <w:rsid w:val="0F65D155"/>
    <w:rsid w:val="0F6950E0"/>
    <w:rsid w:val="0F6B4929"/>
    <w:rsid w:val="0F70BD7D"/>
    <w:rsid w:val="0F71A8EB"/>
    <w:rsid w:val="0F751DCE"/>
    <w:rsid w:val="0F818C79"/>
    <w:rsid w:val="0F98166F"/>
    <w:rsid w:val="0F99B0EC"/>
    <w:rsid w:val="0F9F487B"/>
    <w:rsid w:val="0FB63089"/>
    <w:rsid w:val="0FB6E233"/>
    <w:rsid w:val="0FB90D3C"/>
    <w:rsid w:val="0FBA85EF"/>
    <w:rsid w:val="0FBB2CB1"/>
    <w:rsid w:val="0FBD8AF1"/>
    <w:rsid w:val="0FCB5BA7"/>
    <w:rsid w:val="0FCCCF29"/>
    <w:rsid w:val="0FCD0823"/>
    <w:rsid w:val="0FD2F9EC"/>
    <w:rsid w:val="0FDB0F07"/>
    <w:rsid w:val="0FDB9090"/>
    <w:rsid w:val="0FE55E68"/>
    <w:rsid w:val="0FE5CFA2"/>
    <w:rsid w:val="0FE614FE"/>
    <w:rsid w:val="0FE6F98E"/>
    <w:rsid w:val="0FE7976C"/>
    <w:rsid w:val="0FF3BEBD"/>
    <w:rsid w:val="0FF700CE"/>
    <w:rsid w:val="0FFA80A0"/>
    <w:rsid w:val="0FFB62EE"/>
    <w:rsid w:val="0FFBEBB6"/>
    <w:rsid w:val="0FFE040B"/>
    <w:rsid w:val="1000B798"/>
    <w:rsid w:val="10048E89"/>
    <w:rsid w:val="1007C836"/>
    <w:rsid w:val="1009A2CF"/>
    <w:rsid w:val="100B11D1"/>
    <w:rsid w:val="100F1070"/>
    <w:rsid w:val="10123EEE"/>
    <w:rsid w:val="1016429A"/>
    <w:rsid w:val="1016B376"/>
    <w:rsid w:val="101E412E"/>
    <w:rsid w:val="1029C9FD"/>
    <w:rsid w:val="102A78E0"/>
    <w:rsid w:val="102EAF82"/>
    <w:rsid w:val="10335B72"/>
    <w:rsid w:val="1037389F"/>
    <w:rsid w:val="103D8F51"/>
    <w:rsid w:val="10495603"/>
    <w:rsid w:val="1051A047"/>
    <w:rsid w:val="10530B12"/>
    <w:rsid w:val="10556C85"/>
    <w:rsid w:val="1057052E"/>
    <w:rsid w:val="1057B034"/>
    <w:rsid w:val="105F20C9"/>
    <w:rsid w:val="1067C068"/>
    <w:rsid w:val="106C18D8"/>
    <w:rsid w:val="10796525"/>
    <w:rsid w:val="107BDABE"/>
    <w:rsid w:val="108C06CD"/>
    <w:rsid w:val="108E7651"/>
    <w:rsid w:val="1090C2EB"/>
    <w:rsid w:val="10924C08"/>
    <w:rsid w:val="109250A8"/>
    <w:rsid w:val="10927BEA"/>
    <w:rsid w:val="10980D2F"/>
    <w:rsid w:val="1099146E"/>
    <w:rsid w:val="10A89BD1"/>
    <w:rsid w:val="10B49714"/>
    <w:rsid w:val="10B55A06"/>
    <w:rsid w:val="10B586B1"/>
    <w:rsid w:val="10B668CA"/>
    <w:rsid w:val="10B6E8AE"/>
    <w:rsid w:val="10BB13D2"/>
    <w:rsid w:val="10BC939C"/>
    <w:rsid w:val="10BE9040"/>
    <w:rsid w:val="10CF6194"/>
    <w:rsid w:val="10E42F2D"/>
    <w:rsid w:val="10E56E59"/>
    <w:rsid w:val="10E6EF72"/>
    <w:rsid w:val="10EB3BC2"/>
    <w:rsid w:val="10ED11D1"/>
    <w:rsid w:val="10EE6B94"/>
    <w:rsid w:val="10F724EF"/>
    <w:rsid w:val="10F8399E"/>
    <w:rsid w:val="10FF8C4B"/>
    <w:rsid w:val="11103CDB"/>
    <w:rsid w:val="11112DB2"/>
    <w:rsid w:val="1121215F"/>
    <w:rsid w:val="11255A12"/>
    <w:rsid w:val="1127B493"/>
    <w:rsid w:val="1131B28C"/>
    <w:rsid w:val="11332CF6"/>
    <w:rsid w:val="11365683"/>
    <w:rsid w:val="1137C35C"/>
    <w:rsid w:val="11401F97"/>
    <w:rsid w:val="114B1043"/>
    <w:rsid w:val="11537417"/>
    <w:rsid w:val="115C4A98"/>
    <w:rsid w:val="11601955"/>
    <w:rsid w:val="1160A382"/>
    <w:rsid w:val="116657BA"/>
    <w:rsid w:val="116B877B"/>
    <w:rsid w:val="116E487D"/>
    <w:rsid w:val="117191F7"/>
    <w:rsid w:val="1171ED6D"/>
    <w:rsid w:val="11798E40"/>
    <w:rsid w:val="118429B8"/>
    <w:rsid w:val="1185D0B7"/>
    <w:rsid w:val="1186960E"/>
    <w:rsid w:val="118979F3"/>
    <w:rsid w:val="1189BC06"/>
    <w:rsid w:val="118AD09E"/>
    <w:rsid w:val="118D7B22"/>
    <w:rsid w:val="11A31008"/>
    <w:rsid w:val="11A922BF"/>
    <w:rsid w:val="11B0A099"/>
    <w:rsid w:val="11C794EB"/>
    <w:rsid w:val="11C841F8"/>
    <w:rsid w:val="11CA9046"/>
    <w:rsid w:val="11CB7F37"/>
    <w:rsid w:val="11CED6CD"/>
    <w:rsid w:val="11D32D21"/>
    <w:rsid w:val="11D38376"/>
    <w:rsid w:val="11D43B40"/>
    <w:rsid w:val="11D58184"/>
    <w:rsid w:val="11DA12DA"/>
    <w:rsid w:val="11DA3821"/>
    <w:rsid w:val="11DD6A95"/>
    <w:rsid w:val="11E4E3B2"/>
    <w:rsid w:val="11EC7F14"/>
    <w:rsid w:val="120E2635"/>
    <w:rsid w:val="121162E1"/>
    <w:rsid w:val="12131FD4"/>
    <w:rsid w:val="12141AA1"/>
    <w:rsid w:val="12173C12"/>
    <w:rsid w:val="122027C5"/>
    <w:rsid w:val="1221AAE9"/>
    <w:rsid w:val="12223D14"/>
    <w:rsid w:val="1229858A"/>
    <w:rsid w:val="122B743B"/>
    <w:rsid w:val="122E57AC"/>
    <w:rsid w:val="12313B89"/>
    <w:rsid w:val="123A76FB"/>
    <w:rsid w:val="124258FF"/>
    <w:rsid w:val="124282A9"/>
    <w:rsid w:val="12476AB1"/>
    <w:rsid w:val="12477A97"/>
    <w:rsid w:val="124802F4"/>
    <w:rsid w:val="124DE8F2"/>
    <w:rsid w:val="1254C71A"/>
    <w:rsid w:val="1259F0C0"/>
    <w:rsid w:val="125C1588"/>
    <w:rsid w:val="126607D1"/>
    <w:rsid w:val="1271C1CC"/>
    <w:rsid w:val="1274B070"/>
    <w:rsid w:val="12767FE4"/>
    <w:rsid w:val="127862F2"/>
    <w:rsid w:val="127D31AA"/>
    <w:rsid w:val="127D37A0"/>
    <w:rsid w:val="127EDC25"/>
    <w:rsid w:val="12888602"/>
    <w:rsid w:val="129C2AEC"/>
    <w:rsid w:val="129ECE81"/>
    <w:rsid w:val="129F39FB"/>
    <w:rsid w:val="129F55F6"/>
    <w:rsid w:val="12A9720A"/>
    <w:rsid w:val="12AA8CCB"/>
    <w:rsid w:val="12AC8B96"/>
    <w:rsid w:val="12B329B1"/>
    <w:rsid w:val="12B823E5"/>
    <w:rsid w:val="12C70A37"/>
    <w:rsid w:val="12D1346C"/>
    <w:rsid w:val="12D25416"/>
    <w:rsid w:val="12D883F2"/>
    <w:rsid w:val="12DE896B"/>
    <w:rsid w:val="12E523A3"/>
    <w:rsid w:val="12ED7C06"/>
    <w:rsid w:val="12EDC398"/>
    <w:rsid w:val="12EE8FA4"/>
    <w:rsid w:val="12F1DF2A"/>
    <w:rsid w:val="12F443DA"/>
    <w:rsid w:val="12F56A15"/>
    <w:rsid w:val="1300C4AC"/>
    <w:rsid w:val="1300E6B7"/>
    <w:rsid w:val="1302F948"/>
    <w:rsid w:val="130E4D26"/>
    <w:rsid w:val="130F78EB"/>
    <w:rsid w:val="13114897"/>
    <w:rsid w:val="131315DE"/>
    <w:rsid w:val="13189E5F"/>
    <w:rsid w:val="131AEFE8"/>
    <w:rsid w:val="131B5068"/>
    <w:rsid w:val="1325318D"/>
    <w:rsid w:val="132920E9"/>
    <w:rsid w:val="1329D57E"/>
    <w:rsid w:val="132EC597"/>
    <w:rsid w:val="133303B0"/>
    <w:rsid w:val="133AD18B"/>
    <w:rsid w:val="133ADB23"/>
    <w:rsid w:val="13443A86"/>
    <w:rsid w:val="134DE3E4"/>
    <w:rsid w:val="13526832"/>
    <w:rsid w:val="1353CD3D"/>
    <w:rsid w:val="1357ABFA"/>
    <w:rsid w:val="135FD858"/>
    <w:rsid w:val="1367D464"/>
    <w:rsid w:val="136A6251"/>
    <w:rsid w:val="136B0B19"/>
    <w:rsid w:val="136CACDD"/>
    <w:rsid w:val="1373F5CF"/>
    <w:rsid w:val="137714E0"/>
    <w:rsid w:val="1377F75B"/>
    <w:rsid w:val="13788E9D"/>
    <w:rsid w:val="137C6114"/>
    <w:rsid w:val="137D4A16"/>
    <w:rsid w:val="13864229"/>
    <w:rsid w:val="138A29DC"/>
    <w:rsid w:val="138DCFA3"/>
    <w:rsid w:val="13906F5D"/>
    <w:rsid w:val="13926F1B"/>
    <w:rsid w:val="1397D3E9"/>
    <w:rsid w:val="1398B485"/>
    <w:rsid w:val="13A43D17"/>
    <w:rsid w:val="13A8E2A5"/>
    <w:rsid w:val="13A94B54"/>
    <w:rsid w:val="13A996ED"/>
    <w:rsid w:val="13AD5B53"/>
    <w:rsid w:val="13AE2E31"/>
    <w:rsid w:val="13B65854"/>
    <w:rsid w:val="13B6C587"/>
    <w:rsid w:val="13BBE2F2"/>
    <w:rsid w:val="13C35CFD"/>
    <w:rsid w:val="13C48BCA"/>
    <w:rsid w:val="13C6FA77"/>
    <w:rsid w:val="13C9877E"/>
    <w:rsid w:val="13C9AFC1"/>
    <w:rsid w:val="13D3FBBA"/>
    <w:rsid w:val="13D5ED02"/>
    <w:rsid w:val="13D64B4C"/>
    <w:rsid w:val="13D71A3E"/>
    <w:rsid w:val="13DBB5AE"/>
    <w:rsid w:val="13E47B3B"/>
    <w:rsid w:val="13E5CF42"/>
    <w:rsid w:val="13E5E975"/>
    <w:rsid w:val="13EB2898"/>
    <w:rsid w:val="13EC8D10"/>
    <w:rsid w:val="13EE1CE2"/>
    <w:rsid w:val="13F6A49D"/>
    <w:rsid w:val="13FA56DA"/>
    <w:rsid w:val="13FB1964"/>
    <w:rsid w:val="1402AE29"/>
    <w:rsid w:val="140706FA"/>
    <w:rsid w:val="14114188"/>
    <w:rsid w:val="1411A835"/>
    <w:rsid w:val="141357DA"/>
    <w:rsid w:val="14171F89"/>
    <w:rsid w:val="14173991"/>
    <w:rsid w:val="1418836B"/>
    <w:rsid w:val="141AC2AF"/>
    <w:rsid w:val="1423E1E0"/>
    <w:rsid w:val="1424E253"/>
    <w:rsid w:val="142B1D4B"/>
    <w:rsid w:val="1433DAAA"/>
    <w:rsid w:val="143C6971"/>
    <w:rsid w:val="143FAF50"/>
    <w:rsid w:val="1443F5E4"/>
    <w:rsid w:val="1443FE9D"/>
    <w:rsid w:val="1447FE1B"/>
    <w:rsid w:val="14489D50"/>
    <w:rsid w:val="1452B936"/>
    <w:rsid w:val="145A0EE5"/>
    <w:rsid w:val="145ADEDA"/>
    <w:rsid w:val="145B7C15"/>
    <w:rsid w:val="146551B8"/>
    <w:rsid w:val="146DA45F"/>
    <w:rsid w:val="147B6383"/>
    <w:rsid w:val="147F816C"/>
    <w:rsid w:val="148041B6"/>
    <w:rsid w:val="14861714"/>
    <w:rsid w:val="14911BE4"/>
    <w:rsid w:val="14951FE1"/>
    <w:rsid w:val="149C9CF7"/>
    <w:rsid w:val="149E7A54"/>
    <w:rsid w:val="14A3AED3"/>
    <w:rsid w:val="14A62B0B"/>
    <w:rsid w:val="14A8676E"/>
    <w:rsid w:val="14AEE163"/>
    <w:rsid w:val="14B798C8"/>
    <w:rsid w:val="14BE0216"/>
    <w:rsid w:val="14C399F3"/>
    <w:rsid w:val="14D3F649"/>
    <w:rsid w:val="14E07A6B"/>
    <w:rsid w:val="14E48BCC"/>
    <w:rsid w:val="14EF45D9"/>
    <w:rsid w:val="14F03FC7"/>
    <w:rsid w:val="14F0BBF1"/>
    <w:rsid w:val="14F6B1B3"/>
    <w:rsid w:val="14F7C9DC"/>
    <w:rsid w:val="14FF8BDE"/>
    <w:rsid w:val="15011713"/>
    <w:rsid w:val="1506C548"/>
    <w:rsid w:val="150A01D5"/>
    <w:rsid w:val="150C81D7"/>
    <w:rsid w:val="15172FDC"/>
    <w:rsid w:val="15189F5F"/>
    <w:rsid w:val="151B51E1"/>
    <w:rsid w:val="151F53C6"/>
    <w:rsid w:val="1524BED0"/>
    <w:rsid w:val="152528C0"/>
    <w:rsid w:val="15259926"/>
    <w:rsid w:val="1526F75D"/>
    <w:rsid w:val="152AF6C6"/>
    <w:rsid w:val="152D056B"/>
    <w:rsid w:val="1534ACBC"/>
    <w:rsid w:val="15377513"/>
    <w:rsid w:val="153D1831"/>
    <w:rsid w:val="154770D3"/>
    <w:rsid w:val="154D0E7F"/>
    <w:rsid w:val="154DC6B2"/>
    <w:rsid w:val="1550073F"/>
    <w:rsid w:val="1551F1AF"/>
    <w:rsid w:val="15535B42"/>
    <w:rsid w:val="1555A20E"/>
    <w:rsid w:val="1556C341"/>
    <w:rsid w:val="155A81EA"/>
    <w:rsid w:val="155F38D0"/>
    <w:rsid w:val="15626E89"/>
    <w:rsid w:val="156457E0"/>
    <w:rsid w:val="15671D6C"/>
    <w:rsid w:val="15690260"/>
    <w:rsid w:val="156B48ED"/>
    <w:rsid w:val="1575DEB0"/>
    <w:rsid w:val="1576F25C"/>
    <w:rsid w:val="157ADCBE"/>
    <w:rsid w:val="157BAC09"/>
    <w:rsid w:val="157FBD49"/>
    <w:rsid w:val="158141F7"/>
    <w:rsid w:val="1585CDEC"/>
    <w:rsid w:val="158B74CB"/>
    <w:rsid w:val="158B80A1"/>
    <w:rsid w:val="15901990"/>
    <w:rsid w:val="1591D306"/>
    <w:rsid w:val="15A144B3"/>
    <w:rsid w:val="15AAAD23"/>
    <w:rsid w:val="15B5C4CF"/>
    <w:rsid w:val="15BAC909"/>
    <w:rsid w:val="15C2E2F3"/>
    <w:rsid w:val="15CA2DBE"/>
    <w:rsid w:val="15CBD314"/>
    <w:rsid w:val="15D8D14E"/>
    <w:rsid w:val="15E7A512"/>
    <w:rsid w:val="15F19BEB"/>
    <w:rsid w:val="15F37227"/>
    <w:rsid w:val="15F5FA68"/>
    <w:rsid w:val="15F61BBE"/>
    <w:rsid w:val="15FA0DFB"/>
    <w:rsid w:val="15FB4920"/>
    <w:rsid w:val="15FBCE78"/>
    <w:rsid w:val="15FE8461"/>
    <w:rsid w:val="160468C1"/>
    <w:rsid w:val="16048A45"/>
    <w:rsid w:val="16085D83"/>
    <w:rsid w:val="160B838B"/>
    <w:rsid w:val="160FAFE7"/>
    <w:rsid w:val="1611FBAB"/>
    <w:rsid w:val="161BB804"/>
    <w:rsid w:val="161BBEE2"/>
    <w:rsid w:val="161D5B22"/>
    <w:rsid w:val="1625CE31"/>
    <w:rsid w:val="16302F99"/>
    <w:rsid w:val="1630351F"/>
    <w:rsid w:val="1637EC91"/>
    <w:rsid w:val="163C5D94"/>
    <w:rsid w:val="163D62B7"/>
    <w:rsid w:val="1641881A"/>
    <w:rsid w:val="164216CB"/>
    <w:rsid w:val="164F3F54"/>
    <w:rsid w:val="1653EE7D"/>
    <w:rsid w:val="1657D562"/>
    <w:rsid w:val="1659FCB2"/>
    <w:rsid w:val="165C276F"/>
    <w:rsid w:val="165F2154"/>
    <w:rsid w:val="166309CA"/>
    <w:rsid w:val="16645EB7"/>
    <w:rsid w:val="16664404"/>
    <w:rsid w:val="166B7ACF"/>
    <w:rsid w:val="1671344D"/>
    <w:rsid w:val="167735C0"/>
    <w:rsid w:val="168363C2"/>
    <w:rsid w:val="1688EA71"/>
    <w:rsid w:val="16896905"/>
    <w:rsid w:val="168BD489"/>
    <w:rsid w:val="168D6D7B"/>
    <w:rsid w:val="16915A2E"/>
    <w:rsid w:val="1699EF41"/>
    <w:rsid w:val="169E0532"/>
    <w:rsid w:val="16A2446B"/>
    <w:rsid w:val="16A62717"/>
    <w:rsid w:val="16AB3564"/>
    <w:rsid w:val="16ABFCC4"/>
    <w:rsid w:val="16AE98DB"/>
    <w:rsid w:val="16B0E352"/>
    <w:rsid w:val="16B5D635"/>
    <w:rsid w:val="16B66BAE"/>
    <w:rsid w:val="16B7063A"/>
    <w:rsid w:val="16B8977C"/>
    <w:rsid w:val="16BB74B1"/>
    <w:rsid w:val="16BE816C"/>
    <w:rsid w:val="16C18651"/>
    <w:rsid w:val="16C7CF30"/>
    <w:rsid w:val="16CB851B"/>
    <w:rsid w:val="16CC18CF"/>
    <w:rsid w:val="16CE1931"/>
    <w:rsid w:val="16DD7C84"/>
    <w:rsid w:val="16DE7BAF"/>
    <w:rsid w:val="16F2A9C2"/>
    <w:rsid w:val="16F89892"/>
    <w:rsid w:val="16F99716"/>
    <w:rsid w:val="16FE114E"/>
    <w:rsid w:val="1703A489"/>
    <w:rsid w:val="1708BC8C"/>
    <w:rsid w:val="170BB81A"/>
    <w:rsid w:val="170DD207"/>
    <w:rsid w:val="1714445C"/>
    <w:rsid w:val="171690DB"/>
    <w:rsid w:val="1718829F"/>
    <w:rsid w:val="17213CDE"/>
    <w:rsid w:val="1721BB64"/>
    <w:rsid w:val="17275F5B"/>
    <w:rsid w:val="172B9125"/>
    <w:rsid w:val="172BEB9E"/>
    <w:rsid w:val="172C5956"/>
    <w:rsid w:val="172E7091"/>
    <w:rsid w:val="17340431"/>
    <w:rsid w:val="17345D69"/>
    <w:rsid w:val="17347FCD"/>
    <w:rsid w:val="173773E4"/>
    <w:rsid w:val="17399C8B"/>
    <w:rsid w:val="17434D86"/>
    <w:rsid w:val="17449D8A"/>
    <w:rsid w:val="174672F2"/>
    <w:rsid w:val="1747FD94"/>
    <w:rsid w:val="17508F7E"/>
    <w:rsid w:val="1751AF70"/>
    <w:rsid w:val="17542360"/>
    <w:rsid w:val="1758DB44"/>
    <w:rsid w:val="1760CF4A"/>
    <w:rsid w:val="17641CBE"/>
    <w:rsid w:val="177605BA"/>
    <w:rsid w:val="177A4769"/>
    <w:rsid w:val="177B801B"/>
    <w:rsid w:val="177C3DCE"/>
    <w:rsid w:val="1780CA01"/>
    <w:rsid w:val="178323FE"/>
    <w:rsid w:val="17893242"/>
    <w:rsid w:val="1789E656"/>
    <w:rsid w:val="178BD07B"/>
    <w:rsid w:val="178DCD0B"/>
    <w:rsid w:val="17975515"/>
    <w:rsid w:val="179778F3"/>
    <w:rsid w:val="1798858E"/>
    <w:rsid w:val="17A47403"/>
    <w:rsid w:val="17A481CE"/>
    <w:rsid w:val="17BEA377"/>
    <w:rsid w:val="17BEF1C1"/>
    <w:rsid w:val="17CDDF76"/>
    <w:rsid w:val="17D04B0A"/>
    <w:rsid w:val="17D31E94"/>
    <w:rsid w:val="17D4FF33"/>
    <w:rsid w:val="17E6EB79"/>
    <w:rsid w:val="17E9AEE0"/>
    <w:rsid w:val="17EB6283"/>
    <w:rsid w:val="17ECD072"/>
    <w:rsid w:val="17EEB8EF"/>
    <w:rsid w:val="17EF8149"/>
    <w:rsid w:val="17F3579C"/>
    <w:rsid w:val="17FF791A"/>
    <w:rsid w:val="18029844"/>
    <w:rsid w:val="1802C4F9"/>
    <w:rsid w:val="180B12F2"/>
    <w:rsid w:val="1812916A"/>
    <w:rsid w:val="1814713E"/>
    <w:rsid w:val="18181C9C"/>
    <w:rsid w:val="18191080"/>
    <w:rsid w:val="181A4F52"/>
    <w:rsid w:val="1823AC9D"/>
    <w:rsid w:val="18335A03"/>
    <w:rsid w:val="18364932"/>
    <w:rsid w:val="1837C481"/>
    <w:rsid w:val="183F44E7"/>
    <w:rsid w:val="18446F7B"/>
    <w:rsid w:val="184A17DA"/>
    <w:rsid w:val="184A3D58"/>
    <w:rsid w:val="184BF1CB"/>
    <w:rsid w:val="1857B239"/>
    <w:rsid w:val="185A8C52"/>
    <w:rsid w:val="185C896E"/>
    <w:rsid w:val="185CE641"/>
    <w:rsid w:val="185D617E"/>
    <w:rsid w:val="185F2DA4"/>
    <w:rsid w:val="186D6A89"/>
    <w:rsid w:val="1877109F"/>
    <w:rsid w:val="1879D8F6"/>
    <w:rsid w:val="187F5823"/>
    <w:rsid w:val="1886A9DA"/>
    <w:rsid w:val="1889266B"/>
    <w:rsid w:val="1892C05B"/>
    <w:rsid w:val="18936FC7"/>
    <w:rsid w:val="1896B27B"/>
    <w:rsid w:val="18A98D7D"/>
    <w:rsid w:val="18AC6286"/>
    <w:rsid w:val="18B1B839"/>
    <w:rsid w:val="18B24FAF"/>
    <w:rsid w:val="18B72B26"/>
    <w:rsid w:val="18BE0333"/>
    <w:rsid w:val="18BE552E"/>
    <w:rsid w:val="18BF4C0A"/>
    <w:rsid w:val="18C09C19"/>
    <w:rsid w:val="18C3542F"/>
    <w:rsid w:val="18C7D906"/>
    <w:rsid w:val="18C89CC8"/>
    <w:rsid w:val="18CEC6C1"/>
    <w:rsid w:val="18CED486"/>
    <w:rsid w:val="18D2E434"/>
    <w:rsid w:val="18D5001D"/>
    <w:rsid w:val="18D585AC"/>
    <w:rsid w:val="18E32EA1"/>
    <w:rsid w:val="18E6C78A"/>
    <w:rsid w:val="18EA5682"/>
    <w:rsid w:val="18EB04A5"/>
    <w:rsid w:val="18EE0548"/>
    <w:rsid w:val="18EF754E"/>
    <w:rsid w:val="18F6E421"/>
    <w:rsid w:val="18F9CEBC"/>
    <w:rsid w:val="1901B4D8"/>
    <w:rsid w:val="19065B24"/>
    <w:rsid w:val="1909783D"/>
    <w:rsid w:val="190A8555"/>
    <w:rsid w:val="191105DA"/>
    <w:rsid w:val="1915BF34"/>
    <w:rsid w:val="191958C9"/>
    <w:rsid w:val="191AE738"/>
    <w:rsid w:val="191BC672"/>
    <w:rsid w:val="19271DF5"/>
    <w:rsid w:val="192A8CE8"/>
    <w:rsid w:val="192CB7F6"/>
    <w:rsid w:val="19323C24"/>
    <w:rsid w:val="1940A905"/>
    <w:rsid w:val="1942B164"/>
    <w:rsid w:val="1943245A"/>
    <w:rsid w:val="1946BA53"/>
    <w:rsid w:val="1949268F"/>
    <w:rsid w:val="1951F2E0"/>
    <w:rsid w:val="19538A38"/>
    <w:rsid w:val="1957468C"/>
    <w:rsid w:val="1958545F"/>
    <w:rsid w:val="1959C8C7"/>
    <w:rsid w:val="196114B8"/>
    <w:rsid w:val="19683FBF"/>
    <w:rsid w:val="196C0479"/>
    <w:rsid w:val="196FA8C9"/>
    <w:rsid w:val="1971A7F5"/>
    <w:rsid w:val="1981ADF8"/>
    <w:rsid w:val="198D1C03"/>
    <w:rsid w:val="19965CF0"/>
    <w:rsid w:val="1997650E"/>
    <w:rsid w:val="199A2606"/>
    <w:rsid w:val="199B4FA2"/>
    <w:rsid w:val="199FD4A3"/>
    <w:rsid w:val="19A24534"/>
    <w:rsid w:val="19A6EB42"/>
    <w:rsid w:val="19ABDCB9"/>
    <w:rsid w:val="19B170A1"/>
    <w:rsid w:val="19B6A620"/>
    <w:rsid w:val="19B77087"/>
    <w:rsid w:val="19B85CAA"/>
    <w:rsid w:val="19BAE5EE"/>
    <w:rsid w:val="19BAFE6A"/>
    <w:rsid w:val="19C0CF9C"/>
    <w:rsid w:val="19C25777"/>
    <w:rsid w:val="19CAF86C"/>
    <w:rsid w:val="19CC15DE"/>
    <w:rsid w:val="19CC3371"/>
    <w:rsid w:val="19CFF5FD"/>
    <w:rsid w:val="19D582EE"/>
    <w:rsid w:val="19E1A2AF"/>
    <w:rsid w:val="19E32366"/>
    <w:rsid w:val="19E5305B"/>
    <w:rsid w:val="19E60A7D"/>
    <w:rsid w:val="19EA9EDF"/>
    <w:rsid w:val="19EADF81"/>
    <w:rsid w:val="19F4B9E8"/>
    <w:rsid w:val="19F5EB94"/>
    <w:rsid w:val="19F8E2BB"/>
    <w:rsid w:val="19F912EB"/>
    <w:rsid w:val="19FAA80A"/>
    <w:rsid w:val="19FDB156"/>
    <w:rsid w:val="19FFB21F"/>
    <w:rsid w:val="1A034B3F"/>
    <w:rsid w:val="1A114A3E"/>
    <w:rsid w:val="1A12E955"/>
    <w:rsid w:val="1A13A49B"/>
    <w:rsid w:val="1A2056D4"/>
    <w:rsid w:val="1A205E76"/>
    <w:rsid w:val="1A276D4F"/>
    <w:rsid w:val="1A2CE8C5"/>
    <w:rsid w:val="1A31D736"/>
    <w:rsid w:val="1A3A226E"/>
    <w:rsid w:val="1A40E1AB"/>
    <w:rsid w:val="1A441451"/>
    <w:rsid w:val="1A46EDB8"/>
    <w:rsid w:val="1A494BD7"/>
    <w:rsid w:val="1A4B6C3C"/>
    <w:rsid w:val="1A4CA2CC"/>
    <w:rsid w:val="1A4DD4C8"/>
    <w:rsid w:val="1A51CDE2"/>
    <w:rsid w:val="1A5E2E9C"/>
    <w:rsid w:val="1A5F1280"/>
    <w:rsid w:val="1A63F6D0"/>
    <w:rsid w:val="1A65019A"/>
    <w:rsid w:val="1A665C86"/>
    <w:rsid w:val="1A68964E"/>
    <w:rsid w:val="1A69E92F"/>
    <w:rsid w:val="1A6B48F1"/>
    <w:rsid w:val="1A74B5D6"/>
    <w:rsid w:val="1A7F097A"/>
    <w:rsid w:val="1A95CA9B"/>
    <w:rsid w:val="1A960827"/>
    <w:rsid w:val="1A9C440B"/>
    <w:rsid w:val="1AA199CD"/>
    <w:rsid w:val="1AA45650"/>
    <w:rsid w:val="1AA4CBE7"/>
    <w:rsid w:val="1AA50BC7"/>
    <w:rsid w:val="1AAFA41E"/>
    <w:rsid w:val="1AB99FB4"/>
    <w:rsid w:val="1ABA5853"/>
    <w:rsid w:val="1ABAC43F"/>
    <w:rsid w:val="1AC053E9"/>
    <w:rsid w:val="1AC64493"/>
    <w:rsid w:val="1ACBE290"/>
    <w:rsid w:val="1ACDCD93"/>
    <w:rsid w:val="1AD2A8CE"/>
    <w:rsid w:val="1AD5A124"/>
    <w:rsid w:val="1AD5A6F6"/>
    <w:rsid w:val="1AD9540C"/>
    <w:rsid w:val="1ADAA382"/>
    <w:rsid w:val="1ADB6FDB"/>
    <w:rsid w:val="1ADC344E"/>
    <w:rsid w:val="1ADFE5BD"/>
    <w:rsid w:val="1AE42D5C"/>
    <w:rsid w:val="1AE4AF96"/>
    <w:rsid w:val="1AE923F8"/>
    <w:rsid w:val="1AEB9D8C"/>
    <w:rsid w:val="1AEEA196"/>
    <w:rsid w:val="1AF1E7E3"/>
    <w:rsid w:val="1AF33152"/>
    <w:rsid w:val="1AF9E475"/>
    <w:rsid w:val="1B027EC3"/>
    <w:rsid w:val="1B0FB500"/>
    <w:rsid w:val="1B12D547"/>
    <w:rsid w:val="1B15500D"/>
    <w:rsid w:val="1B16C9FE"/>
    <w:rsid w:val="1B1974F8"/>
    <w:rsid w:val="1B1C9863"/>
    <w:rsid w:val="1B1F2C1C"/>
    <w:rsid w:val="1B2006B3"/>
    <w:rsid w:val="1B271BFB"/>
    <w:rsid w:val="1B33F741"/>
    <w:rsid w:val="1B400690"/>
    <w:rsid w:val="1B43F8C4"/>
    <w:rsid w:val="1B4D1638"/>
    <w:rsid w:val="1B4DAD74"/>
    <w:rsid w:val="1B4FB888"/>
    <w:rsid w:val="1B577A60"/>
    <w:rsid w:val="1B5AAC26"/>
    <w:rsid w:val="1B623A87"/>
    <w:rsid w:val="1B6F16CC"/>
    <w:rsid w:val="1B7245A1"/>
    <w:rsid w:val="1B74F129"/>
    <w:rsid w:val="1B769B4F"/>
    <w:rsid w:val="1B7A6DD2"/>
    <w:rsid w:val="1B8416D3"/>
    <w:rsid w:val="1B88A012"/>
    <w:rsid w:val="1B94EDCF"/>
    <w:rsid w:val="1B95DEC4"/>
    <w:rsid w:val="1B9DE5EF"/>
    <w:rsid w:val="1B9F76BF"/>
    <w:rsid w:val="1BA05A7C"/>
    <w:rsid w:val="1BA0DB91"/>
    <w:rsid w:val="1BA10670"/>
    <w:rsid w:val="1BA1683E"/>
    <w:rsid w:val="1BA1830D"/>
    <w:rsid w:val="1BA415C7"/>
    <w:rsid w:val="1BA47449"/>
    <w:rsid w:val="1BA82167"/>
    <w:rsid w:val="1BABFC11"/>
    <w:rsid w:val="1BB0E1AD"/>
    <w:rsid w:val="1BB2EC2C"/>
    <w:rsid w:val="1BB88B57"/>
    <w:rsid w:val="1BBBFEA7"/>
    <w:rsid w:val="1BC2BA59"/>
    <w:rsid w:val="1BC424C0"/>
    <w:rsid w:val="1BC99151"/>
    <w:rsid w:val="1BCA7BE4"/>
    <w:rsid w:val="1BCAC6C5"/>
    <w:rsid w:val="1BCB327D"/>
    <w:rsid w:val="1BCD18BD"/>
    <w:rsid w:val="1BD3FB9E"/>
    <w:rsid w:val="1BDC71AC"/>
    <w:rsid w:val="1BE3BE29"/>
    <w:rsid w:val="1BEA6D94"/>
    <w:rsid w:val="1BEBF774"/>
    <w:rsid w:val="1BF13859"/>
    <w:rsid w:val="1BF37118"/>
    <w:rsid w:val="1BF471B1"/>
    <w:rsid w:val="1BF70A44"/>
    <w:rsid w:val="1BF78BAA"/>
    <w:rsid w:val="1BF84087"/>
    <w:rsid w:val="1BF88539"/>
    <w:rsid w:val="1C01544C"/>
    <w:rsid w:val="1C0526AB"/>
    <w:rsid w:val="1C05B90F"/>
    <w:rsid w:val="1C074CD5"/>
    <w:rsid w:val="1C08A5F4"/>
    <w:rsid w:val="1C09EEA8"/>
    <w:rsid w:val="1C0EA2DB"/>
    <w:rsid w:val="1C12F411"/>
    <w:rsid w:val="1C12FA74"/>
    <w:rsid w:val="1C131A7D"/>
    <w:rsid w:val="1C13C551"/>
    <w:rsid w:val="1C1F0E25"/>
    <w:rsid w:val="1C234EEB"/>
    <w:rsid w:val="1C25A131"/>
    <w:rsid w:val="1C28E286"/>
    <w:rsid w:val="1C29ACAE"/>
    <w:rsid w:val="1C2BA29B"/>
    <w:rsid w:val="1C2C63D4"/>
    <w:rsid w:val="1C32693A"/>
    <w:rsid w:val="1C38062C"/>
    <w:rsid w:val="1C3AB27A"/>
    <w:rsid w:val="1C3C39BD"/>
    <w:rsid w:val="1C3E4AA0"/>
    <w:rsid w:val="1C4B8A7A"/>
    <w:rsid w:val="1C4FB3E6"/>
    <w:rsid w:val="1C60C149"/>
    <w:rsid w:val="1C6E1264"/>
    <w:rsid w:val="1C6E6CD1"/>
    <w:rsid w:val="1C6EAB4A"/>
    <w:rsid w:val="1C784A1A"/>
    <w:rsid w:val="1C790947"/>
    <w:rsid w:val="1C7A6112"/>
    <w:rsid w:val="1C7B1A99"/>
    <w:rsid w:val="1C7E37D0"/>
    <w:rsid w:val="1C81A344"/>
    <w:rsid w:val="1C8276B5"/>
    <w:rsid w:val="1C866579"/>
    <w:rsid w:val="1C8A6497"/>
    <w:rsid w:val="1C90FE8A"/>
    <w:rsid w:val="1C917766"/>
    <w:rsid w:val="1C91802B"/>
    <w:rsid w:val="1C96349F"/>
    <w:rsid w:val="1C9ECB1C"/>
    <w:rsid w:val="1CA6E263"/>
    <w:rsid w:val="1CAB2F6A"/>
    <w:rsid w:val="1CAE04CB"/>
    <w:rsid w:val="1CBD0E1B"/>
    <w:rsid w:val="1CC0BD99"/>
    <w:rsid w:val="1CC11288"/>
    <w:rsid w:val="1CC6F49D"/>
    <w:rsid w:val="1CD24259"/>
    <w:rsid w:val="1CD2FDA9"/>
    <w:rsid w:val="1CD73129"/>
    <w:rsid w:val="1CD8BA2F"/>
    <w:rsid w:val="1CD9E5F6"/>
    <w:rsid w:val="1CD9FBF2"/>
    <w:rsid w:val="1CDBD6B7"/>
    <w:rsid w:val="1CE3D0F8"/>
    <w:rsid w:val="1CE3DA6F"/>
    <w:rsid w:val="1CE96290"/>
    <w:rsid w:val="1CEC391B"/>
    <w:rsid w:val="1CEC977D"/>
    <w:rsid w:val="1CEE87FD"/>
    <w:rsid w:val="1CF022FF"/>
    <w:rsid w:val="1CF34AC1"/>
    <w:rsid w:val="1CF46EC4"/>
    <w:rsid w:val="1CF8A091"/>
    <w:rsid w:val="1CFB437E"/>
    <w:rsid w:val="1D08FCD7"/>
    <w:rsid w:val="1D0AD743"/>
    <w:rsid w:val="1D0DF791"/>
    <w:rsid w:val="1D0DF883"/>
    <w:rsid w:val="1D138E58"/>
    <w:rsid w:val="1D146744"/>
    <w:rsid w:val="1D16E699"/>
    <w:rsid w:val="1D18E605"/>
    <w:rsid w:val="1D19D429"/>
    <w:rsid w:val="1D1A01D8"/>
    <w:rsid w:val="1D1C3513"/>
    <w:rsid w:val="1D1CC399"/>
    <w:rsid w:val="1D1F901F"/>
    <w:rsid w:val="1D225775"/>
    <w:rsid w:val="1D2734B6"/>
    <w:rsid w:val="1D427D90"/>
    <w:rsid w:val="1D4789CF"/>
    <w:rsid w:val="1D4E8121"/>
    <w:rsid w:val="1D554C7F"/>
    <w:rsid w:val="1D6199F0"/>
    <w:rsid w:val="1D64A9E3"/>
    <w:rsid w:val="1D69802A"/>
    <w:rsid w:val="1D720F91"/>
    <w:rsid w:val="1D7496F2"/>
    <w:rsid w:val="1D74BBE7"/>
    <w:rsid w:val="1D767C36"/>
    <w:rsid w:val="1D7F985C"/>
    <w:rsid w:val="1D80C292"/>
    <w:rsid w:val="1D80CCD8"/>
    <w:rsid w:val="1D835DCA"/>
    <w:rsid w:val="1D849396"/>
    <w:rsid w:val="1D8547EB"/>
    <w:rsid w:val="1D8A1D58"/>
    <w:rsid w:val="1D8CCDE2"/>
    <w:rsid w:val="1D8DDCA8"/>
    <w:rsid w:val="1D94E86C"/>
    <w:rsid w:val="1D9CA6B1"/>
    <w:rsid w:val="1DA148C7"/>
    <w:rsid w:val="1DBC52A3"/>
    <w:rsid w:val="1DBF0FE0"/>
    <w:rsid w:val="1DC20850"/>
    <w:rsid w:val="1DC37489"/>
    <w:rsid w:val="1DC3ECDB"/>
    <w:rsid w:val="1DC8EB6E"/>
    <w:rsid w:val="1DCA2C2A"/>
    <w:rsid w:val="1DCEB93B"/>
    <w:rsid w:val="1DDB7452"/>
    <w:rsid w:val="1DE26232"/>
    <w:rsid w:val="1DE8C1D0"/>
    <w:rsid w:val="1DF4B550"/>
    <w:rsid w:val="1DFBF490"/>
    <w:rsid w:val="1E000FB8"/>
    <w:rsid w:val="1E0553C5"/>
    <w:rsid w:val="1E0CF49D"/>
    <w:rsid w:val="1E0DFC82"/>
    <w:rsid w:val="1E0E75BA"/>
    <w:rsid w:val="1E10A406"/>
    <w:rsid w:val="1E115859"/>
    <w:rsid w:val="1E1611E0"/>
    <w:rsid w:val="1E16B486"/>
    <w:rsid w:val="1E1DD9C9"/>
    <w:rsid w:val="1E236232"/>
    <w:rsid w:val="1E236BCC"/>
    <w:rsid w:val="1E258413"/>
    <w:rsid w:val="1E274A3E"/>
    <w:rsid w:val="1E27EA1A"/>
    <w:rsid w:val="1E28DDD0"/>
    <w:rsid w:val="1E29FBE4"/>
    <w:rsid w:val="1E3F4B5D"/>
    <w:rsid w:val="1E4A0634"/>
    <w:rsid w:val="1E4ABA6C"/>
    <w:rsid w:val="1E4EF5FE"/>
    <w:rsid w:val="1E5B6B0B"/>
    <w:rsid w:val="1E5B9176"/>
    <w:rsid w:val="1E63FD9F"/>
    <w:rsid w:val="1E670550"/>
    <w:rsid w:val="1E6B1109"/>
    <w:rsid w:val="1E6BE0D8"/>
    <w:rsid w:val="1E6D9507"/>
    <w:rsid w:val="1E751069"/>
    <w:rsid w:val="1E75B657"/>
    <w:rsid w:val="1E78956E"/>
    <w:rsid w:val="1E78D316"/>
    <w:rsid w:val="1E82F3B6"/>
    <w:rsid w:val="1E844EAC"/>
    <w:rsid w:val="1E86B7DB"/>
    <w:rsid w:val="1E8A4CF5"/>
    <w:rsid w:val="1E8F3025"/>
    <w:rsid w:val="1E9104AB"/>
    <w:rsid w:val="1E940493"/>
    <w:rsid w:val="1E95FA81"/>
    <w:rsid w:val="1E9CD48D"/>
    <w:rsid w:val="1EA4AEF8"/>
    <w:rsid w:val="1EB6661F"/>
    <w:rsid w:val="1EC03247"/>
    <w:rsid w:val="1EC480DA"/>
    <w:rsid w:val="1EC59109"/>
    <w:rsid w:val="1ECB99C7"/>
    <w:rsid w:val="1ECD4FD7"/>
    <w:rsid w:val="1ED16FF8"/>
    <w:rsid w:val="1ED43881"/>
    <w:rsid w:val="1EDFC061"/>
    <w:rsid w:val="1EE2DE45"/>
    <w:rsid w:val="1EE346D9"/>
    <w:rsid w:val="1EE7667F"/>
    <w:rsid w:val="1EF3BE71"/>
    <w:rsid w:val="1EFF5F5B"/>
    <w:rsid w:val="1F080DA6"/>
    <w:rsid w:val="1F0A23DC"/>
    <w:rsid w:val="1F0ABF3C"/>
    <w:rsid w:val="1F138E95"/>
    <w:rsid w:val="1F1CE9F1"/>
    <w:rsid w:val="1F20E20F"/>
    <w:rsid w:val="1F2249B7"/>
    <w:rsid w:val="1F259695"/>
    <w:rsid w:val="1F285E04"/>
    <w:rsid w:val="1F3E21A2"/>
    <w:rsid w:val="1F429F8C"/>
    <w:rsid w:val="1F43FE86"/>
    <w:rsid w:val="1F4E0DA8"/>
    <w:rsid w:val="1F57C56A"/>
    <w:rsid w:val="1F5B2F29"/>
    <w:rsid w:val="1F618BC4"/>
    <w:rsid w:val="1F6387AE"/>
    <w:rsid w:val="1F653510"/>
    <w:rsid w:val="1F6909E4"/>
    <w:rsid w:val="1F83794E"/>
    <w:rsid w:val="1F844D8D"/>
    <w:rsid w:val="1F8560D9"/>
    <w:rsid w:val="1F8656AA"/>
    <w:rsid w:val="1F8D85AD"/>
    <w:rsid w:val="1F912B84"/>
    <w:rsid w:val="1F9251D9"/>
    <w:rsid w:val="1F92F7B3"/>
    <w:rsid w:val="1F9C446E"/>
    <w:rsid w:val="1F9CB300"/>
    <w:rsid w:val="1F9DA19E"/>
    <w:rsid w:val="1FA5F1FC"/>
    <w:rsid w:val="1FA8B30D"/>
    <w:rsid w:val="1FAA69DB"/>
    <w:rsid w:val="1FAC021E"/>
    <w:rsid w:val="1FAEAC63"/>
    <w:rsid w:val="1FB068A6"/>
    <w:rsid w:val="1FB183B5"/>
    <w:rsid w:val="1FB61557"/>
    <w:rsid w:val="1FB6848B"/>
    <w:rsid w:val="1FB9F3A5"/>
    <w:rsid w:val="1FC2CB65"/>
    <w:rsid w:val="1FC4BB09"/>
    <w:rsid w:val="1FC6F373"/>
    <w:rsid w:val="1FCA218E"/>
    <w:rsid w:val="1FCAD0DF"/>
    <w:rsid w:val="1FD56C4D"/>
    <w:rsid w:val="1FD63875"/>
    <w:rsid w:val="1FDD30AA"/>
    <w:rsid w:val="1FDE28E3"/>
    <w:rsid w:val="1FE5E6B5"/>
    <w:rsid w:val="1FE92A2F"/>
    <w:rsid w:val="1FEC11B5"/>
    <w:rsid w:val="1FF6ACE8"/>
    <w:rsid w:val="1FF7ACD2"/>
    <w:rsid w:val="1FF9AFCD"/>
    <w:rsid w:val="1FFE6F8F"/>
    <w:rsid w:val="2001E0AE"/>
    <w:rsid w:val="20022BD9"/>
    <w:rsid w:val="200367DF"/>
    <w:rsid w:val="200C6B70"/>
    <w:rsid w:val="2011D3B4"/>
    <w:rsid w:val="2013484A"/>
    <w:rsid w:val="20194F0F"/>
    <w:rsid w:val="201AF253"/>
    <w:rsid w:val="201CED5F"/>
    <w:rsid w:val="201E43D7"/>
    <w:rsid w:val="20246E27"/>
    <w:rsid w:val="202958C4"/>
    <w:rsid w:val="2029F184"/>
    <w:rsid w:val="202D489E"/>
    <w:rsid w:val="2034670E"/>
    <w:rsid w:val="20357794"/>
    <w:rsid w:val="20384C8C"/>
    <w:rsid w:val="203A9A67"/>
    <w:rsid w:val="204449FF"/>
    <w:rsid w:val="204FC773"/>
    <w:rsid w:val="2052458E"/>
    <w:rsid w:val="205FEE03"/>
    <w:rsid w:val="20674BE5"/>
    <w:rsid w:val="2068CDF7"/>
    <w:rsid w:val="20690DDC"/>
    <w:rsid w:val="206D1488"/>
    <w:rsid w:val="2073B3BF"/>
    <w:rsid w:val="2078877B"/>
    <w:rsid w:val="207AEF82"/>
    <w:rsid w:val="2086E3DD"/>
    <w:rsid w:val="208A69F1"/>
    <w:rsid w:val="208B2F3C"/>
    <w:rsid w:val="20967620"/>
    <w:rsid w:val="2096E150"/>
    <w:rsid w:val="209F66EA"/>
    <w:rsid w:val="20A4DDBD"/>
    <w:rsid w:val="20AAECA8"/>
    <w:rsid w:val="20ABE88B"/>
    <w:rsid w:val="20B299AC"/>
    <w:rsid w:val="20B2B6E9"/>
    <w:rsid w:val="20B8FBBE"/>
    <w:rsid w:val="20BCDC36"/>
    <w:rsid w:val="20BE9A3F"/>
    <w:rsid w:val="20C03980"/>
    <w:rsid w:val="20C47A7A"/>
    <w:rsid w:val="20C5911F"/>
    <w:rsid w:val="20C95AB8"/>
    <w:rsid w:val="20CB2D0E"/>
    <w:rsid w:val="20CD53A7"/>
    <w:rsid w:val="20D4B6BD"/>
    <w:rsid w:val="20D96385"/>
    <w:rsid w:val="20DCE815"/>
    <w:rsid w:val="20F1CCB6"/>
    <w:rsid w:val="20F5BD8A"/>
    <w:rsid w:val="20FC6BA9"/>
    <w:rsid w:val="2105DFB1"/>
    <w:rsid w:val="210B8CE4"/>
    <w:rsid w:val="210F4B89"/>
    <w:rsid w:val="210F9F77"/>
    <w:rsid w:val="21109EE2"/>
    <w:rsid w:val="21111A37"/>
    <w:rsid w:val="2112C2C4"/>
    <w:rsid w:val="2117CA14"/>
    <w:rsid w:val="211AE6D4"/>
    <w:rsid w:val="212475EA"/>
    <w:rsid w:val="212675A1"/>
    <w:rsid w:val="212FEF7B"/>
    <w:rsid w:val="21306135"/>
    <w:rsid w:val="21320F37"/>
    <w:rsid w:val="2134E85A"/>
    <w:rsid w:val="21395AA1"/>
    <w:rsid w:val="213AC022"/>
    <w:rsid w:val="213B4FC9"/>
    <w:rsid w:val="213D25CA"/>
    <w:rsid w:val="213F574F"/>
    <w:rsid w:val="2141B6B3"/>
    <w:rsid w:val="214377C0"/>
    <w:rsid w:val="2144E087"/>
    <w:rsid w:val="21451C0E"/>
    <w:rsid w:val="214931F5"/>
    <w:rsid w:val="214A5928"/>
    <w:rsid w:val="214CD130"/>
    <w:rsid w:val="214E7BA4"/>
    <w:rsid w:val="215551B5"/>
    <w:rsid w:val="215D6BC2"/>
    <w:rsid w:val="215EAB30"/>
    <w:rsid w:val="215F0C59"/>
    <w:rsid w:val="2165B3D2"/>
    <w:rsid w:val="216BAE25"/>
    <w:rsid w:val="21761B4F"/>
    <w:rsid w:val="217A2270"/>
    <w:rsid w:val="21819585"/>
    <w:rsid w:val="218CA2E2"/>
    <w:rsid w:val="21929C20"/>
    <w:rsid w:val="2199F36F"/>
    <w:rsid w:val="219A4DC0"/>
    <w:rsid w:val="21AB05EC"/>
    <w:rsid w:val="21ADEF7D"/>
    <w:rsid w:val="21B104F2"/>
    <w:rsid w:val="21B8195D"/>
    <w:rsid w:val="21BCD797"/>
    <w:rsid w:val="21BE07BB"/>
    <w:rsid w:val="21C6E126"/>
    <w:rsid w:val="21CB9A9C"/>
    <w:rsid w:val="21CE44C5"/>
    <w:rsid w:val="21CE588C"/>
    <w:rsid w:val="21D02AB4"/>
    <w:rsid w:val="21D7CF48"/>
    <w:rsid w:val="21D9D33D"/>
    <w:rsid w:val="21DBD5D4"/>
    <w:rsid w:val="21DD5051"/>
    <w:rsid w:val="21E65C82"/>
    <w:rsid w:val="21EC1CAE"/>
    <w:rsid w:val="21EE1016"/>
    <w:rsid w:val="21F322B6"/>
    <w:rsid w:val="21FBA542"/>
    <w:rsid w:val="21FF7370"/>
    <w:rsid w:val="2200D0C3"/>
    <w:rsid w:val="2203E440"/>
    <w:rsid w:val="2207FF15"/>
    <w:rsid w:val="22086B20"/>
    <w:rsid w:val="220EF1BF"/>
    <w:rsid w:val="220F1E90"/>
    <w:rsid w:val="2214E0B4"/>
    <w:rsid w:val="2216B566"/>
    <w:rsid w:val="22178223"/>
    <w:rsid w:val="22195740"/>
    <w:rsid w:val="221C6B15"/>
    <w:rsid w:val="2221C078"/>
    <w:rsid w:val="2222B215"/>
    <w:rsid w:val="22253658"/>
    <w:rsid w:val="22266896"/>
    <w:rsid w:val="223775BE"/>
    <w:rsid w:val="22383A5D"/>
    <w:rsid w:val="223B3C4E"/>
    <w:rsid w:val="223D62C2"/>
    <w:rsid w:val="224004B5"/>
    <w:rsid w:val="2242EF12"/>
    <w:rsid w:val="2244FB59"/>
    <w:rsid w:val="22456D65"/>
    <w:rsid w:val="224591EB"/>
    <w:rsid w:val="22493CFA"/>
    <w:rsid w:val="224AF044"/>
    <w:rsid w:val="224C0774"/>
    <w:rsid w:val="22509BF3"/>
    <w:rsid w:val="22514FC4"/>
    <w:rsid w:val="22541264"/>
    <w:rsid w:val="2255973F"/>
    <w:rsid w:val="225A986E"/>
    <w:rsid w:val="225AACD4"/>
    <w:rsid w:val="2266078F"/>
    <w:rsid w:val="226A0CD4"/>
    <w:rsid w:val="226BDCB4"/>
    <w:rsid w:val="226C259D"/>
    <w:rsid w:val="226E699D"/>
    <w:rsid w:val="2271EDE9"/>
    <w:rsid w:val="227464B2"/>
    <w:rsid w:val="2275579A"/>
    <w:rsid w:val="22783DF0"/>
    <w:rsid w:val="2285DC5A"/>
    <w:rsid w:val="22864DDC"/>
    <w:rsid w:val="228ABF56"/>
    <w:rsid w:val="228B6507"/>
    <w:rsid w:val="228BFCC2"/>
    <w:rsid w:val="2291ECC6"/>
    <w:rsid w:val="2293E628"/>
    <w:rsid w:val="229987B6"/>
    <w:rsid w:val="22A149B6"/>
    <w:rsid w:val="22A62F26"/>
    <w:rsid w:val="22B571C7"/>
    <w:rsid w:val="22B87D25"/>
    <w:rsid w:val="22BBD236"/>
    <w:rsid w:val="22CB2DCA"/>
    <w:rsid w:val="22D4F30F"/>
    <w:rsid w:val="22E7A021"/>
    <w:rsid w:val="22F2E527"/>
    <w:rsid w:val="22FF2F0C"/>
    <w:rsid w:val="2306800E"/>
    <w:rsid w:val="230EE92C"/>
    <w:rsid w:val="23190B5B"/>
    <w:rsid w:val="232247CA"/>
    <w:rsid w:val="2325062A"/>
    <w:rsid w:val="23264B42"/>
    <w:rsid w:val="2328339E"/>
    <w:rsid w:val="23288C9C"/>
    <w:rsid w:val="232B75DF"/>
    <w:rsid w:val="232F8A7C"/>
    <w:rsid w:val="2337ECA3"/>
    <w:rsid w:val="2337F9EE"/>
    <w:rsid w:val="233B1744"/>
    <w:rsid w:val="233B3A16"/>
    <w:rsid w:val="233BB596"/>
    <w:rsid w:val="233EDA45"/>
    <w:rsid w:val="2342071F"/>
    <w:rsid w:val="2348F0F1"/>
    <w:rsid w:val="234B418C"/>
    <w:rsid w:val="23568A9F"/>
    <w:rsid w:val="23584B6A"/>
    <w:rsid w:val="235DA2CD"/>
    <w:rsid w:val="235F1AF6"/>
    <w:rsid w:val="2360D926"/>
    <w:rsid w:val="2362CD5D"/>
    <w:rsid w:val="2366207A"/>
    <w:rsid w:val="23664A6F"/>
    <w:rsid w:val="236F65B1"/>
    <w:rsid w:val="2374CAD3"/>
    <w:rsid w:val="2374CF49"/>
    <w:rsid w:val="2377E3C2"/>
    <w:rsid w:val="23788275"/>
    <w:rsid w:val="23814D83"/>
    <w:rsid w:val="238A67CE"/>
    <w:rsid w:val="239576D9"/>
    <w:rsid w:val="2397401B"/>
    <w:rsid w:val="2397E04C"/>
    <w:rsid w:val="2398A811"/>
    <w:rsid w:val="239B4120"/>
    <w:rsid w:val="239E40B2"/>
    <w:rsid w:val="239FCABE"/>
    <w:rsid w:val="23AEBC85"/>
    <w:rsid w:val="23AEDC0F"/>
    <w:rsid w:val="23B033EB"/>
    <w:rsid w:val="23C42F74"/>
    <w:rsid w:val="23C46BA5"/>
    <w:rsid w:val="23CCE96C"/>
    <w:rsid w:val="23D05CFB"/>
    <w:rsid w:val="23D0E0F9"/>
    <w:rsid w:val="23D0F352"/>
    <w:rsid w:val="23D2FE75"/>
    <w:rsid w:val="23D3A50A"/>
    <w:rsid w:val="23D40E40"/>
    <w:rsid w:val="23D9821B"/>
    <w:rsid w:val="23DAC650"/>
    <w:rsid w:val="23DC5F0D"/>
    <w:rsid w:val="23E168D6"/>
    <w:rsid w:val="23E41457"/>
    <w:rsid w:val="23E5BFCA"/>
    <w:rsid w:val="23E6419E"/>
    <w:rsid w:val="23ED75F4"/>
    <w:rsid w:val="23F15E3B"/>
    <w:rsid w:val="23F28283"/>
    <w:rsid w:val="23F55277"/>
    <w:rsid w:val="23F789B4"/>
    <w:rsid w:val="23F78D00"/>
    <w:rsid w:val="23FF3D65"/>
    <w:rsid w:val="24044586"/>
    <w:rsid w:val="24105F81"/>
    <w:rsid w:val="24109ADD"/>
    <w:rsid w:val="241CEAD6"/>
    <w:rsid w:val="24207652"/>
    <w:rsid w:val="24217820"/>
    <w:rsid w:val="2426C465"/>
    <w:rsid w:val="24288D32"/>
    <w:rsid w:val="242F2DA1"/>
    <w:rsid w:val="24311C1E"/>
    <w:rsid w:val="243765ED"/>
    <w:rsid w:val="243B31AD"/>
    <w:rsid w:val="243C5790"/>
    <w:rsid w:val="243C891D"/>
    <w:rsid w:val="243F32BF"/>
    <w:rsid w:val="2447D4C3"/>
    <w:rsid w:val="244CD998"/>
    <w:rsid w:val="244D1080"/>
    <w:rsid w:val="24504303"/>
    <w:rsid w:val="2451A541"/>
    <w:rsid w:val="24535327"/>
    <w:rsid w:val="24547680"/>
    <w:rsid w:val="245F53C9"/>
    <w:rsid w:val="245FC599"/>
    <w:rsid w:val="2468EDC4"/>
    <w:rsid w:val="2469C6C3"/>
    <w:rsid w:val="246D5195"/>
    <w:rsid w:val="246F25B6"/>
    <w:rsid w:val="24732342"/>
    <w:rsid w:val="24795775"/>
    <w:rsid w:val="247D5A2F"/>
    <w:rsid w:val="247EA90E"/>
    <w:rsid w:val="248061AC"/>
    <w:rsid w:val="248117F0"/>
    <w:rsid w:val="2485B8AD"/>
    <w:rsid w:val="2487121B"/>
    <w:rsid w:val="248A6938"/>
    <w:rsid w:val="248D4C1B"/>
    <w:rsid w:val="2490A9D7"/>
    <w:rsid w:val="24916F33"/>
    <w:rsid w:val="24A18AE7"/>
    <w:rsid w:val="24A26DF8"/>
    <w:rsid w:val="24A4D08B"/>
    <w:rsid w:val="24B0F245"/>
    <w:rsid w:val="24B1F58D"/>
    <w:rsid w:val="24B1FEC4"/>
    <w:rsid w:val="24B237B0"/>
    <w:rsid w:val="24B49F65"/>
    <w:rsid w:val="24B54583"/>
    <w:rsid w:val="24B68E4F"/>
    <w:rsid w:val="24BA4845"/>
    <w:rsid w:val="24BEC59A"/>
    <w:rsid w:val="24BF59C5"/>
    <w:rsid w:val="24BF71D5"/>
    <w:rsid w:val="24C6CD8C"/>
    <w:rsid w:val="24CECE28"/>
    <w:rsid w:val="24D1D2CE"/>
    <w:rsid w:val="24D3D10A"/>
    <w:rsid w:val="24D42D1A"/>
    <w:rsid w:val="24D7064D"/>
    <w:rsid w:val="24D7CBDC"/>
    <w:rsid w:val="24DF5E85"/>
    <w:rsid w:val="24E35B6C"/>
    <w:rsid w:val="24E4F7DB"/>
    <w:rsid w:val="24E9FA16"/>
    <w:rsid w:val="24E9FBCE"/>
    <w:rsid w:val="24EC1194"/>
    <w:rsid w:val="24EE00B7"/>
    <w:rsid w:val="24EEA9F8"/>
    <w:rsid w:val="24F5E38D"/>
    <w:rsid w:val="24F6A695"/>
    <w:rsid w:val="24F95EAE"/>
    <w:rsid w:val="24F9EC06"/>
    <w:rsid w:val="24FFC4C4"/>
    <w:rsid w:val="2500489C"/>
    <w:rsid w:val="2506A9A7"/>
    <w:rsid w:val="250DBA04"/>
    <w:rsid w:val="251066A7"/>
    <w:rsid w:val="2512FD64"/>
    <w:rsid w:val="25178503"/>
    <w:rsid w:val="251B1ACC"/>
    <w:rsid w:val="251BB6D3"/>
    <w:rsid w:val="251E10BD"/>
    <w:rsid w:val="25233EAC"/>
    <w:rsid w:val="2523EA80"/>
    <w:rsid w:val="2529B389"/>
    <w:rsid w:val="252C1AD7"/>
    <w:rsid w:val="252C8CBE"/>
    <w:rsid w:val="2531C591"/>
    <w:rsid w:val="253327EB"/>
    <w:rsid w:val="25352AC6"/>
    <w:rsid w:val="25378904"/>
    <w:rsid w:val="253F7DF6"/>
    <w:rsid w:val="25493B0F"/>
    <w:rsid w:val="254BCDA9"/>
    <w:rsid w:val="254CD921"/>
    <w:rsid w:val="254F52D5"/>
    <w:rsid w:val="2550AB0D"/>
    <w:rsid w:val="2550CC34"/>
    <w:rsid w:val="2558CB42"/>
    <w:rsid w:val="25638449"/>
    <w:rsid w:val="2578E5F8"/>
    <w:rsid w:val="25791B1D"/>
    <w:rsid w:val="257C4EB4"/>
    <w:rsid w:val="257C94DF"/>
    <w:rsid w:val="257DC799"/>
    <w:rsid w:val="257FC8AD"/>
    <w:rsid w:val="258A4CA3"/>
    <w:rsid w:val="258D805D"/>
    <w:rsid w:val="25962217"/>
    <w:rsid w:val="259EF11D"/>
    <w:rsid w:val="25A4373A"/>
    <w:rsid w:val="25A7BD93"/>
    <w:rsid w:val="25A8BDB4"/>
    <w:rsid w:val="25ABC601"/>
    <w:rsid w:val="25AC8D77"/>
    <w:rsid w:val="25B1C745"/>
    <w:rsid w:val="25BCC4FC"/>
    <w:rsid w:val="25C07DA7"/>
    <w:rsid w:val="25C44F1D"/>
    <w:rsid w:val="25CA9035"/>
    <w:rsid w:val="25D4E257"/>
    <w:rsid w:val="25D69946"/>
    <w:rsid w:val="25D74688"/>
    <w:rsid w:val="25DE89E6"/>
    <w:rsid w:val="25DF0922"/>
    <w:rsid w:val="25E9EC13"/>
    <w:rsid w:val="25F1A09A"/>
    <w:rsid w:val="25FB6CAB"/>
    <w:rsid w:val="25FBC0C7"/>
    <w:rsid w:val="25FFCE13"/>
    <w:rsid w:val="2600BD95"/>
    <w:rsid w:val="2602D651"/>
    <w:rsid w:val="260516B4"/>
    <w:rsid w:val="26083E27"/>
    <w:rsid w:val="26091960"/>
    <w:rsid w:val="260EA33B"/>
    <w:rsid w:val="2613DA22"/>
    <w:rsid w:val="26144947"/>
    <w:rsid w:val="2614E175"/>
    <w:rsid w:val="261D6975"/>
    <w:rsid w:val="261F54F3"/>
    <w:rsid w:val="2628D138"/>
    <w:rsid w:val="262DDCD9"/>
    <w:rsid w:val="26313E0F"/>
    <w:rsid w:val="263E60F9"/>
    <w:rsid w:val="2642B939"/>
    <w:rsid w:val="264364EA"/>
    <w:rsid w:val="2647316D"/>
    <w:rsid w:val="264C451F"/>
    <w:rsid w:val="264CBD82"/>
    <w:rsid w:val="265FB111"/>
    <w:rsid w:val="26639FB9"/>
    <w:rsid w:val="26668D49"/>
    <w:rsid w:val="267A77E3"/>
    <w:rsid w:val="267B3A2D"/>
    <w:rsid w:val="267FAD4F"/>
    <w:rsid w:val="2682FB0F"/>
    <w:rsid w:val="26896E30"/>
    <w:rsid w:val="268A09D3"/>
    <w:rsid w:val="26960308"/>
    <w:rsid w:val="26989392"/>
    <w:rsid w:val="269A17DE"/>
    <w:rsid w:val="269AF976"/>
    <w:rsid w:val="26AD60EA"/>
    <w:rsid w:val="26ADA5E5"/>
    <w:rsid w:val="26B23B0D"/>
    <w:rsid w:val="26B27452"/>
    <w:rsid w:val="26B2E06C"/>
    <w:rsid w:val="26B408C6"/>
    <w:rsid w:val="26C04C03"/>
    <w:rsid w:val="26C46C87"/>
    <w:rsid w:val="26C8215E"/>
    <w:rsid w:val="26CC529A"/>
    <w:rsid w:val="26D14C57"/>
    <w:rsid w:val="26D1814F"/>
    <w:rsid w:val="26D1E52E"/>
    <w:rsid w:val="26D3FBDC"/>
    <w:rsid w:val="26D7D2B5"/>
    <w:rsid w:val="26DA772F"/>
    <w:rsid w:val="26E4083E"/>
    <w:rsid w:val="26E44EED"/>
    <w:rsid w:val="26E84610"/>
    <w:rsid w:val="26EB2778"/>
    <w:rsid w:val="26F952EF"/>
    <w:rsid w:val="2701286B"/>
    <w:rsid w:val="270BE0D1"/>
    <w:rsid w:val="2710C9D2"/>
    <w:rsid w:val="271587A6"/>
    <w:rsid w:val="271B7387"/>
    <w:rsid w:val="27232684"/>
    <w:rsid w:val="2728B868"/>
    <w:rsid w:val="272F23F8"/>
    <w:rsid w:val="27343277"/>
    <w:rsid w:val="2736AB12"/>
    <w:rsid w:val="2739482F"/>
    <w:rsid w:val="2744296E"/>
    <w:rsid w:val="2748F165"/>
    <w:rsid w:val="27495183"/>
    <w:rsid w:val="274FB0D6"/>
    <w:rsid w:val="2750B001"/>
    <w:rsid w:val="2756A0B3"/>
    <w:rsid w:val="276527E5"/>
    <w:rsid w:val="276C5589"/>
    <w:rsid w:val="276D8DCC"/>
    <w:rsid w:val="2771B272"/>
    <w:rsid w:val="27768FB8"/>
    <w:rsid w:val="277BE1CD"/>
    <w:rsid w:val="27861BD2"/>
    <w:rsid w:val="2787416F"/>
    <w:rsid w:val="278838C2"/>
    <w:rsid w:val="27894BB3"/>
    <w:rsid w:val="278AF7EB"/>
    <w:rsid w:val="278BE738"/>
    <w:rsid w:val="27967413"/>
    <w:rsid w:val="27A82B1A"/>
    <w:rsid w:val="27AB7D08"/>
    <w:rsid w:val="27B80013"/>
    <w:rsid w:val="27BB038B"/>
    <w:rsid w:val="27C4C422"/>
    <w:rsid w:val="27CE05D9"/>
    <w:rsid w:val="27D05CDE"/>
    <w:rsid w:val="27D21477"/>
    <w:rsid w:val="27D39554"/>
    <w:rsid w:val="27DAFC01"/>
    <w:rsid w:val="27E6AD58"/>
    <w:rsid w:val="27E8A357"/>
    <w:rsid w:val="27EA57BC"/>
    <w:rsid w:val="27F0299E"/>
    <w:rsid w:val="27F2542A"/>
    <w:rsid w:val="27F57118"/>
    <w:rsid w:val="27F8E15F"/>
    <w:rsid w:val="27FF1820"/>
    <w:rsid w:val="28010B9D"/>
    <w:rsid w:val="2802FA39"/>
    <w:rsid w:val="2803257F"/>
    <w:rsid w:val="280400BC"/>
    <w:rsid w:val="280A3BB8"/>
    <w:rsid w:val="280FDEE9"/>
    <w:rsid w:val="2811ACDE"/>
    <w:rsid w:val="28158F71"/>
    <w:rsid w:val="281B8224"/>
    <w:rsid w:val="281D19EC"/>
    <w:rsid w:val="2821FD23"/>
    <w:rsid w:val="28291038"/>
    <w:rsid w:val="282B2A44"/>
    <w:rsid w:val="282BFDA1"/>
    <w:rsid w:val="282DD374"/>
    <w:rsid w:val="2835FD68"/>
    <w:rsid w:val="283B9A1F"/>
    <w:rsid w:val="283F55F8"/>
    <w:rsid w:val="28408E0D"/>
    <w:rsid w:val="2841A105"/>
    <w:rsid w:val="28458BD6"/>
    <w:rsid w:val="28478405"/>
    <w:rsid w:val="284E0DC2"/>
    <w:rsid w:val="284EE336"/>
    <w:rsid w:val="28500D02"/>
    <w:rsid w:val="28562666"/>
    <w:rsid w:val="2857F9C3"/>
    <w:rsid w:val="2860B679"/>
    <w:rsid w:val="28649F95"/>
    <w:rsid w:val="286E2590"/>
    <w:rsid w:val="28801675"/>
    <w:rsid w:val="28877765"/>
    <w:rsid w:val="28985770"/>
    <w:rsid w:val="289A82F5"/>
    <w:rsid w:val="289B2826"/>
    <w:rsid w:val="28A4F4B5"/>
    <w:rsid w:val="28B7162A"/>
    <w:rsid w:val="28B8F654"/>
    <w:rsid w:val="28BB9F51"/>
    <w:rsid w:val="28C1C8E3"/>
    <w:rsid w:val="28C32FEF"/>
    <w:rsid w:val="28C3460A"/>
    <w:rsid w:val="28C67642"/>
    <w:rsid w:val="28CA06A9"/>
    <w:rsid w:val="28CF5AD4"/>
    <w:rsid w:val="28D1EA97"/>
    <w:rsid w:val="28D5D44A"/>
    <w:rsid w:val="28DE9CB0"/>
    <w:rsid w:val="28EA087C"/>
    <w:rsid w:val="28EF3F2B"/>
    <w:rsid w:val="28F3A0D7"/>
    <w:rsid w:val="28FB77C5"/>
    <w:rsid w:val="29001194"/>
    <w:rsid w:val="290026B0"/>
    <w:rsid w:val="29015F87"/>
    <w:rsid w:val="2905EEC5"/>
    <w:rsid w:val="290B72FA"/>
    <w:rsid w:val="29187A96"/>
    <w:rsid w:val="291DA16C"/>
    <w:rsid w:val="292195DA"/>
    <w:rsid w:val="2927A180"/>
    <w:rsid w:val="292B889F"/>
    <w:rsid w:val="292C25AC"/>
    <w:rsid w:val="2933475D"/>
    <w:rsid w:val="29336428"/>
    <w:rsid w:val="293A3C47"/>
    <w:rsid w:val="293BFDB2"/>
    <w:rsid w:val="293C9941"/>
    <w:rsid w:val="293F2DF9"/>
    <w:rsid w:val="29407CA6"/>
    <w:rsid w:val="29428EEE"/>
    <w:rsid w:val="29462952"/>
    <w:rsid w:val="2947E6F9"/>
    <w:rsid w:val="294E45C6"/>
    <w:rsid w:val="295226BF"/>
    <w:rsid w:val="29635183"/>
    <w:rsid w:val="29644DA0"/>
    <w:rsid w:val="29662041"/>
    <w:rsid w:val="296BD6AE"/>
    <w:rsid w:val="296D7A40"/>
    <w:rsid w:val="29737A7E"/>
    <w:rsid w:val="2979E90E"/>
    <w:rsid w:val="297D46B5"/>
    <w:rsid w:val="297E7E76"/>
    <w:rsid w:val="29811E8B"/>
    <w:rsid w:val="298A3C9B"/>
    <w:rsid w:val="298A477A"/>
    <w:rsid w:val="2991DE0D"/>
    <w:rsid w:val="299575BE"/>
    <w:rsid w:val="29993D2C"/>
    <w:rsid w:val="299EB344"/>
    <w:rsid w:val="29AC3D11"/>
    <w:rsid w:val="29B07B78"/>
    <w:rsid w:val="29BEDC34"/>
    <w:rsid w:val="29C71DC8"/>
    <w:rsid w:val="29C88EB6"/>
    <w:rsid w:val="29C9D5E1"/>
    <w:rsid w:val="29D20FC1"/>
    <w:rsid w:val="29D27BF9"/>
    <w:rsid w:val="29D457AD"/>
    <w:rsid w:val="29D55912"/>
    <w:rsid w:val="29D5BF2A"/>
    <w:rsid w:val="29D954A4"/>
    <w:rsid w:val="29D9A4F4"/>
    <w:rsid w:val="29DCB4DB"/>
    <w:rsid w:val="29E1DF04"/>
    <w:rsid w:val="29E5A8A7"/>
    <w:rsid w:val="29F537CB"/>
    <w:rsid w:val="29F81576"/>
    <w:rsid w:val="29F96659"/>
    <w:rsid w:val="29FA7506"/>
    <w:rsid w:val="29FF1DBA"/>
    <w:rsid w:val="2A004F89"/>
    <w:rsid w:val="2A03C63D"/>
    <w:rsid w:val="2A13F6D9"/>
    <w:rsid w:val="2A1446EE"/>
    <w:rsid w:val="2A1447FA"/>
    <w:rsid w:val="2A20C56B"/>
    <w:rsid w:val="2A226462"/>
    <w:rsid w:val="2A399F89"/>
    <w:rsid w:val="2A3E18DB"/>
    <w:rsid w:val="2A456420"/>
    <w:rsid w:val="2A46EB3A"/>
    <w:rsid w:val="2A5689BB"/>
    <w:rsid w:val="2A583FB6"/>
    <w:rsid w:val="2A5E374D"/>
    <w:rsid w:val="2A63057F"/>
    <w:rsid w:val="2A6434C0"/>
    <w:rsid w:val="2A66FE9C"/>
    <w:rsid w:val="2A708DE6"/>
    <w:rsid w:val="2A753069"/>
    <w:rsid w:val="2A8A4726"/>
    <w:rsid w:val="2A8A9A21"/>
    <w:rsid w:val="2A8CE465"/>
    <w:rsid w:val="2A9248B5"/>
    <w:rsid w:val="2A93EFC6"/>
    <w:rsid w:val="2A957E84"/>
    <w:rsid w:val="2A9BF356"/>
    <w:rsid w:val="2AA5B720"/>
    <w:rsid w:val="2AAB6302"/>
    <w:rsid w:val="2AACF8B3"/>
    <w:rsid w:val="2AAF89C3"/>
    <w:rsid w:val="2AAFE63E"/>
    <w:rsid w:val="2AB4EC5F"/>
    <w:rsid w:val="2AB7D7F1"/>
    <w:rsid w:val="2AC0DAF5"/>
    <w:rsid w:val="2ACB3F19"/>
    <w:rsid w:val="2ACE7A41"/>
    <w:rsid w:val="2ACE872E"/>
    <w:rsid w:val="2AD57658"/>
    <w:rsid w:val="2AD87C48"/>
    <w:rsid w:val="2ADACBF1"/>
    <w:rsid w:val="2ADFBFA8"/>
    <w:rsid w:val="2AE4532B"/>
    <w:rsid w:val="2AEAC96E"/>
    <w:rsid w:val="2AECE172"/>
    <w:rsid w:val="2AED813C"/>
    <w:rsid w:val="2AF04CE2"/>
    <w:rsid w:val="2AF62F78"/>
    <w:rsid w:val="2AF64BC0"/>
    <w:rsid w:val="2AF9FDCD"/>
    <w:rsid w:val="2AFAD3BB"/>
    <w:rsid w:val="2AFF2EA8"/>
    <w:rsid w:val="2B07B989"/>
    <w:rsid w:val="2B13945A"/>
    <w:rsid w:val="2B1807FA"/>
    <w:rsid w:val="2B2987BF"/>
    <w:rsid w:val="2B2CD17D"/>
    <w:rsid w:val="2B2D5A8B"/>
    <w:rsid w:val="2B39683B"/>
    <w:rsid w:val="2B50EF1F"/>
    <w:rsid w:val="2B51C725"/>
    <w:rsid w:val="2B531B43"/>
    <w:rsid w:val="2B63188E"/>
    <w:rsid w:val="2B656389"/>
    <w:rsid w:val="2B684B9C"/>
    <w:rsid w:val="2B6C8756"/>
    <w:rsid w:val="2B7249A4"/>
    <w:rsid w:val="2B76CB11"/>
    <w:rsid w:val="2B79CF33"/>
    <w:rsid w:val="2B7A047A"/>
    <w:rsid w:val="2B7B1F56"/>
    <w:rsid w:val="2B80B1D7"/>
    <w:rsid w:val="2B81CBAD"/>
    <w:rsid w:val="2B845994"/>
    <w:rsid w:val="2B88486A"/>
    <w:rsid w:val="2B90241E"/>
    <w:rsid w:val="2B908921"/>
    <w:rsid w:val="2BA2690E"/>
    <w:rsid w:val="2BA4C502"/>
    <w:rsid w:val="2BA72610"/>
    <w:rsid w:val="2BA79126"/>
    <w:rsid w:val="2BA8FA2E"/>
    <w:rsid w:val="2BB344B9"/>
    <w:rsid w:val="2BB4868C"/>
    <w:rsid w:val="2BB56BFD"/>
    <w:rsid w:val="2BB5E27D"/>
    <w:rsid w:val="2BB78A08"/>
    <w:rsid w:val="2BB9FAFD"/>
    <w:rsid w:val="2BC1A303"/>
    <w:rsid w:val="2BC34CE1"/>
    <w:rsid w:val="2BC68B71"/>
    <w:rsid w:val="2BC7B6D5"/>
    <w:rsid w:val="2BD608EF"/>
    <w:rsid w:val="2BDF5D0C"/>
    <w:rsid w:val="2BE23B6B"/>
    <w:rsid w:val="2BEEF2AB"/>
    <w:rsid w:val="2C03C652"/>
    <w:rsid w:val="2C0F92C7"/>
    <w:rsid w:val="2C13179E"/>
    <w:rsid w:val="2C22B7DB"/>
    <w:rsid w:val="2C25D87F"/>
    <w:rsid w:val="2C272AAB"/>
    <w:rsid w:val="2C273236"/>
    <w:rsid w:val="2C27EE1A"/>
    <w:rsid w:val="2C2A6461"/>
    <w:rsid w:val="2C2B52D2"/>
    <w:rsid w:val="2C2B9534"/>
    <w:rsid w:val="2C2E568D"/>
    <w:rsid w:val="2C30CBF3"/>
    <w:rsid w:val="2C329675"/>
    <w:rsid w:val="2C39414B"/>
    <w:rsid w:val="2C478244"/>
    <w:rsid w:val="2C48AC65"/>
    <w:rsid w:val="2C4ACA70"/>
    <w:rsid w:val="2C4BB342"/>
    <w:rsid w:val="2C54222A"/>
    <w:rsid w:val="2C5D3F23"/>
    <w:rsid w:val="2C61B59C"/>
    <w:rsid w:val="2C62B0CF"/>
    <w:rsid w:val="2C67F77A"/>
    <w:rsid w:val="2C6E196A"/>
    <w:rsid w:val="2C75924E"/>
    <w:rsid w:val="2C75952E"/>
    <w:rsid w:val="2C78EE3F"/>
    <w:rsid w:val="2C7F75E9"/>
    <w:rsid w:val="2C80037A"/>
    <w:rsid w:val="2C823198"/>
    <w:rsid w:val="2C86B2FB"/>
    <w:rsid w:val="2C9093AF"/>
    <w:rsid w:val="2C990055"/>
    <w:rsid w:val="2CA6046E"/>
    <w:rsid w:val="2CACFB27"/>
    <w:rsid w:val="2CAE4254"/>
    <w:rsid w:val="2CAFC7DB"/>
    <w:rsid w:val="2CB96026"/>
    <w:rsid w:val="2CBA7F09"/>
    <w:rsid w:val="2CBC0ABD"/>
    <w:rsid w:val="2CBCC9E5"/>
    <w:rsid w:val="2CBD934A"/>
    <w:rsid w:val="2CC10155"/>
    <w:rsid w:val="2CC12248"/>
    <w:rsid w:val="2CCBBB81"/>
    <w:rsid w:val="2CCD234F"/>
    <w:rsid w:val="2CCDB052"/>
    <w:rsid w:val="2CD4A09B"/>
    <w:rsid w:val="2CDBA1CF"/>
    <w:rsid w:val="2CDBFE51"/>
    <w:rsid w:val="2CE062BE"/>
    <w:rsid w:val="2CE0D676"/>
    <w:rsid w:val="2CE221B3"/>
    <w:rsid w:val="2CE30888"/>
    <w:rsid w:val="2CE81C3A"/>
    <w:rsid w:val="2CE971AD"/>
    <w:rsid w:val="2CE9F8D5"/>
    <w:rsid w:val="2CEA0A3A"/>
    <w:rsid w:val="2CEF048C"/>
    <w:rsid w:val="2CF1475F"/>
    <w:rsid w:val="2CF1A843"/>
    <w:rsid w:val="2CF3AAC4"/>
    <w:rsid w:val="2CF50B2A"/>
    <w:rsid w:val="2CFD977A"/>
    <w:rsid w:val="2D05B44F"/>
    <w:rsid w:val="2D0997EA"/>
    <w:rsid w:val="2D109A11"/>
    <w:rsid w:val="2D117416"/>
    <w:rsid w:val="2D1392BA"/>
    <w:rsid w:val="2D144C70"/>
    <w:rsid w:val="2D16AC84"/>
    <w:rsid w:val="2D18BA08"/>
    <w:rsid w:val="2D197317"/>
    <w:rsid w:val="2D1A5920"/>
    <w:rsid w:val="2D1E9A9E"/>
    <w:rsid w:val="2D226255"/>
    <w:rsid w:val="2D280CAE"/>
    <w:rsid w:val="2D30A99A"/>
    <w:rsid w:val="2D312AC5"/>
    <w:rsid w:val="2D3BF7B5"/>
    <w:rsid w:val="2D409E78"/>
    <w:rsid w:val="2D46651B"/>
    <w:rsid w:val="2D48D8EE"/>
    <w:rsid w:val="2D4A461D"/>
    <w:rsid w:val="2D4AFD9F"/>
    <w:rsid w:val="2D4B3218"/>
    <w:rsid w:val="2D4B6CF1"/>
    <w:rsid w:val="2D5628E3"/>
    <w:rsid w:val="2D5856D8"/>
    <w:rsid w:val="2D5A24F6"/>
    <w:rsid w:val="2D5BA594"/>
    <w:rsid w:val="2D5DC55D"/>
    <w:rsid w:val="2D611D01"/>
    <w:rsid w:val="2D647167"/>
    <w:rsid w:val="2D6544F3"/>
    <w:rsid w:val="2D69BE75"/>
    <w:rsid w:val="2D6D7372"/>
    <w:rsid w:val="2D6E2298"/>
    <w:rsid w:val="2D6E714E"/>
    <w:rsid w:val="2D781DD9"/>
    <w:rsid w:val="2D7855BF"/>
    <w:rsid w:val="2D78ABB1"/>
    <w:rsid w:val="2D78C35D"/>
    <w:rsid w:val="2D7D4607"/>
    <w:rsid w:val="2D7E6D73"/>
    <w:rsid w:val="2D813BE5"/>
    <w:rsid w:val="2D8167A4"/>
    <w:rsid w:val="2D822C43"/>
    <w:rsid w:val="2D84ACFE"/>
    <w:rsid w:val="2D850F61"/>
    <w:rsid w:val="2D8B7241"/>
    <w:rsid w:val="2D8DAD00"/>
    <w:rsid w:val="2D94B383"/>
    <w:rsid w:val="2D96431C"/>
    <w:rsid w:val="2D96C161"/>
    <w:rsid w:val="2DA096AD"/>
    <w:rsid w:val="2DA0FEA5"/>
    <w:rsid w:val="2DA11BC5"/>
    <w:rsid w:val="2DAD3C63"/>
    <w:rsid w:val="2DB9697F"/>
    <w:rsid w:val="2DC04A4F"/>
    <w:rsid w:val="2DC587CA"/>
    <w:rsid w:val="2DC61565"/>
    <w:rsid w:val="2DC72209"/>
    <w:rsid w:val="2DCBB612"/>
    <w:rsid w:val="2DCE0CAC"/>
    <w:rsid w:val="2DD0F360"/>
    <w:rsid w:val="2DD2C0F4"/>
    <w:rsid w:val="2DD4505A"/>
    <w:rsid w:val="2DD9600C"/>
    <w:rsid w:val="2DDB5C19"/>
    <w:rsid w:val="2DDBB069"/>
    <w:rsid w:val="2DE0B73C"/>
    <w:rsid w:val="2DE6BE85"/>
    <w:rsid w:val="2DEBF4F2"/>
    <w:rsid w:val="2DF37879"/>
    <w:rsid w:val="2DF454CA"/>
    <w:rsid w:val="2DF74853"/>
    <w:rsid w:val="2DF7D724"/>
    <w:rsid w:val="2DFABA24"/>
    <w:rsid w:val="2E00070D"/>
    <w:rsid w:val="2E023F4C"/>
    <w:rsid w:val="2E0411F1"/>
    <w:rsid w:val="2E05D2F6"/>
    <w:rsid w:val="2E078212"/>
    <w:rsid w:val="2E090B6E"/>
    <w:rsid w:val="2E0D1617"/>
    <w:rsid w:val="2E101E9C"/>
    <w:rsid w:val="2E150EF6"/>
    <w:rsid w:val="2E1A19BB"/>
    <w:rsid w:val="2E2956F6"/>
    <w:rsid w:val="2E2AD0AD"/>
    <w:rsid w:val="2E2D8EFD"/>
    <w:rsid w:val="2E33528F"/>
    <w:rsid w:val="2E3A40CD"/>
    <w:rsid w:val="2E403B01"/>
    <w:rsid w:val="2E441D8D"/>
    <w:rsid w:val="2E4679BE"/>
    <w:rsid w:val="2E4A1E42"/>
    <w:rsid w:val="2E4B483A"/>
    <w:rsid w:val="2E4F1B08"/>
    <w:rsid w:val="2E5A3B19"/>
    <w:rsid w:val="2E5DE2A2"/>
    <w:rsid w:val="2E6B6EDB"/>
    <w:rsid w:val="2E6EFD07"/>
    <w:rsid w:val="2E7A984E"/>
    <w:rsid w:val="2E7B0663"/>
    <w:rsid w:val="2E824584"/>
    <w:rsid w:val="2E83EC9B"/>
    <w:rsid w:val="2E854FF5"/>
    <w:rsid w:val="2E8DD2EA"/>
    <w:rsid w:val="2E91B4FF"/>
    <w:rsid w:val="2E9375E8"/>
    <w:rsid w:val="2E973CB5"/>
    <w:rsid w:val="2E9B71CD"/>
    <w:rsid w:val="2EA0BDF8"/>
    <w:rsid w:val="2EA3B494"/>
    <w:rsid w:val="2EA9D769"/>
    <w:rsid w:val="2EAF2CE6"/>
    <w:rsid w:val="2EB617A3"/>
    <w:rsid w:val="2EBB2723"/>
    <w:rsid w:val="2EC204F8"/>
    <w:rsid w:val="2EC6B32A"/>
    <w:rsid w:val="2EC8EA9B"/>
    <w:rsid w:val="2EC988C2"/>
    <w:rsid w:val="2ECA32D7"/>
    <w:rsid w:val="2ECB7602"/>
    <w:rsid w:val="2ECD130D"/>
    <w:rsid w:val="2ECDABBA"/>
    <w:rsid w:val="2ED16806"/>
    <w:rsid w:val="2ED24DC7"/>
    <w:rsid w:val="2ED2FD79"/>
    <w:rsid w:val="2ED353D7"/>
    <w:rsid w:val="2ED67581"/>
    <w:rsid w:val="2ED8514B"/>
    <w:rsid w:val="2ED8A3AF"/>
    <w:rsid w:val="2ED97D2C"/>
    <w:rsid w:val="2EDD4C82"/>
    <w:rsid w:val="2EE1841F"/>
    <w:rsid w:val="2EE2B196"/>
    <w:rsid w:val="2EEA552F"/>
    <w:rsid w:val="2EF0A949"/>
    <w:rsid w:val="2F001D0D"/>
    <w:rsid w:val="2F01D333"/>
    <w:rsid w:val="2F07440B"/>
    <w:rsid w:val="2F0D0DED"/>
    <w:rsid w:val="2F1007F5"/>
    <w:rsid w:val="2F103FC8"/>
    <w:rsid w:val="2F105CC0"/>
    <w:rsid w:val="2F1940EC"/>
    <w:rsid w:val="2F1981B0"/>
    <w:rsid w:val="2F19DAC5"/>
    <w:rsid w:val="2F213852"/>
    <w:rsid w:val="2F22CCC5"/>
    <w:rsid w:val="2F27A580"/>
    <w:rsid w:val="2F29E791"/>
    <w:rsid w:val="2F2F9634"/>
    <w:rsid w:val="2F34F747"/>
    <w:rsid w:val="2F3A0396"/>
    <w:rsid w:val="2F3A7E39"/>
    <w:rsid w:val="2F3A9288"/>
    <w:rsid w:val="2F41CB86"/>
    <w:rsid w:val="2F499CE7"/>
    <w:rsid w:val="2F4E5439"/>
    <w:rsid w:val="2F50D426"/>
    <w:rsid w:val="2F514DAC"/>
    <w:rsid w:val="2F522A73"/>
    <w:rsid w:val="2F5CA636"/>
    <w:rsid w:val="2F67CD3B"/>
    <w:rsid w:val="2F6B5B9A"/>
    <w:rsid w:val="2F6DB59E"/>
    <w:rsid w:val="2F6E9EAB"/>
    <w:rsid w:val="2F703AC6"/>
    <w:rsid w:val="2F7D76A1"/>
    <w:rsid w:val="2F7D982D"/>
    <w:rsid w:val="2F8E0FED"/>
    <w:rsid w:val="2F950116"/>
    <w:rsid w:val="2F999ED9"/>
    <w:rsid w:val="2FA3205B"/>
    <w:rsid w:val="2FA34CA4"/>
    <w:rsid w:val="2FA4767F"/>
    <w:rsid w:val="2FA7556D"/>
    <w:rsid w:val="2FA7FA1B"/>
    <w:rsid w:val="2FAD4864"/>
    <w:rsid w:val="2FB3EFC0"/>
    <w:rsid w:val="2FB4E294"/>
    <w:rsid w:val="2FB74E81"/>
    <w:rsid w:val="2FC24A88"/>
    <w:rsid w:val="2FD5292F"/>
    <w:rsid w:val="2FD63035"/>
    <w:rsid w:val="2FECB942"/>
    <w:rsid w:val="2FEDC7FC"/>
    <w:rsid w:val="2FF076DB"/>
    <w:rsid w:val="2FF79462"/>
    <w:rsid w:val="2FFD3FEA"/>
    <w:rsid w:val="300C3316"/>
    <w:rsid w:val="300C984D"/>
    <w:rsid w:val="300D8DEB"/>
    <w:rsid w:val="300FFD5D"/>
    <w:rsid w:val="3012FD26"/>
    <w:rsid w:val="302011BF"/>
    <w:rsid w:val="30206F59"/>
    <w:rsid w:val="3028EA0F"/>
    <w:rsid w:val="302BAD82"/>
    <w:rsid w:val="303A003C"/>
    <w:rsid w:val="30450C9C"/>
    <w:rsid w:val="3049CC7D"/>
    <w:rsid w:val="304C0458"/>
    <w:rsid w:val="304EEFB2"/>
    <w:rsid w:val="30503D7F"/>
    <w:rsid w:val="3050C3CF"/>
    <w:rsid w:val="3052496E"/>
    <w:rsid w:val="30548A4E"/>
    <w:rsid w:val="305903FF"/>
    <w:rsid w:val="305E7887"/>
    <w:rsid w:val="3063A0A7"/>
    <w:rsid w:val="306A042F"/>
    <w:rsid w:val="306BA380"/>
    <w:rsid w:val="306E0646"/>
    <w:rsid w:val="307769F8"/>
    <w:rsid w:val="3079AB9F"/>
    <w:rsid w:val="307A8A66"/>
    <w:rsid w:val="307F38A8"/>
    <w:rsid w:val="3083DA62"/>
    <w:rsid w:val="3084ADE7"/>
    <w:rsid w:val="30930636"/>
    <w:rsid w:val="3093B3C5"/>
    <w:rsid w:val="30A70FEC"/>
    <w:rsid w:val="30B08AAC"/>
    <w:rsid w:val="30B11809"/>
    <w:rsid w:val="30B34409"/>
    <w:rsid w:val="30B7E937"/>
    <w:rsid w:val="30B9948C"/>
    <w:rsid w:val="30BAFF35"/>
    <w:rsid w:val="30BCA418"/>
    <w:rsid w:val="30C19C22"/>
    <w:rsid w:val="30C1E091"/>
    <w:rsid w:val="30C300AB"/>
    <w:rsid w:val="30D4D1E7"/>
    <w:rsid w:val="30D4E2A4"/>
    <w:rsid w:val="30DB21A0"/>
    <w:rsid w:val="30DBA460"/>
    <w:rsid w:val="30E074C1"/>
    <w:rsid w:val="30F0000A"/>
    <w:rsid w:val="30F4F6C2"/>
    <w:rsid w:val="30F53AA9"/>
    <w:rsid w:val="30F8664A"/>
    <w:rsid w:val="30FC7F5E"/>
    <w:rsid w:val="3100C5DC"/>
    <w:rsid w:val="3100DF71"/>
    <w:rsid w:val="310C2154"/>
    <w:rsid w:val="310D8A54"/>
    <w:rsid w:val="310E6285"/>
    <w:rsid w:val="31121E02"/>
    <w:rsid w:val="311F80C0"/>
    <w:rsid w:val="3122F231"/>
    <w:rsid w:val="31242890"/>
    <w:rsid w:val="3128E418"/>
    <w:rsid w:val="312C6220"/>
    <w:rsid w:val="313240BE"/>
    <w:rsid w:val="31326728"/>
    <w:rsid w:val="3137253C"/>
    <w:rsid w:val="3138FF24"/>
    <w:rsid w:val="313CBF2F"/>
    <w:rsid w:val="31496865"/>
    <w:rsid w:val="314B849C"/>
    <w:rsid w:val="3155E06F"/>
    <w:rsid w:val="315B06E3"/>
    <w:rsid w:val="3169FD8B"/>
    <w:rsid w:val="316A8A6D"/>
    <w:rsid w:val="316D1335"/>
    <w:rsid w:val="3177C980"/>
    <w:rsid w:val="317EF25C"/>
    <w:rsid w:val="3183A835"/>
    <w:rsid w:val="3185E7A5"/>
    <w:rsid w:val="3186AFBB"/>
    <w:rsid w:val="3186D62A"/>
    <w:rsid w:val="318BDF3C"/>
    <w:rsid w:val="318C5AA2"/>
    <w:rsid w:val="3195F124"/>
    <w:rsid w:val="319F0BE2"/>
    <w:rsid w:val="31A0C5EF"/>
    <w:rsid w:val="31A12F79"/>
    <w:rsid w:val="31A4D3AB"/>
    <w:rsid w:val="31A79A2E"/>
    <w:rsid w:val="31AC44F5"/>
    <w:rsid w:val="31B7F6F6"/>
    <w:rsid w:val="31BF921B"/>
    <w:rsid w:val="31C0BB51"/>
    <w:rsid w:val="31C37AE3"/>
    <w:rsid w:val="31C63030"/>
    <w:rsid w:val="31D4F978"/>
    <w:rsid w:val="31D52E5C"/>
    <w:rsid w:val="31D58C26"/>
    <w:rsid w:val="31D65568"/>
    <w:rsid w:val="31E44B49"/>
    <w:rsid w:val="31E8FB00"/>
    <w:rsid w:val="31F4C62E"/>
    <w:rsid w:val="31F54CF5"/>
    <w:rsid w:val="31F9F206"/>
    <w:rsid w:val="31FC7BB8"/>
    <w:rsid w:val="3204CF57"/>
    <w:rsid w:val="3208360E"/>
    <w:rsid w:val="3213285A"/>
    <w:rsid w:val="3214F4EF"/>
    <w:rsid w:val="3217D6BF"/>
    <w:rsid w:val="32188CA5"/>
    <w:rsid w:val="321A40B9"/>
    <w:rsid w:val="322002E2"/>
    <w:rsid w:val="3223DACB"/>
    <w:rsid w:val="3225CB49"/>
    <w:rsid w:val="3225F8EC"/>
    <w:rsid w:val="32274FEA"/>
    <w:rsid w:val="32328908"/>
    <w:rsid w:val="32380623"/>
    <w:rsid w:val="323ECB89"/>
    <w:rsid w:val="3243AABE"/>
    <w:rsid w:val="32563D9F"/>
    <w:rsid w:val="325A263C"/>
    <w:rsid w:val="325B98DD"/>
    <w:rsid w:val="32618B4C"/>
    <w:rsid w:val="3265FBE8"/>
    <w:rsid w:val="3266310A"/>
    <w:rsid w:val="326CC67F"/>
    <w:rsid w:val="3278573C"/>
    <w:rsid w:val="32822FD2"/>
    <w:rsid w:val="328305DF"/>
    <w:rsid w:val="328DB0A7"/>
    <w:rsid w:val="32938E6B"/>
    <w:rsid w:val="3295E3DF"/>
    <w:rsid w:val="32987DF2"/>
    <w:rsid w:val="32A1FAC8"/>
    <w:rsid w:val="32A6CF9B"/>
    <w:rsid w:val="32A9BE3A"/>
    <w:rsid w:val="32ACDE34"/>
    <w:rsid w:val="32AE3CFF"/>
    <w:rsid w:val="32BB68DC"/>
    <w:rsid w:val="32C35AAA"/>
    <w:rsid w:val="32C485B5"/>
    <w:rsid w:val="32C7D2FD"/>
    <w:rsid w:val="32D37527"/>
    <w:rsid w:val="32D385F1"/>
    <w:rsid w:val="32DB0AEE"/>
    <w:rsid w:val="32DB2B78"/>
    <w:rsid w:val="32DEEC38"/>
    <w:rsid w:val="32E0E7D4"/>
    <w:rsid w:val="32E6E785"/>
    <w:rsid w:val="32F1DC11"/>
    <w:rsid w:val="32F6B288"/>
    <w:rsid w:val="32F732A6"/>
    <w:rsid w:val="32FDA593"/>
    <w:rsid w:val="3300C0A1"/>
    <w:rsid w:val="33038A69"/>
    <w:rsid w:val="3306647C"/>
    <w:rsid w:val="330A0809"/>
    <w:rsid w:val="33105F8E"/>
    <w:rsid w:val="3313CB83"/>
    <w:rsid w:val="3319DB37"/>
    <w:rsid w:val="331F4E59"/>
    <w:rsid w:val="331FAEC6"/>
    <w:rsid w:val="331FE4E0"/>
    <w:rsid w:val="332079DB"/>
    <w:rsid w:val="3321C283"/>
    <w:rsid w:val="33224531"/>
    <w:rsid w:val="33281014"/>
    <w:rsid w:val="332AA45C"/>
    <w:rsid w:val="332C5BA1"/>
    <w:rsid w:val="332F7FFC"/>
    <w:rsid w:val="33302F87"/>
    <w:rsid w:val="3332A18D"/>
    <w:rsid w:val="33340130"/>
    <w:rsid w:val="3338267A"/>
    <w:rsid w:val="334155EE"/>
    <w:rsid w:val="33436765"/>
    <w:rsid w:val="33473E63"/>
    <w:rsid w:val="334EB347"/>
    <w:rsid w:val="334F2B88"/>
    <w:rsid w:val="3352D4CE"/>
    <w:rsid w:val="3359C268"/>
    <w:rsid w:val="336807FE"/>
    <w:rsid w:val="3368C8D9"/>
    <w:rsid w:val="336A8BA2"/>
    <w:rsid w:val="336C778D"/>
    <w:rsid w:val="33720BFB"/>
    <w:rsid w:val="337DAD9B"/>
    <w:rsid w:val="337E5CB5"/>
    <w:rsid w:val="33801283"/>
    <w:rsid w:val="33854E86"/>
    <w:rsid w:val="338D17B7"/>
    <w:rsid w:val="33935170"/>
    <w:rsid w:val="33971587"/>
    <w:rsid w:val="33A59243"/>
    <w:rsid w:val="33A9B08A"/>
    <w:rsid w:val="33AA719C"/>
    <w:rsid w:val="33B21BA9"/>
    <w:rsid w:val="33B655FF"/>
    <w:rsid w:val="33B834F7"/>
    <w:rsid w:val="33BADF9C"/>
    <w:rsid w:val="33BC3614"/>
    <w:rsid w:val="33BD641E"/>
    <w:rsid w:val="33BFAAFA"/>
    <w:rsid w:val="33C2F5CA"/>
    <w:rsid w:val="33CB1614"/>
    <w:rsid w:val="33CC1A57"/>
    <w:rsid w:val="33CD96FA"/>
    <w:rsid w:val="33CDFDA7"/>
    <w:rsid w:val="33D522A9"/>
    <w:rsid w:val="33D5F2CD"/>
    <w:rsid w:val="33D782B4"/>
    <w:rsid w:val="33D8F9F2"/>
    <w:rsid w:val="33DBCC0E"/>
    <w:rsid w:val="33DBD247"/>
    <w:rsid w:val="33DD4939"/>
    <w:rsid w:val="33E7AEF9"/>
    <w:rsid w:val="33ED7D7C"/>
    <w:rsid w:val="33F38E5F"/>
    <w:rsid w:val="33F46E93"/>
    <w:rsid w:val="33F60043"/>
    <w:rsid w:val="33F8E882"/>
    <w:rsid w:val="33F9FFD4"/>
    <w:rsid w:val="33FC9A86"/>
    <w:rsid w:val="33FCECB9"/>
    <w:rsid w:val="33FD0186"/>
    <w:rsid w:val="34008969"/>
    <w:rsid w:val="34011B76"/>
    <w:rsid w:val="34069CA7"/>
    <w:rsid w:val="3406C62C"/>
    <w:rsid w:val="34085B58"/>
    <w:rsid w:val="340A6A6A"/>
    <w:rsid w:val="340CC651"/>
    <w:rsid w:val="340E8A91"/>
    <w:rsid w:val="34164AD5"/>
    <w:rsid w:val="3416666D"/>
    <w:rsid w:val="3421F369"/>
    <w:rsid w:val="34234C10"/>
    <w:rsid w:val="3425FB05"/>
    <w:rsid w:val="342A8E98"/>
    <w:rsid w:val="342BC866"/>
    <w:rsid w:val="342F18FA"/>
    <w:rsid w:val="3432F6A7"/>
    <w:rsid w:val="343A75C5"/>
    <w:rsid w:val="343D4C6C"/>
    <w:rsid w:val="3447BC40"/>
    <w:rsid w:val="34497937"/>
    <w:rsid w:val="344A568F"/>
    <w:rsid w:val="3450203E"/>
    <w:rsid w:val="346199AF"/>
    <w:rsid w:val="34652AB4"/>
    <w:rsid w:val="346AE429"/>
    <w:rsid w:val="346FBD51"/>
    <w:rsid w:val="34759B5B"/>
    <w:rsid w:val="34761F42"/>
    <w:rsid w:val="3477410D"/>
    <w:rsid w:val="34779C47"/>
    <w:rsid w:val="347AACEE"/>
    <w:rsid w:val="347BB2CD"/>
    <w:rsid w:val="347BE3D7"/>
    <w:rsid w:val="347ED037"/>
    <w:rsid w:val="348449F8"/>
    <w:rsid w:val="34917BB0"/>
    <w:rsid w:val="3497558E"/>
    <w:rsid w:val="3499D68E"/>
    <w:rsid w:val="34A2A86E"/>
    <w:rsid w:val="34A3570C"/>
    <w:rsid w:val="34A364CA"/>
    <w:rsid w:val="34A60031"/>
    <w:rsid w:val="34AD0BA7"/>
    <w:rsid w:val="34B1B73D"/>
    <w:rsid w:val="34B8539F"/>
    <w:rsid w:val="34CBBF5D"/>
    <w:rsid w:val="34D27808"/>
    <w:rsid w:val="34D78606"/>
    <w:rsid w:val="34DAA20E"/>
    <w:rsid w:val="34DC70D0"/>
    <w:rsid w:val="34E1C7FD"/>
    <w:rsid w:val="34E5508A"/>
    <w:rsid w:val="34E6E71F"/>
    <w:rsid w:val="34F12510"/>
    <w:rsid w:val="34F32E1F"/>
    <w:rsid w:val="34FD0FF8"/>
    <w:rsid w:val="350182C6"/>
    <w:rsid w:val="35063B0B"/>
    <w:rsid w:val="3506403D"/>
    <w:rsid w:val="350EAFAA"/>
    <w:rsid w:val="3510533E"/>
    <w:rsid w:val="351E85F5"/>
    <w:rsid w:val="351F99B2"/>
    <w:rsid w:val="3523363A"/>
    <w:rsid w:val="35236A81"/>
    <w:rsid w:val="35289311"/>
    <w:rsid w:val="35293A91"/>
    <w:rsid w:val="3533F633"/>
    <w:rsid w:val="3536E1A9"/>
    <w:rsid w:val="35383BEE"/>
    <w:rsid w:val="3538B42D"/>
    <w:rsid w:val="3539C7DC"/>
    <w:rsid w:val="353A0044"/>
    <w:rsid w:val="353F5600"/>
    <w:rsid w:val="3540C58B"/>
    <w:rsid w:val="35495BFD"/>
    <w:rsid w:val="3552E7D0"/>
    <w:rsid w:val="355780FA"/>
    <w:rsid w:val="356095F0"/>
    <w:rsid w:val="3561099C"/>
    <w:rsid w:val="356813F5"/>
    <w:rsid w:val="356C2C58"/>
    <w:rsid w:val="356D77E0"/>
    <w:rsid w:val="356E7075"/>
    <w:rsid w:val="357358B8"/>
    <w:rsid w:val="3576C9F4"/>
    <w:rsid w:val="357C6DDF"/>
    <w:rsid w:val="3584379C"/>
    <w:rsid w:val="35843D01"/>
    <w:rsid w:val="3584AE95"/>
    <w:rsid w:val="3588B155"/>
    <w:rsid w:val="358A02EF"/>
    <w:rsid w:val="358B6EEB"/>
    <w:rsid w:val="358D2D66"/>
    <w:rsid w:val="35934936"/>
    <w:rsid w:val="3593DA1D"/>
    <w:rsid w:val="35980A20"/>
    <w:rsid w:val="359F4F98"/>
    <w:rsid w:val="35A0DD10"/>
    <w:rsid w:val="35A28E5A"/>
    <w:rsid w:val="35A7CD74"/>
    <w:rsid w:val="35B0E665"/>
    <w:rsid w:val="35B3408D"/>
    <w:rsid w:val="35BB93A3"/>
    <w:rsid w:val="35C2AD83"/>
    <w:rsid w:val="35C5A75F"/>
    <w:rsid w:val="35CDEF6B"/>
    <w:rsid w:val="35D08301"/>
    <w:rsid w:val="35D27118"/>
    <w:rsid w:val="35D3940E"/>
    <w:rsid w:val="35D52E2D"/>
    <w:rsid w:val="35E300D4"/>
    <w:rsid w:val="35E30A19"/>
    <w:rsid w:val="35F78D9B"/>
    <w:rsid w:val="35F7C86F"/>
    <w:rsid w:val="35FC4041"/>
    <w:rsid w:val="35FCCDAB"/>
    <w:rsid w:val="36025780"/>
    <w:rsid w:val="36070730"/>
    <w:rsid w:val="36105E76"/>
    <w:rsid w:val="361245CD"/>
    <w:rsid w:val="3616C15D"/>
    <w:rsid w:val="36193A3C"/>
    <w:rsid w:val="361B2E12"/>
    <w:rsid w:val="361B3D3F"/>
    <w:rsid w:val="361FCB29"/>
    <w:rsid w:val="362DA67C"/>
    <w:rsid w:val="3638C104"/>
    <w:rsid w:val="3639294F"/>
    <w:rsid w:val="3650C2A7"/>
    <w:rsid w:val="3652645F"/>
    <w:rsid w:val="3652DC60"/>
    <w:rsid w:val="36617FB4"/>
    <w:rsid w:val="3667EFA8"/>
    <w:rsid w:val="3670B7CE"/>
    <w:rsid w:val="36722FB8"/>
    <w:rsid w:val="3674A8CA"/>
    <w:rsid w:val="36777C7D"/>
    <w:rsid w:val="3678EC3A"/>
    <w:rsid w:val="36799DC9"/>
    <w:rsid w:val="367C392F"/>
    <w:rsid w:val="367C85A5"/>
    <w:rsid w:val="367E9746"/>
    <w:rsid w:val="368197A6"/>
    <w:rsid w:val="3683410B"/>
    <w:rsid w:val="36871D3D"/>
    <w:rsid w:val="368FB713"/>
    <w:rsid w:val="36902F15"/>
    <w:rsid w:val="36905F80"/>
    <w:rsid w:val="369DBD5F"/>
    <w:rsid w:val="36A3DFFC"/>
    <w:rsid w:val="36A5E9A9"/>
    <w:rsid w:val="36A6CEF7"/>
    <w:rsid w:val="36AD205C"/>
    <w:rsid w:val="36AEE041"/>
    <w:rsid w:val="36B83D49"/>
    <w:rsid w:val="36BD0312"/>
    <w:rsid w:val="36C100EF"/>
    <w:rsid w:val="36C3DF54"/>
    <w:rsid w:val="36C5A256"/>
    <w:rsid w:val="36C64CCB"/>
    <w:rsid w:val="36C9F309"/>
    <w:rsid w:val="36D244D0"/>
    <w:rsid w:val="36D4E260"/>
    <w:rsid w:val="36D9D069"/>
    <w:rsid w:val="36DA77AE"/>
    <w:rsid w:val="36E0B341"/>
    <w:rsid w:val="36F058E1"/>
    <w:rsid w:val="36F80503"/>
    <w:rsid w:val="36F8A7E1"/>
    <w:rsid w:val="36FA7180"/>
    <w:rsid w:val="3702057F"/>
    <w:rsid w:val="3704A7C1"/>
    <w:rsid w:val="370530DA"/>
    <w:rsid w:val="370748C2"/>
    <w:rsid w:val="370983FC"/>
    <w:rsid w:val="3718959A"/>
    <w:rsid w:val="3718F87D"/>
    <w:rsid w:val="37257C77"/>
    <w:rsid w:val="3747697C"/>
    <w:rsid w:val="37496BB8"/>
    <w:rsid w:val="374A02F3"/>
    <w:rsid w:val="37502756"/>
    <w:rsid w:val="37549588"/>
    <w:rsid w:val="37574406"/>
    <w:rsid w:val="375C900F"/>
    <w:rsid w:val="375DFD9A"/>
    <w:rsid w:val="37692DB5"/>
    <w:rsid w:val="376D1B19"/>
    <w:rsid w:val="376EC073"/>
    <w:rsid w:val="37728FB6"/>
    <w:rsid w:val="3773A84A"/>
    <w:rsid w:val="3784AFCA"/>
    <w:rsid w:val="37902057"/>
    <w:rsid w:val="379138E5"/>
    <w:rsid w:val="3793E10D"/>
    <w:rsid w:val="3797D2F7"/>
    <w:rsid w:val="37A224F2"/>
    <w:rsid w:val="37A6FF51"/>
    <w:rsid w:val="37A9205C"/>
    <w:rsid w:val="37ABB2B6"/>
    <w:rsid w:val="37AC3ECD"/>
    <w:rsid w:val="37AF3128"/>
    <w:rsid w:val="37B60BE4"/>
    <w:rsid w:val="37C61C68"/>
    <w:rsid w:val="37CB354A"/>
    <w:rsid w:val="37CBD125"/>
    <w:rsid w:val="37CE3DA7"/>
    <w:rsid w:val="37CFA47D"/>
    <w:rsid w:val="37D49507"/>
    <w:rsid w:val="37DA755D"/>
    <w:rsid w:val="37DD5A0E"/>
    <w:rsid w:val="37DF0A47"/>
    <w:rsid w:val="37E8F2E6"/>
    <w:rsid w:val="37EEA23E"/>
    <w:rsid w:val="37F26D1F"/>
    <w:rsid w:val="37F563F5"/>
    <w:rsid w:val="37F9AE66"/>
    <w:rsid w:val="37FC5BC2"/>
    <w:rsid w:val="37FC6347"/>
    <w:rsid w:val="38029351"/>
    <w:rsid w:val="3805174C"/>
    <w:rsid w:val="38132D65"/>
    <w:rsid w:val="3819D80A"/>
    <w:rsid w:val="3819E366"/>
    <w:rsid w:val="381A3977"/>
    <w:rsid w:val="3833C8B2"/>
    <w:rsid w:val="3838539E"/>
    <w:rsid w:val="38459551"/>
    <w:rsid w:val="384DD5B0"/>
    <w:rsid w:val="384E7F61"/>
    <w:rsid w:val="3851DAAE"/>
    <w:rsid w:val="3859A8F6"/>
    <w:rsid w:val="385A9464"/>
    <w:rsid w:val="3867B2CB"/>
    <w:rsid w:val="3867D7B5"/>
    <w:rsid w:val="387E8E54"/>
    <w:rsid w:val="38821BBF"/>
    <w:rsid w:val="388271AA"/>
    <w:rsid w:val="38855545"/>
    <w:rsid w:val="38890605"/>
    <w:rsid w:val="38936007"/>
    <w:rsid w:val="3894CF77"/>
    <w:rsid w:val="389DB8A0"/>
    <w:rsid w:val="38A76044"/>
    <w:rsid w:val="38AB750D"/>
    <w:rsid w:val="38AC9E9E"/>
    <w:rsid w:val="38AF62D4"/>
    <w:rsid w:val="38B2AC89"/>
    <w:rsid w:val="38BE113C"/>
    <w:rsid w:val="38BE6AAD"/>
    <w:rsid w:val="38C72979"/>
    <w:rsid w:val="38CAE44F"/>
    <w:rsid w:val="38CBA4CA"/>
    <w:rsid w:val="38CC469E"/>
    <w:rsid w:val="38D0A93B"/>
    <w:rsid w:val="38D35904"/>
    <w:rsid w:val="38D3A3F7"/>
    <w:rsid w:val="38D93A00"/>
    <w:rsid w:val="38DACDE6"/>
    <w:rsid w:val="38DB4B75"/>
    <w:rsid w:val="38EA4C77"/>
    <w:rsid w:val="38EC1B69"/>
    <w:rsid w:val="38F67918"/>
    <w:rsid w:val="38FC1C26"/>
    <w:rsid w:val="39047AB2"/>
    <w:rsid w:val="390925D0"/>
    <w:rsid w:val="390B57D4"/>
    <w:rsid w:val="390B6014"/>
    <w:rsid w:val="391455B6"/>
    <w:rsid w:val="39163570"/>
    <w:rsid w:val="3918D019"/>
    <w:rsid w:val="391A98EC"/>
    <w:rsid w:val="3920ACA8"/>
    <w:rsid w:val="392DE42C"/>
    <w:rsid w:val="3931D257"/>
    <w:rsid w:val="3936DE50"/>
    <w:rsid w:val="393E0738"/>
    <w:rsid w:val="393EC876"/>
    <w:rsid w:val="39450CAD"/>
    <w:rsid w:val="3949DA92"/>
    <w:rsid w:val="394BD35A"/>
    <w:rsid w:val="394CB827"/>
    <w:rsid w:val="39530215"/>
    <w:rsid w:val="3953218B"/>
    <w:rsid w:val="3959C66C"/>
    <w:rsid w:val="395A576B"/>
    <w:rsid w:val="395C6EF5"/>
    <w:rsid w:val="39614EFD"/>
    <w:rsid w:val="39697152"/>
    <w:rsid w:val="396DAC9F"/>
    <w:rsid w:val="396DE9D3"/>
    <w:rsid w:val="3973554F"/>
    <w:rsid w:val="39765D9F"/>
    <w:rsid w:val="397B6A9F"/>
    <w:rsid w:val="3982097E"/>
    <w:rsid w:val="39833315"/>
    <w:rsid w:val="3986F860"/>
    <w:rsid w:val="39889B63"/>
    <w:rsid w:val="398C74C1"/>
    <w:rsid w:val="399415FF"/>
    <w:rsid w:val="39A1811D"/>
    <w:rsid w:val="39AA9478"/>
    <w:rsid w:val="39AB3559"/>
    <w:rsid w:val="39BB0DFB"/>
    <w:rsid w:val="39BBD7C1"/>
    <w:rsid w:val="39C078DA"/>
    <w:rsid w:val="39C1E486"/>
    <w:rsid w:val="39C2E7E0"/>
    <w:rsid w:val="39C61EAC"/>
    <w:rsid w:val="39CBD7E8"/>
    <w:rsid w:val="39CC37A5"/>
    <w:rsid w:val="39CD44D3"/>
    <w:rsid w:val="39D06351"/>
    <w:rsid w:val="39D6CB8A"/>
    <w:rsid w:val="39D98C0B"/>
    <w:rsid w:val="39DA27A5"/>
    <w:rsid w:val="39DB8707"/>
    <w:rsid w:val="39DC2814"/>
    <w:rsid w:val="39E41261"/>
    <w:rsid w:val="39E604F1"/>
    <w:rsid w:val="39E90416"/>
    <w:rsid w:val="39EAA095"/>
    <w:rsid w:val="39ECA0BD"/>
    <w:rsid w:val="39ED5D54"/>
    <w:rsid w:val="39F80E18"/>
    <w:rsid w:val="39FA0E3B"/>
    <w:rsid w:val="3A015059"/>
    <w:rsid w:val="3A062917"/>
    <w:rsid w:val="3A0B446A"/>
    <w:rsid w:val="3A15609B"/>
    <w:rsid w:val="3A1A95E2"/>
    <w:rsid w:val="3A1C42C5"/>
    <w:rsid w:val="3A1DC49D"/>
    <w:rsid w:val="3A22708D"/>
    <w:rsid w:val="3A266778"/>
    <w:rsid w:val="3A2D6667"/>
    <w:rsid w:val="3A2F7F0E"/>
    <w:rsid w:val="3A2FF6DA"/>
    <w:rsid w:val="3A3B5CA6"/>
    <w:rsid w:val="3A50C339"/>
    <w:rsid w:val="3A5217B7"/>
    <w:rsid w:val="3A5966C1"/>
    <w:rsid w:val="3A61BD5F"/>
    <w:rsid w:val="3A64DEA3"/>
    <w:rsid w:val="3A67814C"/>
    <w:rsid w:val="3A6CF825"/>
    <w:rsid w:val="3A6D183B"/>
    <w:rsid w:val="3A6EC7D1"/>
    <w:rsid w:val="3A7B6F5A"/>
    <w:rsid w:val="3A7BE4F4"/>
    <w:rsid w:val="3A92C8F0"/>
    <w:rsid w:val="3A9E7F03"/>
    <w:rsid w:val="3AA0A9C6"/>
    <w:rsid w:val="3AAD9A00"/>
    <w:rsid w:val="3AB9448D"/>
    <w:rsid w:val="3ABDB1B1"/>
    <w:rsid w:val="3ABEBE1D"/>
    <w:rsid w:val="3AC0D184"/>
    <w:rsid w:val="3ACB4379"/>
    <w:rsid w:val="3ACBD44F"/>
    <w:rsid w:val="3ACD51CC"/>
    <w:rsid w:val="3AD2D69F"/>
    <w:rsid w:val="3ADA5138"/>
    <w:rsid w:val="3ADAE062"/>
    <w:rsid w:val="3ADF78E0"/>
    <w:rsid w:val="3AE603C6"/>
    <w:rsid w:val="3AE704B9"/>
    <w:rsid w:val="3AF15574"/>
    <w:rsid w:val="3AF54B39"/>
    <w:rsid w:val="3AFC23E3"/>
    <w:rsid w:val="3AFEFBCF"/>
    <w:rsid w:val="3B01415F"/>
    <w:rsid w:val="3B0BC58E"/>
    <w:rsid w:val="3B0E2BAB"/>
    <w:rsid w:val="3B0F62C9"/>
    <w:rsid w:val="3B118A20"/>
    <w:rsid w:val="3B126F7D"/>
    <w:rsid w:val="3B1323AB"/>
    <w:rsid w:val="3B1604AB"/>
    <w:rsid w:val="3B1652D4"/>
    <w:rsid w:val="3B168BBA"/>
    <w:rsid w:val="3B16C365"/>
    <w:rsid w:val="3B224F17"/>
    <w:rsid w:val="3B334E4E"/>
    <w:rsid w:val="3B3FF9D8"/>
    <w:rsid w:val="3B411B56"/>
    <w:rsid w:val="3B420876"/>
    <w:rsid w:val="3B43C9FB"/>
    <w:rsid w:val="3B4433DA"/>
    <w:rsid w:val="3B45C76A"/>
    <w:rsid w:val="3B502530"/>
    <w:rsid w:val="3B5797D1"/>
    <w:rsid w:val="3B5B6330"/>
    <w:rsid w:val="3B5F47AE"/>
    <w:rsid w:val="3B623F18"/>
    <w:rsid w:val="3B6A630B"/>
    <w:rsid w:val="3B6F4BC0"/>
    <w:rsid w:val="3B705230"/>
    <w:rsid w:val="3B73915E"/>
    <w:rsid w:val="3B795A70"/>
    <w:rsid w:val="3B79BF44"/>
    <w:rsid w:val="3B7A0970"/>
    <w:rsid w:val="3B87A4F6"/>
    <w:rsid w:val="3B8B0844"/>
    <w:rsid w:val="3B8E2904"/>
    <w:rsid w:val="3B8E3288"/>
    <w:rsid w:val="3B9403A2"/>
    <w:rsid w:val="3B946615"/>
    <w:rsid w:val="3B974E28"/>
    <w:rsid w:val="3B977BDF"/>
    <w:rsid w:val="3B984F0C"/>
    <w:rsid w:val="3B99E5E8"/>
    <w:rsid w:val="3B9A87EA"/>
    <w:rsid w:val="3B9C7669"/>
    <w:rsid w:val="3B9C8186"/>
    <w:rsid w:val="3BA79222"/>
    <w:rsid w:val="3BA94D06"/>
    <w:rsid w:val="3BACC72A"/>
    <w:rsid w:val="3BB1CA65"/>
    <w:rsid w:val="3BB441BF"/>
    <w:rsid w:val="3BB6C320"/>
    <w:rsid w:val="3BB7F212"/>
    <w:rsid w:val="3BBB9C34"/>
    <w:rsid w:val="3BBE72CA"/>
    <w:rsid w:val="3BC257A5"/>
    <w:rsid w:val="3BC8023A"/>
    <w:rsid w:val="3BD85D19"/>
    <w:rsid w:val="3BD9F1D9"/>
    <w:rsid w:val="3BDF0166"/>
    <w:rsid w:val="3BEE2D14"/>
    <w:rsid w:val="3BEEFB94"/>
    <w:rsid w:val="3BEFDC8D"/>
    <w:rsid w:val="3BF3F366"/>
    <w:rsid w:val="3BF7A87E"/>
    <w:rsid w:val="3C0001AD"/>
    <w:rsid w:val="3C018434"/>
    <w:rsid w:val="3C0469EE"/>
    <w:rsid w:val="3C08E4E3"/>
    <w:rsid w:val="3C0DBFE0"/>
    <w:rsid w:val="3C10D5F4"/>
    <w:rsid w:val="3C22F994"/>
    <w:rsid w:val="3C254E07"/>
    <w:rsid w:val="3C31B917"/>
    <w:rsid w:val="3C34AC8B"/>
    <w:rsid w:val="3C3588D2"/>
    <w:rsid w:val="3C37221B"/>
    <w:rsid w:val="3C378BE0"/>
    <w:rsid w:val="3C38C69B"/>
    <w:rsid w:val="3C3E649F"/>
    <w:rsid w:val="3C3EFDB2"/>
    <w:rsid w:val="3C4462C4"/>
    <w:rsid w:val="3C44F7BF"/>
    <w:rsid w:val="3C54628B"/>
    <w:rsid w:val="3C550B4C"/>
    <w:rsid w:val="3C5C27BA"/>
    <w:rsid w:val="3C5DAC89"/>
    <w:rsid w:val="3C610BF3"/>
    <w:rsid w:val="3C6127F0"/>
    <w:rsid w:val="3C642F1A"/>
    <w:rsid w:val="3C6B620B"/>
    <w:rsid w:val="3C765C9B"/>
    <w:rsid w:val="3C8666A8"/>
    <w:rsid w:val="3C896289"/>
    <w:rsid w:val="3C8CF2B9"/>
    <w:rsid w:val="3C9C02D6"/>
    <w:rsid w:val="3CA11824"/>
    <w:rsid w:val="3CA747D1"/>
    <w:rsid w:val="3CA8C2A6"/>
    <w:rsid w:val="3CACFC4C"/>
    <w:rsid w:val="3CADA7D6"/>
    <w:rsid w:val="3CAFF79C"/>
    <w:rsid w:val="3CB0017B"/>
    <w:rsid w:val="3CB361C6"/>
    <w:rsid w:val="3CB62FAF"/>
    <w:rsid w:val="3CBF31FC"/>
    <w:rsid w:val="3CBF9E02"/>
    <w:rsid w:val="3CC2DF6B"/>
    <w:rsid w:val="3CC8C21F"/>
    <w:rsid w:val="3CCAA7EB"/>
    <w:rsid w:val="3CCB5A0A"/>
    <w:rsid w:val="3CCD3E95"/>
    <w:rsid w:val="3CCDF833"/>
    <w:rsid w:val="3CDA7D73"/>
    <w:rsid w:val="3CE263EE"/>
    <w:rsid w:val="3CE44DF3"/>
    <w:rsid w:val="3CEA9AD5"/>
    <w:rsid w:val="3CF45CDF"/>
    <w:rsid w:val="3CFD1CA7"/>
    <w:rsid w:val="3D015D07"/>
    <w:rsid w:val="3D042393"/>
    <w:rsid w:val="3D111E7E"/>
    <w:rsid w:val="3D1C1682"/>
    <w:rsid w:val="3D1E0F3D"/>
    <w:rsid w:val="3D20FAA0"/>
    <w:rsid w:val="3D362020"/>
    <w:rsid w:val="3D367938"/>
    <w:rsid w:val="3D39106E"/>
    <w:rsid w:val="3D3949C1"/>
    <w:rsid w:val="3D399D36"/>
    <w:rsid w:val="3D39DB0E"/>
    <w:rsid w:val="3D3E5EAD"/>
    <w:rsid w:val="3D3F70AF"/>
    <w:rsid w:val="3D42AF2B"/>
    <w:rsid w:val="3D457E97"/>
    <w:rsid w:val="3D4781AB"/>
    <w:rsid w:val="3D482880"/>
    <w:rsid w:val="3D4A7CFA"/>
    <w:rsid w:val="3D521F7D"/>
    <w:rsid w:val="3D52FDDD"/>
    <w:rsid w:val="3D59B4B1"/>
    <w:rsid w:val="3D59C811"/>
    <w:rsid w:val="3D5D4F94"/>
    <w:rsid w:val="3D60E653"/>
    <w:rsid w:val="3D6164E7"/>
    <w:rsid w:val="3D6D2F38"/>
    <w:rsid w:val="3D843DB9"/>
    <w:rsid w:val="3D858B29"/>
    <w:rsid w:val="3D85D22D"/>
    <w:rsid w:val="3D870B0F"/>
    <w:rsid w:val="3D8AA285"/>
    <w:rsid w:val="3D8F496A"/>
    <w:rsid w:val="3D973656"/>
    <w:rsid w:val="3D99A350"/>
    <w:rsid w:val="3D9A21EF"/>
    <w:rsid w:val="3D9CD4D5"/>
    <w:rsid w:val="3D9F0F11"/>
    <w:rsid w:val="3DA3908F"/>
    <w:rsid w:val="3DA78B3F"/>
    <w:rsid w:val="3DB4A3A2"/>
    <w:rsid w:val="3DBDDA54"/>
    <w:rsid w:val="3DBE88CE"/>
    <w:rsid w:val="3DC16F65"/>
    <w:rsid w:val="3DC2BC42"/>
    <w:rsid w:val="3DC2E159"/>
    <w:rsid w:val="3DC79852"/>
    <w:rsid w:val="3DD21F9F"/>
    <w:rsid w:val="3DD301E3"/>
    <w:rsid w:val="3DD8CC5B"/>
    <w:rsid w:val="3DD95B59"/>
    <w:rsid w:val="3DD9FDCE"/>
    <w:rsid w:val="3DDA223A"/>
    <w:rsid w:val="3DDB4427"/>
    <w:rsid w:val="3DDBC533"/>
    <w:rsid w:val="3DDDE0BA"/>
    <w:rsid w:val="3DE42483"/>
    <w:rsid w:val="3DEBAE9B"/>
    <w:rsid w:val="3DF0DF9A"/>
    <w:rsid w:val="3DF39DA4"/>
    <w:rsid w:val="3DF77CF9"/>
    <w:rsid w:val="3DFB0236"/>
    <w:rsid w:val="3DFF5474"/>
    <w:rsid w:val="3E0DC4C9"/>
    <w:rsid w:val="3E11050F"/>
    <w:rsid w:val="3E1B62A6"/>
    <w:rsid w:val="3E1DA47C"/>
    <w:rsid w:val="3E20208C"/>
    <w:rsid w:val="3E20BA76"/>
    <w:rsid w:val="3E2321E6"/>
    <w:rsid w:val="3E23CFE1"/>
    <w:rsid w:val="3E2565D3"/>
    <w:rsid w:val="3E26DC38"/>
    <w:rsid w:val="3E2B8FE7"/>
    <w:rsid w:val="3E2E12E4"/>
    <w:rsid w:val="3E2E5437"/>
    <w:rsid w:val="3E3237D1"/>
    <w:rsid w:val="3E41798E"/>
    <w:rsid w:val="3E432FFB"/>
    <w:rsid w:val="3E44B5D3"/>
    <w:rsid w:val="3E4894B7"/>
    <w:rsid w:val="3E4ED24C"/>
    <w:rsid w:val="3E519E05"/>
    <w:rsid w:val="3E559C30"/>
    <w:rsid w:val="3E583B53"/>
    <w:rsid w:val="3E5882BD"/>
    <w:rsid w:val="3E5CFADE"/>
    <w:rsid w:val="3E604831"/>
    <w:rsid w:val="3E71B1F8"/>
    <w:rsid w:val="3E75F7C4"/>
    <w:rsid w:val="3E7EF83E"/>
    <w:rsid w:val="3E7F3DC3"/>
    <w:rsid w:val="3E8BEDAD"/>
    <w:rsid w:val="3E90E20D"/>
    <w:rsid w:val="3E91B867"/>
    <w:rsid w:val="3E95BA6D"/>
    <w:rsid w:val="3E96DDA6"/>
    <w:rsid w:val="3E98A555"/>
    <w:rsid w:val="3E9D54D7"/>
    <w:rsid w:val="3EA23E7A"/>
    <w:rsid w:val="3EACC29C"/>
    <w:rsid w:val="3EB2AE86"/>
    <w:rsid w:val="3EB6A140"/>
    <w:rsid w:val="3EB8B8E5"/>
    <w:rsid w:val="3EBA0057"/>
    <w:rsid w:val="3EBE225E"/>
    <w:rsid w:val="3EC880D0"/>
    <w:rsid w:val="3ECC0258"/>
    <w:rsid w:val="3ECDEEF3"/>
    <w:rsid w:val="3ECFB988"/>
    <w:rsid w:val="3ED70B21"/>
    <w:rsid w:val="3EDE5799"/>
    <w:rsid w:val="3EE6E5B6"/>
    <w:rsid w:val="3EEA3A7C"/>
    <w:rsid w:val="3EEC9F04"/>
    <w:rsid w:val="3EEDEF8C"/>
    <w:rsid w:val="3EF80046"/>
    <w:rsid w:val="3EF9BB05"/>
    <w:rsid w:val="3EFA4B7B"/>
    <w:rsid w:val="3EFFF58A"/>
    <w:rsid w:val="3F0F65D3"/>
    <w:rsid w:val="3F156F92"/>
    <w:rsid w:val="3F1E0DE3"/>
    <w:rsid w:val="3F247DCC"/>
    <w:rsid w:val="3F283D7D"/>
    <w:rsid w:val="3F29BE42"/>
    <w:rsid w:val="3F2F25B4"/>
    <w:rsid w:val="3F3159A6"/>
    <w:rsid w:val="3F42D4CD"/>
    <w:rsid w:val="3F42EBCD"/>
    <w:rsid w:val="3F447518"/>
    <w:rsid w:val="3F491281"/>
    <w:rsid w:val="3F4D2D93"/>
    <w:rsid w:val="3F558684"/>
    <w:rsid w:val="3F61EB00"/>
    <w:rsid w:val="3F68A4EB"/>
    <w:rsid w:val="3F6B9D2D"/>
    <w:rsid w:val="3F6F1986"/>
    <w:rsid w:val="3F72EFBA"/>
    <w:rsid w:val="3F742940"/>
    <w:rsid w:val="3F76AF6C"/>
    <w:rsid w:val="3F7B43DB"/>
    <w:rsid w:val="3F7BD89E"/>
    <w:rsid w:val="3F7BFEAF"/>
    <w:rsid w:val="3F7E2D6F"/>
    <w:rsid w:val="3F8E2A2A"/>
    <w:rsid w:val="3F91CB34"/>
    <w:rsid w:val="3F924263"/>
    <w:rsid w:val="3F9262E1"/>
    <w:rsid w:val="3F9C4978"/>
    <w:rsid w:val="3F9E3A4B"/>
    <w:rsid w:val="3F9F747A"/>
    <w:rsid w:val="3FA16E28"/>
    <w:rsid w:val="3FA55025"/>
    <w:rsid w:val="3FAEA182"/>
    <w:rsid w:val="3FAF9C81"/>
    <w:rsid w:val="3FB0F551"/>
    <w:rsid w:val="3FB60191"/>
    <w:rsid w:val="3FB83C6B"/>
    <w:rsid w:val="3FBCF538"/>
    <w:rsid w:val="3FC1D73F"/>
    <w:rsid w:val="3FC3F395"/>
    <w:rsid w:val="3FC5757F"/>
    <w:rsid w:val="3FCC7819"/>
    <w:rsid w:val="3FCF2D58"/>
    <w:rsid w:val="3FD25DE9"/>
    <w:rsid w:val="3FD41840"/>
    <w:rsid w:val="3FD74122"/>
    <w:rsid w:val="3FDFB536"/>
    <w:rsid w:val="3FE3EF3E"/>
    <w:rsid w:val="3FF0090A"/>
    <w:rsid w:val="3FF03B73"/>
    <w:rsid w:val="3FF13CC4"/>
    <w:rsid w:val="3FF4E484"/>
    <w:rsid w:val="3FF6A93C"/>
    <w:rsid w:val="3FFD87AB"/>
    <w:rsid w:val="4000A78A"/>
    <w:rsid w:val="4008725E"/>
    <w:rsid w:val="400E2777"/>
    <w:rsid w:val="40127669"/>
    <w:rsid w:val="40164757"/>
    <w:rsid w:val="40176EE4"/>
    <w:rsid w:val="40191BDE"/>
    <w:rsid w:val="401DF718"/>
    <w:rsid w:val="40269472"/>
    <w:rsid w:val="402DFCE0"/>
    <w:rsid w:val="4033B3D1"/>
    <w:rsid w:val="4034353D"/>
    <w:rsid w:val="403476DC"/>
    <w:rsid w:val="40352E42"/>
    <w:rsid w:val="40376C80"/>
    <w:rsid w:val="403DCE4C"/>
    <w:rsid w:val="403DE419"/>
    <w:rsid w:val="4041837D"/>
    <w:rsid w:val="404575C1"/>
    <w:rsid w:val="4045F840"/>
    <w:rsid w:val="4046929D"/>
    <w:rsid w:val="4050F1AF"/>
    <w:rsid w:val="4053D2A3"/>
    <w:rsid w:val="40573317"/>
    <w:rsid w:val="40579BF4"/>
    <w:rsid w:val="4059D7DE"/>
    <w:rsid w:val="40677BA1"/>
    <w:rsid w:val="4070660B"/>
    <w:rsid w:val="4072D701"/>
    <w:rsid w:val="407609C2"/>
    <w:rsid w:val="407A385F"/>
    <w:rsid w:val="407B9A2B"/>
    <w:rsid w:val="40867919"/>
    <w:rsid w:val="408CE57C"/>
    <w:rsid w:val="408CF3DA"/>
    <w:rsid w:val="409AAD13"/>
    <w:rsid w:val="40ABC343"/>
    <w:rsid w:val="40AF54C2"/>
    <w:rsid w:val="40B1B9DC"/>
    <w:rsid w:val="40BDFE4E"/>
    <w:rsid w:val="40BE21A6"/>
    <w:rsid w:val="40C201E4"/>
    <w:rsid w:val="40C3502F"/>
    <w:rsid w:val="40CA545F"/>
    <w:rsid w:val="40D2C741"/>
    <w:rsid w:val="40D3AAFD"/>
    <w:rsid w:val="40DBA476"/>
    <w:rsid w:val="40DBAEE8"/>
    <w:rsid w:val="40DC1AF7"/>
    <w:rsid w:val="40DD0E2F"/>
    <w:rsid w:val="40E0DE54"/>
    <w:rsid w:val="40E11410"/>
    <w:rsid w:val="40E124B3"/>
    <w:rsid w:val="40EBC82D"/>
    <w:rsid w:val="40F5B951"/>
    <w:rsid w:val="40F6A943"/>
    <w:rsid w:val="40F77ADC"/>
    <w:rsid w:val="40F93767"/>
    <w:rsid w:val="40FA4A23"/>
    <w:rsid w:val="40FAE897"/>
    <w:rsid w:val="4106BEE2"/>
    <w:rsid w:val="41072E0B"/>
    <w:rsid w:val="411380E8"/>
    <w:rsid w:val="411868E2"/>
    <w:rsid w:val="411D8ACE"/>
    <w:rsid w:val="411F7A8C"/>
    <w:rsid w:val="41271938"/>
    <w:rsid w:val="412D27BF"/>
    <w:rsid w:val="4131C605"/>
    <w:rsid w:val="4136A0CE"/>
    <w:rsid w:val="4136AAAF"/>
    <w:rsid w:val="413FA991"/>
    <w:rsid w:val="414612B2"/>
    <w:rsid w:val="41468E1A"/>
    <w:rsid w:val="414D57F0"/>
    <w:rsid w:val="414FF4B7"/>
    <w:rsid w:val="415934FC"/>
    <w:rsid w:val="4159C71F"/>
    <w:rsid w:val="415B8FC7"/>
    <w:rsid w:val="415FE2E2"/>
    <w:rsid w:val="416985D4"/>
    <w:rsid w:val="416FCDEA"/>
    <w:rsid w:val="4176EECE"/>
    <w:rsid w:val="41826CC7"/>
    <w:rsid w:val="4185B70A"/>
    <w:rsid w:val="418CEB60"/>
    <w:rsid w:val="419598BD"/>
    <w:rsid w:val="41959EE9"/>
    <w:rsid w:val="4198BC40"/>
    <w:rsid w:val="419CD0E5"/>
    <w:rsid w:val="419F7937"/>
    <w:rsid w:val="41A31272"/>
    <w:rsid w:val="41ABCF4A"/>
    <w:rsid w:val="41AF4926"/>
    <w:rsid w:val="41AFFF51"/>
    <w:rsid w:val="41B284E5"/>
    <w:rsid w:val="41BF27AA"/>
    <w:rsid w:val="41C6970C"/>
    <w:rsid w:val="41CD6961"/>
    <w:rsid w:val="41D14C5A"/>
    <w:rsid w:val="41D1B127"/>
    <w:rsid w:val="41DEECF9"/>
    <w:rsid w:val="41E056A0"/>
    <w:rsid w:val="41E3A7FC"/>
    <w:rsid w:val="41EA1237"/>
    <w:rsid w:val="41F193F1"/>
    <w:rsid w:val="41F4D77C"/>
    <w:rsid w:val="41F65709"/>
    <w:rsid w:val="41FAA86D"/>
    <w:rsid w:val="41FB97DA"/>
    <w:rsid w:val="41FFD2E5"/>
    <w:rsid w:val="420604B3"/>
    <w:rsid w:val="4206C597"/>
    <w:rsid w:val="42157380"/>
    <w:rsid w:val="421A87C3"/>
    <w:rsid w:val="421EE41A"/>
    <w:rsid w:val="4221C49A"/>
    <w:rsid w:val="42252975"/>
    <w:rsid w:val="422FE19F"/>
    <w:rsid w:val="423F64FB"/>
    <w:rsid w:val="42452E88"/>
    <w:rsid w:val="4247A162"/>
    <w:rsid w:val="424898DD"/>
    <w:rsid w:val="424EB71D"/>
    <w:rsid w:val="424ED1C0"/>
    <w:rsid w:val="424F3292"/>
    <w:rsid w:val="425570AC"/>
    <w:rsid w:val="425BD519"/>
    <w:rsid w:val="425C4C0F"/>
    <w:rsid w:val="425E0D44"/>
    <w:rsid w:val="42604C95"/>
    <w:rsid w:val="42605E72"/>
    <w:rsid w:val="4260EF11"/>
    <w:rsid w:val="4264414D"/>
    <w:rsid w:val="426AE5BC"/>
    <w:rsid w:val="426E0EED"/>
    <w:rsid w:val="4270BF18"/>
    <w:rsid w:val="427111EB"/>
    <w:rsid w:val="427D5D60"/>
    <w:rsid w:val="428FE60F"/>
    <w:rsid w:val="42976C0B"/>
    <w:rsid w:val="429AC424"/>
    <w:rsid w:val="429CE0F6"/>
    <w:rsid w:val="42A072BD"/>
    <w:rsid w:val="42A9C998"/>
    <w:rsid w:val="42B780E7"/>
    <w:rsid w:val="42C53E7D"/>
    <w:rsid w:val="42C9D3AB"/>
    <w:rsid w:val="42CC3F61"/>
    <w:rsid w:val="42D381D7"/>
    <w:rsid w:val="42D5D448"/>
    <w:rsid w:val="42D9BA19"/>
    <w:rsid w:val="42DB14A0"/>
    <w:rsid w:val="42DBD45C"/>
    <w:rsid w:val="42E03B7D"/>
    <w:rsid w:val="42E26695"/>
    <w:rsid w:val="42E389B9"/>
    <w:rsid w:val="42E70BA2"/>
    <w:rsid w:val="42E73B4E"/>
    <w:rsid w:val="42E86CDC"/>
    <w:rsid w:val="42EACF8C"/>
    <w:rsid w:val="42F2F390"/>
    <w:rsid w:val="42F3B8CC"/>
    <w:rsid w:val="43019FCC"/>
    <w:rsid w:val="4306D615"/>
    <w:rsid w:val="430A139E"/>
    <w:rsid w:val="430D754F"/>
    <w:rsid w:val="4316EDE0"/>
    <w:rsid w:val="4316F61B"/>
    <w:rsid w:val="431EF646"/>
    <w:rsid w:val="4325E2A1"/>
    <w:rsid w:val="432623EE"/>
    <w:rsid w:val="432637EC"/>
    <w:rsid w:val="43270B3F"/>
    <w:rsid w:val="4328C105"/>
    <w:rsid w:val="432DE7E0"/>
    <w:rsid w:val="432E257C"/>
    <w:rsid w:val="43312254"/>
    <w:rsid w:val="433989C1"/>
    <w:rsid w:val="433F846C"/>
    <w:rsid w:val="4341BA7A"/>
    <w:rsid w:val="4346DEF9"/>
    <w:rsid w:val="434D15E3"/>
    <w:rsid w:val="43516662"/>
    <w:rsid w:val="43527059"/>
    <w:rsid w:val="4356929D"/>
    <w:rsid w:val="4358670E"/>
    <w:rsid w:val="435C32F5"/>
    <w:rsid w:val="4361C37B"/>
    <w:rsid w:val="4367B7B8"/>
    <w:rsid w:val="436B8F3D"/>
    <w:rsid w:val="436D2EF7"/>
    <w:rsid w:val="43748616"/>
    <w:rsid w:val="4377C48E"/>
    <w:rsid w:val="437DA7DB"/>
    <w:rsid w:val="4384C28F"/>
    <w:rsid w:val="438619A6"/>
    <w:rsid w:val="4387D8E8"/>
    <w:rsid w:val="43880B60"/>
    <w:rsid w:val="438A0513"/>
    <w:rsid w:val="4390F648"/>
    <w:rsid w:val="4394C629"/>
    <w:rsid w:val="4395CFCE"/>
    <w:rsid w:val="43A0251F"/>
    <w:rsid w:val="43A7466E"/>
    <w:rsid w:val="43A8ED22"/>
    <w:rsid w:val="43AB8B45"/>
    <w:rsid w:val="43B4E1CA"/>
    <w:rsid w:val="43B6A6EA"/>
    <w:rsid w:val="43BCB566"/>
    <w:rsid w:val="43BCCF60"/>
    <w:rsid w:val="43C03FF4"/>
    <w:rsid w:val="43C12937"/>
    <w:rsid w:val="43C30956"/>
    <w:rsid w:val="43C63279"/>
    <w:rsid w:val="43CA2322"/>
    <w:rsid w:val="43CB960E"/>
    <w:rsid w:val="43D28E85"/>
    <w:rsid w:val="43DC1A15"/>
    <w:rsid w:val="43DE710C"/>
    <w:rsid w:val="43DFCCE9"/>
    <w:rsid w:val="43EC923B"/>
    <w:rsid w:val="43EE6396"/>
    <w:rsid w:val="43F40186"/>
    <w:rsid w:val="440468D6"/>
    <w:rsid w:val="440EAB7E"/>
    <w:rsid w:val="44140AD9"/>
    <w:rsid w:val="4416DE47"/>
    <w:rsid w:val="441F0A4F"/>
    <w:rsid w:val="442710E5"/>
    <w:rsid w:val="442B9DE0"/>
    <w:rsid w:val="44325B75"/>
    <w:rsid w:val="443BFF62"/>
    <w:rsid w:val="443FBA9F"/>
    <w:rsid w:val="444143D4"/>
    <w:rsid w:val="44488D3F"/>
    <w:rsid w:val="44494F34"/>
    <w:rsid w:val="444A2507"/>
    <w:rsid w:val="444C92E6"/>
    <w:rsid w:val="444E9190"/>
    <w:rsid w:val="44512DF2"/>
    <w:rsid w:val="4458F627"/>
    <w:rsid w:val="445AEAD3"/>
    <w:rsid w:val="4464566E"/>
    <w:rsid w:val="4464ACBC"/>
    <w:rsid w:val="446BB390"/>
    <w:rsid w:val="446D17CC"/>
    <w:rsid w:val="446D9657"/>
    <w:rsid w:val="4478B6D8"/>
    <w:rsid w:val="44794B72"/>
    <w:rsid w:val="4493B792"/>
    <w:rsid w:val="44940F6B"/>
    <w:rsid w:val="44962B4C"/>
    <w:rsid w:val="4496ACD2"/>
    <w:rsid w:val="449EFDB3"/>
    <w:rsid w:val="44A06DFF"/>
    <w:rsid w:val="44A0F44C"/>
    <w:rsid w:val="44A46CD2"/>
    <w:rsid w:val="44ADA1F2"/>
    <w:rsid w:val="44B5BCCB"/>
    <w:rsid w:val="44B92DC4"/>
    <w:rsid w:val="44BBCAF8"/>
    <w:rsid w:val="44BE165A"/>
    <w:rsid w:val="44BFDBD6"/>
    <w:rsid w:val="44C24CC4"/>
    <w:rsid w:val="44C2EBBD"/>
    <w:rsid w:val="44C4D978"/>
    <w:rsid w:val="44C52F2A"/>
    <w:rsid w:val="44C93175"/>
    <w:rsid w:val="44D215FB"/>
    <w:rsid w:val="44D44058"/>
    <w:rsid w:val="44D45009"/>
    <w:rsid w:val="44D47EA9"/>
    <w:rsid w:val="44D4E77F"/>
    <w:rsid w:val="44D7FE41"/>
    <w:rsid w:val="44DC9B45"/>
    <w:rsid w:val="44DD3751"/>
    <w:rsid w:val="44DDC4B1"/>
    <w:rsid w:val="44DF54CA"/>
    <w:rsid w:val="44E54B38"/>
    <w:rsid w:val="44F5A984"/>
    <w:rsid w:val="44F823AE"/>
    <w:rsid w:val="44FBAE71"/>
    <w:rsid w:val="44FE95A0"/>
    <w:rsid w:val="44FEAEC4"/>
    <w:rsid w:val="4507437A"/>
    <w:rsid w:val="450C5916"/>
    <w:rsid w:val="451489BD"/>
    <w:rsid w:val="451BD6EC"/>
    <w:rsid w:val="451C0EBE"/>
    <w:rsid w:val="451C894A"/>
    <w:rsid w:val="452E5139"/>
    <w:rsid w:val="45312E34"/>
    <w:rsid w:val="453451C3"/>
    <w:rsid w:val="45348977"/>
    <w:rsid w:val="453580E9"/>
    <w:rsid w:val="4536B195"/>
    <w:rsid w:val="4537BC7D"/>
    <w:rsid w:val="453F6930"/>
    <w:rsid w:val="453F7B3A"/>
    <w:rsid w:val="45432209"/>
    <w:rsid w:val="454E1025"/>
    <w:rsid w:val="4552773B"/>
    <w:rsid w:val="4552E165"/>
    <w:rsid w:val="4555FE6D"/>
    <w:rsid w:val="455BD0C6"/>
    <w:rsid w:val="456D9A7F"/>
    <w:rsid w:val="45717B3B"/>
    <w:rsid w:val="457AE461"/>
    <w:rsid w:val="457D7FEC"/>
    <w:rsid w:val="4580F2A0"/>
    <w:rsid w:val="45820804"/>
    <w:rsid w:val="45836059"/>
    <w:rsid w:val="45881EA4"/>
    <w:rsid w:val="458CB2E6"/>
    <w:rsid w:val="45937AF0"/>
    <w:rsid w:val="45946F56"/>
    <w:rsid w:val="45962A4E"/>
    <w:rsid w:val="459CDADC"/>
    <w:rsid w:val="45A34CFC"/>
    <w:rsid w:val="45A66780"/>
    <w:rsid w:val="45BB0890"/>
    <w:rsid w:val="45CE804B"/>
    <w:rsid w:val="45DE6AE7"/>
    <w:rsid w:val="45E01DCC"/>
    <w:rsid w:val="45E308A4"/>
    <w:rsid w:val="45E63E08"/>
    <w:rsid w:val="45E8CDF0"/>
    <w:rsid w:val="45E974B4"/>
    <w:rsid w:val="45EC59D0"/>
    <w:rsid w:val="45F2CB7A"/>
    <w:rsid w:val="45F317FB"/>
    <w:rsid w:val="45F5425A"/>
    <w:rsid w:val="45F660E2"/>
    <w:rsid w:val="45F68F0E"/>
    <w:rsid w:val="45F7C15F"/>
    <w:rsid w:val="460A5F79"/>
    <w:rsid w:val="460E767C"/>
    <w:rsid w:val="4616B081"/>
    <w:rsid w:val="4618CE08"/>
    <w:rsid w:val="4619FC26"/>
    <w:rsid w:val="461C10D8"/>
    <w:rsid w:val="461CDA5A"/>
    <w:rsid w:val="461CFC1F"/>
    <w:rsid w:val="46209F2B"/>
    <w:rsid w:val="46296889"/>
    <w:rsid w:val="462A0516"/>
    <w:rsid w:val="462ACE28"/>
    <w:rsid w:val="462DF6A9"/>
    <w:rsid w:val="462E2545"/>
    <w:rsid w:val="462F76EB"/>
    <w:rsid w:val="46359AB4"/>
    <w:rsid w:val="4653DC54"/>
    <w:rsid w:val="46598B1C"/>
    <w:rsid w:val="465AD074"/>
    <w:rsid w:val="465E7C5F"/>
    <w:rsid w:val="4666F6E8"/>
    <w:rsid w:val="466A82ED"/>
    <w:rsid w:val="46714497"/>
    <w:rsid w:val="46740AEE"/>
    <w:rsid w:val="4675AD8B"/>
    <w:rsid w:val="4675D7FA"/>
    <w:rsid w:val="467753B6"/>
    <w:rsid w:val="46785311"/>
    <w:rsid w:val="467EBCB7"/>
    <w:rsid w:val="467F4211"/>
    <w:rsid w:val="4681151C"/>
    <w:rsid w:val="468A40CD"/>
    <w:rsid w:val="46910DFF"/>
    <w:rsid w:val="4696E6F4"/>
    <w:rsid w:val="46A62DE6"/>
    <w:rsid w:val="46A958B4"/>
    <w:rsid w:val="46B847F8"/>
    <w:rsid w:val="46BD729E"/>
    <w:rsid w:val="46C10D02"/>
    <w:rsid w:val="46C29393"/>
    <w:rsid w:val="46D52D04"/>
    <w:rsid w:val="46D8EA08"/>
    <w:rsid w:val="46D94BDB"/>
    <w:rsid w:val="46DBD40B"/>
    <w:rsid w:val="46E2587B"/>
    <w:rsid w:val="46E5D727"/>
    <w:rsid w:val="46E76A67"/>
    <w:rsid w:val="46EBB9D4"/>
    <w:rsid w:val="46F77F30"/>
    <w:rsid w:val="46FBAAC0"/>
    <w:rsid w:val="470562C9"/>
    <w:rsid w:val="4706557B"/>
    <w:rsid w:val="470B1BBB"/>
    <w:rsid w:val="470D9CC8"/>
    <w:rsid w:val="470EC59F"/>
    <w:rsid w:val="471088E6"/>
    <w:rsid w:val="4712A572"/>
    <w:rsid w:val="4712FA00"/>
    <w:rsid w:val="47151A99"/>
    <w:rsid w:val="4715ED64"/>
    <w:rsid w:val="4716CF8D"/>
    <w:rsid w:val="471E45AC"/>
    <w:rsid w:val="472559B0"/>
    <w:rsid w:val="4727F424"/>
    <w:rsid w:val="472AE246"/>
    <w:rsid w:val="473129B3"/>
    <w:rsid w:val="47368468"/>
    <w:rsid w:val="473D0A29"/>
    <w:rsid w:val="47453DB3"/>
    <w:rsid w:val="474B6824"/>
    <w:rsid w:val="474BA9C1"/>
    <w:rsid w:val="4756EECD"/>
    <w:rsid w:val="47575D99"/>
    <w:rsid w:val="4758CF2A"/>
    <w:rsid w:val="475E61A7"/>
    <w:rsid w:val="4762ADF9"/>
    <w:rsid w:val="4763450B"/>
    <w:rsid w:val="4766C462"/>
    <w:rsid w:val="47675D5C"/>
    <w:rsid w:val="4767D478"/>
    <w:rsid w:val="47699D07"/>
    <w:rsid w:val="4769A969"/>
    <w:rsid w:val="476EB041"/>
    <w:rsid w:val="477C4909"/>
    <w:rsid w:val="4781C5C9"/>
    <w:rsid w:val="478CD4A3"/>
    <w:rsid w:val="478D26FE"/>
    <w:rsid w:val="4793DA1B"/>
    <w:rsid w:val="4797C1E0"/>
    <w:rsid w:val="47998C65"/>
    <w:rsid w:val="4799C988"/>
    <w:rsid w:val="47A24E18"/>
    <w:rsid w:val="47A2A50A"/>
    <w:rsid w:val="47A31510"/>
    <w:rsid w:val="47A3EC79"/>
    <w:rsid w:val="47A52529"/>
    <w:rsid w:val="47A55197"/>
    <w:rsid w:val="47A81CA8"/>
    <w:rsid w:val="47AFF264"/>
    <w:rsid w:val="47B5BB6A"/>
    <w:rsid w:val="47C122B7"/>
    <w:rsid w:val="47C2BBF0"/>
    <w:rsid w:val="47C826DE"/>
    <w:rsid w:val="47D02719"/>
    <w:rsid w:val="47D084A7"/>
    <w:rsid w:val="47D7170C"/>
    <w:rsid w:val="47D77D33"/>
    <w:rsid w:val="47D87B9F"/>
    <w:rsid w:val="47D936C3"/>
    <w:rsid w:val="47E119F3"/>
    <w:rsid w:val="47E6B058"/>
    <w:rsid w:val="47E9DF83"/>
    <w:rsid w:val="47EC5A3C"/>
    <w:rsid w:val="47F3BA0D"/>
    <w:rsid w:val="47F72B47"/>
    <w:rsid w:val="47F9C83E"/>
    <w:rsid w:val="480042CC"/>
    <w:rsid w:val="480092E6"/>
    <w:rsid w:val="4802BF75"/>
    <w:rsid w:val="480444E7"/>
    <w:rsid w:val="48065996"/>
    <w:rsid w:val="4808F20E"/>
    <w:rsid w:val="480FE9CE"/>
    <w:rsid w:val="481062AF"/>
    <w:rsid w:val="48174C81"/>
    <w:rsid w:val="48186F4F"/>
    <w:rsid w:val="481CC592"/>
    <w:rsid w:val="4829A613"/>
    <w:rsid w:val="482D90E6"/>
    <w:rsid w:val="4832249A"/>
    <w:rsid w:val="48349657"/>
    <w:rsid w:val="483682AA"/>
    <w:rsid w:val="48393965"/>
    <w:rsid w:val="4839C9B3"/>
    <w:rsid w:val="483D54CB"/>
    <w:rsid w:val="483DF65A"/>
    <w:rsid w:val="483EEF1E"/>
    <w:rsid w:val="4840BE26"/>
    <w:rsid w:val="4848F279"/>
    <w:rsid w:val="484E024A"/>
    <w:rsid w:val="48508848"/>
    <w:rsid w:val="485E3F5E"/>
    <w:rsid w:val="485EB9B0"/>
    <w:rsid w:val="486665BF"/>
    <w:rsid w:val="48672E9F"/>
    <w:rsid w:val="486786CA"/>
    <w:rsid w:val="4874EB93"/>
    <w:rsid w:val="48825512"/>
    <w:rsid w:val="48849A88"/>
    <w:rsid w:val="488B0F34"/>
    <w:rsid w:val="488FA204"/>
    <w:rsid w:val="489334DC"/>
    <w:rsid w:val="4895ACA8"/>
    <w:rsid w:val="4896D294"/>
    <w:rsid w:val="489D4616"/>
    <w:rsid w:val="48A14FAC"/>
    <w:rsid w:val="48A45426"/>
    <w:rsid w:val="48A706BD"/>
    <w:rsid w:val="48AFB7BC"/>
    <w:rsid w:val="48B2C2D3"/>
    <w:rsid w:val="48B4BCBD"/>
    <w:rsid w:val="48BA095C"/>
    <w:rsid w:val="48CE0E1F"/>
    <w:rsid w:val="48CEEB94"/>
    <w:rsid w:val="48D5D45A"/>
    <w:rsid w:val="48D94F5B"/>
    <w:rsid w:val="48DED796"/>
    <w:rsid w:val="48E66646"/>
    <w:rsid w:val="48E94CCF"/>
    <w:rsid w:val="48F6B303"/>
    <w:rsid w:val="4902DCE0"/>
    <w:rsid w:val="49044D65"/>
    <w:rsid w:val="4908BA50"/>
    <w:rsid w:val="491461BF"/>
    <w:rsid w:val="4917CD98"/>
    <w:rsid w:val="49196D24"/>
    <w:rsid w:val="491B650C"/>
    <w:rsid w:val="491C3922"/>
    <w:rsid w:val="491D8BEF"/>
    <w:rsid w:val="49241034"/>
    <w:rsid w:val="49281815"/>
    <w:rsid w:val="492C42D4"/>
    <w:rsid w:val="4930B5D7"/>
    <w:rsid w:val="4933FE75"/>
    <w:rsid w:val="4935C817"/>
    <w:rsid w:val="493E3DA2"/>
    <w:rsid w:val="493F2815"/>
    <w:rsid w:val="4949B170"/>
    <w:rsid w:val="494CEF04"/>
    <w:rsid w:val="494D2976"/>
    <w:rsid w:val="494EACF8"/>
    <w:rsid w:val="4957DA7E"/>
    <w:rsid w:val="496438E7"/>
    <w:rsid w:val="4967FC26"/>
    <w:rsid w:val="496A75F4"/>
    <w:rsid w:val="496AD35A"/>
    <w:rsid w:val="496D1143"/>
    <w:rsid w:val="496DB399"/>
    <w:rsid w:val="496ECDEF"/>
    <w:rsid w:val="4972AC9E"/>
    <w:rsid w:val="497829C6"/>
    <w:rsid w:val="497A6432"/>
    <w:rsid w:val="497D58B7"/>
    <w:rsid w:val="4982FA8D"/>
    <w:rsid w:val="49893791"/>
    <w:rsid w:val="49906645"/>
    <w:rsid w:val="4998155D"/>
    <w:rsid w:val="49996E98"/>
    <w:rsid w:val="499E97CF"/>
    <w:rsid w:val="499F85F1"/>
    <w:rsid w:val="49A2A4D9"/>
    <w:rsid w:val="49A39ECF"/>
    <w:rsid w:val="49A7CFF2"/>
    <w:rsid w:val="49AEC96C"/>
    <w:rsid w:val="49AED64E"/>
    <w:rsid w:val="49B25F83"/>
    <w:rsid w:val="49B42F79"/>
    <w:rsid w:val="49B7BFD4"/>
    <w:rsid w:val="49B85101"/>
    <w:rsid w:val="49C610D6"/>
    <w:rsid w:val="49C9E742"/>
    <w:rsid w:val="49CDDC7D"/>
    <w:rsid w:val="49CFB13B"/>
    <w:rsid w:val="49D1C328"/>
    <w:rsid w:val="49D47027"/>
    <w:rsid w:val="49D687A4"/>
    <w:rsid w:val="49D7EC31"/>
    <w:rsid w:val="49D992A6"/>
    <w:rsid w:val="49E02A30"/>
    <w:rsid w:val="49E05AE9"/>
    <w:rsid w:val="49E8F073"/>
    <w:rsid w:val="49EACC16"/>
    <w:rsid w:val="49F31F76"/>
    <w:rsid w:val="49F34F51"/>
    <w:rsid w:val="49F477DC"/>
    <w:rsid w:val="49F4C80C"/>
    <w:rsid w:val="49F9AE8E"/>
    <w:rsid w:val="49FA961E"/>
    <w:rsid w:val="49FD1D8E"/>
    <w:rsid w:val="4A057DF1"/>
    <w:rsid w:val="4A0C14F4"/>
    <w:rsid w:val="4A107D14"/>
    <w:rsid w:val="4A1292CC"/>
    <w:rsid w:val="4A134522"/>
    <w:rsid w:val="4A135A60"/>
    <w:rsid w:val="4A1E40C0"/>
    <w:rsid w:val="4A1FDF8F"/>
    <w:rsid w:val="4A2C1B1F"/>
    <w:rsid w:val="4A31A4A6"/>
    <w:rsid w:val="4A3253EA"/>
    <w:rsid w:val="4A32956A"/>
    <w:rsid w:val="4A3816C6"/>
    <w:rsid w:val="4A40C23E"/>
    <w:rsid w:val="4A454DCE"/>
    <w:rsid w:val="4A46FF29"/>
    <w:rsid w:val="4A4E4947"/>
    <w:rsid w:val="4A53711B"/>
    <w:rsid w:val="4A57E1C2"/>
    <w:rsid w:val="4A69729A"/>
    <w:rsid w:val="4A71CF5E"/>
    <w:rsid w:val="4A7F2D23"/>
    <w:rsid w:val="4A7F4972"/>
    <w:rsid w:val="4A816483"/>
    <w:rsid w:val="4A87DEA9"/>
    <w:rsid w:val="4A8A3E22"/>
    <w:rsid w:val="4A8C58AD"/>
    <w:rsid w:val="4A9B2104"/>
    <w:rsid w:val="4A9D32EB"/>
    <w:rsid w:val="4A9F72E7"/>
    <w:rsid w:val="4AA6F316"/>
    <w:rsid w:val="4AAE8280"/>
    <w:rsid w:val="4AAF7CC7"/>
    <w:rsid w:val="4AB313EB"/>
    <w:rsid w:val="4AC4D197"/>
    <w:rsid w:val="4AC9FDF9"/>
    <w:rsid w:val="4ADE1DCA"/>
    <w:rsid w:val="4AE2BFE7"/>
    <w:rsid w:val="4AE66A60"/>
    <w:rsid w:val="4AE76B0C"/>
    <w:rsid w:val="4AE8BAA9"/>
    <w:rsid w:val="4AE99D51"/>
    <w:rsid w:val="4AECF615"/>
    <w:rsid w:val="4AF4256F"/>
    <w:rsid w:val="4AF444C2"/>
    <w:rsid w:val="4AF559A6"/>
    <w:rsid w:val="4AFC3A18"/>
    <w:rsid w:val="4B00DA31"/>
    <w:rsid w:val="4B054B98"/>
    <w:rsid w:val="4B066189"/>
    <w:rsid w:val="4B114D63"/>
    <w:rsid w:val="4B1427E3"/>
    <w:rsid w:val="4B175549"/>
    <w:rsid w:val="4B18ED99"/>
    <w:rsid w:val="4B2B7922"/>
    <w:rsid w:val="4B326E4B"/>
    <w:rsid w:val="4B36A9C6"/>
    <w:rsid w:val="4B3A2D85"/>
    <w:rsid w:val="4B3F8A2F"/>
    <w:rsid w:val="4B421536"/>
    <w:rsid w:val="4B457896"/>
    <w:rsid w:val="4B46C8AD"/>
    <w:rsid w:val="4B4B4053"/>
    <w:rsid w:val="4B4EEA91"/>
    <w:rsid w:val="4B503016"/>
    <w:rsid w:val="4B5507B3"/>
    <w:rsid w:val="4B598204"/>
    <w:rsid w:val="4B5C15E7"/>
    <w:rsid w:val="4B5E9EA4"/>
    <w:rsid w:val="4B6D9977"/>
    <w:rsid w:val="4B6FE7FD"/>
    <w:rsid w:val="4B73741A"/>
    <w:rsid w:val="4B7543BD"/>
    <w:rsid w:val="4B785D3C"/>
    <w:rsid w:val="4B7BEB91"/>
    <w:rsid w:val="4B890F99"/>
    <w:rsid w:val="4B8A0A84"/>
    <w:rsid w:val="4B911027"/>
    <w:rsid w:val="4B927854"/>
    <w:rsid w:val="4B95A555"/>
    <w:rsid w:val="4BA1D344"/>
    <w:rsid w:val="4BA213AF"/>
    <w:rsid w:val="4BA594A0"/>
    <w:rsid w:val="4BA60805"/>
    <w:rsid w:val="4BA78E0C"/>
    <w:rsid w:val="4BA8CED0"/>
    <w:rsid w:val="4BA8EE44"/>
    <w:rsid w:val="4BAC7722"/>
    <w:rsid w:val="4BB2EA42"/>
    <w:rsid w:val="4BB97E66"/>
    <w:rsid w:val="4BBA0828"/>
    <w:rsid w:val="4BC20343"/>
    <w:rsid w:val="4BC31A6B"/>
    <w:rsid w:val="4BC413FF"/>
    <w:rsid w:val="4BCCDF68"/>
    <w:rsid w:val="4BD62D91"/>
    <w:rsid w:val="4BD870EE"/>
    <w:rsid w:val="4BDD01C7"/>
    <w:rsid w:val="4BDEC704"/>
    <w:rsid w:val="4BDFBEE8"/>
    <w:rsid w:val="4BE0B314"/>
    <w:rsid w:val="4BE1DC32"/>
    <w:rsid w:val="4BE4B025"/>
    <w:rsid w:val="4BE66C41"/>
    <w:rsid w:val="4BE92136"/>
    <w:rsid w:val="4BF1497B"/>
    <w:rsid w:val="4BF42805"/>
    <w:rsid w:val="4BFE8244"/>
    <w:rsid w:val="4C0BCC88"/>
    <w:rsid w:val="4C0EDFC1"/>
    <w:rsid w:val="4C13CDF4"/>
    <w:rsid w:val="4C17958E"/>
    <w:rsid w:val="4C1A9217"/>
    <w:rsid w:val="4C1C33D8"/>
    <w:rsid w:val="4C232D52"/>
    <w:rsid w:val="4C23C812"/>
    <w:rsid w:val="4C244246"/>
    <w:rsid w:val="4C2698E5"/>
    <w:rsid w:val="4C2B5B1F"/>
    <w:rsid w:val="4C2CA08B"/>
    <w:rsid w:val="4C2EBD3C"/>
    <w:rsid w:val="4C301799"/>
    <w:rsid w:val="4C3255B0"/>
    <w:rsid w:val="4C337992"/>
    <w:rsid w:val="4C33D105"/>
    <w:rsid w:val="4C342396"/>
    <w:rsid w:val="4C3D08A9"/>
    <w:rsid w:val="4C3D31BB"/>
    <w:rsid w:val="4C3D84DB"/>
    <w:rsid w:val="4C4B2854"/>
    <w:rsid w:val="4C4BD64A"/>
    <w:rsid w:val="4C553825"/>
    <w:rsid w:val="4C556FF8"/>
    <w:rsid w:val="4C56C001"/>
    <w:rsid w:val="4C6A7757"/>
    <w:rsid w:val="4C6AC899"/>
    <w:rsid w:val="4C6B84C9"/>
    <w:rsid w:val="4C702F64"/>
    <w:rsid w:val="4C714678"/>
    <w:rsid w:val="4C75E4CC"/>
    <w:rsid w:val="4C78F76A"/>
    <w:rsid w:val="4C7CF91F"/>
    <w:rsid w:val="4C816BE5"/>
    <w:rsid w:val="4C8AF976"/>
    <w:rsid w:val="4C913779"/>
    <w:rsid w:val="4C965E71"/>
    <w:rsid w:val="4C9B26B4"/>
    <w:rsid w:val="4CA06028"/>
    <w:rsid w:val="4CA5345B"/>
    <w:rsid w:val="4CA83D18"/>
    <w:rsid w:val="4CB88B99"/>
    <w:rsid w:val="4CBCFB4F"/>
    <w:rsid w:val="4CC1BF56"/>
    <w:rsid w:val="4CC26FAC"/>
    <w:rsid w:val="4CC3657A"/>
    <w:rsid w:val="4CC51908"/>
    <w:rsid w:val="4CC7C112"/>
    <w:rsid w:val="4CC85CF0"/>
    <w:rsid w:val="4CC8A8B4"/>
    <w:rsid w:val="4CCEF542"/>
    <w:rsid w:val="4CD46E9B"/>
    <w:rsid w:val="4CD55511"/>
    <w:rsid w:val="4CD8A08D"/>
    <w:rsid w:val="4CD96C37"/>
    <w:rsid w:val="4CDA0A17"/>
    <w:rsid w:val="4CDA17AF"/>
    <w:rsid w:val="4CDA1894"/>
    <w:rsid w:val="4CDC2FD8"/>
    <w:rsid w:val="4CE5D2AE"/>
    <w:rsid w:val="4CE6E69E"/>
    <w:rsid w:val="4CEC2C74"/>
    <w:rsid w:val="4CED82CB"/>
    <w:rsid w:val="4CEDC049"/>
    <w:rsid w:val="4CFC7BAA"/>
    <w:rsid w:val="4CFEF394"/>
    <w:rsid w:val="4CFF7EB1"/>
    <w:rsid w:val="4CFFB9B5"/>
    <w:rsid w:val="4D052F7E"/>
    <w:rsid w:val="4D0EEBC5"/>
    <w:rsid w:val="4D0FED2B"/>
    <w:rsid w:val="4D104C14"/>
    <w:rsid w:val="4D1176AF"/>
    <w:rsid w:val="4D15E356"/>
    <w:rsid w:val="4D163AC5"/>
    <w:rsid w:val="4D1648F6"/>
    <w:rsid w:val="4D1AAB39"/>
    <w:rsid w:val="4D1B9744"/>
    <w:rsid w:val="4D1C4FA2"/>
    <w:rsid w:val="4D1F8BDE"/>
    <w:rsid w:val="4D226CE3"/>
    <w:rsid w:val="4D26BBE3"/>
    <w:rsid w:val="4D2A928D"/>
    <w:rsid w:val="4D2D629F"/>
    <w:rsid w:val="4D2F97E9"/>
    <w:rsid w:val="4D30670D"/>
    <w:rsid w:val="4D33F253"/>
    <w:rsid w:val="4D366AF3"/>
    <w:rsid w:val="4D38130A"/>
    <w:rsid w:val="4D3A1C20"/>
    <w:rsid w:val="4D3DA3A5"/>
    <w:rsid w:val="4D3FD02A"/>
    <w:rsid w:val="4D4086BD"/>
    <w:rsid w:val="4D42E269"/>
    <w:rsid w:val="4D4323E3"/>
    <w:rsid w:val="4D4614AB"/>
    <w:rsid w:val="4D46350C"/>
    <w:rsid w:val="4D4B373B"/>
    <w:rsid w:val="4D53B12D"/>
    <w:rsid w:val="4D562870"/>
    <w:rsid w:val="4D58F075"/>
    <w:rsid w:val="4D5DC83D"/>
    <w:rsid w:val="4D601667"/>
    <w:rsid w:val="4D70CFDD"/>
    <w:rsid w:val="4D71524E"/>
    <w:rsid w:val="4D72EE69"/>
    <w:rsid w:val="4D7331A7"/>
    <w:rsid w:val="4D78915C"/>
    <w:rsid w:val="4D7EB508"/>
    <w:rsid w:val="4D85185E"/>
    <w:rsid w:val="4D8A114A"/>
    <w:rsid w:val="4D8ECF3B"/>
    <w:rsid w:val="4D931498"/>
    <w:rsid w:val="4D94890F"/>
    <w:rsid w:val="4D98544D"/>
    <w:rsid w:val="4D99700E"/>
    <w:rsid w:val="4D9C2629"/>
    <w:rsid w:val="4DA1D02D"/>
    <w:rsid w:val="4DA2BF5B"/>
    <w:rsid w:val="4DA31A78"/>
    <w:rsid w:val="4DAA4868"/>
    <w:rsid w:val="4DB790CC"/>
    <w:rsid w:val="4DB95866"/>
    <w:rsid w:val="4DC2A943"/>
    <w:rsid w:val="4DC602E8"/>
    <w:rsid w:val="4DC6BB4E"/>
    <w:rsid w:val="4DC6C161"/>
    <w:rsid w:val="4DC7B858"/>
    <w:rsid w:val="4DC93D27"/>
    <w:rsid w:val="4DCCA8EE"/>
    <w:rsid w:val="4DD0F622"/>
    <w:rsid w:val="4DD3068B"/>
    <w:rsid w:val="4DD56D7C"/>
    <w:rsid w:val="4DD96616"/>
    <w:rsid w:val="4DDCCD94"/>
    <w:rsid w:val="4DDD1628"/>
    <w:rsid w:val="4DDD3E27"/>
    <w:rsid w:val="4DDEFE6E"/>
    <w:rsid w:val="4DE1C3E5"/>
    <w:rsid w:val="4DE5B113"/>
    <w:rsid w:val="4DE8CCD1"/>
    <w:rsid w:val="4DE9636E"/>
    <w:rsid w:val="4DEA3366"/>
    <w:rsid w:val="4DED6416"/>
    <w:rsid w:val="4DED7D00"/>
    <w:rsid w:val="4DF2BE0E"/>
    <w:rsid w:val="4E04F713"/>
    <w:rsid w:val="4E09B77B"/>
    <w:rsid w:val="4E0E6139"/>
    <w:rsid w:val="4E1208E0"/>
    <w:rsid w:val="4E1A333A"/>
    <w:rsid w:val="4E1E3454"/>
    <w:rsid w:val="4E242041"/>
    <w:rsid w:val="4E24DCAC"/>
    <w:rsid w:val="4E2C0C41"/>
    <w:rsid w:val="4E2EF479"/>
    <w:rsid w:val="4E2FD182"/>
    <w:rsid w:val="4E30F23E"/>
    <w:rsid w:val="4E357A24"/>
    <w:rsid w:val="4E41EDF1"/>
    <w:rsid w:val="4E43D7F9"/>
    <w:rsid w:val="4E454546"/>
    <w:rsid w:val="4E4720E3"/>
    <w:rsid w:val="4E4C05AD"/>
    <w:rsid w:val="4E4C5A0E"/>
    <w:rsid w:val="4E53A633"/>
    <w:rsid w:val="4E554362"/>
    <w:rsid w:val="4E5766FD"/>
    <w:rsid w:val="4E5AABA3"/>
    <w:rsid w:val="4E5AFBE3"/>
    <w:rsid w:val="4E5F188F"/>
    <w:rsid w:val="4E634FFD"/>
    <w:rsid w:val="4E747136"/>
    <w:rsid w:val="4E792D60"/>
    <w:rsid w:val="4E7A58FB"/>
    <w:rsid w:val="4E7AE6D5"/>
    <w:rsid w:val="4E7E54CF"/>
    <w:rsid w:val="4E7F0E77"/>
    <w:rsid w:val="4E8454CD"/>
    <w:rsid w:val="4E886BBD"/>
    <w:rsid w:val="4E8CCB70"/>
    <w:rsid w:val="4E8D3D8A"/>
    <w:rsid w:val="4E9A0459"/>
    <w:rsid w:val="4E9D3425"/>
    <w:rsid w:val="4E9E6136"/>
    <w:rsid w:val="4EA28481"/>
    <w:rsid w:val="4EA77529"/>
    <w:rsid w:val="4EAB6B19"/>
    <w:rsid w:val="4EB51ABF"/>
    <w:rsid w:val="4EBAEEDA"/>
    <w:rsid w:val="4EBB800E"/>
    <w:rsid w:val="4EBD1AF3"/>
    <w:rsid w:val="4EBEEFDD"/>
    <w:rsid w:val="4EC10798"/>
    <w:rsid w:val="4EC3E528"/>
    <w:rsid w:val="4EC4FC6D"/>
    <w:rsid w:val="4ECB5904"/>
    <w:rsid w:val="4ED36478"/>
    <w:rsid w:val="4ED4F7EE"/>
    <w:rsid w:val="4ED5CD4E"/>
    <w:rsid w:val="4EDA03E2"/>
    <w:rsid w:val="4EE4E362"/>
    <w:rsid w:val="4EEB4527"/>
    <w:rsid w:val="4EEC19C6"/>
    <w:rsid w:val="4EECE8D6"/>
    <w:rsid w:val="4EEDD2C5"/>
    <w:rsid w:val="4EF0290D"/>
    <w:rsid w:val="4EF52750"/>
    <w:rsid w:val="4EFA7B16"/>
    <w:rsid w:val="4F0220C7"/>
    <w:rsid w:val="4F050905"/>
    <w:rsid w:val="4F0AE2A5"/>
    <w:rsid w:val="4F0E2826"/>
    <w:rsid w:val="4F12ADF2"/>
    <w:rsid w:val="4F1B3D05"/>
    <w:rsid w:val="4F285230"/>
    <w:rsid w:val="4F2B52EE"/>
    <w:rsid w:val="4F2CA635"/>
    <w:rsid w:val="4F30B985"/>
    <w:rsid w:val="4F3CCFF2"/>
    <w:rsid w:val="4F3E7F15"/>
    <w:rsid w:val="4F429EEE"/>
    <w:rsid w:val="4F4AB970"/>
    <w:rsid w:val="4F4B1B74"/>
    <w:rsid w:val="4F4C85ED"/>
    <w:rsid w:val="4F5299B3"/>
    <w:rsid w:val="4F52D1DD"/>
    <w:rsid w:val="4F60E3C4"/>
    <w:rsid w:val="4F61C82F"/>
    <w:rsid w:val="4F635075"/>
    <w:rsid w:val="4F6650D8"/>
    <w:rsid w:val="4F678E9E"/>
    <w:rsid w:val="4F686238"/>
    <w:rsid w:val="4F6A347E"/>
    <w:rsid w:val="4F6B5B40"/>
    <w:rsid w:val="4F80B8E4"/>
    <w:rsid w:val="4F887323"/>
    <w:rsid w:val="4F9133E2"/>
    <w:rsid w:val="4F9838DE"/>
    <w:rsid w:val="4F98A703"/>
    <w:rsid w:val="4F9A91F3"/>
    <w:rsid w:val="4F9B43DE"/>
    <w:rsid w:val="4F9BF8E8"/>
    <w:rsid w:val="4F9D8DF3"/>
    <w:rsid w:val="4F9F13AE"/>
    <w:rsid w:val="4FA29FF1"/>
    <w:rsid w:val="4FA58222"/>
    <w:rsid w:val="4FAF6621"/>
    <w:rsid w:val="4FBB745B"/>
    <w:rsid w:val="4FC08868"/>
    <w:rsid w:val="4FC5B3B2"/>
    <w:rsid w:val="4FCB6094"/>
    <w:rsid w:val="4FD3B9FD"/>
    <w:rsid w:val="4FD66A40"/>
    <w:rsid w:val="4FE5B472"/>
    <w:rsid w:val="4FEB5C29"/>
    <w:rsid w:val="4FEBF88A"/>
    <w:rsid w:val="4FED1341"/>
    <w:rsid w:val="4FF01689"/>
    <w:rsid w:val="4FF43B70"/>
    <w:rsid w:val="5000E8DE"/>
    <w:rsid w:val="5002C63B"/>
    <w:rsid w:val="5007D378"/>
    <w:rsid w:val="50083170"/>
    <w:rsid w:val="5008E520"/>
    <w:rsid w:val="50091055"/>
    <w:rsid w:val="5015EA2A"/>
    <w:rsid w:val="501BBBEF"/>
    <w:rsid w:val="501C7532"/>
    <w:rsid w:val="50229605"/>
    <w:rsid w:val="503C3A7F"/>
    <w:rsid w:val="503CA6E6"/>
    <w:rsid w:val="503F4677"/>
    <w:rsid w:val="5043B0D6"/>
    <w:rsid w:val="5046899F"/>
    <w:rsid w:val="5048DDA4"/>
    <w:rsid w:val="504A9E5F"/>
    <w:rsid w:val="504AAF34"/>
    <w:rsid w:val="504D8D2E"/>
    <w:rsid w:val="504DB400"/>
    <w:rsid w:val="504DD0CC"/>
    <w:rsid w:val="5053F216"/>
    <w:rsid w:val="505790A7"/>
    <w:rsid w:val="505E62AC"/>
    <w:rsid w:val="5067046C"/>
    <w:rsid w:val="506C987B"/>
    <w:rsid w:val="507925EB"/>
    <w:rsid w:val="50793A52"/>
    <w:rsid w:val="507BADB6"/>
    <w:rsid w:val="507F1BA6"/>
    <w:rsid w:val="507F38AA"/>
    <w:rsid w:val="507F3B2E"/>
    <w:rsid w:val="50814B77"/>
    <w:rsid w:val="50822144"/>
    <w:rsid w:val="5083B9CF"/>
    <w:rsid w:val="5090899A"/>
    <w:rsid w:val="5096A94C"/>
    <w:rsid w:val="50975AEA"/>
    <w:rsid w:val="509CC0FF"/>
    <w:rsid w:val="509DF607"/>
    <w:rsid w:val="509FDE58"/>
    <w:rsid w:val="50A6B013"/>
    <w:rsid w:val="50A9D1F8"/>
    <w:rsid w:val="50AC08E7"/>
    <w:rsid w:val="50AD2701"/>
    <w:rsid w:val="50AF4A69"/>
    <w:rsid w:val="50B106AD"/>
    <w:rsid w:val="50B63760"/>
    <w:rsid w:val="50BC0AD5"/>
    <w:rsid w:val="50C0E62C"/>
    <w:rsid w:val="50C68F37"/>
    <w:rsid w:val="50C87217"/>
    <w:rsid w:val="50D83D33"/>
    <w:rsid w:val="50D912D1"/>
    <w:rsid w:val="50DD9E7D"/>
    <w:rsid w:val="50E72639"/>
    <w:rsid w:val="50E9E9CB"/>
    <w:rsid w:val="50EA5F4C"/>
    <w:rsid w:val="50F180AF"/>
    <w:rsid w:val="50F534A3"/>
    <w:rsid w:val="50F6E9BF"/>
    <w:rsid w:val="5108C153"/>
    <w:rsid w:val="510C7337"/>
    <w:rsid w:val="510DB843"/>
    <w:rsid w:val="51113301"/>
    <w:rsid w:val="511287B9"/>
    <w:rsid w:val="5114A334"/>
    <w:rsid w:val="5117B179"/>
    <w:rsid w:val="511D51D5"/>
    <w:rsid w:val="5121A575"/>
    <w:rsid w:val="5123B8BD"/>
    <w:rsid w:val="51257EC5"/>
    <w:rsid w:val="512D7418"/>
    <w:rsid w:val="51316233"/>
    <w:rsid w:val="5132660E"/>
    <w:rsid w:val="5135AA9C"/>
    <w:rsid w:val="5136DBC8"/>
    <w:rsid w:val="51381175"/>
    <w:rsid w:val="5138550B"/>
    <w:rsid w:val="5139E4CB"/>
    <w:rsid w:val="513A6546"/>
    <w:rsid w:val="513BE3C2"/>
    <w:rsid w:val="5146962A"/>
    <w:rsid w:val="516D188D"/>
    <w:rsid w:val="517C4807"/>
    <w:rsid w:val="518538E4"/>
    <w:rsid w:val="51856097"/>
    <w:rsid w:val="5185DAD2"/>
    <w:rsid w:val="518ACA35"/>
    <w:rsid w:val="518CCD20"/>
    <w:rsid w:val="5195E92D"/>
    <w:rsid w:val="51974F1A"/>
    <w:rsid w:val="519FB946"/>
    <w:rsid w:val="51A2FFFC"/>
    <w:rsid w:val="51A39A5E"/>
    <w:rsid w:val="51B02900"/>
    <w:rsid w:val="51B03DD7"/>
    <w:rsid w:val="51C25CA7"/>
    <w:rsid w:val="51C47C03"/>
    <w:rsid w:val="51C66211"/>
    <w:rsid w:val="51C88207"/>
    <w:rsid w:val="51D00906"/>
    <w:rsid w:val="51D71683"/>
    <w:rsid w:val="51DF262F"/>
    <w:rsid w:val="51DFA551"/>
    <w:rsid w:val="51EB409E"/>
    <w:rsid w:val="51EB8156"/>
    <w:rsid w:val="51EDA3DF"/>
    <w:rsid w:val="51F23E8E"/>
    <w:rsid w:val="51F6A28A"/>
    <w:rsid w:val="51FAFCDE"/>
    <w:rsid w:val="52010324"/>
    <w:rsid w:val="5203F5FA"/>
    <w:rsid w:val="52064741"/>
    <w:rsid w:val="520CB7EE"/>
    <w:rsid w:val="520EF04A"/>
    <w:rsid w:val="521251C6"/>
    <w:rsid w:val="521B9B9B"/>
    <w:rsid w:val="521DA824"/>
    <w:rsid w:val="5220B294"/>
    <w:rsid w:val="5224A89B"/>
    <w:rsid w:val="5225204C"/>
    <w:rsid w:val="522C26CC"/>
    <w:rsid w:val="52307610"/>
    <w:rsid w:val="52318B0C"/>
    <w:rsid w:val="523494F8"/>
    <w:rsid w:val="52351195"/>
    <w:rsid w:val="5238B37C"/>
    <w:rsid w:val="523A4FA2"/>
    <w:rsid w:val="523F7AB7"/>
    <w:rsid w:val="5240E686"/>
    <w:rsid w:val="524CC4D5"/>
    <w:rsid w:val="524CCEA4"/>
    <w:rsid w:val="526165AE"/>
    <w:rsid w:val="52628AF5"/>
    <w:rsid w:val="52656D17"/>
    <w:rsid w:val="526A942D"/>
    <w:rsid w:val="526E03FB"/>
    <w:rsid w:val="526F0DD3"/>
    <w:rsid w:val="526F9305"/>
    <w:rsid w:val="526FD8BA"/>
    <w:rsid w:val="52728CF1"/>
    <w:rsid w:val="52747705"/>
    <w:rsid w:val="5275765D"/>
    <w:rsid w:val="527C6AE0"/>
    <w:rsid w:val="528F38C1"/>
    <w:rsid w:val="52939FDD"/>
    <w:rsid w:val="5293E079"/>
    <w:rsid w:val="52996386"/>
    <w:rsid w:val="52A2F6B8"/>
    <w:rsid w:val="52AB9006"/>
    <w:rsid w:val="52B52664"/>
    <w:rsid w:val="52B56AB7"/>
    <w:rsid w:val="52B5D87F"/>
    <w:rsid w:val="52BDC54F"/>
    <w:rsid w:val="52C78647"/>
    <w:rsid w:val="52CBDF26"/>
    <w:rsid w:val="52CD9F18"/>
    <w:rsid w:val="52D8905A"/>
    <w:rsid w:val="52E1A570"/>
    <w:rsid w:val="52E37E22"/>
    <w:rsid w:val="52E3DA11"/>
    <w:rsid w:val="52E6555D"/>
    <w:rsid w:val="52F950FE"/>
    <w:rsid w:val="52FB0DC0"/>
    <w:rsid w:val="52FEE330"/>
    <w:rsid w:val="53000660"/>
    <w:rsid w:val="5300A18B"/>
    <w:rsid w:val="53018347"/>
    <w:rsid w:val="5308FF38"/>
    <w:rsid w:val="530CDC07"/>
    <w:rsid w:val="530D1E55"/>
    <w:rsid w:val="530DD3EB"/>
    <w:rsid w:val="530EB213"/>
    <w:rsid w:val="5313EEF3"/>
    <w:rsid w:val="531F1362"/>
    <w:rsid w:val="5328B895"/>
    <w:rsid w:val="532CD838"/>
    <w:rsid w:val="532F1C09"/>
    <w:rsid w:val="53302BCE"/>
    <w:rsid w:val="5335119B"/>
    <w:rsid w:val="5335216C"/>
    <w:rsid w:val="5336DCA5"/>
    <w:rsid w:val="53395EE5"/>
    <w:rsid w:val="533A4AD9"/>
    <w:rsid w:val="533D2283"/>
    <w:rsid w:val="53460756"/>
    <w:rsid w:val="534AAFC0"/>
    <w:rsid w:val="534C38BB"/>
    <w:rsid w:val="534D7958"/>
    <w:rsid w:val="53517F40"/>
    <w:rsid w:val="53573E8B"/>
    <w:rsid w:val="53598942"/>
    <w:rsid w:val="535A5EBF"/>
    <w:rsid w:val="535CFD9A"/>
    <w:rsid w:val="535D193D"/>
    <w:rsid w:val="535DDB6C"/>
    <w:rsid w:val="5364596E"/>
    <w:rsid w:val="536BB0B7"/>
    <w:rsid w:val="536EBCE2"/>
    <w:rsid w:val="53713301"/>
    <w:rsid w:val="53747E55"/>
    <w:rsid w:val="5374F3B7"/>
    <w:rsid w:val="537529E9"/>
    <w:rsid w:val="53767C0F"/>
    <w:rsid w:val="53784B83"/>
    <w:rsid w:val="537B55AE"/>
    <w:rsid w:val="537CA6D9"/>
    <w:rsid w:val="538D06E4"/>
    <w:rsid w:val="538FB851"/>
    <w:rsid w:val="5397449D"/>
    <w:rsid w:val="539AD1F9"/>
    <w:rsid w:val="539BAA52"/>
    <w:rsid w:val="539C380A"/>
    <w:rsid w:val="539CF5B0"/>
    <w:rsid w:val="53AE8225"/>
    <w:rsid w:val="53AEC5EF"/>
    <w:rsid w:val="53B19707"/>
    <w:rsid w:val="53C2E26F"/>
    <w:rsid w:val="53C3E523"/>
    <w:rsid w:val="53C4821A"/>
    <w:rsid w:val="53C595BD"/>
    <w:rsid w:val="53C5DE0B"/>
    <w:rsid w:val="53C850E9"/>
    <w:rsid w:val="53D97BFD"/>
    <w:rsid w:val="53DA7680"/>
    <w:rsid w:val="53DA8892"/>
    <w:rsid w:val="53DCBEA8"/>
    <w:rsid w:val="53E34454"/>
    <w:rsid w:val="53EB514D"/>
    <w:rsid w:val="53EEC9B1"/>
    <w:rsid w:val="53F097D2"/>
    <w:rsid w:val="53F2EEEE"/>
    <w:rsid w:val="53F6A163"/>
    <w:rsid w:val="53FDE84F"/>
    <w:rsid w:val="540DA77E"/>
    <w:rsid w:val="540FF7F6"/>
    <w:rsid w:val="54129025"/>
    <w:rsid w:val="541A579B"/>
    <w:rsid w:val="541C6308"/>
    <w:rsid w:val="541EEAAE"/>
    <w:rsid w:val="541F385F"/>
    <w:rsid w:val="54248B66"/>
    <w:rsid w:val="5426A79A"/>
    <w:rsid w:val="54333D5E"/>
    <w:rsid w:val="5433543B"/>
    <w:rsid w:val="5434147E"/>
    <w:rsid w:val="543665CB"/>
    <w:rsid w:val="5444DF18"/>
    <w:rsid w:val="54469E87"/>
    <w:rsid w:val="544714BB"/>
    <w:rsid w:val="544F5E70"/>
    <w:rsid w:val="545254D1"/>
    <w:rsid w:val="5454F297"/>
    <w:rsid w:val="5457CAE8"/>
    <w:rsid w:val="545D1223"/>
    <w:rsid w:val="545F49BF"/>
    <w:rsid w:val="54615630"/>
    <w:rsid w:val="54634326"/>
    <w:rsid w:val="546B8245"/>
    <w:rsid w:val="546CF00B"/>
    <w:rsid w:val="546F5A47"/>
    <w:rsid w:val="547257DE"/>
    <w:rsid w:val="54741353"/>
    <w:rsid w:val="547756AC"/>
    <w:rsid w:val="5478775B"/>
    <w:rsid w:val="547A7AB0"/>
    <w:rsid w:val="5481DD8C"/>
    <w:rsid w:val="548502A1"/>
    <w:rsid w:val="548ADE97"/>
    <w:rsid w:val="54902A66"/>
    <w:rsid w:val="54913D2A"/>
    <w:rsid w:val="5493477B"/>
    <w:rsid w:val="549725B2"/>
    <w:rsid w:val="54985485"/>
    <w:rsid w:val="54A7511D"/>
    <w:rsid w:val="54AA5C66"/>
    <w:rsid w:val="54B37788"/>
    <w:rsid w:val="54B787C1"/>
    <w:rsid w:val="54BEB4D6"/>
    <w:rsid w:val="54C9BDFF"/>
    <w:rsid w:val="54D332B9"/>
    <w:rsid w:val="54D48FBE"/>
    <w:rsid w:val="54D4D6FF"/>
    <w:rsid w:val="54D899E9"/>
    <w:rsid w:val="54DEDD44"/>
    <w:rsid w:val="54DFCAB8"/>
    <w:rsid w:val="54EFD197"/>
    <w:rsid w:val="54F1DBBA"/>
    <w:rsid w:val="54F42F54"/>
    <w:rsid w:val="54FDD559"/>
    <w:rsid w:val="5507C4D0"/>
    <w:rsid w:val="550CCBC6"/>
    <w:rsid w:val="550CCC62"/>
    <w:rsid w:val="5511641E"/>
    <w:rsid w:val="55127757"/>
    <w:rsid w:val="5512840B"/>
    <w:rsid w:val="5517936E"/>
    <w:rsid w:val="5518DA5F"/>
    <w:rsid w:val="551A272D"/>
    <w:rsid w:val="551C5FDC"/>
    <w:rsid w:val="552675CF"/>
    <w:rsid w:val="552F5E83"/>
    <w:rsid w:val="5534988B"/>
    <w:rsid w:val="553A5C48"/>
    <w:rsid w:val="553B3661"/>
    <w:rsid w:val="55489EAC"/>
    <w:rsid w:val="55490124"/>
    <w:rsid w:val="554C6D18"/>
    <w:rsid w:val="554D6995"/>
    <w:rsid w:val="554F3BAA"/>
    <w:rsid w:val="55549F1E"/>
    <w:rsid w:val="555654BC"/>
    <w:rsid w:val="55566381"/>
    <w:rsid w:val="555CEF63"/>
    <w:rsid w:val="5562F1DF"/>
    <w:rsid w:val="556539D2"/>
    <w:rsid w:val="5565A8BA"/>
    <w:rsid w:val="5566B179"/>
    <w:rsid w:val="5576A173"/>
    <w:rsid w:val="557A8526"/>
    <w:rsid w:val="55807025"/>
    <w:rsid w:val="558F3EB9"/>
    <w:rsid w:val="558F452D"/>
    <w:rsid w:val="558FCE50"/>
    <w:rsid w:val="5591A865"/>
    <w:rsid w:val="55992267"/>
    <w:rsid w:val="55A82251"/>
    <w:rsid w:val="55AB5EE2"/>
    <w:rsid w:val="55AB6102"/>
    <w:rsid w:val="55B1B950"/>
    <w:rsid w:val="55B25B96"/>
    <w:rsid w:val="55C017F4"/>
    <w:rsid w:val="55C2AB74"/>
    <w:rsid w:val="55C2FE0F"/>
    <w:rsid w:val="55C9847B"/>
    <w:rsid w:val="55CE6751"/>
    <w:rsid w:val="55D7798A"/>
    <w:rsid w:val="55D81E20"/>
    <w:rsid w:val="55DD7F4D"/>
    <w:rsid w:val="55E71009"/>
    <w:rsid w:val="55EC66BA"/>
    <w:rsid w:val="5601FDCF"/>
    <w:rsid w:val="560209C0"/>
    <w:rsid w:val="56030312"/>
    <w:rsid w:val="560F0378"/>
    <w:rsid w:val="5611C46B"/>
    <w:rsid w:val="5613FC60"/>
    <w:rsid w:val="5617214C"/>
    <w:rsid w:val="561879CF"/>
    <w:rsid w:val="56293FC8"/>
    <w:rsid w:val="563B1684"/>
    <w:rsid w:val="56416DA3"/>
    <w:rsid w:val="56428B34"/>
    <w:rsid w:val="5646C4D3"/>
    <w:rsid w:val="564EC320"/>
    <w:rsid w:val="564F4B6B"/>
    <w:rsid w:val="565916AE"/>
    <w:rsid w:val="565B3B34"/>
    <w:rsid w:val="565BBD65"/>
    <w:rsid w:val="56625AB5"/>
    <w:rsid w:val="566A0313"/>
    <w:rsid w:val="566F6907"/>
    <w:rsid w:val="56726837"/>
    <w:rsid w:val="56771521"/>
    <w:rsid w:val="567B6441"/>
    <w:rsid w:val="567C7557"/>
    <w:rsid w:val="567E189B"/>
    <w:rsid w:val="568A4B78"/>
    <w:rsid w:val="568DB988"/>
    <w:rsid w:val="56918BBA"/>
    <w:rsid w:val="5693B2B4"/>
    <w:rsid w:val="5694C649"/>
    <w:rsid w:val="569A8B25"/>
    <w:rsid w:val="569DDEDB"/>
    <w:rsid w:val="56A38686"/>
    <w:rsid w:val="56AA23B7"/>
    <w:rsid w:val="56B2FED1"/>
    <w:rsid w:val="56B7A49A"/>
    <w:rsid w:val="56C131C8"/>
    <w:rsid w:val="56C1F481"/>
    <w:rsid w:val="56C35644"/>
    <w:rsid w:val="56C4C4CC"/>
    <w:rsid w:val="56C610B8"/>
    <w:rsid w:val="56C7416E"/>
    <w:rsid w:val="56C76F27"/>
    <w:rsid w:val="56CE8A24"/>
    <w:rsid w:val="56D53EBF"/>
    <w:rsid w:val="56D7EDF7"/>
    <w:rsid w:val="56D815F0"/>
    <w:rsid w:val="56D8EA83"/>
    <w:rsid w:val="56DA4D14"/>
    <w:rsid w:val="56DF4FBE"/>
    <w:rsid w:val="56E88225"/>
    <w:rsid w:val="56E8A923"/>
    <w:rsid w:val="56EA774C"/>
    <w:rsid w:val="56F25589"/>
    <w:rsid w:val="56F88ABA"/>
    <w:rsid w:val="56F92DB8"/>
    <w:rsid w:val="56FAF1AC"/>
    <w:rsid w:val="56FCCD5F"/>
    <w:rsid w:val="56FD9AD1"/>
    <w:rsid w:val="56FEC076"/>
    <w:rsid w:val="56FF295E"/>
    <w:rsid w:val="57046810"/>
    <w:rsid w:val="5704681E"/>
    <w:rsid w:val="570F4DBE"/>
    <w:rsid w:val="5712AD34"/>
    <w:rsid w:val="5713CA20"/>
    <w:rsid w:val="5714123C"/>
    <w:rsid w:val="57149918"/>
    <w:rsid w:val="57164F5E"/>
    <w:rsid w:val="5717FED6"/>
    <w:rsid w:val="571BC90A"/>
    <w:rsid w:val="571BEFD4"/>
    <w:rsid w:val="57273D36"/>
    <w:rsid w:val="5729409F"/>
    <w:rsid w:val="572CFF82"/>
    <w:rsid w:val="572E704F"/>
    <w:rsid w:val="57302966"/>
    <w:rsid w:val="57397FC0"/>
    <w:rsid w:val="573F5A92"/>
    <w:rsid w:val="5740496A"/>
    <w:rsid w:val="5741D7C3"/>
    <w:rsid w:val="5743A2BD"/>
    <w:rsid w:val="574DBB5F"/>
    <w:rsid w:val="5758EB34"/>
    <w:rsid w:val="57594466"/>
    <w:rsid w:val="575B1E6E"/>
    <w:rsid w:val="575F7911"/>
    <w:rsid w:val="5761B479"/>
    <w:rsid w:val="5762FC50"/>
    <w:rsid w:val="5768AC70"/>
    <w:rsid w:val="577A32C2"/>
    <w:rsid w:val="5788A2CC"/>
    <w:rsid w:val="578F0F76"/>
    <w:rsid w:val="578FD17A"/>
    <w:rsid w:val="5792DC6A"/>
    <w:rsid w:val="579B455A"/>
    <w:rsid w:val="579B91B6"/>
    <w:rsid w:val="57A2E5D9"/>
    <w:rsid w:val="57AEF8BF"/>
    <w:rsid w:val="57B32384"/>
    <w:rsid w:val="57BBA2AE"/>
    <w:rsid w:val="57C8857E"/>
    <w:rsid w:val="57CA2275"/>
    <w:rsid w:val="57CD9B7F"/>
    <w:rsid w:val="57CE25AD"/>
    <w:rsid w:val="57D43D79"/>
    <w:rsid w:val="57DCAFB5"/>
    <w:rsid w:val="57E78002"/>
    <w:rsid w:val="57E7B1D1"/>
    <w:rsid w:val="57EA834A"/>
    <w:rsid w:val="57ED7E5E"/>
    <w:rsid w:val="57F0B67C"/>
    <w:rsid w:val="57F10749"/>
    <w:rsid w:val="57F5AD60"/>
    <w:rsid w:val="57F603A9"/>
    <w:rsid w:val="57FB7AEF"/>
    <w:rsid w:val="57FDB95C"/>
    <w:rsid w:val="57FEFE2B"/>
    <w:rsid w:val="58000B4A"/>
    <w:rsid w:val="581040FD"/>
    <w:rsid w:val="58131F0F"/>
    <w:rsid w:val="58141AC6"/>
    <w:rsid w:val="581863C5"/>
    <w:rsid w:val="5818EED9"/>
    <w:rsid w:val="581904EF"/>
    <w:rsid w:val="58203A7F"/>
    <w:rsid w:val="582A2044"/>
    <w:rsid w:val="582ABAC7"/>
    <w:rsid w:val="582F11D4"/>
    <w:rsid w:val="583147F7"/>
    <w:rsid w:val="5831FA5A"/>
    <w:rsid w:val="58354CF5"/>
    <w:rsid w:val="583630EC"/>
    <w:rsid w:val="583E7456"/>
    <w:rsid w:val="583E9AAE"/>
    <w:rsid w:val="583F0F20"/>
    <w:rsid w:val="58405128"/>
    <w:rsid w:val="58413226"/>
    <w:rsid w:val="5846AFD5"/>
    <w:rsid w:val="584C0AFA"/>
    <w:rsid w:val="584F773E"/>
    <w:rsid w:val="5851D975"/>
    <w:rsid w:val="58569330"/>
    <w:rsid w:val="585E1E6B"/>
    <w:rsid w:val="58648C40"/>
    <w:rsid w:val="58693D6A"/>
    <w:rsid w:val="587277A6"/>
    <w:rsid w:val="587E41FC"/>
    <w:rsid w:val="5881977D"/>
    <w:rsid w:val="58843159"/>
    <w:rsid w:val="588CE7E9"/>
    <w:rsid w:val="588E1872"/>
    <w:rsid w:val="589173FE"/>
    <w:rsid w:val="5895EF2F"/>
    <w:rsid w:val="589A3EF7"/>
    <w:rsid w:val="58A25DA2"/>
    <w:rsid w:val="58ACB362"/>
    <w:rsid w:val="58B93332"/>
    <w:rsid w:val="58B96215"/>
    <w:rsid w:val="58C4D053"/>
    <w:rsid w:val="58C53D61"/>
    <w:rsid w:val="58C79F2F"/>
    <w:rsid w:val="58C7AAE3"/>
    <w:rsid w:val="58C809EB"/>
    <w:rsid w:val="58D00EDF"/>
    <w:rsid w:val="58D9CA53"/>
    <w:rsid w:val="58DE89D4"/>
    <w:rsid w:val="58DF1F81"/>
    <w:rsid w:val="58DF545A"/>
    <w:rsid w:val="58E76B86"/>
    <w:rsid w:val="58E8F637"/>
    <w:rsid w:val="58EB63FE"/>
    <w:rsid w:val="58F6F3B4"/>
    <w:rsid w:val="58F7CFFE"/>
    <w:rsid w:val="58FAB6BC"/>
    <w:rsid w:val="58FCE06B"/>
    <w:rsid w:val="5901826A"/>
    <w:rsid w:val="590AD70D"/>
    <w:rsid w:val="590E51B6"/>
    <w:rsid w:val="590F9EFF"/>
    <w:rsid w:val="5911CB62"/>
    <w:rsid w:val="5913082A"/>
    <w:rsid w:val="5913A805"/>
    <w:rsid w:val="5917D507"/>
    <w:rsid w:val="592084BE"/>
    <w:rsid w:val="592D9C48"/>
    <w:rsid w:val="59341AC9"/>
    <w:rsid w:val="593543A5"/>
    <w:rsid w:val="59357E57"/>
    <w:rsid w:val="5935D62E"/>
    <w:rsid w:val="5938727E"/>
    <w:rsid w:val="59387B34"/>
    <w:rsid w:val="594250BF"/>
    <w:rsid w:val="5950F67F"/>
    <w:rsid w:val="59539AEC"/>
    <w:rsid w:val="595531B9"/>
    <w:rsid w:val="5955BD15"/>
    <w:rsid w:val="595DE7B5"/>
    <w:rsid w:val="595F5B4C"/>
    <w:rsid w:val="59639369"/>
    <w:rsid w:val="5969DF58"/>
    <w:rsid w:val="596A61B7"/>
    <w:rsid w:val="596B4FC2"/>
    <w:rsid w:val="596FCFAD"/>
    <w:rsid w:val="5971EED4"/>
    <w:rsid w:val="5972C4FC"/>
    <w:rsid w:val="5977A172"/>
    <w:rsid w:val="597D9ECA"/>
    <w:rsid w:val="59811A52"/>
    <w:rsid w:val="5982FC54"/>
    <w:rsid w:val="59859E7F"/>
    <w:rsid w:val="598B272B"/>
    <w:rsid w:val="5990AABE"/>
    <w:rsid w:val="5992996F"/>
    <w:rsid w:val="5994CDB6"/>
    <w:rsid w:val="599A7F76"/>
    <w:rsid w:val="59A755C8"/>
    <w:rsid w:val="59AD2D81"/>
    <w:rsid w:val="59AEC485"/>
    <w:rsid w:val="59AF783E"/>
    <w:rsid w:val="59B222E3"/>
    <w:rsid w:val="59B876EE"/>
    <w:rsid w:val="59BDCE21"/>
    <w:rsid w:val="59C0425C"/>
    <w:rsid w:val="59CD2C56"/>
    <w:rsid w:val="59CD3298"/>
    <w:rsid w:val="59CD8919"/>
    <w:rsid w:val="59D37438"/>
    <w:rsid w:val="59D4A74C"/>
    <w:rsid w:val="59D67108"/>
    <w:rsid w:val="59DA13B1"/>
    <w:rsid w:val="59E40863"/>
    <w:rsid w:val="59E5CB13"/>
    <w:rsid w:val="59E5E66F"/>
    <w:rsid w:val="59ED6524"/>
    <w:rsid w:val="59F13DBA"/>
    <w:rsid w:val="59F4ED17"/>
    <w:rsid w:val="59F8A5D3"/>
    <w:rsid w:val="59F93600"/>
    <w:rsid w:val="59F98BCA"/>
    <w:rsid w:val="59F9B614"/>
    <w:rsid w:val="5A00ADB5"/>
    <w:rsid w:val="5A02E974"/>
    <w:rsid w:val="5A131D13"/>
    <w:rsid w:val="5A13A756"/>
    <w:rsid w:val="5A162265"/>
    <w:rsid w:val="5A1911E4"/>
    <w:rsid w:val="5A1D18F7"/>
    <w:rsid w:val="5A20A1E0"/>
    <w:rsid w:val="5A35FB05"/>
    <w:rsid w:val="5A37B72A"/>
    <w:rsid w:val="5A479932"/>
    <w:rsid w:val="5A4D67FB"/>
    <w:rsid w:val="5A4FD817"/>
    <w:rsid w:val="5A51D8A1"/>
    <w:rsid w:val="5A608ED2"/>
    <w:rsid w:val="5A60DA7F"/>
    <w:rsid w:val="5A6AFACA"/>
    <w:rsid w:val="5A7BE2BC"/>
    <w:rsid w:val="5A80D31B"/>
    <w:rsid w:val="5A85F0F2"/>
    <w:rsid w:val="5A8E8E45"/>
    <w:rsid w:val="5A99D423"/>
    <w:rsid w:val="5AA01E6C"/>
    <w:rsid w:val="5AA268E0"/>
    <w:rsid w:val="5AABF588"/>
    <w:rsid w:val="5AAE2E94"/>
    <w:rsid w:val="5AB0EFD8"/>
    <w:rsid w:val="5AB1AA76"/>
    <w:rsid w:val="5ABF089B"/>
    <w:rsid w:val="5AC16B5F"/>
    <w:rsid w:val="5ACB1DCD"/>
    <w:rsid w:val="5AD27FF4"/>
    <w:rsid w:val="5AD3FE3A"/>
    <w:rsid w:val="5AD7420D"/>
    <w:rsid w:val="5AD7C11D"/>
    <w:rsid w:val="5ADA419E"/>
    <w:rsid w:val="5ADC776D"/>
    <w:rsid w:val="5AE07710"/>
    <w:rsid w:val="5AE83A8B"/>
    <w:rsid w:val="5AEC973D"/>
    <w:rsid w:val="5B043607"/>
    <w:rsid w:val="5B149CDD"/>
    <w:rsid w:val="5B19A7C1"/>
    <w:rsid w:val="5B1A789D"/>
    <w:rsid w:val="5B2161D7"/>
    <w:rsid w:val="5B28976A"/>
    <w:rsid w:val="5B2B9E52"/>
    <w:rsid w:val="5B2E2AFA"/>
    <w:rsid w:val="5B2F278F"/>
    <w:rsid w:val="5B305355"/>
    <w:rsid w:val="5B31430D"/>
    <w:rsid w:val="5B3385CD"/>
    <w:rsid w:val="5B348151"/>
    <w:rsid w:val="5B3E37A2"/>
    <w:rsid w:val="5B3F42B4"/>
    <w:rsid w:val="5B3FDCDE"/>
    <w:rsid w:val="5B45ED5A"/>
    <w:rsid w:val="5B46C7A1"/>
    <w:rsid w:val="5B565B02"/>
    <w:rsid w:val="5B58B837"/>
    <w:rsid w:val="5B596116"/>
    <w:rsid w:val="5B5C0D9B"/>
    <w:rsid w:val="5B5C18D7"/>
    <w:rsid w:val="5B5E17CB"/>
    <w:rsid w:val="5B6002E1"/>
    <w:rsid w:val="5B647546"/>
    <w:rsid w:val="5B655EE5"/>
    <w:rsid w:val="5B6BAD4F"/>
    <w:rsid w:val="5B76718F"/>
    <w:rsid w:val="5B7CA38C"/>
    <w:rsid w:val="5B8403EB"/>
    <w:rsid w:val="5B8EB4A3"/>
    <w:rsid w:val="5B93A162"/>
    <w:rsid w:val="5B9A8BFB"/>
    <w:rsid w:val="5B9B379D"/>
    <w:rsid w:val="5B9E78AC"/>
    <w:rsid w:val="5BA323BA"/>
    <w:rsid w:val="5BB6F631"/>
    <w:rsid w:val="5BBB6BE1"/>
    <w:rsid w:val="5BBF68C7"/>
    <w:rsid w:val="5BC673EC"/>
    <w:rsid w:val="5BC8FB81"/>
    <w:rsid w:val="5BCB83CA"/>
    <w:rsid w:val="5BD05CFB"/>
    <w:rsid w:val="5BD21127"/>
    <w:rsid w:val="5BD99958"/>
    <w:rsid w:val="5BE85D9B"/>
    <w:rsid w:val="5BF0B6A6"/>
    <w:rsid w:val="5BF4637C"/>
    <w:rsid w:val="5BF46416"/>
    <w:rsid w:val="5BFD4D0E"/>
    <w:rsid w:val="5C022195"/>
    <w:rsid w:val="5C086D60"/>
    <w:rsid w:val="5C0A19BE"/>
    <w:rsid w:val="5C0AF260"/>
    <w:rsid w:val="5C1A0876"/>
    <w:rsid w:val="5C1FAA4C"/>
    <w:rsid w:val="5C206394"/>
    <w:rsid w:val="5C268CDB"/>
    <w:rsid w:val="5C28CBFD"/>
    <w:rsid w:val="5C37A2A2"/>
    <w:rsid w:val="5C3B6F54"/>
    <w:rsid w:val="5C3D03C9"/>
    <w:rsid w:val="5C3D1ED2"/>
    <w:rsid w:val="5C3FAB93"/>
    <w:rsid w:val="5C3FEED2"/>
    <w:rsid w:val="5C413D58"/>
    <w:rsid w:val="5C464D46"/>
    <w:rsid w:val="5C46F5D8"/>
    <w:rsid w:val="5C476C01"/>
    <w:rsid w:val="5C47E0D1"/>
    <w:rsid w:val="5C48DE80"/>
    <w:rsid w:val="5C4A00FF"/>
    <w:rsid w:val="5C54431D"/>
    <w:rsid w:val="5C570529"/>
    <w:rsid w:val="5C63507F"/>
    <w:rsid w:val="5C639976"/>
    <w:rsid w:val="5C65511A"/>
    <w:rsid w:val="5C7177FF"/>
    <w:rsid w:val="5C724AA5"/>
    <w:rsid w:val="5C7BD8E1"/>
    <w:rsid w:val="5C7C915E"/>
    <w:rsid w:val="5C817BF1"/>
    <w:rsid w:val="5C8D111E"/>
    <w:rsid w:val="5C901E38"/>
    <w:rsid w:val="5C9119C9"/>
    <w:rsid w:val="5C941B46"/>
    <w:rsid w:val="5C97176F"/>
    <w:rsid w:val="5C9AEDDD"/>
    <w:rsid w:val="5CA2F1C7"/>
    <w:rsid w:val="5CA41391"/>
    <w:rsid w:val="5CAA9DF0"/>
    <w:rsid w:val="5CB22B8F"/>
    <w:rsid w:val="5CB30FE6"/>
    <w:rsid w:val="5CB66C9B"/>
    <w:rsid w:val="5CBE35F5"/>
    <w:rsid w:val="5CC16674"/>
    <w:rsid w:val="5CC69245"/>
    <w:rsid w:val="5CC9CC83"/>
    <w:rsid w:val="5CCE8BE3"/>
    <w:rsid w:val="5CD2136A"/>
    <w:rsid w:val="5CD3C1AC"/>
    <w:rsid w:val="5CD509A3"/>
    <w:rsid w:val="5CDBAF7D"/>
    <w:rsid w:val="5CDF31A1"/>
    <w:rsid w:val="5CEA8D75"/>
    <w:rsid w:val="5CECFFF6"/>
    <w:rsid w:val="5CF21986"/>
    <w:rsid w:val="5CF727EC"/>
    <w:rsid w:val="5D02110D"/>
    <w:rsid w:val="5D05CDBD"/>
    <w:rsid w:val="5D08477A"/>
    <w:rsid w:val="5D0D30ED"/>
    <w:rsid w:val="5D1018BD"/>
    <w:rsid w:val="5D11E0C2"/>
    <w:rsid w:val="5D14A249"/>
    <w:rsid w:val="5D163594"/>
    <w:rsid w:val="5D19D218"/>
    <w:rsid w:val="5D1A2282"/>
    <w:rsid w:val="5D1BD414"/>
    <w:rsid w:val="5D1DEDB2"/>
    <w:rsid w:val="5D1FD052"/>
    <w:rsid w:val="5D22B0DA"/>
    <w:rsid w:val="5D23746B"/>
    <w:rsid w:val="5D2AE7BE"/>
    <w:rsid w:val="5D33D766"/>
    <w:rsid w:val="5D35CCD1"/>
    <w:rsid w:val="5D3B99EE"/>
    <w:rsid w:val="5D3D6F72"/>
    <w:rsid w:val="5D471F36"/>
    <w:rsid w:val="5D4A7F4C"/>
    <w:rsid w:val="5D4D8296"/>
    <w:rsid w:val="5D541219"/>
    <w:rsid w:val="5D56ADE3"/>
    <w:rsid w:val="5D56F40E"/>
    <w:rsid w:val="5D633E9C"/>
    <w:rsid w:val="5D63DAB5"/>
    <w:rsid w:val="5D6817FE"/>
    <w:rsid w:val="5D6917A6"/>
    <w:rsid w:val="5D73BFB7"/>
    <w:rsid w:val="5D7DD9A4"/>
    <w:rsid w:val="5D84E75E"/>
    <w:rsid w:val="5D8FE8E0"/>
    <w:rsid w:val="5D939EA7"/>
    <w:rsid w:val="5D9BB03A"/>
    <w:rsid w:val="5DA0ED07"/>
    <w:rsid w:val="5DA608BF"/>
    <w:rsid w:val="5DA7E39A"/>
    <w:rsid w:val="5DA9AEDE"/>
    <w:rsid w:val="5DABDC4D"/>
    <w:rsid w:val="5DB14C3C"/>
    <w:rsid w:val="5DBE2F17"/>
    <w:rsid w:val="5DC4B23F"/>
    <w:rsid w:val="5DC7B10B"/>
    <w:rsid w:val="5DCB5FDB"/>
    <w:rsid w:val="5DD4F5EF"/>
    <w:rsid w:val="5DD89F79"/>
    <w:rsid w:val="5DDE008A"/>
    <w:rsid w:val="5DDE5FC9"/>
    <w:rsid w:val="5DE145C7"/>
    <w:rsid w:val="5DEC0F6F"/>
    <w:rsid w:val="5DED9E51"/>
    <w:rsid w:val="5DEF2F6D"/>
    <w:rsid w:val="5DEF69BA"/>
    <w:rsid w:val="5DF2064F"/>
    <w:rsid w:val="5DF27B96"/>
    <w:rsid w:val="5DF5464D"/>
    <w:rsid w:val="5DF6412C"/>
    <w:rsid w:val="5DF9BCD6"/>
    <w:rsid w:val="5E0135DD"/>
    <w:rsid w:val="5E060820"/>
    <w:rsid w:val="5E090889"/>
    <w:rsid w:val="5E0D9734"/>
    <w:rsid w:val="5E14197E"/>
    <w:rsid w:val="5E1539A8"/>
    <w:rsid w:val="5E1E7CB8"/>
    <w:rsid w:val="5E2576F6"/>
    <w:rsid w:val="5E386F41"/>
    <w:rsid w:val="5E3FFB8D"/>
    <w:rsid w:val="5E43AF59"/>
    <w:rsid w:val="5E4760BA"/>
    <w:rsid w:val="5E4EE5C3"/>
    <w:rsid w:val="5E5070B6"/>
    <w:rsid w:val="5E50EF06"/>
    <w:rsid w:val="5E54A021"/>
    <w:rsid w:val="5E59AFF5"/>
    <w:rsid w:val="5E59C210"/>
    <w:rsid w:val="5E5EEB46"/>
    <w:rsid w:val="5E647A7C"/>
    <w:rsid w:val="5E65925B"/>
    <w:rsid w:val="5E665E04"/>
    <w:rsid w:val="5E69825B"/>
    <w:rsid w:val="5E6EC33D"/>
    <w:rsid w:val="5E720200"/>
    <w:rsid w:val="5E742CF8"/>
    <w:rsid w:val="5E74664F"/>
    <w:rsid w:val="5E76170E"/>
    <w:rsid w:val="5E8AADDA"/>
    <w:rsid w:val="5E8B8E67"/>
    <w:rsid w:val="5E8C3FC6"/>
    <w:rsid w:val="5E8C82A7"/>
    <w:rsid w:val="5E995F66"/>
    <w:rsid w:val="5EA14853"/>
    <w:rsid w:val="5EA57F7D"/>
    <w:rsid w:val="5EA924CB"/>
    <w:rsid w:val="5EADFF01"/>
    <w:rsid w:val="5EB8BEF4"/>
    <w:rsid w:val="5EBC8196"/>
    <w:rsid w:val="5EC321BA"/>
    <w:rsid w:val="5EC644CF"/>
    <w:rsid w:val="5ECBEA56"/>
    <w:rsid w:val="5ECE1370"/>
    <w:rsid w:val="5ED047A9"/>
    <w:rsid w:val="5ED06657"/>
    <w:rsid w:val="5ED2A21A"/>
    <w:rsid w:val="5ED3699D"/>
    <w:rsid w:val="5ED60807"/>
    <w:rsid w:val="5EDC43D2"/>
    <w:rsid w:val="5EDC8689"/>
    <w:rsid w:val="5EDDC28A"/>
    <w:rsid w:val="5EE37CC6"/>
    <w:rsid w:val="5EE5361E"/>
    <w:rsid w:val="5EF01E15"/>
    <w:rsid w:val="5EF11105"/>
    <w:rsid w:val="5EF31D77"/>
    <w:rsid w:val="5EF4791F"/>
    <w:rsid w:val="5EF6A425"/>
    <w:rsid w:val="5EF97FEA"/>
    <w:rsid w:val="5F0CCBCD"/>
    <w:rsid w:val="5F0FA0F5"/>
    <w:rsid w:val="5F15A120"/>
    <w:rsid w:val="5F164A99"/>
    <w:rsid w:val="5F17B435"/>
    <w:rsid w:val="5F19380C"/>
    <w:rsid w:val="5F2863D6"/>
    <w:rsid w:val="5F2945FF"/>
    <w:rsid w:val="5F2DD536"/>
    <w:rsid w:val="5F408A86"/>
    <w:rsid w:val="5F4106FC"/>
    <w:rsid w:val="5F4563D1"/>
    <w:rsid w:val="5F4B0576"/>
    <w:rsid w:val="5F4DD40F"/>
    <w:rsid w:val="5F4F253B"/>
    <w:rsid w:val="5F586BAB"/>
    <w:rsid w:val="5F5D6ECB"/>
    <w:rsid w:val="5F65618E"/>
    <w:rsid w:val="5F656D90"/>
    <w:rsid w:val="5F69318F"/>
    <w:rsid w:val="5F6FD636"/>
    <w:rsid w:val="5F71DB5B"/>
    <w:rsid w:val="5F78A4D5"/>
    <w:rsid w:val="5F7A9A54"/>
    <w:rsid w:val="5F7AED23"/>
    <w:rsid w:val="5F7E08FD"/>
    <w:rsid w:val="5F7E5A7F"/>
    <w:rsid w:val="5F992DA0"/>
    <w:rsid w:val="5F9CA7A1"/>
    <w:rsid w:val="5F9D7AAF"/>
    <w:rsid w:val="5FA8E015"/>
    <w:rsid w:val="5FA9873D"/>
    <w:rsid w:val="5FAF48D4"/>
    <w:rsid w:val="5FAFFDF0"/>
    <w:rsid w:val="5FB3ECD5"/>
    <w:rsid w:val="5FCC5E10"/>
    <w:rsid w:val="5FD08099"/>
    <w:rsid w:val="5FD0D3CA"/>
    <w:rsid w:val="5FD0D639"/>
    <w:rsid w:val="5FE23F5A"/>
    <w:rsid w:val="5FE484F1"/>
    <w:rsid w:val="5FE53603"/>
    <w:rsid w:val="5FE6207B"/>
    <w:rsid w:val="5FE74E4C"/>
    <w:rsid w:val="5FED7313"/>
    <w:rsid w:val="5FEDB062"/>
    <w:rsid w:val="5FFB6852"/>
    <w:rsid w:val="5FFCD5B6"/>
    <w:rsid w:val="5FFE22E4"/>
    <w:rsid w:val="60067F7B"/>
    <w:rsid w:val="6009EC8F"/>
    <w:rsid w:val="600A6FA9"/>
    <w:rsid w:val="6020ADBE"/>
    <w:rsid w:val="6023186B"/>
    <w:rsid w:val="60245607"/>
    <w:rsid w:val="60249218"/>
    <w:rsid w:val="60288FB8"/>
    <w:rsid w:val="602CE40C"/>
    <w:rsid w:val="6031374E"/>
    <w:rsid w:val="603D7FDD"/>
    <w:rsid w:val="603F3DC8"/>
    <w:rsid w:val="60463A33"/>
    <w:rsid w:val="604954AE"/>
    <w:rsid w:val="604A55E3"/>
    <w:rsid w:val="604DE4A6"/>
    <w:rsid w:val="604FFF66"/>
    <w:rsid w:val="605B29AD"/>
    <w:rsid w:val="60647A12"/>
    <w:rsid w:val="6065236C"/>
    <w:rsid w:val="60667D54"/>
    <w:rsid w:val="60687E90"/>
    <w:rsid w:val="6069EB96"/>
    <w:rsid w:val="606B0277"/>
    <w:rsid w:val="606B32C0"/>
    <w:rsid w:val="606FE390"/>
    <w:rsid w:val="6070B233"/>
    <w:rsid w:val="607AB238"/>
    <w:rsid w:val="607CE1F8"/>
    <w:rsid w:val="607D33D3"/>
    <w:rsid w:val="607D7970"/>
    <w:rsid w:val="607EDE15"/>
    <w:rsid w:val="6082BBF5"/>
    <w:rsid w:val="608683A9"/>
    <w:rsid w:val="6096B765"/>
    <w:rsid w:val="609B99BD"/>
    <w:rsid w:val="60A02C78"/>
    <w:rsid w:val="60AFED8B"/>
    <w:rsid w:val="60BC65D2"/>
    <w:rsid w:val="60BF6813"/>
    <w:rsid w:val="60CBAAB6"/>
    <w:rsid w:val="60CF5086"/>
    <w:rsid w:val="60D2A798"/>
    <w:rsid w:val="60DA649C"/>
    <w:rsid w:val="60EB83C6"/>
    <w:rsid w:val="60ED9F70"/>
    <w:rsid w:val="60EDA883"/>
    <w:rsid w:val="60EFA661"/>
    <w:rsid w:val="60F8F622"/>
    <w:rsid w:val="60FF3EF8"/>
    <w:rsid w:val="60FFFFBF"/>
    <w:rsid w:val="610090E1"/>
    <w:rsid w:val="61038510"/>
    <w:rsid w:val="610F3C3F"/>
    <w:rsid w:val="611EDABB"/>
    <w:rsid w:val="611F3711"/>
    <w:rsid w:val="6120A0D0"/>
    <w:rsid w:val="612DB773"/>
    <w:rsid w:val="613FC69F"/>
    <w:rsid w:val="61404DDE"/>
    <w:rsid w:val="614066BF"/>
    <w:rsid w:val="61406A6D"/>
    <w:rsid w:val="6140F227"/>
    <w:rsid w:val="6142DA2F"/>
    <w:rsid w:val="61436D43"/>
    <w:rsid w:val="614DE490"/>
    <w:rsid w:val="614E22D2"/>
    <w:rsid w:val="6151087E"/>
    <w:rsid w:val="615299EF"/>
    <w:rsid w:val="6153F526"/>
    <w:rsid w:val="61625C19"/>
    <w:rsid w:val="6162C586"/>
    <w:rsid w:val="6166B01B"/>
    <w:rsid w:val="6168B7D1"/>
    <w:rsid w:val="616CCF25"/>
    <w:rsid w:val="616E0E4D"/>
    <w:rsid w:val="616E4524"/>
    <w:rsid w:val="61759823"/>
    <w:rsid w:val="617C0D69"/>
    <w:rsid w:val="617F6A2D"/>
    <w:rsid w:val="61874BD1"/>
    <w:rsid w:val="618ACE5B"/>
    <w:rsid w:val="61915D23"/>
    <w:rsid w:val="61A0EA23"/>
    <w:rsid w:val="61AD91E9"/>
    <w:rsid w:val="61AFAA06"/>
    <w:rsid w:val="61AFCA62"/>
    <w:rsid w:val="61B21917"/>
    <w:rsid w:val="61B993AA"/>
    <w:rsid w:val="61BA4DDD"/>
    <w:rsid w:val="61BCB7BD"/>
    <w:rsid w:val="61C16BA9"/>
    <w:rsid w:val="61C9435C"/>
    <w:rsid w:val="61CAC623"/>
    <w:rsid w:val="61CBC2C7"/>
    <w:rsid w:val="61D2D4D1"/>
    <w:rsid w:val="61D52580"/>
    <w:rsid w:val="61D9F43C"/>
    <w:rsid w:val="61DA5A5C"/>
    <w:rsid w:val="61DA7D90"/>
    <w:rsid w:val="61DF2A33"/>
    <w:rsid w:val="61E4FAD2"/>
    <w:rsid w:val="61E509F0"/>
    <w:rsid w:val="61E7BEE6"/>
    <w:rsid w:val="61ED3564"/>
    <w:rsid w:val="61EF2012"/>
    <w:rsid w:val="61F01291"/>
    <w:rsid w:val="61F08CF3"/>
    <w:rsid w:val="61F0B142"/>
    <w:rsid w:val="61F0E16E"/>
    <w:rsid w:val="61F18D31"/>
    <w:rsid w:val="61F8B3F4"/>
    <w:rsid w:val="61FC86D0"/>
    <w:rsid w:val="62003951"/>
    <w:rsid w:val="620D7E5D"/>
    <w:rsid w:val="6210BB23"/>
    <w:rsid w:val="62193E83"/>
    <w:rsid w:val="621FD0BF"/>
    <w:rsid w:val="6222BBAA"/>
    <w:rsid w:val="62268D12"/>
    <w:rsid w:val="62278604"/>
    <w:rsid w:val="6227BB8E"/>
    <w:rsid w:val="622F6286"/>
    <w:rsid w:val="62304DBE"/>
    <w:rsid w:val="623520BE"/>
    <w:rsid w:val="6239B1AC"/>
    <w:rsid w:val="623B4AE5"/>
    <w:rsid w:val="623BC7DD"/>
    <w:rsid w:val="623E8770"/>
    <w:rsid w:val="6240B1F4"/>
    <w:rsid w:val="62453752"/>
    <w:rsid w:val="6249550C"/>
    <w:rsid w:val="624E811F"/>
    <w:rsid w:val="624F8166"/>
    <w:rsid w:val="62539525"/>
    <w:rsid w:val="625934CF"/>
    <w:rsid w:val="625998B2"/>
    <w:rsid w:val="625D0A2E"/>
    <w:rsid w:val="62669343"/>
    <w:rsid w:val="62687785"/>
    <w:rsid w:val="6268E23C"/>
    <w:rsid w:val="626A833D"/>
    <w:rsid w:val="626A8832"/>
    <w:rsid w:val="626AD839"/>
    <w:rsid w:val="626B537B"/>
    <w:rsid w:val="626B6148"/>
    <w:rsid w:val="626EDD58"/>
    <w:rsid w:val="6273106D"/>
    <w:rsid w:val="6277D42A"/>
    <w:rsid w:val="627E57D2"/>
    <w:rsid w:val="627F8BE4"/>
    <w:rsid w:val="6286A1D3"/>
    <w:rsid w:val="6286F029"/>
    <w:rsid w:val="6289E876"/>
    <w:rsid w:val="628D0B92"/>
    <w:rsid w:val="628DBFB1"/>
    <w:rsid w:val="62953DD5"/>
    <w:rsid w:val="629D509D"/>
    <w:rsid w:val="62A505B7"/>
    <w:rsid w:val="62ADD64C"/>
    <w:rsid w:val="62B08AB1"/>
    <w:rsid w:val="62B90C9E"/>
    <w:rsid w:val="62BA8C56"/>
    <w:rsid w:val="62BDC64F"/>
    <w:rsid w:val="62C44C48"/>
    <w:rsid w:val="62C9FD75"/>
    <w:rsid w:val="62CB2A85"/>
    <w:rsid w:val="62CBA400"/>
    <w:rsid w:val="62D50D7C"/>
    <w:rsid w:val="62D568C5"/>
    <w:rsid w:val="62DB6E54"/>
    <w:rsid w:val="62DDA75F"/>
    <w:rsid w:val="62E1EEE0"/>
    <w:rsid w:val="62E2572A"/>
    <w:rsid w:val="62E43181"/>
    <w:rsid w:val="62E95AF9"/>
    <w:rsid w:val="62ED3344"/>
    <w:rsid w:val="62F2492C"/>
    <w:rsid w:val="62F4CD3F"/>
    <w:rsid w:val="6300469A"/>
    <w:rsid w:val="630E4F61"/>
    <w:rsid w:val="630F5AEC"/>
    <w:rsid w:val="6312DFD5"/>
    <w:rsid w:val="631659EB"/>
    <w:rsid w:val="631EEEEB"/>
    <w:rsid w:val="63270228"/>
    <w:rsid w:val="63318CA5"/>
    <w:rsid w:val="633591CF"/>
    <w:rsid w:val="633B6F76"/>
    <w:rsid w:val="633E4B19"/>
    <w:rsid w:val="633F16C5"/>
    <w:rsid w:val="6346BE83"/>
    <w:rsid w:val="634ACB03"/>
    <w:rsid w:val="634EDCD5"/>
    <w:rsid w:val="63607D2D"/>
    <w:rsid w:val="6360AB63"/>
    <w:rsid w:val="6367A8BF"/>
    <w:rsid w:val="636E592E"/>
    <w:rsid w:val="6372B51D"/>
    <w:rsid w:val="637450CC"/>
    <w:rsid w:val="63779B12"/>
    <w:rsid w:val="63892659"/>
    <w:rsid w:val="638FB3B4"/>
    <w:rsid w:val="6392BE09"/>
    <w:rsid w:val="6396BDD3"/>
    <w:rsid w:val="63989891"/>
    <w:rsid w:val="6398A5BF"/>
    <w:rsid w:val="639B768E"/>
    <w:rsid w:val="639C1E10"/>
    <w:rsid w:val="63A14651"/>
    <w:rsid w:val="63A60EB5"/>
    <w:rsid w:val="63A986FE"/>
    <w:rsid w:val="63AB1752"/>
    <w:rsid w:val="63AD639C"/>
    <w:rsid w:val="63AF5D39"/>
    <w:rsid w:val="63B27562"/>
    <w:rsid w:val="63B77AD4"/>
    <w:rsid w:val="63B83171"/>
    <w:rsid w:val="63BBB8EC"/>
    <w:rsid w:val="63C0A565"/>
    <w:rsid w:val="63C44FBA"/>
    <w:rsid w:val="63C673C9"/>
    <w:rsid w:val="63D8F8AF"/>
    <w:rsid w:val="63DCDEC6"/>
    <w:rsid w:val="63DD0D67"/>
    <w:rsid w:val="63E2CFB1"/>
    <w:rsid w:val="63E772CA"/>
    <w:rsid w:val="63F27CD2"/>
    <w:rsid w:val="63F30564"/>
    <w:rsid w:val="63F68157"/>
    <w:rsid w:val="63F6B1E6"/>
    <w:rsid w:val="63F821A3"/>
    <w:rsid w:val="63FCF158"/>
    <w:rsid w:val="64006496"/>
    <w:rsid w:val="64063331"/>
    <w:rsid w:val="640F5EC9"/>
    <w:rsid w:val="64226F20"/>
    <w:rsid w:val="64245149"/>
    <w:rsid w:val="642DACCC"/>
    <w:rsid w:val="643411FE"/>
    <w:rsid w:val="64358FBE"/>
    <w:rsid w:val="6436AF77"/>
    <w:rsid w:val="64375B91"/>
    <w:rsid w:val="64377E79"/>
    <w:rsid w:val="6439A9A5"/>
    <w:rsid w:val="643AE60E"/>
    <w:rsid w:val="643BBBA2"/>
    <w:rsid w:val="643DD616"/>
    <w:rsid w:val="6441C583"/>
    <w:rsid w:val="6443FBA4"/>
    <w:rsid w:val="64461DE7"/>
    <w:rsid w:val="64530B1F"/>
    <w:rsid w:val="6455244C"/>
    <w:rsid w:val="64675107"/>
    <w:rsid w:val="647007C6"/>
    <w:rsid w:val="64701B54"/>
    <w:rsid w:val="647301FC"/>
    <w:rsid w:val="64741863"/>
    <w:rsid w:val="64744789"/>
    <w:rsid w:val="647EB75C"/>
    <w:rsid w:val="648156A7"/>
    <w:rsid w:val="64886EA3"/>
    <w:rsid w:val="648C6262"/>
    <w:rsid w:val="6495C134"/>
    <w:rsid w:val="649693A8"/>
    <w:rsid w:val="649DF7A9"/>
    <w:rsid w:val="64A31E93"/>
    <w:rsid w:val="64A5693B"/>
    <w:rsid w:val="64A64385"/>
    <w:rsid w:val="64A9F719"/>
    <w:rsid w:val="64B112ED"/>
    <w:rsid w:val="64B19852"/>
    <w:rsid w:val="64B2CFFD"/>
    <w:rsid w:val="64B8F2B8"/>
    <w:rsid w:val="64B9CE2D"/>
    <w:rsid w:val="64BE9B20"/>
    <w:rsid w:val="64C61CC7"/>
    <w:rsid w:val="64D26842"/>
    <w:rsid w:val="64D3C94F"/>
    <w:rsid w:val="64D54C38"/>
    <w:rsid w:val="64D8B848"/>
    <w:rsid w:val="64DA0997"/>
    <w:rsid w:val="64DC9CAB"/>
    <w:rsid w:val="64DE9721"/>
    <w:rsid w:val="64DF460B"/>
    <w:rsid w:val="64DF5836"/>
    <w:rsid w:val="64E0EFCA"/>
    <w:rsid w:val="64E8A652"/>
    <w:rsid w:val="64EC033F"/>
    <w:rsid w:val="64F43BAF"/>
    <w:rsid w:val="64F836F3"/>
    <w:rsid w:val="64FBC5DD"/>
    <w:rsid w:val="64FFB209"/>
    <w:rsid w:val="6501C35D"/>
    <w:rsid w:val="65034281"/>
    <w:rsid w:val="65036A86"/>
    <w:rsid w:val="65049056"/>
    <w:rsid w:val="6504A077"/>
    <w:rsid w:val="65058C57"/>
    <w:rsid w:val="6505E268"/>
    <w:rsid w:val="6508DB7A"/>
    <w:rsid w:val="651266FF"/>
    <w:rsid w:val="6517B866"/>
    <w:rsid w:val="6518F28F"/>
    <w:rsid w:val="652AE2DD"/>
    <w:rsid w:val="652B9AC0"/>
    <w:rsid w:val="652BA4FA"/>
    <w:rsid w:val="652CBD6A"/>
    <w:rsid w:val="652D3B36"/>
    <w:rsid w:val="652E9D3B"/>
    <w:rsid w:val="653E5858"/>
    <w:rsid w:val="65434A9C"/>
    <w:rsid w:val="6549FDC0"/>
    <w:rsid w:val="654AB6D7"/>
    <w:rsid w:val="654C173F"/>
    <w:rsid w:val="6551D69C"/>
    <w:rsid w:val="655B0DB3"/>
    <w:rsid w:val="65752A00"/>
    <w:rsid w:val="65757C03"/>
    <w:rsid w:val="65776EA0"/>
    <w:rsid w:val="657D16C7"/>
    <w:rsid w:val="65803E09"/>
    <w:rsid w:val="658B3176"/>
    <w:rsid w:val="65923E7F"/>
    <w:rsid w:val="65952F14"/>
    <w:rsid w:val="659A4F05"/>
    <w:rsid w:val="659B1757"/>
    <w:rsid w:val="65A00710"/>
    <w:rsid w:val="65A2A5F7"/>
    <w:rsid w:val="65A5A45E"/>
    <w:rsid w:val="65A7564A"/>
    <w:rsid w:val="65A75C9C"/>
    <w:rsid w:val="65A8435E"/>
    <w:rsid w:val="65AC11FF"/>
    <w:rsid w:val="65AC5595"/>
    <w:rsid w:val="65B0FB00"/>
    <w:rsid w:val="65BC7744"/>
    <w:rsid w:val="65C0AEE1"/>
    <w:rsid w:val="65C5FB3F"/>
    <w:rsid w:val="65C8D7C5"/>
    <w:rsid w:val="65CB5231"/>
    <w:rsid w:val="65D62CDC"/>
    <w:rsid w:val="65DEEDF7"/>
    <w:rsid w:val="65E5BE07"/>
    <w:rsid w:val="65EC333F"/>
    <w:rsid w:val="65ED2EA0"/>
    <w:rsid w:val="65EF4B3B"/>
    <w:rsid w:val="65FE8F21"/>
    <w:rsid w:val="65FFE52A"/>
    <w:rsid w:val="660100A0"/>
    <w:rsid w:val="66067D66"/>
    <w:rsid w:val="660C2099"/>
    <w:rsid w:val="660F10B6"/>
    <w:rsid w:val="6615B91F"/>
    <w:rsid w:val="66182199"/>
    <w:rsid w:val="661CC6FB"/>
    <w:rsid w:val="66283913"/>
    <w:rsid w:val="662A4944"/>
    <w:rsid w:val="662C2801"/>
    <w:rsid w:val="66306D05"/>
    <w:rsid w:val="66308CED"/>
    <w:rsid w:val="66347082"/>
    <w:rsid w:val="6634A9DC"/>
    <w:rsid w:val="663815F0"/>
    <w:rsid w:val="66470764"/>
    <w:rsid w:val="664EE19E"/>
    <w:rsid w:val="66504741"/>
    <w:rsid w:val="665075C8"/>
    <w:rsid w:val="66589452"/>
    <w:rsid w:val="6659B53B"/>
    <w:rsid w:val="665A44F3"/>
    <w:rsid w:val="665BDF98"/>
    <w:rsid w:val="66671DFD"/>
    <w:rsid w:val="666BE018"/>
    <w:rsid w:val="666E3BB4"/>
    <w:rsid w:val="667048A5"/>
    <w:rsid w:val="667507BA"/>
    <w:rsid w:val="667669FD"/>
    <w:rsid w:val="6680B355"/>
    <w:rsid w:val="66835562"/>
    <w:rsid w:val="66849884"/>
    <w:rsid w:val="66850548"/>
    <w:rsid w:val="6685E23A"/>
    <w:rsid w:val="66868A68"/>
    <w:rsid w:val="66885E9B"/>
    <w:rsid w:val="6688697E"/>
    <w:rsid w:val="668B07E4"/>
    <w:rsid w:val="668E3285"/>
    <w:rsid w:val="668EB573"/>
    <w:rsid w:val="66918A0D"/>
    <w:rsid w:val="66970D2D"/>
    <w:rsid w:val="669F0EA8"/>
    <w:rsid w:val="669FBF10"/>
    <w:rsid w:val="66BAD37E"/>
    <w:rsid w:val="66BFCBBB"/>
    <w:rsid w:val="66C071C4"/>
    <w:rsid w:val="66C60BE4"/>
    <w:rsid w:val="66C9E59F"/>
    <w:rsid w:val="66CD9D37"/>
    <w:rsid w:val="66D04F0F"/>
    <w:rsid w:val="66D3DC8B"/>
    <w:rsid w:val="66D569E5"/>
    <w:rsid w:val="66D68870"/>
    <w:rsid w:val="66D774AE"/>
    <w:rsid w:val="66DA0D49"/>
    <w:rsid w:val="66DF63A0"/>
    <w:rsid w:val="66DFF99B"/>
    <w:rsid w:val="66EC6145"/>
    <w:rsid w:val="66EC7775"/>
    <w:rsid w:val="66EF2001"/>
    <w:rsid w:val="66EFB511"/>
    <w:rsid w:val="66F259BC"/>
    <w:rsid w:val="66F6ACFD"/>
    <w:rsid w:val="66FDEE24"/>
    <w:rsid w:val="67029141"/>
    <w:rsid w:val="6703F7D3"/>
    <w:rsid w:val="67051350"/>
    <w:rsid w:val="67051FA7"/>
    <w:rsid w:val="6707D830"/>
    <w:rsid w:val="670B8D59"/>
    <w:rsid w:val="6714AAA7"/>
    <w:rsid w:val="672233B0"/>
    <w:rsid w:val="67266281"/>
    <w:rsid w:val="67320600"/>
    <w:rsid w:val="67340B91"/>
    <w:rsid w:val="6737E4F9"/>
    <w:rsid w:val="6738938F"/>
    <w:rsid w:val="6739683C"/>
    <w:rsid w:val="673EAB9D"/>
    <w:rsid w:val="673FA531"/>
    <w:rsid w:val="6747ED62"/>
    <w:rsid w:val="67480177"/>
    <w:rsid w:val="6749DE03"/>
    <w:rsid w:val="674A931C"/>
    <w:rsid w:val="674DF6A0"/>
    <w:rsid w:val="67505BE0"/>
    <w:rsid w:val="6752218E"/>
    <w:rsid w:val="6754EB07"/>
    <w:rsid w:val="675BABE6"/>
    <w:rsid w:val="675EE411"/>
    <w:rsid w:val="6763F558"/>
    <w:rsid w:val="67662C5A"/>
    <w:rsid w:val="676FD88A"/>
    <w:rsid w:val="67703720"/>
    <w:rsid w:val="67764DCC"/>
    <w:rsid w:val="6778922D"/>
    <w:rsid w:val="6779C7E2"/>
    <w:rsid w:val="677B0AA4"/>
    <w:rsid w:val="6783077D"/>
    <w:rsid w:val="678797E0"/>
    <w:rsid w:val="678D0C55"/>
    <w:rsid w:val="6795C0F1"/>
    <w:rsid w:val="679BEC3C"/>
    <w:rsid w:val="679DC3E1"/>
    <w:rsid w:val="679F0C50"/>
    <w:rsid w:val="67A17F11"/>
    <w:rsid w:val="67A8E9B8"/>
    <w:rsid w:val="67AA9253"/>
    <w:rsid w:val="67BD0E17"/>
    <w:rsid w:val="67BFEDD9"/>
    <w:rsid w:val="67C36152"/>
    <w:rsid w:val="67C8F6CC"/>
    <w:rsid w:val="67CCE973"/>
    <w:rsid w:val="67D5BCD6"/>
    <w:rsid w:val="67D60445"/>
    <w:rsid w:val="67D6E5CE"/>
    <w:rsid w:val="67DA6368"/>
    <w:rsid w:val="67E96BA7"/>
    <w:rsid w:val="67EBC2AB"/>
    <w:rsid w:val="67ECC608"/>
    <w:rsid w:val="67EF186A"/>
    <w:rsid w:val="67F2C855"/>
    <w:rsid w:val="67F880E9"/>
    <w:rsid w:val="6805FE60"/>
    <w:rsid w:val="680EA018"/>
    <w:rsid w:val="68136E60"/>
    <w:rsid w:val="681615F8"/>
    <w:rsid w:val="6818AC29"/>
    <w:rsid w:val="681AEE9B"/>
    <w:rsid w:val="681B5A78"/>
    <w:rsid w:val="68236C8B"/>
    <w:rsid w:val="6824BB8E"/>
    <w:rsid w:val="68294C26"/>
    <w:rsid w:val="682AA323"/>
    <w:rsid w:val="683093ED"/>
    <w:rsid w:val="683654B1"/>
    <w:rsid w:val="683ADB0C"/>
    <w:rsid w:val="68402FD6"/>
    <w:rsid w:val="6844091D"/>
    <w:rsid w:val="68478414"/>
    <w:rsid w:val="684D1728"/>
    <w:rsid w:val="68519417"/>
    <w:rsid w:val="6852D0DD"/>
    <w:rsid w:val="685412E9"/>
    <w:rsid w:val="68592992"/>
    <w:rsid w:val="685AE643"/>
    <w:rsid w:val="685C8E53"/>
    <w:rsid w:val="685D85B5"/>
    <w:rsid w:val="685F8D70"/>
    <w:rsid w:val="687A9F82"/>
    <w:rsid w:val="68853F3F"/>
    <w:rsid w:val="6889EB0A"/>
    <w:rsid w:val="688FC8B9"/>
    <w:rsid w:val="6890FC77"/>
    <w:rsid w:val="6892A3B1"/>
    <w:rsid w:val="6898E1CF"/>
    <w:rsid w:val="6899A8CB"/>
    <w:rsid w:val="689C0970"/>
    <w:rsid w:val="689E31B5"/>
    <w:rsid w:val="68A2F1B3"/>
    <w:rsid w:val="68A6F7A7"/>
    <w:rsid w:val="68A759AA"/>
    <w:rsid w:val="68AD172F"/>
    <w:rsid w:val="68B53E55"/>
    <w:rsid w:val="68B60EFC"/>
    <w:rsid w:val="68BA3D9F"/>
    <w:rsid w:val="68BB6C02"/>
    <w:rsid w:val="68C3819E"/>
    <w:rsid w:val="68CC1C5C"/>
    <w:rsid w:val="68CFF214"/>
    <w:rsid w:val="68D55537"/>
    <w:rsid w:val="68D6C849"/>
    <w:rsid w:val="68DD4E0C"/>
    <w:rsid w:val="68E362C4"/>
    <w:rsid w:val="68E74CC6"/>
    <w:rsid w:val="68EA6D45"/>
    <w:rsid w:val="68F1EFD4"/>
    <w:rsid w:val="68F4A6BB"/>
    <w:rsid w:val="68F99C18"/>
    <w:rsid w:val="68FAE21B"/>
    <w:rsid w:val="68FC1272"/>
    <w:rsid w:val="68FCEC5E"/>
    <w:rsid w:val="690EA4A6"/>
    <w:rsid w:val="691059CE"/>
    <w:rsid w:val="6910E7A7"/>
    <w:rsid w:val="691377F7"/>
    <w:rsid w:val="6913ED7D"/>
    <w:rsid w:val="6916C700"/>
    <w:rsid w:val="691A1887"/>
    <w:rsid w:val="692639DE"/>
    <w:rsid w:val="69284277"/>
    <w:rsid w:val="69302B2E"/>
    <w:rsid w:val="6933ABFB"/>
    <w:rsid w:val="693873A1"/>
    <w:rsid w:val="693B4B72"/>
    <w:rsid w:val="693BAAE4"/>
    <w:rsid w:val="693BCF3A"/>
    <w:rsid w:val="693EBD90"/>
    <w:rsid w:val="69468A5E"/>
    <w:rsid w:val="694E0520"/>
    <w:rsid w:val="6951A766"/>
    <w:rsid w:val="695302D2"/>
    <w:rsid w:val="6954C055"/>
    <w:rsid w:val="695A67FD"/>
    <w:rsid w:val="69687852"/>
    <w:rsid w:val="6968A90F"/>
    <w:rsid w:val="696911F6"/>
    <w:rsid w:val="696BC02B"/>
    <w:rsid w:val="696C3596"/>
    <w:rsid w:val="696DC3FB"/>
    <w:rsid w:val="696F054C"/>
    <w:rsid w:val="6975767F"/>
    <w:rsid w:val="697A602E"/>
    <w:rsid w:val="697B5309"/>
    <w:rsid w:val="697F6648"/>
    <w:rsid w:val="69815C4D"/>
    <w:rsid w:val="69874EA0"/>
    <w:rsid w:val="698B6912"/>
    <w:rsid w:val="698B8447"/>
    <w:rsid w:val="698BD457"/>
    <w:rsid w:val="698C726B"/>
    <w:rsid w:val="69940ECA"/>
    <w:rsid w:val="699749D8"/>
    <w:rsid w:val="69A15CB0"/>
    <w:rsid w:val="69A4FAF1"/>
    <w:rsid w:val="69A98CB0"/>
    <w:rsid w:val="69AB503A"/>
    <w:rsid w:val="69AF4871"/>
    <w:rsid w:val="69B56ACA"/>
    <w:rsid w:val="69B6184D"/>
    <w:rsid w:val="69B7261E"/>
    <w:rsid w:val="69B7DB74"/>
    <w:rsid w:val="69B904E0"/>
    <w:rsid w:val="69BA49D0"/>
    <w:rsid w:val="69BCE582"/>
    <w:rsid w:val="69C10854"/>
    <w:rsid w:val="69C2D01D"/>
    <w:rsid w:val="69C37D07"/>
    <w:rsid w:val="69C99C13"/>
    <w:rsid w:val="69CB3913"/>
    <w:rsid w:val="69CCEF78"/>
    <w:rsid w:val="69DD7B0F"/>
    <w:rsid w:val="69E94E97"/>
    <w:rsid w:val="69F1AD2E"/>
    <w:rsid w:val="69F661CB"/>
    <w:rsid w:val="69FB05A4"/>
    <w:rsid w:val="69FBAFD2"/>
    <w:rsid w:val="69FCE127"/>
    <w:rsid w:val="69FFC17D"/>
    <w:rsid w:val="6A04B4FB"/>
    <w:rsid w:val="6A082BBF"/>
    <w:rsid w:val="6A09646E"/>
    <w:rsid w:val="6A10FDED"/>
    <w:rsid w:val="6A13CBC6"/>
    <w:rsid w:val="6A1409B1"/>
    <w:rsid w:val="6A15309D"/>
    <w:rsid w:val="6A171232"/>
    <w:rsid w:val="6A1A0667"/>
    <w:rsid w:val="6A1D9A6F"/>
    <w:rsid w:val="6A231693"/>
    <w:rsid w:val="6A29CB8D"/>
    <w:rsid w:val="6A2AA9C3"/>
    <w:rsid w:val="6A304845"/>
    <w:rsid w:val="6A3A025C"/>
    <w:rsid w:val="6A3CD754"/>
    <w:rsid w:val="6A3F8C8E"/>
    <w:rsid w:val="6A48433A"/>
    <w:rsid w:val="6A49C40D"/>
    <w:rsid w:val="6A4D5F80"/>
    <w:rsid w:val="6A513246"/>
    <w:rsid w:val="6A59EB5E"/>
    <w:rsid w:val="6A5AE250"/>
    <w:rsid w:val="6A618B76"/>
    <w:rsid w:val="6A63CA19"/>
    <w:rsid w:val="6A71E3FB"/>
    <w:rsid w:val="6A7237AE"/>
    <w:rsid w:val="6A76B891"/>
    <w:rsid w:val="6A7E66CE"/>
    <w:rsid w:val="6A7EEE7C"/>
    <w:rsid w:val="6A824A88"/>
    <w:rsid w:val="6A83D470"/>
    <w:rsid w:val="6A83EF0C"/>
    <w:rsid w:val="6A85D07D"/>
    <w:rsid w:val="6A91BD2F"/>
    <w:rsid w:val="6A944BCA"/>
    <w:rsid w:val="6A944F3E"/>
    <w:rsid w:val="6A966EA6"/>
    <w:rsid w:val="6A9A4D76"/>
    <w:rsid w:val="6A9D3801"/>
    <w:rsid w:val="6A9FA21A"/>
    <w:rsid w:val="6AADC105"/>
    <w:rsid w:val="6AB9468C"/>
    <w:rsid w:val="6ABC4C70"/>
    <w:rsid w:val="6ABEA1B2"/>
    <w:rsid w:val="6ACA4F49"/>
    <w:rsid w:val="6ACDE87C"/>
    <w:rsid w:val="6AD4124D"/>
    <w:rsid w:val="6AD8C308"/>
    <w:rsid w:val="6ADAA5B4"/>
    <w:rsid w:val="6AE26470"/>
    <w:rsid w:val="6AEB4AD5"/>
    <w:rsid w:val="6AEB92BC"/>
    <w:rsid w:val="6AEC1EB7"/>
    <w:rsid w:val="6AF6A5B3"/>
    <w:rsid w:val="6AFCD6BA"/>
    <w:rsid w:val="6AFDD4B9"/>
    <w:rsid w:val="6B008A2E"/>
    <w:rsid w:val="6B057BC8"/>
    <w:rsid w:val="6B079657"/>
    <w:rsid w:val="6B0C98C1"/>
    <w:rsid w:val="6B163828"/>
    <w:rsid w:val="6B17C1F9"/>
    <w:rsid w:val="6B1AD1FA"/>
    <w:rsid w:val="6B247E2E"/>
    <w:rsid w:val="6B2C7F08"/>
    <w:rsid w:val="6B344F3B"/>
    <w:rsid w:val="6B354E06"/>
    <w:rsid w:val="6B358F95"/>
    <w:rsid w:val="6B3AF7AA"/>
    <w:rsid w:val="6B3B5F70"/>
    <w:rsid w:val="6B410828"/>
    <w:rsid w:val="6B506349"/>
    <w:rsid w:val="6B5A82AF"/>
    <w:rsid w:val="6B628A61"/>
    <w:rsid w:val="6B62B74C"/>
    <w:rsid w:val="6B63D7F2"/>
    <w:rsid w:val="6B6BA1F4"/>
    <w:rsid w:val="6B6FBA83"/>
    <w:rsid w:val="6B71E5D2"/>
    <w:rsid w:val="6B7667D2"/>
    <w:rsid w:val="6B77FC2F"/>
    <w:rsid w:val="6B782DB5"/>
    <w:rsid w:val="6B7C04D2"/>
    <w:rsid w:val="6B7C1DA2"/>
    <w:rsid w:val="6B8581D0"/>
    <w:rsid w:val="6B8E8798"/>
    <w:rsid w:val="6B934BD1"/>
    <w:rsid w:val="6B93C6B2"/>
    <w:rsid w:val="6B98383A"/>
    <w:rsid w:val="6B988DE0"/>
    <w:rsid w:val="6B998B77"/>
    <w:rsid w:val="6B9F86D2"/>
    <w:rsid w:val="6BA12D52"/>
    <w:rsid w:val="6BA3B7A4"/>
    <w:rsid w:val="6BA45D64"/>
    <w:rsid w:val="6BA4A56E"/>
    <w:rsid w:val="6BA8971A"/>
    <w:rsid w:val="6BADB1E7"/>
    <w:rsid w:val="6BAE8638"/>
    <w:rsid w:val="6BB88BD1"/>
    <w:rsid w:val="6BC05AD7"/>
    <w:rsid w:val="6BC787D4"/>
    <w:rsid w:val="6BCDFD36"/>
    <w:rsid w:val="6BDA5958"/>
    <w:rsid w:val="6BDAE9BC"/>
    <w:rsid w:val="6BE635D2"/>
    <w:rsid w:val="6BE7994F"/>
    <w:rsid w:val="6BE8A882"/>
    <w:rsid w:val="6BF1B816"/>
    <w:rsid w:val="6BF786C3"/>
    <w:rsid w:val="6BFECA93"/>
    <w:rsid w:val="6C02E5F2"/>
    <w:rsid w:val="6C02FB90"/>
    <w:rsid w:val="6C04D2BA"/>
    <w:rsid w:val="6C0B022C"/>
    <w:rsid w:val="6C0F546E"/>
    <w:rsid w:val="6C133C42"/>
    <w:rsid w:val="6C145A79"/>
    <w:rsid w:val="6C178DFB"/>
    <w:rsid w:val="6C1A6FB6"/>
    <w:rsid w:val="6C1F32DF"/>
    <w:rsid w:val="6C23E1DE"/>
    <w:rsid w:val="6C26F8B5"/>
    <w:rsid w:val="6C29E2FB"/>
    <w:rsid w:val="6C320A41"/>
    <w:rsid w:val="6C3313E7"/>
    <w:rsid w:val="6C3ED40B"/>
    <w:rsid w:val="6C49AF2A"/>
    <w:rsid w:val="6C4BD379"/>
    <w:rsid w:val="6C4D1227"/>
    <w:rsid w:val="6C4D3604"/>
    <w:rsid w:val="6C4DDB81"/>
    <w:rsid w:val="6C4E09F0"/>
    <w:rsid w:val="6C547B5A"/>
    <w:rsid w:val="6C56BE03"/>
    <w:rsid w:val="6C58BA69"/>
    <w:rsid w:val="6C5A73FE"/>
    <w:rsid w:val="6C653868"/>
    <w:rsid w:val="6C67C474"/>
    <w:rsid w:val="6C735F8D"/>
    <w:rsid w:val="6C76A1F9"/>
    <w:rsid w:val="6C7D0685"/>
    <w:rsid w:val="6C7DDA8A"/>
    <w:rsid w:val="6C7E523A"/>
    <w:rsid w:val="6C7F2892"/>
    <w:rsid w:val="6C863FC0"/>
    <w:rsid w:val="6C87377C"/>
    <w:rsid w:val="6C919CA3"/>
    <w:rsid w:val="6C98F7D3"/>
    <w:rsid w:val="6CA3A3BE"/>
    <w:rsid w:val="6CAEC80A"/>
    <w:rsid w:val="6CB099D4"/>
    <w:rsid w:val="6CB44353"/>
    <w:rsid w:val="6CB5A6F6"/>
    <w:rsid w:val="6CB9030D"/>
    <w:rsid w:val="6CB9DEB7"/>
    <w:rsid w:val="6CC49A76"/>
    <w:rsid w:val="6CCCC24F"/>
    <w:rsid w:val="6CCEF3FF"/>
    <w:rsid w:val="6CCF5DC6"/>
    <w:rsid w:val="6CD19BC2"/>
    <w:rsid w:val="6CD1F867"/>
    <w:rsid w:val="6CD7B60F"/>
    <w:rsid w:val="6CDCEA99"/>
    <w:rsid w:val="6CE1D4AD"/>
    <w:rsid w:val="6CE43477"/>
    <w:rsid w:val="6CE8D053"/>
    <w:rsid w:val="6CEA3440"/>
    <w:rsid w:val="6CEA9F3E"/>
    <w:rsid w:val="6CEBF819"/>
    <w:rsid w:val="6CEDED21"/>
    <w:rsid w:val="6CF05B70"/>
    <w:rsid w:val="6CF0879D"/>
    <w:rsid w:val="6CF6AE8A"/>
    <w:rsid w:val="6CFB4F02"/>
    <w:rsid w:val="6D034064"/>
    <w:rsid w:val="6D05E770"/>
    <w:rsid w:val="6D060194"/>
    <w:rsid w:val="6D07F02C"/>
    <w:rsid w:val="6D14C315"/>
    <w:rsid w:val="6D18569C"/>
    <w:rsid w:val="6D1859B2"/>
    <w:rsid w:val="6D1CC471"/>
    <w:rsid w:val="6D1F37E8"/>
    <w:rsid w:val="6D220D38"/>
    <w:rsid w:val="6D257ACF"/>
    <w:rsid w:val="6D273A8E"/>
    <w:rsid w:val="6D29A370"/>
    <w:rsid w:val="6D2F6305"/>
    <w:rsid w:val="6D32A4C9"/>
    <w:rsid w:val="6D33C725"/>
    <w:rsid w:val="6D3F7406"/>
    <w:rsid w:val="6D3F7990"/>
    <w:rsid w:val="6D425E79"/>
    <w:rsid w:val="6D46658D"/>
    <w:rsid w:val="6D48FC90"/>
    <w:rsid w:val="6D4C6E07"/>
    <w:rsid w:val="6D509031"/>
    <w:rsid w:val="6D547B8B"/>
    <w:rsid w:val="6D5AB755"/>
    <w:rsid w:val="6D66776F"/>
    <w:rsid w:val="6D69DCAE"/>
    <w:rsid w:val="6D6C7697"/>
    <w:rsid w:val="6D762897"/>
    <w:rsid w:val="6D78AF91"/>
    <w:rsid w:val="6D7A1B22"/>
    <w:rsid w:val="6D7A4071"/>
    <w:rsid w:val="6D7D437B"/>
    <w:rsid w:val="6D7E36B7"/>
    <w:rsid w:val="6D85367A"/>
    <w:rsid w:val="6D8C315C"/>
    <w:rsid w:val="6D92D5B7"/>
    <w:rsid w:val="6D9DE4B9"/>
    <w:rsid w:val="6DA04C77"/>
    <w:rsid w:val="6DA3314F"/>
    <w:rsid w:val="6DA37EA7"/>
    <w:rsid w:val="6DA500E8"/>
    <w:rsid w:val="6DA77A04"/>
    <w:rsid w:val="6DABB740"/>
    <w:rsid w:val="6DB381E4"/>
    <w:rsid w:val="6DB5EB27"/>
    <w:rsid w:val="6DB6B700"/>
    <w:rsid w:val="6DB6E087"/>
    <w:rsid w:val="6DBAD87D"/>
    <w:rsid w:val="6DC336ED"/>
    <w:rsid w:val="6DC3C724"/>
    <w:rsid w:val="6DC84A66"/>
    <w:rsid w:val="6DCFF3D4"/>
    <w:rsid w:val="6DD40A5F"/>
    <w:rsid w:val="6DD88EB2"/>
    <w:rsid w:val="6DDBBDA8"/>
    <w:rsid w:val="6DDBEBDE"/>
    <w:rsid w:val="6DDD9775"/>
    <w:rsid w:val="6DE03E34"/>
    <w:rsid w:val="6DE08B2A"/>
    <w:rsid w:val="6DE2A8BA"/>
    <w:rsid w:val="6DE86F1C"/>
    <w:rsid w:val="6DE95F27"/>
    <w:rsid w:val="6DF8628C"/>
    <w:rsid w:val="6DFB51AD"/>
    <w:rsid w:val="6E006F5E"/>
    <w:rsid w:val="6E00D66D"/>
    <w:rsid w:val="6E025463"/>
    <w:rsid w:val="6E0B2C7A"/>
    <w:rsid w:val="6E0BC6B6"/>
    <w:rsid w:val="6E0E9867"/>
    <w:rsid w:val="6E1077DF"/>
    <w:rsid w:val="6E169FE6"/>
    <w:rsid w:val="6E27D2E9"/>
    <w:rsid w:val="6E373C98"/>
    <w:rsid w:val="6E380DAC"/>
    <w:rsid w:val="6E38E873"/>
    <w:rsid w:val="6E3EE70B"/>
    <w:rsid w:val="6E46BF3D"/>
    <w:rsid w:val="6E526FD3"/>
    <w:rsid w:val="6E5393C6"/>
    <w:rsid w:val="6E56322C"/>
    <w:rsid w:val="6E5C2C97"/>
    <w:rsid w:val="6E5CD272"/>
    <w:rsid w:val="6E5E1A6F"/>
    <w:rsid w:val="6E67B7F1"/>
    <w:rsid w:val="6E6BDBBF"/>
    <w:rsid w:val="6E6BE202"/>
    <w:rsid w:val="6E6BEE87"/>
    <w:rsid w:val="6E6E5296"/>
    <w:rsid w:val="6E6FF04E"/>
    <w:rsid w:val="6E706212"/>
    <w:rsid w:val="6E787681"/>
    <w:rsid w:val="6E7C48B9"/>
    <w:rsid w:val="6E8F086E"/>
    <w:rsid w:val="6E99E91A"/>
    <w:rsid w:val="6E9BC971"/>
    <w:rsid w:val="6E9C51DC"/>
    <w:rsid w:val="6E9E5D2B"/>
    <w:rsid w:val="6E9FF569"/>
    <w:rsid w:val="6EA4754B"/>
    <w:rsid w:val="6EAF97FB"/>
    <w:rsid w:val="6EB22E91"/>
    <w:rsid w:val="6EBC1C5F"/>
    <w:rsid w:val="6EC19F33"/>
    <w:rsid w:val="6EC3F366"/>
    <w:rsid w:val="6EC4A5FD"/>
    <w:rsid w:val="6EDDFA75"/>
    <w:rsid w:val="6EE7FDAA"/>
    <w:rsid w:val="6EE81E95"/>
    <w:rsid w:val="6EE9B977"/>
    <w:rsid w:val="6EEA679D"/>
    <w:rsid w:val="6EEC86DB"/>
    <w:rsid w:val="6EF49E79"/>
    <w:rsid w:val="6EFC02DB"/>
    <w:rsid w:val="6EFEDB6F"/>
    <w:rsid w:val="6F0187B5"/>
    <w:rsid w:val="6F066DAE"/>
    <w:rsid w:val="6F074B5F"/>
    <w:rsid w:val="6F0817A5"/>
    <w:rsid w:val="6F0F50DE"/>
    <w:rsid w:val="6F162F9A"/>
    <w:rsid w:val="6F206D25"/>
    <w:rsid w:val="6F37781E"/>
    <w:rsid w:val="6F3ACCAC"/>
    <w:rsid w:val="6F41875D"/>
    <w:rsid w:val="6F44BC39"/>
    <w:rsid w:val="6F461E6A"/>
    <w:rsid w:val="6F4908D7"/>
    <w:rsid w:val="6F55E66D"/>
    <w:rsid w:val="6F57838C"/>
    <w:rsid w:val="6F5E5F86"/>
    <w:rsid w:val="6F602B68"/>
    <w:rsid w:val="6F611B4D"/>
    <w:rsid w:val="6F67883A"/>
    <w:rsid w:val="6F6FB87B"/>
    <w:rsid w:val="6F704C51"/>
    <w:rsid w:val="6F7DD581"/>
    <w:rsid w:val="6F84C43D"/>
    <w:rsid w:val="6F88C9AD"/>
    <w:rsid w:val="6F8B338A"/>
    <w:rsid w:val="6F8CFD85"/>
    <w:rsid w:val="6F8F0796"/>
    <w:rsid w:val="6F902145"/>
    <w:rsid w:val="6F959800"/>
    <w:rsid w:val="6F966CCB"/>
    <w:rsid w:val="6FA61047"/>
    <w:rsid w:val="6FA9473D"/>
    <w:rsid w:val="6FACDE25"/>
    <w:rsid w:val="6FAEAA25"/>
    <w:rsid w:val="6FBBBBE2"/>
    <w:rsid w:val="6FC35580"/>
    <w:rsid w:val="6FD7EF89"/>
    <w:rsid w:val="6FD87C53"/>
    <w:rsid w:val="6FD8FCA6"/>
    <w:rsid w:val="6FDC5308"/>
    <w:rsid w:val="6FE86F8A"/>
    <w:rsid w:val="6FE90036"/>
    <w:rsid w:val="6FEE3A7E"/>
    <w:rsid w:val="6FF2CCFC"/>
    <w:rsid w:val="6FF5E7D0"/>
    <w:rsid w:val="6FF87791"/>
    <w:rsid w:val="6FF922AA"/>
    <w:rsid w:val="6FFC1DC6"/>
    <w:rsid w:val="6FFDD458"/>
    <w:rsid w:val="70050FF4"/>
    <w:rsid w:val="7006AC06"/>
    <w:rsid w:val="700E7532"/>
    <w:rsid w:val="700FADBF"/>
    <w:rsid w:val="701AB87B"/>
    <w:rsid w:val="701F35F5"/>
    <w:rsid w:val="702B3A11"/>
    <w:rsid w:val="702EC1DC"/>
    <w:rsid w:val="7046A397"/>
    <w:rsid w:val="704CB46D"/>
    <w:rsid w:val="7051F01D"/>
    <w:rsid w:val="70733931"/>
    <w:rsid w:val="7076C21B"/>
    <w:rsid w:val="7078D5A6"/>
    <w:rsid w:val="7079456D"/>
    <w:rsid w:val="7079B222"/>
    <w:rsid w:val="7080C51C"/>
    <w:rsid w:val="70812696"/>
    <w:rsid w:val="70812E15"/>
    <w:rsid w:val="70813F71"/>
    <w:rsid w:val="70823433"/>
    <w:rsid w:val="70859301"/>
    <w:rsid w:val="708640F8"/>
    <w:rsid w:val="7087078B"/>
    <w:rsid w:val="708C0FCF"/>
    <w:rsid w:val="708CA15B"/>
    <w:rsid w:val="70924634"/>
    <w:rsid w:val="7092ED3B"/>
    <w:rsid w:val="70965FAD"/>
    <w:rsid w:val="709F6508"/>
    <w:rsid w:val="70A30F81"/>
    <w:rsid w:val="70A8FD49"/>
    <w:rsid w:val="70A9824E"/>
    <w:rsid w:val="70ADAF11"/>
    <w:rsid w:val="70B28E7E"/>
    <w:rsid w:val="70BD671E"/>
    <w:rsid w:val="70BE65C3"/>
    <w:rsid w:val="70C560B4"/>
    <w:rsid w:val="70C5E6BD"/>
    <w:rsid w:val="70CBBB91"/>
    <w:rsid w:val="70D887ED"/>
    <w:rsid w:val="70DA8205"/>
    <w:rsid w:val="70DAFF7F"/>
    <w:rsid w:val="70DD447B"/>
    <w:rsid w:val="70DD4988"/>
    <w:rsid w:val="70E060E0"/>
    <w:rsid w:val="70E3B7EE"/>
    <w:rsid w:val="70E87FB3"/>
    <w:rsid w:val="70E8D299"/>
    <w:rsid w:val="70EE83A5"/>
    <w:rsid w:val="70F3F3BF"/>
    <w:rsid w:val="70F62862"/>
    <w:rsid w:val="70F65580"/>
    <w:rsid w:val="70F7D766"/>
    <w:rsid w:val="70F7E2E3"/>
    <w:rsid w:val="70FE386D"/>
    <w:rsid w:val="71022F64"/>
    <w:rsid w:val="710D25FE"/>
    <w:rsid w:val="71104DA4"/>
    <w:rsid w:val="71171D28"/>
    <w:rsid w:val="71176A80"/>
    <w:rsid w:val="7119FAD1"/>
    <w:rsid w:val="711ADA21"/>
    <w:rsid w:val="711BD86E"/>
    <w:rsid w:val="711DDF4C"/>
    <w:rsid w:val="712CC611"/>
    <w:rsid w:val="7134D204"/>
    <w:rsid w:val="713F7650"/>
    <w:rsid w:val="7140C187"/>
    <w:rsid w:val="7142D976"/>
    <w:rsid w:val="715268CB"/>
    <w:rsid w:val="715D9D33"/>
    <w:rsid w:val="715E1607"/>
    <w:rsid w:val="71610DBA"/>
    <w:rsid w:val="716481AF"/>
    <w:rsid w:val="716AA81E"/>
    <w:rsid w:val="716BA39F"/>
    <w:rsid w:val="716F23B8"/>
    <w:rsid w:val="7185120A"/>
    <w:rsid w:val="718562D2"/>
    <w:rsid w:val="7194B4A0"/>
    <w:rsid w:val="719BB65D"/>
    <w:rsid w:val="71A6D81A"/>
    <w:rsid w:val="71AB1EE1"/>
    <w:rsid w:val="71ADE5A0"/>
    <w:rsid w:val="71AE94DA"/>
    <w:rsid w:val="71B6D239"/>
    <w:rsid w:val="71C03BF4"/>
    <w:rsid w:val="71C081B5"/>
    <w:rsid w:val="71C0A736"/>
    <w:rsid w:val="71C4A7C9"/>
    <w:rsid w:val="71C59D8D"/>
    <w:rsid w:val="71CB6FBB"/>
    <w:rsid w:val="71CD2D8A"/>
    <w:rsid w:val="71CF0CC7"/>
    <w:rsid w:val="71D6316A"/>
    <w:rsid w:val="71D72D84"/>
    <w:rsid w:val="71D8581B"/>
    <w:rsid w:val="71DD8129"/>
    <w:rsid w:val="71E186BB"/>
    <w:rsid w:val="71E3D601"/>
    <w:rsid w:val="71E64CED"/>
    <w:rsid w:val="71E70E9C"/>
    <w:rsid w:val="71EAF02E"/>
    <w:rsid w:val="71F142AB"/>
    <w:rsid w:val="71F3F13D"/>
    <w:rsid w:val="71F4C055"/>
    <w:rsid w:val="71F8F003"/>
    <w:rsid w:val="71FA75CD"/>
    <w:rsid w:val="71FC4334"/>
    <w:rsid w:val="71FE8523"/>
    <w:rsid w:val="720AAFA6"/>
    <w:rsid w:val="7214F14F"/>
    <w:rsid w:val="7216D733"/>
    <w:rsid w:val="722433FF"/>
    <w:rsid w:val="7225E31C"/>
    <w:rsid w:val="722A42FF"/>
    <w:rsid w:val="722FD716"/>
    <w:rsid w:val="722FF5E4"/>
    <w:rsid w:val="7233AB14"/>
    <w:rsid w:val="7234F91C"/>
    <w:rsid w:val="723F5DF3"/>
    <w:rsid w:val="724310A3"/>
    <w:rsid w:val="724384B3"/>
    <w:rsid w:val="7243D9CC"/>
    <w:rsid w:val="724523DD"/>
    <w:rsid w:val="724CA78F"/>
    <w:rsid w:val="72538442"/>
    <w:rsid w:val="7253E789"/>
    <w:rsid w:val="7254B4C7"/>
    <w:rsid w:val="72554B21"/>
    <w:rsid w:val="7256995D"/>
    <w:rsid w:val="72594AA3"/>
    <w:rsid w:val="725DF2B3"/>
    <w:rsid w:val="72688515"/>
    <w:rsid w:val="726C94A2"/>
    <w:rsid w:val="726E214A"/>
    <w:rsid w:val="7272D77C"/>
    <w:rsid w:val="7273435A"/>
    <w:rsid w:val="72783BE2"/>
    <w:rsid w:val="7279AB18"/>
    <w:rsid w:val="72805F3E"/>
    <w:rsid w:val="728663A2"/>
    <w:rsid w:val="72878E1C"/>
    <w:rsid w:val="72883690"/>
    <w:rsid w:val="7289A463"/>
    <w:rsid w:val="728BA997"/>
    <w:rsid w:val="728E1B1F"/>
    <w:rsid w:val="7296BBDD"/>
    <w:rsid w:val="729B73A2"/>
    <w:rsid w:val="729BA21D"/>
    <w:rsid w:val="72A25612"/>
    <w:rsid w:val="72A5229E"/>
    <w:rsid w:val="72A92BF8"/>
    <w:rsid w:val="72BC1439"/>
    <w:rsid w:val="72BC3D40"/>
    <w:rsid w:val="72C4495A"/>
    <w:rsid w:val="72C56343"/>
    <w:rsid w:val="72D177F6"/>
    <w:rsid w:val="72D2E44E"/>
    <w:rsid w:val="72D57202"/>
    <w:rsid w:val="72DE8CA4"/>
    <w:rsid w:val="72DE94E6"/>
    <w:rsid w:val="72E0F925"/>
    <w:rsid w:val="72E3F830"/>
    <w:rsid w:val="72E401EF"/>
    <w:rsid w:val="72EB7B82"/>
    <w:rsid w:val="72EBECE8"/>
    <w:rsid w:val="72ECB041"/>
    <w:rsid w:val="72ED93BE"/>
    <w:rsid w:val="72EF0E9C"/>
    <w:rsid w:val="72F0A170"/>
    <w:rsid w:val="72F3C707"/>
    <w:rsid w:val="73031194"/>
    <w:rsid w:val="7308E3C2"/>
    <w:rsid w:val="7312C9F0"/>
    <w:rsid w:val="731D0050"/>
    <w:rsid w:val="7323DE64"/>
    <w:rsid w:val="732CCC00"/>
    <w:rsid w:val="73356BD4"/>
    <w:rsid w:val="734984EF"/>
    <w:rsid w:val="7353A235"/>
    <w:rsid w:val="73553685"/>
    <w:rsid w:val="73562593"/>
    <w:rsid w:val="7356F670"/>
    <w:rsid w:val="735B571B"/>
    <w:rsid w:val="735CD525"/>
    <w:rsid w:val="7360CBCD"/>
    <w:rsid w:val="73671302"/>
    <w:rsid w:val="73717BE7"/>
    <w:rsid w:val="7374D01C"/>
    <w:rsid w:val="73798369"/>
    <w:rsid w:val="737F78DD"/>
    <w:rsid w:val="73813652"/>
    <w:rsid w:val="73844576"/>
    <w:rsid w:val="7391799C"/>
    <w:rsid w:val="7392954D"/>
    <w:rsid w:val="7398BC30"/>
    <w:rsid w:val="739D21A3"/>
    <w:rsid w:val="73A7CD73"/>
    <w:rsid w:val="73B07E5F"/>
    <w:rsid w:val="73B333C9"/>
    <w:rsid w:val="73B9BE49"/>
    <w:rsid w:val="73BAB98D"/>
    <w:rsid w:val="73C00460"/>
    <w:rsid w:val="73C0BD2F"/>
    <w:rsid w:val="73C45ECA"/>
    <w:rsid w:val="73CD0874"/>
    <w:rsid w:val="73CF9013"/>
    <w:rsid w:val="73D3419E"/>
    <w:rsid w:val="73E89E24"/>
    <w:rsid w:val="73EE191C"/>
    <w:rsid w:val="73F3ECC7"/>
    <w:rsid w:val="73F50024"/>
    <w:rsid w:val="73F555A2"/>
    <w:rsid w:val="73FA8C97"/>
    <w:rsid w:val="73FEFC10"/>
    <w:rsid w:val="73FEFCFD"/>
    <w:rsid w:val="7404D62E"/>
    <w:rsid w:val="7406401D"/>
    <w:rsid w:val="740A4A56"/>
    <w:rsid w:val="740C1340"/>
    <w:rsid w:val="740ECFA9"/>
    <w:rsid w:val="741138F5"/>
    <w:rsid w:val="7419F36F"/>
    <w:rsid w:val="741B9F7C"/>
    <w:rsid w:val="7426A9DE"/>
    <w:rsid w:val="7430803A"/>
    <w:rsid w:val="74312932"/>
    <w:rsid w:val="74338CB0"/>
    <w:rsid w:val="7433CD58"/>
    <w:rsid w:val="7438D832"/>
    <w:rsid w:val="744C97A8"/>
    <w:rsid w:val="744E4BDD"/>
    <w:rsid w:val="74501A8B"/>
    <w:rsid w:val="745452AD"/>
    <w:rsid w:val="745CC997"/>
    <w:rsid w:val="745D7A61"/>
    <w:rsid w:val="745E79B2"/>
    <w:rsid w:val="74620A5A"/>
    <w:rsid w:val="7462509C"/>
    <w:rsid w:val="74655C27"/>
    <w:rsid w:val="746A586E"/>
    <w:rsid w:val="746DF458"/>
    <w:rsid w:val="74707726"/>
    <w:rsid w:val="7473B7A6"/>
    <w:rsid w:val="74744B1E"/>
    <w:rsid w:val="747679EC"/>
    <w:rsid w:val="747B1881"/>
    <w:rsid w:val="747D1AC1"/>
    <w:rsid w:val="747D23B9"/>
    <w:rsid w:val="747D3855"/>
    <w:rsid w:val="7481C9E3"/>
    <w:rsid w:val="74829D4A"/>
    <w:rsid w:val="74881627"/>
    <w:rsid w:val="7489B574"/>
    <w:rsid w:val="748B3498"/>
    <w:rsid w:val="748BB80C"/>
    <w:rsid w:val="748DC341"/>
    <w:rsid w:val="748E2B42"/>
    <w:rsid w:val="7490A7B7"/>
    <w:rsid w:val="7492B0BF"/>
    <w:rsid w:val="7493DD3B"/>
    <w:rsid w:val="74951CAC"/>
    <w:rsid w:val="749630ED"/>
    <w:rsid w:val="74965CFA"/>
    <w:rsid w:val="7498591E"/>
    <w:rsid w:val="749DF144"/>
    <w:rsid w:val="749F0F3A"/>
    <w:rsid w:val="74A14F7D"/>
    <w:rsid w:val="74A5F530"/>
    <w:rsid w:val="74A78D16"/>
    <w:rsid w:val="74A9413B"/>
    <w:rsid w:val="74AFD1AF"/>
    <w:rsid w:val="74C0AA8E"/>
    <w:rsid w:val="74C7F800"/>
    <w:rsid w:val="74C89CED"/>
    <w:rsid w:val="74CB5DAC"/>
    <w:rsid w:val="74D0426E"/>
    <w:rsid w:val="74D0DA7C"/>
    <w:rsid w:val="74D390C5"/>
    <w:rsid w:val="74D6678B"/>
    <w:rsid w:val="74D793DF"/>
    <w:rsid w:val="74DBB2AE"/>
    <w:rsid w:val="74DC7580"/>
    <w:rsid w:val="74DDC1E3"/>
    <w:rsid w:val="74DDFDCD"/>
    <w:rsid w:val="74DFEFA8"/>
    <w:rsid w:val="74E2F34A"/>
    <w:rsid w:val="74E38E86"/>
    <w:rsid w:val="74E44F27"/>
    <w:rsid w:val="74E6D9FE"/>
    <w:rsid w:val="74E833EC"/>
    <w:rsid w:val="74E9D23A"/>
    <w:rsid w:val="74F01C67"/>
    <w:rsid w:val="74F8A531"/>
    <w:rsid w:val="750AF471"/>
    <w:rsid w:val="750C6F51"/>
    <w:rsid w:val="750D37F6"/>
    <w:rsid w:val="7510B0AC"/>
    <w:rsid w:val="751B1D8E"/>
    <w:rsid w:val="75229682"/>
    <w:rsid w:val="752533B5"/>
    <w:rsid w:val="75253767"/>
    <w:rsid w:val="7526E9A1"/>
    <w:rsid w:val="7527661D"/>
    <w:rsid w:val="752B9962"/>
    <w:rsid w:val="752E8BBC"/>
    <w:rsid w:val="753185D9"/>
    <w:rsid w:val="753A7880"/>
    <w:rsid w:val="753AF7ED"/>
    <w:rsid w:val="753B35FA"/>
    <w:rsid w:val="753E894D"/>
    <w:rsid w:val="75404629"/>
    <w:rsid w:val="75434ECD"/>
    <w:rsid w:val="7545E394"/>
    <w:rsid w:val="7546A477"/>
    <w:rsid w:val="7547AB86"/>
    <w:rsid w:val="7548C192"/>
    <w:rsid w:val="7549BDB0"/>
    <w:rsid w:val="754BB221"/>
    <w:rsid w:val="754E3579"/>
    <w:rsid w:val="7550B84D"/>
    <w:rsid w:val="75551A17"/>
    <w:rsid w:val="75604F53"/>
    <w:rsid w:val="756066AF"/>
    <w:rsid w:val="75647FDA"/>
    <w:rsid w:val="756788E5"/>
    <w:rsid w:val="75777F02"/>
    <w:rsid w:val="7578127D"/>
    <w:rsid w:val="757875C3"/>
    <w:rsid w:val="757BCF44"/>
    <w:rsid w:val="7588F1CD"/>
    <w:rsid w:val="758C3E18"/>
    <w:rsid w:val="75972961"/>
    <w:rsid w:val="7597C827"/>
    <w:rsid w:val="759CDB1D"/>
    <w:rsid w:val="759F3E6D"/>
    <w:rsid w:val="75A12284"/>
    <w:rsid w:val="75A88082"/>
    <w:rsid w:val="75AA77D7"/>
    <w:rsid w:val="75AEB17E"/>
    <w:rsid w:val="75B1A9DB"/>
    <w:rsid w:val="75BA310E"/>
    <w:rsid w:val="75BC00A7"/>
    <w:rsid w:val="75BC7A50"/>
    <w:rsid w:val="75C25B45"/>
    <w:rsid w:val="75D3D2A6"/>
    <w:rsid w:val="75DDC05D"/>
    <w:rsid w:val="75DDF572"/>
    <w:rsid w:val="75E0252E"/>
    <w:rsid w:val="75E3C998"/>
    <w:rsid w:val="75E44AD0"/>
    <w:rsid w:val="75E5EA01"/>
    <w:rsid w:val="75EDD632"/>
    <w:rsid w:val="75F094C0"/>
    <w:rsid w:val="75F6E84A"/>
    <w:rsid w:val="75FE3422"/>
    <w:rsid w:val="7602F8B5"/>
    <w:rsid w:val="76074C44"/>
    <w:rsid w:val="76098B51"/>
    <w:rsid w:val="760D4F14"/>
    <w:rsid w:val="760EEDB3"/>
    <w:rsid w:val="760FF885"/>
    <w:rsid w:val="76115530"/>
    <w:rsid w:val="7616174E"/>
    <w:rsid w:val="7617DE86"/>
    <w:rsid w:val="76212970"/>
    <w:rsid w:val="76263925"/>
    <w:rsid w:val="762B5E0D"/>
    <w:rsid w:val="762FF957"/>
    <w:rsid w:val="76312D38"/>
    <w:rsid w:val="76391E4E"/>
    <w:rsid w:val="76446041"/>
    <w:rsid w:val="76478EE9"/>
    <w:rsid w:val="764B7EAC"/>
    <w:rsid w:val="764BF696"/>
    <w:rsid w:val="764EC480"/>
    <w:rsid w:val="7657ED05"/>
    <w:rsid w:val="765DAF83"/>
    <w:rsid w:val="7668DFFD"/>
    <w:rsid w:val="766ADCFD"/>
    <w:rsid w:val="7677C3E7"/>
    <w:rsid w:val="76781019"/>
    <w:rsid w:val="767AF4BF"/>
    <w:rsid w:val="767B27B7"/>
    <w:rsid w:val="76830CD3"/>
    <w:rsid w:val="76851D43"/>
    <w:rsid w:val="768588E2"/>
    <w:rsid w:val="769544C4"/>
    <w:rsid w:val="7695919E"/>
    <w:rsid w:val="769A518C"/>
    <w:rsid w:val="76A120F3"/>
    <w:rsid w:val="76A6AC34"/>
    <w:rsid w:val="76A92788"/>
    <w:rsid w:val="76AE8F59"/>
    <w:rsid w:val="76AF7E3B"/>
    <w:rsid w:val="76B4A17E"/>
    <w:rsid w:val="76B51F83"/>
    <w:rsid w:val="76B8D084"/>
    <w:rsid w:val="76B90A6E"/>
    <w:rsid w:val="76C219FC"/>
    <w:rsid w:val="76C3687B"/>
    <w:rsid w:val="76C6BC4F"/>
    <w:rsid w:val="76CB00D3"/>
    <w:rsid w:val="76CF141D"/>
    <w:rsid w:val="76D096C6"/>
    <w:rsid w:val="76E0F6BA"/>
    <w:rsid w:val="76E3F7E8"/>
    <w:rsid w:val="76E6688E"/>
    <w:rsid w:val="76E6D6D5"/>
    <w:rsid w:val="76E9C9A2"/>
    <w:rsid w:val="76EE217D"/>
    <w:rsid w:val="76F1D545"/>
    <w:rsid w:val="76F73B0A"/>
    <w:rsid w:val="76F90009"/>
    <w:rsid w:val="7700AD3A"/>
    <w:rsid w:val="7703845D"/>
    <w:rsid w:val="7705DCE9"/>
    <w:rsid w:val="771306C7"/>
    <w:rsid w:val="7714889C"/>
    <w:rsid w:val="771622A9"/>
    <w:rsid w:val="77186D74"/>
    <w:rsid w:val="771B2DAB"/>
    <w:rsid w:val="772291FF"/>
    <w:rsid w:val="7726B051"/>
    <w:rsid w:val="772B2BA2"/>
    <w:rsid w:val="772B9A19"/>
    <w:rsid w:val="772EF036"/>
    <w:rsid w:val="77316144"/>
    <w:rsid w:val="77358392"/>
    <w:rsid w:val="773DFF2A"/>
    <w:rsid w:val="773EF83D"/>
    <w:rsid w:val="773F2873"/>
    <w:rsid w:val="7741D32E"/>
    <w:rsid w:val="77449881"/>
    <w:rsid w:val="774D35E8"/>
    <w:rsid w:val="775DE0E0"/>
    <w:rsid w:val="7761C9FB"/>
    <w:rsid w:val="77622661"/>
    <w:rsid w:val="7764FDD6"/>
    <w:rsid w:val="7765554F"/>
    <w:rsid w:val="77660C3B"/>
    <w:rsid w:val="7769BEE9"/>
    <w:rsid w:val="776BAC9D"/>
    <w:rsid w:val="7777787B"/>
    <w:rsid w:val="777867A6"/>
    <w:rsid w:val="777A0A50"/>
    <w:rsid w:val="777CCE7F"/>
    <w:rsid w:val="777E6E4C"/>
    <w:rsid w:val="777E9C1A"/>
    <w:rsid w:val="778A75D7"/>
    <w:rsid w:val="778DC046"/>
    <w:rsid w:val="778EA676"/>
    <w:rsid w:val="779AF62D"/>
    <w:rsid w:val="779F7B5A"/>
    <w:rsid w:val="77A01D24"/>
    <w:rsid w:val="77A74D76"/>
    <w:rsid w:val="77B11B2A"/>
    <w:rsid w:val="77B15F35"/>
    <w:rsid w:val="77B675C2"/>
    <w:rsid w:val="77BC6EDF"/>
    <w:rsid w:val="77C8760C"/>
    <w:rsid w:val="77C8DF73"/>
    <w:rsid w:val="77C95275"/>
    <w:rsid w:val="77CCEF4D"/>
    <w:rsid w:val="77D834FE"/>
    <w:rsid w:val="77DD95F2"/>
    <w:rsid w:val="77E40B81"/>
    <w:rsid w:val="77E5CB89"/>
    <w:rsid w:val="77EB5B09"/>
    <w:rsid w:val="77EC50A5"/>
    <w:rsid w:val="77EE5A0C"/>
    <w:rsid w:val="77F05D1C"/>
    <w:rsid w:val="77F15FED"/>
    <w:rsid w:val="77F39209"/>
    <w:rsid w:val="77F57E47"/>
    <w:rsid w:val="77F7E5E6"/>
    <w:rsid w:val="77FB7274"/>
    <w:rsid w:val="77FF326C"/>
    <w:rsid w:val="77FF7BF3"/>
    <w:rsid w:val="77FFD3AD"/>
    <w:rsid w:val="780229C6"/>
    <w:rsid w:val="78038A90"/>
    <w:rsid w:val="780BA6D8"/>
    <w:rsid w:val="7810003A"/>
    <w:rsid w:val="78132045"/>
    <w:rsid w:val="781A48D6"/>
    <w:rsid w:val="781B543A"/>
    <w:rsid w:val="782821D0"/>
    <w:rsid w:val="7828E2BD"/>
    <w:rsid w:val="782D8A67"/>
    <w:rsid w:val="7837DF26"/>
    <w:rsid w:val="783F07E1"/>
    <w:rsid w:val="783F2588"/>
    <w:rsid w:val="7844FF13"/>
    <w:rsid w:val="7846F99E"/>
    <w:rsid w:val="78487D64"/>
    <w:rsid w:val="784C244A"/>
    <w:rsid w:val="784EA410"/>
    <w:rsid w:val="7853E00C"/>
    <w:rsid w:val="78598426"/>
    <w:rsid w:val="785AE573"/>
    <w:rsid w:val="785DAAE1"/>
    <w:rsid w:val="785E9D79"/>
    <w:rsid w:val="78659C4B"/>
    <w:rsid w:val="78676320"/>
    <w:rsid w:val="786803F5"/>
    <w:rsid w:val="786DCED2"/>
    <w:rsid w:val="786E18E4"/>
    <w:rsid w:val="787139B9"/>
    <w:rsid w:val="7873A747"/>
    <w:rsid w:val="7875D418"/>
    <w:rsid w:val="7876B554"/>
    <w:rsid w:val="787CF943"/>
    <w:rsid w:val="787D29C7"/>
    <w:rsid w:val="788153AD"/>
    <w:rsid w:val="78826FE2"/>
    <w:rsid w:val="788B5C29"/>
    <w:rsid w:val="788ED95F"/>
    <w:rsid w:val="789B255A"/>
    <w:rsid w:val="789D734D"/>
    <w:rsid w:val="78A0276A"/>
    <w:rsid w:val="78A8D52C"/>
    <w:rsid w:val="78AA6A6E"/>
    <w:rsid w:val="78AC80D2"/>
    <w:rsid w:val="78AEC94D"/>
    <w:rsid w:val="78B6EFA9"/>
    <w:rsid w:val="78BAA33D"/>
    <w:rsid w:val="78C0A7C7"/>
    <w:rsid w:val="78C0E261"/>
    <w:rsid w:val="78C26E13"/>
    <w:rsid w:val="78C6741C"/>
    <w:rsid w:val="78C8AF3D"/>
    <w:rsid w:val="78D769D2"/>
    <w:rsid w:val="78D78ABF"/>
    <w:rsid w:val="78D968A6"/>
    <w:rsid w:val="78EDF404"/>
    <w:rsid w:val="78EFA8B0"/>
    <w:rsid w:val="78F06C5C"/>
    <w:rsid w:val="78F41F70"/>
    <w:rsid w:val="78F803F3"/>
    <w:rsid w:val="78FA42B6"/>
    <w:rsid w:val="78FBDE48"/>
    <w:rsid w:val="7908171D"/>
    <w:rsid w:val="7909552B"/>
    <w:rsid w:val="79219F9E"/>
    <w:rsid w:val="79262985"/>
    <w:rsid w:val="792FA5EA"/>
    <w:rsid w:val="79346B02"/>
    <w:rsid w:val="793A5A64"/>
    <w:rsid w:val="793EA5CE"/>
    <w:rsid w:val="794D10F2"/>
    <w:rsid w:val="795D8A05"/>
    <w:rsid w:val="7960E8C3"/>
    <w:rsid w:val="796232B1"/>
    <w:rsid w:val="79641AF9"/>
    <w:rsid w:val="79683086"/>
    <w:rsid w:val="79686FAC"/>
    <w:rsid w:val="796ED8A7"/>
    <w:rsid w:val="79724CD9"/>
    <w:rsid w:val="79781566"/>
    <w:rsid w:val="79799CF7"/>
    <w:rsid w:val="797B9C06"/>
    <w:rsid w:val="7980EDC6"/>
    <w:rsid w:val="799079F2"/>
    <w:rsid w:val="79966E0A"/>
    <w:rsid w:val="799D19FF"/>
    <w:rsid w:val="79AEE2B3"/>
    <w:rsid w:val="79B86D31"/>
    <w:rsid w:val="79B88548"/>
    <w:rsid w:val="79BB80A2"/>
    <w:rsid w:val="79C276A3"/>
    <w:rsid w:val="79C2BA1C"/>
    <w:rsid w:val="79CDD139"/>
    <w:rsid w:val="79CDE3C4"/>
    <w:rsid w:val="79D02349"/>
    <w:rsid w:val="79D0AC68"/>
    <w:rsid w:val="79E189B7"/>
    <w:rsid w:val="79E39F78"/>
    <w:rsid w:val="79ED2AA6"/>
    <w:rsid w:val="79EFC0CE"/>
    <w:rsid w:val="79F4005B"/>
    <w:rsid w:val="79F760A9"/>
    <w:rsid w:val="79FA8A8C"/>
    <w:rsid w:val="79FAE678"/>
    <w:rsid w:val="79FF9E57"/>
    <w:rsid w:val="7A0AE752"/>
    <w:rsid w:val="7A0F8856"/>
    <w:rsid w:val="7A17D453"/>
    <w:rsid w:val="7A23E617"/>
    <w:rsid w:val="7A2A1CD3"/>
    <w:rsid w:val="7A2E2EFB"/>
    <w:rsid w:val="7A2E67EB"/>
    <w:rsid w:val="7A304214"/>
    <w:rsid w:val="7A34A727"/>
    <w:rsid w:val="7A419D24"/>
    <w:rsid w:val="7A4C8E91"/>
    <w:rsid w:val="7A4DB1BA"/>
    <w:rsid w:val="7A5856B1"/>
    <w:rsid w:val="7A5B8789"/>
    <w:rsid w:val="7A5FD7CB"/>
    <w:rsid w:val="7A63A891"/>
    <w:rsid w:val="7A6A93F6"/>
    <w:rsid w:val="7A72B0C9"/>
    <w:rsid w:val="7A81D8CD"/>
    <w:rsid w:val="7A83DB71"/>
    <w:rsid w:val="7A8672CD"/>
    <w:rsid w:val="7A885056"/>
    <w:rsid w:val="7A94C8B1"/>
    <w:rsid w:val="7A950020"/>
    <w:rsid w:val="7A9860EB"/>
    <w:rsid w:val="7AA98F80"/>
    <w:rsid w:val="7AAADE54"/>
    <w:rsid w:val="7AAC1E78"/>
    <w:rsid w:val="7ABA133B"/>
    <w:rsid w:val="7ABB6563"/>
    <w:rsid w:val="7ABBE535"/>
    <w:rsid w:val="7AC09D2F"/>
    <w:rsid w:val="7AC3CEF0"/>
    <w:rsid w:val="7AC5D997"/>
    <w:rsid w:val="7AC730A1"/>
    <w:rsid w:val="7AC9548F"/>
    <w:rsid w:val="7ACE910E"/>
    <w:rsid w:val="7ACF91D2"/>
    <w:rsid w:val="7AD4E8F1"/>
    <w:rsid w:val="7AD8990A"/>
    <w:rsid w:val="7AD960CF"/>
    <w:rsid w:val="7ADB5799"/>
    <w:rsid w:val="7AE247BB"/>
    <w:rsid w:val="7AE76ACC"/>
    <w:rsid w:val="7AEB37CF"/>
    <w:rsid w:val="7AECD04D"/>
    <w:rsid w:val="7AEE72E6"/>
    <w:rsid w:val="7AEF30CB"/>
    <w:rsid w:val="7AFF14F0"/>
    <w:rsid w:val="7B015EC4"/>
    <w:rsid w:val="7B0FECE7"/>
    <w:rsid w:val="7B127465"/>
    <w:rsid w:val="7B168B93"/>
    <w:rsid w:val="7B1AE156"/>
    <w:rsid w:val="7B274203"/>
    <w:rsid w:val="7B2D62AD"/>
    <w:rsid w:val="7B2F253A"/>
    <w:rsid w:val="7B31A162"/>
    <w:rsid w:val="7B366E68"/>
    <w:rsid w:val="7B390C2C"/>
    <w:rsid w:val="7B3ACDC8"/>
    <w:rsid w:val="7B3F5EEF"/>
    <w:rsid w:val="7B4778C0"/>
    <w:rsid w:val="7B481A89"/>
    <w:rsid w:val="7B4C4166"/>
    <w:rsid w:val="7B4EDABD"/>
    <w:rsid w:val="7B5160CA"/>
    <w:rsid w:val="7B538B2F"/>
    <w:rsid w:val="7B690AA4"/>
    <w:rsid w:val="7B6939CC"/>
    <w:rsid w:val="7B69869D"/>
    <w:rsid w:val="7B6EF761"/>
    <w:rsid w:val="7B72F74F"/>
    <w:rsid w:val="7B7FB0B2"/>
    <w:rsid w:val="7B825343"/>
    <w:rsid w:val="7B8CFDCC"/>
    <w:rsid w:val="7B9203F5"/>
    <w:rsid w:val="7B93B5ED"/>
    <w:rsid w:val="7B97170D"/>
    <w:rsid w:val="7B97C5B9"/>
    <w:rsid w:val="7BA36809"/>
    <w:rsid w:val="7BA86FCA"/>
    <w:rsid w:val="7BAD3C58"/>
    <w:rsid w:val="7BAD6EFA"/>
    <w:rsid w:val="7BB10D1D"/>
    <w:rsid w:val="7BB23038"/>
    <w:rsid w:val="7BB7F6A4"/>
    <w:rsid w:val="7BB90262"/>
    <w:rsid w:val="7BBB1049"/>
    <w:rsid w:val="7BC21DB9"/>
    <w:rsid w:val="7BC35888"/>
    <w:rsid w:val="7BC79CF9"/>
    <w:rsid w:val="7BCDFF2F"/>
    <w:rsid w:val="7BCEF313"/>
    <w:rsid w:val="7BD8E545"/>
    <w:rsid w:val="7BDBE727"/>
    <w:rsid w:val="7BDCF844"/>
    <w:rsid w:val="7BDD9C87"/>
    <w:rsid w:val="7BE01FCC"/>
    <w:rsid w:val="7BE470C1"/>
    <w:rsid w:val="7BE82F37"/>
    <w:rsid w:val="7BF0E40C"/>
    <w:rsid w:val="7BF1EDD6"/>
    <w:rsid w:val="7BFCB7B4"/>
    <w:rsid w:val="7BFF5994"/>
    <w:rsid w:val="7C04EB26"/>
    <w:rsid w:val="7C06D729"/>
    <w:rsid w:val="7C0C7CE8"/>
    <w:rsid w:val="7C0CCCE3"/>
    <w:rsid w:val="7C0D8A33"/>
    <w:rsid w:val="7C0E457B"/>
    <w:rsid w:val="7C138AD2"/>
    <w:rsid w:val="7C166ACB"/>
    <w:rsid w:val="7C1A7CD1"/>
    <w:rsid w:val="7C27CA72"/>
    <w:rsid w:val="7C2C95A1"/>
    <w:rsid w:val="7C2E6F15"/>
    <w:rsid w:val="7C3856C0"/>
    <w:rsid w:val="7C3CDEA6"/>
    <w:rsid w:val="7C43FC14"/>
    <w:rsid w:val="7C443252"/>
    <w:rsid w:val="7C4BDB6C"/>
    <w:rsid w:val="7C516F1D"/>
    <w:rsid w:val="7C53B946"/>
    <w:rsid w:val="7C5516E8"/>
    <w:rsid w:val="7C579AF5"/>
    <w:rsid w:val="7C588897"/>
    <w:rsid w:val="7C5AD8A5"/>
    <w:rsid w:val="7C5AF83B"/>
    <w:rsid w:val="7C759C8F"/>
    <w:rsid w:val="7C78DBBB"/>
    <w:rsid w:val="7C863761"/>
    <w:rsid w:val="7C88957C"/>
    <w:rsid w:val="7C8B59ED"/>
    <w:rsid w:val="7C8BB8B7"/>
    <w:rsid w:val="7C8C65B2"/>
    <w:rsid w:val="7C92662A"/>
    <w:rsid w:val="7C94E7C6"/>
    <w:rsid w:val="7C969C90"/>
    <w:rsid w:val="7C9AFA15"/>
    <w:rsid w:val="7C9BBB00"/>
    <w:rsid w:val="7C9E9F98"/>
    <w:rsid w:val="7C9F7BD6"/>
    <w:rsid w:val="7CA15177"/>
    <w:rsid w:val="7CAAA5A1"/>
    <w:rsid w:val="7CABD723"/>
    <w:rsid w:val="7CB15293"/>
    <w:rsid w:val="7CB1546E"/>
    <w:rsid w:val="7CB55D96"/>
    <w:rsid w:val="7CB7D69C"/>
    <w:rsid w:val="7CBB8065"/>
    <w:rsid w:val="7CD158D4"/>
    <w:rsid w:val="7CD4DC16"/>
    <w:rsid w:val="7CD81376"/>
    <w:rsid w:val="7CDED271"/>
    <w:rsid w:val="7CE60454"/>
    <w:rsid w:val="7CE8941C"/>
    <w:rsid w:val="7CEA148F"/>
    <w:rsid w:val="7CEB9BF8"/>
    <w:rsid w:val="7CEEAFEA"/>
    <w:rsid w:val="7CF2CF7D"/>
    <w:rsid w:val="7CF62A45"/>
    <w:rsid w:val="7CFFA940"/>
    <w:rsid w:val="7D0B9325"/>
    <w:rsid w:val="7D10C691"/>
    <w:rsid w:val="7D15D36C"/>
    <w:rsid w:val="7D1EF3DA"/>
    <w:rsid w:val="7D2046D1"/>
    <w:rsid w:val="7D2589B8"/>
    <w:rsid w:val="7D300240"/>
    <w:rsid w:val="7D34EF8D"/>
    <w:rsid w:val="7D35DD1B"/>
    <w:rsid w:val="7D35FBC3"/>
    <w:rsid w:val="7D36816D"/>
    <w:rsid w:val="7D40818E"/>
    <w:rsid w:val="7D5ADE80"/>
    <w:rsid w:val="7D646E55"/>
    <w:rsid w:val="7D691161"/>
    <w:rsid w:val="7D6AE220"/>
    <w:rsid w:val="7D6B99B3"/>
    <w:rsid w:val="7D77F715"/>
    <w:rsid w:val="7D78217D"/>
    <w:rsid w:val="7D78E1DC"/>
    <w:rsid w:val="7D7D99E8"/>
    <w:rsid w:val="7D7DDCB7"/>
    <w:rsid w:val="7D809FF4"/>
    <w:rsid w:val="7D86D633"/>
    <w:rsid w:val="7D8745B9"/>
    <w:rsid w:val="7D8A719D"/>
    <w:rsid w:val="7D8B3A31"/>
    <w:rsid w:val="7D95F6DB"/>
    <w:rsid w:val="7D9BF114"/>
    <w:rsid w:val="7D9C8B14"/>
    <w:rsid w:val="7D9D0B54"/>
    <w:rsid w:val="7D9E93A3"/>
    <w:rsid w:val="7D9FB30D"/>
    <w:rsid w:val="7DA1ED5B"/>
    <w:rsid w:val="7DABC02D"/>
    <w:rsid w:val="7DAC7DCC"/>
    <w:rsid w:val="7DBC907A"/>
    <w:rsid w:val="7DBCB374"/>
    <w:rsid w:val="7DBDB945"/>
    <w:rsid w:val="7DC735DF"/>
    <w:rsid w:val="7DD0BB13"/>
    <w:rsid w:val="7DD59542"/>
    <w:rsid w:val="7DD9FC4F"/>
    <w:rsid w:val="7DDA0DA4"/>
    <w:rsid w:val="7DDA544A"/>
    <w:rsid w:val="7DDD4EFE"/>
    <w:rsid w:val="7DE099FC"/>
    <w:rsid w:val="7DE2FEA2"/>
    <w:rsid w:val="7DE4AD0F"/>
    <w:rsid w:val="7DE6193C"/>
    <w:rsid w:val="7DF5576C"/>
    <w:rsid w:val="7DFD87DC"/>
    <w:rsid w:val="7E02CC07"/>
    <w:rsid w:val="7E06DB76"/>
    <w:rsid w:val="7E0A4CAF"/>
    <w:rsid w:val="7E1370B3"/>
    <w:rsid w:val="7E1DDB94"/>
    <w:rsid w:val="7E256AB1"/>
    <w:rsid w:val="7E270487"/>
    <w:rsid w:val="7E27F5FE"/>
    <w:rsid w:val="7E2DC39C"/>
    <w:rsid w:val="7E2EBF7B"/>
    <w:rsid w:val="7E3016BF"/>
    <w:rsid w:val="7E3C464C"/>
    <w:rsid w:val="7E3D9DCF"/>
    <w:rsid w:val="7E3E35B2"/>
    <w:rsid w:val="7E42AE39"/>
    <w:rsid w:val="7E4A346F"/>
    <w:rsid w:val="7E50825C"/>
    <w:rsid w:val="7E52E028"/>
    <w:rsid w:val="7E592215"/>
    <w:rsid w:val="7E5F9E0B"/>
    <w:rsid w:val="7E63065E"/>
    <w:rsid w:val="7E644FBF"/>
    <w:rsid w:val="7E7358FA"/>
    <w:rsid w:val="7E78B2D5"/>
    <w:rsid w:val="7E78EC8A"/>
    <w:rsid w:val="7E813D35"/>
    <w:rsid w:val="7E8183CD"/>
    <w:rsid w:val="7E98978E"/>
    <w:rsid w:val="7E9E6ADA"/>
    <w:rsid w:val="7E9F838D"/>
    <w:rsid w:val="7E9FC82A"/>
    <w:rsid w:val="7EA439B7"/>
    <w:rsid w:val="7EA5ABC1"/>
    <w:rsid w:val="7EA6D0B2"/>
    <w:rsid w:val="7EB39DAA"/>
    <w:rsid w:val="7EB43FCC"/>
    <w:rsid w:val="7EBA20AF"/>
    <w:rsid w:val="7EBC45E9"/>
    <w:rsid w:val="7EC0F1DB"/>
    <w:rsid w:val="7EC4F690"/>
    <w:rsid w:val="7EC91587"/>
    <w:rsid w:val="7ECBDF52"/>
    <w:rsid w:val="7ECF8EEB"/>
    <w:rsid w:val="7ED8A6E0"/>
    <w:rsid w:val="7EDD343B"/>
    <w:rsid w:val="7EDDC35B"/>
    <w:rsid w:val="7EED3696"/>
    <w:rsid w:val="7EF54F17"/>
    <w:rsid w:val="7EF8D88C"/>
    <w:rsid w:val="7F00454B"/>
    <w:rsid w:val="7F02BDBE"/>
    <w:rsid w:val="7F030DDD"/>
    <w:rsid w:val="7F054372"/>
    <w:rsid w:val="7F0563B3"/>
    <w:rsid w:val="7F05F057"/>
    <w:rsid w:val="7F06775C"/>
    <w:rsid w:val="7F084657"/>
    <w:rsid w:val="7F0B1C3F"/>
    <w:rsid w:val="7F0C7727"/>
    <w:rsid w:val="7F186639"/>
    <w:rsid w:val="7F186BAE"/>
    <w:rsid w:val="7F18E931"/>
    <w:rsid w:val="7F1CC849"/>
    <w:rsid w:val="7F1D498C"/>
    <w:rsid w:val="7F1F4DF4"/>
    <w:rsid w:val="7F1F77BF"/>
    <w:rsid w:val="7F251290"/>
    <w:rsid w:val="7F313075"/>
    <w:rsid w:val="7F35E047"/>
    <w:rsid w:val="7F39CA97"/>
    <w:rsid w:val="7F3D38D7"/>
    <w:rsid w:val="7F412814"/>
    <w:rsid w:val="7F41A866"/>
    <w:rsid w:val="7F46E767"/>
    <w:rsid w:val="7F4B990D"/>
    <w:rsid w:val="7F5C7627"/>
    <w:rsid w:val="7F679590"/>
    <w:rsid w:val="7F67BBA7"/>
    <w:rsid w:val="7F6ADDF1"/>
    <w:rsid w:val="7F6C28B1"/>
    <w:rsid w:val="7F732136"/>
    <w:rsid w:val="7F75E43F"/>
    <w:rsid w:val="7F7A495D"/>
    <w:rsid w:val="7F7F7AC4"/>
    <w:rsid w:val="7F80F6DC"/>
    <w:rsid w:val="7F82D0D7"/>
    <w:rsid w:val="7F8DC97A"/>
    <w:rsid w:val="7F9085B1"/>
    <w:rsid w:val="7F92C43C"/>
    <w:rsid w:val="7FA7446F"/>
    <w:rsid w:val="7FACE124"/>
    <w:rsid w:val="7FAD0FCD"/>
    <w:rsid w:val="7FAF2AE4"/>
    <w:rsid w:val="7FB5AB0F"/>
    <w:rsid w:val="7FB63F72"/>
    <w:rsid w:val="7FCBD258"/>
    <w:rsid w:val="7FCDD93D"/>
    <w:rsid w:val="7FD1CF4F"/>
    <w:rsid w:val="7FD4F3DC"/>
    <w:rsid w:val="7FD50A38"/>
    <w:rsid w:val="7FDBC1C4"/>
    <w:rsid w:val="7FDF4F5D"/>
    <w:rsid w:val="7FE42783"/>
    <w:rsid w:val="7FE8506F"/>
    <w:rsid w:val="7FEE7205"/>
    <w:rsid w:val="7FFF756F"/>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9C2BA2"/>
  <w15:chartTrackingRefBased/>
  <w15:docId w15:val="{EF5E2441-2DDF-4993-870D-D98F4B7FC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before="120" w:after="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2086E3DD"/>
    <w:rPr>
      <w:lang w:val="en-GB"/>
    </w:rPr>
  </w:style>
  <w:style w:type="paragraph" w:styleId="Heading1">
    <w:name w:val="heading 1"/>
    <w:basedOn w:val="Normal"/>
    <w:next w:val="Normal"/>
    <w:link w:val="Heading1Char"/>
    <w:uiPriority w:val="9"/>
    <w:qFormat/>
    <w:rsid w:val="2086E3D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2086E3D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2086E3DD"/>
    <w:pPr>
      <w:keepNext/>
      <w:keepLines/>
      <w:spacing w:before="40" w:after="0"/>
      <w:outlineLvl w:val="2"/>
    </w:pPr>
    <w:rPr>
      <w:rFonts w:asciiTheme="majorHAnsi" w:eastAsiaTheme="majorEastAsia" w:hAnsiTheme="majorHAnsi" w:cstheme="majorBidi"/>
      <w:color w:val="1F4D78"/>
      <w:sz w:val="24"/>
      <w:szCs w:val="24"/>
    </w:rPr>
  </w:style>
  <w:style w:type="paragraph" w:styleId="Heading4">
    <w:name w:val="heading 4"/>
    <w:basedOn w:val="Normal"/>
    <w:next w:val="Normal"/>
    <w:link w:val="Heading4Char"/>
    <w:uiPriority w:val="9"/>
    <w:unhideWhenUsed/>
    <w:qFormat/>
    <w:rsid w:val="2086E3DD"/>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2086E3DD"/>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2086E3DD"/>
    <w:pPr>
      <w:keepNext/>
      <w:keepLines/>
      <w:spacing w:before="40" w:after="0"/>
      <w:outlineLvl w:val="5"/>
    </w:pPr>
    <w:rPr>
      <w:rFonts w:asciiTheme="majorHAnsi" w:eastAsiaTheme="majorEastAsia" w:hAnsiTheme="majorHAnsi" w:cstheme="majorBidi"/>
      <w:color w:val="1F4D78"/>
    </w:rPr>
  </w:style>
  <w:style w:type="paragraph" w:styleId="Heading7">
    <w:name w:val="heading 7"/>
    <w:basedOn w:val="Normal"/>
    <w:next w:val="Normal"/>
    <w:link w:val="Heading7Char"/>
    <w:uiPriority w:val="9"/>
    <w:unhideWhenUsed/>
    <w:qFormat/>
    <w:rsid w:val="2086E3DD"/>
    <w:pPr>
      <w:keepNext/>
      <w:keepLines/>
      <w:spacing w:before="40" w:after="0"/>
      <w:outlineLvl w:val="6"/>
    </w:pPr>
    <w:rPr>
      <w:rFonts w:asciiTheme="majorHAnsi" w:eastAsiaTheme="majorEastAsia" w:hAnsiTheme="majorHAnsi" w:cstheme="majorBidi"/>
      <w:i/>
      <w:iCs/>
      <w:color w:val="1F4D78"/>
    </w:rPr>
  </w:style>
  <w:style w:type="paragraph" w:styleId="Heading8">
    <w:name w:val="heading 8"/>
    <w:basedOn w:val="Normal"/>
    <w:next w:val="Normal"/>
    <w:link w:val="Heading8Char"/>
    <w:uiPriority w:val="9"/>
    <w:unhideWhenUsed/>
    <w:qFormat/>
    <w:rsid w:val="2086E3DD"/>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2086E3DD"/>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2086E3DD"/>
    <w:pPr>
      <w:ind w:left="720"/>
      <w:contextualSpacing/>
    </w:pPr>
  </w:style>
  <w:style w:type="table" w:styleId="TableGrid">
    <w:name w:val="Table Grid"/>
    <w:basedOn w:val="TableNormal"/>
    <w:uiPriority w:val="39"/>
    <w:rsid w:val="002B34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Tegn"/>
    <w:uiPriority w:val="1"/>
    <w:rsid w:val="2086E3DD"/>
    <w:pPr>
      <w:spacing w:after="0"/>
      <w:jc w:val="center"/>
    </w:pPr>
    <w:rPr>
      <w:rFonts w:ascii="Calibri" w:eastAsiaTheme="minorEastAsia" w:hAnsi="Calibri" w:cs="Calibri"/>
      <w:noProof/>
      <w:lang w:val="en-US"/>
    </w:rPr>
  </w:style>
  <w:style w:type="character" w:customStyle="1" w:styleId="EndNoteBibliographyTitleTegn">
    <w:name w:val="EndNote Bibliography Title Tegn"/>
    <w:basedOn w:val="DefaultParagraphFont"/>
    <w:link w:val="EndNoteBibliographyTitle"/>
    <w:uiPriority w:val="1"/>
    <w:rsid w:val="00D66D6E"/>
    <w:rPr>
      <w:rFonts w:ascii="Calibri" w:eastAsiaTheme="minorEastAsia" w:hAnsi="Calibri" w:cs="Calibri"/>
      <w:noProof/>
      <w:lang w:val="en-US"/>
    </w:rPr>
  </w:style>
  <w:style w:type="paragraph" w:customStyle="1" w:styleId="EndNoteBibliography">
    <w:name w:val="EndNote Bibliography"/>
    <w:basedOn w:val="Normal"/>
    <w:link w:val="EndNoteBibliographyTegn"/>
    <w:uiPriority w:val="1"/>
    <w:rsid w:val="2086E3DD"/>
    <w:pPr>
      <w:spacing w:line="240" w:lineRule="auto"/>
    </w:pPr>
    <w:rPr>
      <w:rFonts w:ascii="Calibri" w:eastAsiaTheme="minorEastAsia" w:hAnsi="Calibri" w:cs="Calibri"/>
      <w:noProof/>
      <w:lang w:val="en-US"/>
    </w:rPr>
  </w:style>
  <w:style w:type="character" w:customStyle="1" w:styleId="EndNoteBibliographyTegn">
    <w:name w:val="EndNote Bibliography Tegn"/>
    <w:basedOn w:val="DefaultParagraphFont"/>
    <w:link w:val="EndNoteBibliography"/>
    <w:uiPriority w:val="1"/>
    <w:rsid w:val="00D66D6E"/>
    <w:rPr>
      <w:rFonts w:ascii="Calibri" w:eastAsiaTheme="minorEastAsia" w:hAnsi="Calibri" w:cs="Calibri"/>
      <w:noProof/>
      <w:lang w:val="en-US"/>
    </w:rPr>
  </w:style>
  <w:style w:type="character" w:styleId="CommentReference">
    <w:name w:val="annotation reference"/>
    <w:basedOn w:val="DefaultParagraphFont"/>
    <w:uiPriority w:val="99"/>
    <w:semiHidden/>
    <w:unhideWhenUsed/>
    <w:rsid w:val="00022021"/>
    <w:rPr>
      <w:sz w:val="16"/>
      <w:szCs w:val="16"/>
    </w:rPr>
  </w:style>
  <w:style w:type="paragraph" w:styleId="CommentText">
    <w:name w:val="annotation text"/>
    <w:basedOn w:val="Normal"/>
    <w:link w:val="CommentTextChar"/>
    <w:uiPriority w:val="99"/>
    <w:unhideWhenUsed/>
    <w:rsid w:val="2086E3DD"/>
    <w:rPr>
      <w:sz w:val="20"/>
      <w:szCs w:val="20"/>
    </w:rPr>
  </w:style>
  <w:style w:type="character" w:customStyle="1" w:styleId="CommentTextChar">
    <w:name w:val="Comment Text Char"/>
    <w:basedOn w:val="DefaultParagraphFont"/>
    <w:link w:val="CommentText"/>
    <w:uiPriority w:val="99"/>
    <w:rsid w:val="2086E3DD"/>
    <w:rPr>
      <w:noProof w:val="0"/>
      <w:sz w:val="20"/>
      <w:szCs w:val="20"/>
      <w:lang w:val="en-GB"/>
    </w:rPr>
  </w:style>
  <w:style w:type="paragraph" w:styleId="CommentSubject">
    <w:name w:val="annotation subject"/>
    <w:basedOn w:val="CommentText"/>
    <w:next w:val="CommentText"/>
    <w:link w:val="CommentSubjectChar"/>
    <w:uiPriority w:val="99"/>
    <w:semiHidden/>
    <w:unhideWhenUsed/>
    <w:rsid w:val="2086E3DD"/>
    <w:rPr>
      <w:b/>
      <w:bCs/>
    </w:rPr>
  </w:style>
  <w:style w:type="character" w:customStyle="1" w:styleId="CommentSubjectChar">
    <w:name w:val="Comment Subject Char"/>
    <w:basedOn w:val="CommentTextChar"/>
    <w:link w:val="CommentSubject"/>
    <w:uiPriority w:val="99"/>
    <w:semiHidden/>
    <w:rsid w:val="2086E3DD"/>
    <w:rPr>
      <w:b/>
      <w:bCs/>
      <w:noProof w:val="0"/>
      <w:sz w:val="20"/>
      <w:szCs w:val="20"/>
      <w:lang w:val="en-GB"/>
    </w:rPr>
  </w:style>
  <w:style w:type="paragraph" w:styleId="BalloonText">
    <w:name w:val="Balloon Text"/>
    <w:basedOn w:val="Normal"/>
    <w:link w:val="BalloonTextChar"/>
    <w:uiPriority w:val="99"/>
    <w:semiHidden/>
    <w:unhideWhenUsed/>
    <w:rsid w:val="2086E3DD"/>
    <w:pPr>
      <w:spacing w:after="0"/>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2086E3DD"/>
    <w:rPr>
      <w:rFonts w:ascii="Segoe UI" w:eastAsiaTheme="minorEastAsia" w:hAnsi="Segoe UI" w:cs="Segoe UI"/>
      <w:noProof w:val="0"/>
      <w:sz w:val="18"/>
      <w:szCs w:val="18"/>
      <w:lang w:val="en-GB"/>
    </w:rPr>
  </w:style>
  <w:style w:type="paragraph" w:styleId="Header">
    <w:name w:val="header"/>
    <w:basedOn w:val="Normal"/>
    <w:link w:val="HeaderChar"/>
    <w:uiPriority w:val="99"/>
    <w:unhideWhenUsed/>
    <w:rsid w:val="2086E3DD"/>
    <w:pPr>
      <w:tabs>
        <w:tab w:val="center" w:pos="4536"/>
        <w:tab w:val="right" w:pos="9072"/>
      </w:tabs>
      <w:spacing w:after="0"/>
    </w:pPr>
  </w:style>
  <w:style w:type="character" w:customStyle="1" w:styleId="HeaderChar">
    <w:name w:val="Header Char"/>
    <w:basedOn w:val="DefaultParagraphFont"/>
    <w:link w:val="Header"/>
    <w:uiPriority w:val="99"/>
    <w:rsid w:val="2086E3DD"/>
    <w:rPr>
      <w:noProof w:val="0"/>
      <w:lang w:val="en-GB"/>
    </w:rPr>
  </w:style>
  <w:style w:type="paragraph" w:styleId="Footer">
    <w:name w:val="footer"/>
    <w:basedOn w:val="Normal"/>
    <w:link w:val="FooterChar"/>
    <w:uiPriority w:val="99"/>
    <w:unhideWhenUsed/>
    <w:rsid w:val="2086E3DD"/>
    <w:pPr>
      <w:tabs>
        <w:tab w:val="center" w:pos="4536"/>
        <w:tab w:val="right" w:pos="9072"/>
      </w:tabs>
      <w:spacing w:after="0"/>
    </w:pPr>
  </w:style>
  <w:style w:type="character" w:customStyle="1" w:styleId="FooterChar">
    <w:name w:val="Footer Char"/>
    <w:basedOn w:val="DefaultParagraphFont"/>
    <w:link w:val="Footer"/>
    <w:uiPriority w:val="99"/>
    <w:rsid w:val="2086E3DD"/>
    <w:rPr>
      <w:noProof w:val="0"/>
      <w:lang w:val="en-GB"/>
    </w:rPr>
  </w:style>
  <w:style w:type="character" w:styleId="Hyperlink">
    <w:name w:val="Hyperlink"/>
    <w:basedOn w:val="DefaultParagraphFont"/>
    <w:uiPriority w:val="99"/>
    <w:unhideWhenUsed/>
    <w:rsid w:val="000A5D77"/>
    <w:rPr>
      <w:color w:val="0563C1" w:themeColor="hyperlink"/>
      <w:u w:val="single"/>
    </w:rPr>
  </w:style>
  <w:style w:type="paragraph" w:styleId="Title">
    <w:name w:val="Title"/>
    <w:basedOn w:val="Normal"/>
    <w:next w:val="Normal"/>
    <w:link w:val="TitleChar"/>
    <w:uiPriority w:val="10"/>
    <w:qFormat/>
    <w:rsid w:val="2086E3DD"/>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2086E3DD"/>
    <w:rPr>
      <w:rFonts w:eastAsiaTheme="minorEastAsia"/>
      <w:color w:val="5A5A5A"/>
    </w:rPr>
  </w:style>
  <w:style w:type="paragraph" w:styleId="Quote">
    <w:name w:val="Quote"/>
    <w:basedOn w:val="Normal"/>
    <w:next w:val="Normal"/>
    <w:link w:val="QuoteChar"/>
    <w:uiPriority w:val="29"/>
    <w:qFormat/>
    <w:rsid w:val="2086E3DD"/>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2086E3DD"/>
    <w:pPr>
      <w:spacing w:before="360" w:after="360"/>
      <w:ind w:left="864" w:right="864"/>
      <w:jc w:val="center"/>
    </w:pPr>
    <w:rPr>
      <w:i/>
      <w:iCs/>
      <w:color w:val="5B9BD5" w:themeColor="accent1"/>
    </w:rPr>
  </w:style>
  <w:style w:type="character" w:customStyle="1" w:styleId="Heading1Char">
    <w:name w:val="Heading 1 Char"/>
    <w:basedOn w:val="DefaultParagraphFont"/>
    <w:link w:val="Heading1"/>
    <w:uiPriority w:val="9"/>
    <w:rsid w:val="2086E3DD"/>
    <w:rPr>
      <w:rFonts w:asciiTheme="majorHAnsi" w:eastAsiaTheme="majorEastAsia" w:hAnsiTheme="majorHAnsi" w:cstheme="majorBidi"/>
      <w:noProof w:val="0"/>
      <w:color w:val="2E74B5" w:themeColor="accent1" w:themeShade="BF"/>
      <w:sz w:val="32"/>
      <w:szCs w:val="32"/>
      <w:lang w:val="en-GB"/>
    </w:rPr>
  </w:style>
  <w:style w:type="character" w:customStyle="1" w:styleId="Heading2Char">
    <w:name w:val="Heading 2 Char"/>
    <w:basedOn w:val="DefaultParagraphFont"/>
    <w:link w:val="Heading2"/>
    <w:uiPriority w:val="9"/>
    <w:rsid w:val="2086E3DD"/>
    <w:rPr>
      <w:rFonts w:asciiTheme="majorHAnsi" w:eastAsiaTheme="majorEastAsia" w:hAnsiTheme="majorHAnsi" w:cstheme="majorBidi"/>
      <w:noProof w:val="0"/>
      <w:color w:val="2E74B5" w:themeColor="accent1" w:themeShade="BF"/>
      <w:sz w:val="26"/>
      <w:szCs w:val="26"/>
      <w:lang w:val="en-GB"/>
    </w:rPr>
  </w:style>
  <w:style w:type="character" w:customStyle="1" w:styleId="Heading3Char">
    <w:name w:val="Heading 3 Char"/>
    <w:basedOn w:val="DefaultParagraphFont"/>
    <w:link w:val="Heading3"/>
    <w:uiPriority w:val="9"/>
    <w:rsid w:val="2086E3DD"/>
    <w:rPr>
      <w:rFonts w:asciiTheme="majorHAnsi" w:eastAsiaTheme="majorEastAsia" w:hAnsiTheme="majorHAnsi" w:cstheme="majorBidi"/>
      <w:noProof w:val="0"/>
      <w:color w:val="1F4D78"/>
      <w:sz w:val="24"/>
      <w:szCs w:val="24"/>
      <w:lang w:val="en-GB"/>
    </w:rPr>
  </w:style>
  <w:style w:type="character" w:customStyle="1" w:styleId="Heading4Char">
    <w:name w:val="Heading 4 Char"/>
    <w:basedOn w:val="DefaultParagraphFont"/>
    <w:link w:val="Heading4"/>
    <w:uiPriority w:val="9"/>
    <w:rsid w:val="2086E3DD"/>
    <w:rPr>
      <w:rFonts w:asciiTheme="majorHAnsi" w:eastAsiaTheme="majorEastAsia" w:hAnsiTheme="majorHAnsi" w:cstheme="majorBidi"/>
      <w:i/>
      <w:iCs/>
      <w:noProof w:val="0"/>
      <w:color w:val="2E74B5" w:themeColor="accent1" w:themeShade="BF"/>
      <w:lang w:val="en-GB"/>
    </w:rPr>
  </w:style>
  <w:style w:type="character" w:customStyle="1" w:styleId="Heading5Char">
    <w:name w:val="Heading 5 Char"/>
    <w:basedOn w:val="DefaultParagraphFont"/>
    <w:link w:val="Heading5"/>
    <w:uiPriority w:val="9"/>
    <w:rsid w:val="2086E3DD"/>
    <w:rPr>
      <w:rFonts w:asciiTheme="majorHAnsi" w:eastAsiaTheme="majorEastAsia" w:hAnsiTheme="majorHAnsi" w:cstheme="majorBidi"/>
      <w:noProof w:val="0"/>
      <w:color w:val="2E74B5" w:themeColor="accent1" w:themeShade="BF"/>
      <w:lang w:val="en-GB"/>
    </w:rPr>
  </w:style>
  <w:style w:type="character" w:customStyle="1" w:styleId="Heading6Char">
    <w:name w:val="Heading 6 Char"/>
    <w:basedOn w:val="DefaultParagraphFont"/>
    <w:link w:val="Heading6"/>
    <w:uiPriority w:val="9"/>
    <w:rsid w:val="2086E3DD"/>
    <w:rPr>
      <w:rFonts w:asciiTheme="majorHAnsi" w:eastAsiaTheme="majorEastAsia" w:hAnsiTheme="majorHAnsi" w:cstheme="majorBidi"/>
      <w:noProof w:val="0"/>
      <w:color w:val="1F4D78"/>
      <w:lang w:val="en-GB"/>
    </w:rPr>
  </w:style>
  <w:style w:type="character" w:customStyle="1" w:styleId="Heading7Char">
    <w:name w:val="Heading 7 Char"/>
    <w:basedOn w:val="DefaultParagraphFont"/>
    <w:link w:val="Heading7"/>
    <w:uiPriority w:val="9"/>
    <w:rsid w:val="2086E3DD"/>
    <w:rPr>
      <w:rFonts w:asciiTheme="majorHAnsi" w:eastAsiaTheme="majorEastAsia" w:hAnsiTheme="majorHAnsi" w:cstheme="majorBidi"/>
      <w:i/>
      <w:iCs/>
      <w:noProof w:val="0"/>
      <w:color w:val="1F4D78"/>
      <w:lang w:val="en-GB"/>
    </w:rPr>
  </w:style>
  <w:style w:type="character" w:customStyle="1" w:styleId="Heading8Char">
    <w:name w:val="Heading 8 Char"/>
    <w:basedOn w:val="DefaultParagraphFont"/>
    <w:link w:val="Heading8"/>
    <w:uiPriority w:val="9"/>
    <w:rsid w:val="2086E3DD"/>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2086E3DD"/>
    <w:rPr>
      <w:rFonts w:asciiTheme="majorHAnsi" w:eastAsiaTheme="majorEastAsia" w:hAnsiTheme="majorHAnsi" w:cstheme="majorBidi"/>
      <w:i/>
      <w:iCs/>
      <w:noProof w:val="0"/>
      <w:color w:val="272727"/>
      <w:sz w:val="21"/>
      <w:szCs w:val="21"/>
      <w:lang w:val="en-GB"/>
    </w:rPr>
  </w:style>
  <w:style w:type="character" w:customStyle="1" w:styleId="TitleChar">
    <w:name w:val="Title Char"/>
    <w:basedOn w:val="DefaultParagraphFont"/>
    <w:link w:val="Title"/>
    <w:uiPriority w:val="10"/>
    <w:rsid w:val="2086E3DD"/>
    <w:rPr>
      <w:rFonts w:asciiTheme="majorHAnsi" w:eastAsiaTheme="majorEastAsia" w:hAnsiTheme="majorHAnsi" w:cstheme="majorBidi"/>
      <w:noProof w:val="0"/>
      <w:sz w:val="56"/>
      <w:szCs w:val="56"/>
      <w:lang w:val="en-GB"/>
    </w:rPr>
  </w:style>
  <w:style w:type="character" w:customStyle="1" w:styleId="SubtitleChar">
    <w:name w:val="Subtitle Char"/>
    <w:basedOn w:val="DefaultParagraphFont"/>
    <w:link w:val="Subtitle"/>
    <w:uiPriority w:val="11"/>
    <w:rsid w:val="2086E3DD"/>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2086E3DD"/>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2086E3DD"/>
    <w:rPr>
      <w:i/>
      <w:iCs/>
      <w:noProof w:val="0"/>
      <w:color w:val="5B9BD5" w:themeColor="accent1"/>
      <w:lang w:val="en-GB"/>
    </w:rPr>
  </w:style>
  <w:style w:type="paragraph" w:styleId="TOC1">
    <w:name w:val="toc 1"/>
    <w:basedOn w:val="Normal"/>
    <w:next w:val="Normal"/>
    <w:uiPriority w:val="39"/>
    <w:unhideWhenUsed/>
    <w:rsid w:val="2086E3DD"/>
    <w:pPr>
      <w:spacing w:after="100"/>
    </w:pPr>
  </w:style>
  <w:style w:type="paragraph" w:styleId="TOC2">
    <w:name w:val="toc 2"/>
    <w:basedOn w:val="Normal"/>
    <w:next w:val="Normal"/>
    <w:uiPriority w:val="39"/>
    <w:unhideWhenUsed/>
    <w:rsid w:val="2086E3DD"/>
    <w:pPr>
      <w:spacing w:after="100"/>
      <w:ind w:left="220"/>
    </w:pPr>
  </w:style>
  <w:style w:type="paragraph" w:styleId="TOC3">
    <w:name w:val="toc 3"/>
    <w:basedOn w:val="Normal"/>
    <w:next w:val="Normal"/>
    <w:uiPriority w:val="39"/>
    <w:unhideWhenUsed/>
    <w:rsid w:val="2086E3DD"/>
    <w:pPr>
      <w:spacing w:after="100"/>
      <w:ind w:left="440"/>
    </w:pPr>
  </w:style>
  <w:style w:type="paragraph" w:styleId="TOC4">
    <w:name w:val="toc 4"/>
    <w:basedOn w:val="Normal"/>
    <w:next w:val="Normal"/>
    <w:uiPriority w:val="39"/>
    <w:unhideWhenUsed/>
    <w:rsid w:val="2086E3DD"/>
    <w:pPr>
      <w:spacing w:after="100"/>
      <w:ind w:left="660"/>
    </w:pPr>
  </w:style>
  <w:style w:type="paragraph" w:styleId="TOC5">
    <w:name w:val="toc 5"/>
    <w:basedOn w:val="Normal"/>
    <w:next w:val="Normal"/>
    <w:uiPriority w:val="39"/>
    <w:unhideWhenUsed/>
    <w:rsid w:val="2086E3DD"/>
    <w:pPr>
      <w:spacing w:after="100"/>
      <w:ind w:left="880"/>
    </w:pPr>
  </w:style>
  <w:style w:type="paragraph" w:styleId="TOC6">
    <w:name w:val="toc 6"/>
    <w:basedOn w:val="Normal"/>
    <w:next w:val="Normal"/>
    <w:uiPriority w:val="39"/>
    <w:unhideWhenUsed/>
    <w:rsid w:val="2086E3DD"/>
    <w:pPr>
      <w:spacing w:after="100"/>
      <w:ind w:left="1100"/>
    </w:pPr>
  </w:style>
  <w:style w:type="paragraph" w:styleId="TOC7">
    <w:name w:val="toc 7"/>
    <w:basedOn w:val="Normal"/>
    <w:next w:val="Normal"/>
    <w:uiPriority w:val="39"/>
    <w:unhideWhenUsed/>
    <w:rsid w:val="2086E3DD"/>
    <w:pPr>
      <w:spacing w:after="100"/>
      <w:ind w:left="1320"/>
    </w:pPr>
  </w:style>
  <w:style w:type="paragraph" w:styleId="TOC8">
    <w:name w:val="toc 8"/>
    <w:basedOn w:val="Normal"/>
    <w:next w:val="Normal"/>
    <w:uiPriority w:val="39"/>
    <w:unhideWhenUsed/>
    <w:rsid w:val="2086E3DD"/>
    <w:pPr>
      <w:spacing w:after="100"/>
      <w:ind w:left="1540"/>
    </w:pPr>
  </w:style>
  <w:style w:type="paragraph" w:styleId="TOC9">
    <w:name w:val="toc 9"/>
    <w:basedOn w:val="Normal"/>
    <w:next w:val="Normal"/>
    <w:uiPriority w:val="39"/>
    <w:unhideWhenUsed/>
    <w:rsid w:val="2086E3DD"/>
    <w:pPr>
      <w:spacing w:after="100"/>
      <w:ind w:left="1760"/>
    </w:pPr>
  </w:style>
  <w:style w:type="paragraph" w:styleId="EndnoteText">
    <w:name w:val="endnote text"/>
    <w:basedOn w:val="Normal"/>
    <w:link w:val="EndnoteTextChar"/>
    <w:uiPriority w:val="99"/>
    <w:semiHidden/>
    <w:unhideWhenUsed/>
    <w:rsid w:val="2086E3DD"/>
    <w:pPr>
      <w:spacing w:after="0"/>
    </w:pPr>
    <w:rPr>
      <w:sz w:val="20"/>
      <w:szCs w:val="20"/>
    </w:rPr>
  </w:style>
  <w:style w:type="character" w:customStyle="1" w:styleId="EndnoteTextChar">
    <w:name w:val="Endnote Text Char"/>
    <w:basedOn w:val="DefaultParagraphFont"/>
    <w:link w:val="EndnoteText"/>
    <w:uiPriority w:val="99"/>
    <w:semiHidden/>
    <w:rsid w:val="2086E3DD"/>
    <w:rPr>
      <w:noProof w:val="0"/>
      <w:sz w:val="20"/>
      <w:szCs w:val="20"/>
      <w:lang w:val="en-GB"/>
    </w:rPr>
  </w:style>
  <w:style w:type="paragraph" w:styleId="FootnoteText">
    <w:name w:val="footnote text"/>
    <w:basedOn w:val="Normal"/>
    <w:link w:val="FootnoteTextChar"/>
    <w:uiPriority w:val="99"/>
    <w:semiHidden/>
    <w:unhideWhenUsed/>
    <w:rsid w:val="2086E3DD"/>
    <w:pPr>
      <w:spacing w:after="0"/>
    </w:pPr>
    <w:rPr>
      <w:sz w:val="20"/>
      <w:szCs w:val="20"/>
    </w:rPr>
  </w:style>
  <w:style w:type="character" w:customStyle="1" w:styleId="FootnoteTextChar">
    <w:name w:val="Footnote Text Char"/>
    <w:basedOn w:val="DefaultParagraphFont"/>
    <w:link w:val="FootnoteText"/>
    <w:uiPriority w:val="99"/>
    <w:semiHidden/>
    <w:rsid w:val="2086E3DD"/>
    <w:rPr>
      <w:noProof w:val="0"/>
      <w:sz w:val="20"/>
      <w:szCs w:val="20"/>
      <w:lang w:val="en-GB"/>
    </w:rPr>
  </w:style>
  <w:style w:type="paragraph" w:styleId="Revision">
    <w:name w:val="Revision"/>
    <w:hidden/>
    <w:uiPriority w:val="99"/>
    <w:semiHidden/>
    <w:rsid w:val="00C8042E"/>
    <w:pPr>
      <w:spacing w:after="0" w:line="240" w:lineRule="auto"/>
    </w:pPr>
    <w:rPr>
      <w:lang w:val="en-GB"/>
    </w:rPr>
  </w:style>
  <w:style w:type="paragraph" w:styleId="NormalWeb">
    <w:name w:val="Normal (Web)"/>
    <w:basedOn w:val="Normal"/>
    <w:uiPriority w:val="99"/>
    <w:semiHidden/>
    <w:unhideWhenUsed/>
    <w:rsid w:val="002372D0"/>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table" w:styleId="PlainTable2">
    <w:name w:val="Plain Table 2"/>
    <w:basedOn w:val="TableNormal"/>
    <w:uiPriority w:val="42"/>
    <w:rsid w:val="002E2ED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paragraph">
    <w:name w:val="paragraph"/>
    <w:basedOn w:val="Normal"/>
    <w:rsid w:val="00791DB8"/>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customStyle="1" w:styleId="normaltextrun">
    <w:name w:val="normaltextrun"/>
    <w:basedOn w:val="DefaultParagraphFont"/>
    <w:rsid w:val="00791DB8"/>
  </w:style>
  <w:style w:type="character" w:customStyle="1" w:styleId="eop">
    <w:name w:val="eop"/>
    <w:basedOn w:val="DefaultParagraphFont"/>
    <w:rsid w:val="00791DB8"/>
  </w:style>
  <w:style w:type="character" w:customStyle="1" w:styleId="wacimagecontainer">
    <w:name w:val="wacimagecontainer"/>
    <w:basedOn w:val="DefaultParagraphFont"/>
    <w:rsid w:val="00791DB8"/>
  </w:style>
  <w:style w:type="character" w:customStyle="1" w:styleId="cf01">
    <w:name w:val="cf01"/>
    <w:basedOn w:val="DefaultParagraphFont"/>
    <w:rsid w:val="003025DA"/>
    <w:rPr>
      <w:rFonts w:ascii="Segoe UI" w:hAnsi="Segoe UI" w:cs="Segoe UI" w:hint="default"/>
      <w:sz w:val="18"/>
      <w:szCs w:val="18"/>
    </w:rPr>
  </w:style>
  <w:style w:type="character" w:styleId="LineNumber">
    <w:name w:val="line number"/>
    <w:basedOn w:val="DefaultParagraphFont"/>
    <w:uiPriority w:val="99"/>
    <w:semiHidden/>
    <w:unhideWhenUsed/>
    <w:rsid w:val="000310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013332">
      <w:bodyDiv w:val="1"/>
      <w:marLeft w:val="0"/>
      <w:marRight w:val="0"/>
      <w:marTop w:val="0"/>
      <w:marBottom w:val="0"/>
      <w:divBdr>
        <w:top w:val="none" w:sz="0" w:space="0" w:color="auto"/>
        <w:left w:val="none" w:sz="0" w:space="0" w:color="auto"/>
        <w:bottom w:val="none" w:sz="0" w:space="0" w:color="auto"/>
        <w:right w:val="none" w:sz="0" w:space="0" w:color="auto"/>
      </w:divBdr>
    </w:div>
    <w:div w:id="218515737">
      <w:bodyDiv w:val="1"/>
      <w:marLeft w:val="0"/>
      <w:marRight w:val="0"/>
      <w:marTop w:val="0"/>
      <w:marBottom w:val="0"/>
      <w:divBdr>
        <w:top w:val="none" w:sz="0" w:space="0" w:color="auto"/>
        <w:left w:val="none" w:sz="0" w:space="0" w:color="auto"/>
        <w:bottom w:val="none" w:sz="0" w:space="0" w:color="auto"/>
        <w:right w:val="none" w:sz="0" w:space="0" w:color="auto"/>
      </w:divBdr>
    </w:div>
    <w:div w:id="461535373">
      <w:bodyDiv w:val="1"/>
      <w:marLeft w:val="0"/>
      <w:marRight w:val="0"/>
      <w:marTop w:val="0"/>
      <w:marBottom w:val="0"/>
      <w:divBdr>
        <w:top w:val="none" w:sz="0" w:space="0" w:color="auto"/>
        <w:left w:val="none" w:sz="0" w:space="0" w:color="auto"/>
        <w:bottom w:val="none" w:sz="0" w:space="0" w:color="auto"/>
        <w:right w:val="none" w:sz="0" w:space="0" w:color="auto"/>
      </w:divBdr>
      <w:divsChild>
        <w:div w:id="184833010">
          <w:marLeft w:val="0"/>
          <w:marRight w:val="0"/>
          <w:marTop w:val="0"/>
          <w:marBottom w:val="0"/>
          <w:divBdr>
            <w:top w:val="none" w:sz="0" w:space="0" w:color="auto"/>
            <w:left w:val="none" w:sz="0" w:space="0" w:color="auto"/>
            <w:bottom w:val="none" w:sz="0" w:space="0" w:color="auto"/>
            <w:right w:val="none" w:sz="0" w:space="0" w:color="auto"/>
          </w:divBdr>
        </w:div>
        <w:div w:id="472719699">
          <w:marLeft w:val="0"/>
          <w:marRight w:val="0"/>
          <w:marTop w:val="0"/>
          <w:marBottom w:val="0"/>
          <w:divBdr>
            <w:top w:val="none" w:sz="0" w:space="0" w:color="auto"/>
            <w:left w:val="none" w:sz="0" w:space="0" w:color="auto"/>
            <w:bottom w:val="none" w:sz="0" w:space="0" w:color="auto"/>
            <w:right w:val="none" w:sz="0" w:space="0" w:color="auto"/>
          </w:divBdr>
          <w:divsChild>
            <w:div w:id="1779446701">
              <w:marLeft w:val="-75"/>
              <w:marRight w:val="0"/>
              <w:marTop w:val="30"/>
              <w:marBottom w:val="30"/>
              <w:divBdr>
                <w:top w:val="none" w:sz="0" w:space="0" w:color="auto"/>
                <w:left w:val="none" w:sz="0" w:space="0" w:color="auto"/>
                <w:bottom w:val="none" w:sz="0" w:space="0" w:color="auto"/>
                <w:right w:val="none" w:sz="0" w:space="0" w:color="auto"/>
              </w:divBdr>
              <w:divsChild>
                <w:div w:id="755513821">
                  <w:marLeft w:val="0"/>
                  <w:marRight w:val="0"/>
                  <w:marTop w:val="0"/>
                  <w:marBottom w:val="0"/>
                  <w:divBdr>
                    <w:top w:val="none" w:sz="0" w:space="0" w:color="auto"/>
                    <w:left w:val="none" w:sz="0" w:space="0" w:color="auto"/>
                    <w:bottom w:val="none" w:sz="0" w:space="0" w:color="auto"/>
                    <w:right w:val="none" w:sz="0" w:space="0" w:color="auto"/>
                  </w:divBdr>
                  <w:divsChild>
                    <w:div w:id="140465779">
                      <w:marLeft w:val="0"/>
                      <w:marRight w:val="0"/>
                      <w:marTop w:val="0"/>
                      <w:marBottom w:val="0"/>
                      <w:divBdr>
                        <w:top w:val="none" w:sz="0" w:space="0" w:color="auto"/>
                        <w:left w:val="none" w:sz="0" w:space="0" w:color="auto"/>
                        <w:bottom w:val="none" w:sz="0" w:space="0" w:color="auto"/>
                        <w:right w:val="none" w:sz="0" w:space="0" w:color="auto"/>
                      </w:divBdr>
                    </w:div>
                    <w:div w:id="524094786">
                      <w:marLeft w:val="0"/>
                      <w:marRight w:val="0"/>
                      <w:marTop w:val="0"/>
                      <w:marBottom w:val="0"/>
                      <w:divBdr>
                        <w:top w:val="none" w:sz="0" w:space="0" w:color="auto"/>
                        <w:left w:val="none" w:sz="0" w:space="0" w:color="auto"/>
                        <w:bottom w:val="none" w:sz="0" w:space="0" w:color="auto"/>
                        <w:right w:val="none" w:sz="0" w:space="0" w:color="auto"/>
                      </w:divBdr>
                    </w:div>
                  </w:divsChild>
                </w:div>
                <w:div w:id="1700856876">
                  <w:marLeft w:val="0"/>
                  <w:marRight w:val="0"/>
                  <w:marTop w:val="0"/>
                  <w:marBottom w:val="0"/>
                  <w:divBdr>
                    <w:top w:val="none" w:sz="0" w:space="0" w:color="auto"/>
                    <w:left w:val="none" w:sz="0" w:space="0" w:color="auto"/>
                    <w:bottom w:val="none" w:sz="0" w:space="0" w:color="auto"/>
                    <w:right w:val="none" w:sz="0" w:space="0" w:color="auto"/>
                  </w:divBdr>
                  <w:divsChild>
                    <w:div w:id="676157078">
                      <w:marLeft w:val="0"/>
                      <w:marRight w:val="0"/>
                      <w:marTop w:val="0"/>
                      <w:marBottom w:val="0"/>
                      <w:divBdr>
                        <w:top w:val="none" w:sz="0" w:space="0" w:color="auto"/>
                        <w:left w:val="none" w:sz="0" w:space="0" w:color="auto"/>
                        <w:bottom w:val="none" w:sz="0" w:space="0" w:color="auto"/>
                        <w:right w:val="none" w:sz="0" w:space="0" w:color="auto"/>
                      </w:divBdr>
                    </w:div>
                    <w:div w:id="872890435">
                      <w:marLeft w:val="0"/>
                      <w:marRight w:val="0"/>
                      <w:marTop w:val="0"/>
                      <w:marBottom w:val="0"/>
                      <w:divBdr>
                        <w:top w:val="none" w:sz="0" w:space="0" w:color="auto"/>
                        <w:left w:val="none" w:sz="0" w:space="0" w:color="auto"/>
                        <w:bottom w:val="none" w:sz="0" w:space="0" w:color="auto"/>
                        <w:right w:val="none" w:sz="0" w:space="0" w:color="auto"/>
                      </w:divBdr>
                    </w:div>
                    <w:div w:id="1438601037">
                      <w:marLeft w:val="0"/>
                      <w:marRight w:val="0"/>
                      <w:marTop w:val="0"/>
                      <w:marBottom w:val="0"/>
                      <w:divBdr>
                        <w:top w:val="none" w:sz="0" w:space="0" w:color="auto"/>
                        <w:left w:val="none" w:sz="0" w:space="0" w:color="auto"/>
                        <w:bottom w:val="none" w:sz="0" w:space="0" w:color="auto"/>
                        <w:right w:val="none" w:sz="0" w:space="0" w:color="auto"/>
                      </w:divBdr>
                    </w:div>
                    <w:div w:id="1553421697">
                      <w:marLeft w:val="0"/>
                      <w:marRight w:val="0"/>
                      <w:marTop w:val="0"/>
                      <w:marBottom w:val="0"/>
                      <w:divBdr>
                        <w:top w:val="none" w:sz="0" w:space="0" w:color="auto"/>
                        <w:left w:val="none" w:sz="0" w:space="0" w:color="auto"/>
                        <w:bottom w:val="none" w:sz="0" w:space="0" w:color="auto"/>
                        <w:right w:val="none" w:sz="0" w:space="0" w:color="auto"/>
                      </w:divBdr>
                    </w:div>
                    <w:div w:id="1639456772">
                      <w:marLeft w:val="0"/>
                      <w:marRight w:val="0"/>
                      <w:marTop w:val="0"/>
                      <w:marBottom w:val="0"/>
                      <w:divBdr>
                        <w:top w:val="none" w:sz="0" w:space="0" w:color="auto"/>
                        <w:left w:val="none" w:sz="0" w:space="0" w:color="auto"/>
                        <w:bottom w:val="none" w:sz="0" w:space="0" w:color="auto"/>
                        <w:right w:val="none" w:sz="0" w:space="0" w:color="auto"/>
                      </w:divBdr>
                    </w:div>
                    <w:div w:id="1648196327">
                      <w:marLeft w:val="0"/>
                      <w:marRight w:val="0"/>
                      <w:marTop w:val="0"/>
                      <w:marBottom w:val="0"/>
                      <w:divBdr>
                        <w:top w:val="none" w:sz="0" w:space="0" w:color="auto"/>
                        <w:left w:val="none" w:sz="0" w:space="0" w:color="auto"/>
                        <w:bottom w:val="none" w:sz="0" w:space="0" w:color="auto"/>
                        <w:right w:val="none" w:sz="0" w:space="0" w:color="auto"/>
                      </w:divBdr>
                    </w:div>
                    <w:div w:id="183687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618749">
          <w:marLeft w:val="0"/>
          <w:marRight w:val="0"/>
          <w:marTop w:val="0"/>
          <w:marBottom w:val="0"/>
          <w:divBdr>
            <w:top w:val="none" w:sz="0" w:space="0" w:color="auto"/>
            <w:left w:val="none" w:sz="0" w:space="0" w:color="auto"/>
            <w:bottom w:val="none" w:sz="0" w:space="0" w:color="auto"/>
            <w:right w:val="none" w:sz="0" w:space="0" w:color="auto"/>
          </w:divBdr>
        </w:div>
      </w:divsChild>
    </w:div>
    <w:div w:id="542910686">
      <w:bodyDiv w:val="1"/>
      <w:marLeft w:val="0"/>
      <w:marRight w:val="0"/>
      <w:marTop w:val="0"/>
      <w:marBottom w:val="0"/>
      <w:divBdr>
        <w:top w:val="none" w:sz="0" w:space="0" w:color="auto"/>
        <w:left w:val="none" w:sz="0" w:space="0" w:color="auto"/>
        <w:bottom w:val="none" w:sz="0" w:space="0" w:color="auto"/>
        <w:right w:val="none" w:sz="0" w:space="0" w:color="auto"/>
      </w:divBdr>
      <w:divsChild>
        <w:div w:id="20933223">
          <w:marLeft w:val="0"/>
          <w:marRight w:val="0"/>
          <w:marTop w:val="0"/>
          <w:marBottom w:val="0"/>
          <w:divBdr>
            <w:top w:val="none" w:sz="0" w:space="0" w:color="auto"/>
            <w:left w:val="none" w:sz="0" w:space="0" w:color="auto"/>
            <w:bottom w:val="none" w:sz="0" w:space="0" w:color="auto"/>
            <w:right w:val="none" w:sz="0" w:space="0" w:color="auto"/>
          </w:divBdr>
        </w:div>
        <w:div w:id="265966739">
          <w:marLeft w:val="0"/>
          <w:marRight w:val="0"/>
          <w:marTop w:val="0"/>
          <w:marBottom w:val="0"/>
          <w:divBdr>
            <w:top w:val="none" w:sz="0" w:space="0" w:color="auto"/>
            <w:left w:val="none" w:sz="0" w:space="0" w:color="auto"/>
            <w:bottom w:val="none" w:sz="0" w:space="0" w:color="auto"/>
            <w:right w:val="none" w:sz="0" w:space="0" w:color="auto"/>
          </w:divBdr>
        </w:div>
        <w:div w:id="652178380">
          <w:marLeft w:val="0"/>
          <w:marRight w:val="0"/>
          <w:marTop w:val="0"/>
          <w:marBottom w:val="0"/>
          <w:divBdr>
            <w:top w:val="none" w:sz="0" w:space="0" w:color="auto"/>
            <w:left w:val="none" w:sz="0" w:space="0" w:color="auto"/>
            <w:bottom w:val="none" w:sz="0" w:space="0" w:color="auto"/>
            <w:right w:val="none" w:sz="0" w:space="0" w:color="auto"/>
          </w:divBdr>
        </w:div>
      </w:divsChild>
    </w:div>
    <w:div w:id="565579062">
      <w:bodyDiv w:val="1"/>
      <w:marLeft w:val="0"/>
      <w:marRight w:val="0"/>
      <w:marTop w:val="0"/>
      <w:marBottom w:val="0"/>
      <w:divBdr>
        <w:top w:val="none" w:sz="0" w:space="0" w:color="auto"/>
        <w:left w:val="none" w:sz="0" w:space="0" w:color="auto"/>
        <w:bottom w:val="none" w:sz="0" w:space="0" w:color="auto"/>
        <w:right w:val="none" w:sz="0" w:space="0" w:color="auto"/>
      </w:divBdr>
      <w:divsChild>
        <w:div w:id="511335680">
          <w:marLeft w:val="0"/>
          <w:marRight w:val="0"/>
          <w:marTop w:val="0"/>
          <w:marBottom w:val="0"/>
          <w:divBdr>
            <w:top w:val="none" w:sz="0" w:space="0" w:color="auto"/>
            <w:left w:val="none" w:sz="0" w:space="0" w:color="auto"/>
            <w:bottom w:val="none" w:sz="0" w:space="0" w:color="auto"/>
            <w:right w:val="none" w:sz="0" w:space="0" w:color="auto"/>
          </w:divBdr>
        </w:div>
        <w:div w:id="853955454">
          <w:marLeft w:val="0"/>
          <w:marRight w:val="0"/>
          <w:marTop w:val="0"/>
          <w:marBottom w:val="0"/>
          <w:divBdr>
            <w:top w:val="none" w:sz="0" w:space="0" w:color="auto"/>
            <w:left w:val="none" w:sz="0" w:space="0" w:color="auto"/>
            <w:bottom w:val="none" w:sz="0" w:space="0" w:color="auto"/>
            <w:right w:val="none" w:sz="0" w:space="0" w:color="auto"/>
          </w:divBdr>
        </w:div>
        <w:div w:id="966204082">
          <w:marLeft w:val="0"/>
          <w:marRight w:val="0"/>
          <w:marTop w:val="0"/>
          <w:marBottom w:val="0"/>
          <w:divBdr>
            <w:top w:val="none" w:sz="0" w:space="0" w:color="auto"/>
            <w:left w:val="none" w:sz="0" w:space="0" w:color="auto"/>
            <w:bottom w:val="none" w:sz="0" w:space="0" w:color="auto"/>
            <w:right w:val="none" w:sz="0" w:space="0" w:color="auto"/>
          </w:divBdr>
        </w:div>
        <w:div w:id="1665820185">
          <w:marLeft w:val="0"/>
          <w:marRight w:val="0"/>
          <w:marTop w:val="0"/>
          <w:marBottom w:val="0"/>
          <w:divBdr>
            <w:top w:val="none" w:sz="0" w:space="0" w:color="auto"/>
            <w:left w:val="none" w:sz="0" w:space="0" w:color="auto"/>
            <w:bottom w:val="none" w:sz="0" w:space="0" w:color="auto"/>
            <w:right w:val="none" w:sz="0" w:space="0" w:color="auto"/>
          </w:divBdr>
        </w:div>
        <w:div w:id="1769306173">
          <w:marLeft w:val="0"/>
          <w:marRight w:val="0"/>
          <w:marTop w:val="0"/>
          <w:marBottom w:val="0"/>
          <w:divBdr>
            <w:top w:val="none" w:sz="0" w:space="0" w:color="auto"/>
            <w:left w:val="none" w:sz="0" w:space="0" w:color="auto"/>
            <w:bottom w:val="none" w:sz="0" w:space="0" w:color="auto"/>
            <w:right w:val="none" w:sz="0" w:space="0" w:color="auto"/>
          </w:divBdr>
        </w:div>
        <w:div w:id="2042051903">
          <w:marLeft w:val="0"/>
          <w:marRight w:val="0"/>
          <w:marTop w:val="0"/>
          <w:marBottom w:val="0"/>
          <w:divBdr>
            <w:top w:val="none" w:sz="0" w:space="0" w:color="auto"/>
            <w:left w:val="none" w:sz="0" w:space="0" w:color="auto"/>
            <w:bottom w:val="none" w:sz="0" w:space="0" w:color="auto"/>
            <w:right w:val="none" w:sz="0" w:space="0" w:color="auto"/>
          </w:divBdr>
        </w:div>
      </w:divsChild>
    </w:div>
    <w:div w:id="695887212">
      <w:bodyDiv w:val="1"/>
      <w:marLeft w:val="0"/>
      <w:marRight w:val="0"/>
      <w:marTop w:val="0"/>
      <w:marBottom w:val="0"/>
      <w:divBdr>
        <w:top w:val="none" w:sz="0" w:space="0" w:color="auto"/>
        <w:left w:val="none" w:sz="0" w:space="0" w:color="auto"/>
        <w:bottom w:val="none" w:sz="0" w:space="0" w:color="auto"/>
        <w:right w:val="none" w:sz="0" w:space="0" w:color="auto"/>
      </w:divBdr>
    </w:div>
    <w:div w:id="707073945">
      <w:bodyDiv w:val="1"/>
      <w:marLeft w:val="0"/>
      <w:marRight w:val="0"/>
      <w:marTop w:val="0"/>
      <w:marBottom w:val="0"/>
      <w:divBdr>
        <w:top w:val="none" w:sz="0" w:space="0" w:color="auto"/>
        <w:left w:val="none" w:sz="0" w:space="0" w:color="auto"/>
        <w:bottom w:val="none" w:sz="0" w:space="0" w:color="auto"/>
        <w:right w:val="none" w:sz="0" w:space="0" w:color="auto"/>
      </w:divBdr>
    </w:div>
    <w:div w:id="798381473">
      <w:bodyDiv w:val="1"/>
      <w:marLeft w:val="0"/>
      <w:marRight w:val="0"/>
      <w:marTop w:val="0"/>
      <w:marBottom w:val="0"/>
      <w:divBdr>
        <w:top w:val="none" w:sz="0" w:space="0" w:color="auto"/>
        <w:left w:val="none" w:sz="0" w:space="0" w:color="auto"/>
        <w:bottom w:val="none" w:sz="0" w:space="0" w:color="auto"/>
        <w:right w:val="none" w:sz="0" w:space="0" w:color="auto"/>
      </w:divBdr>
    </w:div>
    <w:div w:id="971666233">
      <w:bodyDiv w:val="1"/>
      <w:marLeft w:val="0"/>
      <w:marRight w:val="0"/>
      <w:marTop w:val="0"/>
      <w:marBottom w:val="0"/>
      <w:divBdr>
        <w:top w:val="none" w:sz="0" w:space="0" w:color="auto"/>
        <w:left w:val="none" w:sz="0" w:space="0" w:color="auto"/>
        <w:bottom w:val="none" w:sz="0" w:space="0" w:color="auto"/>
        <w:right w:val="none" w:sz="0" w:space="0" w:color="auto"/>
      </w:divBdr>
    </w:div>
    <w:div w:id="980036849">
      <w:bodyDiv w:val="1"/>
      <w:marLeft w:val="0"/>
      <w:marRight w:val="0"/>
      <w:marTop w:val="0"/>
      <w:marBottom w:val="0"/>
      <w:divBdr>
        <w:top w:val="none" w:sz="0" w:space="0" w:color="auto"/>
        <w:left w:val="none" w:sz="0" w:space="0" w:color="auto"/>
        <w:bottom w:val="none" w:sz="0" w:space="0" w:color="auto"/>
        <w:right w:val="none" w:sz="0" w:space="0" w:color="auto"/>
      </w:divBdr>
      <w:divsChild>
        <w:div w:id="1025328972">
          <w:marLeft w:val="0"/>
          <w:marRight w:val="0"/>
          <w:marTop w:val="0"/>
          <w:marBottom w:val="0"/>
          <w:divBdr>
            <w:top w:val="none" w:sz="0" w:space="0" w:color="auto"/>
            <w:left w:val="none" w:sz="0" w:space="0" w:color="auto"/>
            <w:bottom w:val="none" w:sz="0" w:space="0" w:color="auto"/>
            <w:right w:val="none" w:sz="0" w:space="0" w:color="auto"/>
          </w:divBdr>
        </w:div>
        <w:div w:id="1777168800">
          <w:marLeft w:val="0"/>
          <w:marRight w:val="0"/>
          <w:marTop w:val="0"/>
          <w:marBottom w:val="0"/>
          <w:divBdr>
            <w:top w:val="none" w:sz="0" w:space="0" w:color="auto"/>
            <w:left w:val="none" w:sz="0" w:space="0" w:color="auto"/>
            <w:bottom w:val="none" w:sz="0" w:space="0" w:color="auto"/>
            <w:right w:val="none" w:sz="0" w:space="0" w:color="auto"/>
          </w:divBdr>
        </w:div>
      </w:divsChild>
    </w:div>
    <w:div w:id="1102997692">
      <w:bodyDiv w:val="1"/>
      <w:marLeft w:val="0"/>
      <w:marRight w:val="0"/>
      <w:marTop w:val="0"/>
      <w:marBottom w:val="0"/>
      <w:divBdr>
        <w:top w:val="none" w:sz="0" w:space="0" w:color="auto"/>
        <w:left w:val="none" w:sz="0" w:space="0" w:color="auto"/>
        <w:bottom w:val="none" w:sz="0" w:space="0" w:color="auto"/>
        <w:right w:val="none" w:sz="0" w:space="0" w:color="auto"/>
      </w:divBdr>
    </w:div>
    <w:div w:id="1287270477">
      <w:bodyDiv w:val="1"/>
      <w:marLeft w:val="0"/>
      <w:marRight w:val="0"/>
      <w:marTop w:val="0"/>
      <w:marBottom w:val="0"/>
      <w:divBdr>
        <w:top w:val="none" w:sz="0" w:space="0" w:color="auto"/>
        <w:left w:val="none" w:sz="0" w:space="0" w:color="auto"/>
        <w:bottom w:val="none" w:sz="0" w:space="0" w:color="auto"/>
        <w:right w:val="none" w:sz="0" w:space="0" w:color="auto"/>
      </w:divBdr>
    </w:div>
    <w:div w:id="1361320536">
      <w:bodyDiv w:val="1"/>
      <w:marLeft w:val="0"/>
      <w:marRight w:val="0"/>
      <w:marTop w:val="0"/>
      <w:marBottom w:val="0"/>
      <w:divBdr>
        <w:top w:val="none" w:sz="0" w:space="0" w:color="auto"/>
        <w:left w:val="none" w:sz="0" w:space="0" w:color="auto"/>
        <w:bottom w:val="none" w:sz="0" w:space="0" w:color="auto"/>
        <w:right w:val="none" w:sz="0" w:space="0" w:color="auto"/>
      </w:divBdr>
    </w:div>
    <w:div w:id="1412235635">
      <w:bodyDiv w:val="1"/>
      <w:marLeft w:val="0"/>
      <w:marRight w:val="0"/>
      <w:marTop w:val="0"/>
      <w:marBottom w:val="0"/>
      <w:divBdr>
        <w:top w:val="none" w:sz="0" w:space="0" w:color="auto"/>
        <w:left w:val="none" w:sz="0" w:space="0" w:color="auto"/>
        <w:bottom w:val="none" w:sz="0" w:space="0" w:color="auto"/>
        <w:right w:val="none" w:sz="0" w:space="0" w:color="auto"/>
      </w:divBdr>
      <w:divsChild>
        <w:div w:id="104203313">
          <w:marLeft w:val="0"/>
          <w:marRight w:val="0"/>
          <w:marTop w:val="0"/>
          <w:marBottom w:val="0"/>
          <w:divBdr>
            <w:top w:val="none" w:sz="0" w:space="0" w:color="auto"/>
            <w:left w:val="none" w:sz="0" w:space="0" w:color="auto"/>
            <w:bottom w:val="none" w:sz="0" w:space="0" w:color="auto"/>
            <w:right w:val="none" w:sz="0" w:space="0" w:color="auto"/>
          </w:divBdr>
        </w:div>
        <w:div w:id="115027204">
          <w:marLeft w:val="0"/>
          <w:marRight w:val="0"/>
          <w:marTop w:val="0"/>
          <w:marBottom w:val="0"/>
          <w:divBdr>
            <w:top w:val="none" w:sz="0" w:space="0" w:color="auto"/>
            <w:left w:val="none" w:sz="0" w:space="0" w:color="auto"/>
            <w:bottom w:val="none" w:sz="0" w:space="0" w:color="auto"/>
            <w:right w:val="none" w:sz="0" w:space="0" w:color="auto"/>
          </w:divBdr>
        </w:div>
        <w:div w:id="350037432">
          <w:marLeft w:val="0"/>
          <w:marRight w:val="0"/>
          <w:marTop w:val="0"/>
          <w:marBottom w:val="0"/>
          <w:divBdr>
            <w:top w:val="none" w:sz="0" w:space="0" w:color="auto"/>
            <w:left w:val="none" w:sz="0" w:space="0" w:color="auto"/>
            <w:bottom w:val="none" w:sz="0" w:space="0" w:color="auto"/>
            <w:right w:val="none" w:sz="0" w:space="0" w:color="auto"/>
          </w:divBdr>
        </w:div>
        <w:div w:id="1370256508">
          <w:marLeft w:val="0"/>
          <w:marRight w:val="0"/>
          <w:marTop w:val="0"/>
          <w:marBottom w:val="0"/>
          <w:divBdr>
            <w:top w:val="none" w:sz="0" w:space="0" w:color="auto"/>
            <w:left w:val="none" w:sz="0" w:space="0" w:color="auto"/>
            <w:bottom w:val="none" w:sz="0" w:space="0" w:color="auto"/>
            <w:right w:val="none" w:sz="0" w:space="0" w:color="auto"/>
          </w:divBdr>
        </w:div>
        <w:div w:id="1747529254">
          <w:marLeft w:val="0"/>
          <w:marRight w:val="0"/>
          <w:marTop w:val="0"/>
          <w:marBottom w:val="0"/>
          <w:divBdr>
            <w:top w:val="none" w:sz="0" w:space="0" w:color="auto"/>
            <w:left w:val="none" w:sz="0" w:space="0" w:color="auto"/>
            <w:bottom w:val="none" w:sz="0" w:space="0" w:color="auto"/>
            <w:right w:val="none" w:sz="0" w:space="0" w:color="auto"/>
          </w:divBdr>
        </w:div>
        <w:div w:id="1943414486">
          <w:marLeft w:val="0"/>
          <w:marRight w:val="0"/>
          <w:marTop w:val="0"/>
          <w:marBottom w:val="0"/>
          <w:divBdr>
            <w:top w:val="none" w:sz="0" w:space="0" w:color="auto"/>
            <w:left w:val="none" w:sz="0" w:space="0" w:color="auto"/>
            <w:bottom w:val="none" w:sz="0" w:space="0" w:color="auto"/>
            <w:right w:val="none" w:sz="0" w:space="0" w:color="auto"/>
          </w:divBdr>
        </w:div>
        <w:div w:id="2125685184">
          <w:marLeft w:val="0"/>
          <w:marRight w:val="0"/>
          <w:marTop w:val="0"/>
          <w:marBottom w:val="0"/>
          <w:divBdr>
            <w:top w:val="none" w:sz="0" w:space="0" w:color="auto"/>
            <w:left w:val="none" w:sz="0" w:space="0" w:color="auto"/>
            <w:bottom w:val="none" w:sz="0" w:space="0" w:color="auto"/>
            <w:right w:val="none" w:sz="0" w:space="0" w:color="auto"/>
          </w:divBdr>
        </w:div>
      </w:divsChild>
    </w:div>
    <w:div w:id="1413897218">
      <w:bodyDiv w:val="1"/>
      <w:marLeft w:val="0"/>
      <w:marRight w:val="0"/>
      <w:marTop w:val="0"/>
      <w:marBottom w:val="0"/>
      <w:divBdr>
        <w:top w:val="none" w:sz="0" w:space="0" w:color="auto"/>
        <w:left w:val="none" w:sz="0" w:space="0" w:color="auto"/>
        <w:bottom w:val="none" w:sz="0" w:space="0" w:color="auto"/>
        <w:right w:val="none" w:sz="0" w:space="0" w:color="auto"/>
      </w:divBdr>
      <w:divsChild>
        <w:div w:id="275141337">
          <w:marLeft w:val="0"/>
          <w:marRight w:val="0"/>
          <w:marTop w:val="0"/>
          <w:marBottom w:val="0"/>
          <w:divBdr>
            <w:top w:val="none" w:sz="0" w:space="0" w:color="auto"/>
            <w:left w:val="none" w:sz="0" w:space="0" w:color="auto"/>
            <w:bottom w:val="none" w:sz="0" w:space="0" w:color="auto"/>
            <w:right w:val="none" w:sz="0" w:space="0" w:color="auto"/>
          </w:divBdr>
          <w:divsChild>
            <w:div w:id="719014310">
              <w:marLeft w:val="0"/>
              <w:marRight w:val="0"/>
              <w:marTop w:val="0"/>
              <w:marBottom w:val="0"/>
              <w:divBdr>
                <w:top w:val="none" w:sz="0" w:space="0" w:color="auto"/>
                <w:left w:val="none" w:sz="0" w:space="0" w:color="auto"/>
                <w:bottom w:val="none" w:sz="0" w:space="0" w:color="auto"/>
                <w:right w:val="none" w:sz="0" w:space="0" w:color="auto"/>
              </w:divBdr>
            </w:div>
            <w:div w:id="1537162719">
              <w:marLeft w:val="0"/>
              <w:marRight w:val="0"/>
              <w:marTop w:val="0"/>
              <w:marBottom w:val="0"/>
              <w:divBdr>
                <w:top w:val="none" w:sz="0" w:space="0" w:color="auto"/>
                <w:left w:val="none" w:sz="0" w:space="0" w:color="auto"/>
                <w:bottom w:val="none" w:sz="0" w:space="0" w:color="auto"/>
                <w:right w:val="none" w:sz="0" w:space="0" w:color="auto"/>
              </w:divBdr>
            </w:div>
          </w:divsChild>
        </w:div>
        <w:div w:id="680663929">
          <w:marLeft w:val="0"/>
          <w:marRight w:val="0"/>
          <w:marTop w:val="0"/>
          <w:marBottom w:val="0"/>
          <w:divBdr>
            <w:top w:val="none" w:sz="0" w:space="0" w:color="auto"/>
            <w:left w:val="none" w:sz="0" w:space="0" w:color="auto"/>
            <w:bottom w:val="none" w:sz="0" w:space="0" w:color="auto"/>
            <w:right w:val="none" w:sz="0" w:space="0" w:color="auto"/>
          </w:divBdr>
          <w:divsChild>
            <w:div w:id="1962492146">
              <w:marLeft w:val="0"/>
              <w:marRight w:val="0"/>
              <w:marTop w:val="0"/>
              <w:marBottom w:val="0"/>
              <w:divBdr>
                <w:top w:val="none" w:sz="0" w:space="0" w:color="auto"/>
                <w:left w:val="none" w:sz="0" w:space="0" w:color="auto"/>
                <w:bottom w:val="none" w:sz="0" w:space="0" w:color="auto"/>
                <w:right w:val="none" w:sz="0" w:space="0" w:color="auto"/>
              </w:divBdr>
            </w:div>
          </w:divsChild>
        </w:div>
        <w:div w:id="1837378863">
          <w:marLeft w:val="0"/>
          <w:marRight w:val="0"/>
          <w:marTop w:val="0"/>
          <w:marBottom w:val="0"/>
          <w:divBdr>
            <w:top w:val="none" w:sz="0" w:space="0" w:color="auto"/>
            <w:left w:val="none" w:sz="0" w:space="0" w:color="auto"/>
            <w:bottom w:val="none" w:sz="0" w:space="0" w:color="auto"/>
            <w:right w:val="none" w:sz="0" w:space="0" w:color="auto"/>
          </w:divBdr>
          <w:divsChild>
            <w:div w:id="934244676">
              <w:marLeft w:val="0"/>
              <w:marRight w:val="0"/>
              <w:marTop w:val="0"/>
              <w:marBottom w:val="0"/>
              <w:divBdr>
                <w:top w:val="none" w:sz="0" w:space="0" w:color="auto"/>
                <w:left w:val="none" w:sz="0" w:space="0" w:color="auto"/>
                <w:bottom w:val="none" w:sz="0" w:space="0" w:color="auto"/>
                <w:right w:val="none" w:sz="0" w:space="0" w:color="auto"/>
              </w:divBdr>
            </w:div>
            <w:div w:id="2060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826132">
      <w:bodyDiv w:val="1"/>
      <w:marLeft w:val="0"/>
      <w:marRight w:val="0"/>
      <w:marTop w:val="0"/>
      <w:marBottom w:val="0"/>
      <w:divBdr>
        <w:top w:val="none" w:sz="0" w:space="0" w:color="auto"/>
        <w:left w:val="none" w:sz="0" w:space="0" w:color="auto"/>
        <w:bottom w:val="none" w:sz="0" w:space="0" w:color="auto"/>
        <w:right w:val="none" w:sz="0" w:space="0" w:color="auto"/>
      </w:divBdr>
    </w:div>
    <w:div w:id="1577982597">
      <w:bodyDiv w:val="1"/>
      <w:marLeft w:val="0"/>
      <w:marRight w:val="0"/>
      <w:marTop w:val="0"/>
      <w:marBottom w:val="0"/>
      <w:divBdr>
        <w:top w:val="none" w:sz="0" w:space="0" w:color="auto"/>
        <w:left w:val="none" w:sz="0" w:space="0" w:color="auto"/>
        <w:bottom w:val="none" w:sz="0" w:space="0" w:color="auto"/>
        <w:right w:val="none" w:sz="0" w:space="0" w:color="auto"/>
      </w:divBdr>
    </w:div>
    <w:div w:id="1850560542">
      <w:bodyDiv w:val="1"/>
      <w:marLeft w:val="0"/>
      <w:marRight w:val="0"/>
      <w:marTop w:val="0"/>
      <w:marBottom w:val="0"/>
      <w:divBdr>
        <w:top w:val="none" w:sz="0" w:space="0" w:color="auto"/>
        <w:left w:val="none" w:sz="0" w:space="0" w:color="auto"/>
        <w:bottom w:val="none" w:sz="0" w:space="0" w:color="auto"/>
        <w:right w:val="none" w:sz="0" w:space="0" w:color="auto"/>
      </w:divBdr>
      <w:divsChild>
        <w:div w:id="810974700">
          <w:marLeft w:val="0"/>
          <w:marRight w:val="0"/>
          <w:marTop w:val="0"/>
          <w:marBottom w:val="0"/>
          <w:divBdr>
            <w:top w:val="none" w:sz="0" w:space="0" w:color="auto"/>
            <w:left w:val="none" w:sz="0" w:space="0" w:color="auto"/>
            <w:bottom w:val="none" w:sz="0" w:space="0" w:color="auto"/>
            <w:right w:val="none" w:sz="0" w:space="0" w:color="auto"/>
          </w:divBdr>
        </w:div>
        <w:div w:id="826481139">
          <w:marLeft w:val="0"/>
          <w:marRight w:val="0"/>
          <w:marTop w:val="0"/>
          <w:marBottom w:val="0"/>
          <w:divBdr>
            <w:top w:val="none" w:sz="0" w:space="0" w:color="auto"/>
            <w:left w:val="none" w:sz="0" w:space="0" w:color="auto"/>
            <w:bottom w:val="none" w:sz="0" w:space="0" w:color="auto"/>
            <w:right w:val="none" w:sz="0" w:space="0" w:color="auto"/>
          </w:divBdr>
        </w:div>
        <w:div w:id="1397170533">
          <w:marLeft w:val="0"/>
          <w:marRight w:val="0"/>
          <w:marTop w:val="0"/>
          <w:marBottom w:val="0"/>
          <w:divBdr>
            <w:top w:val="none" w:sz="0" w:space="0" w:color="auto"/>
            <w:left w:val="none" w:sz="0" w:space="0" w:color="auto"/>
            <w:bottom w:val="none" w:sz="0" w:space="0" w:color="auto"/>
            <w:right w:val="none" w:sz="0" w:space="0" w:color="auto"/>
          </w:divBdr>
          <w:divsChild>
            <w:div w:id="452019701">
              <w:marLeft w:val="-75"/>
              <w:marRight w:val="0"/>
              <w:marTop w:val="30"/>
              <w:marBottom w:val="30"/>
              <w:divBdr>
                <w:top w:val="none" w:sz="0" w:space="0" w:color="auto"/>
                <w:left w:val="none" w:sz="0" w:space="0" w:color="auto"/>
                <w:bottom w:val="none" w:sz="0" w:space="0" w:color="auto"/>
                <w:right w:val="none" w:sz="0" w:space="0" w:color="auto"/>
              </w:divBdr>
              <w:divsChild>
                <w:div w:id="1319984">
                  <w:marLeft w:val="0"/>
                  <w:marRight w:val="0"/>
                  <w:marTop w:val="0"/>
                  <w:marBottom w:val="0"/>
                  <w:divBdr>
                    <w:top w:val="none" w:sz="0" w:space="0" w:color="auto"/>
                    <w:left w:val="none" w:sz="0" w:space="0" w:color="auto"/>
                    <w:bottom w:val="none" w:sz="0" w:space="0" w:color="auto"/>
                    <w:right w:val="none" w:sz="0" w:space="0" w:color="auto"/>
                  </w:divBdr>
                  <w:divsChild>
                    <w:div w:id="1143961168">
                      <w:marLeft w:val="0"/>
                      <w:marRight w:val="0"/>
                      <w:marTop w:val="0"/>
                      <w:marBottom w:val="0"/>
                      <w:divBdr>
                        <w:top w:val="none" w:sz="0" w:space="0" w:color="auto"/>
                        <w:left w:val="none" w:sz="0" w:space="0" w:color="auto"/>
                        <w:bottom w:val="none" w:sz="0" w:space="0" w:color="auto"/>
                        <w:right w:val="none" w:sz="0" w:space="0" w:color="auto"/>
                      </w:divBdr>
                    </w:div>
                  </w:divsChild>
                </w:div>
                <w:div w:id="40175749">
                  <w:marLeft w:val="0"/>
                  <w:marRight w:val="0"/>
                  <w:marTop w:val="0"/>
                  <w:marBottom w:val="0"/>
                  <w:divBdr>
                    <w:top w:val="none" w:sz="0" w:space="0" w:color="auto"/>
                    <w:left w:val="none" w:sz="0" w:space="0" w:color="auto"/>
                    <w:bottom w:val="none" w:sz="0" w:space="0" w:color="auto"/>
                    <w:right w:val="none" w:sz="0" w:space="0" w:color="auto"/>
                  </w:divBdr>
                  <w:divsChild>
                    <w:div w:id="1281643256">
                      <w:marLeft w:val="0"/>
                      <w:marRight w:val="0"/>
                      <w:marTop w:val="0"/>
                      <w:marBottom w:val="0"/>
                      <w:divBdr>
                        <w:top w:val="none" w:sz="0" w:space="0" w:color="auto"/>
                        <w:left w:val="none" w:sz="0" w:space="0" w:color="auto"/>
                        <w:bottom w:val="none" w:sz="0" w:space="0" w:color="auto"/>
                        <w:right w:val="none" w:sz="0" w:space="0" w:color="auto"/>
                      </w:divBdr>
                    </w:div>
                  </w:divsChild>
                </w:div>
                <w:div w:id="69541168">
                  <w:marLeft w:val="0"/>
                  <w:marRight w:val="0"/>
                  <w:marTop w:val="0"/>
                  <w:marBottom w:val="0"/>
                  <w:divBdr>
                    <w:top w:val="none" w:sz="0" w:space="0" w:color="auto"/>
                    <w:left w:val="none" w:sz="0" w:space="0" w:color="auto"/>
                    <w:bottom w:val="none" w:sz="0" w:space="0" w:color="auto"/>
                    <w:right w:val="none" w:sz="0" w:space="0" w:color="auto"/>
                  </w:divBdr>
                  <w:divsChild>
                    <w:div w:id="521285916">
                      <w:marLeft w:val="0"/>
                      <w:marRight w:val="0"/>
                      <w:marTop w:val="0"/>
                      <w:marBottom w:val="0"/>
                      <w:divBdr>
                        <w:top w:val="none" w:sz="0" w:space="0" w:color="auto"/>
                        <w:left w:val="none" w:sz="0" w:space="0" w:color="auto"/>
                        <w:bottom w:val="none" w:sz="0" w:space="0" w:color="auto"/>
                        <w:right w:val="none" w:sz="0" w:space="0" w:color="auto"/>
                      </w:divBdr>
                    </w:div>
                    <w:div w:id="561791225">
                      <w:marLeft w:val="0"/>
                      <w:marRight w:val="0"/>
                      <w:marTop w:val="0"/>
                      <w:marBottom w:val="0"/>
                      <w:divBdr>
                        <w:top w:val="none" w:sz="0" w:space="0" w:color="auto"/>
                        <w:left w:val="none" w:sz="0" w:space="0" w:color="auto"/>
                        <w:bottom w:val="none" w:sz="0" w:space="0" w:color="auto"/>
                        <w:right w:val="none" w:sz="0" w:space="0" w:color="auto"/>
                      </w:divBdr>
                    </w:div>
                    <w:div w:id="566258124">
                      <w:marLeft w:val="0"/>
                      <w:marRight w:val="0"/>
                      <w:marTop w:val="0"/>
                      <w:marBottom w:val="0"/>
                      <w:divBdr>
                        <w:top w:val="none" w:sz="0" w:space="0" w:color="auto"/>
                        <w:left w:val="none" w:sz="0" w:space="0" w:color="auto"/>
                        <w:bottom w:val="none" w:sz="0" w:space="0" w:color="auto"/>
                        <w:right w:val="none" w:sz="0" w:space="0" w:color="auto"/>
                      </w:divBdr>
                    </w:div>
                    <w:div w:id="1287930942">
                      <w:marLeft w:val="0"/>
                      <w:marRight w:val="0"/>
                      <w:marTop w:val="0"/>
                      <w:marBottom w:val="0"/>
                      <w:divBdr>
                        <w:top w:val="none" w:sz="0" w:space="0" w:color="auto"/>
                        <w:left w:val="none" w:sz="0" w:space="0" w:color="auto"/>
                        <w:bottom w:val="none" w:sz="0" w:space="0" w:color="auto"/>
                        <w:right w:val="none" w:sz="0" w:space="0" w:color="auto"/>
                      </w:divBdr>
                    </w:div>
                  </w:divsChild>
                </w:div>
                <w:div w:id="320933989">
                  <w:marLeft w:val="0"/>
                  <w:marRight w:val="0"/>
                  <w:marTop w:val="0"/>
                  <w:marBottom w:val="0"/>
                  <w:divBdr>
                    <w:top w:val="none" w:sz="0" w:space="0" w:color="auto"/>
                    <w:left w:val="none" w:sz="0" w:space="0" w:color="auto"/>
                    <w:bottom w:val="none" w:sz="0" w:space="0" w:color="auto"/>
                    <w:right w:val="none" w:sz="0" w:space="0" w:color="auto"/>
                  </w:divBdr>
                  <w:divsChild>
                    <w:div w:id="487283298">
                      <w:marLeft w:val="0"/>
                      <w:marRight w:val="0"/>
                      <w:marTop w:val="0"/>
                      <w:marBottom w:val="0"/>
                      <w:divBdr>
                        <w:top w:val="none" w:sz="0" w:space="0" w:color="auto"/>
                        <w:left w:val="none" w:sz="0" w:space="0" w:color="auto"/>
                        <w:bottom w:val="none" w:sz="0" w:space="0" w:color="auto"/>
                        <w:right w:val="none" w:sz="0" w:space="0" w:color="auto"/>
                      </w:divBdr>
                    </w:div>
                  </w:divsChild>
                </w:div>
                <w:div w:id="470902614">
                  <w:marLeft w:val="0"/>
                  <w:marRight w:val="0"/>
                  <w:marTop w:val="0"/>
                  <w:marBottom w:val="0"/>
                  <w:divBdr>
                    <w:top w:val="none" w:sz="0" w:space="0" w:color="auto"/>
                    <w:left w:val="none" w:sz="0" w:space="0" w:color="auto"/>
                    <w:bottom w:val="none" w:sz="0" w:space="0" w:color="auto"/>
                    <w:right w:val="none" w:sz="0" w:space="0" w:color="auto"/>
                  </w:divBdr>
                  <w:divsChild>
                    <w:div w:id="265314965">
                      <w:marLeft w:val="0"/>
                      <w:marRight w:val="0"/>
                      <w:marTop w:val="0"/>
                      <w:marBottom w:val="0"/>
                      <w:divBdr>
                        <w:top w:val="none" w:sz="0" w:space="0" w:color="auto"/>
                        <w:left w:val="none" w:sz="0" w:space="0" w:color="auto"/>
                        <w:bottom w:val="none" w:sz="0" w:space="0" w:color="auto"/>
                        <w:right w:val="none" w:sz="0" w:space="0" w:color="auto"/>
                      </w:divBdr>
                    </w:div>
                  </w:divsChild>
                </w:div>
                <w:div w:id="485440734">
                  <w:marLeft w:val="0"/>
                  <w:marRight w:val="0"/>
                  <w:marTop w:val="0"/>
                  <w:marBottom w:val="0"/>
                  <w:divBdr>
                    <w:top w:val="none" w:sz="0" w:space="0" w:color="auto"/>
                    <w:left w:val="none" w:sz="0" w:space="0" w:color="auto"/>
                    <w:bottom w:val="none" w:sz="0" w:space="0" w:color="auto"/>
                    <w:right w:val="none" w:sz="0" w:space="0" w:color="auto"/>
                  </w:divBdr>
                  <w:divsChild>
                    <w:div w:id="669139274">
                      <w:marLeft w:val="0"/>
                      <w:marRight w:val="0"/>
                      <w:marTop w:val="0"/>
                      <w:marBottom w:val="0"/>
                      <w:divBdr>
                        <w:top w:val="none" w:sz="0" w:space="0" w:color="auto"/>
                        <w:left w:val="none" w:sz="0" w:space="0" w:color="auto"/>
                        <w:bottom w:val="none" w:sz="0" w:space="0" w:color="auto"/>
                        <w:right w:val="none" w:sz="0" w:space="0" w:color="auto"/>
                      </w:divBdr>
                    </w:div>
                    <w:div w:id="1370494124">
                      <w:marLeft w:val="0"/>
                      <w:marRight w:val="0"/>
                      <w:marTop w:val="0"/>
                      <w:marBottom w:val="0"/>
                      <w:divBdr>
                        <w:top w:val="none" w:sz="0" w:space="0" w:color="auto"/>
                        <w:left w:val="none" w:sz="0" w:space="0" w:color="auto"/>
                        <w:bottom w:val="none" w:sz="0" w:space="0" w:color="auto"/>
                        <w:right w:val="none" w:sz="0" w:space="0" w:color="auto"/>
                      </w:divBdr>
                    </w:div>
                  </w:divsChild>
                </w:div>
                <w:div w:id="522944006">
                  <w:marLeft w:val="0"/>
                  <w:marRight w:val="0"/>
                  <w:marTop w:val="0"/>
                  <w:marBottom w:val="0"/>
                  <w:divBdr>
                    <w:top w:val="none" w:sz="0" w:space="0" w:color="auto"/>
                    <w:left w:val="none" w:sz="0" w:space="0" w:color="auto"/>
                    <w:bottom w:val="none" w:sz="0" w:space="0" w:color="auto"/>
                    <w:right w:val="none" w:sz="0" w:space="0" w:color="auto"/>
                  </w:divBdr>
                  <w:divsChild>
                    <w:div w:id="1982035790">
                      <w:marLeft w:val="0"/>
                      <w:marRight w:val="0"/>
                      <w:marTop w:val="0"/>
                      <w:marBottom w:val="0"/>
                      <w:divBdr>
                        <w:top w:val="none" w:sz="0" w:space="0" w:color="auto"/>
                        <w:left w:val="none" w:sz="0" w:space="0" w:color="auto"/>
                        <w:bottom w:val="none" w:sz="0" w:space="0" w:color="auto"/>
                        <w:right w:val="none" w:sz="0" w:space="0" w:color="auto"/>
                      </w:divBdr>
                    </w:div>
                  </w:divsChild>
                </w:div>
                <w:div w:id="523174372">
                  <w:marLeft w:val="0"/>
                  <w:marRight w:val="0"/>
                  <w:marTop w:val="0"/>
                  <w:marBottom w:val="0"/>
                  <w:divBdr>
                    <w:top w:val="none" w:sz="0" w:space="0" w:color="auto"/>
                    <w:left w:val="none" w:sz="0" w:space="0" w:color="auto"/>
                    <w:bottom w:val="none" w:sz="0" w:space="0" w:color="auto"/>
                    <w:right w:val="none" w:sz="0" w:space="0" w:color="auto"/>
                  </w:divBdr>
                  <w:divsChild>
                    <w:div w:id="994798815">
                      <w:marLeft w:val="0"/>
                      <w:marRight w:val="0"/>
                      <w:marTop w:val="0"/>
                      <w:marBottom w:val="0"/>
                      <w:divBdr>
                        <w:top w:val="none" w:sz="0" w:space="0" w:color="auto"/>
                        <w:left w:val="none" w:sz="0" w:space="0" w:color="auto"/>
                        <w:bottom w:val="none" w:sz="0" w:space="0" w:color="auto"/>
                        <w:right w:val="none" w:sz="0" w:space="0" w:color="auto"/>
                      </w:divBdr>
                    </w:div>
                    <w:div w:id="1556813494">
                      <w:marLeft w:val="0"/>
                      <w:marRight w:val="0"/>
                      <w:marTop w:val="0"/>
                      <w:marBottom w:val="0"/>
                      <w:divBdr>
                        <w:top w:val="none" w:sz="0" w:space="0" w:color="auto"/>
                        <w:left w:val="none" w:sz="0" w:space="0" w:color="auto"/>
                        <w:bottom w:val="none" w:sz="0" w:space="0" w:color="auto"/>
                        <w:right w:val="none" w:sz="0" w:space="0" w:color="auto"/>
                      </w:divBdr>
                    </w:div>
                    <w:div w:id="1603953554">
                      <w:marLeft w:val="0"/>
                      <w:marRight w:val="0"/>
                      <w:marTop w:val="0"/>
                      <w:marBottom w:val="0"/>
                      <w:divBdr>
                        <w:top w:val="none" w:sz="0" w:space="0" w:color="auto"/>
                        <w:left w:val="none" w:sz="0" w:space="0" w:color="auto"/>
                        <w:bottom w:val="none" w:sz="0" w:space="0" w:color="auto"/>
                        <w:right w:val="none" w:sz="0" w:space="0" w:color="auto"/>
                      </w:divBdr>
                    </w:div>
                    <w:div w:id="1880627489">
                      <w:marLeft w:val="0"/>
                      <w:marRight w:val="0"/>
                      <w:marTop w:val="0"/>
                      <w:marBottom w:val="0"/>
                      <w:divBdr>
                        <w:top w:val="none" w:sz="0" w:space="0" w:color="auto"/>
                        <w:left w:val="none" w:sz="0" w:space="0" w:color="auto"/>
                        <w:bottom w:val="none" w:sz="0" w:space="0" w:color="auto"/>
                        <w:right w:val="none" w:sz="0" w:space="0" w:color="auto"/>
                      </w:divBdr>
                    </w:div>
                  </w:divsChild>
                </w:div>
                <w:div w:id="593824962">
                  <w:marLeft w:val="0"/>
                  <w:marRight w:val="0"/>
                  <w:marTop w:val="0"/>
                  <w:marBottom w:val="0"/>
                  <w:divBdr>
                    <w:top w:val="none" w:sz="0" w:space="0" w:color="auto"/>
                    <w:left w:val="none" w:sz="0" w:space="0" w:color="auto"/>
                    <w:bottom w:val="none" w:sz="0" w:space="0" w:color="auto"/>
                    <w:right w:val="none" w:sz="0" w:space="0" w:color="auto"/>
                  </w:divBdr>
                  <w:divsChild>
                    <w:div w:id="89393202">
                      <w:marLeft w:val="0"/>
                      <w:marRight w:val="0"/>
                      <w:marTop w:val="0"/>
                      <w:marBottom w:val="0"/>
                      <w:divBdr>
                        <w:top w:val="none" w:sz="0" w:space="0" w:color="auto"/>
                        <w:left w:val="none" w:sz="0" w:space="0" w:color="auto"/>
                        <w:bottom w:val="none" w:sz="0" w:space="0" w:color="auto"/>
                        <w:right w:val="none" w:sz="0" w:space="0" w:color="auto"/>
                      </w:divBdr>
                    </w:div>
                    <w:div w:id="368606995">
                      <w:marLeft w:val="0"/>
                      <w:marRight w:val="0"/>
                      <w:marTop w:val="0"/>
                      <w:marBottom w:val="0"/>
                      <w:divBdr>
                        <w:top w:val="none" w:sz="0" w:space="0" w:color="auto"/>
                        <w:left w:val="none" w:sz="0" w:space="0" w:color="auto"/>
                        <w:bottom w:val="none" w:sz="0" w:space="0" w:color="auto"/>
                        <w:right w:val="none" w:sz="0" w:space="0" w:color="auto"/>
                      </w:divBdr>
                    </w:div>
                    <w:div w:id="719867079">
                      <w:marLeft w:val="0"/>
                      <w:marRight w:val="0"/>
                      <w:marTop w:val="0"/>
                      <w:marBottom w:val="0"/>
                      <w:divBdr>
                        <w:top w:val="none" w:sz="0" w:space="0" w:color="auto"/>
                        <w:left w:val="none" w:sz="0" w:space="0" w:color="auto"/>
                        <w:bottom w:val="none" w:sz="0" w:space="0" w:color="auto"/>
                        <w:right w:val="none" w:sz="0" w:space="0" w:color="auto"/>
                      </w:divBdr>
                    </w:div>
                    <w:div w:id="1909068969">
                      <w:marLeft w:val="0"/>
                      <w:marRight w:val="0"/>
                      <w:marTop w:val="0"/>
                      <w:marBottom w:val="0"/>
                      <w:divBdr>
                        <w:top w:val="none" w:sz="0" w:space="0" w:color="auto"/>
                        <w:left w:val="none" w:sz="0" w:space="0" w:color="auto"/>
                        <w:bottom w:val="none" w:sz="0" w:space="0" w:color="auto"/>
                        <w:right w:val="none" w:sz="0" w:space="0" w:color="auto"/>
                      </w:divBdr>
                    </w:div>
                    <w:div w:id="1936938464">
                      <w:marLeft w:val="0"/>
                      <w:marRight w:val="0"/>
                      <w:marTop w:val="0"/>
                      <w:marBottom w:val="0"/>
                      <w:divBdr>
                        <w:top w:val="none" w:sz="0" w:space="0" w:color="auto"/>
                        <w:left w:val="none" w:sz="0" w:space="0" w:color="auto"/>
                        <w:bottom w:val="none" w:sz="0" w:space="0" w:color="auto"/>
                        <w:right w:val="none" w:sz="0" w:space="0" w:color="auto"/>
                      </w:divBdr>
                    </w:div>
                  </w:divsChild>
                </w:div>
                <w:div w:id="712927674">
                  <w:marLeft w:val="0"/>
                  <w:marRight w:val="0"/>
                  <w:marTop w:val="0"/>
                  <w:marBottom w:val="0"/>
                  <w:divBdr>
                    <w:top w:val="none" w:sz="0" w:space="0" w:color="auto"/>
                    <w:left w:val="none" w:sz="0" w:space="0" w:color="auto"/>
                    <w:bottom w:val="none" w:sz="0" w:space="0" w:color="auto"/>
                    <w:right w:val="none" w:sz="0" w:space="0" w:color="auto"/>
                  </w:divBdr>
                  <w:divsChild>
                    <w:div w:id="1311907900">
                      <w:marLeft w:val="0"/>
                      <w:marRight w:val="0"/>
                      <w:marTop w:val="0"/>
                      <w:marBottom w:val="0"/>
                      <w:divBdr>
                        <w:top w:val="none" w:sz="0" w:space="0" w:color="auto"/>
                        <w:left w:val="none" w:sz="0" w:space="0" w:color="auto"/>
                        <w:bottom w:val="none" w:sz="0" w:space="0" w:color="auto"/>
                        <w:right w:val="none" w:sz="0" w:space="0" w:color="auto"/>
                      </w:divBdr>
                    </w:div>
                    <w:div w:id="1720588505">
                      <w:marLeft w:val="0"/>
                      <w:marRight w:val="0"/>
                      <w:marTop w:val="0"/>
                      <w:marBottom w:val="0"/>
                      <w:divBdr>
                        <w:top w:val="none" w:sz="0" w:space="0" w:color="auto"/>
                        <w:left w:val="none" w:sz="0" w:space="0" w:color="auto"/>
                        <w:bottom w:val="none" w:sz="0" w:space="0" w:color="auto"/>
                        <w:right w:val="none" w:sz="0" w:space="0" w:color="auto"/>
                      </w:divBdr>
                    </w:div>
                  </w:divsChild>
                </w:div>
                <w:div w:id="727462465">
                  <w:marLeft w:val="0"/>
                  <w:marRight w:val="0"/>
                  <w:marTop w:val="0"/>
                  <w:marBottom w:val="0"/>
                  <w:divBdr>
                    <w:top w:val="none" w:sz="0" w:space="0" w:color="auto"/>
                    <w:left w:val="none" w:sz="0" w:space="0" w:color="auto"/>
                    <w:bottom w:val="none" w:sz="0" w:space="0" w:color="auto"/>
                    <w:right w:val="none" w:sz="0" w:space="0" w:color="auto"/>
                  </w:divBdr>
                  <w:divsChild>
                    <w:div w:id="950891399">
                      <w:marLeft w:val="0"/>
                      <w:marRight w:val="0"/>
                      <w:marTop w:val="0"/>
                      <w:marBottom w:val="0"/>
                      <w:divBdr>
                        <w:top w:val="none" w:sz="0" w:space="0" w:color="auto"/>
                        <w:left w:val="none" w:sz="0" w:space="0" w:color="auto"/>
                        <w:bottom w:val="none" w:sz="0" w:space="0" w:color="auto"/>
                        <w:right w:val="none" w:sz="0" w:space="0" w:color="auto"/>
                      </w:divBdr>
                    </w:div>
                  </w:divsChild>
                </w:div>
                <w:div w:id="752318375">
                  <w:marLeft w:val="0"/>
                  <w:marRight w:val="0"/>
                  <w:marTop w:val="0"/>
                  <w:marBottom w:val="0"/>
                  <w:divBdr>
                    <w:top w:val="none" w:sz="0" w:space="0" w:color="auto"/>
                    <w:left w:val="none" w:sz="0" w:space="0" w:color="auto"/>
                    <w:bottom w:val="none" w:sz="0" w:space="0" w:color="auto"/>
                    <w:right w:val="none" w:sz="0" w:space="0" w:color="auto"/>
                  </w:divBdr>
                  <w:divsChild>
                    <w:div w:id="599527394">
                      <w:marLeft w:val="0"/>
                      <w:marRight w:val="0"/>
                      <w:marTop w:val="0"/>
                      <w:marBottom w:val="0"/>
                      <w:divBdr>
                        <w:top w:val="none" w:sz="0" w:space="0" w:color="auto"/>
                        <w:left w:val="none" w:sz="0" w:space="0" w:color="auto"/>
                        <w:bottom w:val="none" w:sz="0" w:space="0" w:color="auto"/>
                        <w:right w:val="none" w:sz="0" w:space="0" w:color="auto"/>
                      </w:divBdr>
                    </w:div>
                    <w:div w:id="1255823342">
                      <w:marLeft w:val="0"/>
                      <w:marRight w:val="0"/>
                      <w:marTop w:val="0"/>
                      <w:marBottom w:val="0"/>
                      <w:divBdr>
                        <w:top w:val="none" w:sz="0" w:space="0" w:color="auto"/>
                        <w:left w:val="none" w:sz="0" w:space="0" w:color="auto"/>
                        <w:bottom w:val="none" w:sz="0" w:space="0" w:color="auto"/>
                        <w:right w:val="none" w:sz="0" w:space="0" w:color="auto"/>
                      </w:divBdr>
                    </w:div>
                    <w:div w:id="1508211995">
                      <w:marLeft w:val="0"/>
                      <w:marRight w:val="0"/>
                      <w:marTop w:val="0"/>
                      <w:marBottom w:val="0"/>
                      <w:divBdr>
                        <w:top w:val="none" w:sz="0" w:space="0" w:color="auto"/>
                        <w:left w:val="none" w:sz="0" w:space="0" w:color="auto"/>
                        <w:bottom w:val="none" w:sz="0" w:space="0" w:color="auto"/>
                        <w:right w:val="none" w:sz="0" w:space="0" w:color="auto"/>
                      </w:divBdr>
                    </w:div>
                  </w:divsChild>
                </w:div>
                <w:div w:id="1062633301">
                  <w:marLeft w:val="0"/>
                  <w:marRight w:val="0"/>
                  <w:marTop w:val="0"/>
                  <w:marBottom w:val="0"/>
                  <w:divBdr>
                    <w:top w:val="none" w:sz="0" w:space="0" w:color="auto"/>
                    <w:left w:val="none" w:sz="0" w:space="0" w:color="auto"/>
                    <w:bottom w:val="none" w:sz="0" w:space="0" w:color="auto"/>
                    <w:right w:val="none" w:sz="0" w:space="0" w:color="auto"/>
                  </w:divBdr>
                  <w:divsChild>
                    <w:div w:id="124398333">
                      <w:marLeft w:val="0"/>
                      <w:marRight w:val="0"/>
                      <w:marTop w:val="0"/>
                      <w:marBottom w:val="0"/>
                      <w:divBdr>
                        <w:top w:val="none" w:sz="0" w:space="0" w:color="auto"/>
                        <w:left w:val="none" w:sz="0" w:space="0" w:color="auto"/>
                        <w:bottom w:val="none" w:sz="0" w:space="0" w:color="auto"/>
                        <w:right w:val="none" w:sz="0" w:space="0" w:color="auto"/>
                      </w:divBdr>
                    </w:div>
                  </w:divsChild>
                </w:div>
                <w:div w:id="1098985216">
                  <w:marLeft w:val="0"/>
                  <w:marRight w:val="0"/>
                  <w:marTop w:val="0"/>
                  <w:marBottom w:val="0"/>
                  <w:divBdr>
                    <w:top w:val="none" w:sz="0" w:space="0" w:color="auto"/>
                    <w:left w:val="none" w:sz="0" w:space="0" w:color="auto"/>
                    <w:bottom w:val="none" w:sz="0" w:space="0" w:color="auto"/>
                    <w:right w:val="none" w:sz="0" w:space="0" w:color="auto"/>
                  </w:divBdr>
                  <w:divsChild>
                    <w:div w:id="508450942">
                      <w:marLeft w:val="0"/>
                      <w:marRight w:val="0"/>
                      <w:marTop w:val="0"/>
                      <w:marBottom w:val="0"/>
                      <w:divBdr>
                        <w:top w:val="none" w:sz="0" w:space="0" w:color="auto"/>
                        <w:left w:val="none" w:sz="0" w:space="0" w:color="auto"/>
                        <w:bottom w:val="none" w:sz="0" w:space="0" w:color="auto"/>
                        <w:right w:val="none" w:sz="0" w:space="0" w:color="auto"/>
                      </w:divBdr>
                    </w:div>
                    <w:div w:id="2105420351">
                      <w:marLeft w:val="0"/>
                      <w:marRight w:val="0"/>
                      <w:marTop w:val="0"/>
                      <w:marBottom w:val="0"/>
                      <w:divBdr>
                        <w:top w:val="none" w:sz="0" w:space="0" w:color="auto"/>
                        <w:left w:val="none" w:sz="0" w:space="0" w:color="auto"/>
                        <w:bottom w:val="none" w:sz="0" w:space="0" w:color="auto"/>
                        <w:right w:val="none" w:sz="0" w:space="0" w:color="auto"/>
                      </w:divBdr>
                    </w:div>
                  </w:divsChild>
                </w:div>
                <w:div w:id="1157839945">
                  <w:marLeft w:val="0"/>
                  <w:marRight w:val="0"/>
                  <w:marTop w:val="0"/>
                  <w:marBottom w:val="0"/>
                  <w:divBdr>
                    <w:top w:val="none" w:sz="0" w:space="0" w:color="auto"/>
                    <w:left w:val="none" w:sz="0" w:space="0" w:color="auto"/>
                    <w:bottom w:val="none" w:sz="0" w:space="0" w:color="auto"/>
                    <w:right w:val="none" w:sz="0" w:space="0" w:color="auto"/>
                  </w:divBdr>
                  <w:divsChild>
                    <w:div w:id="1937321782">
                      <w:marLeft w:val="0"/>
                      <w:marRight w:val="0"/>
                      <w:marTop w:val="0"/>
                      <w:marBottom w:val="0"/>
                      <w:divBdr>
                        <w:top w:val="none" w:sz="0" w:space="0" w:color="auto"/>
                        <w:left w:val="none" w:sz="0" w:space="0" w:color="auto"/>
                        <w:bottom w:val="none" w:sz="0" w:space="0" w:color="auto"/>
                        <w:right w:val="none" w:sz="0" w:space="0" w:color="auto"/>
                      </w:divBdr>
                    </w:div>
                  </w:divsChild>
                </w:div>
                <w:div w:id="1173646134">
                  <w:marLeft w:val="0"/>
                  <w:marRight w:val="0"/>
                  <w:marTop w:val="0"/>
                  <w:marBottom w:val="0"/>
                  <w:divBdr>
                    <w:top w:val="none" w:sz="0" w:space="0" w:color="auto"/>
                    <w:left w:val="none" w:sz="0" w:space="0" w:color="auto"/>
                    <w:bottom w:val="none" w:sz="0" w:space="0" w:color="auto"/>
                    <w:right w:val="none" w:sz="0" w:space="0" w:color="auto"/>
                  </w:divBdr>
                  <w:divsChild>
                    <w:div w:id="1235890318">
                      <w:marLeft w:val="0"/>
                      <w:marRight w:val="0"/>
                      <w:marTop w:val="0"/>
                      <w:marBottom w:val="0"/>
                      <w:divBdr>
                        <w:top w:val="none" w:sz="0" w:space="0" w:color="auto"/>
                        <w:left w:val="none" w:sz="0" w:space="0" w:color="auto"/>
                        <w:bottom w:val="none" w:sz="0" w:space="0" w:color="auto"/>
                        <w:right w:val="none" w:sz="0" w:space="0" w:color="auto"/>
                      </w:divBdr>
                    </w:div>
                  </w:divsChild>
                </w:div>
                <w:div w:id="1190528040">
                  <w:marLeft w:val="0"/>
                  <w:marRight w:val="0"/>
                  <w:marTop w:val="0"/>
                  <w:marBottom w:val="0"/>
                  <w:divBdr>
                    <w:top w:val="none" w:sz="0" w:space="0" w:color="auto"/>
                    <w:left w:val="none" w:sz="0" w:space="0" w:color="auto"/>
                    <w:bottom w:val="none" w:sz="0" w:space="0" w:color="auto"/>
                    <w:right w:val="none" w:sz="0" w:space="0" w:color="auto"/>
                  </w:divBdr>
                  <w:divsChild>
                    <w:div w:id="609165403">
                      <w:marLeft w:val="0"/>
                      <w:marRight w:val="0"/>
                      <w:marTop w:val="0"/>
                      <w:marBottom w:val="0"/>
                      <w:divBdr>
                        <w:top w:val="none" w:sz="0" w:space="0" w:color="auto"/>
                        <w:left w:val="none" w:sz="0" w:space="0" w:color="auto"/>
                        <w:bottom w:val="none" w:sz="0" w:space="0" w:color="auto"/>
                        <w:right w:val="none" w:sz="0" w:space="0" w:color="auto"/>
                      </w:divBdr>
                    </w:div>
                  </w:divsChild>
                </w:div>
                <w:div w:id="1202981867">
                  <w:marLeft w:val="0"/>
                  <w:marRight w:val="0"/>
                  <w:marTop w:val="0"/>
                  <w:marBottom w:val="0"/>
                  <w:divBdr>
                    <w:top w:val="none" w:sz="0" w:space="0" w:color="auto"/>
                    <w:left w:val="none" w:sz="0" w:space="0" w:color="auto"/>
                    <w:bottom w:val="none" w:sz="0" w:space="0" w:color="auto"/>
                    <w:right w:val="none" w:sz="0" w:space="0" w:color="auto"/>
                  </w:divBdr>
                  <w:divsChild>
                    <w:div w:id="794103252">
                      <w:marLeft w:val="0"/>
                      <w:marRight w:val="0"/>
                      <w:marTop w:val="0"/>
                      <w:marBottom w:val="0"/>
                      <w:divBdr>
                        <w:top w:val="none" w:sz="0" w:space="0" w:color="auto"/>
                        <w:left w:val="none" w:sz="0" w:space="0" w:color="auto"/>
                        <w:bottom w:val="none" w:sz="0" w:space="0" w:color="auto"/>
                        <w:right w:val="none" w:sz="0" w:space="0" w:color="auto"/>
                      </w:divBdr>
                    </w:div>
                    <w:div w:id="2082360380">
                      <w:marLeft w:val="0"/>
                      <w:marRight w:val="0"/>
                      <w:marTop w:val="0"/>
                      <w:marBottom w:val="0"/>
                      <w:divBdr>
                        <w:top w:val="none" w:sz="0" w:space="0" w:color="auto"/>
                        <w:left w:val="none" w:sz="0" w:space="0" w:color="auto"/>
                        <w:bottom w:val="none" w:sz="0" w:space="0" w:color="auto"/>
                        <w:right w:val="none" w:sz="0" w:space="0" w:color="auto"/>
                      </w:divBdr>
                    </w:div>
                  </w:divsChild>
                </w:div>
                <w:div w:id="1260408450">
                  <w:marLeft w:val="0"/>
                  <w:marRight w:val="0"/>
                  <w:marTop w:val="0"/>
                  <w:marBottom w:val="0"/>
                  <w:divBdr>
                    <w:top w:val="none" w:sz="0" w:space="0" w:color="auto"/>
                    <w:left w:val="none" w:sz="0" w:space="0" w:color="auto"/>
                    <w:bottom w:val="none" w:sz="0" w:space="0" w:color="auto"/>
                    <w:right w:val="none" w:sz="0" w:space="0" w:color="auto"/>
                  </w:divBdr>
                  <w:divsChild>
                    <w:div w:id="760493175">
                      <w:marLeft w:val="0"/>
                      <w:marRight w:val="0"/>
                      <w:marTop w:val="0"/>
                      <w:marBottom w:val="0"/>
                      <w:divBdr>
                        <w:top w:val="none" w:sz="0" w:space="0" w:color="auto"/>
                        <w:left w:val="none" w:sz="0" w:space="0" w:color="auto"/>
                        <w:bottom w:val="none" w:sz="0" w:space="0" w:color="auto"/>
                        <w:right w:val="none" w:sz="0" w:space="0" w:color="auto"/>
                      </w:divBdr>
                    </w:div>
                    <w:div w:id="1346664487">
                      <w:marLeft w:val="0"/>
                      <w:marRight w:val="0"/>
                      <w:marTop w:val="0"/>
                      <w:marBottom w:val="0"/>
                      <w:divBdr>
                        <w:top w:val="none" w:sz="0" w:space="0" w:color="auto"/>
                        <w:left w:val="none" w:sz="0" w:space="0" w:color="auto"/>
                        <w:bottom w:val="none" w:sz="0" w:space="0" w:color="auto"/>
                        <w:right w:val="none" w:sz="0" w:space="0" w:color="auto"/>
                      </w:divBdr>
                    </w:div>
                    <w:div w:id="1389722785">
                      <w:marLeft w:val="0"/>
                      <w:marRight w:val="0"/>
                      <w:marTop w:val="0"/>
                      <w:marBottom w:val="0"/>
                      <w:divBdr>
                        <w:top w:val="none" w:sz="0" w:space="0" w:color="auto"/>
                        <w:left w:val="none" w:sz="0" w:space="0" w:color="auto"/>
                        <w:bottom w:val="none" w:sz="0" w:space="0" w:color="auto"/>
                        <w:right w:val="none" w:sz="0" w:space="0" w:color="auto"/>
                      </w:divBdr>
                    </w:div>
                    <w:div w:id="1444613930">
                      <w:marLeft w:val="0"/>
                      <w:marRight w:val="0"/>
                      <w:marTop w:val="0"/>
                      <w:marBottom w:val="0"/>
                      <w:divBdr>
                        <w:top w:val="none" w:sz="0" w:space="0" w:color="auto"/>
                        <w:left w:val="none" w:sz="0" w:space="0" w:color="auto"/>
                        <w:bottom w:val="none" w:sz="0" w:space="0" w:color="auto"/>
                        <w:right w:val="none" w:sz="0" w:space="0" w:color="auto"/>
                      </w:divBdr>
                    </w:div>
                    <w:div w:id="1718506794">
                      <w:marLeft w:val="0"/>
                      <w:marRight w:val="0"/>
                      <w:marTop w:val="0"/>
                      <w:marBottom w:val="0"/>
                      <w:divBdr>
                        <w:top w:val="none" w:sz="0" w:space="0" w:color="auto"/>
                        <w:left w:val="none" w:sz="0" w:space="0" w:color="auto"/>
                        <w:bottom w:val="none" w:sz="0" w:space="0" w:color="auto"/>
                        <w:right w:val="none" w:sz="0" w:space="0" w:color="auto"/>
                      </w:divBdr>
                    </w:div>
                  </w:divsChild>
                </w:div>
                <w:div w:id="1290629786">
                  <w:marLeft w:val="0"/>
                  <w:marRight w:val="0"/>
                  <w:marTop w:val="0"/>
                  <w:marBottom w:val="0"/>
                  <w:divBdr>
                    <w:top w:val="none" w:sz="0" w:space="0" w:color="auto"/>
                    <w:left w:val="none" w:sz="0" w:space="0" w:color="auto"/>
                    <w:bottom w:val="none" w:sz="0" w:space="0" w:color="auto"/>
                    <w:right w:val="none" w:sz="0" w:space="0" w:color="auto"/>
                  </w:divBdr>
                  <w:divsChild>
                    <w:div w:id="1697659096">
                      <w:marLeft w:val="0"/>
                      <w:marRight w:val="0"/>
                      <w:marTop w:val="0"/>
                      <w:marBottom w:val="0"/>
                      <w:divBdr>
                        <w:top w:val="none" w:sz="0" w:space="0" w:color="auto"/>
                        <w:left w:val="none" w:sz="0" w:space="0" w:color="auto"/>
                        <w:bottom w:val="none" w:sz="0" w:space="0" w:color="auto"/>
                        <w:right w:val="none" w:sz="0" w:space="0" w:color="auto"/>
                      </w:divBdr>
                    </w:div>
                    <w:div w:id="1906260041">
                      <w:marLeft w:val="0"/>
                      <w:marRight w:val="0"/>
                      <w:marTop w:val="0"/>
                      <w:marBottom w:val="0"/>
                      <w:divBdr>
                        <w:top w:val="none" w:sz="0" w:space="0" w:color="auto"/>
                        <w:left w:val="none" w:sz="0" w:space="0" w:color="auto"/>
                        <w:bottom w:val="none" w:sz="0" w:space="0" w:color="auto"/>
                        <w:right w:val="none" w:sz="0" w:space="0" w:color="auto"/>
                      </w:divBdr>
                    </w:div>
                  </w:divsChild>
                </w:div>
                <w:div w:id="1346975279">
                  <w:marLeft w:val="0"/>
                  <w:marRight w:val="0"/>
                  <w:marTop w:val="0"/>
                  <w:marBottom w:val="0"/>
                  <w:divBdr>
                    <w:top w:val="none" w:sz="0" w:space="0" w:color="auto"/>
                    <w:left w:val="none" w:sz="0" w:space="0" w:color="auto"/>
                    <w:bottom w:val="none" w:sz="0" w:space="0" w:color="auto"/>
                    <w:right w:val="none" w:sz="0" w:space="0" w:color="auto"/>
                  </w:divBdr>
                  <w:divsChild>
                    <w:div w:id="383451695">
                      <w:marLeft w:val="0"/>
                      <w:marRight w:val="0"/>
                      <w:marTop w:val="0"/>
                      <w:marBottom w:val="0"/>
                      <w:divBdr>
                        <w:top w:val="none" w:sz="0" w:space="0" w:color="auto"/>
                        <w:left w:val="none" w:sz="0" w:space="0" w:color="auto"/>
                        <w:bottom w:val="none" w:sz="0" w:space="0" w:color="auto"/>
                        <w:right w:val="none" w:sz="0" w:space="0" w:color="auto"/>
                      </w:divBdr>
                    </w:div>
                  </w:divsChild>
                </w:div>
                <w:div w:id="1373917367">
                  <w:marLeft w:val="0"/>
                  <w:marRight w:val="0"/>
                  <w:marTop w:val="0"/>
                  <w:marBottom w:val="0"/>
                  <w:divBdr>
                    <w:top w:val="none" w:sz="0" w:space="0" w:color="auto"/>
                    <w:left w:val="none" w:sz="0" w:space="0" w:color="auto"/>
                    <w:bottom w:val="none" w:sz="0" w:space="0" w:color="auto"/>
                    <w:right w:val="none" w:sz="0" w:space="0" w:color="auto"/>
                  </w:divBdr>
                  <w:divsChild>
                    <w:div w:id="1426457025">
                      <w:marLeft w:val="0"/>
                      <w:marRight w:val="0"/>
                      <w:marTop w:val="0"/>
                      <w:marBottom w:val="0"/>
                      <w:divBdr>
                        <w:top w:val="none" w:sz="0" w:space="0" w:color="auto"/>
                        <w:left w:val="none" w:sz="0" w:space="0" w:color="auto"/>
                        <w:bottom w:val="none" w:sz="0" w:space="0" w:color="auto"/>
                        <w:right w:val="none" w:sz="0" w:space="0" w:color="auto"/>
                      </w:divBdr>
                    </w:div>
                  </w:divsChild>
                </w:div>
                <w:div w:id="1412432954">
                  <w:marLeft w:val="0"/>
                  <w:marRight w:val="0"/>
                  <w:marTop w:val="0"/>
                  <w:marBottom w:val="0"/>
                  <w:divBdr>
                    <w:top w:val="none" w:sz="0" w:space="0" w:color="auto"/>
                    <w:left w:val="none" w:sz="0" w:space="0" w:color="auto"/>
                    <w:bottom w:val="none" w:sz="0" w:space="0" w:color="auto"/>
                    <w:right w:val="none" w:sz="0" w:space="0" w:color="auto"/>
                  </w:divBdr>
                  <w:divsChild>
                    <w:div w:id="337390461">
                      <w:marLeft w:val="0"/>
                      <w:marRight w:val="0"/>
                      <w:marTop w:val="0"/>
                      <w:marBottom w:val="0"/>
                      <w:divBdr>
                        <w:top w:val="none" w:sz="0" w:space="0" w:color="auto"/>
                        <w:left w:val="none" w:sz="0" w:space="0" w:color="auto"/>
                        <w:bottom w:val="none" w:sz="0" w:space="0" w:color="auto"/>
                        <w:right w:val="none" w:sz="0" w:space="0" w:color="auto"/>
                      </w:divBdr>
                    </w:div>
                    <w:div w:id="969941130">
                      <w:marLeft w:val="0"/>
                      <w:marRight w:val="0"/>
                      <w:marTop w:val="0"/>
                      <w:marBottom w:val="0"/>
                      <w:divBdr>
                        <w:top w:val="none" w:sz="0" w:space="0" w:color="auto"/>
                        <w:left w:val="none" w:sz="0" w:space="0" w:color="auto"/>
                        <w:bottom w:val="none" w:sz="0" w:space="0" w:color="auto"/>
                        <w:right w:val="none" w:sz="0" w:space="0" w:color="auto"/>
                      </w:divBdr>
                    </w:div>
                    <w:div w:id="2064018057">
                      <w:marLeft w:val="0"/>
                      <w:marRight w:val="0"/>
                      <w:marTop w:val="0"/>
                      <w:marBottom w:val="0"/>
                      <w:divBdr>
                        <w:top w:val="none" w:sz="0" w:space="0" w:color="auto"/>
                        <w:left w:val="none" w:sz="0" w:space="0" w:color="auto"/>
                        <w:bottom w:val="none" w:sz="0" w:space="0" w:color="auto"/>
                        <w:right w:val="none" w:sz="0" w:space="0" w:color="auto"/>
                      </w:divBdr>
                    </w:div>
                  </w:divsChild>
                </w:div>
                <w:div w:id="1538928952">
                  <w:marLeft w:val="0"/>
                  <w:marRight w:val="0"/>
                  <w:marTop w:val="0"/>
                  <w:marBottom w:val="0"/>
                  <w:divBdr>
                    <w:top w:val="none" w:sz="0" w:space="0" w:color="auto"/>
                    <w:left w:val="none" w:sz="0" w:space="0" w:color="auto"/>
                    <w:bottom w:val="none" w:sz="0" w:space="0" w:color="auto"/>
                    <w:right w:val="none" w:sz="0" w:space="0" w:color="auto"/>
                  </w:divBdr>
                  <w:divsChild>
                    <w:div w:id="1766998300">
                      <w:marLeft w:val="0"/>
                      <w:marRight w:val="0"/>
                      <w:marTop w:val="0"/>
                      <w:marBottom w:val="0"/>
                      <w:divBdr>
                        <w:top w:val="none" w:sz="0" w:space="0" w:color="auto"/>
                        <w:left w:val="none" w:sz="0" w:space="0" w:color="auto"/>
                        <w:bottom w:val="none" w:sz="0" w:space="0" w:color="auto"/>
                        <w:right w:val="none" w:sz="0" w:space="0" w:color="auto"/>
                      </w:divBdr>
                    </w:div>
                  </w:divsChild>
                </w:div>
                <w:div w:id="1575822174">
                  <w:marLeft w:val="0"/>
                  <w:marRight w:val="0"/>
                  <w:marTop w:val="0"/>
                  <w:marBottom w:val="0"/>
                  <w:divBdr>
                    <w:top w:val="none" w:sz="0" w:space="0" w:color="auto"/>
                    <w:left w:val="none" w:sz="0" w:space="0" w:color="auto"/>
                    <w:bottom w:val="none" w:sz="0" w:space="0" w:color="auto"/>
                    <w:right w:val="none" w:sz="0" w:space="0" w:color="auto"/>
                  </w:divBdr>
                  <w:divsChild>
                    <w:div w:id="218831992">
                      <w:marLeft w:val="0"/>
                      <w:marRight w:val="0"/>
                      <w:marTop w:val="0"/>
                      <w:marBottom w:val="0"/>
                      <w:divBdr>
                        <w:top w:val="none" w:sz="0" w:space="0" w:color="auto"/>
                        <w:left w:val="none" w:sz="0" w:space="0" w:color="auto"/>
                        <w:bottom w:val="none" w:sz="0" w:space="0" w:color="auto"/>
                        <w:right w:val="none" w:sz="0" w:space="0" w:color="auto"/>
                      </w:divBdr>
                    </w:div>
                    <w:div w:id="403452110">
                      <w:marLeft w:val="0"/>
                      <w:marRight w:val="0"/>
                      <w:marTop w:val="0"/>
                      <w:marBottom w:val="0"/>
                      <w:divBdr>
                        <w:top w:val="none" w:sz="0" w:space="0" w:color="auto"/>
                        <w:left w:val="none" w:sz="0" w:space="0" w:color="auto"/>
                        <w:bottom w:val="none" w:sz="0" w:space="0" w:color="auto"/>
                        <w:right w:val="none" w:sz="0" w:space="0" w:color="auto"/>
                      </w:divBdr>
                    </w:div>
                    <w:div w:id="1109469734">
                      <w:marLeft w:val="0"/>
                      <w:marRight w:val="0"/>
                      <w:marTop w:val="0"/>
                      <w:marBottom w:val="0"/>
                      <w:divBdr>
                        <w:top w:val="none" w:sz="0" w:space="0" w:color="auto"/>
                        <w:left w:val="none" w:sz="0" w:space="0" w:color="auto"/>
                        <w:bottom w:val="none" w:sz="0" w:space="0" w:color="auto"/>
                        <w:right w:val="none" w:sz="0" w:space="0" w:color="auto"/>
                      </w:divBdr>
                    </w:div>
                  </w:divsChild>
                </w:div>
                <w:div w:id="1578633881">
                  <w:marLeft w:val="0"/>
                  <w:marRight w:val="0"/>
                  <w:marTop w:val="0"/>
                  <w:marBottom w:val="0"/>
                  <w:divBdr>
                    <w:top w:val="none" w:sz="0" w:space="0" w:color="auto"/>
                    <w:left w:val="none" w:sz="0" w:space="0" w:color="auto"/>
                    <w:bottom w:val="none" w:sz="0" w:space="0" w:color="auto"/>
                    <w:right w:val="none" w:sz="0" w:space="0" w:color="auto"/>
                  </w:divBdr>
                  <w:divsChild>
                    <w:div w:id="524711336">
                      <w:marLeft w:val="0"/>
                      <w:marRight w:val="0"/>
                      <w:marTop w:val="0"/>
                      <w:marBottom w:val="0"/>
                      <w:divBdr>
                        <w:top w:val="none" w:sz="0" w:space="0" w:color="auto"/>
                        <w:left w:val="none" w:sz="0" w:space="0" w:color="auto"/>
                        <w:bottom w:val="none" w:sz="0" w:space="0" w:color="auto"/>
                        <w:right w:val="none" w:sz="0" w:space="0" w:color="auto"/>
                      </w:divBdr>
                    </w:div>
                  </w:divsChild>
                </w:div>
                <w:div w:id="1581256505">
                  <w:marLeft w:val="0"/>
                  <w:marRight w:val="0"/>
                  <w:marTop w:val="0"/>
                  <w:marBottom w:val="0"/>
                  <w:divBdr>
                    <w:top w:val="none" w:sz="0" w:space="0" w:color="auto"/>
                    <w:left w:val="none" w:sz="0" w:space="0" w:color="auto"/>
                    <w:bottom w:val="none" w:sz="0" w:space="0" w:color="auto"/>
                    <w:right w:val="none" w:sz="0" w:space="0" w:color="auto"/>
                  </w:divBdr>
                  <w:divsChild>
                    <w:div w:id="1320385811">
                      <w:marLeft w:val="0"/>
                      <w:marRight w:val="0"/>
                      <w:marTop w:val="0"/>
                      <w:marBottom w:val="0"/>
                      <w:divBdr>
                        <w:top w:val="none" w:sz="0" w:space="0" w:color="auto"/>
                        <w:left w:val="none" w:sz="0" w:space="0" w:color="auto"/>
                        <w:bottom w:val="none" w:sz="0" w:space="0" w:color="auto"/>
                        <w:right w:val="none" w:sz="0" w:space="0" w:color="auto"/>
                      </w:divBdr>
                    </w:div>
                  </w:divsChild>
                </w:div>
                <w:div w:id="1628270762">
                  <w:marLeft w:val="0"/>
                  <w:marRight w:val="0"/>
                  <w:marTop w:val="0"/>
                  <w:marBottom w:val="0"/>
                  <w:divBdr>
                    <w:top w:val="none" w:sz="0" w:space="0" w:color="auto"/>
                    <w:left w:val="none" w:sz="0" w:space="0" w:color="auto"/>
                    <w:bottom w:val="none" w:sz="0" w:space="0" w:color="auto"/>
                    <w:right w:val="none" w:sz="0" w:space="0" w:color="auto"/>
                  </w:divBdr>
                  <w:divsChild>
                    <w:div w:id="952058223">
                      <w:marLeft w:val="0"/>
                      <w:marRight w:val="0"/>
                      <w:marTop w:val="0"/>
                      <w:marBottom w:val="0"/>
                      <w:divBdr>
                        <w:top w:val="none" w:sz="0" w:space="0" w:color="auto"/>
                        <w:left w:val="none" w:sz="0" w:space="0" w:color="auto"/>
                        <w:bottom w:val="none" w:sz="0" w:space="0" w:color="auto"/>
                        <w:right w:val="none" w:sz="0" w:space="0" w:color="auto"/>
                      </w:divBdr>
                    </w:div>
                  </w:divsChild>
                </w:div>
                <w:div w:id="1826975172">
                  <w:marLeft w:val="0"/>
                  <w:marRight w:val="0"/>
                  <w:marTop w:val="0"/>
                  <w:marBottom w:val="0"/>
                  <w:divBdr>
                    <w:top w:val="none" w:sz="0" w:space="0" w:color="auto"/>
                    <w:left w:val="none" w:sz="0" w:space="0" w:color="auto"/>
                    <w:bottom w:val="none" w:sz="0" w:space="0" w:color="auto"/>
                    <w:right w:val="none" w:sz="0" w:space="0" w:color="auto"/>
                  </w:divBdr>
                  <w:divsChild>
                    <w:div w:id="618074239">
                      <w:marLeft w:val="0"/>
                      <w:marRight w:val="0"/>
                      <w:marTop w:val="0"/>
                      <w:marBottom w:val="0"/>
                      <w:divBdr>
                        <w:top w:val="none" w:sz="0" w:space="0" w:color="auto"/>
                        <w:left w:val="none" w:sz="0" w:space="0" w:color="auto"/>
                        <w:bottom w:val="none" w:sz="0" w:space="0" w:color="auto"/>
                        <w:right w:val="none" w:sz="0" w:space="0" w:color="auto"/>
                      </w:divBdr>
                    </w:div>
                  </w:divsChild>
                </w:div>
                <w:div w:id="1843280195">
                  <w:marLeft w:val="0"/>
                  <w:marRight w:val="0"/>
                  <w:marTop w:val="0"/>
                  <w:marBottom w:val="0"/>
                  <w:divBdr>
                    <w:top w:val="none" w:sz="0" w:space="0" w:color="auto"/>
                    <w:left w:val="none" w:sz="0" w:space="0" w:color="auto"/>
                    <w:bottom w:val="none" w:sz="0" w:space="0" w:color="auto"/>
                    <w:right w:val="none" w:sz="0" w:space="0" w:color="auto"/>
                  </w:divBdr>
                  <w:divsChild>
                    <w:div w:id="416368161">
                      <w:marLeft w:val="0"/>
                      <w:marRight w:val="0"/>
                      <w:marTop w:val="0"/>
                      <w:marBottom w:val="0"/>
                      <w:divBdr>
                        <w:top w:val="none" w:sz="0" w:space="0" w:color="auto"/>
                        <w:left w:val="none" w:sz="0" w:space="0" w:color="auto"/>
                        <w:bottom w:val="none" w:sz="0" w:space="0" w:color="auto"/>
                        <w:right w:val="none" w:sz="0" w:space="0" w:color="auto"/>
                      </w:divBdr>
                    </w:div>
                  </w:divsChild>
                </w:div>
                <w:div w:id="1890720741">
                  <w:marLeft w:val="0"/>
                  <w:marRight w:val="0"/>
                  <w:marTop w:val="0"/>
                  <w:marBottom w:val="0"/>
                  <w:divBdr>
                    <w:top w:val="none" w:sz="0" w:space="0" w:color="auto"/>
                    <w:left w:val="none" w:sz="0" w:space="0" w:color="auto"/>
                    <w:bottom w:val="none" w:sz="0" w:space="0" w:color="auto"/>
                    <w:right w:val="none" w:sz="0" w:space="0" w:color="auto"/>
                  </w:divBdr>
                  <w:divsChild>
                    <w:div w:id="191891316">
                      <w:marLeft w:val="0"/>
                      <w:marRight w:val="0"/>
                      <w:marTop w:val="0"/>
                      <w:marBottom w:val="0"/>
                      <w:divBdr>
                        <w:top w:val="none" w:sz="0" w:space="0" w:color="auto"/>
                        <w:left w:val="none" w:sz="0" w:space="0" w:color="auto"/>
                        <w:bottom w:val="none" w:sz="0" w:space="0" w:color="auto"/>
                        <w:right w:val="none" w:sz="0" w:space="0" w:color="auto"/>
                      </w:divBdr>
                    </w:div>
                    <w:div w:id="1633091991">
                      <w:marLeft w:val="0"/>
                      <w:marRight w:val="0"/>
                      <w:marTop w:val="0"/>
                      <w:marBottom w:val="0"/>
                      <w:divBdr>
                        <w:top w:val="none" w:sz="0" w:space="0" w:color="auto"/>
                        <w:left w:val="none" w:sz="0" w:space="0" w:color="auto"/>
                        <w:bottom w:val="none" w:sz="0" w:space="0" w:color="auto"/>
                        <w:right w:val="none" w:sz="0" w:space="0" w:color="auto"/>
                      </w:divBdr>
                    </w:div>
                    <w:div w:id="2006781425">
                      <w:marLeft w:val="0"/>
                      <w:marRight w:val="0"/>
                      <w:marTop w:val="0"/>
                      <w:marBottom w:val="0"/>
                      <w:divBdr>
                        <w:top w:val="none" w:sz="0" w:space="0" w:color="auto"/>
                        <w:left w:val="none" w:sz="0" w:space="0" w:color="auto"/>
                        <w:bottom w:val="none" w:sz="0" w:space="0" w:color="auto"/>
                        <w:right w:val="none" w:sz="0" w:space="0" w:color="auto"/>
                      </w:divBdr>
                    </w:div>
                  </w:divsChild>
                </w:div>
                <w:div w:id="1895384380">
                  <w:marLeft w:val="0"/>
                  <w:marRight w:val="0"/>
                  <w:marTop w:val="0"/>
                  <w:marBottom w:val="0"/>
                  <w:divBdr>
                    <w:top w:val="none" w:sz="0" w:space="0" w:color="auto"/>
                    <w:left w:val="none" w:sz="0" w:space="0" w:color="auto"/>
                    <w:bottom w:val="none" w:sz="0" w:space="0" w:color="auto"/>
                    <w:right w:val="none" w:sz="0" w:space="0" w:color="auto"/>
                  </w:divBdr>
                  <w:divsChild>
                    <w:div w:id="1860241798">
                      <w:marLeft w:val="0"/>
                      <w:marRight w:val="0"/>
                      <w:marTop w:val="0"/>
                      <w:marBottom w:val="0"/>
                      <w:divBdr>
                        <w:top w:val="none" w:sz="0" w:space="0" w:color="auto"/>
                        <w:left w:val="none" w:sz="0" w:space="0" w:color="auto"/>
                        <w:bottom w:val="none" w:sz="0" w:space="0" w:color="auto"/>
                        <w:right w:val="none" w:sz="0" w:space="0" w:color="auto"/>
                      </w:divBdr>
                    </w:div>
                  </w:divsChild>
                </w:div>
                <w:div w:id="1916552756">
                  <w:marLeft w:val="0"/>
                  <w:marRight w:val="0"/>
                  <w:marTop w:val="0"/>
                  <w:marBottom w:val="0"/>
                  <w:divBdr>
                    <w:top w:val="none" w:sz="0" w:space="0" w:color="auto"/>
                    <w:left w:val="none" w:sz="0" w:space="0" w:color="auto"/>
                    <w:bottom w:val="none" w:sz="0" w:space="0" w:color="auto"/>
                    <w:right w:val="none" w:sz="0" w:space="0" w:color="auto"/>
                  </w:divBdr>
                  <w:divsChild>
                    <w:div w:id="392892397">
                      <w:marLeft w:val="0"/>
                      <w:marRight w:val="0"/>
                      <w:marTop w:val="0"/>
                      <w:marBottom w:val="0"/>
                      <w:divBdr>
                        <w:top w:val="none" w:sz="0" w:space="0" w:color="auto"/>
                        <w:left w:val="none" w:sz="0" w:space="0" w:color="auto"/>
                        <w:bottom w:val="none" w:sz="0" w:space="0" w:color="auto"/>
                        <w:right w:val="none" w:sz="0" w:space="0" w:color="auto"/>
                      </w:divBdr>
                    </w:div>
                  </w:divsChild>
                </w:div>
                <w:div w:id="1948149438">
                  <w:marLeft w:val="0"/>
                  <w:marRight w:val="0"/>
                  <w:marTop w:val="0"/>
                  <w:marBottom w:val="0"/>
                  <w:divBdr>
                    <w:top w:val="none" w:sz="0" w:space="0" w:color="auto"/>
                    <w:left w:val="none" w:sz="0" w:space="0" w:color="auto"/>
                    <w:bottom w:val="none" w:sz="0" w:space="0" w:color="auto"/>
                    <w:right w:val="none" w:sz="0" w:space="0" w:color="auto"/>
                  </w:divBdr>
                  <w:divsChild>
                    <w:div w:id="872041933">
                      <w:marLeft w:val="0"/>
                      <w:marRight w:val="0"/>
                      <w:marTop w:val="0"/>
                      <w:marBottom w:val="0"/>
                      <w:divBdr>
                        <w:top w:val="none" w:sz="0" w:space="0" w:color="auto"/>
                        <w:left w:val="none" w:sz="0" w:space="0" w:color="auto"/>
                        <w:bottom w:val="none" w:sz="0" w:space="0" w:color="auto"/>
                        <w:right w:val="none" w:sz="0" w:space="0" w:color="auto"/>
                      </w:divBdr>
                    </w:div>
                    <w:div w:id="1627613942">
                      <w:marLeft w:val="0"/>
                      <w:marRight w:val="0"/>
                      <w:marTop w:val="0"/>
                      <w:marBottom w:val="0"/>
                      <w:divBdr>
                        <w:top w:val="none" w:sz="0" w:space="0" w:color="auto"/>
                        <w:left w:val="none" w:sz="0" w:space="0" w:color="auto"/>
                        <w:bottom w:val="none" w:sz="0" w:space="0" w:color="auto"/>
                        <w:right w:val="none" w:sz="0" w:space="0" w:color="auto"/>
                      </w:divBdr>
                    </w:div>
                  </w:divsChild>
                </w:div>
                <w:div w:id="1955482280">
                  <w:marLeft w:val="0"/>
                  <w:marRight w:val="0"/>
                  <w:marTop w:val="0"/>
                  <w:marBottom w:val="0"/>
                  <w:divBdr>
                    <w:top w:val="none" w:sz="0" w:space="0" w:color="auto"/>
                    <w:left w:val="none" w:sz="0" w:space="0" w:color="auto"/>
                    <w:bottom w:val="none" w:sz="0" w:space="0" w:color="auto"/>
                    <w:right w:val="none" w:sz="0" w:space="0" w:color="auto"/>
                  </w:divBdr>
                  <w:divsChild>
                    <w:div w:id="1432437297">
                      <w:marLeft w:val="0"/>
                      <w:marRight w:val="0"/>
                      <w:marTop w:val="0"/>
                      <w:marBottom w:val="0"/>
                      <w:divBdr>
                        <w:top w:val="none" w:sz="0" w:space="0" w:color="auto"/>
                        <w:left w:val="none" w:sz="0" w:space="0" w:color="auto"/>
                        <w:bottom w:val="none" w:sz="0" w:space="0" w:color="auto"/>
                        <w:right w:val="none" w:sz="0" w:space="0" w:color="auto"/>
                      </w:divBdr>
                    </w:div>
                  </w:divsChild>
                </w:div>
                <w:div w:id="1981302161">
                  <w:marLeft w:val="0"/>
                  <w:marRight w:val="0"/>
                  <w:marTop w:val="0"/>
                  <w:marBottom w:val="0"/>
                  <w:divBdr>
                    <w:top w:val="none" w:sz="0" w:space="0" w:color="auto"/>
                    <w:left w:val="none" w:sz="0" w:space="0" w:color="auto"/>
                    <w:bottom w:val="none" w:sz="0" w:space="0" w:color="auto"/>
                    <w:right w:val="none" w:sz="0" w:space="0" w:color="auto"/>
                  </w:divBdr>
                  <w:divsChild>
                    <w:div w:id="2068449674">
                      <w:marLeft w:val="0"/>
                      <w:marRight w:val="0"/>
                      <w:marTop w:val="0"/>
                      <w:marBottom w:val="0"/>
                      <w:divBdr>
                        <w:top w:val="none" w:sz="0" w:space="0" w:color="auto"/>
                        <w:left w:val="none" w:sz="0" w:space="0" w:color="auto"/>
                        <w:bottom w:val="none" w:sz="0" w:space="0" w:color="auto"/>
                        <w:right w:val="none" w:sz="0" w:space="0" w:color="auto"/>
                      </w:divBdr>
                    </w:div>
                  </w:divsChild>
                </w:div>
                <w:div w:id="1993025055">
                  <w:marLeft w:val="0"/>
                  <w:marRight w:val="0"/>
                  <w:marTop w:val="0"/>
                  <w:marBottom w:val="0"/>
                  <w:divBdr>
                    <w:top w:val="none" w:sz="0" w:space="0" w:color="auto"/>
                    <w:left w:val="none" w:sz="0" w:space="0" w:color="auto"/>
                    <w:bottom w:val="none" w:sz="0" w:space="0" w:color="auto"/>
                    <w:right w:val="none" w:sz="0" w:space="0" w:color="auto"/>
                  </w:divBdr>
                  <w:divsChild>
                    <w:div w:id="715548372">
                      <w:marLeft w:val="0"/>
                      <w:marRight w:val="0"/>
                      <w:marTop w:val="0"/>
                      <w:marBottom w:val="0"/>
                      <w:divBdr>
                        <w:top w:val="none" w:sz="0" w:space="0" w:color="auto"/>
                        <w:left w:val="none" w:sz="0" w:space="0" w:color="auto"/>
                        <w:bottom w:val="none" w:sz="0" w:space="0" w:color="auto"/>
                        <w:right w:val="none" w:sz="0" w:space="0" w:color="auto"/>
                      </w:divBdr>
                    </w:div>
                  </w:divsChild>
                </w:div>
                <w:div w:id="2117216237">
                  <w:marLeft w:val="0"/>
                  <w:marRight w:val="0"/>
                  <w:marTop w:val="0"/>
                  <w:marBottom w:val="0"/>
                  <w:divBdr>
                    <w:top w:val="none" w:sz="0" w:space="0" w:color="auto"/>
                    <w:left w:val="none" w:sz="0" w:space="0" w:color="auto"/>
                    <w:bottom w:val="none" w:sz="0" w:space="0" w:color="auto"/>
                    <w:right w:val="none" w:sz="0" w:space="0" w:color="auto"/>
                  </w:divBdr>
                  <w:divsChild>
                    <w:div w:id="181667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440442">
          <w:marLeft w:val="0"/>
          <w:marRight w:val="0"/>
          <w:marTop w:val="0"/>
          <w:marBottom w:val="0"/>
          <w:divBdr>
            <w:top w:val="none" w:sz="0" w:space="0" w:color="auto"/>
            <w:left w:val="none" w:sz="0" w:space="0" w:color="auto"/>
            <w:bottom w:val="none" w:sz="0" w:space="0" w:color="auto"/>
            <w:right w:val="none" w:sz="0" w:space="0" w:color="auto"/>
          </w:divBdr>
        </w:div>
      </w:divsChild>
    </w:div>
    <w:div w:id="1997764020">
      <w:bodyDiv w:val="1"/>
      <w:marLeft w:val="0"/>
      <w:marRight w:val="0"/>
      <w:marTop w:val="0"/>
      <w:marBottom w:val="0"/>
      <w:divBdr>
        <w:top w:val="none" w:sz="0" w:space="0" w:color="auto"/>
        <w:left w:val="none" w:sz="0" w:space="0" w:color="auto"/>
        <w:bottom w:val="none" w:sz="0" w:space="0" w:color="auto"/>
        <w:right w:val="none" w:sz="0" w:space="0" w:color="auto"/>
      </w:divBdr>
      <w:divsChild>
        <w:div w:id="282543678">
          <w:marLeft w:val="0"/>
          <w:marRight w:val="0"/>
          <w:marTop w:val="0"/>
          <w:marBottom w:val="0"/>
          <w:divBdr>
            <w:top w:val="none" w:sz="0" w:space="0" w:color="auto"/>
            <w:left w:val="none" w:sz="0" w:space="0" w:color="auto"/>
            <w:bottom w:val="none" w:sz="0" w:space="0" w:color="auto"/>
            <w:right w:val="none" w:sz="0" w:space="0" w:color="auto"/>
          </w:divBdr>
        </w:div>
        <w:div w:id="870266009">
          <w:marLeft w:val="0"/>
          <w:marRight w:val="0"/>
          <w:marTop w:val="0"/>
          <w:marBottom w:val="0"/>
          <w:divBdr>
            <w:top w:val="none" w:sz="0" w:space="0" w:color="auto"/>
            <w:left w:val="none" w:sz="0" w:space="0" w:color="auto"/>
            <w:bottom w:val="none" w:sz="0" w:space="0" w:color="auto"/>
            <w:right w:val="none" w:sz="0" w:space="0" w:color="auto"/>
          </w:divBdr>
        </w:div>
        <w:div w:id="1397626924">
          <w:marLeft w:val="0"/>
          <w:marRight w:val="0"/>
          <w:marTop w:val="0"/>
          <w:marBottom w:val="0"/>
          <w:divBdr>
            <w:top w:val="none" w:sz="0" w:space="0" w:color="auto"/>
            <w:left w:val="none" w:sz="0" w:space="0" w:color="auto"/>
            <w:bottom w:val="none" w:sz="0" w:space="0" w:color="auto"/>
            <w:right w:val="none" w:sz="0" w:space="0" w:color="auto"/>
          </w:divBdr>
        </w:div>
        <w:div w:id="1719473401">
          <w:marLeft w:val="0"/>
          <w:marRight w:val="0"/>
          <w:marTop w:val="0"/>
          <w:marBottom w:val="0"/>
          <w:divBdr>
            <w:top w:val="none" w:sz="0" w:space="0" w:color="auto"/>
            <w:left w:val="none" w:sz="0" w:space="0" w:color="auto"/>
            <w:bottom w:val="none" w:sz="0" w:space="0" w:color="auto"/>
            <w:right w:val="none" w:sz="0" w:space="0" w:color="auto"/>
          </w:divBdr>
        </w:div>
      </w:divsChild>
    </w:div>
    <w:div w:id="2096827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2895aef-b442-4e91-ab79-4e032d214507">
      <Terms xmlns="http://schemas.microsoft.com/office/infopath/2007/PartnerControls"/>
    </lcf76f155ced4ddcb4097134ff3c332f>
    <TaxCatchAll xmlns="1b642b2d-5aff-439b-9bb3-ccd27e52c58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AFA644DA92A954888F3A1B64796604C" ma:contentTypeVersion="11" ma:contentTypeDescription="Opprett et nytt dokument." ma:contentTypeScope="" ma:versionID="9309eeb82b0d6b9e288b0d4cb4290655">
  <xsd:schema xmlns:xsd="http://www.w3.org/2001/XMLSchema" xmlns:xs="http://www.w3.org/2001/XMLSchema" xmlns:p="http://schemas.microsoft.com/office/2006/metadata/properties" xmlns:ns2="92895aef-b442-4e91-ab79-4e032d214507" xmlns:ns3="1b642b2d-5aff-439b-9bb3-ccd27e52c586" targetNamespace="http://schemas.microsoft.com/office/2006/metadata/properties" ma:root="true" ma:fieldsID="b0391613fb239e76a386a5ee4249b20c" ns2:_="" ns3:_="">
    <xsd:import namespace="92895aef-b442-4e91-ab79-4e032d214507"/>
    <xsd:import namespace="1b642b2d-5aff-439b-9bb3-ccd27e52c58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895aef-b442-4e91-ab79-4e032d2145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emerkelapper" ma:readOnly="false" ma:fieldId="{5cf76f15-5ced-4ddc-b409-7134ff3c332f}" ma:taxonomyMulti="true" ma:sspId="ff15d7e9-da90-449b-8052-bacb1922583c"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642b2d-5aff-439b-9bb3-ccd27e52c58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1553aa4-827c-49cc-b65d-294744fd3d58}" ma:internalName="TaxCatchAll" ma:showField="CatchAllData" ma:web="1b642b2d-5aff-439b-9bb3-ccd27e52c5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595C0-64E0-420A-8575-C7FB49EF66A0}">
  <ds:schemaRefs>
    <ds:schemaRef ds:uri="http://schemas.microsoft.com/office/2006/metadata/properties"/>
    <ds:schemaRef ds:uri="http://schemas.microsoft.com/office/infopath/2007/PartnerControls"/>
    <ds:schemaRef ds:uri="92895aef-b442-4e91-ab79-4e032d214507"/>
    <ds:schemaRef ds:uri="1b642b2d-5aff-439b-9bb3-ccd27e52c586"/>
  </ds:schemaRefs>
</ds:datastoreItem>
</file>

<file path=customXml/itemProps2.xml><?xml version="1.0" encoding="utf-8"?>
<ds:datastoreItem xmlns:ds="http://schemas.openxmlformats.org/officeDocument/2006/customXml" ds:itemID="{835CC0B2-FD2B-4BCE-ABF2-C155167CB0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895aef-b442-4e91-ab79-4e032d214507"/>
    <ds:schemaRef ds:uri="1b642b2d-5aff-439b-9bb3-ccd27e52c5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160F3D-03CD-4EC7-9E41-046CF9AC10AE}">
  <ds:schemaRefs>
    <ds:schemaRef ds:uri="http://schemas.microsoft.com/sharepoint/v3/contenttype/forms"/>
  </ds:schemaRefs>
</ds:datastoreItem>
</file>

<file path=customXml/itemProps4.xml><?xml version="1.0" encoding="utf-8"?>
<ds:datastoreItem xmlns:ds="http://schemas.openxmlformats.org/officeDocument/2006/customXml" ds:itemID="{BC4FE114-400E-49C8-AC71-266B82594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1336</Words>
  <Characters>7616</Characters>
  <Application>Microsoft Office Word</Application>
  <DocSecurity>0</DocSecurity>
  <Lines>63</Lines>
  <Paragraphs>17</Paragraphs>
  <ScaleCrop>false</ScaleCrop>
  <HeadingPairs>
    <vt:vector size="2" baseType="variant">
      <vt:variant>
        <vt:lpstr>Tittel</vt:lpstr>
      </vt:variant>
      <vt:variant>
        <vt:i4>1</vt:i4>
      </vt:variant>
    </vt:vector>
  </HeadingPairs>
  <TitlesOfParts>
    <vt:vector size="1" baseType="lpstr">
      <vt:lpstr/>
    </vt:vector>
  </TitlesOfParts>
  <Company>Helse Vest</Company>
  <LinksUpToDate>false</LinksUpToDate>
  <CharactersWithSpaces>8935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Husebye, Eystein Sverre</dc:creator>
  <cp:keywords/>
  <dc:description/>
  <cp:lastModifiedBy>Trupti Sudge</cp:lastModifiedBy>
  <cp:revision>2</cp:revision>
  <cp:lastPrinted>2022-09-23T11:00:00Z</cp:lastPrinted>
  <dcterms:created xsi:type="dcterms:W3CDTF">2025-02-27T05:45:00Z</dcterms:created>
  <dcterms:modified xsi:type="dcterms:W3CDTF">2025-02-27T05:45:00Z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0x010100FAFA644DA92A954888F3A1B64796604C</vt:lpwstr>
  </property>
  <property fmtid="{D5CDD505-2E9C-101B-9397-08002B2CF9AE}" pid="3" name="MediaServiceImageTags">
    <vt:lpwstr/>
  </property>
  <property fmtid="{D5CDD505-2E9C-101B-9397-08002B2CF9AE}" pid="4" name="MSIP_Label_d291ddcc-9a90-46b7-a727-d19b3ec4b730_Enabled">
    <vt:lpwstr>true</vt:lpwstr>
  </property>
  <property fmtid="{D5CDD505-2E9C-101B-9397-08002B2CF9AE}" pid="5" name="MSIP_Label_d291ddcc-9a90-46b7-a727-d19b3ec4b730_SetDate">
    <vt:lpwstr>2024-02-21T11:10:52Z</vt:lpwstr>
  </property>
  <property fmtid="{D5CDD505-2E9C-101B-9397-08002B2CF9AE}" pid="6" name="MSIP_Label_d291ddcc-9a90-46b7-a727-d19b3ec4b730_Method">
    <vt:lpwstr>Privileged</vt:lpwstr>
  </property>
  <property fmtid="{D5CDD505-2E9C-101B-9397-08002B2CF9AE}" pid="7" name="MSIP_Label_d291ddcc-9a90-46b7-a727-d19b3ec4b730_Name">
    <vt:lpwstr>Åpen</vt:lpwstr>
  </property>
  <property fmtid="{D5CDD505-2E9C-101B-9397-08002B2CF9AE}" pid="8" name="MSIP_Label_d291ddcc-9a90-46b7-a727-d19b3ec4b730_SiteId">
    <vt:lpwstr>bdcbe535-f3cf-49f5-8a6a-fb6d98dc7837</vt:lpwstr>
  </property>
  <property fmtid="{D5CDD505-2E9C-101B-9397-08002B2CF9AE}" pid="9" name="MSIP_Label_d291ddcc-9a90-46b7-a727-d19b3ec4b730_ActionId">
    <vt:lpwstr>cde1973e-ad9d-4b59-b088-feea0b1ec680</vt:lpwstr>
  </property>
  <property fmtid="{D5CDD505-2E9C-101B-9397-08002B2CF9AE}" pid="10" name="MSIP_Label_d291ddcc-9a90-46b7-a727-d19b3ec4b730_ContentBits">
    <vt:lpwstr>0</vt:lpwstr>
  </property>
  <property fmtid="{D5CDD505-2E9C-101B-9397-08002B2CF9AE}" pid="11" name="MSIP_Label_6490cb97-c732-42ff-bf10-9fa77f8321ef_Enabled">
    <vt:lpwstr>true</vt:lpwstr>
  </property>
  <property fmtid="{D5CDD505-2E9C-101B-9397-08002B2CF9AE}" pid="12" name="MSIP_Label_6490cb97-c732-42ff-bf10-9fa77f8321ef_SetDate">
    <vt:lpwstr>2025-01-21T15:05:13Z</vt:lpwstr>
  </property>
  <property fmtid="{D5CDD505-2E9C-101B-9397-08002B2CF9AE}" pid="13" name="MSIP_Label_6490cb97-c732-42ff-bf10-9fa77f8321ef_Method">
    <vt:lpwstr>Privileged</vt:lpwstr>
  </property>
  <property fmtid="{D5CDD505-2E9C-101B-9397-08002B2CF9AE}" pid="14" name="MSIP_Label_6490cb97-c732-42ff-bf10-9fa77f8321ef_Name">
    <vt:lpwstr>6490cb97-c732-42ff-bf10-9fa77f8321ef</vt:lpwstr>
  </property>
  <property fmtid="{D5CDD505-2E9C-101B-9397-08002B2CF9AE}" pid="15" name="MSIP_Label_6490cb97-c732-42ff-bf10-9fa77f8321ef_SiteId">
    <vt:lpwstr>648a24bc-a98d-4025-9c60-48c19a142069</vt:lpwstr>
  </property>
  <property fmtid="{D5CDD505-2E9C-101B-9397-08002B2CF9AE}" pid="16" name="MSIP_Label_6490cb97-c732-42ff-bf10-9fa77f8321ef_ActionId">
    <vt:lpwstr>09dd91b5-ccf2-46bd-9a7d-3f7223b5130a</vt:lpwstr>
  </property>
  <property fmtid="{D5CDD505-2E9C-101B-9397-08002B2CF9AE}" pid="17" name="MSIP_Label_6490cb97-c732-42ff-bf10-9fa77f8321ef_ContentBits">
    <vt:lpwstr>0</vt:lpwstr>
  </property>
</Properties>
</file>