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E54AB">
      <w:pPr>
        <w:pStyle w:val="52"/>
        <w:rPr>
          <w:b w:val="0"/>
        </w:rPr>
      </w:pPr>
      <w:r>
        <w:t>Supplementary Material</w:t>
      </w:r>
    </w:p>
    <w:p w14:paraId="5E584EE8">
      <w:pPr>
        <w:pStyle w:val="2"/>
      </w:pPr>
      <w:r>
        <w:t>Supplementary Figures and Tables</w:t>
      </w:r>
    </w:p>
    <w:p w14:paraId="4916FCC9">
      <w:pPr>
        <w:pStyle w:val="4"/>
      </w:pPr>
      <w:r>
        <w:t>Supplementary Figure</w:t>
      </w:r>
    </w:p>
    <w:p w14:paraId="11EC8DA1">
      <w:pPr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6208395" cy="3492500"/>
            <wp:effectExtent l="0" t="0" r="1905" b="0"/>
            <wp:docPr id="694309123" name="图片 3" descr="图表, 箱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09123" name="图片 3" descr="图表, 箱线图&#10;&#10;描述已自动生成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20E77">
      <w:pPr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Supplementary Figure </w:t>
      </w: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SEQ Figure \* ARABIC </w:instrText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The MR leave-one-out sensitivity analysis. Forest plots of each SNP and total effect of (A) the HPV18 E7 exposure dataset on PD; (B) the HPV seropositivity dataset on PD; (C) the HPV16 E7 exposure dataset on AD; (D) the HPV seropositivity dataset on AD. AD = Alzheimer’s Diseases, PD = Parkinson’s Diseases, MR = Mendelian Randomization.</w:t>
      </w:r>
    </w:p>
    <w:p w14:paraId="5E7AE7F6">
      <w:pPr>
        <w:pStyle w:val="4"/>
      </w:pPr>
      <w:r>
        <w:t>Supplementary Tables</w:t>
      </w:r>
    </w:p>
    <w:tbl>
      <w:tblPr>
        <w:tblStyle w:val="20"/>
        <w:tblW w:w="11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304"/>
        <w:gridCol w:w="2131"/>
        <w:gridCol w:w="754"/>
        <w:gridCol w:w="1484"/>
        <w:gridCol w:w="1272"/>
        <w:gridCol w:w="1326"/>
        <w:gridCol w:w="1371"/>
      </w:tblGrid>
      <w:tr w14:paraId="74AC7B76">
        <w:trPr>
          <w:trHeight w:val="336" w:hRule="atLeast"/>
          <w:jc w:val="center"/>
        </w:trPr>
        <w:tc>
          <w:tcPr>
            <w:tcW w:w="1105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58CC9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Supplementary Table 1.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Causal Effect between HPV-related indicators and Parkinson’s diseases/Alzheimer’s diseases.</w:t>
            </w:r>
          </w:p>
        </w:tc>
      </w:tr>
      <w:tr w14:paraId="4E4FCE6E">
        <w:trPr>
          <w:trHeight w:val="1020" w:hRule="atLeast"/>
          <w:jc w:val="center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6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Exposure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BD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Main outcome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FE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Method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E5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nSNP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45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17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OR (95%CI)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26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95%CI (lower bound)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7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95%CI (upper bound)</w:t>
            </w:r>
          </w:p>
        </w:tc>
      </w:tr>
      <w:tr w14:paraId="1B0CB2F4">
        <w:trPr>
          <w:trHeight w:val="58" w:hRule="atLeast"/>
          <w:jc w:val="center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24E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HPV16 E7 protein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B50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Parkinson’s Disease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3B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Wald ratio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6BF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26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026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2.392014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D10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2.352295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E34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2.432404</w:t>
            </w:r>
          </w:p>
        </w:tc>
      </w:tr>
      <w:tr w14:paraId="41C22936">
        <w:trPr>
          <w:trHeight w:val="58" w:hRule="atLeast"/>
          <w:jc w:val="center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F40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HPV18 E7 protein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DC5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55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 Egger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123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3D5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1.85E-01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146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151.5892403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F57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7.96733095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34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2884.190192</w:t>
            </w:r>
          </w:p>
        </w:tc>
      </w:tr>
      <w:tr w14:paraId="75CCDCE6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3D32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89DD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1C8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Weighted median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0AF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72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1.15E-05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EB7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0.1695627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02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0.07673858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276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0.3746681</w:t>
            </w:r>
          </w:p>
        </w:tc>
      </w:tr>
      <w:tr w14:paraId="5EE4D501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35EE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C038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374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Inverse variance weighted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61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1F1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1.17E-45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CAB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0.1982535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B32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0.15852539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CA9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0.2479379</w:t>
            </w:r>
          </w:p>
        </w:tc>
      </w:tr>
      <w:tr w14:paraId="133430FE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7D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084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DB0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Simple mode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1E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1D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1.73E-01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B57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0.2534995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C13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0.06955275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6E4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0.9239322</w:t>
            </w:r>
          </w:p>
        </w:tc>
      </w:tr>
      <w:tr w14:paraId="6840A3A8">
        <w:trPr>
          <w:trHeight w:val="352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4C6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D3D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04A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Weighted mode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510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96D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4.78E-02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D9F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0.1890349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08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0.09014225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E7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0.3964199</w:t>
            </w:r>
          </w:p>
        </w:tc>
      </w:tr>
      <w:tr w14:paraId="32CEB4A1">
        <w:trPr>
          <w:trHeight w:val="1020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61D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279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4F7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Inverse variance weighted (multiplicative random effects)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0A4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5B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1.17E-45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73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0.1982535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8D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0.1585254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4C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0.2479379</w:t>
            </w:r>
          </w:p>
        </w:tc>
      </w:tr>
      <w:tr w14:paraId="283B3379">
        <w:trPr>
          <w:trHeight w:val="58" w:hRule="atLeast"/>
          <w:jc w:val="center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56D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HPV seropositivity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41B1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43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 Egger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5EF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FC6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0.574723012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D6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0.967367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6F0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0.8721691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49F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1.072956</w:t>
            </w:r>
          </w:p>
        </w:tc>
      </w:tr>
      <w:tr w14:paraId="049A8FE5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2642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8F2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ADC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Weighted median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1D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8D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0.001320637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F3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1.052621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9D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1.0201853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46C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1.086088</w:t>
            </w:r>
          </w:p>
        </w:tc>
      </w:tr>
      <w:tr w14:paraId="613B9E25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EEAA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034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48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Inverse variance weighted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26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EC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0.03557705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589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1.257932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8D1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1.0155944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BA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1.558095</w:t>
            </w:r>
          </w:p>
        </w:tc>
      </w:tr>
      <w:tr w14:paraId="230F4CC2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ED07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B1E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DAD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Simple mode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1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48F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0.020846841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0F3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1.198626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2CE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1.0889189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AE0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1.319386</w:t>
            </w:r>
          </w:p>
        </w:tc>
      </w:tr>
      <w:tr w14:paraId="0D66172B">
        <w:trPr>
          <w:trHeight w:val="340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73A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100C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37A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Weighted mode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B5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FDF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0.004393674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81D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1.055646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FD8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1.0365044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EC4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1.07514</w:t>
            </w:r>
          </w:p>
        </w:tc>
      </w:tr>
      <w:tr w14:paraId="41C33E17">
        <w:trPr>
          <w:trHeight w:val="1020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890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C215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CE7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Inverse variance weighted (multiplicative random effects)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8C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0F0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0.03557705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020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1.257932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2D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1.0155944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C84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1.558095</w:t>
            </w:r>
          </w:p>
        </w:tc>
      </w:tr>
      <w:tr w14:paraId="446B8C3D">
        <w:trPr>
          <w:trHeight w:val="340" w:hRule="atLeast"/>
          <w:jc w:val="center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C57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HPV16 E7 protein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EFD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Alzheimer’s Disease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2EB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 Egger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241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02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0.558221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D73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0.9993227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94D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0.9977291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04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1.000919</w:t>
            </w:r>
          </w:p>
        </w:tc>
      </w:tr>
      <w:tr w14:paraId="7363B190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DE4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F34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C2F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Weighted median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559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6AF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0.3537053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F2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0.9996476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62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0.9989032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CBA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1.000393</w:t>
            </w:r>
          </w:p>
        </w:tc>
      </w:tr>
      <w:tr w14:paraId="15CFFC8B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FD0B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773A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49E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Inverse variance weighted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FFA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650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0.5848437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F88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0.9997743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6E8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0.9989649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BA7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1.000584</w:t>
            </w:r>
          </w:p>
        </w:tc>
      </w:tr>
      <w:tr w14:paraId="746A37F0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1DA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5D87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6C4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Simple mode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919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52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0.6135296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057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0.9997064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1F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0.998736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CAE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1.000678</w:t>
            </w:r>
          </w:p>
        </w:tc>
      </w:tr>
      <w:tr w14:paraId="1B3D86EB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0F69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0B0D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BB2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Weighted mode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0C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DB3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0.3592605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45B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0.9996122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3F9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0.9989685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7F7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1.000256</w:t>
            </w:r>
          </w:p>
        </w:tc>
      </w:tr>
      <w:tr w14:paraId="482476A1"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DAF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2E6A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2A9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Inverse variance weighted (fixed effects)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3E4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848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0.4771735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511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0.9997743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750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0.9991522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BA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1.000397</w:t>
            </w:r>
          </w:p>
        </w:tc>
      </w:tr>
      <w:tr w14:paraId="35C16488">
        <w:trPr>
          <w:trHeight w:val="58" w:hRule="atLeast"/>
          <w:jc w:val="center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D12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HPV18 E7 protein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EC9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B55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Wald ratio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01C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F3D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0.5972339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D3C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0.9997752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599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0.9989419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FFC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1.000609</w:t>
            </w:r>
          </w:p>
        </w:tc>
      </w:tr>
      <w:tr w14:paraId="561996AC">
        <w:trPr>
          <w:trHeight w:val="58" w:hRule="atLeast"/>
          <w:jc w:val="center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91F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HPV seropositivity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DB0E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6C6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 Egger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873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C34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0.3178857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A8D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1.000009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8B2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0.9999924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87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1.000025</w:t>
            </w:r>
          </w:p>
        </w:tc>
      </w:tr>
      <w:tr w14:paraId="24351FB9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62F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109D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99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Weighted median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5A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A3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0.4105723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9E2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1.000005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923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0.9999925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FD5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1.000018</w:t>
            </w:r>
          </w:p>
        </w:tc>
      </w:tr>
      <w:tr w14:paraId="5CE38112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EB98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F2D4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DF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Inverse variance weighted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6C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5AE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0.3575456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5AC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1.000005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B49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0.9999941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14B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1.000016</w:t>
            </w:r>
          </w:p>
        </w:tc>
      </w:tr>
      <w:tr w14:paraId="5815E321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B874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16C4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F16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Simple mode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13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0A3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0.6039933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E75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1.000011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0A3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0.9999695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95E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1.000053</w:t>
            </w:r>
          </w:p>
        </w:tc>
      </w:tr>
      <w:tr w14:paraId="6D18D260">
        <w:trPr>
          <w:trHeight w:val="58" w:hRule="atLeast"/>
          <w:jc w:val="center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755A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103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5BE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Weighted mode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CCA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5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0.3737605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F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1.000006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9F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0.9999935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F0B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1.000018</w:t>
            </w:r>
          </w:p>
        </w:tc>
      </w:tr>
      <w:tr w14:paraId="2A89F47D">
        <w:trPr>
          <w:trHeight w:val="340" w:hRule="atLeast"/>
          <w:jc w:val="center"/>
        </w:trPr>
        <w:tc>
          <w:tcPr>
            <w:tcW w:w="11057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B946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Note: CI, confidence interval; HPV, Human papillomavirus; nSNP, number of single nucleotide polymorphisms; OR, Odds ratio.</w:t>
            </w:r>
          </w:p>
        </w:tc>
      </w:tr>
    </w:tbl>
    <w:p w14:paraId="79FE5668">
      <w:pPr>
        <w:keepNext/>
        <w:rPr>
          <w:rFonts w:ascii="Times New Roman" w:hAnsi="Times New Roman" w:cs="Times New Roman"/>
          <w:b/>
        </w:rPr>
      </w:pPr>
    </w:p>
    <w:tbl>
      <w:tblPr>
        <w:tblStyle w:val="20"/>
        <w:tblW w:w="9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304"/>
        <w:gridCol w:w="1251"/>
        <w:gridCol w:w="966"/>
        <w:gridCol w:w="877"/>
        <w:gridCol w:w="1276"/>
        <w:gridCol w:w="1276"/>
        <w:gridCol w:w="1275"/>
      </w:tblGrid>
      <w:tr w14:paraId="3078CAB4">
        <w:trPr>
          <w:trHeight w:val="300" w:hRule="atLeast"/>
          <w:jc w:val="center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4A91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Supplementary Table 2.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sensitivity analysis of the results of HPV and AD/PD MR analysis.</w:t>
            </w:r>
          </w:p>
        </w:tc>
      </w:tr>
      <w:tr w14:paraId="52EFBF99">
        <w:trPr>
          <w:trHeight w:val="1032" w:hRule="atLeast"/>
          <w:jc w:val="center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16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Exposure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B5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Main outcome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43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Method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C8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Cochran’s Q-Test.p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C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MR.Egger.p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40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MR.Egger.Intercept.p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28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MR.PRESSO.Global.Test.p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4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Horizontal Pleiotropy test.p</w:t>
            </w:r>
          </w:p>
        </w:tc>
      </w:tr>
      <w:tr w14:paraId="36595892">
        <w:trPr>
          <w:trHeight w:val="58" w:hRule="atLeast"/>
          <w:jc w:val="center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3E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HPV18 E7 protein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08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Parkinson’s Disease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9E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 Egger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C5A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5.23E-02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2D0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1.00E-03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10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95E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A9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0.14169</w:t>
            </w:r>
          </w:p>
        </w:tc>
      </w:tr>
      <w:tr w14:paraId="62F28DD2">
        <w:trPr>
          <w:trHeight w:val="680" w:hRule="atLeast"/>
          <w:jc w:val="center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A1F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C90A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A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Inverse variance weighted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B42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1.65E-17</w:t>
            </w: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BE0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BA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08D2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50A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A6DE432">
        <w:trPr>
          <w:trHeight w:val="340" w:hRule="atLeast"/>
          <w:jc w:val="center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98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HPV seropositivity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0EB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C75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 Egger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7F5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EB5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83E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09F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026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0.007827994</w:t>
            </w:r>
          </w:p>
        </w:tc>
      </w:tr>
      <w:tr w14:paraId="4619E716">
        <w:trPr>
          <w:trHeight w:val="680" w:hRule="atLeast"/>
          <w:jc w:val="center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8086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791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5C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Inverse variance weighted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0F4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06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495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49AF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3E0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CA77EC6">
        <w:trPr>
          <w:trHeight w:val="340" w:hRule="atLeast"/>
          <w:jc w:val="center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03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HPV16 E7 protein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245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Alzheimer’s Disease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90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 Egger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93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0.1295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51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0.405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EB0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0.492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A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B3B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0.61641</w:t>
            </w:r>
          </w:p>
        </w:tc>
      </w:tr>
      <w:tr w14:paraId="4FD5F725">
        <w:trPr>
          <w:trHeight w:val="680" w:hRule="atLeast"/>
          <w:jc w:val="center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73F1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CC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940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Inverse variance weighted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AC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0.18396</w:t>
            </w: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74BA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677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7CD8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60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B3530C1">
        <w:trPr>
          <w:trHeight w:val="340" w:hRule="atLeast"/>
          <w:jc w:val="center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239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HPV seropositivity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CB6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409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 Egger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E5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0.6939953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A5B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0.331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37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0.646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B61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C4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0.5742026</w:t>
            </w:r>
          </w:p>
        </w:tc>
      </w:tr>
      <w:tr w14:paraId="51E30DC4">
        <w:trPr>
          <w:trHeight w:val="58" w:hRule="atLeast"/>
          <w:jc w:val="center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469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C6A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C10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Inverse variance weighted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E04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0.7427793</w:t>
            </w: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8A96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7DBA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DD4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FC2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CBF2168">
        <w:trPr>
          <w:trHeight w:val="280" w:hRule="atLeast"/>
          <w:jc w:val="center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3F2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AD, Alzheimer’s Disease; HPV, Human papillomavirus; MR, Mendelian Randomization; PD, Parkinson’s Disease.</w:t>
            </w:r>
          </w:p>
        </w:tc>
      </w:tr>
    </w:tbl>
    <w:p w14:paraId="58F1AED1">
      <w:pPr>
        <w:spacing w:before="240"/>
        <w:rPr>
          <w:rFonts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2FF27">
    <w:pPr>
      <w:rPr>
        <w:b/>
        <w:sz w:val="20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35.1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85E15EB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AB28">
    <w:pPr>
      <w:rPr>
        <w:color w:val="C00000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35.1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4D054D26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0FBC1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D89F0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1EDBA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11A5B">
    <w:bookmarkStart w:id="0" w:name="_GoBack"/>
    <w:bookmarkEnd w:id="0"/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41979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2D1949"/>
    <w:rsid w:val="002D7A28"/>
    <w:rsid w:val="00325C67"/>
    <w:rsid w:val="003544FB"/>
    <w:rsid w:val="003D2D47"/>
    <w:rsid w:val="003D2F2D"/>
    <w:rsid w:val="00401590"/>
    <w:rsid w:val="00447801"/>
    <w:rsid w:val="00452E9C"/>
    <w:rsid w:val="00462A25"/>
    <w:rsid w:val="004735C8"/>
    <w:rsid w:val="004961FF"/>
    <w:rsid w:val="00517A89"/>
    <w:rsid w:val="005250F2"/>
    <w:rsid w:val="005340E7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CE64A2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26DB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ascii="Times New Roman" w:hAnsi="Times New Roman" w:eastAsiaTheme="majorEastAsia" w:cstheme="majorBidi"/>
      <w:b/>
      <w:lang w:eastAsia="en-US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spacing w:before="120" w:after="240"/>
      <w:contextualSpacing/>
    </w:pPr>
    <w:rPr>
      <w:rFonts w:ascii="Times New Roman" w:hAnsi="Times New Roman" w:eastAsia="Cambria" w:cs="Times New Roman"/>
      <w:lang w:eastAsia="en-US"/>
    </w:rPr>
  </w:style>
  <w:style w:type="paragraph" w:styleId="8">
    <w:name w:val="caption"/>
    <w:basedOn w:val="1"/>
    <w:next w:val="9"/>
    <w:unhideWhenUsed/>
    <w:qFormat/>
    <w:uiPriority w:val="35"/>
    <w:pPr>
      <w:keepNext/>
      <w:spacing w:before="120" w:after="240"/>
    </w:pPr>
    <w:rPr>
      <w:rFonts w:ascii="Times New Roman" w:hAnsi="Times New Roman" w:cs="Times New Roman" w:eastAsiaTheme="minorEastAsia"/>
      <w:b/>
      <w:bCs/>
      <w:lang w:eastAsia="en-US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uiPriority w:val="99"/>
    <w:pPr>
      <w:spacing w:before="120" w:after="240"/>
    </w:pPr>
    <w:rPr>
      <w:rFonts w:ascii="Times New Roman" w:hAnsi="Times New Roman" w:eastAsiaTheme="minorEastAsia" w:cstheme="minorBidi"/>
      <w:sz w:val="20"/>
      <w:szCs w:val="20"/>
      <w:lang w:eastAsia="en-US"/>
    </w:rPr>
  </w:style>
  <w:style w:type="paragraph" w:styleId="11">
    <w:name w:val="endnote text"/>
    <w:basedOn w:val="1"/>
    <w:link w:val="39"/>
    <w:semiHidden/>
    <w:unhideWhenUsed/>
    <w:uiPriority w:val="99"/>
    <w:pPr>
      <w:spacing w:before="120"/>
    </w:pPr>
    <w:rPr>
      <w:rFonts w:ascii="Times New Roman" w:hAnsi="Times New Roman" w:eastAsiaTheme="minorEastAsia" w:cstheme="minorBidi"/>
      <w:sz w:val="20"/>
      <w:szCs w:val="20"/>
      <w:lang w:eastAsia="en-US"/>
    </w:rPr>
  </w:style>
  <w:style w:type="paragraph" w:styleId="12">
    <w:name w:val="Balloon Text"/>
    <w:basedOn w:val="1"/>
    <w:link w:val="35"/>
    <w:semiHidden/>
    <w:unhideWhenUsed/>
    <w:uiPriority w:val="99"/>
    <w:pPr>
      <w:spacing w:before="120"/>
    </w:pPr>
    <w:rPr>
      <w:rFonts w:ascii="Tahoma" w:hAnsi="Tahoma" w:cs="Tahoma" w:eastAsiaTheme="minorEastAsia"/>
      <w:sz w:val="16"/>
      <w:szCs w:val="16"/>
      <w:lang w:eastAsia="en-US"/>
    </w:rPr>
  </w:style>
  <w:style w:type="paragraph" w:styleId="13">
    <w:name w:val="footer"/>
    <w:basedOn w:val="1"/>
    <w:link w:val="40"/>
    <w:unhideWhenUsed/>
    <w:uiPriority w:val="99"/>
    <w:pPr>
      <w:tabs>
        <w:tab w:val="center" w:pos="4844"/>
        <w:tab w:val="right" w:pos="9689"/>
      </w:tabs>
      <w:spacing w:before="120"/>
    </w:pPr>
    <w:rPr>
      <w:rFonts w:ascii="Times New Roman" w:hAnsi="Times New Roman" w:eastAsiaTheme="minorEastAsia" w:cstheme="minorBidi"/>
      <w:szCs w:val="22"/>
      <w:lang w:eastAsia="en-US"/>
    </w:rPr>
  </w:style>
  <w:style w:type="paragraph" w:styleId="14">
    <w:name w:val="header"/>
    <w:basedOn w:val="1"/>
    <w:link w:val="42"/>
    <w:unhideWhenUsed/>
    <w:uiPriority w:val="99"/>
    <w:pPr>
      <w:tabs>
        <w:tab w:val="center" w:pos="4844"/>
        <w:tab w:val="right" w:pos="9689"/>
      </w:tabs>
      <w:spacing w:before="120" w:after="240"/>
    </w:pPr>
    <w:rPr>
      <w:rFonts w:ascii="Times New Roman" w:hAnsi="Times New Roman" w:eastAsiaTheme="minorEastAsia" w:cstheme="minorBidi"/>
      <w:b/>
      <w:szCs w:val="22"/>
      <w:lang w:eastAsia="en-US"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 w:after="240"/>
    </w:pPr>
    <w:rPr>
      <w:rFonts w:ascii="Times New Roman" w:hAnsi="Times New Roman" w:cs="Times New Roman" w:eastAsiaTheme="minorEastAsia"/>
      <w:b/>
      <w:lang w:eastAsia="en-US"/>
    </w:rPr>
  </w:style>
  <w:style w:type="paragraph" w:styleId="16">
    <w:name w:val="footnote text"/>
    <w:basedOn w:val="1"/>
    <w:link w:val="41"/>
    <w:semiHidden/>
    <w:unhideWhenUsed/>
    <w:uiPriority w:val="99"/>
    <w:pPr>
      <w:spacing w:before="120"/>
    </w:pPr>
    <w:rPr>
      <w:rFonts w:ascii="Times New Roman" w:hAnsi="Times New Roman" w:eastAsiaTheme="minorEastAsia" w:cstheme="minorBidi"/>
      <w:sz w:val="20"/>
      <w:szCs w:val="20"/>
      <w:lang w:eastAsia="en-US"/>
    </w:rPr>
  </w:style>
  <w:style w:type="paragraph" w:styleId="17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US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ascii="Times New Roman" w:hAnsi="Times New Roman" w:cs="Times New Roman" w:eastAsiaTheme="minorEastAsia"/>
      <w:b/>
      <w:sz w:val="32"/>
      <w:szCs w:val="32"/>
      <w:lang w:eastAsia="en-US"/>
    </w:rPr>
  </w:style>
  <w:style w:type="paragraph" w:styleId="19">
    <w:name w:val="annotation subject"/>
    <w:basedOn w:val="10"/>
    <w:next w:val="10"/>
    <w:link w:val="38"/>
    <w:semiHidden/>
    <w:unhideWhenUsed/>
    <w:uiPriority w:val="99"/>
    <w:rPr>
      <w:b/>
      <w:bCs/>
    </w:rPr>
  </w:style>
  <w:style w:type="table" w:styleId="21">
    <w:name w:val="Table Grid"/>
    <w:basedOn w:val="20"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uiPriority w:val="99"/>
    <w:rPr>
      <w:vertAlign w:val="superscript"/>
    </w:rPr>
  </w:style>
  <w:style w:type="character" w:styleId="25">
    <w:name w:val="FollowedHyperlink"/>
    <w:basedOn w:val="2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uiPriority w:val="99"/>
  </w:style>
  <w:style w:type="character" w:styleId="28">
    <w:name w:val="Hyperlink"/>
    <w:basedOn w:val="22"/>
    <w:unhideWhenUsed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uiPriority w:val="99"/>
    <w:rPr>
      <w:vertAlign w:val="superscript"/>
    </w:rPr>
  </w:style>
  <w:style w:type="character" w:customStyle="1" w:styleId="31">
    <w:name w:val="标题 1 字符"/>
    <w:basedOn w:val="22"/>
    <w:link w:val="2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标题 2 字符"/>
    <w:basedOn w:val="22"/>
    <w:link w:val="4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副标题 字符"/>
    <w:basedOn w:val="22"/>
    <w:link w:val="15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批注框文本 字符"/>
    <w:basedOn w:val="22"/>
    <w:link w:val="12"/>
    <w:semiHidden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批注文字 字符"/>
    <w:basedOn w:val="22"/>
    <w:link w:val="10"/>
    <w:semiHidden/>
    <w:uiPriority w:val="99"/>
    <w:rPr>
      <w:rFonts w:ascii="Times New Roman" w:hAnsi="Times New Roman"/>
      <w:sz w:val="20"/>
      <w:szCs w:val="20"/>
    </w:rPr>
  </w:style>
  <w:style w:type="character" w:customStyle="1" w:styleId="38">
    <w:name w:val="批注主题 字符"/>
    <w:basedOn w:val="37"/>
    <w:link w:val="19"/>
    <w:semiHidden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尾注文本 字符"/>
    <w:basedOn w:val="22"/>
    <w:link w:val="11"/>
    <w:semiHidden/>
    <w:uiPriority w:val="99"/>
    <w:rPr>
      <w:rFonts w:ascii="Times New Roman" w:hAnsi="Times New Roman"/>
      <w:sz w:val="20"/>
      <w:szCs w:val="20"/>
    </w:rPr>
  </w:style>
  <w:style w:type="character" w:customStyle="1" w:styleId="40">
    <w:name w:val="页脚 字符"/>
    <w:basedOn w:val="22"/>
    <w:link w:val="13"/>
    <w:uiPriority w:val="99"/>
    <w:rPr>
      <w:rFonts w:ascii="Times New Roman" w:hAnsi="Times New Roman"/>
      <w:sz w:val="24"/>
    </w:rPr>
  </w:style>
  <w:style w:type="character" w:customStyle="1" w:styleId="41">
    <w:name w:val="脚注文本 字符"/>
    <w:basedOn w:val="22"/>
    <w:link w:val="16"/>
    <w:semiHidden/>
    <w:uiPriority w:val="99"/>
    <w:rPr>
      <w:rFonts w:ascii="Times New Roman" w:hAnsi="Times New Roman"/>
      <w:sz w:val="20"/>
      <w:szCs w:val="20"/>
    </w:rPr>
  </w:style>
  <w:style w:type="character" w:customStyle="1" w:styleId="42">
    <w:name w:val="页眉 字符"/>
    <w:basedOn w:val="22"/>
    <w:link w:val="14"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标题 3 字符"/>
    <w:basedOn w:val="22"/>
    <w:link w:val="5"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标题 4 字符"/>
    <w:basedOn w:val="22"/>
    <w:link w:val="6"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标题 5 字符"/>
    <w:basedOn w:val="22"/>
    <w:link w:val="7"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rFonts w:ascii="Times New Roman" w:hAnsi="Times New Roman" w:eastAsiaTheme="minorEastAsia" w:cstheme="minorBidi"/>
      <w:i/>
      <w:iCs/>
      <w:color w:val="404040" w:themeColor="text1" w:themeTint="BF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引用 字符"/>
    <w:basedOn w:val="22"/>
    <w:link w:val="48"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标题 字符"/>
    <w:basedOn w:val="22"/>
    <w:link w:val="18"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uiPriority w:val="99"/>
    <w:pPr>
      <w:spacing w:after="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6.xml"/><Relationship Id="rId18" Type="http://schemas.openxmlformats.org/officeDocument/2006/relationships/customXml" Target="../customXml/item5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tif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bc/Library/Containers/com.kingsoft.wpsoffice.mac/Data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ma:contentTypeName="Document" ma:contentTypeScope="" ma:contentTypeID="0x01010026445AF306EBB441B7A6158762C40D43" ma:contentTypeVersion="28" ct:_="" ma:contentTypeDescription="Create a new document." ma:_="" ma:versionID="885ac53139f20652f850277d10459b85">
  <xsd:schema xmlns:ns3="970c08f3-bdc0-46be-888b-e62464d9f78c" xmlns:xsd="http://www.w3.org/2001/XMLSchema" xmlns:xs="http://www.w3.org/2001/XMLSchema" xmlns:p="http://schemas.microsoft.com/office/2006/metadata/properties" xmlns:ns2="26005759-6815-4540-b8ea-913958d74f23" targetNamespace="http://schemas.microsoft.com/office/2006/metadata/properties" ma:root="true" ma:fieldsID="b20dbcea35cbef169bcf39aab5233ab6" ns3:_="" ns2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elementFormDefault="qualified" targetNamespace="26005759-6815-4540-b8ea-913958d74f23">
    <xsd:import namespace="http://schemas.microsoft.com/office/2006/documentManagement/types"/>
    <xsd:import namespace="http://schemas.microsoft.com/office/infopath/2007/PartnerControls"/>
    <xsd:element ma:displayName="Document ID" ma:hidden="true" ma:readOnly="false" ma:description="Permanent link to this document." name="_dlc_DocIdUrl" nillable="true" ma:internalName="_dlc_DocIdUrl" ma:index="2">
      <xsd:complexType>
        <xsd:complexContent>
          <xsd:extension base="dms:URL">
            <xsd:sequence>
              <xsd:element type="dms:ValidUrl" minOccurs="0" name="Url" nillable="true"/>
              <xsd:element type="xsd:string" name="Description" nillable="true"/>
            </xsd:sequence>
          </xsd:extension>
        </xsd:complexContent>
      </xsd:complexType>
    </xsd:element>
    <xsd:element ma:displayName="Document ID Value" ma:hidden="true" ma:readOnly="false" ma:description="The value of the document ID assigned to this item." name="_dlc_DocId" nillable="true" ma:internalName="_dlc_DocId" ma:index="7">
      <xsd:simpleType>
        <xsd:restriction base="dms:Text"/>
      </xsd:simpleType>
    </xsd:element>
    <xsd:element ma:displayName="Persist ID" ma:hidden="true" ma:readOnly="false" ma:description="Keep ID on add." name="_dlc_DocIdPersistId" nillable="true" ma:internalName="_dlc_DocIdPersistId" ma:index="9">
      <xsd:simpleType>
        <xsd:restriction base="dms:Boolean"/>
      </xsd:simpleType>
    </xsd:element>
    <xsd:element ma:displayName="Shared With" ma:hidden="true" ma:readOnly="true" name="SharedWithUsers" nillable="true" ma:internalName="SharedWithUsers" ma:index="14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type="xsd:string" minOccurs="0" name="DisplayName"/>
                    <xsd:element type="dms:UserId" minOccurs="0" name="AccountId" nillable="true"/>
                    <xsd:element type="xsd:string" minOccurs="0" name="AccountType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hidden="true" ma:readOnly="true" name="SharedWithDetails" nillable="true" ma:internalName="SharedWithDetails" ma:index="15">
      <xsd:simpleType>
        <xsd:restriction base="dms:Note"/>
      </xsd:simpleType>
    </xsd:element>
    <xsd:element ma:displayName="Taxonomy Catch All Column" ma:hidden="true" ma:web="26005759-6815-4540-b8ea-913958d74f23" name="TaxCatchAll" nillable="true" ma:internalName="TaxCatchAll" ma:list="{43fa7804-5c1f-47ca-a814-a80f2ff05ca7}" ma:showField="CatchAllData" ma:index="29">
      <xsd:complexType>
        <xsd:complexContent>
          <xsd:extension base="dms:MultiChoiceLookup">
            <xsd:sequence>
              <xsd:element type="dms:Lookup" maxOccurs="unbounded" minOccurs="0" name="Value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elementFormDefault="qualified" targetNamespace="970c08f3-bdc0-46be-888b-e62464d9f78c">
    <xsd:import namespace="http://schemas.microsoft.com/office/2006/documentManagement/types"/>
    <xsd:import namespace="http://schemas.microsoft.com/office/infopath/2007/PartnerControls"/>
    <xsd:element ma:displayName="MediaServiceMetadata" ma:hidden="true" ma:readOnly="true" name="MediaServiceMetadata" nillable="true" ma:internalName="MediaServiceMetadata" ma:index="10">
      <xsd:simpleType>
        <xsd:restriction base="dms:Note"/>
      </xsd:simpleType>
    </xsd:element>
    <xsd:element ma:displayName="MediaServiceFastMetadata" ma:hidden="true" ma:readOnly="true" name="MediaServiceFastMetadata" nillable="true" ma:internalName="MediaServiceFastMetadata" ma:index="11">
      <xsd:simpleType>
        <xsd:restriction base="dms:Note"/>
      </xsd:simpleType>
    </xsd:element>
    <xsd:element ma:displayName="MediaServiceAutoKeyPoints" ma:hidden="true" ma:readOnly="true" name="MediaServiceAutoKeyPoints" nillable="true" ma:internalName="MediaServiceAutoKeyPoints" ma:index="12">
      <xsd:simpleType>
        <xsd:restriction base="dms:Note"/>
      </xsd:simpleType>
    </xsd:element>
    <xsd:element ma:displayName="KeyPoints" ma:hidden="true" ma:readOnly="true" name="MediaServiceKeyPoints" nillable="true" ma:internalName="MediaServiceKeyPoints" ma:index="13">
      <xsd:simpleType>
        <xsd:restriction base="dms:Note"/>
      </xsd:simpleType>
    </xsd:element>
    <xsd:element ma:displayName="MediaServiceDateTaken" ma:hidden="true" ma:readOnly="true" name="MediaServiceDateTaken" nillable="true" ma:internalName="MediaServiceDateTaken" ma:index="16">
      <xsd:simpleType>
        <xsd:restriction base="dms:Text"/>
      </xsd:simpleType>
    </xsd:element>
    <xsd:element ma:displayName="Status" ma:description="Archive function" name="Status" nillable="true" ma:internalName="Status" ma:format="Dropdown" ma:default="New" ma:index="18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ma:displayName="Lead" ma:SharePointGroup="0" name="Lead" nillable="true" ma:internalName="Lead" ma:format="Dropdown" ma:list="UserInfo" ma:index="19">
      <xsd:complexType>
        <xsd:complexContent>
          <xsd:extension base="dms:User">
            <xsd:sequence>
              <xsd:element maxOccurs="unbounded" minOccurs="0" name="UserInfo">
                <xsd:complexType>
                  <xsd:sequence>
                    <xsd:element type="xsd:string" minOccurs="0" name="DisplayName"/>
                    <xsd:element type="dms:UserId" minOccurs="0" name="AccountId" nillable="true"/>
                    <xsd:element type="xsd:string" minOccurs="0" name="AccountType"/>
                  </xsd:sequence>
                </xsd:complexType>
              </xsd:element>
            </xsd:sequence>
          </xsd:extension>
        </xsd:complexContent>
      </xsd:complexType>
    </xsd:element>
    <xsd:element ma:displayName="Description" name="Description" nillable="true" ma:internalName="Description" ma:format="Dropdown" ma:index="20">
      <xsd:simpleType>
        <xsd:restriction base="dms:Note">
          <xsd:maxLength value="255"/>
        </xsd:restriction>
      </xsd:simpleType>
    </xsd:element>
    <xsd:element ma:displayName="Sign-off status" name="_Flow_SignoffStatus" nillable="true" ma:internalName="Sign_x002d_off_x0020_status" ma:index="21">
      <xsd:simpleType>
        <xsd:restriction base="dms:Text"/>
      </xsd:simpleType>
    </xsd:element>
    <xsd:element ma:displayName="Extracted Text" ma:readOnly="true" name="MediaServiceOCR" nillable="true" ma:internalName="MediaServiceOCR" ma:index="22">
      <xsd:simpleType>
        <xsd:restriction base="dms:Note">
          <xsd:maxLength value="255"/>
        </xsd:restriction>
      </xsd:simpleType>
    </xsd:element>
    <xsd:element ma:displayName="MediaServiceGenerationTime" ma:hidden="true" ma:readOnly="true" name="MediaServiceGenerationTime" nillable="true" ma:internalName="MediaServiceGenerationTime" ma:index="23">
      <xsd:simpleType>
        <xsd:restriction base="dms:Text"/>
      </xsd:simpleType>
    </xsd:element>
    <xsd:element ma:displayName="MediaServiceEventHashCode" ma:hidden="true" ma:readOnly="true" name="MediaServiceEventHashCode" nillable="true" ma:internalName="MediaServiceEventHashCode" ma:index="24">
      <xsd:simpleType>
        <xsd:restriction base="dms:Text"/>
      </xsd:simpleType>
    </xsd:element>
    <xsd:element ma:displayName="Location" ma:readOnly="true" name="MediaServiceLocation" nillable="true" ma:internalName="MediaServiceLocation" ma:index="25">
      <xsd:simpleType>
        <xsd:restriction base="dms:Text"/>
      </xsd:simpleType>
    </xsd:element>
    <xsd:element ma:displayName="Length (seconds)" ma:readOnly="true" name="MediaLengthInSeconds" nillable="true" ma:internalName="MediaLengthInSeconds" ma:index="26">
      <xsd:simpleType>
        <xsd:restriction base="dms:Unknown"/>
      </xsd:simpleType>
    </xsd:element>
    <xsd:element ma:displayName="Image Tags" ma:anchorId="fba54fb3-c3e1-fe81-a776-ca4b69148c4d" ma:readOnly="false" ma:termSetId="09814cd3-568e-fe90-9814-8d621ff8fb84" ma:taxonomy="true" ma:fieldId="{5cf76f15-5ced-4ddc-b409-7134ff3c332f}" name="lcf76f155ced4ddcb4097134ff3c332f" ma:taxonomyFieldName="MediaServiceImageTags" nillable="true" ma:internalName="lcf76f155ced4ddcb4097134ff3c332f" ma:sspId="465d274b-74f9-43c9-a5ca-fb7fe75b76de" ma:taxonomyMulti="true" ma:open="true" ma:index="28" ma:isKeyword="false">
      <xsd:complexType>
        <xsd:sequence>
          <xsd:element ref="pc:Terms" maxOccurs="1" minOccurs="0"/>
        </xsd:sequence>
      </xsd:complexType>
    </xsd:element>
  </xsd:schema>
  <xsd:schema xmlns:dcterms="http://purl.org/dc/terms/" xmlns:xsd="http://www.w3.org/2001/XMLSchema" xmlns:xsi="http://www.w3.org/2001/XMLSchema-instance" xmlns:odoc="http://schemas.microsoft.com/internal/obd" xmlns="http://schemas.openxmlformats.org/package/2006/metadata/core-properties" xmlns:dc="http://purl.org/dc/elements/1.1/" elementFormDefault="qualified" targetNamespace="http://schemas.openxmlformats.org/package/2006/metadata/core-properties" blockDefault="#all" attributeFormDefault="unqualified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type="CT_coreProperties" name="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ma:displayName="Content Type" type="xsd:string" maxOccurs="1" minOccurs="0" name="contentType"/>
        <xsd:element ma:displayName="Title" ref="dc:title" maxOccurs="1" minOccurs="0" ma:index="1"/>
        <xsd:element ref="dc:subject" maxOccurs="1" minOccurs="0"/>
        <xsd:element ref="dc:description" maxOccurs="1" minOccurs="0"/>
        <xsd:element type="xsd:string" maxOccurs="1" minOccurs="0" name="keywords"/>
        <xsd:element ref="dc:language" maxOccurs="1" minOccurs="0"/>
        <xsd:element type="xsd:string" maxOccurs="1" minOccurs="0" name="category"/>
        <xsd:element type="xsd:string" maxOccurs="1" minOccurs="0" name="version"/>
        <xsd:element type="xsd:string" maxOccurs="1" minOccurs="0" name="revision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type="xsd:string" maxOccurs="1" minOccurs="0" name="lastModifiedBy"/>
        <xsd:element ref="dcterms:modified" maxOccurs="1" minOccurs="0"/>
        <xsd:element type="xsd:string" maxOccurs="1" minOccurs="0" name="contentStatus"/>
      </xsd:all>
    </xsd:complexType>
  </xsd:schema>
  <xs:schema xmlns:xs="http://www.w3.org/2001/XMLSchema" xmlns:pc="http://schemas.microsoft.com/office/infopath/2007/PartnerControls" elementFormDefault="qualified" targetNamespace="http://schemas.microsoft.com/office/infopath/2007/PartnerControls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xsi="http://www.w3.org/2001/XMLSchema-instance" xmlns:pc="http://schemas.microsoft.com/office/infopath/2007/PartnerControls" xmlns:p="http://schemas.microsoft.com/office/2006/metadata/propertie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/>
</ds:datastoreItem>
</file>

<file path=customXml/itemProps3.xml><?xml version="1.0" encoding="utf-8"?>
<ds:datastoreItem xmlns:ds="http://schemas.openxmlformats.org/officeDocument/2006/customXml" ds:itemID="{114314AF-3C36-4C2C-B599-40A76C6FFFC1}">
  <ds:schemaRefs/>
</ds:datastoreItem>
</file>

<file path=customXml/itemProps4.xml><?xml version="1.0" encoding="utf-8"?>
<ds:datastoreItem xmlns:ds="http://schemas.openxmlformats.org/officeDocument/2006/customXml" ds:itemID="{2558679B-78FB-42CD-A1EA-A99096AF5568}">
  <ds:schemaRefs/>
</ds:datastoreItem>
</file>

<file path=customXml/itemProps5.xml><?xml version="1.0" encoding="utf-8"?>
<ds:datastoreItem xmlns:ds="http://schemas.openxmlformats.org/officeDocument/2006/customXml" ds:itemID="{4B2E0E22-D442-4EBE-AAA2-EDC8871E7B41}">
  <ds:schemaRefs/>
</ds:datastoreItem>
</file>

<file path=customXml/itemProps6.xml><?xml version="1.0" encoding="utf-8"?>
<ds:datastoreItem xmlns:ds="http://schemas.openxmlformats.org/officeDocument/2006/customXml" ds:itemID="{A3D4929F-83D0-432F-8F82-6D4423C25F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 - Frontiers Media SA\Documents\Latex work\Sep 2022_link updates\Supplementary_Material.dotx</Template>
  <Pages>3</Pages>
  <Words>496</Words>
  <Characters>2833</Characters>
  <Lines>23</Lines>
  <Paragraphs>6</Paragraphs>
  <TotalTime>10</TotalTime>
  <ScaleCrop>false</ScaleCrop>
  <LinksUpToDate>false</LinksUpToDate>
  <CharactersWithSpaces>3323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2022-11-18T00:58:00Z</dcterms:created>
  <dc:creator>Frontiers</dc:creator>
  <cp:lastModifiedBy>微信用户</cp:lastModifiedBy>
  <cp:lastPrinted>2013-10-03T20:51:00Z</cp:lastPrinted>
  <dcterms:modified xsi:type="dcterms:W3CDTF">2025-02-24T15:00:03Z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2052-6.15.2.8936</vt:lpwstr>
  </property>
  <property fmtid="{D5CDD505-2E9C-101B-9397-08002B2CF9AE}" pid="11" name="ICV">
    <vt:lpwstr>F92D06EC71DE8AE7F318BC671DAFD9E9_42</vt:lpwstr>
  </property>
</Properties>
</file>