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DC8D4" w14:textId="77777777" w:rsidR="0076128C" w:rsidRPr="00FD1C60" w:rsidRDefault="0076128C" w:rsidP="0076128C">
      <w:pPr>
        <w:pStyle w:val="ListParagraph"/>
        <w:spacing w:before="100" w:beforeAutospacing="1" w:after="100" w:afterAutospacing="1" w:line="480" w:lineRule="auto"/>
        <w:ind w:left="360"/>
        <w:jc w:val="center"/>
        <w:rPr>
          <w:rFonts w:ascii="Californian FB" w:hAnsi="Californian FB"/>
          <w:b/>
          <w:bCs/>
          <w:sz w:val="32"/>
          <w:szCs w:val="32"/>
        </w:rPr>
      </w:pPr>
      <w:r w:rsidRPr="00FD1C60">
        <w:rPr>
          <w:rFonts w:ascii="Californian FB" w:hAnsi="Californian FB"/>
          <w:b/>
          <w:bCs/>
          <w:sz w:val="32"/>
          <w:szCs w:val="32"/>
        </w:rPr>
        <w:t>APPENDIX A</w:t>
      </w:r>
    </w:p>
    <w:p w14:paraId="58CE2C2E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8"/>
          <w:szCs w:val="28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kern w:val="0"/>
          <w:sz w:val="28"/>
          <w:szCs w:val="28"/>
          <w14:ligatures w14:val="none"/>
        </w:rPr>
        <w:t>Standardized Data Extraction Form for Systematic Review</w:t>
      </w:r>
    </w:p>
    <w:p w14:paraId="7881BF44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i/>
          <w:iCs/>
          <w:kern w:val="0"/>
          <w:sz w:val="24"/>
          <w:szCs w:val="24"/>
          <w14:ligatures w14:val="none"/>
        </w:rPr>
      </w:pPr>
    </w:p>
    <w:p w14:paraId="24939CC0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i/>
          <w:iCs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i/>
          <w:iCs/>
          <w:kern w:val="0"/>
          <w:sz w:val="24"/>
          <w:szCs w:val="24"/>
          <w14:ligatures w14:val="none"/>
        </w:rPr>
        <w:t>Comparative Analysis of Migraine Recurrence and Quality of Life Outcomes in Patients Undergoing Modern Medicine Therapies</w:t>
      </w:r>
    </w:p>
    <w:p w14:paraId="4DF12DC4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</w:p>
    <w:p w14:paraId="3875A500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>Section 1: Study Identification</w:t>
      </w:r>
    </w:p>
    <w:p w14:paraId="1447C0F4" w14:textId="77777777" w:rsidR="0076128C" w:rsidRPr="00FD1C60" w:rsidRDefault="0076128C" w:rsidP="0076128C">
      <w:pPr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Study Title:</w:t>
      </w:r>
    </w:p>
    <w:p w14:paraId="1FC1FCDA" w14:textId="77777777" w:rsidR="0076128C" w:rsidRPr="00FD1C60" w:rsidRDefault="0076128C" w:rsidP="0076128C">
      <w:pPr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Author(s):</w:t>
      </w:r>
    </w:p>
    <w:p w14:paraId="700DF11D" w14:textId="77777777" w:rsidR="0076128C" w:rsidRPr="00FD1C60" w:rsidRDefault="0076128C" w:rsidP="0076128C">
      <w:pPr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Publication Year:</w:t>
      </w:r>
    </w:p>
    <w:p w14:paraId="61E7CF08" w14:textId="77777777" w:rsidR="0076128C" w:rsidRPr="00FD1C60" w:rsidRDefault="0076128C" w:rsidP="0076128C">
      <w:pPr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Journal/Source:</w:t>
      </w:r>
    </w:p>
    <w:p w14:paraId="14FE5C85" w14:textId="77777777" w:rsidR="0076128C" w:rsidRPr="00FD1C60" w:rsidRDefault="0076128C" w:rsidP="0076128C">
      <w:pPr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DOI/Reference Link:</w:t>
      </w:r>
    </w:p>
    <w:p w14:paraId="7D302265" w14:textId="77777777" w:rsidR="0076128C" w:rsidRPr="00FD1C60" w:rsidRDefault="0076128C" w:rsidP="0076128C">
      <w:pPr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</w:p>
    <w:p w14:paraId="3AA472DB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>Section 2: Study Characteristics</w:t>
      </w:r>
    </w:p>
    <w:p w14:paraId="51D70044" w14:textId="77777777" w:rsidR="0076128C" w:rsidRPr="00FD1C60" w:rsidRDefault="0076128C" w:rsidP="0076128C">
      <w:pPr>
        <w:numPr>
          <w:ilvl w:val="0"/>
          <w:numId w:val="2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Study Design (</w:t>
      </w: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Randomized Controlled Trial </w:t>
      </w: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Cohort Study </w:t>
      </w: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Meta-Analysis </w:t>
      </w: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Systematic Review </w:t>
      </w: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Case-Control Study </w:t>
      </w: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Other: _______)</w:t>
      </w:r>
    </w:p>
    <w:p w14:paraId="40322032" w14:textId="77777777" w:rsidR="0076128C" w:rsidRPr="00FD1C60" w:rsidRDefault="0076128C" w:rsidP="0076128C">
      <w:pPr>
        <w:numPr>
          <w:ilvl w:val="0"/>
          <w:numId w:val="2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Sample Size:</w:t>
      </w:r>
    </w:p>
    <w:p w14:paraId="5E0A02CB" w14:textId="77777777" w:rsidR="0076128C" w:rsidRPr="00FD1C60" w:rsidRDefault="0076128C" w:rsidP="0076128C">
      <w:pPr>
        <w:numPr>
          <w:ilvl w:val="0"/>
          <w:numId w:val="2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Study Population:</w:t>
      </w:r>
    </w:p>
    <w:p w14:paraId="4119FD6A" w14:textId="77777777" w:rsidR="0076128C" w:rsidRPr="00FD1C60" w:rsidRDefault="0076128C" w:rsidP="0076128C">
      <w:pPr>
        <w:numPr>
          <w:ilvl w:val="1"/>
          <w:numId w:val="2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Age Range: ___ to ___</w:t>
      </w:r>
    </w:p>
    <w:p w14:paraId="1D1B92EB" w14:textId="77777777" w:rsidR="0076128C" w:rsidRPr="00FD1C60" w:rsidRDefault="0076128C" w:rsidP="0076128C">
      <w:pPr>
        <w:numPr>
          <w:ilvl w:val="1"/>
          <w:numId w:val="2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lastRenderedPageBreak/>
        <w:t xml:space="preserve">Gender Breakdown (if provided): </w:t>
      </w: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Male </w:t>
      </w: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Female </w:t>
      </w: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Mixed</w:t>
      </w:r>
    </w:p>
    <w:p w14:paraId="45DFF8D1" w14:textId="77777777" w:rsidR="0076128C" w:rsidRPr="00FD1C60" w:rsidRDefault="0076128C" w:rsidP="0076128C">
      <w:pPr>
        <w:numPr>
          <w:ilvl w:val="0"/>
          <w:numId w:val="2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Study Location(s) (Country/Region):</w:t>
      </w:r>
    </w:p>
    <w:p w14:paraId="3C5953A6" w14:textId="77777777" w:rsidR="0076128C" w:rsidRPr="00FD1C60" w:rsidRDefault="0076128C" w:rsidP="0076128C">
      <w:pPr>
        <w:numPr>
          <w:ilvl w:val="0"/>
          <w:numId w:val="2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Study Duration:</w:t>
      </w:r>
    </w:p>
    <w:p w14:paraId="49EAEC75" w14:textId="77777777" w:rsidR="0076128C" w:rsidRPr="00FD1C60" w:rsidRDefault="0076128C" w:rsidP="0076128C">
      <w:pPr>
        <w:numPr>
          <w:ilvl w:val="0"/>
          <w:numId w:val="2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</w:p>
    <w:p w14:paraId="547E2696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>Section 3: Treatment Characteristics</w:t>
      </w:r>
    </w:p>
    <w:p w14:paraId="069B196B" w14:textId="77777777" w:rsidR="0076128C" w:rsidRPr="00FD1C60" w:rsidRDefault="0076128C" w:rsidP="0076128C">
      <w:pPr>
        <w:numPr>
          <w:ilvl w:val="0"/>
          <w:numId w:val="3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Type of Modern Medicine Therapy Used: (Check all that apply)</w:t>
      </w:r>
    </w:p>
    <w:p w14:paraId="072AD7F2" w14:textId="77777777" w:rsidR="0076128C" w:rsidRPr="00FD1C60" w:rsidRDefault="0076128C" w:rsidP="0076128C">
      <w:pPr>
        <w:numPr>
          <w:ilvl w:val="1"/>
          <w:numId w:val="3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Triptans</w:t>
      </w:r>
    </w:p>
    <w:p w14:paraId="11AB09A0" w14:textId="77777777" w:rsidR="0076128C" w:rsidRPr="00FD1C60" w:rsidRDefault="0076128C" w:rsidP="0076128C">
      <w:pPr>
        <w:numPr>
          <w:ilvl w:val="1"/>
          <w:numId w:val="3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NSAIDs</w:t>
      </w:r>
    </w:p>
    <w:p w14:paraId="699D0721" w14:textId="77777777" w:rsidR="0076128C" w:rsidRPr="00FD1C60" w:rsidRDefault="0076128C" w:rsidP="0076128C">
      <w:pPr>
        <w:numPr>
          <w:ilvl w:val="1"/>
          <w:numId w:val="3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Beta-blockers (e.g., Propranolol)</w:t>
      </w:r>
    </w:p>
    <w:p w14:paraId="48276C2F" w14:textId="77777777" w:rsidR="0076128C" w:rsidRPr="00FD1C60" w:rsidRDefault="0076128C" w:rsidP="0076128C">
      <w:pPr>
        <w:numPr>
          <w:ilvl w:val="1"/>
          <w:numId w:val="3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CGRP Inhibitors (e.g., Erenumab, Fremanezumab)</w:t>
      </w:r>
    </w:p>
    <w:p w14:paraId="2B6E0FD5" w14:textId="77777777" w:rsidR="0076128C" w:rsidRPr="00FD1C60" w:rsidRDefault="0076128C" w:rsidP="0076128C">
      <w:pPr>
        <w:numPr>
          <w:ilvl w:val="1"/>
          <w:numId w:val="3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Antidepressants (e.g., Amitriptyline)</w:t>
      </w:r>
    </w:p>
    <w:p w14:paraId="3862202B" w14:textId="77777777" w:rsidR="0076128C" w:rsidRPr="00FD1C60" w:rsidRDefault="0076128C" w:rsidP="0076128C">
      <w:pPr>
        <w:numPr>
          <w:ilvl w:val="1"/>
          <w:numId w:val="3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Neuromodulation (e.g., Transcranial Magnetic Stimulation)</w:t>
      </w:r>
    </w:p>
    <w:p w14:paraId="2778D788" w14:textId="77777777" w:rsidR="0076128C" w:rsidRPr="00FD1C60" w:rsidRDefault="0076128C" w:rsidP="0076128C">
      <w:pPr>
        <w:numPr>
          <w:ilvl w:val="1"/>
          <w:numId w:val="3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Other: _______</w:t>
      </w:r>
    </w:p>
    <w:p w14:paraId="61F141F0" w14:textId="77777777" w:rsidR="0076128C" w:rsidRPr="00FD1C60" w:rsidRDefault="0076128C" w:rsidP="0076128C">
      <w:pPr>
        <w:numPr>
          <w:ilvl w:val="0"/>
          <w:numId w:val="3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Treatment Duration:</w:t>
      </w:r>
    </w:p>
    <w:p w14:paraId="7F7B839A" w14:textId="77777777" w:rsidR="0076128C" w:rsidRPr="00FD1C60" w:rsidRDefault="0076128C" w:rsidP="0076128C">
      <w:pPr>
        <w:numPr>
          <w:ilvl w:val="0"/>
          <w:numId w:val="3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</w:p>
    <w:p w14:paraId="4074AEF8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>Section 4: Outcome Measures</w:t>
      </w:r>
    </w:p>
    <w:p w14:paraId="57693C08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>Migraine Recurrence Rates</w:t>
      </w:r>
    </w:p>
    <w:p w14:paraId="7B30D3DF" w14:textId="77777777" w:rsidR="0076128C" w:rsidRPr="00FD1C60" w:rsidRDefault="0076128C" w:rsidP="0076128C">
      <w:pPr>
        <w:numPr>
          <w:ilvl w:val="0"/>
          <w:numId w:val="4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Recurrence Rate Reported (%): ____%</w:t>
      </w:r>
    </w:p>
    <w:p w14:paraId="1B3D1178" w14:textId="77777777" w:rsidR="0076128C" w:rsidRPr="00FD1C60" w:rsidRDefault="0076128C" w:rsidP="0076128C">
      <w:pPr>
        <w:numPr>
          <w:ilvl w:val="0"/>
          <w:numId w:val="4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Factors Influencing Recurrence (if mentioned, check relevant ones):</w:t>
      </w:r>
    </w:p>
    <w:p w14:paraId="10D3DB06" w14:textId="77777777" w:rsidR="0076128C" w:rsidRPr="00FD1C60" w:rsidRDefault="0076128C" w:rsidP="0076128C">
      <w:pPr>
        <w:numPr>
          <w:ilvl w:val="1"/>
          <w:numId w:val="4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Medication Adherence Issues</w:t>
      </w:r>
    </w:p>
    <w:p w14:paraId="2A863206" w14:textId="77777777" w:rsidR="0076128C" w:rsidRPr="00FD1C60" w:rsidRDefault="0076128C" w:rsidP="0076128C">
      <w:pPr>
        <w:numPr>
          <w:ilvl w:val="1"/>
          <w:numId w:val="4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lastRenderedPageBreak/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Lifestyle &amp; Dietary Triggers</w:t>
      </w:r>
    </w:p>
    <w:p w14:paraId="7939D689" w14:textId="77777777" w:rsidR="0076128C" w:rsidRPr="00FD1C60" w:rsidRDefault="0076128C" w:rsidP="0076128C">
      <w:pPr>
        <w:numPr>
          <w:ilvl w:val="1"/>
          <w:numId w:val="4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Comorbid Conditions (e.g., Anxiety, Depression)</w:t>
      </w:r>
    </w:p>
    <w:p w14:paraId="3AE8351D" w14:textId="77777777" w:rsidR="0076128C" w:rsidRPr="00FD1C60" w:rsidRDefault="0076128C" w:rsidP="0076128C">
      <w:pPr>
        <w:numPr>
          <w:ilvl w:val="1"/>
          <w:numId w:val="4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Medication Overuse Headache (MOH)</w:t>
      </w:r>
    </w:p>
    <w:p w14:paraId="794A7060" w14:textId="77777777" w:rsidR="0076128C" w:rsidRPr="00FD1C60" w:rsidRDefault="0076128C" w:rsidP="0076128C">
      <w:pPr>
        <w:numPr>
          <w:ilvl w:val="1"/>
          <w:numId w:val="4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Genetic/Hormonal Factors</w:t>
      </w:r>
    </w:p>
    <w:p w14:paraId="37C600B9" w14:textId="77777777" w:rsidR="0076128C" w:rsidRPr="00FD1C60" w:rsidRDefault="0076128C" w:rsidP="0076128C">
      <w:pPr>
        <w:numPr>
          <w:ilvl w:val="1"/>
          <w:numId w:val="4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Other: _______</w:t>
      </w:r>
    </w:p>
    <w:p w14:paraId="421677C6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>Quality of Life (QoL) Outcomes</w:t>
      </w:r>
    </w:p>
    <w:p w14:paraId="72FDB41A" w14:textId="77777777" w:rsidR="0076128C" w:rsidRPr="00FD1C60" w:rsidRDefault="0076128C" w:rsidP="0076128C">
      <w:pPr>
        <w:numPr>
          <w:ilvl w:val="0"/>
          <w:numId w:val="5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QoL Measurement Tool Used (e.g., MIDAS, HIT-6, SF-36, EQ-5D):</w:t>
      </w:r>
    </w:p>
    <w:p w14:paraId="09F34D19" w14:textId="77777777" w:rsidR="0076128C" w:rsidRPr="00FD1C60" w:rsidRDefault="0076128C" w:rsidP="0076128C">
      <w:pPr>
        <w:numPr>
          <w:ilvl w:val="0"/>
          <w:numId w:val="5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QoL Improvement (%) or Score Change: ____</w:t>
      </w:r>
    </w:p>
    <w:p w14:paraId="55E1711A" w14:textId="77777777" w:rsidR="0076128C" w:rsidRPr="00FD1C60" w:rsidRDefault="0076128C" w:rsidP="0076128C">
      <w:pPr>
        <w:numPr>
          <w:ilvl w:val="0"/>
          <w:numId w:val="5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Areas of Improvement (Check applicable ones):</w:t>
      </w:r>
    </w:p>
    <w:p w14:paraId="44BCD50D" w14:textId="77777777" w:rsidR="0076128C" w:rsidRPr="00FD1C60" w:rsidRDefault="0076128C" w:rsidP="0076128C">
      <w:pPr>
        <w:numPr>
          <w:ilvl w:val="1"/>
          <w:numId w:val="5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Daily Functioning</w:t>
      </w:r>
    </w:p>
    <w:p w14:paraId="1B462F10" w14:textId="77777777" w:rsidR="0076128C" w:rsidRPr="00FD1C60" w:rsidRDefault="0076128C" w:rsidP="0076128C">
      <w:pPr>
        <w:numPr>
          <w:ilvl w:val="1"/>
          <w:numId w:val="5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Work Productivity</w:t>
      </w:r>
    </w:p>
    <w:p w14:paraId="6E883C65" w14:textId="77777777" w:rsidR="0076128C" w:rsidRPr="00FD1C60" w:rsidRDefault="0076128C" w:rsidP="0076128C">
      <w:pPr>
        <w:numPr>
          <w:ilvl w:val="1"/>
          <w:numId w:val="5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Reduction in Headache-Related Disability</w:t>
      </w:r>
    </w:p>
    <w:p w14:paraId="7B81E8BF" w14:textId="77777777" w:rsidR="0076128C" w:rsidRPr="00FD1C60" w:rsidRDefault="0076128C" w:rsidP="0076128C">
      <w:pPr>
        <w:numPr>
          <w:ilvl w:val="1"/>
          <w:numId w:val="5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Emotional Well-being</w:t>
      </w:r>
    </w:p>
    <w:p w14:paraId="41CAE38B" w14:textId="77777777" w:rsidR="0076128C" w:rsidRPr="00FD1C60" w:rsidRDefault="0076128C" w:rsidP="0076128C">
      <w:pPr>
        <w:numPr>
          <w:ilvl w:val="1"/>
          <w:numId w:val="5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Social Participation</w:t>
      </w:r>
    </w:p>
    <w:p w14:paraId="1F882497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>Patient Satisfaction &amp; Adherence</w:t>
      </w:r>
    </w:p>
    <w:p w14:paraId="44F06735" w14:textId="77777777" w:rsidR="0076128C" w:rsidRPr="00FD1C60" w:rsidRDefault="0076128C" w:rsidP="0076128C">
      <w:pPr>
        <w:numPr>
          <w:ilvl w:val="0"/>
          <w:numId w:val="6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Overall Satisfaction Rate (%): ____%</w:t>
      </w:r>
    </w:p>
    <w:p w14:paraId="55B4387D" w14:textId="77777777" w:rsidR="0076128C" w:rsidRPr="00FD1C60" w:rsidRDefault="0076128C" w:rsidP="0076128C">
      <w:pPr>
        <w:numPr>
          <w:ilvl w:val="0"/>
          <w:numId w:val="6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Reasons for Satisfaction/Dissatisfaction (Check applicable ones):</w:t>
      </w:r>
    </w:p>
    <w:p w14:paraId="7DE80440" w14:textId="77777777" w:rsidR="0076128C" w:rsidRPr="00FD1C60" w:rsidRDefault="0076128C" w:rsidP="0076128C">
      <w:pPr>
        <w:numPr>
          <w:ilvl w:val="1"/>
          <w:numId w:val="6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Efficacy of Treatment</w:t>
      </w:r>
    </w:p>
    <w:p w14:paraId="48F7FA38" w14:textId="77777777" w:rsidR="0076128C" w:rsidRPr="00FD1C60" w:rsidRDefault="0076128C" w:rsidP="0076128C">
      <w:pPr>
        <w:numPr>
          <w:ilvl w:val="1"/>
          <w:numId w:val="6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Side Effects</w:t>
      </w:r>
    </w:p>
    <w:p w14:paraId="6C4710A1" w14:textId="77777777" w:rsidR="0076128C" w:rsidRPr="00FD1C60" w:rsidRDefault="0076128C" w:rsidP="0076128C">
      <w:pPr>
        <w:numPr>
          <w:ilvl w:val="1"/>
          <w:numId w:val="6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Cost &amp; Accessibility</w:t>
      </w:r>
    </w:p>
    <w:p w14:paraId="7D55EBF7" w14:textId="77777777" w:rsidR="0076128C" w:rsidRPr="00FD1C60" w:rsidRDefault="0076128C" w:rsidP="0076128C">
      <w:pPr>
        <w:numPr>
          <w:ilvl w:val="1"/>
          <w:numId w:val="6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lastRenderedPageBreak/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Ease of Use</w:t>
      </w:r>
    </w:p>
    <w:p w14:paraId="644A701E" w14:textId="77777777" w:rsidR="0076128C" w:rsidRPr="00FD1C60" w:rsidRDefault="0076128C" w:rsidP="0076128C">
      <w:pPr>
        <w:numPr>
          <w:ilvl w:val="1"/>
          <w:numId w:val="6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Frequency of Medication</w:t>
      </w:r>
    </w:p>
    <w:p w14:paraId="16BC25D0" w14:textId="77777777" w:rsidR="0076128C" w:rsidRPr="00FD1C60" w:rsidRDefault="0076128C" w:rsidP="0076128C">
      <w:pPr>
        <w:numPr>
          <w:ilvl w:val="0"/>
          <w:numId w:val="6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Adherence Rate Reported (%): ____%</w:t>
      </w:r>
    </w:p>
    <w:p w14:paraId="4B035A27" w14:textId="77777777" w:rsidR="0076128C" w:rsidRPr="00FD1C60" w:rsidRDefault="0076128C" w:rsidP="0076128C">
      <w:pPr>
        <w:numPr>
          <w:ilvl w:val="0"/>
          <w:numId w:val="6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Primary Reasons for Non-Adherence (if mentioned):</w:t>
      </w:r>
    </w:p>
    <w:p w14:paraId="5AA66FD8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</w:p>
    <w:p w14:paraId="3E1D9DF7" w14:textId="77777777" w:rsidR="0076128C" w:rsidRPr="00FD1C60" w:rsidRDefault="0076128C" w:rsidP="0076128C">
      <w:p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>Section 5: Limitations &amp; Research Gaps Identified</w:t>
      </w:r>
    </w:p>
    <w:p w14:paraId="1141E72C" w14:textId="77777777" w:rsidR="0076128C" w:rsidRPr="00FD1C60" w:rsidRDefault="0076128C" w:rsidP="0076128C">
      <w:pPr>
        <w:numPr>
          <w:ilvl w:val="0"/>
          <w:numId w:val="7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>Study Limitations Reported (Check applicable ones):</w:t>
      </w:r>
    </w:p>
    <w:p w14:paraId="284E3FAE" w14:textId="77777777" w:rsidR="0076128C" w:rsidRPr="00FD1C60" w:rsidRDefault="0076128C" w:rsidP="0076128C">
      <w:pPr>
        <w:numPr>
          <w:ilvl w:val="1"/>
          <w:numId w:val="7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Small Sample Size</w:t>
      </w:r>
    </w:p>
    <w:p w14:paraId="5CEDAEA1" w14:textId="77777777" w:rsidR="0076128C" w:rsidRPr="00FD1C60" w:rsidRDefault="0076128C" w:rsidP="0076128C">
      <w:pPr>
        <w:numPr>
          <w:ilvl w:val="1"/>
          <w:numId w:val="7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Short Follow-up Duration</w:t>
      </w:r>
    </w:p>
    <w:p w14:paraId="25514E13" w14:textId="77777777" w:rsidR="0076128C" w:rsidRPr="00FD1C60" w:rsidRDefault="0076128C" w:rsidP="0076128C">
      <w:pPr>
        <w:numPr>
          <w:ilvl w:val="1"/>
          <w:numId w:val="7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Lack of Control Group</w:t>
      </w:r>
    </w:p>
    <w:p w14:paraId="3B2D04D9" w14:textId="77777777" w:rsidR="0076128C" w:rsidRPr="00FD1C60" w:rsidRDefault="0076128C" w:rsidP="0076128C">
      <w:pPr>
        <w:numPr>
          <w:ilvl w:val="1"/>
          <w:numId w:val="7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Bias (e.g., Selection, Publication)</w:t>
      </w:r>
    </w:p>
    <w:p w14:paraId="491FB96C" w14:textId="77777777" w:rsidR="0076128C" w:rsidRPr="00FD1C60" w:rsidRDefault="0076128C" w:rsidP="0076128C">
      <w:pPr>
        <w:numPr>
          <w:ilvl w:val="1"/>
          <w:numId w:val="7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</w:pPr>
      <w:r w:rsidRPr="00FD1C60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kern w:val="0"/>
          <w:sz w:val="24"/>
          <w:szCs w:val="24"/>
          <w14:ligatures w14:val="none"/>
        </w:rPr>
        <w:t xml:space="preserve"> Other: _______</w:t>
      </w:r>
    </w:p>
    <w:p w14:paraId="61192DBD" w14:textId="77777777" w:rsidR="0076128C" w:rsidRPr="00FD1C60" w:rsidRDefault="0076128C" w:rsidP="0076128C">
      <w:pPr>
        <w:numPr>
          <w:ilvl w:val="0"/>
          <w:numId w:val="7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 xml:space="preserve">Comparison of Modern vs. Traditional Medicine Treatments Provided? </w:t>
      </w:r>
      <w:r w:rsidRPr="00FD1C60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 xml:space="preserve"> Yes </w:t>
      </w:r>
      <w:r w:rsidRPr="00FD1C60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 xml:space="preserve"> No</w:t>
      </w:r>
    </w:p>
    <w:p w14:paraId="1DFC8CC5" w14:textId="77777777" w:rsidR="0076128C" w:rsidRPr="00FD1C60" w:rsidRDefault="0076128C" w:rsidP="0076128C">
      <w:pPr>
        <w:numPr>
          <w:ilvl w:val="0"/>
          <w:numId w:val="7"/>
        </w:numPr>
        <w:spacing w:before="100" w:beforeAutospacing="1" w:after="100" w:afterAutospacing="1" w:line="480" w:lineRule="auto"/>
        <w:jc w:val="both"/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</w:pP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 xml:space="preserve">Need for Further Research Stated? </w:t>
      </w:r>
      <w:r w:rsidRPr="00FD1C60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 xml:space="preserve"> Yes </w:t>
      </w:r>
      <w:r w:rsidRPr="00FD1C60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14:ligatures w14:val="none"/>
        </w:rPr>
        <w:t>☐</w:t>
      </w:r>
      <w:r w:rsidRPr="00FD1C60">
        <w:rPr>
          <w:rFonts w:ascii="Californian FB" w:eastAsia="Times New Roman" w:hAnsi="Californian FB" w:cs="Times New Roman"/>
          <w:b/>
          <w:bCs/>
          <w:kern w:val="0"/>
          <w:sz w:val="24"/>
          <w:szCs w:val="24"/>
          <w14:ligatures w14:val="none"/>
        </w:rPr>
        <w:t xml:space="preserve"> No</w:t>
      </w:r>
    </w:p>
    <w:p w14:paraId="7CB124A0" w14:textId="77777777" w:rsidR="0076128C" w:rsidRPr="00FD1C60" w:rsidRDefault="0076128C" w:rsidP="0076128C">
      <w:pPr>
        <w:pStyle w:val="ListParagraph"/>
        <w:spacing w:before="100" w:beforeAutospacing="1" w:after="100" w:afterAutospacing="1" w:line="480" w:lineRule="auto"/>
        <w:ind w:left="360"/>
        <w:jc w:val="both"/>
        <w:rPr>
          <w:rFonts w:ascii="Californian FB" w:hAnsi="Californian FB"/>
          <w:b/>
          <w:bCs/>
          <w:sz w:val="32"/>
          <w:szCs w:val="32"/>
        </w:rPr>
      </w:pPr>
    </w:p>
    <w:p w14:paraId="32D6FDC5" w14:textId="77777777" w:rsidR="0076128C" w:rsidRPr="00FD1C60" w:rsidRDefault="0076128C" w:rsidP="0076128C">
      <w:pPr>
        <w:spacing w:before="100" w:beforeAutospacing="1" w:after="100" w:afterAutospacing="1" w:line="480" w:lineRule="auto"/>
        <w:rPr>
          <w:rFonts w:ascii="Californian FB" w:hAnsi="Californian FB"/>
        </w:rPr>
      </w:pPr>
    </w:p>
    <w:p w14:paraId="7CD23AEA" w14:textId="77777777" w:rsidR="0076128C" w:rsidRDefault="0076128C" w:rsidP="0076128C">
      <w:pPr>
        <w:pStyle w:val="ListParagraph"/>
        <w:ind w:left="360"/>
        <w:jc w:val="center"/>
        <w:rPr>
          <w:rFonts w:ascii="Californian FB" w:hAnsi="Californian FB"/>
          <w:b/>
          <w:bCs/>
          <w:sz w:val="32"/>
          <w:szCs w:val="32"/>
        </w:rPr>
      </w:pPr>
    </w:p>
    <w:p w14:paraId="32F51A08" w14:textId="77777777" w:rsidR="00755780" w:rsidRDefault="00755780"/>
    <w:sectPr w:rsidR="00755780" w:rsidSect="0076128C">
      <w:headerReference w:type="default" r:id="rId5"/>
      <w:pgSz w:w="12240" w:h="15840"/>
      <w:pgMar w:top="1440" w:right="1440" w:bottom="1440" w:left="1440" w:header="113" w:footer="113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B26BC" w14:textId="77777777" w:rsidR="00000000" w:rsidRPr="00480C88" w:rsidRDefault="00000000" w:rsidP="00B6260A">
    <w:pPr>
      <w:pStyle w:val="Header"/>
      <w:jc w:val="right"/>
      <w:rPr>
        <w:rFonts w:ascii="Californian FB" w:hAnsi="Californian FB"/>
        <w:color w:val="156082" w:themeColor="accent1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5499D"/>
    <w:multiLevelType w:val="multilevel"/>
    <w:tmpl w:val="8EB09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037FB7"/>
    <w:multiLevelType w:val="multilevel"/>
    <w:tmpl w:val="B42C9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43707C"/>
    <w:multiLevelType w:val="multilevel"/>
    <w:tmpl w:val="1A1E7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0773CD"/>
    <w:multiLevelType w:val="multilevel"/>
    <w:tmpl w:val="BD446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146844"/>
    <w:multiLevelType w:val="multilevel"/>
    <w:tmpl w:val="99BE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1A0A3A"/>
    <w:multiLevelType w:val="multilevel"/>
    <w:tmpl w:val="01708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554113"/>
    <w:multiLevelType w:val="multilevel"/>
    <w:tmpl w:val="90DE2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0411401">
    <w:abstractNumId w:val="4"/>
  </w:num>
  <w:num w:numId="2" w16cid:durableId="810250193">
    <w:abstractNumId w:val="3"/>
  </w:num>
  <w:num w:numId="3" w16cid:durableId="325859873">
    <w:abstractNumId w:val="0"/>
  </w:num>
  <w:num w:numId="4" w16cid:durableId="852181146">
    <w:abstractNumId w:val="5"/>
  </w:num>
  <w:num w:numId="5" w16cid:durableId="1386489258">
    <w:abstractNumId w:val="1"/>
  </w:num>
  <w:num w:numId="6" w16cid:durableId="2137522631">
    <w:abstractNumId w:val="2"/>
  </w:num>
  <w:num w:numId="7" w16cid:durableId="1616980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28C"/>
    <w:rsid w:val="00331A6B"/>
    <w:rsid w:val="00755780"/>
    <w:rsid w:val="0076128C"/>
    <w:rsid w:val="007C27B6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2C5F6"/>
  <w15:chartTrackingRefBased/>
  <w15:docId w15:val="{0B77518C-195D-4A23-BB7A-0745E9516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28C"/>
    <w:rPr>
      <w:rFonts w:eastAsiaTheme="minorEastAsia"/>
      <w:szCs w:val="20"/>
      <w:lang w:eastAsia="zh-TW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12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12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12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12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12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12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12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12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12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2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12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12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12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12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12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12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12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12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12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12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12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12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12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12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12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12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12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12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128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612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28C"/>
    <w:rPr>
      <w:rFonts w:eastAsiaTheme="minorEastAsia"/>
      <w:szCs w:val="20"/>
      <w:lang w:eastAsia="zh-TW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344</Words>
  <Characters>1966</Characters>
  <Application>Microsoft Office Word</Application>
  <DocSecurity>0</DocSecurity>
  <Lines>16</Lines>
  <Paragraphs>4</Paragraphs>
  <ScaleCrop>false</ScaleCrop>
  <Company>Springer Nature</Company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2025-02-27T15:16:00Z</dcterms:created>
  <dcterms:modified xsi:type="dcterms:W3CDTF">2025-02-27T15:16:00Z</dcterms:modified>
</cp:coreProperties>
</file>