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B61ED" w14:textId="77777777" w:rsidR="00C21095" w:rsidRDefault="00C21095" w:rsidP="00C21095">
      <w:pPr>
        <w:rPr>
          <w:color w:val="000000"/>
        </w:rPr>
      </w:pPr>
      <w:r w:rsidRPr="00254150">
        <w:rPr>
          <w:b/>
          <w:bCs/>
          <w:color w:val="000000"/>
        </w:rPr>
        <w:t>Supplemental Information:</w:t>
      </w:r>
    </w:p>
    <w:p w14:paraId="27D8BE28" w14:textId="77777777" w:rsidR="00C21095" w:rsidRPr="00846DA2" w:rsidRDefault="00C21095" w:rsidP="00C21095">
      <w:pPr>
        <w:jc w:val="center"/>
        <w:rPr>
          <w:color w:val="000000"/>
        </w:rPr>
      </w:pPr>
      <w:r w:rsidRPr="0054227E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AA35A2" wp14:editId="06D88C8E">
                <wp:simplePos x="0" y="0"/>
                <wp:positionH relativeFrom="margin">
                  <wp:posOffset>95167</wp:posOffset>
                </wp:positionH>
                <wp:positionV relativeFrom="paragraph">
                  <wp:posOffset>7217907</wp:posOffset>
                </wp:positionV>
                <wp:extent cx="5724525" cy="461010"/>
                <wp:effectExtent l="0" t="0" r="15875" b="8890"/>
                <wp:wrapTopAndBottom/>
                <wp:docPr id="382960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FC262" w14:textId="77777777" w:rsidR="00C21095" w:rsidRPr="00254150" w:rsidRDefault="00C21095" w:rsidP="00C21095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54150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S1</w:t>
                            </w:r>
                            <w:r w:rsidRPr="00254150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Pr="00254150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Growth curves of three isolates, </w:t>
                            </w:r>
                            <w:bookmarkStart w:id="0" w:name="_Hlk188967068"/>
                            <w:r w:rsidRPr="0025415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Acinetobacter calcoaceticus </w:t>
                            </w:r>
                            <w:r w:rsidRPr="00254150">
                              <w:rPr>
                                <w:sz w:val="20"/>
                                <w:szCs w:val="20"/>
                              </w:rPr>
                              <w:t xml:space="preserve">(115f), </w:t>
                            </w:r>
                            <w:r w:rsidRPr="0025415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Pseudomonas protegens </w:t>
                            </w:r>
                            <w:r w:rsidRPr="00254150">
                              <w:rPr>
                                <w:sz w:val="20"/>
                                <w:szCs w:val="20"/>
                              </w:rPr>
                              <w:t xml:space="preserve">(115d), and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Microbacterium sp.</w:t>
                            </w:r>
                            <w:r w:rsidRPr="0025415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4150">
                              <w:rPr>
                                <w:sz w:val="20"/>
                                <w:szCs w:val="20"/>
                              </w:rPr>
                              <w:t>(103d)</w:t>
                            </w:r>
                            <w:bookmarkEnd w:id="0"/>
                            <w:r w:rsidRPr="00254150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, under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sole carbon source (malathion) </w:t>
                            </w:r>
                            <w:r w:rsidRPr="00254150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media conditions. </w:t>
                            </w:r>
                          </w:p>
                          <w:p w14:paraId="5B510CCE" w14:textId="77777777" w:rsidR="00C21095" w:rsidRDefault="00C21095" w:rsidP="00C210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A35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5pt;margin-top:568.35pt;width:450.75pt;height:3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">
                <v:textbox>
                  <w:txbxContent>
                    <w:p w14:paraId="577FC262" w14:textId="77777777" w:rsidR="00C21095" w:rsidRPr="00254150" w:rsidRDefault="00C21095" w:rsidP="00C21095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54150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S1</w:t>
                      </w:r>
                      <w:r w:rsidRPr="00254150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:</w:t>
                      </w:r>
                      <w:r w:rsidRPr="00254150">
                        <w:rPr>
                          <w:color w:val="000000"/>
                          <w:sz w:val="20"/>
                          <w:szCs w:val="20"/>
                        </w:rPr>
                        <w:t xml:space="preserve"> Growth curves of three isolates, </w:t>
                      </w:r>
                      <w:bookmarkStart w:id="1" w:name="_Hlk188967068"/>
                      <w:r w:rsidRPr="00254150">
                        <w:rPr>
                          <w:i/>
                          <w:iCs/>
                          <w:sz w:val="20"/>
                          <w:szCs w:val="20"/>
                        </w:rPr>
                        <w:t xml:space="preserve">Acinetobacter calcoaceticus </w:t>
                      </w:r>
                      <w:r w:rsidRPr="00254150">
                        <w:rPr>
                          <w:sz w:val="20"/>
                          <w:szCs w:val="20"/>
                        </w:rPr>
                        <w:t xml:space="preserve">(115f), </w:t>
                      </w:r>
                      <w:r w:rsidRPr="00254150">
                        <w:rPr>
                          <w:i/>
                          <w:iCs/>
                          <w:sz w:val="20"/>
                          <w:szCs w:val="20"/>
                        </w:rPr>
                        <w:t xml:space="preserve">Pseudomonas protegens </w:t>
                      </w:r>
                      <w:r w:rsidRPr="00254150">
                        <w:rPr>
                          <w:sz w:val="20"/>
                          <w:szCs w:val="20"/>
                        </w:rPr>
                        <w:t xml:space="preserve">(115d), and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Microbacterium sp.</w:t>
                      </w:r>
                      <w:r w:rsidRPr="00254150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254150">
                        <w:rPr>
                          <w:sz w:val="20"/>
                          <w:szCs w:val="20"/>
                        </w:rPr>
                        <w:t>(103d)</w:t>
                      </w:r>
                      <w:bookmarkEnd w:id="1"/>
                      <w:r w:rsidRPr="00254150">
                        <w:rPr>
                          <w:color w:val="000000"/>
                          <w:sz w:val="20"/>
                          <w:szCs w:val="20"/>
                        </w:rPr>
                        <w:t xml:space="preserve">, under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sole carbon source (malathion) </w:t>
                      </w:r>
                      <w:r w:rsidRPr="00254150">
                        <w:rPr>
                          <w:color w:val="000000"/>
                          <w:sz w:val="20"/>
                          <w:szCs w:val="20"/>
                        </w:rPr>
                        <w:t xml:space="preserve">media conditions. </w:t>
                      </w:r>
                    </w:p>
                    <w:p w14:paraId="5B510CCE" w14:textId="77777777" w:rsidR="00C21095" w:rsidRDefault="00C21095" w:rsidP="00C21095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color w:val="000000"/>
        </w:rPr>
        <w:drawing>
          <wp:inline distT="0" distB="0" distL="0" distR="0" wp14:anchorId="3C94CB13" wp14:editId="333F672D">
            <wp:extent cx="4286164" cy="7044855"/>
            <wp:effectExtent l="0" t="0" r="0" b="3810"/>
            <wp:docPr id="463414311" name="Picture 6" descr="A graph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31825" name="Picture 6" descr="A graph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304" cy="705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BE27" w14:textId="77777777" w:rsidR="00C21095" w:rsidRDefault="00C21095" w:rsidP="00C21095">
      <w:pPr>
        <w:rPr>
          <w:b/>
          <w:bCs/>
          <w:color w:val="000000"/>
        </w:rPr>
      </w:pPr>
    </w:p>
    <w:p w14:paraId="46A56B7A" w14:textId="0E04454B" w:rsidR="00C21095" w:rsidRDefault="00447E82" w:rsidP="00C21095">
      <w:pPr>
        <w:rPr>
          <w:b/>
          <w:bCs/>
          <w:color w:val="000000"/>
        </w:rPr>
      </w:pPr>
      <w:r>
        <w:rPr>
          <w:b/>
          <w:bCs/>
          <w:noProof/>
          <w:color w:val="00000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E30697" wp14:editId="0F17C4AE">
                <wp:simplePos x="0" y="0"/>
                <wp:positionH relativeFrom="margin">
                  <wp:align>center</wp:align>
                </wp:positionH>
                <wp:positionV relativeFrom="paragraph">
                  <wp:posOffset>-685800</wp:posOffset>
                </wp:positionV>
                <wp:extent cx="5543550" cy="657225"/>
                <wp:effectExtent l="0" t="0" r="19050" b="28575"/>
                <wp:wrapNone/>
                <wp:docPr id="197954953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DEA0C9" w14:textId="1708F472" w:rsidR="00447E82" w:rsidRPr="00447E82" w:rsidRDefault="00447E82" w:rsidP="00447E82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47E82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Figure S2. </w:t>
                            </w:r>
                            <w:r w:rsidRPr="00447E82">
                              <w:rPr>
                                <w:color w:val="000000"/>
                                <w:sz w:val="20"/>
                                <w:szCs w:val="20"/>
                              </w:rPr>
                              <w:t>Malathion metabolites</w:t>
                            </w:r>
                            <w:r w:rsidRPr="00447E8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detected using GC/MS</w:t>
                            </w:r>
                            <w:r w:rsidR="00FD588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(chromatograms provided below)</w:t>
                            </w:r>
                            <w:r w:rsidRPr="00447E8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. Labeled with their CAS ID numbers. Metabolites display patterns of increasing over </w:t>
                            </w:r>
                            <w:r w:rsidR="00FD5881" w:rsidRPr="00447E82">
                              <w:rPr>
                                <w:color w:val="000000"/>
                                <w:sz w:val="20"/>
                                <w:szCs w:val="20"/>
                              </w:rPr>
                              <w:t>time and</w:t>
                            </w:r>
                            <w:r w:rsidRPr="00447E8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588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other </w:t>
                            </w:r>
                            <w:r w:rsidRPr="00447E8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increasing and decreasing preliminarily </w:t>
                            </w:r>
                            <w:r w:rsidR="00FD5881">
                              <w:rPr>
                                <w:color w:val="000000"/>
                                <w:sz w:val="20"/>
                                <w:szCs w:val="20"/>
                              </w:rPr>
                              <w:t>supporting the idea of</w:t>
                            </w:r>
                            <w:r w:rsidRPr="00447E8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production and </w:t>
                            </w:r>
                            <w:r w:rsidR="00FD588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subsequent further </w:t>
                            </w:r>
                            <w:r w:rsidRPr="00447E82">
                              <w:rPr>
                                <w:color w:val="000000"/>
                                <w:sz w:val="20"/>
                                <w:szCs w:val="20"/>
                              </w:rPr>
                              <w:t>consumption of metabolites.</w:t>
                            </w:r>
                          </w:p>
                          <w:p w14:paraId="45D02965" w14:textId="77777777" w:rsidR="00447E82" w:rsidRDefault="00447E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30697" id="Text Box 6" o:spid="_x0000_s1027" type="#_x0000_t202" style="position:absolute;margin-left:0;margin-top:-54pt;width:436.5pt;height:51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" fillcolor="white [3201]" strokeweight=".5pt">
                <v:textbox>
                  <w:txbxContent>
                    <w:p w14:paraId="6DDEA0C9" w14:textId="1708F472" w:rsidR="00447E82" w:rsidRPr="00447E82" w:rsidRDefault="00447E82" w:rsidP="00447E82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47E82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Figure S2. </w:t>
                      </w:r>
                      <w:r w:rsidRPr="00447E82">
                        <w:rPr>
                          <w:color w:val="000000"/>
                          <w:sz w:val="20"/>
                          <w:szCs w:val="20"/>
                        </w:rPr>
                        <w:t>Malathion metabolites</w:t>
                      </w:r>
                      <w:r w:rsidRPr="00447E82">
                        <w:rPr>
                          <w:color w:val="000000"/>
                          <w:sz w:val="20"/>
                          <w:szCs w:val="20"/>
                        </w:rPr>
                        <w:t xml:space="preserve"> detected using GC/MS</w:t>
                      </w:r>
                      <w:r w:rsidR="00FD5881">
                        <w:rPr>
                          <w:color w:val="000000"/>
                          <w:sz w:val="20"/>
                          <w:szCs w:val="20"/>
                        </w:rPr>
                        <w:t xml:space="preserve"> (chromatograms provided below)</w:t>
                      </w:r>
                      <w:r w:rsidRPr="00447E82">
                        <w:rPr>
                          <w:color w:val="000000"/>
                          <w:sz w:val="20"/>
                          <w:szCs w:val="20"/>
                        </w:rPr>
                        <w:t xml:space="preserve">. Labeled with their CAS ID numbers. Metabolites display patterns of increasing over </w:t>
                      </w:r>
                      <w:r w:rsidR="00FD5881" w:rsidRPr="00447E82">
                        <w:rPr>
                          <w:color w:val="000000"/>
                          <w:sz w:val="20"/>
                          <w:szCs w:val="20"/>
                        </w:rPr>
                        <w:t>time and</w:t>
                      </w:r>
                      <w:r w:rsidRPr="00447E82"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D5881">
                        <w:rPr>
                          <w:color w:val="000000"/>
                          <w:sz w:val="20"/>
                          <w:szCs w:val="20"/>
                        </w:rPr>
                        <w:t xml:space="preserve">other </w:t>
                      </w:r>
                      <w:r w:rsidRPr="00447E82">
                        <w:rPr>
                          <w:color w:val="000000"/>
                          <w:sz w:val="20"/>
                          <w:szCs w:val="20"/>
                        </w:rPr>
                        <w:t xml:space="preserve">increasing and decreasing preliminarily </w:t>
                      </w:r>
                      <w:r w:rsidR="00FD5881">
                        <w:rPr>
                          <w:color w:val="000000"/>
                          <w:sz w:val="20"/>
                          <w:szCs w:val="20"/>
                        </w:rPr>
                        <w:t>supporting the idea of</w:t>
                      </w:r>
                      <w:r w:rsidRPr="00447E82">
                        <w:rPr>
                          <w:color w:val="000000"/>
                          <w:sz w:val="20"/>
                          <w:szCs w:val="20"/>
                        </w:rPr>
                        <w:t xml:space="preserve"> production and </w:t>
                      </w:r>
                      <w:r w:rsidR="00FD5881">
                        <w:rPr>
                          <w:color w:val="000000"/>
                          <w:sz w:val="20"/>
                          <w:szCs w:val="20"/>
                        </w:rPr>
                        <w:t xml:space="preserve">subsequent further </w:t>
                      </w:r>
                      <w:r w:rsidRPr="00447E82">
                        <w:rPr>
                          <w:color w:val="000000"/>
                          <w:sz w:val="20"/>
                          <w:szCs w:val="20"/>
                        </w:rPr>
                        <w:t>consumption of metabolites.</w:t>
                      </w:r>
                    </w:p>
                    <w:p w14:paraId="45D02965" w14:textId="77777777" w:rsidR="00447E82" w:rsidRDefault="00447E82"/>
                  </w:txbxContent>
                </v:textbox>
                <w10:wrap anchorx="margin"/>
              </v:shape>
            </w:pict>
          </mc:Fallback>
        </mc:AlternateContent>
      </w:r>
    </w:p>
    <w:p w14:paraId="53191444" w14:textId="77777777" w:rsidR="00C21095" w:rsidRPr="00FD5881" w:rsidRDefault="00C21095" w:rsidP="00C21095">
      <w:pPr>
        <w:rPr>
          <w:b/>
          <w:bCs/>
          <w:color w:val="000000"/>
          <w:sz w:val="32"/>
          <w:szCs w:val="32"/>
        </w:rPr>
      </w:pPr>
      <w:r w:rsidRPr="00FD5881">
        <w:rPr>
          <w:b/>
          <w:bCs/>
          <w:color w:val="000000"/>
          <w:sz w:val="32"/>
          <w:szCs w:val="32"/>
        </w:rPr>
        <w:t>103D metabolites</w:t>
      </w:r>
    </w:p>
    <w:p w14:paraId="042B5298" w14:textId="77777777" w:rsidR="00C21095" w:rsidRDefault="00C21095" w:rsidP="00C21095">
      <w:pPr>
        <w:rPr>
          <w:color w:val="000000"/>
        </w:rPr>
      </w:pPr>
    </w:p>
    <w:p w14:paraId="0D0C3530" w14:textId="677CD3CE" w:rsidR="00C21095" w:rsidRDefault="004B44CD" w:rsidP="00C21095">
      <w:r>
        <w:rPr>
          <w:noProof/>
        </w:rPr>
        <w:drawing>
          <wp:inline distT="0" distB="0" distL="0" distR="0" wp14:anchorId="44EA1430" wp14:editId="57877818">
            <wp:extent cx="4821398" cy="3503295"/>
            <wp:effectExtent l="0" t="0" r="0" b="1905"/>
            <wp:docPr id="1494526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62" cy="3507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12D1C" w14:textId="0326E14D" w:rsidR="00C21095" w:rsidRDefault="00447E82" w:rsidP="00C21095">
      <w:r>
        <w:t>CAS 152-20-5</w:t>
      </w:r>
      <w:r w:rsidR="00FD5881">
        <w:t xml:space="preserve"> Increasing </w:t>
      </w:r>
      <w:proofErr w:type="gramStart"/>
      <w:r w:rsidR="00FD5881">
        <w:t>over time</w:t>
      </w:r>
      <w:proofErr w:type="gramEnd"/>
    </w:p>
    <w:p w14:paraId="330C4744" w14:textId="61C5BDB7" w:rsidR="00C21095" w:rsidRDefault="004B44CD" w:rsidP="00C21095">
      <w:r>
        <w:rPr>
          <w:noProof/>
        </w:rPr>
        <w:drawing>
          <wp:inline distT="0" distB="0" distL="0" distR="0" wp14:anchorId="5F529240" wp14:editId="11AA90F3">
            <wp:extent cx="4864343" cy="3534499"/>
            <wp:effectExtent l="0" t="0" r="0" b="8890"/>
            <wp:docPr id="2464228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79" cy="354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6C91A" w14:textId="20584C7F" w:rsidR="00C21095" w:rsidRDefault="00447E82" w:rsidP="00C21095">
      <w:r>
        <w:t>CAS 2953-29-9</w:t>
      </w:r>
      <w:r w:rsidR="00FD5881">
        <w:t xml:space="preserve"> Increasing </w:t>
      </w:r>
      <w:proofErr w:type="gramStart"/>
      <w:r w:rsidR="00FD5881">
        <w:t>over time</w:t>
      </w:r>
      <w:proofErr w:type="gramEnd"/>
    </w:p>
    <w:p w14:paraId="7A2DDCA2" w14:textId="77777777" w:rsidR="00C21095" w:rsidRDefault="00C21095" w:rsidP="00C21095"/>
    <w:p w14:paraId="4C762C29" w14:textId="47C9B73C" w:rsidR="00C21095" w:rsidRDefault="001E0762" w:rsidP="00C21095">
      <w:r>
        <w:rPr>
          <w:noProof/>
        </w:rPr>
        <w:lastRenderedPageBreak/>
        <w:drawing>
          <wp:inline distT="0" distB="0" distL="0" distR="0" wp14:anchorId="509E412F" wp14:editId="311D4652">
            <wp:extent cx="4875446" cy="3539732"/>
            <wp:effectExtent l="0" t="0" r="1905" b="3810"/>
            <wp:docPr id="17079246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04" cy="355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8FDBA" w14:textId="312C5F97" w:rsidR="00C21095" w:rsidRDefault="00447E82" w:rsidP="00C21095">
      <w:r>
        <w:t>CAS 1190-29-0</w:t>
      </w:r>
      <w:r w:rsidR="00FD5881">
        <w:t xml:space="preserve"> Increasing then decreasing </w:t>
      </w:r>
    </w:p>
    <w:p w14:paraId="512B079A" w14:textId="77777777" w:rsidR="00FD5881" w:rsidRDefault="00FD5881" w:rsidP="00C21095"/>
    <w:p w14:paraId="062B4ABF" w14:textId="77777777" w:rsidR="00FD5881" w:rsidRDefault="00FD5881" w:rsidP="00C21095"/>
    <w:p w14:paraId="21013CAE" w14:textId="77777777" w:rsidR="00FD5881" w:rsidRDefault="00FD5881" w:rsidP="00C21095"/>
    <w:p w14:paraId="54A5506A" w14:textId="77777777" w:rsidR="00FD5881" w:rsidRDefault="00FD5881" w:rsidP="00C21095"/>
    <w:p w14:paraId="6AEF3CC2" w14:textId="77777777" w:rsidR="00FD5881" w:rsidRDefault="00FD5881" w:rsidP="00C21095"/>
    <w:p w14:paraId="11154CC5" w14:textId="77777777" w:rsidR="00FD5881" w:rsidRDefault="00FD5881" w:rsidP="00C21095"/>
    <w:p w14:paraId="18926BED" w14:textId="77777777" w:rsidR="00FD5881" w:rsidRDefault="00FD5881" w:rsidP="00C21095"/>
    <w:p w14:paraId="5BBD62F9" w14:textId="77777777" w:rsidR="00FD5881" w:rsidRDefault="00FD5881" w:rsidP="00C21095"/>
    <w:p w14:paraId="64DBB1D1" w14:textId="77777777" w:rsidR="00FD5881" w:rsidRDefault="00FD5881" w:rsidP="00C21095"/>
    <w:p w14:paraId="7A35C3B3" w14:textId="77777777" w:rsidR="00FD5881" w:rsidRDefault="00FD5881" w:rsidP="00C21095"/>
    <w:p w14:paraId="02463F9E" w14:textId="77777777" w:rsidR="00FD5881" w:rsidRDefault="00FD5881" w:rsidP="00C21095"/>
    <w:p w14:paraId="0524707C" w14:textId="77777777" w:rsidR="00FD5881" w:rsidRDefault="00FD5881" w:rsidP="00C21095"/>
    <w:p w14:paraId="18663648" w14:textId="77777777" w:rsidR="00FD5881" w:rsidRDefault="00FD5881" w:rsidP="00C21095"/>
    <w:p w14:paraId="568DD0B4" w14:textId="77777777" w:rsidR="00FD5881" w:rsidRDefault="00FD5881" w:rsidP="00C21095"/>
    <w:p w14:paraId="3D51175E" w14:textId="77777777" w:rsidR="00FD5881" w:rsidRDefault="00FD5881" w:rsidP="00C21095"/>
    <w:p w14:paraId="1FF8F3A0" w14:textId="77777777" w:rsidR="00FD5881" w:rsidRDefault="00FD5881" w:rsidP="00C21095"/>
    <w:p w14:paraId="20245A07" w14:textId="77777777" w:rsidR="00FD5881" w:rsidRDefault="00FD5881" w:rsidP="00C21095"/>
    <w:p w14:paraId="35299D3A" w14:textId="77777777" w:rsidR="00FD5881" w:rsidRDefault="00FD5881" w:rsidP="00C21095"/>
    <w:p w14:paraId="3D39AD25" w14:textId="77777777" w:rsidR="00FD5881" w:rsidRDefault="00FD5881" w:rsidP="00C21095"/>
    <w:p w14:paraId="66A657BD" w14:textId="77777777" w:rsidR="00FD5881" w:rsidRDefault="00FD5881" w:rsidP="00C21095"/>
    <w:p w14:paraId="68F322D2" w14:textId="77777777" w:rsidR="00FD5881" w:rsidRDefault="00FD5881" w:rsidP="00C21095"/>
    <w:p w14:paraId="560EE05D" w14:textId="77777777" w:rsidR="00FD5881" w:rsidRDefault="00FD5881" w:rsidP="00C21095"/>
    <w:p w14:paraId="1AB83151" w14:textId="77777777" w:rsidR="00FD5881" w:rsidRDefault="00FD5881" w:rsidP="00C21095"/>
    <w:p w14:paraId="2B2BCAEA" w14:textId="77777777" w:rsidR="00FD5881" w:rsidRDefault="00FD5881" w:rsidP="00C21095"/>
    <w:p w14:paraId="5E7ACACB" w14:textId="77777777" w:rsidR="00C21095" w:rsidRDefault="00C21095" w:rsidP="00C21095"/>
    <w:p w14:paraId="27C2C243" w14:textId="45E6419F" w:rsidR="00C21095" w:rsidRPr="00FD5881" w:rsidRDefault="00C21095" w:rsidP="00C21095">
      <w:pPr>
        <w:rPr>
          <w:sz w:val="32"/>
          <w:szCs w:val="32"/>
        </w:rPr>
      </w:pPr>
      <w:r w:rsidRPr="00FD5881">
        <w:rPr>
          <w:sz w:val="32"/>
          <w:szCs w:val="32"/>
        </w:rPr>
        <w:lastRenderedPageBreak/>
        <w:t>115D</w:t>
      </w:r>
      <w:r w:rsidR="00FD5881">
        <w:rPr>
          <w:sz w:val="32"/>
          <w:szCs w:val="32"/>
        </w:rPr>
        <w:t xml:space="preserve"> metabolites</w:t>
      </w:r>
    </w:p>
    <w:p w14:paraId="75A3491F" w14:textId="08ADE239" w:rsidR="00C21095" w:rsidRDefault="001E0762" w:rsidP="00C21095">
      <w:r>
        <w:rPr>
          <w:noProof/>
        </w:rPr>
        <w:drawing>
          <wp:inline distT="0" distB="0" distL="0" distR="0" wp14:anchorId="3B399629" wp14:editId="3E3C79E6">
            <wp:extent cx="5418455" cy="3930397"/>
            <wp:effectExtent l="0" t="0" r="0" b="0"/>
            <wp:docPr id="8620798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42" cy="3932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920BA" w14:textId="16323602" w:rsidR="00C21095" w:rsidRDefault="00447E82" w:rsidP="00C21095">
      <w:r>
        <w:t>CAS 2953-29-9</w:t>
      </w:r>
      <w:r w:rsidR="00FD5881">
        <w:t xml:space="preserve"> Increasing then decreasing </w:t>
      </w:r>
    </w:p>
    <w:p w14:paraId="6EA939C9" w14:textId="77777777" w:rsidR="00C21095" w:rsidRDefault="00C21095" w:rsidP="00C21095"/>
    <w:p w14:paraId="6D1AD964" w14:textId="18340DF8" w:rsidR="00C21095" w:rsidRDefault="00447E82" w:rsidP="00C21095">
      <w:r>
        <w:rPr>
          <w:noProof/>
        </w:rPr>
        <w:lastRenderedPageBreak/>
        <w:drawing>
          <wp:inline distT="0" distB="0" distL="0" distR="0" wp14:anchorId="1BDAE917" wp14:editId="6F81E2F1">
            <wp:extent cx="5322498" cy="3867401"/>
            <wp:effectExtent l="0" t="0" r="0" b="0"/>
            <wp:docPr id="19057840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18" cy="3879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2B775" w14:textId="4E5D9FC7" w:rsidR="00C21095" w:rsidRDefault="00447E82" w:rsidP="00C21095">
      <w:r>
        <w:t>CAS 1190-29-0</w:t>
      </w:r>
      <w:r w:rsidR="00FD5881">
        <w:t xml:space="preserve"> Increasing then decreasing</w:t>
      </w:r>
    </w:p>
    <w:p w14:paraId="7B14CD28" w14:textId="77777777" w:rsidR="00C21095" w:rsidRDefault="00C21095" w:rsidP="00C21095"/>
    <w:p w14:paraId="36699776" w14:textId="77777777" w:rsidR="00FD5881" w:rsidRDefault="00FD5881" w:rsidP="00C21095">
      <w:pPr>
        <w:rPr>
          <w:sz w:val="32"/>
          <w:szCs w:val="32"/>
        </w:rPr>
      </w:pPr>
    </w:p>
    <w:p w14:paraId="510EC83D" w14:textId="77777777" w:rsidR="00FD5881" w:rsidRDefault="00FD5881" w:rsidP="00C21095">
      <w:pPr>
        <w:rPr>
          <w:sz w:val="32"/>
          <w:szCs w:val="32"/>
        </w:rPr>
      </w:pPr>
    </w:p>
    <w:p w14:paraId="7E628440" w14:textId="77777777" w:rsidR="00FD5881" w:rsidRDefault="00FD5881" w:rsidP="00C21095">
      <w:pPr>
        <w:rPr>
          <w:sz w:val="32"/>
          <w:szCs w:val="32"/>
        </w:rPr>
      </w:pPr>
    </w:p>
    <w:p w14:paraId="40C6E4A9" w14:textId="77777777" w:rsidR="00FD5881" w:rsidRDefault="00FD5881" w:rsidP="00C21095">
      <w:pPr>
        <w:rPr>
          <w:sz w:val="32"/>
          <w:szCs w:val="32"/>
        </w:rPr>
      </w:pPr>
    </w:p>
    <w:p w14:paraId="7327750F" w14:textId="77777777" w:rsidR="00FD5881" w:rsidRDefault="00FD5881" w:rsidP="00C21095">
      <w:pPr>
        <w:rPr>
          <w:sz w:val="32"/>
          <w:szCs w:val="32"/>
        </w:rPr>
      </w:pPr>
    </w:p>
    <w:p w14:paraId="06C7D6A0" w14:textId="77777777" w:rsidR="00FD5881" w:rsidRDefault="00FD5881" w:rsidP="00C21095">
      <w:pPr>
        <w:rPr>
          <w:sz w:val="32"/>
          <w:szCs w:val="32"/>
        </w:rPr>
      </w:pPr>
    </w:p>
    <w:p w14:paraId="713A4B65" w14:textId="77777777" w:rsidR="00FD5881" w:rsidRDefault="00FD5881" w:rsidP="00C21095">
      <w:pPr>
        <w:rPr>
          <w:sz w:val="32"/>
          <w:szCs w:val="32"/>
        </w:rPr>
      </w:pPr>
    </w:p>
    <w:p w14:paraId="06D3BD27" w14:textId="77777777" w:rsidR="00FD5881" w:rsidRDefault="00FD5881" w:rsidP="00C21095">
      <w:pPr>
        <w:rPr>
          <w:sz w:val="32"/>
          <w:szCs w:val="32"/>
        </w:rPr>
      </w:pPr>
    </w:p>
    <w:p w14:paraId="61C2A154" w14:textId="77777777" w:rsidR="00FD5881" w:rsidRDefault="00FD5881" w:rsidP="00C21095">
      <w:pPr>
        <w:rPr>
          <w:sz w:val="32"/>
          <w:szCs w:val="32"/>
        </w:rPr>
      </w:pPr>
    </w:p>
    <w:p w14:paraId="4FB33F0B" w14:textId="77777777" w:rsidR="00FD5881" w:rsidRDefault="00FD5881" w:rsidP="00C21095">
      <w:pPr>
        <w:rPr>
          <w:sz w:val="32"/>
          <w:szCs w:val="32"/>
        </w:rPr>
      </w:pPr>
    </w:p>
    <w:p w14:paraId="01BE2695" w14:textId="77777777" w:rsidR="00FD5881" w:rsidRDefault="00FD5881" w:rsidP="00C21095">
      <w:pPr>
        <w:rPr>
          <w:sz w:val="32"/>
          <w:szCs w:val="32"/>
        </w:rPr>
      </w:pPr>
    </w:p>
    <w:p w14:paraId="45BCDBE9" w14:textId="77777777" w:rsidR="00FD5881" w:rsidRDefault="00FD5881" w:rsidP="00C21095">
      <w:pPr>
        <w:rPr>
          <w:sz w:val="32"/>
          <w:szCs w:val="32"/>
        </w:rPr>
      </w:pPr>
    </w:p>
    <w:p w14:paraId="28E43290" w14:textId="77777777" w:rsidR="00FD5881" w:rsidRDefault="00FD5881" w:rsidP="00C21095">
      <w:pPr>
        <w:rPr>
          <w:sz w:val="32"/>
          <w:szCs w:val="32"/>
        </w:rPr>
      </w:pPr>
    </w:p>
    <w:p w14:paraId="71B6879A" w14:textId="77777777" w:rsidR="00FD5881" w:rsidRDefault="00FD5881" w:rsidP="00C21095">
      <w:pPr>
        <w:rPr>
          <w:sz w:val="32"/>
          <w:szCs w:val="32"/>
        </w:rPr>
      </w:pPr>
    </w:p>
    <w:p w14:paraId="116C313B" w14:textId="77777777" w:rsidR="00FD5881" w:rsidRDefault="00FD5881" w:rsidP="00C21095">
      <w:pPr>
        <w:rPr>
          <w:sz w:val="32"/>
          <w:szCs w:val="32"/>
        </w:rPr>
      </w:pPr>
    </w:p>
    <w:p w14:paraId="07D4F282" w14:textId="77777777" w:rsidR="00FD5881" w:rsidRDefault="00FD5881" w:rsidP="00C21095">
      <w:pPr>
        <w:rPr>
          <w:sz w:val="32"/>
          <w:szCs w:val="32"/>
        </w:rPr>
      </w:pPr>
    </w:p>
    <w:p w14:paraId="277743D7" w14:textId="77777777" w:rsidR="00FD5881" w:rsidRDefault="00FD5881" w:rsidP="00C21095">
      <w:pPr>
        <w:rPr>
          <w:sz w:val="32"/>
          <w:szCs w:val="32"/>
        </w:rPr>
      </w:pPr>
    </w:p>
    <w:p w14:paraId="680F6693" w14:textId="7EA96FA9" w:rsidR="00C21095" w:rsidRPr="00FD5881" w:rsidRDefault="00C21095" w:rsidP="00C21095">
      <w:pPr>
        <w:rPr>
          <w:sz w:val="32"/>
          <w:szCs w:val="32"/>
        </w:rPr>
      </w:pPr>
      <w:r w:rsidRPr="00FD5881">
        <w:rPr>
          <w:sz w:val="32"/>
          <w:szCs w:val="32"/>
        </w:rPr>
        <w:lastRenderedPageBreak/>
        <w:t xml:space="preserve">115F </w:t>
      </w:r>
      <w:r w:rsidR="00FD5881">
        <w:rPr>
          <w:sz w:val="32"/>
          <w:szCs w:val="32"/>
        </w:rPr>
        <w:t xml:space="preserve">Metabolites </w:t>
      </w:r>
    </w:p>
    <w:p w14:paraId="31DEF6BC" w14:textId="77777777" w:rsidR="00C21095" w:rsidRPr="00FD5881" w:rsidRDefault="00C21095" w:rsidP="00C21095">
      <w:pPr>
        <w:rPr>
          <w:sz w:val="32"/>
          <w:szCs w:val="32"/>
        </w:rPr>
      </w:pPr>
    </w:p>
    <w:p w14:paraId="51AC6243" w14:textId="337B3FD0" w:rsidR="00C21095" w:rsidRDefault="00447E82" w:rsidP="00C21095">
      <w:r>
        <w:rPr>
          <w:noProof/>
          <w14:ligatures w14:val="standardContextual"/>
        </w:rPr>
        <w:drawing>
          <wp:inline distT="0" distB="0" distL="0" distR="0" wp14:anchorId="1A4BCD94" wp14:editId="524E2FEE">
            <wp:extent cx="5943600" cy="4315460"/>
            <wp:effectExtent l="0" t="0" r="0" b="8890"/>
            <wp:docPr id="61494106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41066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2879E" w14:textId="281332E3" w:rsidR="00C21095" w:rsidRDefault="00447E82" w:rsidP="00C21095">
      <w:r>
        <w:t>CAS 152-20-5</w:t>
      </w:r>
      <w:r w:rsidR="00FD5881">
        <w:t xml:space="preserve"> Increasing </w:t>
      </w:r>
      <w:proofErr w:type="gramStart"/>
      <w:r w:rsidR="00FD5881">
        <w:t>over time</w:t>
      </w:r>
      <w:proofErr w:type="gramEnd"/>
    </w:p>
    <w:p w14:paraId="5C59AC16" w14:textId="77777777" w:rsidR="00C21095" w:rsidRDefault="00C21095" w:rsidP="00C21095"/>
    <w:p w14:paraId="772BB336" w14:textId="25738D77" w:rsidR="00C21095" w:rsidRDefault="00447E82" w:rsidP="00C21095">
      <w:r>
        <w:rPr>
          <w:noProof/>
          <w14:ligatures w14:val="standardContextual"/>
        </w:rPr>
        <w:lastRenderedPageBreak/>
        <w:drawing>
          <wp:inline distT="0" distB="0" distL="0" distR="0" wp14:anchorId="5D06C97F" wp14:editId="7A6F63D6">
            <wp:extent cx="5943600" cy="4311015"/>
            <wp:effectExtent l="0" t="0" r="0" b="0"/>
            <wp:docPr id="3256017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01717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71C0C" w14:textId="084F7665" w:rsidR="00C21095" w:rsidRDefault="00447E82" w:rsidP="00C21095">
      <w:r>
        <w:t>CAS 2953-29-9</w:t>
      </w:r>
      <w:r w:rsidR="00FD5881">
        <w:t xml:space="preserve"> Increasing then decreasing</w:t>
      </w:r>
    </w:p>
    <w:p w14:paraId="744BD4E5" w14:textId="77777777" w:rsidR="00C21095" w:rsidRDefault="00C21095" w:rsidP="00C21095"/>
    <w:p w14:paraId="1C333B8C" w14:textId="6ED70F64" w:rsidR="00C21095" w:rsidRDefault="00447E82" w:rsidP="00C21095">
      <w:r>
        <w:rPr>
          <w:noProof/>
          <w14:ligatures w14:val="standardContextual"/>
        </w:rPr>
        <w:lastRenderedPageBreak/>
        <w:drawing>
          <wp:inline distT="0" distB="0" distL="0" distR="0" wp14:anchorId="4B765DD9" wp14:editId="52B43F5C">
            <wp:extent cx="5943600" cy="4311015"/>
            <wp:effectExtent l="0" t="0" r="0" b="0"/>
            <wp:docPr id="171738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850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2221" w14:textId="0BB7B5DB" w:rsidR="00C21095" w:rsidRPr="00846DA2" w:rsidRDefault="00447E82" w:rsidP="00C21095">
      <w:r>
        <w:t>CAS 1190-29-0</w:t>
      </w:r>
      <w:r w:rsidR="00FD5881">
        <w:t xml:space="preserve"> Increasing then decreasing </w:t>
      </w:r>
    </w:p>
    <w:p w14:paraId="608B32CF" w14:textId="4956DBC4" w:rsidR="00FF5412" w:rsidRPr="00C21095" w:rsidRDefault="00FF5412" w:rsidP="00C21095"/>
    <w:sectPr w:rsidR="00FF5412" w:rsidRPr="00C210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12"/>
    <w:rsid w:val="001E0762"/>
    <w:rsid w:val="00447E82"/>
    <w:rsid w:val="004661E4"/>
    <w:rsid w:val="004B44CD"/>
    <w:rsid w:val="00793893"/>
    <w:rsid w:val="00B332CC"/>
    <w:rsid w:val="00C21095"/>
    <w:rsid w:val="00FD5881"/>
    <w:rsid w:val="00FF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652DBE7D"/>
  <w15:chartTrackingRefBased/>
  <w15:docId w15:val="{B9CB1A9C-92C3-4E1B-8537-1AAE195AC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095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54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54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54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54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54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54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54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54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54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54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54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54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54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54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54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54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54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54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54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54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4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54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54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54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54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54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54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54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54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AE660317F9AD45BE15D1F1DDD3A24E" ma:contentTypeVersion="17" ma:contentTypeDescription="Create a new document." ma:contentTypeScope="" ma:versionID="fcc028950d35addd38f803e5b462302b">
  <xsd:schema xmlns:xsd="http://www.w3.org/2001/XMLSchema" xmlns:xs="http://www.w3.org/2001/XMLSchema" xmlns:p="http://schemas.microsoft.com/office/2006/metadata/properties" xmlns:ns3="68c44181-f474-4898-9f24-44af401c730f" xmlns:ns4="707b4f68-b7e8-46d2-b08d-f15ca995e3d4" targetNamespace="http://schemas.microsoft.com/office/2006/metadata/properties" ma:root="true" ma:fieldsID="4bc7401c073e96d870ba560c83228021" ns3:_="" ns4:_="">
    <xsd:import namespace="68c44181-f474-4898-9f24-44af401c730f"/>
    <xsd:import namespace="707b4f68-b7e8-46d2-b08d-f15ca995e3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44181-f474-4898-9f24-44af401c73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b4f68-b7e8-46d2-b08d-f15ca995e3d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8c44181-f474-4898-9f24-44af401c730f" xsi:nil="true"/>
  </documentManagement>
</p:properties>
</file>

<file path=customXml/itemProps1.xml><?xml version="1.0" encoding="utf-8"?>
<ds:datastoreItem xmlns:ds="http://schemas.openxmlformats.org/officeDocument/2006/customXml" ds:itemID="{BD8BE8C3-BF80-4B49-9722-F1386E053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c44181-f474-4898-9f24-44af401c730f"/>
    <ds:schemaRef ds:uri="707b4f68-b7e8-46d2-b08d-f15ca995e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E6E977-375A-4C83-9D68-A6353B0BE4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BE7A60-6204-4BF2-8C12-B54E79E7F8FF}">
  <ds:schemaRefs>
    <ds:schemaRef ds:uri="http://schemas.microsoft.com/office/2006/metadata/properties"/>
    <ds:schemaRef ds:uri="http://purl.org/dc/terms/"/>
    <ds:schemaRef ds:uri="707b4f68-b7e8-46d2-b08d-f15ca995e3d4"/>
    <ds:schemaRef ds:uri="http://purl.org/dc/elements/1.1/"/>
    <ds:schemaRef ds:uri="http://www.w3.org/XML/1998/namespace"/>
    <ds:schemaRef ds:uri="68c44181-f474-4898-9f24-44af401c730f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</Words>
  <Characters>404</Characters>
  <Application>Microsoft Office Word</Application>
  <DocSecurity>0</DocSecurity>
  <Lines>101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Blanton, Alison</dc:creator>
  <cp:keywords/>
  <dc:description/>
  <cp:lastModifiedBy>Blanton, Alison</cp:lastModifiedBy>
  <cp:revision>2</cp:revision>
  <dcterms:created xsi:type="dcterms:W3CDTF">2025-02-21T21:55:00Z</dcterms:created>
  <dcterms:modified xsi:type="dcterms:W3CDTF">2025-02-21T21:55:00Z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016a7ed7-3729-4720-9dac-b9c7793943ce</vt:lpwstr>
  </property>
  <property fmtid="{D5CDD505-2E9C-101B-9397-08002B2CF9AE}" pid="3" name="ContentTypeId">
    <vt:lpwstr>0x010100BDAE660317F9AD45BE15D1F1DDD3A24E</vt:lpwstr>
  </property>
</Properties>
</file>