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CF864D" w14:textId="273F5D61" w:rsidR="007112C9" w:rsidRDefault="0054500E">
      <w:r>
        <w:t>Instagram:</w:t>
      </w:r>
    </w:p>
    <w:p w14:paraId="569EDADE" w14:textId="2AFCC610" w:rsidR="0054500E" w:rsidRDefault="0054500E">
      <w:r>
        <w:t>Att</w:t>
      </w:r>
      <w:r w:rsidR="000A314D">
        <w:t xml:space="preserve">ention Medical Students – The </w:t>
      </w:r>
      <w:r w:rsidR="006F4353">
        <w:t>(UNIVERSITY)</w:t>
      </w:r>
      <w:r>
        <w:t xml:space="preserve"> Cancer Center is hosting their Annual Careers in Clinical Oncology and Cancer Research Symposium on (DATE)</w:t>
      </w:r>
    </w:p>
    <w:p w14:paraId="53200511" w14:textId="77777777" w:rsidR="0054500E" w:rsidRDefault="0054500E"/>
    <w:p w14:paraId="0B262F2C" w14:textId="77777777" w:rsidR="0054500E" w:rsidRDefault="0054500E" w:rsidP="0054500E">
      <w:r>
        <w:t>The symposium creates a space for medical students to engage in hands on #learning through interactive case workshops, #networking and #mentorship opportunities, and exploring the breadth of oncologic clinical practice and #research. Attendees will also have an opportunity to connect with MCW residents and faculty.</w:t>
      </w:r>
    </w:p>
    <w:p w14:paraId="52EC5BFD" w14:textId="77777777" w:rsidR="0054500E" w:rsidRDefault="0054500E" w:rsidP="0054500E"/>
    <w:p w14:paraId="5091CACE" w14:textId="1FB19209" w:rsidR="0054500E" w:rsidRDefault="0054500E" w:rsidP="0054500E">
      <w:r>
        <w:t>The event will be held in the (LOCATION) starting at (TIME) and ending at (TIME). Breakfast and lunch will be provided.</w:t>
      </w:r>
    </w:p>
    <w:p w14:paraId="041E2F22" w14:textId="77777777" w:rsidR="0054500E" w:rsidRDefault="0054500E" w:rsidP="0054500E"/>
    <w:p w14:paraId="5F3BFC7B" w14:textId="1502ED37" w:rsidR="0054500E" w:rsidRDefault="0054500E" w:rsidP="000A314D">
      <w:pPr>
        <w:outlineLvl w:val="0"/>
      </w:pPr>
      <w:r>
        <w:t>Register via the link in our bio</w:t>
      </w:r>
    </w:p>
    <w:p w14:paraId="7A3C2C6F" w14:textId="77777777" w:rsidR="0054500E" w:rsidRDefault="0054500E" w:rsidP="0054500E"/>
    <w:p w14:paraId="7181999E" w14:textId="595A080A" w:rsidR="0054500E" w:rsidRDefault="0054500E" w:rsidP="0054500E">
      <w:r>
        <w:t>(EXAMPLE STOCK IMAGE)</w:t>
      </w:r>
    </w:p>
    <w:p w14:paraId="13EF2B3A" w14:textId="45B80AA5" w:rsidR="0054500E" w:rsidRDefault="0054500E" w:rsidP="0054500E">
      <w:r w:rsidRPr="0054500E">
        <w:rPr>
          <w:noProof/>
        </w:rPr>
        <w:drawing>
          <wp:inline distT="0" distB="0" distL="0" distR="0" wp14:anchorId="407D3E3F" wp14:editId="712FBFAC">
            <wp:extent cx="5943600" cy="3945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2797" w14:textId="77777777" w:rsidR="0054500E" w:rsidRDefault="0054500E" w:rsidP="0054500E"/>
    <w:p w14:paraId="0819E943" w14:textId="24785904" w:rsidR="0054500E" w:rsidRDefault="0054500E" w:rsidP="000A314D">
      <w:pPr>
        <w:outlineLvl w:val="0"/>
      </w:pPr>
      <w:r>
        <w:t>TWITTER (X):</w:t>
      </w:r>
    </w:p>
    <w:p w14:paraId="0ACE8DA0" w14:textId="4AA0FD7F" w:rsidR="0054500E" w:rsidRDefault="0054500E" w:rsidP="0054500E">
      <w:r>
        <w:t xml:space="preserve">Attention medical students - </w:t>
      </w:r>
      <w:proofErr w:type="gramStart"/>
      <w:r>
        <w:t>@</w:t>
      </w:r>
      <w:r w:rsidR="006F4353">
        <w:t>(</w:t>
      </w:r>
      <w:proofErr w:type="gramEnd"/>
      <w:r w:rsidR="006F4353">
        <w:t>TWITTER HANDLE)</w:t>
      </w:r>
      <w:r>
        <w:t xml:space="preserve"> is hosting their Annual Careers in Clinical Oncology and Cancer Research Symposium on (DATE)!</w:t>
      </w:r>
    </w:p>
    <w:p w14:paraId="311BD837" w14:textId="77777777" w:rsidR="0054500E" w:rsidRDefault="0054500E" w:rsidP="0054500E"/>
    <w:p w14:paraId="14428C73" w14:textId="5D18D946" w:rsidR="0054500E" w:rsidRDefault="0054500E" w:rsidP="0054500E">
      <w:r>
        <w:t xml:space="preserve">The symposium creates a space for medical students to engage in hands-on #learning through interactive case workshops, #networking and #mentorship opportunities, and exploring the </w:t>
      </w:r>
      <w:r>
        <w:lastRenderedPageBreak/>
        <w:t>breadth of oncologic clinical practice and #research. Attendees will also have an opportunity to connect with MCW residents and faculty.</w:t>
      </w:r>
    </w:p>
    <w:p w14:paraId="5812E2C8" w14:textId="77777777" w:rsidR="0054500E" w:rsidRDefault="0054500E" w:rsidP="0054500E"/>
    <w:p w14:paraId="6792E5AD" w14:textId="67DB24CD" w:rsidR="0054500E" w:rsidRDefault="0054500E" w:rsidP="0054500E">
      <w:r>
        <w:t>The event will be held in th</w:t>
      </w:r>
      <w:r w:rsidR="006F4353">
        <w:t>e (LOCATION) starting at (TIME)</w:t>
      </w:r>
      <w:r>
        <w:t xml:space="preserve"> and ending at (TIME). Breakfast and lunch will be provided.</w:t>
      </w:r>
    </w:p>
    <w:p w14:paraId="09820195" w14:textId="77777777" w:rsidR="0054500E" w:rsidRDefault="0054500E" w:rsidP="0054500E">
      <w:bookmarkStart w:id="0" w:name="_GoBack"/>
      <w:bookmarkEnd w:id="0"/>
    </w:p>
    <w:p w14:paraId="37FBBF27" w14:textId="5B835B89" w:rsidR="0054500E" w:rsidRDefault="0054500E" w:rsidP="0054500E">
      <w:r>
        <w:t>Register here:</w:t>
      </w:r>
    </w:p>
    <w:p w14:paraId="14EAA1A4" w14:textId="0847C5A2" w:rsidR="0054500E" w:rsidRDefault="0054500E" w:rsidP="0054500E">
      <w:r>
        <w:t>(LINK)</w:t>
      </w:r>
    </w:p>
    <w:p w14:paraId="44757C0B" w14:textId="77777777" w:rsidR="0054500E" w:rsidRDefault="0054500E" w:rsidP="0054500E"/>
    <w:p w14:paraId="6A248191" w14:textId="158B9422" w:rsidR="0054500E" w:rsidRDefault="0054500E" w:rsidP="0054500E">
      <w:r>
        <w:t>(STOCK IMAGE)</w:t>
      </w:r>
    </w:p>
    <w:sectPr w:rsidR="0054500E" w:rsidSect="006B0A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4B8"/>
    <w:rsid w:val="00002665"/>
    <w:rsid w:val="00043215"/>
    <w:rsid w:val="00044B26"/>
    <w:rsid w:val="000A314D"/>
    <w:rsid w:val="000A52A8"/>
    <w:rsid w:val="000C3615"/>
    <w:rsid w:val="002D13FE"/>
    <w:rsid w:val="003C17CA"/>
    <w:rsid w:val="004329AD"/>
    <w:rsid w:val="00482D56"/>
    <w:rsid w:val="00492B1D"/>
    <w:rsid w:val="004E4A67"/>
    <w:rsid w:val="00532389"/>
    <w:rsid w:val="0054500E"/>
    <w:rsid w:val="00587C9A"/>
    <w:rsid w:val="00624C2E"/>
    <w:rsid w:val="00630175"/>
    <w:rsid w:val="006B0A89"/>
    <w:rsid w:val="006B69D3"/>
    <w:rsid w:val="006F4353"/>
    <w:rsid w:val="00726F2A"/>
    <w:rsid w:val="00752898"/>
    <w:rsid w:val="00853A9C"/>
    <w:rsid w:val="008B308E"/>
    <w:rsid w:val="008D73D2"/>
    <w:rsid w:val="00930411"/>
    <w:rsid w:val="00A21B6E"/>
    <w:rsid w:val="00A6762C"/>
    <w:rsid w:val="00A8015D"/>
    <w:rsid w:val="00B33DC1"/>
    <w:rsid w:val="00B94F5C"/>
    <w:rsid w:val="00C238FF"/>
    <w:rsid w:val="00CF7082"/>
    <w:rsid w:val="00D752C9"/>
    <w:rsid w:val="00DB2B5A"/>
    <w:rsid w:val="00E714B8"/>
    <w:rsid w:val="00EC3104"/>
    <w:rsid w:val="00FC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C5A5C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8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8321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639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193</Words>
  <Characters>1101</Characters>
  <Application>Microsoft Macintosh Word</Application>
  <DocSecurity>0</DocSecurity>
  <Lines>9</Lines>
  <Paragraphs>2</Paragraphs>
  <ScaleCrop>false</ScaleCrop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Schottstaedt, Aronne</dc:creator>
  <cp:keywords/>
  <dc:description/>
  <cp:lastModifiedBy>Schottstaedt, Aronne</cp:lastModifiedBy>
  <cp:revision>4</cp:revision>
  <dcterms:created xsi:type="dcterms:W3CDTF">2023-10-13T14:37:00Z</dcterms:created>
  <dcterms:modified xsi:type="dcterms:W3CDTF">2023-10-16T17:38:00Z</dcterms:modified>
</cp:coreProperties>
</file>