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1C279" w14:textId="68E11CD9" w:rsidR="00E35672" w:rsidRPr="00DE4B2E" w:rsidRDefault="00E35672" w:rsidP="0035478A">
      <w:pPr>
        <w:spacing w:after="200" w:line="276" w:lineRule="auto"/>
        <w:rPr>
          <w:lang w:val="en-US"/>
        </w:rPr>
      </w:pPr>
      <w:r w:rsidRPr="00DE4B2E">
        <w:rPr>
          <w:b/>
          <w:bCs/>
          <w:lang w:val="en-US"/>
        </w:rPr>
        <w:t xml:space="preserve">Table </w:t>
      </w:r>
      <w:r w:rsidR="00DE4B2E" w:rsidRPr="00DE4B2E">
        <w:rPr>
          <w:b/>
          <w:bCs/>
          <w:lang w:val="en-US"/>
        </w:rPr>
        <w:t>7:</w:t>
      </w:r>
      <w:r w:rsidRPr="00DE4B2E">
        <w:rPr>
          <w:b/>
          <w:bCs/>
          <w:lang w:val="en-US"/>
        </w:rPr>
        <w:t xml:space="preserve"> Clusters analysis</w:t>
      </w:r>
    </w:p>
    <w:tbl>
      <w:tblPr>
        <w:tblpPr w:leftFromText="141" w:rightFromText="141" w:vertAnchor="text" w:horzAnchor="margin" w:tblpXSpec="center" w:tblpY="160"/>
        <w:tblW w:w="10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517"/>
        <w:gridCol w:w="615"/>
        <w:gridCol w:w="987"/>
        <w:gridCol w:w="656"/>
        <w:gridCol w:w="3091"/>
        <w:gridCol w:w="2752"/>
        <w:gridCol w:w="1036"/>
      </w:tblGrid>
      <w:tr w:rsidR="005261C2" w:rsidRPr="00992D50" w14:paraId="5C3ABFBD" w14:textId="77777777" w:rsidTr="005261C2">
        <w:tc>
          <w:tcPr>
            <w:tcW w:w="1517" w:type="dxa"/>
            <w:vMerge w:val="restart"/>
            <w:shd w:val="clear" w:color="auto" w:fill="auto"/>
          </w:tcPr>
          <w:p w14:paraId="17E7B923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b/>
                <w:sz w:val="18"/>
                <w:szCs w:val="18"/>
                <w:lang w:val="en-US"/>
              </w:rPr>
              <w:t>Cluster Label</w:t>
            </w:r>
          </w:p>
        </w:tc>
        <w:tc>
          <w:tcPr>
            <w:tcW w:w="615" w:type="dxa"/>
            <w:vMerge w:val="restart"/>
            <w:shd w:val="clear" w:color="auto" w:fill="auto"/>
          </w:tcPr>
          <w:p w14:paraId="2FB6386D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b/>
                <w:sz w:val="18"/>
                <w:szCs w:val="18"/>
                <w:lang w:val="en-US"/>
              </w:rPr>
              <w:t>Size</w:t>
            </w:r>
          </w:p>
        </w:tc>
        <w:tc>
          <w:tcPr>
            <w:tcW w:w="987" w:type="dxa"/>
            <w:vMerge w:val="restart"/>
            <w:shd w:val="clear" w:color="auto" w:fill="auto"/>
          </w:tcPr>
          <w:p w14:paraId="7C9F76B9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b/>
                <w:sz w:val="18"/>
                <w:szCs w:val="18"/>
                <w:lang w:val="en-US"/>
              </w:rPr>
              <w:t>Silhouette</w:t>
            </w:r>
          </w:p>
        </w:tc>
        <w:tc>
          <w:tcPr>
            <w:tcW w:w="656" w:type="dxa"/>
            <w:vMerge w:val="restart"/>
            <w:shd w:val="clear" w:color="auto" w:fill="auto"/>
          </w:tcPr>
          <w:p w14:paraId="0C9AA234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b/>
                <w:sz w:val="18"/>
                <w:szCs w:val="18"/>
                <w:lang w:val="en-US"/>
              </w:rPr>
              <w:t>Mean year</w:t>
            </w:r>
          </w:p>
        </w:tc>
        <w:tc>
          <w:tcPr>
            <w:tcW w:w="3091" w:type="dxa"/>
            <w:shd w:val="clear" w:color="auto" w:fill="auto"/>
          </w:tcPr>
          <w:p w14:paraId="234D5645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b/>
                <w:sz w:val="18"/>
                <w:szCs w:val="18"/>
                <w:lang w:val="en-US"/>
              </w:rPr>
              <w:t>Most citing articles</w:t>
            </w:r>
          </w:p>
        </w:tc>
        <w:tc>
          <w:tcPr>
            <w:tcW w:w="3788" w:type="dxa"/>
            <w:gridSpan w:val="2"/>
            <w:shd w:val="clear" w:color="auto" w:fill="auto"/>
          </w:tcPr>
          <w:p w14:paraId="68F36370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b/>
                <w:sz w:val="18"/>
                <w:szCs w:val="18"/>
                <w:lang w:val="en-US"/>
              </w:rPr>
              <w:t>Most cited authors (in the cluster)</w:t>
            </w:r>
          </w:p>
        </w:tc>
      </w:tr>
      <w:tr w:rsidR="005261C2" w:rsidRPr="00A7160D" w14:paraId="22700739" w14:textId="77777777" w:rsidTr="005261C2">
        <w:trPr>
          <w:trHeight w:val="487"/>
        </w:trPr>
        <w:tc>
          <w:tcPr>
            <w:tcW w:w="1517" w:type="dxa"/>
            <w:vMerge/>
            <w:shd w:val="clear" w:color="auto" w:fill="auto"/>
          </w:tcPr>
          <w:p w14:paraId="54DA9FC2" w14:textId="77777777" w:rsidR="005261C2" w:rsidRPr="00A7160D" w:rsidRDefault="005261C2" w:rsidP="005261C2">
            <w:pPr>
              <w:widowControl w:val="0"/>
              <w:spacing w:before="120" w:after="12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615" w:type="dxa"/>
            <w:vMerge/>
            <w:shd w:val="clear" w:color="auto" w:fill="auto"/>
          </w:tcPr>
          <w:p w14:paraId="622FB71B" w14:textId="77777777" w:rsidR="005261C2" w:rsidRPr="00A7160D" w:rsidRDefault="005261C2" w:rsidP="005261C2">
            <w:pPr>
              <w:widowControl w:val="0"/>
              <w:spacing w:before="120" w:after="12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987" w:type="dxa"/>
            <w:vMerge/>
            <w:shd w:val="clear" w:color="auto" w:fill="auto"/>
          </w:tcPr>
          <w:p w14:paraId="5B907AA5" w14:textId="77777777" w:rsidR="005261C2" w:rsidRPr="00A7160D" w:rsidRDefault="005261C2" w:rsidP="005261C2">
            <w:pPr>
              <w:widowControl w:val="0"/>
              <w:spacing w:before="120" w:after="12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656" w:type="dxa"/>
            <w:vMerge/>
            <w:shd w:val="clear" w:color="auto" w:fill="auto"/>
          </w:tcPr>
          <w:p w14:paraId="50BE051A" w14:textId="77777777" w:rsidR="005261C2" w:rsidRPr="00A7160D" w:rsidRDefault="005261C2" w:rsidP="005261C2">
            <w:pPr>
              <w:widowControl w:val="0"/>
              <w:spacing w:before="120" w:after="12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3091" w:type="dxa"/>
            <w:shd w:val="clear" w:color="auto" w:fill="auto"/>
          </w:tcPr>
          <w:p w14:paraId="24D68546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b/>
                <w:sz w:val="18"/>
                <w:szCs w:val="18"/>
                <w:lang w:val="en-US"/>
              </w:rPr>
              <w:t>Reference</w:t>
            </w:r>
          </w:p>
        </w:tc>
        <w:tc>
          <w:tcPr>
            <w:tcW w:w="2752" w:type="dxa"/>
            <w:shd w:val="clear" w:color="auto" w:fill="auto"/>
          </w:tcPr>
          <w:p w14:paraId="54C38534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b/>
                <w:sz w:val="18"/>
                <w:szCs w:val="18"/>
                <w:lang w:val="en-US"/>
              </w:rPr>
              <w:t>Author</w:t>
            </w:r>
          </w:p>
        </w:tc>
        <w:tc>
          <w:tcPr>
            <w:tcW w:w="1036" w:type="dxa"/>
            <w:shd w:val="clear" w:color="auto" w:fill="auto"/>
          </w:tcPr>
          <w:p w14:paraId="6BD9ED43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b/>
                <w:sz w:val="18"/>
                <w:szCs w:val="18"/>
                <w:lang w:val="en-US"/>
              </w:rPr>
              <w:t>Citation Frequency</w:t>
            </w:r>
          </w:p>
        </w:tc>
      </w:tr>
      <w:tr w:rsidR="005261C2" w:rsidRPr="00A7160D" w14:paraId="134A88B9" w14:textId="77777777" w:rsidTr="005261C2">
        <w:trPr>
          <w:trHeight w:val="4217"/>
        </w:trPr>
        <w:tc>
          <w:tcPr>
            <w:tcW w:w="1517" w:type="dxa"/>
            <w:shd w:val="clear" w:color="auto" w:fill="auto"/>
          </w:tcPr>
          <w:p w14:paraId="3ED1CE21" w14:textId="77777777" w:rsidR="005261C2" w:rsidRPr="00A7160D" w:rsidRDefault="005261C2" w:rsidP="005261C2">
            <w:pPr>
              <w:spacing w:before="120" w:after="120"/>
              <w:rPr>
                <w:rFonts w:eastAsia="Calibri"/>
                <w:sz w:val="18"/>
                <w:szCs w:val="18"/>
                <w:lang w:val="en-US"/>
              </w:rPr>
            </w:pPr>
          </w:p>
          <w:p w14:paraId="11DD9937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7D4B828E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Cluster #1</w:t>
            </w:r>
          </w:p>
          <w:p w14:paraId="54DC8EE6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sz w:val="18"/>
                <w:szCs w:val="18"/>
                <w:lang w:val="en-US"/>
              </w:rPr>
              <w:t xml:space="preserve">Tensions management </w:t>
            </w:r>
          </w:p>
        </w:tc>
        <w:tc>
          <w:tcPr>
            <w:tcW w:w="615" w:type="dxa"/>
            <w:shd w:val="clear" w:color="auto" w:fill="auto"/>
          </w:tcPr>
          <w:p w14:paraId="2C62FD93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6CA6B915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53173BCF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3D5E64AB" w14:textId="77777777" w:rsidR="005261C2" w:rsidRPr="00A7160D" w:rsidRDefault="005261C2" w:rsidP="005261C2">
            <w:pPr>
              <w:spacing w:before="120" w:after="120"/>
              <w:rPr>
                <w:rFonts w:eastAsia="Calibri"/>
                <w:sz w:val="18"/>
                <w:szCs w:val="18"/>
                <w:lang w:val="en-US"/>
              </w:rPr>
            </w:pPr>
          </w:p>
          <w:p w14:paraId="6948C03F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108</w:t>
            </w:r>
          </w:p>
        </w:tc>
        <w:tc>
          <w:tcPr>
            <w:tcW w:w="987" w:type="dxa"/>
            <w:shd w:val="clear" w:color="auto" w:fill="auto"/>
          </w:tcPr>
          <w:p w14:paraId="27041FB5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64412F07" w14:textId="77777777" w:rsidR="005261C2" w:rsidRPr="00A7160D" w:rsidRDefault="005261C2" w:rsidP="005261C2">
            <w:pPr>
              <w:spacing w:before="120" w:after="120"/>
              <w:rPr>
                <w:rFonts w:eastAsia="Calibri"/>
                <w:sz w:val="18"/>
                <w:szCs w:val="18"/>
                <w:lang w:val="en-US"/>
              </w:rPr>
            </w:pPr>
          </w:p>
          <w:p w14:paraId="33B61C4D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6C687A01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7F1D75DD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0.906</w:t>
            </w:r>
          </w:p>
        </w:tc>
        <w:tc>
          <w:tcPr>
            <w:tcW w:w="656" w:type="dxa"/>
            <w:shd w:val="clear" w:color="auto" w:fill="auto"/>
          </w:tcPr>
          <w:p w14:paraId="283FA914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2D463F9B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7B02E0E4" w14:textId="77777777" w:rsidR="005261C2" w:rsidRPr="00A7160D" w:rsidRDefault="005261C2" w:rsidP="005261C2">
            <w:pPr>
              <w:spacing w:before="120" w:after="120"/>
              <w:rPr>
                <w:rFonts w:eastAsia="Calibri"/>
                <w:sz w:val="18"/>
                <w:szCs w:val="18"/>
                <w:lang w:val="en-US"/>
              </w:rPr>
            </w:pPr>
          </w:p>
          <w:p w14:paraId="387A84E3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4F48CE42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2018</w:t>
            </w:r>
          </w:p>
        </w:tc>
        <w:tc>
          <w:tcPr>
            <w:tcW w:w="3091" w:type="dxa"/>
            <w:shd w:val="clear" w:color="auto" w:fill="auto"/>
          </w:tcPr>
          <w:p w14:paraId="371D92FE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Crick, JM and Crick, D (2019) The dark-side of coopetition: Influences on the paradoxical forces of cooperativeness and competitiveness across product-market strategies</w:t>
            </w:r>
          </w:p>
          <w:p w14:paraId="049CEC06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Crick, JM (2019) The dark side of coopetition: when collaborating with competitors is harmful for company performance</w:t>
            </w:r>
          </w:p>
          <w:p w14:paraId="13175C2D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Bahar and al (2022) On the same boat but singing a different tune: Coopetition between hotels and platforms close to customers</w:t>
            </w:r>
          </w:p>
          <w:p w14:paraId="0237F475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Crick, JM (2019) Moderators affecting the relationship between coopetition and company performance</w:t>
            </w:r>
          </w:p>
        </w:tc>
        <w:tc>
          <w:tcPr>
            <w:tcW w:w="2752" w:type="dxa"/>
            <w:shd w:val="clear" w:color="auto" w:fill="auto"/>
          </w:tcPr>
          <w:p w14:paraId="37A9D245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Gnyawali and Charleton (2018) Nuances in the Interplay of Competition and Cooperation: Towards a Theory of Coopetition</w:t>
            </w:r>
          </w:p>
          <w:p w14:paraId="08F46987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Bouncken, RB and al (2018) Coopetition in New Product Development Alliances: Advantages and Tensions for Incremental and Radical Innovation</w:t>
            </w:r>
          </w:p>
          <w:p w14:paraId="23811CF6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Hoffman and al (2018) The Interplay of Competition and Cooperation</w:t>
            </w:r>
          </w:p>
          <w:p w14:paraId="2B40D6B2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Dyer, JH and al (2018) The relational view revisited: A dynamic perspective on value creation and value capture</w:t>
            </w:r>
          </w:p>
        </w:tc>
        <w:tc>
          <w:tcPr>
            <w:tcW w:w="1036" w:type="dxa"/>
            <w:shd w:val="clear" w:color="auto" w:fill="auto"/>
          </w:tcPr>
          <w:p w14:paraId="71792F85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  <w:r w:rsidRPr="00A7160D">
              <w:rPr>
                <w:sz w:val="18"/>
                <w:szCs w:val="18"/>
              </w:rPr>
              <w:t>50</w:t>
            </w:r>
          </w:p>
          <w:p w14:paraId="5120FEBF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</w:p>
          <w:p w14:paraId="79D9C1EC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</w:p>
          <w:p w14:paraId="31F16116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  <w:r w:rsidRPr="00A7160D">
              <w:rPr>
                <w:sz w:val="18"/>
                <w:szCs w:val="18"/>
                <w:lang w:val="en-US"/>
              </w:rPr>
              <w:t>44</w:t>
            </w:r>
          </w:p>
          <w:p w14:paraId="142667A1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</w:p>
          <w:p w14:paraId="20624EC7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</w:p>
          <w:p w14:paraId="7674E01D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</w:p>
          <w:p w14:paraId="7CC69EBC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  <w:r w:rsidRPr="00A7160D">
              <w:rPr>
                <w:sz w:val="18"/>
                <w:szCs w:val="18"/>
                <w:lang w:val="en-US"/>
              </w:rPr>
              <w:t>42</w:t>
            </w:r>
          </w:p>
          <w:p w14:paraId="6AC48935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</w:p>
          <w:p w14:paraId="10D09A49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</w:p>
          <w:p w14:paraId="2DBBA8E1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  <w:r w:rsidRPr="00A7160D">
              <w:rPr>
                <w:sz w:val="18"/>
                <w:szCs w:val="18"/>
                <w:lang w:val="en-US"/>
              </w:rPr>
              <w:t>28</w:t>
            </w:r>
          </w:p>
        </w:tc>
      </w:tr>
      <w:tr w:rsidR="005261C2" w:rsidRPr="00A7160D" w14:paraId="3223F7DA" w14:textId="77777777" w:rsidTr="005261C2">
        <w:trPr>
          <w:trHeight w:val="4264"/>
        </w:trPr>
        <w:tc>
          <w:tcPr>
            <w:tcW w:w="1517" w:type="dxa"/>
            <w:shd w:val="clear" w:color="auto" w:fill="auto"/>
          </w:tcPr>
          <w:p w14:paraId="2D6BD18A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1C5254AE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1D875DDF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6D28F280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56EC0512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378B6506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Cluster #2</w:t>
            </w:r>
          </w:p>
          <w:p w14:paraId="79AF56B7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sz w:val="18"/>
                <w:szCs w:val="18"/>
                <w:lang w:val="en-US"/>
              </w:rPr>
              <w:t>Coopetition leading to innovation</w:t>
            </w:r>
          </w:p>
        </w:tc>
        <w:tc>
          <w:tcPr>
            <w:tcW w:w="615" w:type="dxa"/>
            <w:shd w:val="clear" w:color="auto" w:fill="auto"/>
          </w:tcPr>
          <w:p w14:paraId="569EABE1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2034CB41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24664166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01E7B628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3143D6AD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128F82E5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269D3FB8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86</w:t>
            </w:r>
          </w:p>
        </w:tc>
        <w:tc>
          <w:tcPr>
            <w:tcW w:w="987" w:type="dxa"/>
            <w:shd w:val="clear" w:color="auto" w:fill="auto"/>
          </w:tcPr>
          <w:p w14:paraId="79A235FB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5EFDCA9A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49526FDA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7A99EC56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7E0C9FE4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455EE963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652C42AB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0.909</w:t>
            </w:r>
          </w:p>
        </w:tc>
        <w:tc>
          <w:tcPr>
            <w:tcW w:w="656" w:type="dxa"/>
            <w:shd w:val="clear" w:color="auto" w:fill="auto"/>
          </w:tcPr>
          <w:p w14:paraId="6E0693CD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0D611F14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61F202A1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1C5BB574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054CEA40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72C35B2F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4B8E1448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2009</w:t>
            </w:r>
          </w:p>
        </w:tc>
        <w:tc>
          <w:tcPr>
            <w:tcW w:w="3091" w:type="dxa"/>
            <w:shd w:val="clear" w:color="auto" w:fill="auto"/>
          </w:tcPr>
          <w:p w14:paraId="24ACF1E3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Bouncken and Kraus (2013) Innovation in knowledge-intensive industries: The double-edged sword of coopetition</w:t>
            </w:r>
          </w:p>
          <w:p w14:paraId="19C8623D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Ritala (2012) Coopetition Strategy – When is it Successful? Empirical Evidence on Innovation and Market Performance</w:t>
            </w:r>
          </w:p>
          <w:p w14:paraId="376D90A8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Ritala and Tisdrom (2014) Untangling the value-creation and value-appropriation elements of coopetition strategy: A longitudinal analysis on the firm and relational levels</w:t>
            </w:r>
          </w:p>
          <w:p w14:paraId="0153565A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Ritala and al (2014) Coopetition-based business models: The case of Amazon.com</w:t>
            </w:r>
          </w:p>
        </w:tc>
        <w:tc>
          <w:tcPr>
            <w:tcW w:w="2752" w:type="dxa"/>
            <w:shd w:val="clear" w:color="auto" w:fill="auto"/>
          </w:tcPr>
          <w:p w14:paraId="75245B96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Gnyawali and park (2011) Co-opetition between giants: Collaboration with competitors for technological innovation</w:t>
            </w:r>
          </w:p>
          <w:p w14:paraId="0EDA7FBC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Gnyawali and park (2009) Co-opetition and Technological Innovation in Small and Medium-Sized Enterprises: A Multilevel Conceptual Model</w:t>
            </w:r>
          </w:p>
          <w:p w14:paraId="6F630013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Ritala and Hummerlina (2009) What’s in it for me? Creating and appropriating value in innovation-related coopetition</w:t>
            </w:r>
          </w:p>
          <w:p w14:paraId="4406BC42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Rusko (2011) Exploring the concept of coopetition: A typology for the strategic moves of the Finnish forest industry</w:t>
            </w:r>
          </w:p>
        </w:tc>
        <w:tc>
          <w:tcPr>
            <w:tcW w:w="1036" w:type="dxa"/>
            <w:shd w:val="clear" w:color="auto" w:fill="auto"/>
          </w:tcPr>
          <w:p w14:paraId="5171046C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  <w:r w:rsidRPr="00A7160D">
              <w:rPr>
                <w:sz w:val="18"/>
                <w:szCs w:val="18"/>
              </w:rPr>
              <w:t>66</w:t>
            </w:r>
          </w:p>
          <w:p w14:paraId="77C371E8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</w:p>
          <w:p w14:paraId="1FF5C6D9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</w:p>
          <w:p w14:paraId="32DA2629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</w:p>
          <w:p w14:paraId="75F6B6A0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  <w:r w:rsidRPr="00A7160D">
              <w:rPr>
                <w:sz w:val="18"/>
                <w:szCs w:val="18"/>
              </w:rPr>
              <w:t>29</w:t>
            </w:r>
          </w:p>
          <w:p w14:paraId="14C9201F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</w:p>
          <w:p w14:paraId="02E212D1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</w:p>
          <w:p w14:paraId="35F88F54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  <w:r w:rsidRPr="00A7160D">
              <w:rPr>
                <w:sz w:val="18"/>
                <w:szCs w:val="18"/>
              </w:rPr>
              <w:t>23</w:t>
            </w:r>
          </w:p>
          <w:p w14:paraId="1B9F5439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</w:p>
          <w:p w14:paraId="4A6EDCDB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</w:p>
          <w:p w14:paraId="1A1BA8B5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  <w:r w:rsidRPr="00A7160D">
              <w:rPr>
                <w:sz w:val="18"/>
                <w:szCs w:val="18"/>
              </w:rPr>
              <w:t>21</w:t>
            </w:r>
          </w:p>
        </w:tc>
      </w:tr>
      <w:tr w:rsidR="005261C2" w:rsidRPr="00A7160D" w14:paraId="6226A927" w14:textId="77777777" w:rsidTr="005261C2">
        <w:trPr>
          <w:trHeight w:val="3960"/>
        </w:trPr>
        <w:tc>
          <w:tcPr>
            <w:tcW w:w="1517" w:type="dxa"/>
            <w:shd w:val="clear" w:color="auto" w:fill="auto"/>
          </w:tcPr>
          <w:p w14:paraId="28E846B4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71ED3F6E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35A74936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Cluster #3</w:t>
            </w:r>
          </w:p>
          <w:p w14:paraId="6DB065F8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sz w:val="18"/>
                <w:szCs w:val="18"/>
                <w:lang w:val="en-US"/>
              </w:rPr>
              <w:t>Firm development under coopetition</w:t>
            </w:r>
          </w:p>
        </w:tc>
        <w:tc>
          <w:tcPr>
            <w:tcW w:w="615" w:type="dxa"/>
            <w:shd w:val="clear" w:color="auto" w:fill="auto"/>
          </w:tcPr>
          <w:p w14:paraId="2344D4A1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229DEFF1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200AC705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5881D5D2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52</w:t>
            </w:r>
          </w:p>
        </w:tc>
        <w:tc>
          <w:tcPr>
            <w:tcW w:w="987" w:type="dxa"/>
            <w:shd w:val="clear" w:color="auto" w:fill="auto"/>
          </w:tcPr>
          <w:p w14:paraId="07F4AC50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5083366E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54CBEABC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2DF900CB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0.998</w:t>
            </w:r>
          </w:p>
        </w:tc>
        <w:tc>
          <w:tcPr>
            <w:tcW w:w="656" w:type="dxa"/>
            <w:shd w:val="clear" w:color="auto" w:fill="auto"/>
          </w:tcPr>
          <w:p w14:paraId="44A04510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53863E12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60080869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2F37961D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1999</w:t>
            </w:r>
          </w:p>
        </w:tc>
        <w:tc>
          <w:tcPr>
            <w:tcW w:w="3091" w:type="dxa"/>
            <w:shd w:val="clear" w:color="auto" w:fill="auto"/>
          </w:tcPr>
          <w:p w14:paraId="02869494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Lechner and Dowling (2003) Firm networks: external relationships as sources for the growth and competitiveness of entrepreneurial firms</w:t>
            </w:r>
          </w:p>
          <w:p w14:paraId="7FFEB486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Choi and al (2002) Supplier–Supplier Relationships and Their Implications for Buyer–Supplier Relationships</w:t>
            </w:r>
          </w:p>
          <w:p w14:paraId="696072D0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Lin and Zhang (2005) Changing Structures of SME Networks: Lessons from the Publishing Industry in Taiwan</w:t>
            </w:r>
          </w:p>
        </w:tc>
        <w:tc>
          <w:tcPr>
            <w:tcW w:w="2752" w:type="dxa"/>
            <w:shd w:val="clear" w:color="auto" w:fill="auto"/>
          </w:tcPr>
          <w:p w14:paraId="34218954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Bengtsson and Kock (2000) “Coopetition” in Business Networks—to Cooperate and Compete Simultaneously</w:t>
            </w:r>
          </w:p>
          <w:p w14:paraId="059E2759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Afuah (2000) How much do your co-opetitors’ capabilities matter in the face of technological change?</w:t>
            </w:r>
          </w:p>
          <w:p w14:paraId="1F582DEB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Grant and Baden-Fuller (2000) A Knowledge Accessing Theory of Strategic Alliances</w:t>
            </w:r>
          </w:p>
          <w:p w14:paraId="14E646C6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Baum and Al (2000) Don't Go It Alone: Alliance Network Composition and Startups' Performance in Canadian Biotechnology</w:t>
            </w:r>
          </w:p>
        </w:tc>
        <w:tc>
          <w:tcPr>
            <w:tcW w:w="1036" w:type="dxa"/>
            <w:shd w:val="clear" w:color="auto" w:fill="auto"/>
          </w:tcPr>
          <w:p w14:paraId="6135C875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  <w:r w:rsidRPr="00A7160D">
              <w:rPr>
                <w:sz w:val="18"/>
                <w:szCs w:val="18"/>
              </w:rPr>
              <w:t>5</w:t>
            </w:r>
          </w:p>
          <w:p w14:paraId="675828FD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</w:p>
          <w:p w14:paraId="3C294EBF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</w:p>
          <w:p w14:paraId="17BED140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  <w:r w:rsidRPr="00A7160D">
              <w:rPr>
                <w:sz w:val="18"/>
                <w:szCs w:val="18"/>
              </w:rPr>
              <w:t>3</w:t>
            </w:r>
          </w:p>
          <w:p w14:paraId="0E6E5241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</w:p>
          <w:p w14:paraId="39563E76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  <w:r w:rsidRPr="00A7160D">
              <w:rPr>
                <w:sz w:val="18"/>
                <w:szCs w:val="18"/>
              </w:rPr>
              <w:t>3</w:t>
            </w:r>
          </w:p>
          <w:p w14:paraId="3CA70D35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</w:p>
          <w:p w14:paraId="6FB28A02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</w:p>
          <w:p w14:paraId="2F65742D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  <w:r w:rsidRPr="00A7160D">
              <w:rPr>
                <w:sz w:val="18"/>
                <w:szCs w:val="18"/>
              </w:rPr>
              <w:t>2</w:t>
            </w:r>
          </w:p>
        </w:tc>
      </w:tr>
      <w:tr w:rsidR="005261C2" w:rsidRPr="00A7160D" w14:paraId="18EDECA3" w14:textId="77777777" w:rsidTr="005261C2">
        <w:trPr>
          <w:trHeight w:val="3109"/>
        </w:trPr>
        <w:tc>
          <w:tcPr>
            <w:tcW w:w="1517" w:type="dxa"/>
            <w:shd w:val="clear" w:color="auto" w:fill="auto"/>
          </w:tcPr>
          <w:p w14:paraId="00342FF6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</w:p>
          <w:p w14:paraId="6D20AE55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</w:p>
          <w:p w14:paraId="19CCD50A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  <w:r w:rsidRPr="00A7160D">
              <w:rPr>
                <w:sz w:val="18"/>
                <w:szCs w:val="18"/>
                <w:lang w:val="en-US"/>
              </w:rPr>
              <w:t>Cluster #4</w:t>
            </w:r>
          </w:p>
          <w:p w14:paraId="6215A08B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  <w:r w:rsidRPr="00A7160D">
              <w:rPr>
                <w:sz w:val="18"/>
                <w:szCs w:val="18"/>
                <w:lang w:val="en-US"/>
              </w:rPr>
              <w:t>Economic performance</w:t>
            </w:r>
          </w:p>
          <w:p w14:paraId="72BCF25F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615" w:type="dxa"/>
            <w:shd w:val="clear" w:color="auto" w:fill="auto"/>
          </w:tcPr>
          <w:p w14:paraId="55AB2CB5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</w:p>
          <w:p w14:paraId="22DF01E2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</w:p>
          <w:p w14:paraId="605804AE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sz w:val="18"/>
                <w:szCs w:val="18"/>
                <w:lang w:val="en-US"/>
              </w:rPr>
              <w:t>50</w:t>
            </w:r>
          </w:p>
        </w:tc>
        <w:tc>
          <w:tcPr>
            <w:tcW w:w="987" w:type="dxa"/>
            <w:shd w:val="clear" w:color="auto" w:fill="auto"/>
          </w:tcPr>
          <w:p w14:paraId="2BB86F4A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5D9228D2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4B34F04E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0.965</w:t>
            </w:r>
          </w:p>
        </w:tc>
        <w:tc>
          <w:tcPr>
            <w:tcW w:w="656" w:type="dxa"/>
            <w:shd w:val="clear" w:color="auto" w:fill="auto"/>
          </w:tcPr>
          <w:p w14:paraId="48F3CF61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4C679D6B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3E0F0244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2005</w:t>
            </w:r>
          </w:p>
        </w:tc>
        <w:tc>
          <w:tcPr>
            <w:tcW w:w="3091" w:type="dxa"/>
            <w:shd w:val="clear" w:color="auto" w:fill="auto"/>
          </w:tcPr>
          <w:p w14:paraId="60D6AFDC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Gnyawali and park (2009) Co-opetition and Technological Innovation in Small and Medium-Sized Enterprises: A Multilevel Conceptual Model</w:t>
            </w:r>
          </w:p>
          <w:p w14:paraId="27257DDD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Buscoand al (2008) Managing the tensions in integrating global organisations: The role of performance management systems</w:t>
            </w:r>
          </w:p>
        </w:tc>
        <w:tc>
          <w:tcPr>
            <w:tcW w:w="2752" w:type="dxa"/>
            <w:shd w:val="clear" w:color="auto" w:fill="auto"/>
          </w:tcPr>
          <w:p w14:paraId="645A5330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Luo and al (2006) Cross-Functional “Coopetition”: The Simultaneous Role of Cooperation and Competition Within Firms</w:t>
            </w:r>
          </w:p>
          <w:p w14:paraId="78363259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Gnyawali and He (2006) Impact of Co-Opetition on Firm Competitive Behavior: An Empirical Examination</w:t>
            </w:r>
          </w:p>
          <w:p w14:paraId="52367F56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Luo (2005) Toward coopetition within a multinational enterprise: a perspective from foreign subsidiaries</w:t>
            </w:r>
          </w:p>
        </w:tc>
        <w:tc>
          <w:tcPr>
            <w:tcW w:w="1036" w:type="dxa"/>
            <w:shd w:val="clear" w:color="auto" w:fill="auto"/>
          </w:tcPr>
          <w:p w14:paraId="0FBFDB97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  <w:r w:rsidRPr="00A7160D">
              <w:rPr>
                <w:sz w:val="18"/>
                <w:szCs w:val="18"/>
                <w:lang w:val="en-US"/>
              </w:rPr>
              <w:t>13</w:t>
            </w:r>
          </w:p>
          <w:p w14:paraId="4E57DF0F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</w:p>
          <w:p w14:paraId="1C152CED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</w:p>
          <w:p w14:paraId="736937D7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  <w:r w:rsidRPr="00A7160D">
              <w:rPr>
                <w:sz w:val="18"/>
                <w:szCs w:val="18"/>
                <w:lang w:val="en-US"/>
              </w:rPr>
              <w:t>10</w:t>
            </w:r>
          </w:p>
          <w:p w14:paraId="269038B4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</w:p>
          <w:p w14:paraId="05DC2623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</w:p>
          <w:p w14:paraId="69AFD0E6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  <w:r w:rsidRPr="00A7160D">
              <w:rPr>
                <w:sz w:val="18"/>
                <w:szCs w:val="18"/>
                <w:lang w:val="en-US"/>
              </w:rPr>
              <w:t>6</w:t>
            </w:r>
          </w:p>
        </w:tc>
      </w:tr>
      <w:tr w:rsidR="005261C2" w:rsidRPr="00A7160D" w14:paraId="6C8D537A" w14:textId="77777777" w:rsidTr="005261C2">
        <w:trPr>
          <w:trHeight w:val="3818"/>
        </w:trPr>
        <w:tc>
          <w:tcPr>
            <w:tcW w:w="1517" w:type="dxa"/>
            <w:shd w:val="clear" w:color="auto" w:fill="auto"/>
          </w:tcPr>
          <w:p w14:paraId="7A9BDDF6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489F21C6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1BDF8911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699A065F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Cluster #5</w:t>
            </w:r>
          </w:p>
          <w:p w14:paraId="54F3695D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sz w:val="18"/>
                <w:szCs w:val="18"/>
                <w:lang w:val="en-US"/>
              </w:rPr>
              <w:t>Coopetition in the tourism sector</w:t>
            </w:r>
          </w:p>
        </w:tc>
        <w:tc>
          <w:tcPr>
            <w:tcW w:w="615" w:type="dxa"/>
            <w:shd w:val="clear" w:color="auto" w:fill="auto"/>
          </w:tcPr>
          <w:p w14:paraId="191E027C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2F51FF87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77C4A585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4E0EEA75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2D45702F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5BED8135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50</w:t>
            </w:r>
          </w:p>
        </w:tc>
        <w:tc>
          <w:tcPr>
            <w:tcW w:w="987" w:type="dxa"/>
            <w:shd w:val="clear" w:color="auto" w:fill="auto"/>
          </w:tcPr>
          <w:p w14:paraId="4182A8B1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4C8E715B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0F9F8ED9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7737C5B0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31A7ED3F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12454A8E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0.904</w:t>
            </w:r>
          </w:p>
        </w:tc>
        <w:tc>
          <w:tcPr>
            <w:tcW w:w="656" w:type="dxa"/>
            <w:shd w:val="clear" w:color="auto" w:fill="auto"/>
          </w:tcPr>
          <w:p w14:paraId="0749D3B3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364B30A7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7D963A1A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073FE392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390A0FB6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  <w:p w14:paraId="52099162" w14:textId="77777777" w:rsidR="005261C2" w:rsidRPr="00A7160D" w:rsidRDefault="005261C2" w:rsidP="005261C2">
            <w:pPr>
              <w:spacing w:before="120" w:after="12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rFonts w:eastAsia="Calibri"/>
                <w:sz w:val="18"/>
                <w:szCs w:val="18"/>
                <w:lang w:val="en-US"/>
              </w:rPr>
              <w:t>2017</w:t>
            </w:r>
          </w:p>
        </w:tc>
        <w:tc>
          <w:tcPr>
            <w:tcW w:w="3091" w:type="dxa"/>
            <w:shd w:val="clear" w:color="auto" w:fill="auto"/>
          </w:tcPr>
          <w:p w14:paraId="541B3564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Chim-Miki and Batista-Canono (2018) Development of a tourism coopetition model: A preliminary Delphi study</w:t>
            </w:r>
          </w:p>
          <w:p w14:paraId="32DC2089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Schnitzer and al (2018) Analyzing the Coopetition between Tourism and Leisure Suppliers—A Case Study of the Leisure Card Tirol</w:t>
            </w:r>
          </w:p>
          <w:p w14:paraId="41D8EE21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Huo and al (2022) Identifying the role of alignment in developing innovation ecosystem: value co-creation between the focal firm and supplier</w:t>
            </w:r>
          </w:p>
          <w:p w14:paraId="3A3430F8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rFonts w:eastAsia="Calibri"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Webb and al (2021) Growing the pie: an examination of coopetition benefits in the US lodging industry</w:t>
            </w:r>
          </w:p>
        </w:tc>
        <w:tc>
          <w:tcPr>
            <w:tcW w:w="2752" w:type="dxa"/>
            <w:shd w:val="clear" w:color="auto" w:fill="auto"/>
          </w:tcPr>
          <w:p w14:paraId="7F4770C8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Czernek et Czakon (2016) Trust-building processes in tourist coopetition: The case of a Polish region</w:t>
            </w:r>
          </w:p>
          <w:p w14:paraId="72BEAEED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Della-Corte and Aria (2016) Coopetition and sustainable competitive advantage. The case of tourist destinations</w:t>
            </w:r>
          </w:p>
          <w:p w14:paraId="1849A71F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Chim-Miki and Batista-Canono (2017) The coopetition perspective applied to tourism destinations: a literature review</w:t>
            </w:r>
          </w:p>
          <w:p w14:paraId="5C9D0ED3" w14:textId="77777777" w:rsidR="005261C2" w:rsidRPr="00A7160D" w:rsidRDefault="005261C2" w:rsidP="005261C2">
            <w:pPr>
              <w:pStyle w:val="NormalWeb"/>
              <w:spacing w:before="120" w:beforeAutospacing="0" w:after="120" w:afterAutospacing="0"/>
              <w:rPr>
                <w:i/>
                <w:iCs/>
                <w:sz w:val="18"/>
                <w:szCs w:val="18"/>
                <w:lang w:val="en-US"/>
              </w:rPr>
            </w:pPr>
            <w:r w:rsidRPr="00A7160D">
              <w:rPr>
                <w:i/>
                <w:iCs/>
                <w:sz w:val="18"/>
                <w:szCs w:val="18"/>
                <w:lang w:val="en-US"/>
              </w:rPr>
              <w:t>Fong and al (2018) Developing institutional logics in the tourism industry through coopetition</w:t>
            </w:r>
          </w:p>
        </w:tc>
        <w:tc>
          <w:tcPr>
            <w:tcW w:w="1036" w:type="dxa"/>
            <w:shd w:val="clear" w:color="auto" w:fill="auto"/>
          </w:tcPr>
          <w:p w14:paraId="104EA832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  <w:r w:rsidRPr="00A7160D">
              <w:rPr>
                <w:sz w:val="18"/>
                <w:szCs w:val="18"/>
              </w:rPr>
              <w:t>34</w:t>
            </w:r>
          </w:p>
          <w:p w14:paraId="34973D16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</w:p>
          <w:p w14:paraId="290F544D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</w:p>
          <w:p w14:paraId="4C21E99C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  <w:lang w:val="en-US"/>
              </w:rPr>
            </w:pPr>
            <w:r w:rsidRPr="00A7160D">
              <w:rPr>
                <w:sz w:val="18"/>
                <w:szCs w:val="18"/>
              </w:rPr>
              <w:t>26</w:t>
            </w:r>
          </w:p>
          <w:p w14:paraId="4C0BE521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</w:p>
          <w:p w14:paraId="7F620C8F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</w:p>
          <w:p w14:paraId="6F88C787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  <w:r w:rsidRPr="00A7160D">
              <w:rPr>
                <w:sz w:val="18"/>
                <w:szCs w:val="18"/>
              </w:rPr>
              <w:t>15</w:t>
            </w:r>
          </w:p>
          <w:p w14:paraId="6D5B705D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</w:p>
          <w:p w14:paraId="67F29665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</w:p>
          <w:p w14:paraId="60808F35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  <w:r w:rsidRPr="00A7160D">
              <w:rPr>
                <w:sz w:val="18"/>
                <w:szCs w:val="18"/>
              </w:rPr>
              <w:t>15</w:t>
            </w:r>
          </w:p>
          <w:p w14:paraId="3F02E162" w14:textId="77777777" w:rsidR="005261C2" w:rsidRPr="00A7160D" w:rsidRDefault="005261C2" w:rsidP="005261C2">
            <w:pPr>
              <w:spacing w:before="120" w:after="120"/>
              <w:jc w:val="center"/>
              <w:rPr>
                <w:sz w:val="18"/>
                <w:szCs w:val="18"/>
              </w:rPr>
            </w:pPr>
          </w:p>
        </w:tc>
      </w:tr>
    </w:tbl>
    <w:p w14:paraId="4D71172A" w14:textId="311DC86C" w:rsidR="00E35672" w:rsidRDefault="00E35672" w:rsidP="00E35672">
      <w:pPr>
        <w:tabs>
          <w:tab w:val="left" w:pos="3253"/>
        </w:tabs>
        <w:rPr>
          <w:lang w:val="en-US"/>
        </w:rPr>
      </w:pPr>
    </w:p>
    <w:p w14:paraId="535F6616" w14:textId="07844775" w:rsidR="00E35672" w:rsidRPr="00E35672" w:rsidRDefault="00E35672" w:rsidP="00E35672">
      <w:pPr>
        <w:tabs>
          <w:tab w:val="left" w:pos="3253"/>
        </w:tabs>
        <w:rPr>
          <w:lang w:val="en-US"/>
        </w:rPr>
        <w:sectPr w:rsidR="00E35672" w:rsidRPr="00E35672" w:rsidSect="00931909">
          <w:footerReference w:type="even" r:id="rId8"/>
          <w:footerReference w:type="default" r:id="rId9"/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</w:p>
    <w:p w14:paraId="1B5A1B78" w14:textId="762F16A2" w:rsidR="00E46C20" w:rsidRPr="00A7160D" w:rsidRDefault="00E46C20" w:rsidP="0035478A">
      <w:pPr>
        <w:spacing w:before="240" w:after="240" w:line="360" w:lineRule="auto"/>
        <w:rPr>
          <w:lang w:val="en-US"/>
        </w:rPr>
      </w:pPr>
    </w:p>
    <w:p w14:paraId="689ED656" w14:textId="1A7D6998" w:rsidR="00F65F49" w:rsidRPr="008E3908" w:rsidRDefault="00F65F49" w:rsidP="008E3908">
      <w:pPr>
        <w:rPr>
          <w:lang w:val="en-US"/>
        </w:rPr>
      </w:pPr>
    </w:p>
    <w:sectPr w:rsidR="00F65F49" w:rsidRPr="008E3908" w:rsidSect="001028F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FFA23F" w14:textId="77777777" w:rsidR="00325577" w:rsidRDefault="00325577" w:rsidP="001D0469">
      <w:r>
        <w:separator/>
      </w:r>
    </w:p>
  </w:endnote>
  <w:endnote w:type="continuationSeparator" w:id="0">
    <w:p w14:paraId="53011717" w14:textId="77777777" w:rsidR="00325577" w:rsidRDefault="00325577" w:rsidP="001D04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140454828"/>
      <w:docPartObj>
        <w:docPartGallery w:val="Page Numbers (Bottom of Page)"/>
        <w:docPartUnique/>
      </w:docPartObj>
    </w:sdtPr>
    <w:sdtContent>
      <w:p w14:paraId="11E5E211" w14:textId="77777777" w:rsidR="00424A1D" w:rsidRDefault="00424A1D" w:rsidP="008C585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B1E54EF" w14:textId="77777777" w:rsidR="00424A1D" w:rsidRDefault="00424A1D" w:rsidP="001D046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588526201"/>
      <w:docPartObj>
        <w:docPartGallery w:val="Page Numbers (Bottom of Page)"/>
        <w:docPartUnique/>
      </w:docPartObj>
    </w:sdtPr>
    <w:sdtContent>
      <w:p w14:paraId="2C1E2CE2" w14:textId="77777777" w:rsidR="00424A1D" w:rsidRDefault="00424A1D" w:rsidP="008C585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0F100F">
          <w:rPr>
            <w:rStyle w:val="PageNumber"/>
            <w:noProof/>
          </w:rPr>
          <w:t>19</w:t>
        </w:r>
        <w:r>
          <w:rPr>
            <w:rStyle w:val="PageNumber"/>
          </w:rPr>
          <w:fldChar w:fldCharType="end"/>
        </w:r>
      </w:p>
    </w:sdtContent>
  </w:sdt>
  <w:p w14:paraId="1CACB717" w14:textId="77777777" w:rsidR="00424A1D" w:rsidRDefault="00424A1D" w:rsidP="001D046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E8995A" w14:textId="77777777" w:rsidR="00325577" w:rsidRDefault="00325577" w:rsidP="001D0469">
      <w:r>
        <w:separator/>
      </w:r>
    </w:p>
  </w:footnote>
  <w:footnote w:type="continuationSeparator" w:id="0">
    <w:p w14:paraId="545312C1" w14:textId="77777777" w:rsidR="00325577" w:rsidRDefault="00325577" w:rsidP="001D04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E7AE0"/>
    <w:multiLevelType w:val="multilevel"/>
    <w:tmpl w:val="7988C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3E5D8A"/>
    <w:multiLevelType w:val="multilevel"/>
    <w:tmpl w:val="8654A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DA751F"/>
    <w:multiLevelType w:val="hybridMultilevel"/>
    <w:tmpl w:val="D6C247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C17F1"/>
    <w:multiLevelType w:val="hybridMultilevel"/>
    <w:tmpl w:val="3CC6C0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425BAC"/>
    <w:multiLevelType w:val="multilevel"/>
    <w:tmpl w:val="25E650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B75EEC"/>
    <w:multiLevelType w:val="multilevel"/>
    <w:tmpl w:val="BC523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410E96"/>
    <w:multiLevelType w:val="hybridMultilevel"/>
    <w:tmpl w:val="175C9EC8"/>
    <w:lvl w:ilvl="0" w:tplc="AFDE86E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9E64D8"/>
    <w:multiLevelType w:val="multilevel"/>
    <w:tmpl w:val="056EB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C774635"/>
    <w:multiLevelType w:val="multilevel"/>
    <w:tmpl w:val="A2E6E2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880" w:hanging="5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54421CC9"/>
    <w:multiLevelType w:val="hybridMultilevel"/>
    <w:tmpl w:val="D4BAA5A0"/>
    <w:lvl w:ilvl="0" w:tplc="770C88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C43C2"/>
    <w:multiLevelType w:val="hybridMultilevel"/>
    <w:tmpl w:val="31EA576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63246A"/>
    <w:multiLevelType w:val="hybridMultilevel"/>
    <w:tmpl w:val="D75092FA"/>
    <w:lvl w:ilvl="0" w:tplc="F192F35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C6019B"/>
    <w:multiLevelType w:val="multilevel"/>
    <w:tmpl w:val="E68C12C0"/>
    <w:lvl w:ilvl="0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0" w:hanging="7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768E709A"/>
    <w:multiLevelType w:val="multilevel"/>
    <w:tmpl w:val="213A0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79281106">
    <w:abstractNumId w:val="7"/>
  </w:num>
  <w:num w:numId="2" w16cid:durableId="830411664">
    <w:abstractNumId w:val="3"/>
  </w:num>
  <w:num w:numId="3" w16cid:durableId="220333686">
    <w:abstractNumId w:val="5"/>
  </w:num>
  <w:num w:numId="4" w16cid:durableId="1994214637">
    <w:abstractNumId w:val="4"/>
  </w:num>
  <w:num w:numId="5" w16cid:durableId="507256548">
    <w:abstractNumId w:val="0"/>
  </w:num>
  <w:num w:numId="6" w16cid:durableId="1346439288">
    <w:abstractNumId w:val="10"/>
  </w:num>
  <w:num w:numId="7" w16cid:durableId="2085299608">
    <w:abstractNumId w:val="9"/>
  </w:num>
  <w:num w:numId="8" w16cid:durableId="566574214">
    <w:abstractNumId w:val="1"/>
  </w:num>
  <w:num w:numId="9" w16cid:durableId="1834026206">
    <w:abstractNumId w:val="13"/>
  </w:num>
  <w:num w:numId="10" w16cid:durableId="426192196">
    <w:abstractNumId w:val="8"/>
  </w:num>
  <w:num w:numId="11" w16cid:durableId="175778112">
    <w:abstractNumId w:val="12"/>
  </w:num>
  <w:num w:numId="12" w16cid:durableId="1780564455">
    <w:abstractNumId w:val="2"/>
  </w:num>
  <w:num w:numId="13" w16cid:durableId="767846733">
    <w:abstractNumId w:val="11"/>
  </w:num>
  <w:num w:numId="14" w16cid:durableId="16897212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E7D"/>
    <w:rsid w:val="0000075F"/>
    <w:rsid w:val="00001190"/>
    <w:rsid w:val="00002747"/>
    <w:rsid w:val="0000279E"/>
    <w:rsid w:val="0000389F"/>
    <w:rsid w:val="000056A3"/>
    <w:rsid w:val="00014FD7"/>
    <w:rsid w:val="00022E40"/>
    <w:rsid w:val="00027406"/>
    <w:rsid w:val="00034544"/>
    <w:rsid w:val="00037BA3"/>
    <w:rsid w:val="000402A1"/>
    <w:rsid w:val="0004051B"/>
    <w:rsid w:val="0004136D"/>
    <w:rsid w:val="0004142F"/>
    <w:rsid w:val="000525CD"/>
    <w:rsid w:val="00055147"/>
    <w:rsid w:val="00060431"/>
    <w:rsid w:val="000712CD"/>
    <w:rsid w:val="0007218D"/>
    <w:rsid w:val="000739E8"/>
    <w:rsid w:val="00075AC4"/>
    <w:rsid w:val="00084421"/>
    <w:rsid w:val="000934B9"/>
    <w:rsid w:val="000936EE"/>
    <w:rsid w:val="000A4485"/>
    <w:rsid w:val="000A55E3"/>
    <w:rsid w:val="000A7077"/>
    <w:rsid w:val="000A7BEB"/>
    <w:rsid w:val="000B5848"/>
    <w:rsid w:val="000C0E26"/>
    <w:rsid w:val="000C2717"/>
    <w:rsid w:val="000C4891"/>
    <w:rsid w:val="000C671D"/>
    <w:rsid w:val="000C7571"/>
    <w:rsid w:val="000D4377"/>
    <w:rsid w:val="000D4F16"/>
    <w:rsid w:val="000D7476"/>
    <w:rsid w:val="000E0B04"/>
    <w:rsid w:val="000E0D2E"/>
    <w:rsid w:val="000E31A9"/>
    <w:rsid w:val="000E3E70"/>
    <w:rsid w:val="000F096D"/>
    <w:rsid w:val="000F100F"/>
    <w:rsid w:val="000F3A61"/>
    <w:rsid w:val="000F616C"/>
    <w:rsid w:val="000F7F16"/>
    <w:rsid w:val="001028F9"/>
    <w:rsid w:val="00104E25"/>
    <w:rsid w:val="00105119"/>
    <w:rsid w:val="001116DB"/>
    <w:rsid w:val="0011439B"/>
    <w:rsid w:val="00122873"/>
    <w:rsid w:val="001243D9"/>
    <w:rsid w:val="00124A4A"/>
    <w:rsid w:val="001252BF"/>
    <w:rsid w:val="00126CE5"/>
    <w:rsid w:val="0013104D"/>
    <w:rsid w:val="001322EA"/>
    <w:rsid w:val="00132AE0"/>
    <w:rsid w:val="001331FC"/>
    <w:rsid w:val="0013551E"/>
    <w:rsid w:val="00135C54"/>
    <w:rsid w:val="001369F3"/>
    <w:rsid w:val="00150996"/>
    <w:rsid w:val="00150CC6"/>
    <w:rsid w:val="0015349A"/>
    <w:rsid w:val="00156697"/>
    <w:rsid w:val="00157DF8"/>
    <w:rsid w:val="00162761"/>
    <w:rsid w:val="00166020"/>
    <w:rsid w:val="001674F0"/>
    <w:rsid w:val="00172B33"/>
    <w:rsid w:val="00172F8B"/>
    <w:rsid w:val="0017382A"/>
    <w:rsid w:val="00174EF1"/>
    <w:rsid w:val="00177790"/>
    <w:rsid w:val="0018068C"/>
    <w:rsid w:val="001835BE"/>
    <w:rsid w:val="00190963"/>
    <w:rsid w:val="00190ACC"/>
    <w:rsid w:val="001A182E"/>
    <w:rsid w:val="001A19B4"/>
    <w:rsid w:val="001A25E0"/>
    <w:rsid w:val="001A50D3"/>
    <w:rsid w:val="001A6B77"/>
    <w:rsid w:val="001B032E"/>
    <w:rsid w:val="001B1758"/>
    <w:rsid w:val="001B1AC2"/>
    <w:rsid w:val="001B1C71"/>
    <w:rsid w:val="001B6E86"/>
    <w:rsid w:val="001C07C4"/>
    <w:rsid w:val="001C1370"/>
    <w:rsid w:val="001C1CC5"/>
    <w:rsid w:val="001C4853"/>
    <w:rsid w:val="001C5B21"/>
    <w:rsid w:val="001D0469"/>
    <w:rsid w:val="001D0D8A"/>
    <w:rsid w:val="001D5F7C"/>
    <w:rsid w:val="001D63DC"/>
    <w:rsid w:val="001D67B8"/>
    <w:rsid w:val="001E2CE0"/>
    <w:rsid w:val="001E5ED7"/>
    <w:rsid w:val="001E7809"/>
    <w:rsid w:val="001E7E12"/>
    <w:rsid w:val="001F2197"/>
    <w:rsid w:val="00204700"/>
    <w:rsid w:val="00204817"/>
    <w:rsid w:val="0020536E"/>
    <w:rsid w:val="00207859"/>
    <w:rsid w:val="002110CD"/>
    <w:rsid w:val="0021353F"/>
    <w:rsid w:val="00215703"/>
    <w:rsid w:val="00230312"/>
    <w:rsid w:val="00230D57"/>
    <w:rsid w:val="002403F8"/>
    <w:rsid w:val="002414C9"/>
    <w:rsid w:val="002528D3"/>
    <w:rsid w:val="00253A90"/>
    <w:rsid w:val="0026416B"/>
    <w:rsid w:val="00264DFD"/>
    <w:rsid w:val="00267239"/>
    <w:rsid w:val="00267CF0"/>
    <w:rsid w:val="002728F5"/>
    <w:rsid w:val="00274241"/>
    <w:rsid w:val="00276F1E"/>
    <w:rsid w:val="0028214B"/>
    <w:rsid w:val="00291914"/>
    <w:rsid w:val="00293A85"/>
    <w:rsid w:val="00297948"/>
    <w:rsid w:val="002A14D3"/>
    <w:rsid w:val="002A2C39"/>
    <w:rsid w:val="002B0CBF"/>
    <w:rsid w:val="002C096C"/>
    <w:rsid w:val="002C26FE"/>
    <w:rsid w:val="002C5E95"/>
    <w:rsid w:val="002D1753"/>
    <w:rsid w:val="002D2520"/>
    <w:rsid w:val="002D268B"/>
    <w:rsid w:val="002D4900"/>
    <w:rsid w:val="002E0490"/>
    <w:rsid w:val="002E074F"/>
    <w:rsid w:val="002F2F8F"/>
    <w:rsid w:val="002F450E"/>
    <w:rsid w:val="002F4AED"/>
    <w:rsid w:val="00301706"/>
    <w:rsid w:val="003017A2"/>
    <w:rsid w:val="0030209A"/>
    <w:rsid w:val="00310E4F"/>
    <w:rsid w:val="00325577"/>
    <w:rsid w:val="00326EEF"/>
    <w:rsid w:val="003323F8"/>
    <w:rsid w:val="00337397"/>
    <w:rsid w:val="0034330A"/>
    <w:rsid w:val="003450AB"/>
    <w:rsid w:val="0035478A"/>
    <w:rsid w:val="003574B7"/>
    <w:rsid w:val="00363AAF"/>
    <w:rsid w:val="00364D63"/>
    <w:rsid w:val="00377EA1"/>
    <w:rsid w:val="00382BC6"/>
    <w:rsid w:val="00385677"/>
    <w:rsid w:val="003872DE"/>
    <w:rsid w:val="0039413F"/>
    <w:rsid w:val="00395D36"/>
    <w:rsid w:val="003A2542"/>
    <w:rsid w:val="003A78EC"/>
    <w:rsid w:val="003B2969"/>
    <w:rsid w:val="003B35B7"/>
    <w:rsid w:val="003B7BD6"/>
    <w:rsid w:val="003C703C"/>
    <w:rsid w:val="003E04F8"/>
    <w:rsid w:val="003E7DFB"/>
    <w:rsid w:val="003F0425"/>
    <w:rsid w:val="003F1057"/>
    <w:rsid w:val="003F1EA2"/>
    <w:rsid w:val="003F33CB"/>
    <w:rsid w:val="003F5AB7"/>
    <w:rsid w:val="00400B6D"/>
    <w:rsid w:val="0040116F"/>
    <w:rsid w:val="00406FF5"/>
    <w:rsid w:val="004133E0"/>
    <w:rsid w:val="0041592D"/>
    <w:rsid w:val="00415CEE"/>
    <w:rsid w:val="0042294D"/>
    <w:rsid w:val="00424A1D"/>
    <w:rsid w:val="00425E9A"/>
    <w:rsid w:val="00432F58"/>
    <w:rsid w:val="00434398"/>
    <w:rsid w:val="00434872"/>
    <w:rsid w:val="00435414"/>
    <w:rsid w:val="004354E7"/>
    <w:rsid w:val="00435ECB"/>
    <w:rsid w:val="00437CD1"/>
    <w:rsid w:val="004461F2"/>
    <w:rsid w:val="004474A4"/>
    <w:rsid w:val="0045023B"/>
    <w:rsid w:val="00462863"/>
    <w:rsid w:val="004654AC"/>
    <w:rsid w:val="00480112"/>
    <w:rsid w:val="00482A59"/>
    <w:rsid w:val="004839DF"/>
    <w:rsid w:val="004864F1"/>
    <w:rsid w:val="0048693B"/>
    <w:rsid w:val="00486B27"/>
    <w:rsid w:val="00486BE8"/>
    <w:rsid w:val="004877BA"/>
    <w:rsid w:val="00494DFB"/>
    <w:rsid w:val="00497146"/>
    <w:rsid w:val="004978C4"/>
    <w:rsid w:val="004A425D"/>
    <w:rsid w:val="004B0FDD"/>
    <w:rsid w:val="004D286B"/>
    <w:rsid w:val="004D74EC"/>
    <w:rsid w:val="004E0E53"/>
    <w:rsid w:val="004E0F1B"/>
    <w:rsid w:val="004E1EB7"/>
    <w:rsid w:val="004E2649"/>
    <w:rsid w:val="004E2E98"/>
    <w:rsid w:val="004E5341"/>
    <w:rsid w:val="004E7AFF"/>
    <w:rsid w:val="004F369D"/>
    <w:rsid w:val="004F5AAF"/>
    <w:rsid w:val="004F77B3"/>
    <w:rsid w:val="00504F5B"/>
    <w:rsid w:val="00504FED"/>
    <w:rsid w:val="005111D6"/>
    <w:rsid w:val="00512624"/>
    <w:rsid w:val="005137BE"/>
    <w:rsid w:val="00514B31"/>
    <w:rsid w:val="00515D4B"/>
    <w:rsid w:val="00516349"/>
    <w:rsid w:val="005163AF"/>
    <w:rsid w:val="00523B5C"/>
    <w:rsid w:val="005261C2"/>
    <w:rsid w:val="005268BE"/>
    <w:rsid w:val="00535245"/>
    <w:rsid w:val="005370D3"/>
    <w:rsid w:val="0054032E"/>
    <w:rsid w:val="00540952"/>
    <w:rsid w:val="00542F7A"/>
    <w:rsid w:val="005479F7"/>
    <w:rsid w:val="00551BC0"/>
    <w:rsid w:val="00551E0F"/>
    <w:rsid w:val="00556FA4"/>
    <w:rsid w:val="005605C5"/>
    <w:rsid w:val="00563611"/>
    <w:rsid w:val="00565EBA"/>
    <w:rsid w:val="005663FE"/>
    <w:rsid w:val="005668B0"/>
    <w:rsid w:val="0057013F"/>
    <w:rsid w:val="005749E1"/>
    <w:rsid w:val="00576741"/>
    <w:rsid w:val="005767BF"/>
    <w:rsid w:val="0058557C"/>
    <w:rsid w:val="005871A6"/>
    <w:rsid w:val="00591AC3"/>
    <w:rsid w:val="005972FF"/>
    <w:rsid w:val="005A260E"/>
    <w:rsid w:val="005A499E"/>
    <w:rsid w:val="005A5874"/>
    <w:rsid w:val="005B2527"/>
    <w:rsid w:val="005C361D"/>
    <w:rsid w:val="005C6424"/>
    <w:rsid w:val="005D29B3"/>
    <w:rsid w:val="005D7A45"/>
    <w:rsid w:val="005E00C0"/>
    <w:rsid w:val="005E0FE7"/>
    <w:rsid w:val="005F1867"/>
    <w:rsid w:val="005F271E"/>
    <w:rsid w:val="005F7D1D"/>
    <w:rsid w:val="00601B5F"/>
    <w:rsid w:val="00603A63"/>
    <w:rsid w:val="00616F24"/>
    <w:rsid w:val="0061749F"/>
    <w:rsid w:val="00617EBF"/>
    <w:rsid w:val="00621270"/>
    <w:rsid w:val="00630836"/>
    <w:rsid w:val="006313E8"/>
    <w:rsid w:val="00631845"/>
    <w:rsid w:val="00631CA2"/>
    <w:rsid w:val="00633B7B"/>
    <w:rsid w:val="00633F2F"/>
    <w:rsid w:val="006361BA"/>
    <w:rsid w:val="00641E91"/>
    <w:rsid w:val="00642B49"/>
    <w:rsid w:val="006450EE"/>
    <w:rsid w:val="0064556C"/>
    <w:rsid w:val="0064564F"/>
    <w:rsid w:val="00647929"/>
    <w:rsid w:val="0065274D"/>
    <w:rsid w:val="00660207"/>
    <w:rsid w:val="006606C5"/>
    <w:rsid w:val="006610B5"/>
    <w:rsid w:val="00664887"/>
    <w:rsid w:val="00666B1B"/>
    <w:rsid w:val="00667E98"/>
    <w:rsid w:val="0067313E"/>
    <w:rsid w:val="006802D9"/>
    <w:rsid w:val="006812E7"/>
    <w:rsid w:val="00681F8E"/>
    <w:rsid w:val="00683EF8"/>
    <w:rsid w:val="006869BD"/>
    <w:rsid w:val="00690414"/>
    <w:rsid w:val="006926F0"/>
    <w:rsid w:val="006975F9"/>
    <w:rsid w:val="006A0DDD"/>
    <w:rsid w:val="006A102A"/>
    <w:rsid w:val="006A7FDB"/>
    <w:rsid w:val="006B61B3"/>
    <w:rsid w:val="006B6390"/>
    <w:rsid w:val="006B7E98"/>
    <w:rsid w:val="006C0520"/>
    <w:rsid w:val="006D393C"/>
    <w:rsid w:val="006D4B77"/>
    <w:rsid w:val="006D59C5"/>
    <w:rsid w:val="006D7178"/>
    <w:rsid w:val="006D7EEB"/>
    <w:rsid w:val="006F134A"/>
    <w:rsid w:val="006F6EBD"/>
    <w:rsid w:val="00701A30"/>
    <w:rsid w:val="00704BCB"/>
    <w:rsid w:val="0071337A"/>
    <w:rsid w:val="00713459"/>
    <w:rsid w:val="00713894"/>
    <w:rsid w:val="00714A3D"/>
    <w:rsid w:val="0071554B"/>
    <w:rsid w:val="00717EDF"/>
    <w:rsid w:val="00723434"/>
    <w:rsid w:val="00730BFF"/>
    <w:rsid w:val="00733977"/>
    <w:rsid w:val="0073501D"/>
    <w:rsid w:val="00735340"/>
    <w:rsid w:val="00735BB7"/>
    <w:rsid w:val="00737B80"/>
    <w:rsid w:val="00754636"/>
    <w:rsid w:val="0076493E"/>
    <w:rsid w:val="00767A51"/>
    <w:rsid w:val="007731A2"/>
    <w:rsid w:val="007748BB"/>
    <w:rsid w:val="00776219"/>
    <w:rsid w:val="007764BA"/>
    <w:rsid w:val="007847E9"/>
    <w:rsid w:val="00784A94"/>
    <w:rsid w:val="00792C4B"/>
    <w:rsid w:val="007937A3"/>
    <w:rsid w:val="00794032"/>
    <w:rsid w:val="007A0851"/>
    <w:rsid w:val="007A09A8"/>
    <w:rsid w:val="007A0A65"/>
    <w:rsid w:val="007A26E7"/>
    <w:rsid w:val="007A2E6E"/>
    <w:rsid w:val="007A3480"/>
    <w:rsid w:val="007A6CA7"/>
    <w:rsid w:val="007B31D7"/>
    <w:rsid w:val="007B5813"/>
    <w:rsid w:val="007C648A"/>
    <w:rsid w:val="007D021E"/>
    <w:rsid w:val="007D2703"/>
    <w:rsid w:val="007E3088"/>
    <w:rsid w:val="007E493B"/>
    <w:rsid w:val="007F0A56"/>
    <w:rsid w:val="007F2FF8"/>
    <w:rsid w:val="007F476C"/>
    <w:rsid w:val="00803864"/>
    <w:rsid w:val="00805430"/>
    <w:rsid w:val="00805C47"/>
    <w:rsid w:val="0080657F"/>
    <w:rsid w:val="0081061A"/>
    <w:rsid w:val="00812136"/>
    <w:rsid w:val="00813774"/>
    <w:rsid w:val="00813F37"/>
    <w:rsid w:val="00814551"/>
    <w:rsid w:val="00830EF4"/>
    <w:rsid w:val="00832111"/>
    <w:rsid w:val="00832132"/>
    <w:rsid w:val="00833323"/>
    <w:rsid w:val="008410E7"/>
    <w:rsid w:val="00842613"/>
    <w:rsid w:val="00847C0E"/>
    <w:rsid w:val="008529A9"/>
    <w:rsid w:val="00860C73"/>
    <w:rsid w:val="0087083D"/>
    <w:rsid w:val="00872862"/>
    <w:rsid w:val="00873FE2"/>
    <w:rsid w:val="00876101"/>
    <w:rsid w:val="00887CE8"/>
    <w:rsid w:val="00893ADA"/>
    <w:rsid w:val="00895BF1"/>
    <w:rsid w:val="0089779A"/>
    <w:rsid w:val="008A4CD0"/>
    <w:rsid w:val="008B2BF6"/>
    <w:rsid w:val="008B73A6"/>
    <w:rsid w:val="008C585F"/>
    <w:rsid w:val="008C6D7F"/>
    <w:rsid w:val="008D1725"/>
    <w:rsid w:val="008D21F8"/>
    <w:rsid w:val="008D75CB"/>
    <w:rsid w:val="008E0C6B"/>
    <w:rsid w:val="008E3908"/>
    <w:rsid w:val="008F23EA"/>
    <w:rsid w:val="008F2657"/>
    <w:rsid w:val="008F770D"/>
    <w:rsid w:val="008F7DCF"/>
    <w:rsid w:val="008F7EE9"/>
    <w:rsid w:val="00902142"/>
    <w:rsid w:val="00905E40"/>
    <w:rsid w:val="00907095"/>
    <w:rsid w:val="00911F30"/>
    <w:rsid w:val="009160B2"/>
    <w:rsid w:val="00917CDC"/>
    <w:rsid w:val="00917F65"/>
    <w:rsid w:val="009214F5"/>
    <w:rsid w:val="00925DE8"/>
    <w:rsid w:val="00926153"/>
    <w:rsid w:val="009261CE"/>
    <w:rsid w:val="00931909"/>
    <w:rsid w:val="00933417"/>
    <w:rsid w:val="00941198"/>
    <w:rsid w:val="00941A5E"/>
    <w:rsid w:val="00950B38"/>
    <w:rsid w:val="00950F50"/>
    <w:rsid w:val="00952EE6"/>
    <w:rsid w:val="00955736"/>
    <w:rsid w:val="00955C89"/>
    <w:rsid w:val="00956360"/>
    <w:rsid w:val="009570AC"/>
    <w:rsid w:val="00966E2E"/>
    <w:rsid w:val="009706F3"/>
    <w:rsid w:val="009718F9"/>
    <w:rsid w:val="00972CD1"/>
    <w:rsid w:val="00972DF0"/>
    <w:rsid w:val="00975535"/>
    <w:rsid w:val="009756EB"/>
    <w:rsid w:val="00977C8A"/>
    <w:rsid w:val="00982FEA"/>
    <w:rsid w:val="00983833"/>
    <w:rsid w:val="00983A58"/>
    <w:rsid w:val="00986BF1"/>
    <w:rsid w:val="00990B2A"/>
    <w:rsid w:val="00991301"/>
    <w:rsid w:val="00991D1C"/>
    <w:rsid w:val="00992D50"/>
    <w:rsid w:val="00996284"/>
    <w:rsid w:val="009A080E"/>
    <w:rsid w:val="009A74B5"/>
    <w:rsid w:val="009B5CAF"/>
    <w:rsid w:val="009B7996"/>
    <w:rsid w:val="009C1DAE"/>
    <w:rsid w:val="009C234E"/>
    <w:rsid w:val="009C2865"/>
    <w:rsid w:val="009C7757"/>
    <w:rsid w:val="009C7DA5"/>
    <w:rsid w:val="009D5AEC"/>
    <w:rsid w:val="009D7CF0"/>
    <w:rsid w:val="009E051B"/>
    <w:rsid w:val="009E1664"/>
    <w:rsid w:val="009E537B"/>
    <w:rsid w:val="00A00295"/>
    <w:rsid w:val="00A00622"/>
    <w:rsid w:val="00A01548"/>
    <w:rsid w:val="00A01B8C"/>
    <w:rsid w:val="00A02B92"/>
    <w:rsid w:val="00A102F7"/>
    <w:rsid w:val="00A13E23"/>
    <w:rsid w:val="00A21386"/>
    <w:rsid w:val="00A2487F"/>
    <w:rsid w:val="00A27AE9"/>
    <w:rsid w:val="00A27B58"/>
    <w:rsid w:val="00A27D80"/>
    <w:rsid w:val="00A31DB5"/>
    <w:rsid w:val="00A34F74"/>
    <w:rsid w:val="00A37416"/>
    <w:rsid w:val="00A3770C"/>
    <w:rsid w:val="00A42C54"/>
    <w:rsid w:val="00A45036"/>
    <w:rsid w:val="00A476D7"/>
    <w:rsid w:val="00A653B7"/>
    <w:rsid w:val="00A7160D"/>
    <w:rsid w:val="00A723FB"/>
    <w:rsid w:val="00A74515"/>
    <w:rsid w:val="00A75AFC"/>
    <w:rsid w:val="00A76EAC"/>
    <w:rsid w:val="00A807B3"/>
    <w:rsid w:val="00A814DE"/>
    <w:rsid w:val="00A82FB5"/>
    <w:rsid w:val="00A87116"/>
    <w:rsid w:val="00A915F4"/>
    <w:rsid w:val="00A92586"/>
    <w:rsid w:val="00A94954"/>
    <w:rsid w:val="00A97B43"/>
    <w:rsid w:val="00AA0283"/>
    <w:rsid w:val="00AA17A4"/>
    <w:rsid w:val="00AB04AB"/>
    <w:rsid w:val="00AB10E8"/>
    <w:rsid w:val="00AB60C3"/>
    <w:rsid w:val="00AC40FE"/>
    <w:rsid w:val="00AC63AB"/>
    <w:rsid w:val="00AD2C82"/>
    <w:rsid w:val="00AD4710"/>
    <w:rsid w:val="00AD67E0"/>
    <w:rsid w:val="00AD74B4"/>
    <w:rsid w:val="00AE226F"/>
    <w:rsid w:val="00AE3CE2"/>
    <w:rsid w:val="00B162E1"/>
    <w:rsid w:val="00B17365"/>
    <w:rsid w:val="00B20050"/>
    <w:rsid w:val="00B2402A"/>
    <w:rsid w:val="00B27E43"/>
    <w:rsid w:val="00B30A52"/>
    <w:rsid w:val="00B33882"/>
    <w:rsid w:val="00B36D18"/>
    <w:rsid w:val="00B37CE1"/>
    <w:rsid w:val="00B41BC5"/>
    <w:rsid w:val="00B41F63"/>
    <w:rsid w:val="00B42998"/>
    <w:rsid w:val="00B507E3"/>
    <w:rsid w:val="00B50E90"/>
    <w:rsid w:val="00B65954"/>
    <w:rsid w:val="00B8164B"/>
    <w:rsid w:val="00B8667A"/>
    <w:rsid w:val="00B87F89"/>
    <w:rsid w:val="00BA157B"/>
    <w:rsid w:val="00BA3372"/>
    <w:rsid w:val="00BA3467"/>
    <w:rsid w:val="00BA375F"/>
    <w:rsid w:val="00BA645F"/>
    <w:rsid w:val="00BA7981"/>
    <w:rsid w:val="00BB3C0E"/>
    <w:rsid w:val="00BC5282"/>
    <w:rsid w:val="00BD06D4"/>
    <w:rsid w:val="00BD0DDF"/>
    <w:rsid w:val="00BE1ADE"/>
    <w:rsid w:val="00BE4C89"/>
    <w:rsid w:val="00BE64C6"/>
    <w:rsid w:val="00BE677B"/>
    <w:rsid w:val="00BE6D46"/>
    <w:rsid w:val="00BE7BA4"/>
    <w:rsid w:val="00BF1098"/>
    <w:rsid w:val="00C0089A"/>
    <w:rsid w:val="00C02A6E"/>
    <w:rsid w:val="00C10EAF"/>
    <w:rsid w:val="00C12061"/>
    <w:rsid w:val="00C132D0"/>
    <w:rsid w:val="00C15B7C"/>
    <w:rsid w:val="00C16393"/>
    <w:rsid w:val="00C204B5"/>
    <w:rsid w:val="00C21F75"/>
    <w:rsid w:val="00C25C4D"/>
    <w:rsid w:val="00C26142"/>
    <w:rsid w:val="00C33CDC"/>
    <w:rsid w:val="00C34063"/>
    <w:rsid w:val="00C36089"/>
    <w:rsid w:val="00C37501"/>
    <w:rsid w:val="00C44040"/>
    <w:rsid w:val="00C47B36"/>
    <w:rsid w:val="00C47E7D"/>
    <w:rsid w:val="00C54C9C"/>
    <w:rsid w:val="00C5572D"/>
    <w:rsid w:val="00C56047"/>
    <w:rsid w:val="00C57941"/>
    <w:rsid w:val="00C606A7"/>
    <w:rsid w:val="00C60800"/>
    <w:rsid w:val="00C6797A"/>
    <w:rsid w:val="00C74B39"/>
    <w:rsid w:val="00C76612"/>
    <w:rsid w:val="00C77047"/>
    <w:rsid w:val="00C85D24"/>
    <w:rsid w:val="00C919B1"/>
    <w:rsid w:val="00C936EE"/>
    <w:rsid w:val="00CA686E"/>
    <w:rsid w:val="00CA7B8F"/>
    <w:rsid w:val="00CB3543"/>
    <w:rsid w:val="00CC1212"/>
    <w:rsid w:val="00CC38E2"/>
    <w:rsid w:val="00CD11A8"/>
    <w:rsid w:val="00CD3907"/>
    <w:rsid w:val="00CE0FBA"/>
    <w:rsid w:val="00CE2D06"/>
    <w:rsid w:val="00CE328E"/>
    <w:rsid w:val="00CE67DE"/>
    <w:rsid w:val="00CF2E07"/>
    <w:rsid w:val="00CF4DB2"/>
    <w:rsid w:val="00D06FCA"/>
    <w:rsid w:val="00D102EF"/>
    <w:rsid w:val="00D113D6"/>
    <w:rsid w:val="00D126B1"/>
    <w:rsid w:val="00D12A80"/>
    <w:rsid w:val="00D13245"/>
    <w:rsid w:val="00D172F0"/>
    <w:rsid w:val="00D231D1"/>
    <w:rsid w:val="00D238A9"/>
    <w:rsid w:val="00D24253"/>
    <w:rsid w:val="00D25597"/>
    <w:rsid w:val="00D276FB"/>
    <w:rsid w:val="00D35D4E"/>
    <w:rsid w:val="00D36F46"/>
    <w:rsid w:val="00D4129D"/>
    <w:rsid w:val="00D44B87"/>
    <w:rsid w:val="00D54667"/>
    <w:rsid w:val="00D65445"/>
    <w:rsid w:val="00D657A4"/>
    <w:rsid w:val="00D67976"/>
    <w:rsid w:val="00D67B2A"/>
    <w:rsid w:val="00D72658"/>
    <w:rsid w:val="00D741C6"/>
    <w:rsid w:val="00D75B1E"/>
    <w:rsid w:val="00D77B2E"/>
    <w:rsid w:val="00D86687"/>
    <w:rsid w:val="00D93711"/>
    <w:rsid w:val="00D95E82"/>
    <w:rsid w:val="00D9639D"/>
    <w:rsid w:val="00D97195"/>
    <w:rsid w:val="00D97DB4"/>
    <w:rsid w:val="00DA4104"/>
    <w:rsid w:val="00DB1E96"/>
    <w:rsid w:val="00DC2DC5"/>
    <w:rsid w:val="00DD2EC2"/>
    <w:rsid w:val="00DE4B2E"/>
    <w:rsid w:val="00DF7C54"/>
    <w:rsid w:val="00DF7DEF"/>
    <w:rsid w:val="00E0788B"/>
    <w:rsid w:val="00E103AE"/>
    <w:rsid w:val="00E15D89"/>
    <w:rsid w:val="00E173AE"/>
    <w:rsid w:val="00E17B48"/>
    <w:rsid w:val="00E20304"/>
    <w:rsid w:val="00E2083B"/>
    <w:rsid w:val="00E25B59"/>
    <w:rsid w:val="00E35672"/>
    <w:rsid w:val="00E36FA3"/>
    <w:rsid w:val="00E418C8"/>
    <w:rsid w:val="00E42093"/>
    <w:rsid w:val="00E44C89"/>
    <w:rsid w:val="00E46C20"/>
    <w:rsid w:val="00E60901"/>
    <w:rsid w:val="00E61E5A"/>
    <w:rsid w:val="00E67615"/>
    <w:rsid w:val="00E73AFC"/>
    <w:rsid w:val="00E81EE6"/>
    <w:rsid w:val="00E86E21"/>
    <w:rsid w:val="00E93909"/>
    <w:rsid w:val="00E95E5C"/>
    <w:rsid w:val="00EA1436"/>
    <w:rsid w:val="00EA2E63"/>
    <w:rsid w:val="00EA7A22"/>
    <w:rsid w:val="00EB0070"/>
    <w:rsid w:val="00EB3D0D"/>
    <w:rsid w:val="00EB6553"/>
    <w:rsid w:val="00EC2CA4"/>
    <w:rsid w:val="00EC4896"/>
    <w:rsid w:val="00EC6A9A"/>
    <w:rsid w:val="00ED21D0"/>
    <w:rsid w:val="00ED3536"/>
    <w:rsid w:val="00ED4523"/>
    <w:rsid w:val="00ED5386"/>
    <w:rsid w:val="00EE264B"/>
    <w:rsid w:val="00EE6BA5"/>
    <w:rsid w:val="00EF77AA"/>
    <w:rsid w:val="00F03EFD"/>
    <w:rsid w:val="00F04DCD"/>
    <w:rsid w:val="00F05E87"/>
    <w:rsid w:val="00F106E9"/>
    <w:rsid w:val="00F14027"/>
    <w:rsid w:val="00F15163"/>
    <w:rsid w:val="00F22C1C"/>
    <w:rsid w:val="00F26F0C"/>
    <w:rsid w:val="00F278B8"/>
    <w:rsid w:val="00F32C1D"/>
    <w:rsid w:val="00F444BE"/>
    <w:rsid w:val="00F51FCC"/>
    <w:rsid w:val="00F56B3D"/>
    <w:rsid w:val="00F57337"/>
    <w:rsid w:val="00F606AD"/>
    <w:rsid w:val="00F60EBD"/>
    <w:rsid w:val="00F622C7"/>
    <w:rsid w:val="00F64FDA"/>
    <w:rsid w:val="00F65F49"/>
    <w:rsid w:val="00F67189"/>
    <w:rsid w:val="00F67F52"/>
    <w:rsid w:val="00F71E2F"/>
    <w:rsid w:val="00F73987"/>
    <w:rsid w:val="00F739D0"/>
    <w:rsid w:val="00F758F5"/>
    <w:rsid w:val="00F773F1"/>
    <w:rsid w:val="00F77669"/>
    <w:rsid w:val="00F82307"/>
    <w:rsid w:val="00F864CA"/>
    <w:rsid w:val="00F903AD"/>
    <w:rsid w:val="00F928B8"/>
    <w:rsid w:val="00F943DC"/>
    <w:rsid w:val="00FA3E45"/>
    <w:rsid w:val="00FB2AFD"/>
    <w:rsid w:val="00FB69B9"/>
    <w:rsid w:val="00FC1036"/>
    <w:rsid w:val="00FC23B2"/>
    <w:rsid w:val="00FC7DE4"/>
    <w:rsid w:val="00FD1F14"/>
    <w:rsid w:val="00FD6F62"/>
    <w:rsid w:val="00FD78C9"/>
    <w:rsid w:val="00FE5408"/>
    <w:rsid w:val="00FE578A"/>
    <w:rsid w:val="00FE66E3"/>
    <w:rsid w:val="00FE7A51"/>
    <w:rsid w:val="00FF233E"/>
    <w:rsid w:val="00FF28F2"/>
    <w:rsid w:val="00FF3022"/>
    <w:rsid w:val="00FF36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C82F4"/>
  <w15:docId w15:val="{451AF12B-5E09-F745-B38D-C03CE9E77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3A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EB655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503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655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itle-text">
    <w:name w:val="title-text"/>
    <w:basedOn w:val="DefaultParagraphFont"/>
    <w:rsid w:val="00EB6553"/>
  </w:style>
  <w:style w:type="paragraph" w:styleId="NormalWeb">
    <w:name w:val="Normal (Web)"/>
    <w:basedOn w:val="Normal"/>
    <w:uiPriority w:val="99"/>
    <w:unhideWhenUsed/>
    <w:rsid w:val="001252B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1"/>
    <w:qFormat/>
    <w:rsid w:val="001252BF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A02B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02B92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59"/>
    <w:rsid w:val="000A55E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55E3"/>
    <w:rPr>
      <w:rFonts w:ascii="Tahoma" w:eastAsiaTheme="minorEastAsi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5E3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rsid w:val="00AC40FE"/>
    <w:pPr>
      <w:widowControl w:val="0"/>
      <w:autoSpaceDE w:val="0"/>
      <w:autoSpaceDN w:val="0"/>
    </w:pPr>
    <w:rPr>
      <w:sz w:val="20"/>
      <w:szCs w:val="20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AC40FE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customStyle="1" w:styleId="Default">
    <w:name w:val="Default"/>
    <w:rsid w:val="00AC40F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Bibliographie1">
    <w:name w:val="Bibliographie1"/>
    <w:basedOn w:val="Normal"/>
    <w:link w:val="BibliographyCar"/>
    <w:rsid w:val="00AD67E0"/>
    <w:pPr>
      <w:spacing w:line="480" w:lineRule="auto"/>
      <w:ind w:left="720" w:hanging="720"/>
    </w:pPr>
    <w:rPr>
      <w:rFonts w:asciiTheme="minorHAnsi" w:eastAsiaTheme="minorEastAsia" w:hAnsiTheme="minorHAnsi" w:cstheme="minorBidi"/>
      <w:color w:val="FF0000"/>
      <w:sz w:val="22"/>
      <w:szCs w:val="22"/>
      <w:lang w:val="en-US"/>
    </w:rPr>
  </w:style>
  <w:style w:type="character" w:customStyle="1" w:styleId="BibliographyCar">
    <w:name w:val="Bibliography Car"/>
    <w:basedOn w:val="DefaultParagraphFont"/>
    <w:link w:val="Bibliographie1"/>
    <w:rsid w:val="00AD67E0"/>
    <w:rPr>
      <w:color w:val="FF000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D0469"/>
    <w:pPr>
      <w:tabs>
        <w:tab w:val="center" w:pos="4536"/>
        <w:tab w:val="right" w:pos="9072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D0469"/>
  </w:style>
  <w:style w:type="character" w:styleId="PageNumber">
    <w:name w:val="page number"/>
    <w:basedOn w:val="DefaultParagraphFont"/>
    <w:uiPriority w:val="99"/>
    <w:semiHidden/>
    <w:unhideWhenUsed/>
    <w:rsid w:val="001D0469"/>
  </w:style>
  <w:style w:type="character" w:customStyle="1" w:styleId="apple-converted-space">
    <w:name w:val="apple-converted-space"/>
    <w:basedOn w:val="DefaultParagraphFont"/>
    <w:rsid w:val="00156697"/>
  </w:style>
  <w:style w:type="paragraph" w:styleId="Header">
    <w:name w:val="header"/>
    <w:basedOn w:val="Normal"/>
    <w:link w:val="HeaderChar"/>
    <w:uiPriority w:val="99"/>
    <w:unhideWhenUsed/>
    <w:rsid w:val="005D29B3"/>
    <w:pPr>
      <w:tabs>
        <w:tab w:val="center" w:pos="4153"/>
        <w:tab w:val="right" w:pos="8306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D29B3"/>
  </w:style>
  <w:style w:type="character" w:styleId="Hyperlink">
    <w:name w:val="Hyperlink"/>
    <w:basedOn w:val="DefaultParagraphFont"/>
    <w:uiPriority w:val="99"/>
    <w:unhideWhenUsed/>
    <w:rsid w:val="00B87F8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5CA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97DB4"/>
    <w:rPr>
      <w:color w:val="800080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A92586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A4503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text-sm">
    <w:name w:val="text-sm"/>
    <w:basedOn w:val="Normal"/>
    <w:rsid w:val="00A45036"/>
    <w:pPr>
      <w:spacing w:before="100" w:beforeAutospacing="1" w:after="100" w:afterAutospacing="1"/>
    </w:pPr>
  </w:style>
  <w:style w:type="paragraph" w:customStyle="1" w:styleId="c-bdnkfx">
    <w:name w:val="c-bdnkfx"/>
    <w:basedOn w:val="Normal"/>
    <w:rsid w:val="00917CDC"/>
    <w:pPr>
      <w:spacing w:before="100" w:beforeAutospacing="1" w:after="100" w:afterAutospacing="1"/>
    </w:pPr>
  </w:style>
  <w:style w:type="character" w:customStyle="1" w:styleId="highlight">
    <w:name w:val="highlight"/>
    <w:basedOn w:val="DefaultParagraphFont"/>
    <w:rsid w:val="00917CDC"/>
  </w:style>
  <w:style w:type="character" w:styleId="Strong">
    <w:name w:val="Strong"/>
    <w:basedOn w:val="DefaultParagraphFont"/>
    <w:uiPriority w:val="22"/>
    <w:qFormat/>
    <w:rsid w:val="0067313E"/>
    <w:rPr>
      <w:b/>
      <w:bCs/>
    </w:rPr>
  </w:style>
  <w:style w:type="table" w:customStyle="1" w:styleId="TableNormal1">
    <w:name w:val="Table Normal1"/>
    <w:uiPriority w:val="2"/>
    <w:semiHidden/>
    <w:unhideWhenUsed/>
    <w:qFormat/>
    <w:rsid w:val="002110C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110CD"/>
    <w:pPr>
      <w:widowControl w:val="0"/>
      <w:autoSpaceDE w:val="0"/>
      <w:autoSpaceDN w:val="0"/>
      <w:spacing w:line="269" w:lineRule="exact"/>
      <w:ind w:left="119"/>
    </w:pPr>
    <w:rPr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7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03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0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48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5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4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0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7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24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1691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618218299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6032553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33110809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64527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48675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70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13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541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12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89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46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2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76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36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45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21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5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81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62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52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51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27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29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36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0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51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42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2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048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1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1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420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3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6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9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78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08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86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43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13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6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8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1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45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782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47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13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1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45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11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12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6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790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32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0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57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654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8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32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428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69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5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44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68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5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13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685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75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64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1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0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16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335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80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85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2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13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50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29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7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20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1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910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228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36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90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84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64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638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6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9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2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5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97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1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322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88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094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50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0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32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331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1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6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987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221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521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4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9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02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671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34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48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40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67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0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9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63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55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9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43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29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57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44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65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3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48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689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41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7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78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403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6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6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77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65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92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77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45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00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1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6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4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5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54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36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83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7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06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79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137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9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52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2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673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71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1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57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8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4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9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6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9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25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15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70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69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5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896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99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8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58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2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24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0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07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09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66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075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8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56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404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614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0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4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872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558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2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89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35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671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684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1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2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29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20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626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46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0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5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02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8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96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2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17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15262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2037340432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3838947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65205763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80302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978297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29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11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2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5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91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5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59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75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497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983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41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68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138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2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5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318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3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30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84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729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9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0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33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8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00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71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0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04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385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13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8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91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1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25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10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95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85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1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42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3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28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1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5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0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5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86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9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329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29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43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45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16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90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936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2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53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08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544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9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82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28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826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1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8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5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56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6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64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46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769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04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839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03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2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3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6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6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92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71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6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8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16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00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99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1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541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93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84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45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079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865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172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5339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auto"/>
                                        <w:left w:val="single" w:sz="6" w:space="0" w:color="auto"/>
                                        <w:bottom w:val="single" w:sz="6" w:space="0" w:color="auto"/>
                                        <w:right w:val="single" w:sz="6" w:space="0" w:color="auto"/>
                                      </w:divBdr>
                                      <w:divsChild>
                                        <w:div w:id="1569074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6153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82672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23344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92262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912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06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404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5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39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62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95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20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7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1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86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09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404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20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8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34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974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3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7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49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03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200548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442265328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16308840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24611345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162894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89882859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126318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793444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259825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3739215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297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0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6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1DE5E-F53D-4FE8-9F91-728C8EE97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875</TotalTime>
  <Pages>3</Pages>
  <Words>708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Majdi</dc:creator>
  <cp:lastModifiedBy>Bhushan Tandale</cp:lastModifiedBy>
  <cp:revision>62</cp:revision>
  <dcterms:created xsi:type="dcterms:W3CDTF">2024-09-03T16:42:00Z</dcterms:created>
  <dcterms:modified xsi:type="dcterms:W3CDTF">2025-02-25T08:23:00Z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id="zmRMzpBN"/&gt;&lt;style id="http://www.zotero.org/styles/apa" locale="fr-FR" hasBibliography="1" bibliographyStyleHasBeenSet="1"/&gt;&lt;prefs&gt;&lt;pref name="fieldType" value="Field"/&gt;&lt;pref name="automaticJourn</vt:lpwstr>
  </property>
  <property fmtid="{D5CDD505-2E9C-101B-9397-08002B2CF9AE}" pid="3" name="ZOTERO_PREF_2">
    <vt:lpwstr>alAbbreviations" value="true"/&gt;&lt;/prefs&gt;&lt;/data&gt;</vt:lpwstr>
  </property>
</Properties>
</file>