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091" w:rsidRPr="00A20091" w:rsidRDefault="00A20091" w:rsidP="00A20091">
      <w:pPr>
        <w:keepNext/>
        <w:spacing w:after="0"/>
        <w:rPr>
          <w:rFonts w:ascii="Calibri" w:eastAsia="Calibri" w:hAnsi="Calibri" w:cs="Times New Roman"/>
          <w:lang w:val="en-US"/>
        </w:rPr>
      </w:pPr>
      <w:r w:rsidRPr="00A20091">
        <w:rPr>
          <w:rFonts w:ascii="Calibri" w:eastAsia="Calibri" w:hAnsi="Calibri" w:cs="Times New Roman"/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484F9" wp14:editId="1BDDF23E">
                <wp:simplePos x="0" y="0"/>
                <wp:positionH relativeFrom="margin">
                  <wp:posOffset>-590550</wp:posOffset>
                </wp:positionH>
                <wp:positionV relativeFrom="paragraph">
                  <wp:posOffset>80645</wp:posOffset>
                </wp:positionV>
                <wp:extent cx="6728604" cy="5426015"/>
                <wp:effectExtent l="0" t="0" r="15240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8604" cy="54260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20091" w:rsidRPr="00AC79D7" w:rsidRDefault="00A20091" w:rsidP="00A20091">
                            <w:pPr>
                              <w:spacing w:after="0"/>
                              <w:rPr>
                                <w:b/>
                                <w:noProof/>
                                <w:lang w:val="en-CA" w:eastAsia="fr-CA"/>
                              </w:rPr>
                            </w:pPr>
                            <w:r w:rsidRPr="00AC79D7">
                              <w:rPr>
                                <w:b/>
                                <w:noProof/>
                                <w:lang w:val="en-CA" w:eastAsia="fr-CA"/>
                              </w:rPr>
                              <w:t xml:space="preserve">Height-for-age </w:t>
                            </w:r>
                            <w:r>
                              <w:rPr>
                                <w:b/>
                                <w:noProof/>
                                <w:lang w:val="en-CA" w:eastAsia="fr-CA"/>
                              </w:rPr>
                              <w:t>and school overage</w:t>
                            </w:r>
                          </w:p>
                          <w:p w:rsidR="00A20091" w:rsidRDefault="00A20091" w:rsidP="00A20091">
                            <w:pPr>
                              <w:jc w:val="center"/>
                            </w:pPr>
                            <w:r w:rsidRPr="00C776F1">
                              <w:rPr>
                                <w:noProof/>
                                <w:lang w:eastAsia="fr-CA"/>
                              </w:rPr>
                              <w:drawing>
                                <wp:inline distT="0" distB="0" distL="0" distR="0" wp14:anchorId="4FBA1810" wp14:editId="3139FED9">
                                  <wp:extent cx="6544393" cy="1406106"/>
                                  <wp:effectExtent l="0" t="0" r="0" b="381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97409" cy="14174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20091" w:rsidRPr="002101E0" w:rsidRDefault="00A20091" w:rsidP="00A20091">
                            <w:pPr>
                              <w:spacing w:after="0"/>
                              <w:rPr>
                                <w:b/>
                                <w:lang w:val="en-CA"/>
                              </w:rPr>
                            </w:pPr>
                            <w:r>
                              <w:rPr>
                                <w:b/>
                                <w:lang w:val="en-CA"/>
                              </w:rPr>
                              <w:t>Height-for-age</w:t>
                            </w:r>
                            <w:r w:rsidRPr="002101E0">
                              <w:rPr>
                                <w:b/>
                                <w:lang w:val="en-CA"/>
                              </w:rPr>
                              <w:t xml:space="preserve"> and </w:t>
                            </w:r>
                            <w:r>
                              <w:rPr>
                                <w:b/>
                                <w:lang w:val="en-CA"/>
                              </w:rPr>
                              <w:t>school overage</w:t>
                            </w:r>
                          </w:p>
                          <w:p w:rsidR="00A20091" w:rsidRDefault="00A20091" w:rsidP="00A20091">
                            <w:pPr>
                              <w:jc w:val="center"/>
                            </w:pPr>
                            <w:r w:rsidRPr="00C776F1">
                              <w:rPr>
                                <w:noProof/>
                                <w:lang w:eastAsia="fr-CA"/>
                              </w:rPr>
                              <w:drawing>
                                <wp:inline distT="0" distB="0" distL="0" distR="0" wp14:anchorId="18F286ED" wp14:editId="2B2EFF80">
                                  <wp:extent cx="6443293" cy="1587260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513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90054" cy="15987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20091" w:rsidRPr="002101E0" w:rsidRDefault="00A20091" w:rsidP="00A20091">
                            <w:pPr>
                              <w:spacing w:after="0"/>
                              <w:rPr>
                                <w:b/>
                                <w:lang w:val="en-CA"/>
                              </w:rPr>
                            </w:pPr>
                            <w:r>
                              <w:rPr>
                                <w:b/>
                                <w:lang w:val="en-CA"/>
                              </w:rPr>
                              <w:t>Height-for-age</w:t>
                            </w:r>
                            <w:r w:rsidRPr="002101E0">
                              <w:rPr>
                                <w:b/>
                                <w:lang w:val="en-CA"/>
                              </w:rPr>
                              <w:t xml:space="preserve"> and </w:t>
                            </w:r>
                            <w:r>
                              <w:rPr>
                                <w:b/>
                                <w:lang w:val="en-CA"/>
                              </w:rPr>
                              <w:t>school overage</w:t>
                            </w:r>
                          </w:p>
                          <w:p w:rsidR="00A20091" w:rsidRDefault="00A20091" w:rsidP="00A20091">
                            <w:pPr>
                              <w:rPr>
                                <w:noProof/>
                                <w:lang w:eastAsia="fr-CA"/>
                              </w:rPr>
                            </w:pPr>
                            <w:r w:rsidRPr="00C776F1">
                              <w:rPr>
                                <w:noProof/>
                                <w:lang w:eastAsia="fr-CA"/>
                              </w:rPr>
                              <w:drawing>
                                <wp:inline distT="0" distB="0" distL="0" distR="0" wp14:anchorId="450C9D54" wp14:editId="0FFC7277">
                                  <wp:extent cx="6484865" cy="1578634"/>
                                  <wp:effectExtent l="0" t="0" r="0" b="254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625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59255" cy="15967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20091" w:rsidRPr="00F36A20" w:rsidRDefault="00A20091" w:rsidP="00A20091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484F9" id="Rectangle 6" o:spid="_x0000_s1026" style="position:absolute;margin-left:-46.5pt;margin-top:6.35pt;width:529.8pt;height:427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" fillcolor="window" strokecolor="#70ad47" strokeweight="1pt">
                <v:textbox>
                  <w:txbxContent>
                    <w:p w:rsidR="00A20091" w:rsidRPr="00AC79D7" w:rsidRDefault="00A20091" w:rsidP="00A20091">
                      <w:pPr>
                        <w:spacing w:after="0"/>
                        <w:rPr>
                          <w:b/>
                          <w:noProof/>
                          <w:lang w:val="en-CA" w:eastAsia="fr-CA"/>
                        </w:rPr>
                      </w:pPr>
                      <w:r w:rsidRPr="00AC79D7">
                        <w:rPr>
                          <w:b/>
                          <w:noProof/>
                          <w:lang w:val="en-CA" w:eastAsia="fr-CA"/>
                        </w:rPr>
                        <w:t xml:space="preserve">Height-for-age </w:t>
                      </w:r>
                      <w:r>
                        <w:rPr>
                          <w:b/>
                          <w:noProof/>
                          <w:lang w:val="en-CA" w:eastAsia="fr-CA"/>
                        </w:rPr>
                        <w:t>and school overage</w:t>
                      </w:r>
                    </w:p>
                    <w:p w:rsidR="00A20091" w:rsidRDefault="00A20091" w:rsidP="00A20091">
                      <w:pPr>
                        <w:jc w:val="center"/>
                      </w:pPr>
                      <w:r w:rsidRPr="00C776F1">
                        <w:rPr>
                          <w:noProof/>
                          <w:lang w:eastAsia="fr-CA"/>
                        </w:rPr>
                        <w:drawing>
                          <wp:inline distT="0" distB="0" distL="0" distR="0" wp14:anchorId="4FBA1810" wp14:editId="3139FED9">
                            <wp:extent cx="6544393" cy="1406106"/>
                            <wp:effectExtent l="0" t="0" r="0" b="381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97409" cy="14174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20091" w:rsidRPr="002101E0" w:rsidRDefault="00A20091" w:rsidP="00A20091">
                      <w:pPr>
                        <w:spacing w:after="0"/>
                        <w:rPr>
                          <w:b/>
                          <w:lang w:val="en-CA"/>
                        </w:rPr>
                      </w:pPr>
                      <w:r>
                        <w:rPr>
                          <w:b/>
                          <w:lang w:val="en-CA"/>
                        </w:rPr>
                        <w:t>Height-for-age</w:t>
                      </w:r>
                      <w:r w:rsidRPr="002101E0">
                        <w:rPr>
                          <w:b/>
                          <w:lang w:val="en-CA"/>
                        </w:rPr>
                        <w:t xml:space="preserve"> and </w:t>
                      </w:r>
                      <w:r>
                        <w:rPr>
                          <w:b/>
                          <w:lang w:val="en-CA"/>
                        </w:rPr>
                        <w:t>school overage</w:t>
                      </w:r>
                    </w:p>
                    <w:p w:rsidR="00A20091" w:rsidRDefault="00A20091" w:rsidP="00A20091">
                      <w:pPr>
                        <w:jc w:val="center"/>
                      </w:pPr>
                      <w:r w:rsidRPr="00C776F1">
                        <w:rPr>
                          <w:noProof/>
                          <w:lang w:eastAsia="fr-CA"/>
                        </w:rPr>
                        <w:drawing>
                          <wp:inline distT="0" distB="0" distL="0" distR="0" wp14:anchorId="18F286ED" wp14:editId="2B2EFF80">
                            <wp:extent cx="6443293" cy="1587260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513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490054" cy="15987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20091" w:rsidRPr="002101E0" w:rsidRDefault="00A20091" w:rsidP="00A20091">
                      <w:pPr>
                        <w:spacing w:after="0"/>
                        <w:rPr>
                          <w:b/>
                          <w:lang w:val="en-CA"/>
                        </w:rPr>
                      </w:pPr>
                      <w:r>
                        <w:rPr>
                          <w:b/>
                          <w:lang w:val="en-CA"/>
                        </w:rPr>
                        <w:t>Height-for-age</w:t>
                      </w:r>
                      <w:r w:rsidRPr="002101E0">
                        <w:rPr>
                          <w:b/>
                          <w:lang w:val="en-CA"/>
                        </w:rPr>
                        <w:t xml:space="preserve"> and </w:t>
                      </w:r>
                      <w:r>
                        <w:rPr>
                          <w:b/>
                          <w:lang w:val="en-CA"/>
                        </w:rPr>
                        <w:t>school overage</w:t>
                      </w:r>
                    </w:p>
                    <w:p w:rsidR="00A20091" w:rsidRDefault="00A20091" w:rsidP="00A20091">
                      <w:pPr>
                        <w:rPr>
                          <w:noProof/>
                          <w:lang w:eastAsia="fr-CA"/>
                        </w:rPr>
                      </w:pPr>
                      <w:r w:rsidRPr="00C776F1">
                        <w:rPr>
                          <w:noProof/>
                          <w:lang w:eastAsia="fr-CA"/>
                        </w:rPr>
                        <w:drawing>
                          <wp:inline distT="0" distB="0" distL="0" distR="0" wp14:anchorId="450C9D54" wp14:editId="0FFC7277">
                            <wp:extent cx="6484865" cy="1578634"/>
                            <wp:effectExtent l="0" t="0" r="0" b="254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625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559255" cy="15967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20091" w:rsidRPr="00F36A20" w:rsidRDefault="00A20091" w:rsidP="00A20091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keepNext/>
        <w:spacing w:after="0"/>
        <w:rPr>
          <w:rFonts w:ascii="Calibri" w:eastAsia="Calibri" w:hAnsi="Calibri" w:cs="Times New Roman"/>
          <w:lang w:val="en-CA"/>
        </w:rPr>
      </w:pPr>
    </w:p>
    <w:p w:rsidR="00A20091" w:rsidRPr="00A20091" w:rsidRDefault="00A20091" w:rsidP="00A20091">
      <w:pPr>
        <w:keepNext/>
        <w:spacing w:after="0"/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rPr>
          <w:rFonts w:ascii="Calibri" w:eastAsia="Calibri" w:hAnsi="Calibri" w:cs="Times New Roman"/>
          <w:lang w:val="en-US"/>
        </w:rPr>
      </w:pPr>
    </w:p>
    <w:p w:rsidR="00A20091" w:rsidRPr="00A20091" w:rsidRDefault="00A20091" w:rsidP="00A20091">
      <w:pPr>
        <w:keepNext/>
        <w:spacing w:after="0"/>
        <w:rPr>
          <w:rFonts w:ascii="Calibri" w:eastAsia="Calibri" w:hAnsi="Calibri" w:cs="Times New Roman"/>
          <w:lang w:val="en-CA"/>
        </w:rPr>
      </w:pPr>
    </w:p>
    <w:p w:rsidR="00A20091" w:rsidRPr="00A20091" w:rsidRDefault="00A20091" w:rsidP="00A20091">
      <w:pPr>
        <w:keepNext/>
        <w:spacing w:after="0"/>
        <w:rPr>
          <w:rFonts w:ascii="Calibri" w:eastAsia="Calibri" w:hAnsi="Calibri" w:cs="Times New Roman"/>
          <w:lang w:val="en-US"/>
        </w:rPr>
      </w:pPr>
      <w:r w:rsidRPr="00A20091">
        <w:rPr>
          <w:rFonts w:ascii="Calibri" w:eastAsia="Calibri" w:hAnsi="Calibri" w:cs="Times New Roman"/>
          <w:lang w:val="en-CA"/>
        </w:rPr>
        <w:t xml:space="preserve">Figure 5: Sensitivity </w:t>
      </w:r>
      <w:r w:rsidRPr="00A20091">
        <w:rPr>
          <w:rFonts w:ascii="Calibri" w:eastAsia="Calibri" w:hAnsi="Calibri" w:cs="Times New Roman"/>
          <w:lang w:val="en-US"/>
        </w:rPr>
        <w:t>meta-analysis of the association between height-for-age and school overage</w:t>
      </w:r>
      <w:r w:rsidRPr="00A20091">
        <w:rPr>
          <w:rFonts w:ascii="Calibri" w:eastAsia="Calibri" w:hAnsi="Calibri" w:cs="Times New Roman"/>
          <w:lang w:val="en-CA"/>
        </w:rPr>
        <w:t xml:space="preserve"> </w:t>
      </w:r>
      <w:r w:rsidRPr="00A20091">
        <w:rPr>
          <w:rFonts w:ascii="Calibri" w:eastAsia="Calibri" w:hAnsi="Calibri" w:cs="Times New Roman"/>
        </w:rPr>
        <w:fldChar w:fldCharType="begin"/>
      </w:r>
      <w:r w:rsidRPr="00A20091">
        <w:rPr>
          <w:rFonts w:ascii="Calibri" w:eastAsia="Calibri" w:hAnsi="Calibri" w:cs="Times New Roman"/>
          <w:lang w:val="en-CA"/>
        </w:rPr>
        <w:instrText xml:space="preserve"> ADDIN EN.REFLIST </w:instrText>
      </w:r>
      <w:r w:rsidRPr="00A20091">
        <w:rPr>
          <w:rFonts w:ascii="Calibri" w:eastAsia="Calibri" w:hAnsi="Calibri" w:cs="Times New Roman"/>
        </w:rPr>
        <w:fldChar w:fldCharType="end"/>
      </w:r>
    </w:p>
    <w:p w:rsidR="009E676C" w:rsidRPr="00A20091" w:rsidRDefault="009E676C">
      <w:pPr>
        <w:rPr>
          <w:lang w:val="en-US"/>
        </w:rPr>
      </w:pPr>
      <w:bookmarkStart w:id="0" w:name="_GoBack"/>
      <w:bookmarkEnd w:id="0"/>
    </w:p>
    <w:sectPr w:rsidR="009E676C" w:rsidRPr="00A2009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91"/>
    <w:rsid w:val="009E676C"/>
    <w:rsid w:val="00A2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F244D-93DA-48E1-9574-02A7BDCA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 Joel Gansaonre</dc:creator>
  <cp:keywords/>
  <dc:description/>
  <cp:lastModifiedBy>Rabi Joel Gansaonre</cp:lastModifiedBy>
  <cp:revision>1</cp:revision>
  <dcterms:created xsi:type="dcterms:W3CDTF">2021-05-06T01:36:00Z</dcterms:created>
  <dcterms:modified xsi:type="dcterms:W3CDTF">2021-05-06T01:36:00Z</dcterms:modified>
</cp:coreProperties>
</file>