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2885" w14:textId="77777777" w:rsidR="000D2C8B" w:rsidRPr="00056536" w:rsidRDefault="000D2C8B" w:rsidP="000D2C8B">
      <w:pPr>
        <w:tabs>
          <w:tab w:val="left" w:pos="502"/>
          <w:tab w:val="left" w:pos="504"/>
        </w:tabs>
        <w:spacing w:afterLines="80" w:after="192"/>
        <w:ind w:right="558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056536">
        <w:rPr>
          <w:rFonts w:asciiTheme="minorHAnsi" w:hAnsiTheme="minorHAnsi" w:cstheme="minorHAnsi"/>
          <w:b/>
          <w:bCs/>
          <w:sz w:val="32"/>
          <w:szCs w:val="32"/>
          <w:u w:val="single"/>
        </w:rPr>
        <w:t>Additional file 1 - COS-STAP (Core Outcome Set-</w:t>
      </w:r>
      <w:proofErr w:type="spellStart"/>
      <w:r w:rsidRPr="00056536">
        <w:rPr>
          <w:rFonts w:asciiTheme="minorHAnsi" w:hAnsiTheme="minorHAnsi" w:cstheme="minorHAnsi"/>
          <w:b/>
          <w:bCs/>
          <w:sz w:val="32"/>
          <w:szCs w:val="32"/>
          <w:u w:val="single"/>
        </w:rPr>
        <w:t>STAndardised</w:t>
      </w:r>
      <w:proofErr w:type="spellEnd"/>
      <w:r w:rsidRPr="00056536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Protocol Items)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1010"/>
        <w:gridCol w:w="4621"/>
        <w:gridCol w:w="1497"/>
      </w:tblGrid>
      <w:tr w:rsidR="000D2C8B" w:rsidRPr="00425B51" w14:paraId="44D364DC" w14:textId="77777777" w:rsidTr="001C23E7">
        <w:tc>
          <w:tcPr>
            <w:tcW w:w="8135" w:type="dxa"/>
            <w:gridSpan w:val="3"/>
          </w:tcPr>
          <w:p w14:paraId="6A6F5121" w14:textId="77777777" w:rsidR="000D2C8B" w:rsidRPr="00BA4D60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  <w:b/>
                <w:bCs/>
              </w:rPr>
            </w:pPr>
            <w:r w:rsidRPr="00BA4D60">
              <w:rPr>
                <w:rFonts w:asciiTheme="minorHAnsi" w:hAnsiTheme="minorHAnsi" w:cstheme="minorHAnsi"/>
                <w:b/>
                <w:bCs/>
              </w:rPr>
              <w:t>COS-STAP Item</w:t>
            </w:r>
          </w:p>
        </w:tc>
        <w:tc>
          <w:tcPr>
            <w:tcW w:w="1497" w:type="dxa"/>
          </w:tcPr>
          <w:p w14:paraId="4B883E85" w14:textId="77777777" w:rsidR="000D2C8B" w:rsidRPr="00BA4D60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  <w:b/>
                <w:bCs/>
              </w:rPr>
            </w:pPr>
            <w:r w:rsidRPr="00BA4D60">
              <w:rPr>
                <w:rFonts w:asciiTheme="minorHAnsi" w:hAnsiTheme="minorHAnsi" w:cstheme="minorHAnsi"/>
                <w:b/>
                <w:bCs/>
              </w:rPr>
              <w:t>Page number</w:t>
            </w:r>
          </w:p>
        </w:tc>
      </w:tr>
      <w:tr w:rsidR="000D2C8B" w:rsidRPr="00425B51" w14:paraId="7D9FC726" w14:textId="77777777" w:rsidTr="001C23E7">
        <w:tc>
          <w:tcPr>
            <w:tcW w:w="9632" w:type="dxa"/>
            <w:gridSpan w:val="4"/>
          </w:tcPr>
          <w:p w14:paraId="7CD11F04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TITLE/ABSTRACT</w:t>
            </w:r>
          </w:p>
        </w:tc>
      </w:tr>
      <w:tr w:rsidR="000D2C8B" w:rsidRPr="00425B51" w14:paraId="7984547A" w14:textId="77777777" w:rsidTr="001C23E7">
        <w:tc>
          <w:tcPr>
            <w:tcW w:w="2504" w:type="dxa"/>
          </w:tcPr>
          <w:p w14:paraId="75A7EFD1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Title</w:t>
            </w:r>
          </w:p>
        </w:tc>
        <w:tc>
          <w:tcPr>
            <w:tcW w:w="1010" w:type="dxa"/>
          </w:tcPr>
          <w:p w14:paraId="46A81E3C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1a</w:t>
            </w:r>
          </w:p>
        </w:tc>
        <w:tc>
          <w:tcPr>
            <w:tcW w:w="4621" w:type="dxa"/>
          </w:tcPr>
          <w:p w14:paraId="3A9CC0A2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Identify in the title that the paper describes the protocol for the planned development of a COS</w:t>
            </w:r>
          </w:p>
        </w:tc>
        <w:tc>
          <w:tcPr>
            <w:tcW w:w="1497" w:type="dxa"/>
          </w:tcPr>
          <w:p w14:paraId="2A96E2B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0D2C8B" w:rsidRPr="00425B51" w14:paraId="2E440DB4" w14:textId="77777777" w:rsidTr="001C23E7">
        <w:tc>
          <w:tcPr>
            <w:tcW w:w="2504" w:type="dxa"/>
          </w:tcPr>
          <w:p w14:paraId="64A9CFE4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Abstract</w:t>
            </w:r>
          </w:p>
        </w:tc>
        <w:tc>
          <w:tcPr>
            <w:tcW w:w="1010" w:type="dxa"/>
          </w:tcPr>
          <w:p w14:paraId="61995C88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1b</w:t>
            </w:r>
          </w:p>
        </w:tc>
        <w:tc>
          <w:tcPr>
            <w:tcW w:w="4621" w:type="dxa"/>
          </w:tcPr>
          <w:p w14:paraId="537FAD2A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Provide a structured abstract</w:t>
            </w:r>
          </w:p>
        </w:tc>
        <w:tc>
          <w:tcPr>
            <w:tcW w:w="1497" w:type="dxa"/>
          </w:tcPr>
          <w:p w14:paraId="64230357" w14:textId="0118E6B8" w:rsidR="000D2C8B" w:rsidRPr="007910B6" w:rsidRDefault="00FA61B1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D2C8B" w:rsidRPr="00425B51" w14:paraId="22D8A849" w14:textId="77777777" w:rsidTr="001C23E7">
        <w:tc>
          <w:tcPr>
            <w:tcW w:w="9632" w:type="dxa"/>
            <w:gridSpan w:val="4"/>
          </w:tcPr>
          <w:p w14:paraId="03CE77DA" w14:textId="77777777" w:rsidR="000D2C8B" w:rsidRPr="007910B6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7910B6">
              <w:rPr>
                <w:rFonts w:asciiTheme="minorHAnsi" w:eastAsia="Times New Roman" w:hAnsiTheme="minorHAnsi" w:cstheme="minorHAnsi"/>
                <w:lang w:eastAsia="en-GB"/>
              </w:rPr>
              <w:t>INTRODUCTION</w:t>
            </w:r>
          </w:p>
        </w:tc>
      </w:tr>
      <w:tr w:rsidR="000D2C8B" w:rsidRPr="00425B51" w14:paraId="75898024" w14:textId="77777777" w:rsidTr="001C23E7">
        <w:tc>
          <w:tcPr>
            <w:tcW w:w="2504" w:type="dxa"/>
            <w:vMerge w:val="restart"/>
          </w:tcPr>
          <w:p w14:paraId="6CBCB3E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Background and objectives</w:t>
            </w:r>
          </w:p>
        </w:tc>
        <w:tc>
          <w:tcPr>
            <w:tcW w:w="1010" w:type="dxa"/>
          </w:tcPr>
          <w:p w14:paraId="1E4FD99A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2a</w:t>
            </w:r>
          </w:p>
        </w:tc>
        <w:tc>
          <w:tcPr>
            <w:tcW w:w="4621" w:type="dxa"/>
          </w:tcPr>
          <w:p w14:paraId="785BB37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background and explain the rationale for developing the COS, and identify the reasons why a COS is needed and the potential barriers to its implementation</w:t>
            </w:r>
          </w:p>
        </w:tc>
        <w:tc>
          <w:tcPr>
            <w:tcW w:w="1497" w:type="dxa"/>
          </w:tcPr>
          <w:p w14:paraId="71020512" w14:textId="118EF884" w:rsidR="000D2C8B" w:rsidRPr="007910B6" w:rsidRDefault="001F5E3F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0D2C8B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0D2C8B" w:rsidRPr="00425B51" w14:paraId="6A54CFB4" w14:textId="77777777" w:rsidTr="001C23E7">
        <w:tc>
          <w:tcPr>
            <w:tcW w:w="2504" w:type="dxa"/>
            <w:vMerge/>
          </w:tcPr>
          <w:p w14:paraId="3705E7FB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</w:p>
        </w:tc>
        <w:tc>
          <w:tcPr>
            <w:tcW w:w="1010" w:type="dxa"/>
          </w:tcPr>
          <w:p w14:paraId="78A1483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2b</w:t>
            </w:r>
          </w:p>
        </w:tc>
        <w:tc>
          <w:tcPr>
            <w:tcW w:w="4621" w:type="dxa"/>
          </w:tcPr>
          <w:p w14:paraId="5E5D7E5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specific objectives with reference to developing a COS</w:t>
            </w:r>
          </w:p>
        </w:tc>
        <w:tc>
          <w:tcPr>
            <w:tcW w:w="1497" w:type="dxa"/>
          </w:tcPr>
          <w:p w14:paraId="43C4A759" w14:textId="16008D2C" w:rsidR="000D2C8B" w:rsidRPr="007910B6" w:rsidRDefault="001F5E3F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6, 7</w:t>
            </w:r>
          </w:p>
        </w:tc>
      </w:tr>
      <w:tr w:rsidR="000D2C8B" w:rsidRPr="00425B51" w14:paraId="7DAC0FFF" w14:textId="77777777" w:rsidTr="001C23E7">
        <w:tc>
          <w:tcPr>
            <w:tcW w:w="2504" w:type="dxa"/>
          </w:tcPr>
          <w:p w14:paraId="52B12C71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Scope</w:t>
            </w:r>
          </w:p>
        </w:tc>
        <w:tc>
          <w:tcPr>
            <w:tcW w:w="1010" w:type="dxa"/>
          </w:tcPr>
          <w:p w14:paraId="7202D526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3a</w:t>
            </w:r>
          </w:p>
        </w:tc>
        <w:tc>
          <w:tcPr>
            <w:tcW w:w="4621" w:type="dxa"/>
          </w:tcPr>
          <w:p w14:paraId="71B7F46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health condition(s) and population(s) that will be covered by the COS</w:t>
            </w:r>
          </w:p>
        </w:tc>
        <w:tc>
          <w:tcPr>
            <w:tcW w:w="1497" w:type="dxa"/>
          </w:tcPr>
          <w:p w14:paraId="39293A3D" w14:textId="46597874" w:rsidR="000D2C8B" w:rsidRPr="007910B6" w:rsidRDefault="0000361C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0D2C8B" w:rsidRPr="007910B6">
              <w:rPr>
                <w:rFonts w:asciiTheme="minorHAnsi" w:hAnsiTheme="minorHAnsi" w:cstheme="minorHAnsi"/>
              </w:rPr>
              <w:t>, 1</w:t>
            </w:r>
            <w:r w:rsidR="003F74D0">
              <w:rPr>
                <w:rFonts w:asciiTheme="minorHAnsi" w:hAnsiTheme="minorHAnsi" w:cstheme="minorHAnsi"/>
              </w:rPr>
              <w:t>0</w:t>
            </w:r>
            <w:r w:rsidR="000D2C8B" w:rsidRPr="007910B6">
              <w:rPr>
                <w:rFonts w:asciiTheme="minorHAnsi" w:hAnsiTheme="minorHAnsi" w:cstheme="minorHAnsi"/>
              </w:rPr>
              <w:t>, 1</w:t>
            </w:r>
            <w:r w:rsidR="003F74D0">
              <w:rPr>
                <w:rFonts w:asciiTheme="minorHAnsi" w:hAnsiTheme="minorHAnsi" w:cstheme="minorHAnsi"/>
              </w:rPr>
              <w:t>1</w:t>
            </w:r>
          </w:p>
        </w:tc>
      </w:tr>
      <w:tr w:rsidR="000D2C8B" w:rsidRPr="00425B51" w14:paraId="78052526" w14:textId="77777777" w:rsidTr="001C23E7">
        <w:tc>
          <w:tcPr>
            <w:tcW w:w="2504" w:type="dxa"/>
          </w:tcPr>
          <w:p w14:paraId="4CEEA1AC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</w:p>
        </w:tc>
        <w:tc>
          <w:tcPr>
            <w:tcW w:w="1010" w:type="dxa"/>
          </w:tcPr>
          <w:p w14:paraId="79BD1D0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3b</w:t>
            </w:r>
          </w:p>
        </w:tc>
        <w:tc>
          <w:tcPr>
            <w:tcW w:w="4621" w:type="dxa"/>
          </w:tcPr>
          <w:p w14:paraId="670F4B5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intervention(s) that will be covered by the COS</w:t>
            </w:r>
          </w:p>
        </w:tc>
        <w:tc>
          <w:tcPr>
            <w:tcW w:w="1497" w:type="dxa"/>
          </w:tcPr>
          <w:p w14:paraId="50CA32A1" w14:textId="0CEE1DE2" w:rsidR="000D2C8B" w:rsidRPr="007910B6" w:rsidRDefault="003F74D0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7910B6">
              <w:rPr>
                <w:rFonts w:asciiTheme="minorHAnsi" w:hAnsiTheme="minorHAnsi" w:cstheme="minorHAnsi"/>
              </w:rPr>
              <w:t>, 1</w:t>
            </w:r>
            <w:r>
              <w:rPr>
                <w:rFonts w:asciiTheme="minorHAnsi" w:hAnsiTheme="minorHAnsi" w:cstheme="minorHAnsi"/>
              </w:rPr>
              <w:t>0</w:t>
            </w:r>
            <w:r w:rsidRPr="007910B6">
              <w:rPr>
                <w:rFonts w:asciiTheme="minorHAnsi" w:hAnsiTheme="minorHAnsi" w:cstheme="minorHAnsi"/>
              </w:rPr>
              <w:t>, 1</w:t>
            </w: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0D2C8B" w:rsidRPr="00425B51" w14:paraId="53DBE0D5" w14:textId="77777777" w:rsidTr="001C23E7">
        <w:tc>
          <w:tcPr>
            <w:tcW w:w="2504" w:type="dxa"/>
          </w:tcPr>
          <w:p w14:paraId="786F1AC3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</w:p>
        </w:tc>
        <w:tc>
          <w:tcPr>
            <w:tcW w:w="1010" w:type="dxa"/>
          </w:tcPr>
          <w:p w14:paraId="5962A3B3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3c</w:t>
            </w:r>
          </w:p>
        </w:tc>
        <w:tc>
          <w:tcPr>
            <w:tcW w:w="4621" w:type="dxa"/>
          </w:tcPr>
          <w:p w14:paraId="382EE36B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context of use for which the COS is to be applied</w:t>
            </w:r>
          </w:p>
        </w:tc>
        <w:tc>
          <w:tcPr>
            <w:tcW w:w="1497" w:type="dxa"/>
          </w:tcPr>
          <w:p w14:paraId="79D74E18" w14:textId="008756DA" w:rsidR="000D2C8B" w:rsidRPr="007910B6" w:rsidRDefault="003F74D0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0D2C8B" w:rsidRPr="007910B6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7</w:t>
            </w:r>
            <w:r w:rsidR="000D2C8B" w:rsidRPr="007910B6">
              <w:rPr>
                <w:rFonts w:asciiTheme="minorHAnsi" w:hAnsiTheme="minorHAnsi" w:cstheme="minorHAnsi"/>
              </w:rPr>
              <w:t xml:space="preserve">, </w:t>
            </w:r>
            <w:r w:rsidR="00CD6E5E">
              <w:rPr>
                <w:rFonts w:asciiTheme="minorHAnsi" w:hAnsiTheme="minorHAnsi" w:cstheme="minorHAnsi"/>
              </w:rPr>
              <w:t xml:space="preserve">21, </w:t>
            </w:r>
            <w:r w:rsidR="000D2C8B" w:rsidRPr="007910B6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0D2C8B" w:rsidRPr="00425B51" w14:paraId="6F487C98" w14:textId="77777777" w:rsidTr="001C23E7">
        <w:tc>
          <w:tcPr>
            <w:tcW w:w="9632" w:type="dxa"/>
            <w:gridSpan w:val="4"/>
          </w:tcPr>
          <w:p w14:paraId="354D3DCC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METHODS</w:t>
            </w:r>
          </w:p>
        </w:tc>
      </w:tr>
      <w:tr w:rsidR="000D2C8B" w:rsidRPr="00425B51" w14:paraId="3A93AD94" w14:textId="77777777" w:rsidTr="001C23E7">
        <w:tc>
          <w:tcPr>
            <w:tcW w:w="2504" w:type="dxa"/>
          </w:tcPr>
          <w:p w14:paraId="4AE0C9FB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Stakeholders</w:t>
            </w:r>
          </w:p>
        </w:tc>
        <w:tc>
          <w:tcPr>
            <w:tcW w:w="1010" w:type="dxa"/>
          </w:tcPr>
          <w:p w14:paraId="2CB1784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4</w:t>
            </w:r>
          </w:p>
        </w:tc>
        <w:tc>
          <w:tcPr>
            <w:tcW w:w="4621" w:type="dxa"/>
          </w:tcPr>
          <w:p w14:paraId="2F600A52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 xml:space="preserve">Describe the stakeholder groups to be involved in the COS development process, the nature of and rationale for their involvement </w:t>
            </w:r>
            <w:proofErr w:type="gramStart"/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and also</w:t>
            </w:r>
            <w:proofErr w:type="gramEnd"/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 xml:space="preserve"> how the individuals will be identified; this should cover involvement both as members of the research team and as participants in the study</w:t>
            </w:r>
          </w:p>
        </w:tc>
        <w:tc>
          <w:tcPr>
            <w:tcW w:w="1497" w:type="dxa"/>
          </w:tcPr>
          <w:p w14:paraId="1278AD0E" w14:textId="4180DA40" w:rsidR="000D2C8B" w:rsidRPr="00DE225A" w:rsidRDefault="009F5D08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0D2C8B" w:rsidRPr="00F53371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7</w:t>
            </w:r>
            <w:r w:rsidR="000D2C8B" w:rsidRPr="00F53371">
              <w:rPr>
                <w:rFonts w:asciiTheme="minorHAnsi" w:hAnsiTheme="minorHAnsi" w:cstheme="minorHAnsi"/>
              </w:rPr>
              <w:t xml:space="preserve">, 8, </w:t>
            </w:r>
            <w:r>
              <w:rPr>
                <w:rFonts w:asciiTheme="minorHAnsi" w:hAnsiTheme="minorHAnsi" w:cstheme="minorHAnsi"/>
              </w:rPr>
              <w:t>10</w:t>
            </w:r>
            <w:r w:rsidR="000D2C8B" w:rsidRPr="00F53371">
              <w:rPr>
                <w:rFonts w:asciiTheme="minorHAnsi" w:hAnsiTheme="minorHAnsi" w:cstheme="minorHAnsi"/>
              </w:rPr>
              <w:t>, 11, 1</w:t>
            </w:r>
            <w:r w:rsidR="0014225A">
              <w:rPr>
                <w:rFonts w:asciiTheme="minorHAnsi" w:hAnsiTheme="minorHAnsi" w:cstheme="minorHAnsi"/>
              </w:rPr>
              <w:t>4</w:t>
            </w:r>
            <w:r w:rsidR="000D2C8B" w:rsidRPr="00F53371">
              <w:rPr>
                <w:rFonts w:asciiTheme="minorHAnsi" w:hAnsiTheme="minorHAnsi" w:cstheme="minorHAnsi"/>
              </w:rPr>
              <w:t>, 1</w:t>
            </w:r>
            <w:r w:rsidR="0014225A">
              <w:rPr>
                <w:rFonts w:asciiTheme="minorHAnsi" w:hAnsiTheme="minorHAnsi" w:cstheme="minorHAnsi"/>
              </w:rPr>
              <w:t>5</w:t>
            </w:r>
            <w:r w:rsidR="000D2C8B" w:rsidRPr="00F53371">
              <w:rPr>
                <w:rFonts w:asciiTheme="minorHAnsi" w:hAnsiTheme="minorHAnsi" w:cstheme="minorHAnsi"/>
              </w:rPr>
              <w:t>, 1</w:t>
            </w:r>
            <w:r w:rsidR="0014225A">
              <w:rPr>
                <w:rFonts w:asciiTheme="minorHAnsi" w:hAnsiTheme="minorHAnsi" w:cstheme="minorHAnsi"/>
              </w:rPr>
              <w:t>7</w:t>
            </w:r>
            <w:r w:rsidR="000D2C8B" w:rsidRPr="00F53371">
              <w:rPr>
                <w:rFonts w:asciiTheme="minorHAnsi" w:hAnsiTheme="minorHAnsi" w:cstheme="minorHAnsi"/>
              </w:rPr>
              <w:t xml:space="preserve">, </w:t>
            </w:r>
            <w:r w:rsidR="0014225A">
              <w:rPr>
                <w:rFonts w:asciiTheme="minorHAnsi" w:hAnsiTheme="minorHAnsi" w:cstheme="minorHAnsi"/>
              </w:rPr>
              <w:t>18</w:t>
            </w:r>
            <w:r w:rsidR="00F853B5">
              <w:rPr>
                <w:rFonts w:asciiTheme="minorHAnsi" w:hAnsiTheme="minorHAnsi" w:cstheme="minorHAnsi"/>
              </w:rPr>
              <w:t>, 21</w:t>
            </w:r>
          </w:p>
        </w:tc>
      </w:tr>
      <w:tr w:rsidR="000D2C8B" w:rsidRPr="00425B51" w14:paraId="603FF274" w14:textId="77777777" w:rsidTr="001C23E7">
        <w:tc>
          <w:tcPr>
            <w:tcW w:w="2504" w:type="dxa"/>
            <w:vMerge w:val="restart"/>
          </w:tcPr>
          <w:p w14:paraId="4E76E92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Information sources</w:t>
            </w:r>
          </w:p>
        </w:tc>
        <w:tc>
          <w:tcPr>
            <w:tcW w:w="1010" w:type="dxa"/>
          </w:tcPr>
          <w:p w14:paraId="42DB1D3D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5a</w:t>
            </w:r>
          </w:p>
        </w:tc>
        <w:tc>
          <w:tcPr>
            <w:tcW w:w="4621" w:type="dxa"/>
          </w:tcPr>
          <w:p w14:paraId="6AFD7D1B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information sources that will be used to identify the list of outcomes. Outline the methods or reference other protocols/papers</w:t>
            </w:r>
          </w:p>
        </w:tc>
        <w:tc>
          <w:tcPr>
            <w:tcW w:w="1497" w:type="dxa"/>
          </w:tcPr>
          <w:p w14:paraId="19B56DBF" w14:textId="76E2AC5B" w:rsidR="000D2C8B" w:rsidRPr="00DE225A" w:rsidRDefault="007B1D4C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0D2C8B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9,</w:t>
            </w:r>
            <w:r w:rsidR="000D2C8B">
              <w:rPr>
                <w:rFonts w:asciiTheme="minorHAnsi" w:hAnsiTheme="minorHAnsi" w:cstheme="minorHAnsi"/>
              </w:rPr>
              <w:t xml:space="preserve"> 1</w:t>
            </w:r>
            <w:r>
              <w:rPr>
                <w:rFonts w:asciiTheme="minorHAnsi" w:hAnsiTheme="minorHAnsi" w:cstheme="minorHAnsi"/>
              </w:rPr>
              <w:t>1</w:t>
            </w:r>
            <w:r w:rsidR="000D2C8B">
              <w:rPr>
                <w:rFonts w:asciiTheme="minorHAnsi" w:hAnsiTheme="minorHAnsi" w:cstheme="minorHAnsi"/>
              </w:rPr>
              <w:t>-2</w:t>
            </w:r>
            <w:r w:rsidR="00D72167">
              <w:rPr>
                <w:rFonts w:asciiTheme="minorHAnsi" w:hAnsiTheme="minorHAnsi" w:cstheme="minorHAnsi"/>
              </w:rPr>
              <w:t>1</w:t>
            </w:r>
          </w:p>
        </w:tc>
      </w:tr>
      <w:tr w:rsidR="000D2C8B" w:rsidRPr="00425B51" w14:paraId="3A1C9C5F" w14:textId="77777777" w:rsidTr="001C23E7">
        <w:tc>
          <w:tcPr>
            <w:tcW w:w="2504" w:type="dxa"/>
            <w:vMerge/>
          </w:tcPr>
          <w:p w14:paraId="10454394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</w:p>
        </w:tc>
        <w:tc>
          <w:tcPr>
            <w:tcW w:w="1010" w:type="dxa"/>
          </w:tcPr>
          <w:p w14:paraId="4C3E4CC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5b</w:t>
            </w:r>
          </w:p>
        </w:tc>
        <w:tc>
          <w:tcPr>
            <w:tcW w:w="4621" w:type="dxa"/>
          </w:tcPr>
          <w:p w14:paraId="0D1410C3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how outcomes may be dropped/combined, with reasons</w:t>
            </w:r>
          </w:p>
        </w:tc>
        <w:tc>
          <w:tcPr>
            <w:tcW w:w="1497" w:type="dxa"/>
          </w:tcPr>
          <w:p w14:paraId="55D3D198" w14:textId="7A114392" w:rsidR="000D2C8B" w:rsidRPr="00DE225A" w:rsidRDefault="00E9221A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417A6F">
              <w:rPr>
                <w:rFonts w:asciiTheme="minorHAnsi" w:hAnsiTheme="minorHAnsi" w:cstheme="minorHAnsi"/>
              </w:rPr>
              <w:t>, 16</w:t>
            </w:r>
            <w:r w:rsidR="00C41FC1">
              <w:rPr>
                <w:rFonts w:asciiTheme="minorHAnsi" w:hAnsiTheme="minorHAnsi" w:cstheme="minorHAnsi"/>
              </w:rPr>
              <w:t>, 20</w:t>
            </w:r>
          </w:p>
        </w:tc>
      </w:tr>
      <w:tr w:rsidR="000D2C8B" w:rsidRPr="00425B51" w14:paraId="039C6807" w14:textId="77777777" w:rsidTr="001C23E7">
        <w:tc>
          <w:tcPr>
            <w:tcW w:w="2504" w:type="dxa"/>
          </w:tcPr>
          <w:p w14:paraId="76A7AE6B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Consensus process</w:t>
            </w:r>
          </w:p>
        </w:tc>
        <w:tc>
          <w:tcPr>
            <w:tcW w:w="1010" w:type="dxa"/>
          </w:tcPr>
          <w:p w14:paraId="19DB2AC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6</w:t>
            </w:r>
          </w:p>
        </w:tc>
        <w:tc>
          <w:tcPr>
            <w:tcW w:w="4621" w:type="dxa"/>
          </w:tcPr>
          <w:p w14:paraId="080490A0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plans for how the consensus process will be undertaken</w:t>
            </w:r>
          </w:p>
        </w:tc>
        <w:tc>
          <w:tcPr>
            <w:tcW w:w="1497" w:type="dxa"/>
          </w:tcPr>
          <w:p w14:paraId="322D016C" w14:textId="451E148E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41FC1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-2</w:t>
            </w:r>
            <w:r w:rsidR="00C41FC1">
              <w:rPr>
                <w:rFonts w:asciiTheme="minorHAnsi" w:hAnsiTheme="minorHAnsi" w:cstheme="minorHAnsi"/>
              </w:rPr>
              <w:t>1</w:t>
            </w:r>
          </w:p>
        </w:tc>
      </w:tr>
      <w:tr w:rsidR="000D2C8B" w:rsidRPr="00425B51" w14:paraId="1E69343D" w14:textId="77777777" w:rsidTr="001C23E7">
        <w:tc>
          <w:tcPr>
            <w:tcW w:w="2504" w:type="dxa"/>
            <w:vMerge w:val="restart"/>
          </w:tcPr>
          <w:p w14:paraId="224F753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lastRenderedPageBreak/>
              <w:t>Consensus definition</w:t>
            </w:r>
          </w:p>
        </w:tc>
        <w:tc>
          <w:tcPr>
            <w:tcW w:w="1010" w:type="dxa"/>
          </w:tcPr>
          <w:p w14:paraId="5D5079F3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7a</w:t>
            </w:r>
          </w:p>
        </w:tc>
        <w:tc>
          <w:tcPr>
            <w:tcW w:w="4621" w:type="dxa"/>
          </w:tcPr>
          <w:p w14:paraId="7363373E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consensus definition</w:t>
            </w:r>
          </w:p>
        </w:tc>
        <w:tc>
          <w:tcPr>
            <w:tcW w:w="1497" w:type="dxa"/>
          </w:tcPr>
          <w:p w14:paraId="404B28CE" w14:textId="4F31D6A5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BB0AAF">
              <w:rPr>
                <w:rFonts w:asciiTheme="minorHAnsi" w:hAnsiTheme="minorHAnsi" w:cstheme="minorHAnsi"/>
              </w:rPr>
              <w:t>0</w:t>
            </w:r>
          </w:p>
        </w:tc>
      </w:tr>
      <w:tr w:rsidR="000D2C8B" w:rsidRPr="00425B51" w14:paraId="40927EC5" w14:textId="77777777" w:rsidTr="001C23E7">
        <w:tc>
          <w:tcPr>
            <w:tcW w:w="2504" w:type="dxa"/>
            <w:vMerge/>
          </w:tcPr>
          <w:p w14:paraId="4505D3FD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</w:p>
        </w:tc>
        <w:tc>
          <w:tcPr>
            <w:tcW w:w="1010" w:type="dxa"/>
          </w:tcPr>
          <w:p w14:paraId="0BA263DC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7b</w:t>
            </w:r>
          </w:p>
        </w:tc>
        <w:tc>
          <w:tcPr>
            <w:tcW w:w="4621" w:type="dxa"/>
          </w:tcPr>
          <w:p w14:paraId="6FDDA551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the procedure for determining how outcomes will be added/combined/dropped from consideration during the consensus process</w:t>
            </w:r>
          </w:p>
        </w:tc>
        <w:tc>
          <w:tcPr>
            <w:tcW w:w="1497" w:type="dxa"/>
          </w:tcPr>
          <w:p w14:paraId="251C0FAF" w14:textId="2EA5789F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BB0AAF">
              <w:rPr>
                <w:rFonts w:asciiTheme="minorHAnsi" w:hAnsiTheme="minorHAnsi" w:cstheme="minorHAnsi"/>
              </w:rPr>
              <w:t>0</w:t>
            </w:r>
          </w:p>
        </w:tc>
      </w:tr>
      <w:tr w:rsidR="000D2C8B" w:rsidRPr="00425B51" w14:paraId="21242741" w14:textId="77777777" w:rsidTr="001C23E7">
        <w:tc>
          <w:tcPr>
            <w:tcW w:w="9632" w:type="dxa"/>
            <w:gridSpan w:val="4"/>
          </w:tcPr>
          <w:p w14:paraId="4F162F5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ANALYSIS</w:t>
            </w:r>
          </w:p>
        </w:tc>
      </w:tr>
      <w:tr w:rsidR="000D2C8B" w:rsidRPr="00425B51" w14:paraId="27A37C3E" w14:textId="77777777" w:rsidTr="001C23E7">
        <w:tc>
          <w:tcPr>
            <w:tcW w:w="2504" w:type="dxa"/>
          </w:tcPr>
          <w:p w14:paraId="0302B6FE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Outcome scoring/feedback</w:t>
            </w:r>
          </w:p>
        </w:tc>
        <w:tc>
          <w:tcPr>
            <w:tcW w:w="1010" w:type="dxa"/>
          </w:tcPr>
          <w:p w14:paraId="1A32E19A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8</w:t>
            </w:r>
          </w:p>
        </w:tc>
        <w:tc>
          <w:tcPr>
            <w:tcW w:w="4621" w:type="dxa"/>
          </w:tcPr>
          <w:p w14:paraId="2D0594A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 xml:space="preserve">Describe how outcomes will be scored and </w:t>
            </w:r>
            <w:proofErr w:type="spellStart"/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summarised</w:t>
            </w:r>
            <w:proofErr w:type="spellEnd"/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, describe how participants will receive feedback during the consensus process</w:t>
            </w:r>
          </w:p>
        </w:tc>
        <w:tc>
          <w:tcPr>
            <w:tcW w:w="1497" w:type="dxa"/>
          </w:tcPr>
          <w:p w14:paraId="4A25CFD8" w14:textId="69CB06A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C96AEA">
              <w:rPr>
                <w:rFonts w:asciiTheme="minorHAnsi" w:hAnsiTheme="minorHAnsi" w:cstheme="minorHAnsi"/>
              </w:rPr>
              <w:t>0</w:t>
            </w:r>
          </w:p>
        </w:tc>
      </w:tr>
      <w:tr w:rsidR="000D2C8B" w:rsidRPr="00425B51" w14:paraId="7B6D61FE" w14:textId="77777777" w:rsidTr="001C23E7">
        <w:tc>
          <w:tcPr>
            <w:tcW w:w="2504" w:type="dxa"/>
          </w:tcPr>
          <w:p w14:paraId="45E22A2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Missing data</w:t>
            </w:r>
          </w:p>
        </w:tc>
        <w:tc>
          <w:tcPr>
            <w:tcW w:w="1010" w:type="dxa"/>
          </w:tcPr>
          <w:p w14:paraId="10779C32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9</w:t>
            </w:r>
          </w:p>
        </w:tc>
        <w:tc>
          <w:tcPr>
            <w:tcW w:w="4621" w:type="dxa"/>
          </w:tcPr>
          <w:p w14:paraId="57AFD9F8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how missing data will be handled during the consensus process</w:t>
            </w:r>
          </w:p>
        </w:tc>
        <w:tc>
          <w:tcPr>
            <w:tcW w:w="1497" w:type="dxa"/>
          </w:tcPr>
          <w:p w14:paraId="1049D497" w14:textId="574AA9CF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C96AEA">
              <w:rPr>
                <w:rFonts w:asciiTheme="minorHAnsi" w:hAnsiTheme="minorHAnsi" w:cstheme="minorHAnsi"/>
              </w:rPr>
              <w:t>0</w:t>
            </w:r>
          </w:p>
        </w:tc>
      </w:tr>
      <w:tr w:rsidR="000D2C8B" w:rsidRPr="00425B51" w14:paraId="1ACC0496" w14:textId="77777777" w:rsidTr="001C23E7">
        <w:tc>
          <w:tcPr>
            <w:tcW w:w="9632" w:type="dxa"/>
            <w:gridSpan w:val="4"/>
          </w:tcPr>
          <w:p w14:paraId="2E5555DE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ETHICS and DISSEMINATION</w:t>
            </w:r>
          </w:p>
        </w:tc>
      </w:tr>
      <w:tr w:rsidR="000D2C8B" w:rsidRPr="00425B51" w14:paraId="1AF70D5E" w14:textId="77777777" w:rsidTr="001C23E7">
        <w:tc>
          <w:tcPr>
            <w:tcW w:w="2504" w:type="dxa"/>
          </w:tcPr>
          <w:p w14:paraId="1FD8A74A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Ethics approval/informed consent</w:t>
            </w:r>
          </w:p>
        </w:tc>
        <w:tc>
          <w:tcPr>
            <w:tcW w:w="1010" w:type="dxa"/>
          </w:tcPr>
          <w:p w14:paraId="55968F9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10</w:t>
            </w:r>
          </w:p>
        </w:tc>
        <w:tc>
          <w:tcPr>
            <w:tcW w:w="4621" w:type="dxa"/>
          </w:tcPr>
          <w:p w14:paraId="0C0F2ED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any plans for obtaining research ethics committee/institutional review board approval in relation to the consensus process and describe how informed consent will be obtained (if relevant)</w:t>
            </w:r>
          </w:p>
        </w:tc>
        <w:tc>
          <w:tcPr>
            <w:tcW w:w="1497" w:type="dxa"/>
          </w:tcPr>
          <w:p w14:paraId="3D8463D7" w14:textId="4F36998B" w:rsidR="000D2C8B" w:rsidRPr="00DE225A" w:rsidRDefault="00814EC1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0D2C8B" w:rsidRPr="00425B51" w14:paraId="74AE6085" w14:textId="77777777" w:rsidTr="001C23E7">
        <w:tc>
          <w:tcPr>
            <w:tcW w:w="2504" w:type="dxa"/>
          </w:tcPr>
          <w:p w14:paraId="12C895F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Dissemination</w:t>
            </w:r>
          </w:p>
        </w:tc>
        <w:tc>
          <w:tcPr>
            <w:tcW w:w="1010" w:type="dxa"/>
          </w:tcPr>
          <w:p w14:paraId="342DA46F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11</w:t>
            </w:r>
          </w:p>
        </w:tc>
        <w:tc>
          <w:tcPr>
            <w:tcW w:w="4621" w:type="dxa"/>
          </w:tcPr>
          <w:p w14:paraId="5609F44A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any plans to communicate the results to study participants and COS users, inclusive of methods and timing of dissemination</w:t>
            </w:r>
          </w:p>
        </w:tc>
        <w:tc>
          <w:tcPr>
            <w:tcW w:w="1497" w:type="dxa"/>
          </w:tcPr>
          <w:p w14:paraId="56ED9D0A" w14:textId="7E98B524" w:rsidR="000D2C8B" w:rsidRPr="00DE225A" w:rsidRDefault="00542039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20, </w:t>
            </w:r>
            <w:r w:rsidR="000D2C8B">
              <w:rPr>
                <w:rFonts w:asciiTheme="minorHAnsi" w:hAnsiTheme="minorHAnsi" w:cstheme="minorHAnsi"/>
              </w:rPr>
              <w:t>2</w:t>
            </w:r>
            <w:r w:rsidR="00814EC1">
              <w:rPr>
                <w:rFonts w:asciiTheme="minorHAnsi" w:hAnsiTheme="minorHAnsi" w:cstheme="minorHAnsi"/>
              </w:rPr>
              <w:t>2</w:t>
            </w:r>
          </w:p>
        </w:tc>
      </w:tr>
      <w:tr w:rsidR="000D2C8B" w:rsidRPr="00425B51" w14:paraId="539371B8" w14:textId="77777777" w:rsidTr="001C23E7">
        <w:tc>
          <w:tcPr>
            <w:tcW w:w="9632" w:type="dxa"/>
            <w:gridSpan w:val="4"/>
          </w:tcPr>
          <w:p w14:paraId="60B9D0FD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ADMINISTRATIVE INFORMATION</w:t>
            </w:r>
          </w:p>
        </w:tc>
      </w:tr>
      <w:tr w:rsidR="000D2C8B" w:rsidRPr="00425B51" w14:paraId="3A8A0855" w14:textId="77777777" w:rsidTr="001C23E7">
        <w:tc>
          <w:tcPr>
            <w:tcW w:w="2504" w:type="dxa"/>
          </w:tcPr>
          <w:p w14:paraId="5A7E8AB1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Funders</w:t>
            </w:r>
          </w:p>
        </w:tc>
        <w:tc>
          <w:tcPr>
            <w:tcW w:w="1010" w:type="dxa"/>
          </w:tcPr>
          <w:p w14:paraId="439B82E4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12</w:t>
            </w:r>
          </w:p>
        </w:tc>
        <w:tc>
          <w:tcPr>
            <w:tcW w:w="4621" w:type="dxa"/>
          </w:tcPr>
          <w:p w14:paraId="3FF92F75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sources of funding, role of funders</w:t>
            </w:r>
          </w:p>
        </w:tc>
        <w:tc>
          <w:tcPr>
            <w:tcW w:w="1497" w:type="dxa"/>
          </w:tcPr>
          <w:p w14:paraId="559E720C" w14:textId="45BC7BE1" w:rsidR="000D2C8B" w:rsidRPr="00DE225A" w:rsidRDefault="00EE7A39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0D2C8B" w:rsidRPr="00425B51" w14:paraId="36CAF70B" w14:textId="77777777" w:rsidTr="001C23E7">
        <w:tc>
          <w:tcPr>
            <w:tcW w:w="2504" w:type="dxa"/>
          </w:tcPr>
          <w:p w14:paraId="5C6E73C7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Conflicts of interest</w:t>
            </w:r>
          </w:p>
        </w:tc>
        <w:tc>
          <w:tcPr>
            <w:tcW w:w="1010" w:type="dxa"/>
          </w:tcPr>
          <w:p w14:paraId="145C7D66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13</w:t>
            </w:r>
          </w:p>
        </w:tc>
        <w:tc>
          <w:tcPr>
            <w:tcW w:w="4621" w:type="dxa"/>
          </w:tcPr>
          <w:p w14:paraId="3B437F4E" w14:textId="77777777" w:rsidR="000D2C8B" w:rsidRPr="00DE225A" w:rsidRDefault="000D2C8B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 w:rsidRPr="00DE225A">
              <w:rPr>
                <w:rFonts w:asciiTheme="minorHAnsi" w:eastAsia="Times New Roman" w:hAnsiTheme="minorHAnsi" w:cstheme="minorHAnsi"/>
                <w:lang w:eastAsia="en-GB"/>
              </w:rPr>
              <w:t>Describe any potential conflicts of interest within the study team and how they will be managed</w:t>
            </w:r>
          </w:p>
        </w:tc>
        <w:tc>
          <w:tcPr>
            <w:tcW w:w="1497" w:type="dxa"/>
          </w:tcPr>
          <w:p w14:paraId="2777B798" w14:textId="0F7F350A" w:rsidR="000D2C8B" w:rsidRPr="00DE225A" w:rsidRDefault="00EE7A39" w:rsidP="001C23E7">
            <w:pPr>
              <w:tabs>
                <w:tab w:val="left" w:pos="502"/>
                <w:tab w:val="left" w:pos="504"/>
              </w:tabs>
              <w:spacing w:afterLines="80" w:after="192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14:paraId="23743D03" w14:textId="77777777" w:rsidR="000D2C8B" w:rsidRPr="00DE225A" w:rsidRDefault="000D2C8B" w:rsidP="000D2C8B">
      <w:pPr>
        <w:tabs>
          <w:tab w:val="left" w:pos="502"/>
          <w:tab w:val="left" w:pos="504"/>
        </w:tabs>
        <w:spacing w:afterLines="80" w:after="192"/>
        <w:ind w:right="558"/>
        <w:rPr>
          <w:rFonts w:asciiTheme="minorHAnsi" w:hAnsiTheme="minorHAnsi" w:cstheme="minorHAnsi"/>
        </w:rPr>
      </w:pPr>
    </w:p>
    <w:p w14:paraId="3D5551AA" w14:textId="77777777" w:rsidR="000D2C8B" w:rsidRPr="000D42FB" w:rsidRDefault="000D2C8B" w:rsidP="000D2C8B">
      <w:pPr>
        <w:rPr>
          <w:rFonts w:asciiTheme="minorHAnsi" w:hAnsiTheme="minorHAnsi" w:cstheme="minorHAnsi"/>
          <w:b/>
          <w:bCs/>
          <w:u w:val="single"/>
        </w:rPr>
      </w:pPr>
    </w:p>
    <w:p w14:paraId="309FF2F7" w14:textId="77777777" w:rsidR="00364C7D" w:rsidRPr="000D2C8B" w:rsidRDefault="00364C7D" w:rsidP="000D2C8B"/>
    <w:sectPr w:rsidR="00364C7D" w:rsidRPr="000D2C8B" w:rsidSect="000D2C8B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8B"/>
    <w:rsid w:val="0000361C"/>
    <w:rsid w:val="000D2C8B"/>
    <w:rsid w:val="00123CC6"/>
    <w:rsid w:val="0014225A"/>
    <w:rsid w:val="001F5E3F"/>
    <w:rsid w:val="00364C7D"/>
    <w:rsid w:val="003F74D0"/>
    <w:rsid w:val="00417A6F"/>
    <w:rsid w:val="00542039"/>
    <w:rsid w:val="007B1D4C"/>
    <w:rsid w:val="00814EC1"/>
    <w:rsid w:val="009B3FF3"/>
    <w:rsid w:val="009F5D08"/>
    <w:rsid w:val="00BB0AAF"/>
    <w:rsid w:val="00C41FC1"/>
    <w:rsid w:val="00C96AEA"/>
    <w:rsid w:val="00CD6E5E"/>
    <w:rsid w:val="00D72167"/>
    <w:rsid w:val="00E9221A"/>
    <w:rsid w:val="00EE7A39"/>
    <w:rsid w:val="00F853B5"/>
    <w:rsid w:val="00FA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339C"/>
  <w15:chartTrackingRefBased/>
  <w15:docId w15:val="{20909B6D-B437-40EA-B846-F632DDF6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C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C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C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C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C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C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C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C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C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C8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D2C8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Trichinopoly Krishna</dc:creator>
  <cp:keywords/>
  <dc:description/>
  <cp:lastModifiedBy>Sandhya Trichinopoly Krishna</cp:lastModifiedBy>
  <cp:revision>19</cp:revision>
  <dcterms:created xsi:type="dcterms:W3CDTF">2025-01-28T11:34:00Z</dcterms:created>
  <dcterms:modified xsi:type="dcterms:W3CDTF">2025-02-14T16:13:00Z</dcterms:modified>
</cp:coreProperties>
</file>