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38851" w14:textId="5BF5A610" w:rsidR="00A8470F" w:rsidRPr="00EA63A7" w:rsidRDefault="00EA63A7" w:rsidP="00EC7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3A7">
        <w:rPr>
          <w:rFonts w:ascii="Times New Roman" w:hAnsi="Times New Roman" w:cs="Times New Roman"/>
          <w:b/>
          <w:sz w:val="36"/>
          <w:szCs w:val="36"/>
        </w:rPr>
        <w:t>Supplemental Information</w:t>
      </w:r>
    </w:p>
    <w:p w14:paraId="7CA811BE" w14:textId="5F47B385" w:rsidR="00A130D8" w:rsidRPr="00EC7250" w:rsidRDefault="00D3389B" w:rsidP="003A528A">
      <w:pPr>
        <w:pStyle w:val="Authors"/>
        <w:spacing w:line="360" w:lineRule="auto"/>
        <w:jc w:val="both"/>
        <w:rPr>
          <w:rFonts w:eastAsiaTheme="minorEastAsia"/>
          <w:b/>
          <w:bCs/>
          <w:kern w:val="2"/>
          <w:sz w:val="36"/>
          <w:szCs w:val="32"/>
          <w:lang w:eastAsia="zh-CN"/>
        </w:rPr>
      </w:pPr>
      <w:bookmarkStart w:id="0" w:name="_GoBack"/>
      <w:r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>Infection-induced</w:t>
      </w:r>
      <w:r w:rsidR="00D76CE7"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 xml:space="preserve"> mosquito let-7 </w:t>
      </w:r>
      <w:r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>targets</w:t>
      </w:r>
      <w:r w:rsidR="00D76CE7"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 xml:space="preserve"> </w:t>
      </w:r>
      <w:proofErr w:type="spellStart"/>
      <w:r w:rsidR="00D76CE7"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>flavivir</w:t>
      </w:r>
      <w:r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>al</w:t>
      </w:r>
      <w:proofErr w:type="spellEnd"/>
      <w:r w:rsidR="00D76CE7"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 xml:space="preserve"> RNA </w:t>
      </w:r>
      <w:r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 xml:space="preserve">to suppress </w:t>
      </w:r>
      <w:r w:rsidR="00D76CE7" w:rsidRPr="00EC7250">
        <w:rPr>
          <w:rFonts w:eastAsiaTheme="minorEastAsia" w:hint="eastAsia"/>
          <w:b/>
          <w:bCs/>
          <w:kern w:val="2"/>
          <w:sz w:val="36"/>
          <w:szCs w:val="32"/>
          <w:lang w:eastAsia="zh-CN"/>
        </w:rPr>
        <w:t>translation</w:t>
      </w:r>
      <w:r w:rsidR="00D76CE7"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 xml:space="preserve"> and </w:t>
      </w:r>
      <w:r w:rsidRPr="00EC7250">
        <w:rPr>
          <w:rFonts w:eastAsiaTheme="minorEastAsia"/>
          <w:b/>
          <w:bCs/>
          <w:kern w:val="2"/>
          <w:sz w:val="36"/>
          <w:szCs w:val="32"/>
          <w:lang w:eastAsia="zh-CN"/>
        </w:rPr>
        <w:t>enable miRNA-based intervention</w:t>
      </w:r>
    </w:p>
    <w:bookmarkEnd w:id="0"/>
    <w:p w14:paraId="74DA65A5" w14:textId="7BFC5CD7" w:rsidR="008745F4" w:rsidRDefault="008745F4" w:rsidP="005E23EB">
      <w:pPr>
        <w:pStyle w:val="Authors"/>
        <w:spacing w:line="360" w:lineRule="auto"/>
        <w:jc w:val="left"/>
        <w:rPr>
          <w:b/>
        </w:rPr>
      </w:pPr>
      <w:proofErr w:type="spellStart"/>
      <w:r>
        <w:rPr>
          <w:color w:val="000000" w:themeColor="text1"/>
        </w:rPr>
        <w:t>Chunlai</w:t>
      </w:r>
      <w:proofErr w:type="spellEnd"/>
      <w:r>
        <w:rPr>
          <w:color w:val="000000" w:themeColor="text1"/>
        </w:rPr>
        <w:t xml:space="preserve"> Cui</w:t>
      </w:r>
      <w:r>
        <w:rPr>
          <w:color w:val="000000" w:themeColor="text1"/>
          <w:vertAlign w:val="superscript"/>
        </w:rPr>
        <w:t>1,2,3</w:t>
      </w:r>
      <w:r w:rsidR="00A8470F">
        <w:rPr>
          <w:color w:val="000000" w:themeColor="text1"/>
          <w:vertAlign w:val="superscript"/>
        </w:rPr>
        <w:t>,</w:t>
      </w:r>
      <w:r w:rsidR="00A8470F">
        <w:rPr>
          <w:rFonts w:eastAsiaTheme="minorEastAsia" w:hint="eastAsia"/>
          <w:color w:val="000000" w:themeColor="text1"/>
          <w:vertAlign w:val="superscript"/>
          <w:lang w:eastAsia="zh-CN"/>
        </w:rPr>
        <w:t>8</w:t>
      </w:r>
      <w:r>
        <w:rPr>
          <w:color w:val="000000" w:themeColor="text1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Yifei</w:t>
      </w:r>
      <w:proofErr w:type="spellEnd"/>
      <w:r>
        <w:rPr>
          <w:rFonts w:eastAsia="宋体"/>
          <w:color w:val="000000" w:themeColor="text1"/>
          <w:lang w:eastAsia="zh-CN"/>
        </w:rPr>
        <w:t xml:space="preserve"> Li</w:t>
      </w:r>
      <w:r>
        <w:rPr>
          <w:color w:val="000000" w:themeColor="text1"/>
          <w:vertAlign w:val="superscript"/>
        </w:rPr>
        <w:t>1,3</w:t>
      </w:r>
      <w:r w:rsidR="00A8470F">
        <w:rPr>
          <w:color w:val="000000" w:themeColor="text1"/>
          <w:vertAlign w:val="superscript"/>
        </w:rPr>
        <w:t>,</w:t>
      </w:r>
      <w:r w:rsidR="00A8470F">
        <w:rPr>
          <w:rFonts w:eastAsiaTheme="minorEastAsia" w:hint="eastAsia"/>
          <w:color w:val="000000" w:themeColor="text1"/>
          <w:vertAlign w:val="superscript"/>
          <w:lang w:eastAsia="zh-CN"/>
        </w:rPr>
        <w:t>8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Jinjin</w:t>
      </w:r>
      <w:proofErr w:type="spellEnd"/>
      <w:r>
        <w:rPr>
          <w:rFonts w:eastAsia="宋体"/>
          <w:color w:val="000000" w:themeColor="text1"/>
          <w:lang w:eastAsia="zh-CN"/>
        </w:rPr>
        <w:t xml:space="preserve"> Ding</w:t>
      </w:r>
      <w:r>
        <w:rPr>
          <w:rFonts w:eastAsia="宋体"/>
          <w:color w:val="000000" w:themeColor="text1"/>
          <w:vertAlign w:val="superscript"/>
          <w:lang w:eastAsia="zh-CN"/>
        </w:rPr>
        <w:t>1,2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Guandong</w:t>
      </w:r>
      <w:proofErr w:type="spellEnd"/>
      <w:r>
        <w:rPr>
          <w:rFonts w:eastAsia="宋体"/>
          <w:color w:val="000000" w:themeColor="text1"/>
          <w:lang w:eastAsia="zh-CN"/>
        </w:rPr>
        <w:t xml:space="preserve"> Wang</w:t>
      </w:r>
      <w:r>
        <w:rPr>
          <w:color w:val="000000" w:themeColor="text1"/>
          <w:vertAlign w:val="superscript"/>
        </w:rPr>
        <w:t>1,3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Zicheng</w:t>
      </w:r>
      <w:proofErr w:type="spellEnd"/>
      <w:r>
        <w:rPr>
          <w:rFonts w:eastAsia="宋体"/>
          <w:color w:val="000000" w:themeColor="text1"/>
          <w:lang w:eastAsia="zh-CN"/>
        </w:rPr>
        <w:t xml:space="preserve"> Liu</w:t>
      </w:r>
      <w:r>
        <w:rPr>
          <w:color w:val="000000" w:themeColor="text1"/>
          <w:vertAlign w:val="superscript"/>
        </w:rPr>
        <w:t>1,3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Peilu</w:t>
      </w:r>
      <w:proofErr w:type="spellEnd"/>
      <w:r>
        <w:rPr>
          <w:rFonts w:eastAsia="宋体"/>
          <w:color w:val="000000" w:themeColor="text1"/>
          <w:lang w:eastAsia="zh-CN"/>
        </w:rPr>
        <w:t xml:space="preserve"> Sun</w:t>
      </w:r>
      <w:r>
        <w:rPr>
          <w:color w:val="000000" w:themeColor="text1"/>
          <w:vertAlign w:val="superscript"/>
        </w:rPr>
        <w:t>1,3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Yi</w:t>
      </w:r>
      <w:r>
        <w:rPr>
          <w:rFonts w:eastAsia="宋体" w:hint="eastAsia"/>
          <w:color w:val="000000" w:themeColor="text1"/>
          <w:lang w:eastAsia="zh-CN"/>
        </w:rPr>
        <w:t>g</w:t>
      </w:r>
      <w:r>
        <w:rPr>
          <w:rFonts w:eastAsia="宋体"/>
          <w:color w:val="000000" w:themeColor="text1"/>
          <w:lang w:eastAsia="zh-CN"/>
        </w:rPr>
        <w:t>uan</w:t>
      </w:r>
      <w:proofErr w:type="spellEnd"/>
      <w:r>
        <w:rPr>
          <w:rFonts w:eastAsia="宋体"/>
          <w:color w:val="000000" w:themeColor="text1"/>
          <w:lang w:eastAsia="zh-CN"/>
        </w:rPr>
        <w:t xml:space="preserve"> Wang</w:t>
      </w:r>
      <w:r>
        <w:rPr>
          <w:color w:val="000000" w:themeColor="text1"/>
          <w:vertAlign w:val="superscript"/>
        </w:rPr>
        <w:t>1,3</w:t>
      </w:r>
      <w:r>
        <w:rPr>
          <w:rFonts w:eastAsia="宋体"/>
          <w:color w:val="000000" w:themeColor="text1"/>
          <w:lang w:eastAsia="zh-CN"/>
        </w:rPr>
        <w:t xml:space="preserve">, </w:t>
      </w:r>
      <w:r>
        <w:rPr>
          <w:rFonts w:eastAsia="宋体" w:hint="eastAsia"/>
          <w:color w:val="000000" w:themeColor="text1"/>
          <w:lang w:eastAsia="zh-CN"/>
        </w:rPr>
        <w:t>Yun</w:t>
      </w:r>
      <w:r>
        <w:rPr>
          <w:rFonts w:eastAsia="宋体"/>
          <w:color w:val="000000" w:themeColor="text1"/>
          <w:lang w:eastAsia="zh-CN"/>
        </w:rPr>
        <w:t xml:space="preserve"> Zou</w:t>
      </w:r>
      <w:r>
        <w:rPr>
          <w:color w:val="000000" w:themeColor="text1"/>
          <w:vertAlign w:val="superscript"/>
        </w:rPr>
        <w:t>4,5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Zhiran</w:t>
      </w:r>
      <w:proofErr w:type="spellEnd"/>
      <w:r>
        <w:rPr>
          <w:rFonts w:eastAsia="宋体"/>
          <w:color w:val="000000" w:themeColor="text1"/>
          <w:lang w:eastAsia="zh-CN"/>
        </w:rPr>
        <w:t xml:space="preserve"> Qin</w:t>
      </w:r>
      <w:r>
        <w:rPr>
          <w:rFonts w:eastAsia="宋体"/>
          <w:color w:val="000000" w:themeColor="text1"/>
          <w:vertAlign w:val="superscript"/>
          <w:lang w:eastAsia="zh-CN"/>
        </w:rPr>
        <w:t>6</w:t>
      </w:r>
      <w:r>
        <w:rPr>
          <w:rFonts w:eastAsia="宋体"/>
          <w:color w:val="000000" w:themeColor="text1"/>
          <w:lang w:eastAsia="zh-CN"/>
        </w:rPr>
        <w:t>, Ling Dong</w:t>
      </w:r>
      <w:r>
        <w:rPr>
          <w:color w:val="000000" w:themeColor="text1"/>
          <w:vertAlign w:val="superscript"/>
        </w:rPr>
        <w:t>1,3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Jiaqi</w:t>
      </w:r>
      <w:proofErr w:type="spellEnd"/>
      <w:r>
        <w:rPr>
          <w:rFonts w:eastAsia="宋体"/>
          <w:color w:val="000000" w:themeColor="text1"/>
          <w:lang w:eastAsia="zh-CN"/>
        </w:rPr>
        <w:t xml:space="preserve"> Yun</w:t>
      </w:r>
      <w:r>
        <w:rPr>
          <w:color w:val="000000" w:themeColor="text1"/>
          <w:vertAlign w:val="superscript"/>
        </w:rPr>
        <w:t>1,7</w:t>
      </w:r>
      <w:r>
        <w:rPr>
          <w:rFonts w:eastAsia="宋体"/>
          <w:color w:val="000000" w:themeColor="text1"/>
          <w:lang w:eastAsia="zh-CN"/>
        </w:rPr>
        <w:t>, Yang Liu</w:t>
      </w:r>
      <w:r>
        <w:rPr>
          <w:rFonts w:eastAsia="宋体"/>
          <w:color w:val="000000" w:themeColor="text1"/>
          <w:vertAlign w:val="superscript"/>
          <w:lang w:eastAsia="zh-CN"/>
        </w:rPr>
        <w:t>6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rFonts w:eastAsia="宋体"/>
          <w:color w:val="000000" w:themeColor="text1"/>
          <w:lang w:eastAsia="zh-CN"/>
        </w:rPr>
        <w:t>Changbin</w:t>
      </w:r>
      <w:proofErr w:type="spellEnd"/>
      <w:r>
        <w:rPr>
          <w:rFonts w:eastAsia="宋体"/>
          <w:color w:val="000000" w:themeColor="text1"/>
          <w:lang w:eastAsia="zh-CN"/>
        </w:rPr>
        <w:t xml:space="preserve"> Chen</w:t>
      </w:r>
      <w:r>
        <w:rPr>
          <w:color w:val="000000" w:themeColor="text1"/>
          <w:vertAlign w:val="superscript"/>
        </w:rPr>
        <w:t>4,5</w:t>
      </w:r>
      <w:r>
        <w:rPr>
          <w:rFonts w:eastAsia="宋体"/>
          <w:color w:val="000000" w:themeColor="text1"/>
          <w:lang w:eastAsia="zh-CN"/>
        </w:rPr>
        <w:t xml:space="preserve">, </w:t>
      </w:r>
      <w:proofErr w:type="spellStart"/>
      <w:r>
        <w:rPr>
          <w:color w:val="000000" w:themeColor="text1"/>
        </w:rPr>
        <w:t>Sibao</w:t>
      </w:r>
      <w:proofErr w:type="spellEnd"/>
      <w:r>
        <w:rPr>
          <w:color w:val="000000" w:themeColor="text1"/>
        </w:rPr>
        <w:t xml:space="preserve"> Wang</w:t>
      </w:r>
      <w:r>
        <w:rPr>
          <w:color w:val="000000" w:themeColor="text1"/>
          <w:vertAlign w:val="superscript"/>
        </w:rPr>
        <w:t>1,3</w:t>
      </w:r>
      <w:r>
        <w:rPr>
          <w:color w:val="000000" w:themeColor="text1"/>
        </w:rPr>
        <w:t>*</w:t>
      </w:r>
    </w:p>
    <w:p w14:paraId="41E1705F" w14:textId="77777777" w:rsidR="00A130D8" w:rsidRDefault="00A130D8" w:rsidP="005E2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A0D4F7" w14:textId="77777777" w:rsidR="00A130D8" w:rsidRDefault="00D76CE7" w:rsidP="005E2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 sbwang@cemps.ac.cn</w:t>
      </w:r>
    </w:p>
    <w:p w14:paraId="3516C326" w14:textId="77777777" w:rsidR="00A130D8" w:rsidRDefault="00A130D8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496438" w14:textId="77777777" w:rsidR="00A130D8" w:rsidRDefault="00A130D8" w:rsidP="005E23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968E67" w14:textId="77777777" w:rsidR="00A130D8" w:rsidRDefault="00D76CE7" w:rsidP="005E23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PDF file includes:</w:t>
      </w:r>
    </w:p>
    <w:p w14:paraId="7428933B" w14:textId="06C88527" w:rsidR="00A130D8" w:rsidRDefault="008D328B" w:rsidP="005E23E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Extended Data </w:t>
      </w:r>
      <w:r w:rsidR="00D76CE7">
        <w:rPr>
          <w:rFonts w:ascii="Times New Roman" w:hAnsi="Times New Roman" w:cs="Times New Roman"/>
          <w:sz w:val="24"/>
          <w:szCs w:val="24"/>
        </w:rPr>
        <w:t>Figs. 1 to 7</w:t>
      </w:r>
    </w:p>
    <w:p w14:paraId="53A53139" w14:textId="71EA3022" w:rsidR="00A130D8" w:rsidRDefault="008D328B" w:rsidP="005E23E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Extended Data </w:t>
      </w:r>
      <w:r w:rsidR="00D76CE7">
        <w:rPr>
          <w:rFonts w:ascii="Times New Roman" w:hAnsi="Times New Roman" w:cs="Times New Roman" w:hint="eastAsia"/>
          <w:sz w:val="24"/>
          <w:szCs w:val="24"/>
        </w:rPr>
        <w:t>Table 1</w:t>
      </w:r>
    </w:p>
    <w:p w14:paraId="035E3C0A" w14:textId="77777777" w:rsidR="00A130D8" w:rsidRDefault="00A130D8" w:rsidP="005E23EB">
      <w:pPr>
        <w:widowControl/>
        <w:spacing w:line="360" w:lineRule="auto"/>
        <w:jc w:val="left"/>
      </w:pPr>
    </w:p>
    <w:p w14:paraId="5132076D" w14:textId="77777777" w:rsidR="00A130D8" w:rsidRDefault="00A130D8" w:rsidP="005E23EB">
      <w:pPr>
        <w:spacing w:line="360" w:lineRule="auto"/>
        <w:jc w:val="center"/>
      </w:pPr>
    </w:p>
    <w:p w14:paraId="0753B87E" w14:textId="77777777" w:rsidR="00A130D8" w:rsidRDefault="00D76CE7" w:rsidP="005E23EB">
      <w:pPr>
        <w:widowControl/>
        <w:spacing w:line="360" w:lineRule="auto"/>
        <w:jc w:val="left"/>
      </w:pPr>
      <w:r>
        <w:br w:type="page"/>
      </w:r>
    </w:p>
    <w:p w14:paraId="08FCE3DE" w14:textId="7F768DF8" w:rsidR="00E006CA" w:rsidRDefault="00E006CA" w:rsidP="005E23E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2316C5E" wp14:editId="6C6F8CE6">
            <wp:extent cx="5373934" cy="3337722"/>
            <wp:effectExtent l="0" t="0" r="0" b="0"/>
            <wp:docPr id="5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931" cy="334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DDA7" w14:textId="38F4DCDB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"/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Fig. 1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D76CE7">
        <w:rPr>
          <w:rFonts w:ascii="Times New Roman" w:hAnsi="Times New Roman" w:cs="Times New Roman"/>
          <w:b/>
          <w:bCs/>
          <w:i/>
          <w:sz w:val="24"/>
          <w:szCs w:val="28"/>
        </w:rPr>
        <w:t>Aedes</w:t>
      </w:r>
      <w:proofErr w:type="spellEnd"/>
      <w:r w:rsidR="00D76CE7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>miRNA let-7 represses DENV2 infection of mosquitoes and of Aag2 cells in culture.</w:t>
      </w:r>
    </w:p>
    <w:p w14:paraId="79073A83" w14:textId="24C99B5F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Repression efficacy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Aedes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let-7, miR-252-5p, miR-263a-5p or miR-279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injected into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aegypti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mosquitoes. </w:t>
      </w:r>
    </w:p>
    <w:p w14:paraId="255CB4B1" w14:textId="655A4EDF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levation of let-7 abundance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midguts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injection of let-7 </w:t>
      </w:r>
      <w:proofErr w:type="spellStart"/>
      <w:r>
        <w:rPr>
          <w:rFonts w:ascii="Times New Roman" w:hAnsi="Times New Roman" w:cs="Times New Roman"/>
          <w:sz w:val="24"/>
          <w:szCs w:val="24"/>
        </w:rPr>
        <w:t>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into the mosquito </w:t>
      </w:r>
      <w:proofErr w:type="spellStart"/>
      <w:r>
        <w:rPr>
          <w:rFonts w:ascii="Times New Roman" w:hAnsi="Times New Roman" w:cs="Times New Roman"/>
          <w:sz w:val="24"/>
          <w:szCs w:val="24"/>
        </w:rPr>
        <w:t>hemocoel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8CC2F0" w14:textId="5490A62A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Transfection of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let-7 mimic </w:t>
      </w:r>
      <w:bookmarkStart w:id="2" w:name="_Hlk201759093"/>
      <w:r>
        <w:rPr>
          <w:rFonts w:ascii="Times New Roman" w:hAnsi="Times New Roman" w:cs="Times New Roman"/>
          <w:sz w:val="24"/>
          <w:szCs w:val="24"/>
        </w:rPr>
        <w:t>exerts no detectable cytotoxicity in C6/36 cells</w:t>
      </w:r>
      <w:bookmarkEnd w:id="2"/>
      <w:r>
        <w:rPr>
          <w:rFonts w:ascii="Times New Roman" w:hAnsi="Times New Roman" w:cs="Times New Roman"/>
          <w:sz w:val="24"/>
          <w:szCs w:val="24"/>
        </w:rPr>
        <w:t>, as assessed by the MTT (3-(4,5-dimethylthiazol-2-yl)-2,5-diphenyltetrazolium bromide) assay. The assay was performed with six replicates.</w:t>
      </w:r>
    </w:p>
    <w:p w14:paraId="631F6CD1" w14:textId="4C437B57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Aag2 cells were transfected with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let-7 mimic and </w:t>
      </w:r>
      <w:r w:rsidR="005E23EB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infected with DENV2 (MOI=1) 24 h post-transfection. Viral genome copy number was quantified by RT-qPCR. </w:t>
      </w:r>
    </w:p>
    <w:p w14:paraId="479E830A" w14:textId="41ABE07A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DENV2 infection intensity and prevalence of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aegypti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injected with miRNA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antagomirs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Mosquito number, </w:t>
      </w:r>
      <w:r w:rsidR="00F51D88">
        <w:rPr>
          <w:rFonts w:ascii="Times New Roman" w:hAnsi="Times New Roman" w:cs="Times New Roman" w:hint="eastAsia"/>
          <w:sz w:val="24"/>
          <w:szCs w:val="24"/>
        </w:rPr>
        <w:t>NC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=32), let-7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=32), miR-252-5p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=32), miR-279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=32), miR-263a-5p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=32). </w:t>
      </w:r>
      <w:proofErr w:type="spellStart"/>
      <w:r>
        <w:rPr>
          <w:rFonts w:ascii="Times New Roman" w:hAnsi="Times New Roman" w:cs="Times New Roman"/>
          <w:sz w:val="24"/>
          <w:szCs w:val="24"/>
        </w:rPr>
        <w:t>Uninf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DENV2 uninfected mosquitoes.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DENV2 infected mosquitoes. </w:t>
      </w:r>
      <w:bookmarkStart w:id="3" w:name="OLE_LINK3"/>
    </w:p>
    <w:p w14:paraId="0F2A49F8" w14:textId="7A654CE6" w:rsidR="00A130D8" w:rsidRDefault="00D76CE7" w:rsidP="005E23EB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mean ± </w:t>
      </w:r>
      <w:proofErr w:type="spellStart"/>
      <w:r>
        <w:rPr>
          <w:rFonts w:ascii="Times New Roman" w:hAnsi="Times New Roman" w:cs="Times New Roman"/>
          <w:sz w:val="24"/>
          <w:szCs w:val="24"/>
        </w:rPr>
        <w:t>s.e.m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statistical analysis was performed using Student’s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-test. For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line represent median, </w:t>
      </w:r>
      <w:r>
        <w:rPr>
          <w:rFonts w:ascii="Times New Roman" w:hAnsi="Times New Roman" w:cs="Times New Roman"/>
          <w:sz w:val="24"/>
          <w:szCs w:val="24"/>
        </w:rPr>
        <w:t>statistical analysis was performed using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Fisher's exact test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i/>
          <w:iCs/>
          <w:sz w:val="24"/>
          <w:szCs w:val="24"/>
        </w:rPr>
        <w:t>P ≤</w:t>
      </w:r>
      <w:r>
        <w:rPr>
          <w:rFonts w:ascii="Times New Roman" w:hAnsi="Times New Roman" w:cs="Times New Roman"/>
          <w:sz w:val="24"/>
          <w:szCs w:val="24"/>
        </w:rPr>
        <w:t xml:space="preserve"> 0.05, 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 xml:space="preserve">0.001 and ****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>0.0001</w:t>
      </w:r>
      <w:r>
        <w:rPr>
          <w:rFonts w:ascii="Times New Roman" w:hAnsi="Times New Roman" w:cs="Times New Roman" w:hint="eastAsia"/>
          <w:sz w:val="24"/>
          <w:szCs w:val="24"/>
        </w:rPr>
        <w:t xml:space="preserve">, ns, not </w:t>
      </w:r>
      <w:r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0.05)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a-e</w:t>
      </w:r>
      <w:r>
        <w:rPr>
          <w:rFonts w:ascii="Times New Roman" w:hAnsi="Times New Roman" w:cs="Times New Roman"/>
          <w:sz w:val="24"/>
          <w:szCs w:val="24"/>
        </w:rPr>
        <w:t>, similar results were obtained from three experimental repeats.</w:t>
      </w:r>
      <w:bookmarkEnd w:id="1"/>
      <w:r>
        <w:br w:type="page"/>
      </w:r>
    </w:p>
    <w:p w14:paraId="64646C3C" w14:textId="77777777" w:rsidR="00A130D8" w:rsidRDefault="00D76CE7" w:rsidP="005E23E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EB711F" wp14:editId="681990BC">
            <wp:extent cx="4558218" cy="5349484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109" cy="536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91C06" w14:textId="06B90B33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04992185"/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D76CE7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2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>miRNA let-7 does not alter mosquito innate immunity gene expression.</w:t>
      </w:r>
    </w:p>
    <w:p w14:paraId="3BD51767" w14:textId="77777777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Expression of the mosquito innate immune genes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Toll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MYD88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IMD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IKK2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FADD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HOP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STAT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examined by RT-qPCR in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aegypti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mosquitoes injected with let-7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Actin</w:t>
      </w:r>
      <w:r>
        <w:rPr>
          <w:rFonts w:ascii="Times New Roman" w:hAnsi="Times New Roman" w:cs="Times New Roman"/>
          <w:sz w:val="24"/>
          <w:szCs w:val="24"/>
        </w:rPr>
        <w:t xml:space="preserve"> was used as </w:t>
      </w:r>
      <w:r>
        <w:rPr>
          <w:rFonts w:ascii="Times New Roman" w:hAnsi="Times New Roman" w:cs="Times New Roman" w:hint="eastAsia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internal control. Data </w:t>
      </w:r>
      <w:r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mean ± </w:t>
      </w:r>
      <w:proofErr w:type="spellStart"/>
      <w:r>
        <w:rPr>
          <w:rFonts w:ascii="Times New Roman" w:hAnsi="Times New Roman" w:cs="Times New Roman"/>
          <w:sz w:val="24"/>
          <w:szCs w:val="24"/>
        </w:rPr>
        <w:t>s.e.m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Statistical analysis was performed using Student’s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-test. ns, not significant 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0.05). Similar results were obtained from three experimental repeats.</w:t>
      </w:r>
    </w:p>
    <w:bookmarkEnd w:id="4"/>
    <w:p w14:paraId="78EFA2C1" w14:textId="77777777" w:rsidR="00A130D8" w:rsidRDefault="00D76CE7" w:rsidP="005E23E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BC9386" w14:textId="6538A25C" w:rsidR="00E006CA" w:rsidRDefault="00E006CA" w:rsidP="005E23E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8B98FEB" wp14:editId="04518BA6">
            <wp:extent cx="5574792" cy="3078480"/>
            <wp:effectExtent l="0" t="0" r="6985" b="7620"/>
            <wp:docPr id="7" name="图片 7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792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F907" w14:textId="7DB3B37D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Fig. 3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 xml:space="preserve">let-7 </w:t>
      </w:r>
      <w:r w:rsidR="00D76CE7">
        <w:rPr>
          <w:rFonts w:ascii="Times New Roman" w:hAnsi="Times New Roman" w:cs="Times New Roman" w:hint="eastAsia"/>
          <w:b/>
          <w:bCs/>
          <w:sz w:val="24"/>
          <w:szCs w:val="24"/>
        </w:rPr>
        <w:t>restrict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6C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D76CE7">
        <w:rPr>
          <w:rFonts w:ascii="Times New Roman" w:hAnsi="Times New Roman" w:cs="Times New Roman" w:hint="eastAsia"/>
          <w:b/>
          <w:bCs/>
          <w:sz w:val="24"/>
          <w:szCs w:val="24"/>
        </w:rPr>
        <w:t>flavivirus</w:t>
      </w:r>
      <w:proofErr w:type="spellEnd"/>
      <w:r w:rsidR="00D76C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infection through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 xml:space="preserve">Ago1-dependent repression of </w:t>
      </w:r>
      <w:r w:rsidR="00D76CE7">
        <w:rPr>
          <w:rFonts w:ascii="Times New Roman" w:hAnsi="Times New Roman" w:cs="Times New Roman" w:hint="eastAsia"/>
          <w:b/>
          <w:bCs/>
          <w:sz w:val="24"/>
          <w:szCs w:val="24"/>
        </w:rPr>
        <w:t>viral RNA translation.</w:t>
      </w:r>
    </w:p>
    <w:p w14:paraId="23A47C94" w14:textId="0083F716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Co-transfection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dsRNAs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targeting </w:t>
      </w:r>
      <w:r>
        <w:rPr>
          <w:rFonts w:ascii="Times New Roman" w:hAnsi="Times New Roman" w:cs="Times New Roman"/>
          <w:i/>
          <w:iCs/>
          <w:sz w:val="24"/>
          <w:szCs w:val="24"/>
        </w:rPr>
        <w:t>Rel1A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8"/>
        </w:rPr>
        <w:t>Rel2</w:t>
      </w:r>
      <w:r>
        <w:rPr>
          <w:rFonts w:ascii="Times New Roman" w:hAnsi="Times New Roman" w:cs="Times New Roman"/>
          <w:iCs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8"/>
        </w:rPr>
        <w:t>STAT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 w:hint="eastAsia"/>
          <w:sz w:val="24"/>
          <w:szCs w:val="24"/>
        </w:rPr>
        <w:t xml:space="preserve"> Aag2 cells significantly repressed </w:t>
      </w:r>
      <w:r>
        <w:rPr>
          <w:rFonts w:ascii="Times New Roman" w:hAnsi="Times New Roman" w:cs="Times New Roman"/>
          <w:i/>
          <w:iCs/>
          <w:sz w:val="24"/>
          <w:szCs w:val="24"/>
        </w:rPr>
        <w:t>Rel1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Rel2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STAT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expression.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dsMix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 mixture of </w:t>
      </w:r>
      <w:r>
        <w:rPr>
          <w:rFonts w:ascii="Times New Roman" w:hAnsi="Times New Roman" w:cs="Times New Roman"/>
          <w:i/>
          <w:iCs/>
          <w:sz w:val="24"/>
          <w:szCs w:val="28"/>
        </w:rPr>
        <w:t>Rel1A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8"/>
        </w:rPr>
        <w:t>Rel2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8"/>
        </w:rPr>
        <w:t>STAT</w:t>
      </w:r>
      <w:r>
        <w:rPr>
          <w:rFonts w:ascii="Times New Roman" w:hAnsi="Times New Roman" w:cs="Times New Roman"/>
          <w:sz w:val="24"/>
          <w:szCs w:val="28"/>
        </w:rPr>
        <w:t xml:space="preserve"> dsRNA.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Actin</w:t>
      </w:r>
      <w:r>
        <w:rPr>
          <w:rFonts w:ascii="Times New Roman" w:hAnsi="Times New Roman" w:cs="Times New Roman"/>
          <w:sz w:val="24"/>
          <w:szCs w:val="28"/>
        </w:rPr>
        <w:t xml:space="preserve"> was used as an internal control.</w:t>
      </w:r>
    </w:p>
    <w:p w14:paraId="784BF721" w14:textId="61AAAF87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d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HEK293T cells were co-transfected with a plasmid expressing </w:t>
      </w:r>
      <w:proofErr w:type="spellStart"/>
      <w:r>
        <w:rPr>
          <w:rStyle w:val="ae"/>
          <w:rFonts w:ascii="Times New Roman" w:hAnsi="Times New Roman" w:cs="Times New Roman"/>
          <w:sz w:val="24"/>
        </w:rPr>
        <w:t>Aedes</w:t>
      </w:r>
      <w:proofErr w:type="spellEnd"/>
      <w:r>
        <w:rPr>
          <w:rStyle w:val="ae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ae"/>
          <w:rFonts w:ascii="Times New Roman" w:hAnsi="Times New Roman" w:cs="Times New Roman"/>
          <w:sz w:val="24"/>
        </w:rPr>
        <w:t>aegypti</w:t>
      </w:r>
      <w:proofErr w:type="spellEnd"/>
      <w:r>
        <w:rPr>
          <w:rFonts w:ascii="Times New Roman" w:hAnsi="Times New Roman" w:cs="Times New Roman"/>
          <w:sz w:val="24"/>
        </w:rPr>
        <w:t xml:space="preserve"> Ago1 and a let-7 mimic for Ago1 RNA immunoprecipitation. Flag-tagged Ago1 was </w:t>
      </w:r>
      <w:proofErr w:type="spellStart"/>
      <w:r>
        <w:rPr>
          <w:rFonts w:ascii="Times New Roman" w:hAnsi="Times New Roman" w:cs="Times New Roman"/>
          <w:sz w:val="24"/>
        </w:rPr>
        <w:t>immunoprecipitated</w:t>
      </w:r>
      <w:proofErr w:type="spellEnd"/>
      <w:r>
        <w:rPr>
          <w:rFonts w:ascii="Times New Roman" w:hAnsi="Times New Roman" w:cs="Times New Roman"/>
          <w:sz w:val="24"/>
        </w:rPr>
        <w:t xml:space="preserve"> with rabbit anti-Flag antibody; rabbit IgG served as a control. </w:t>
      </w:r>
      <w:r>
        <w:rPr>
          <w:rFonts w:ascii="Times New Roman" w:hAnsi="Times New Roman" w:cs="Times New Roman" w:hint="eastAsia"/>
          <w:sz w:val="24"/>
          <w:szCs w:val="28"/>
        </w:rPr>
        <w:t>For western-b</w:t>
      </w:r>
      <w:r>
        <w:rPr>
          <w:rFonts w:ascii="Times New Roman" w:hAnsi="Times New Roman" w:cs="Times New Roman"/>
          <w:sz w:val="24"/>
          <w:szCs w:val="28"/>
        </w:rPr>
        <w:t>lot assay, β-tubulin</w:t>
      </w:r>
      <w:r>
        <w:rPr>
          <w:rFonts w:ascii="Times New Roman" w:hAnsi="Times New Roman" w:cs="Times New Roman" w:hint="eastAsia"/>
          <w:sz w:val="24"/>
          <w:szCs w:val="28"/>
        </w:rPr>
        <w:t xml:space="preserve"> was used as the internal control. CMV, cytomegalovirus promoter; Ago1, 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Ae.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aegypti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Agonaute1 protein; FMVD2A, foot-and-mouth disease virus 2A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self-cleaving peptide.</w:t>
      </w:r>
    </w:p>
    <w:p w14:paraId="1554A421" w14:textId="6C1CB225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>
        <w:rPr>
          <w:rFonts w:ascii="Times New Roman" w:hAnsi="Times New Roman" w:cs="Times New Roman" w:hint="eastAsia"/>
          <w:sz w:val="24"/>
          <w:szCs w:val="28"/>
        </w:rPr>
        <w:t xml:space="preserve">) The psiCheck2 plasmid containing a DENV2 NS1 sequences was co-transfected with let-7 mimic into HEK293T cells. let-7 </w:t>
      </w:r>
      <w:r>
        <w:rPr>
          <w:rFonts w:ascii="Times New Roman" w:hAnsi="Times New Roman" w:cs="Times New Roman"/>
          <w:sz w:val="24"/>
          <w:szCs w:val="28"/>
        </w:rPr>
        <w:t>did not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alter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Renilla</w:t>
      </w:r>
      <w:proofErr w:type="spellEnd"/>
      <w:r>
        <w:rPr>
          <w:rFonts w:ascii="Times New Roman" w:hAnsi="Times New Roman" w:cs="Times New Roman"/>
          <w:i/>
          <w:iCs/>
          <w:sz w:val="24"/>
          <w:szCs w:val="28"/>
        </w:rPr>
        <w:t xml:space="preserve"> luciferase</w:t>
      </w:r>
      <w:r>
        <w:rPr>
          <w:rFonts w:ascii="Times New Roman" w:hAnsi="Times New Roman" w:cs="Times New Roman" w:hint="eastAsia"/>
          <w:sz w:val="24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Rluc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) gene transcript </w:t>
      </w:r>
      <w:r>
        <w:rPr>
          <w:rFonts w:ascii="Times New Roman" w:hAnsi="Times New Roman" w:cs="Times New Roman"/>
          <w:sz w:val="24"/>
          <w:szCs w:val="28"/>
        </w:rPr>
        <w:t>abundance,</w:t>
      </w:r>
      <w:r>
        <w:rPr>
          <w:rFonts w:ascii="Times New Roman" w:hAnsi="Times New Roman" w:cs="Times New Roman" w:hint="eastAsia"/>
          <w:sz w:val="24"/>
          <w:szCs w:val="28"/>
        </w:rPr>
        <w:t xml:space="preserve"> as determined by RT-qPCR. </w:t>
      </w:r>
      <w:r>
        <w:rPr>
          <w:rFonts w:ascii="Times New Roman" w:hAnsi="Times New Roman" w:cs="Times New Roman"/>
          <w:i/>
          <w:iCs/>
          <w:sz w:val="24"/>
          <w:szCs w:val="28"/>
        </w:rPr>
        <w:t>Firefly luciferase</w:t>
      </w:r>
      <w:r>
        <w:rPr>
          <w:rFonts w:ascii="Times New Roman" w:hAnsi="Times New Roman" w:cs="Times New Roman" w:hint="eastAsia"/>
          <w:sz w:val="24"/>
          <w:szCs w:val="28"/>
        </w:rPr>
        <w:t xml:space="preserve"> gene was used as </w:t>
      </w:r>
      <w:r>
        <w:rPr>
          <w:rFonts w:ascii="Times New Roman" w:hAnsi="Times New Roman" w:cs="Times New Roman"/>
          <w:sz w:val="24"/>
          <w:szCs w:val="28"/>
        </w:rPr>
        <w:t>an internal control.</w:t>
      </w:r>
      <w:r>
        <w:rPr>
          <w:rFonts w:ascii="Times New Roman" w:hAnsi="Times New Roman" w:cs="Times New Roman" w:hint="eastAsia"/>
          <w:sz w:val="24"/>
          <w:szCs w:val="28"/>
        </w:rPr>
        <w:t xml:space="preserve"> SV40, simian virus 40 promotor;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RLuc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Renilla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luciferase; DENV2 NS1, a DNA sequences containing let-7 target sites in DENV2 NS1.</w:t>
      </w:r>
    </w:p>
    <w:p w14:paraId="6B293245" w14:textId="23EB3486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let-7 mimic inhibits ZIKV replication in C6/36 cells infected at MOI=10, 100 or 1000.</w:t>
      </w:r>
    </w:p>
    <w:p w14:paraId="575CFF33" w14:textId="432D63D9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OLE_LINK11"/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583C4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bookmarkEnd w:id="5"/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57FD4">
        <w:rPr>
          <w:rFonts w:ascii="Times New Roman" w:hAnsi="Times New Roman" w:cs="Times New Roman"/>
          <w:sz w:val="24"/>
          <w:szCs w:val="24"/>
        </w:rPr>
        <w:t>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mean ± </w:t>
      </w:r>
      <w:proofErr w:type="spellStart"/>
      <w:r>
        <w:rPr>
          <w:rFonts w:ascii="Times New Roman" w:hAnsi="Times New Roman" w:cs="Times New Roman"/>
          <w:sz w:val="24"/>
          <w:szCs w:val="24"/>
        </w:rPr>
        <w:t>s.e.m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Statistical analysis was performed using Student’s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-test. 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 xml:space="preserve">0.01, 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>0.001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****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≤ 0.0001</w:t>
      </w:r>
      <w:r w:rsidR="00857FD4">
        <w:rPr>
          <w:rFonts w:ascii="Times New Roman" w:hAnsi="Times New Roman" w:cs="Times New Roman"/>
          <w:sz w:val="24"/>
          <w:szCs w:val="24"/>
        </w:rPr>
        <w:t>, ns</w:t>
      </w:r>
      <w:r>
        <w:rPr>
          <w:rFonts w:ascii="Times New Roman" w:hAnsi="Times New Roman" w:cs="Times New Roman"/>
          <w:sz w:val="24"/>
          <w:szCs w:val="24"/>
        </w:rPr>
        <w:t>, not significant 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0.05).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 similar results were obtained from three experimental repeats.</w:t>
      </w:r>
    </w:p>
    <w:p w14:paraId="42FD9C8A" w14:textId="1152C519" w:rsidR="00E006CA" w:rsidRDefault="00D76CE7" w:rsidP="005E23E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006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B6C4F5" wp14:editId="6C69A82C">
            <wp:extent cx="4469313" cy="5647195"/>
            <wp:effectExtent l="0" t="0" r="7620" b="0"/>
            <wp:docPr id="8" name="图片 8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769" cy="565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B158E" w14:textId="139991A8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Fig. 4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>The sequences of let-7 target sites in DENV2, DENV4, and ZIKV are conserved among different virus isolates.</w:t>
      </w:r>
    </w:p>
    <w:p w14:paraId="35D6F4C7" w14:textId="7DC8ECA8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The sequences of let-7 target site in NS1 are conserved among different DENV2 strains or isolates worldwide, such as </w:t>
      </w:r>
      <w:bookmarkStart w:id="6" w:name="_Hlk201654162"/>
      <w:r>
        <w:rPr>
          <w:rFonts w:ascii="Times New Roman" w:hAnsi="Times New Roman" w:cs="Times New Roman"/>
          <w:sz w:val="24"/>
          <w:szCs w:val="24"/>
        </w:rPr>
        <w:t>strain 16681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U87411.1),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strain  New Guinea C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KM204118.1), isolate PG/BID-V2618/2008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FJ906959.1), isolate DKD811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FJ467493.1), isolate DENV2_06387TH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PV344284.1), isolate AIIMSR-DEN-26/2024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PV554916.1), isolate H/IMTSSA-MART/98-703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AF208496), isolate BAL-031 (</w:t>
      </w:r>
      <w:bookmarkStart w:id="7" w:name="OLE_LINK2"/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</w:t>
      </w:r>
      <w:bookmarkEnd w:id="7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PP994649.1), isolate Toulon_CNR_25679/2014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MF004385), isolate SCDen24-2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PV571622.1), isolate 1066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PV291706.1).</w:t>
      </w:r>
    </w:p>
    <w:p w14:paraId="522983DA" w14:textId="5BDD146C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The sequences of let-7 target site in NS4B are conserved across various DENV4 strains or isolates worldwide, clone rDENV4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NC_002640.1), strain Indonesia 1976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KX812530.1), isolate SCDen24-87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PV571659.1), isolate 21XN04403_D4_MYS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ON907584.1), isolate JBB-004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OL314735.1), isolate DEN-F-0048-04-1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OQ426977.1), isolate DG442_20/IMR_MALAYSIA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OP600478.1), isolate SG(EHI)D4/16693AUG09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OP410999.1), isolate DENV4_574100313TH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PV344255.1), isolate THSTI-TRC-DENV4-03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OP895706.1), isolate BL21_372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PV138434.1). </w:t>
      </w:r>
    </w:p>
    <w:p w14:paraId="1DB421E2" w14:textId="4B65552A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The sequences of let-7 target site in NS3 are conserved among different ZIKV strains or isolates worldwide, such as isolate ZJ03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KU820899.2), strain MR 766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NC_012532.1), strain Natal RGN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NC_035889.1), isolate H/PAN/2015/CDC-259364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OK573004.1), isolate BK1463 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OM964565.1), isolate NS1-101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OP281680.1), isolate C11541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OP898541.1), isolate CD193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PV549934.1), isolate CNR.ZIKV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PV426612.1), isolate UWARN_02_G007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 PQ066187.1), isolate Guadeloupe-IPG-ZIKV_2016 (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no.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PP470595.1).</w:t>
      </w:r>
    </w:p>
    <w:p w14:paraId="22848CDB" w14:textId="77777777" w:rsidR="00A130D8" w:rsidRDefault="00A130D8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1C7869" w14:textId="77777777" w:rsidR="00A130D8" w:rsidRDefault="00D76CE7" w:rsidP="005E23EB">
      <w:pPr>
        <w:widowControl/>
        <w:spacing w:line="360" w:lineRule="auto"/>
        <w:jc w:val="left"/>
      </w:pPr>
      <w:r>
        <w:br w:type="page"/>
      </w:r>
    </w:p>
    <w:p w14:paraId="29443F98" w14:textId="77777777" w:rsidR="00A130D8" w:rsidRDefault="00D76CE7" w:rsidP="005E23EB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A59DA31" wp14:editId="74146B48">
            <wp:extent cx="5113020" cy="24618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41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6FD4" w14:textId="19060809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Fig. 5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 xml:space="preserve">Expression of </w:t>
      </w:r>
      <w:proofErr w:type="spellStart"/>
      <w:r w:rsidR="00D76C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mCherry</w:t>
      </w:r>
      <w:proofErr w:type="spellEnd"/>
      <w:r w:rsidR="00D76CE7">
        <w:rPr>
          <w:rFonts w:ascii="Times New Roman" w:hAnsi="Times New Roman" w:cs="Times New Roman"/>
          <w:b/>
          <w:bCs/>
          <w:sz w:val="24"/>
          <w:szCs w:val="24"/>
        </w:rPr>
        <w:t xml:space="preserve"> in let-7-OE transgenic mosquitoes.</w:t>
      </w:r>
    </w:p>
    <w:p w14:paraId="07F6E80B" w14:textId="77777777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 and let-7-OE transgenic mosquitoes were fed with non-infected blood.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mCherry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transcription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midgut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each of the seven transgenic lines was quantified at 24 h post a blood meal using RT-qPCR. </w:t>
      </w:r>
      <w:bookmarkStart w:id="8" w:name="_Hlk151458904"/>
      <w:r>
        <w:rPr>
          <w:rFonts w:ascii="Times New Roman" w:hAnsi="Times New Roman" w:cs="Times New Roman"/>
          <w:i/>
          <w:sz w:val="24"/>
          <w:szCs w:val="24"/>
        </w:rPr>
        <w:t>Actin</w:t>
      </w:r>
      <w:r>
        <w:rPr>
          <w:rFonts w:ascii="Times New Roman" w:hAnsi="Times New Roman" w:cs="Times New Roman"/>
          <w:sz w:val="24"/>
          <w:szCs w:val="24"/>
        </w:rPr>
        <w:t xml:space="preserve"> was used as an internal control. Data </w:t>
      </w:r>
      <w:r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mean ± </w:t>
      </w:r>
      <w:proofErr w:type="spellStart"/>
      <w:r>
        <w:rPr>
          <w:rFonts w:ascii="Times New Roman" w:hAnsi="Times New Roman" w:cs="Times New Roman"/>
          <w:sz w:val="24"/>
          <w:szCs w:val="24"/>
        </w:rPr>
        <w:t>s.e.m</w:t>
      </w:r>
      <w:proofErr w:type="spellEnd"/>
      <w:r>
        <w:rPr>
          <w:rFonts w:ascii="Times New Roman" w:hAnsi="Times New Roman" w:cs="Times New Roman"/>
          <w:sz w:val="24"/>
          <w:szCs w:val="24"/>
        </w:rPr>
        <w:t>. Similar results were obtained from three experimental repeats.</w:t>
      </w:r>
    </w:p>
    <w:bookmarkEnd w:id="8"/>
    <w:p w14:paraId="2630A12D" w14:textId="77777777" w:rsidR="00A130D8" w:rsidRDefault="00D76CE7" w:rsidP="005E23EB">
      <w:pPr>
        <w:widowControl/>
        <w:spacing w:line="360" w:lineRule="auto"/>
        <w:jc w:val="left"/>
      </w:pPr>
      <w:r>
        <w:br w:type="page"/>
      </w:r>
    </w:p>
    <w:p w14:paraId="55B1D2A1" w14:textId="2F91A9F1" w:rsidR="00E006CA" w:rsidRDefault="00E006CA" w:rsidP="005E23E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2315400" wp14:editId="0DE533E0">
            <wp:extent cx="5295714" cy="3960000"/>
            <wp:effectExtent l="0" t="0" r="635" b="2540"/>
            <wp:docPr id="12" name="图片 1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条形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14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0250" w14:textId="0785F462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>Fig. 6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4"/>
        </w:rPr>
        <w:t xml:space="preserve">Analysis of mice and human let-7 </w:t>
      </w:r>
      <w:proofErr w:type="spellStart"/>
      <w:r w:rsidR="00D76CE7">
        <w:rPr>
          <w:rFonts w:ascii="Times New Roman" w:hAnsi="Times New Roman" w:cs="Times New Roman"/>
          <w:b/>
          <w:bCs/>
          <w:sz w:val="24"/>
          <w:szCs w:val="24"/>
        </w:rPr>
        <w:t>orthologs</w:t>
      </w:r>
      <w:proofErr w:type="spellEnd"/>
      <w:r w:rsidR="00D76C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D0AA27" w14:textId="38FD055B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The seed regions of aae-let-7, mmu-let-7c-5p and has-let-7c-5p are highlighted in red. </w:t>
      </w:r>
      <w:proofErr w:type="spellStart"/>
      <w:r>
        <w:rPr>
          <w:rFonts w:ascii="Times New Roman" w:hAnsi="Times New Roman" w:cs="Times New Roman"/>
          <w:sz w:val="24"/>
          <w:szCs w:val="24"/>
        </w:rPr>
        <w:t>Aae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Aedes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aegypti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musculus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Homo sapiens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1C7403" w14:textId="5DC33EE9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RNA abundance of human </w:t>
      </w:r>
      <w:r>
        <w:rPr>
          <w:rFonts w:ascii="Times New Roman" w:hAnsi="Times New Roman" w:cs="Times New Roman"/>
          <w:sz w:val="24"/>
          <w:szCs w:val="28"/>
        </w:rPr>
        <w:t xml:space="preserve">let-7a-5p, let-7b-5p, let-7c-5p, let-7d-5p, let-7e-5p, and let-7f-5p in HepG2 cells post DENV2 infection. </w:t>
      </w:r>
    </w:p>
    <w:p w14:paraId="469B4266" w14:textId="26515C18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RNA abundance of </w:t>
      </w:r>
      <w:r>
        <w:rPr>
          <w:rFonts w:ascii="Times New Roman" w:hAnsi="Times New Roman" w:cs="Times New Roman"/>
          <w:sz w:val="24"/>
          <w:szCs w:val="28"/>
        </w:rPr>
        <w:t xml:space="preserve">mouse let-7c-5p in various tissues (blood, liver, kidney, lung, spleen, and gut) of AG6 mice post DENV2 infection. </w:t>
      </w:r>
    </w:p>
    <w:p w14:paraId="4D4F1C72" w14:textId="1A46CA54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Aedes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let-7 mimic more effectively inhibits DENV2 proliferation in HepG2 cells compared to mmu-let-7c-5p (MOI=1). </w:t>
      </w:r>
    </w:p>
    <w:p w14:paraId="6F030FA3" w14:textId="7202C108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data </w:t>
      </w:r>
      <w:r>
        <w:rPr>
          <w:rFonts w:ascii="Times New Roman" w:hAnsi="Times New Roman" w:cs="Times New Roman" w:hint="eastAsia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 xml:space="preserve"> mean ± </w:t>
      </w:r>
      <w:proofErr w:type="spellStart"/>
      <w:r>
        <w:rPr>
          <w:rFonts w:ascii="Times New Roman" w:hAnsi="Times New Roman" w:cs="Times New Roman"/>
          <w:sz w:val="24"/>
          <w:szCs w:val="24"/>
        </w:rPr>
        <w:t>s.e.m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statistical analysis was performed using Student’s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-test. * </w:t>
      </w:r>
      <w:r>
        <w:rPr>
          <w:rFonts w:ascii="Times New Roman" w:hAnsi="Times New Roman" w:cs="Times New Roman"/>
          <w:i/>
          <w:iCs/>
          <w:sz w:val="24"/>
          <w:szCs w:val="24"/>
        </w:rPr>
        <w:t>P ≤</w:t>
      </w:r>
      <w:r>
        <w:rPr>
          <w:rFonts w:ascii="Times New Roman" w:hAnsi="Times New Roman" w:cs="Times New Roman"/>
          <w:sz w:val="24"/>
          <w:szCs w:val="24"/>
        </w:rPr>
        <w:t xml:space="preserve"> 0.05, 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 xml:space="preserve">0.001 and ****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≤ </w:t>
      </w:r>
      <w:r>
        <w:rPr>
          <w:rFonts w:ascii="Times New Roman" w:hAnsi="Times New Roman" w:cs="Times New Roman"/>
          <w:sz w:val="24"/>
          <w:szCs w:val="24"/>
        </w:rPr>
        <w:t xml:space="preserve">0.0001. ns, not significant, </w:t>
      </w:r>
      <w:bookmarkStart w:id="9" w:name="_Hlk190347813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0.05)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. For </w:t>
      </w:r>
      <w:r w:rsidR="00583C4E">
        <w:rPr>
          <w:rFonts w:ascii="Times New Roman" w:hAnsi="Times New Roman" w:cs="Times New Roman" w:hint="eastAsia"/>
          <w:b/>
          <w:bCs/>
          <w:sz w:val="24"/>
          <w:szCs w:val="24"/>
        </w:rPr>
        <w:t>b-d</w:t>
      </w:r>
      <w:r>
        <w:rPr>
          <w:rFonts w:ascii="Times New Roman" w:hAnsi="Times New Roman" w:cs="Times New Roman"/>
          <w:sz w:val="24"/>
          <w:szCs w:val="24"/>
        </w:rPr>
        <w:t>, similar results were obtained from three experimental repeats.</w:t>
      </w:r>
    </w:p>
    <w:p w14:paraId="637BD254" w14:textId="77777777" w:rsidR="00A130D8" w:rsidRDefault="00D76CE7" w:rsidP="005E23E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B94DAB" w14:textId="5CCB4D22" w:rsidR="00E006CA" w:rsidRDefault="00E006CA" w:rsidP="005E2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E5AE891" wp14:editId="1C3411D7">
            <wp:extent cx="5621408" cy="1656000"/>
            <wp:effectExtent l="0" t="0" r="0" b="1905"/>
            <wp:docPr id="13" name="图片 13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&#10;&#10;AI 生成的内容可能不正确。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" r="2059"/>
                    <a:stretch/>
                  </pic:blipFill>
                  <pic:spPr bwMode="auto">
                    <a:xfrm>
                      <a:off x="0" y="0"/>
                      <a:ext cx="5621408" cy="16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8DC4F" w14:textId="364E82F3" w:rsidR="00A130D8" w:rsidRDefault="00583C4E" w:rsidP="005E23E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Fig. </w:t>
      </w:r>
      <w:r w:rsidR="00D76CE7">
        <w:rPr>
          <w:rFonts w:ascii="Times New Roman" w:hAnsi="Times New Roman" w:cs="Times New Roman" w:hint="eastAsia"/>
          <w:b/>
          <w:bCs/>
          <w:sz w:val="24"/>
          <w:szCs w:val="28"/>
        </w:rPr>
        <w:t>7</w:t>
      </w:r>
      <w:r>
        <w:rPr>
          <w:rFonts w:ascii="Times New Roman" w:hAnsi="Times New Roman" w:cs="Times New Roman"/>
          <w:szCs w:val="24"/>
        </w:rPr>
        <w:sym w:font="Symbol" w:char="F0BD"/>
      </w:r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Injection of let-7 </w:t>
      </w:r>
      <w:proofErr w:type="spellStart"/>
      <w:r w:rsidR="00D76CE7">
        <w:rPr>
          <w:rFonts w:ascii="Times New Roman" w:hAnsi="Times New Roman" w:cs="Times New Roman"/>
          <w:b/>
          <w:bCs/>
          <w:sz w:val="24"/>
          <w:szCs w:val="28"/>
        </w:rPr>
        <w:t>agomir</w:t>
      </w:r>
      <w:proofErr w:type="spellEnd"/>
      <w:r w:rsidR="00D76CE7">
        <w:rPr>
          <w:rFonts w:ascii="Times New Roman" w:hAnsi="Times New Roman" w:cs="Times New Roman"/>
          <w:b/>
          <w:bCs/>
          <w:sz w:val="24"/>
          <w:szCs w:val="28"/>
        </w:rPr>
        <w:t xml:space="preserve"> has no influence on mice body weight. </w:t>
      </w:r>
    </w:p>
    <w:p w14:paraId="0D58B977" w14:textId="0266D59D" w:rsidR="00A130D8" w:rsidRDefault="00D76CE7" w:rsidP="005E2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The body weight of AG6 mice </w:t>
      </w:r>
      <w:proofErr w:type="spellStart"/>
      <w:r>
        <w:rPr>
          <w:rFonts w:ascii="Times New Roman" w:hAnsi="Times New Roman" w:cs="Times New Roman"/>
          <w:sz w:val="24"/>
          <w:szCs w:val="28"/>
        </w:rPr>
        <w:t>intraperitoneally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inoculated with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Aedes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let-7 </w:t>
      </w:r>
      <w:proofErr w:type="spellStart"/>
      <w:r>
        <w:rPr>
          <w:rFonts w:ascii="Times New Roman" w:hAnsi="Times New Roman" w:cs="Times New Roman"/>
          <w:sz w:val="24"/>
          <w:szCs w:val="28"/>
        </w:rPr>
        <w:t>agomir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-</w:t>
      </w:r>
      <w:r w:rsidR="00583C4E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="00583C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represent three replicates) was monitored for 11 days.</w:t>
      </w:r>
    </w:p>
    <w:p w14:paraId="1FCFB9F6" w14:textId="77777777" w:rsidR="00A130D8" w:rsidRDefault="00D76CE7" w:rsidP="005E23EB">
      <w:pPr>
        <w:widowControl/>
        <w:spacing w:line="360" w:lineRule="auto"/>
        <w:jc w:val="left"/>
      </w:pPr>
      <w:r>
        <w:br w:type="page"/>
      </w:r>
    </w:p>
    <w:p w14:paraId="7F1DE0E3" w14:textId="1B9FA1CF" w:rsidR="00A130D8" w:rsidRDefault="00C57901" w:rsidP="005E23EB">
      <w:pPr>
        <w:spacing w:line="360" w:lineRule="auto"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Extended Data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76CE7">
        <w:rPr>
          <w:rFonts w:ascii="Times New Roman" w:hAnsi="Times New Roman" w:cs="Times New Roman"/>
          <w:b/>
          <w:bCs/>
          <w:sz w:val="24"/>
          <w:szCs w:val="21"/>
        </w:rPr>
        <w:t>Table 1</w:t>
      </w:r>
      <w:r>
        <w:rPr>
          <w:rFonts w:ascii="Times New Roman" w:hAnsi="Times New Roman" w:cs="Times New Roman"/>
          <w:szCs w:val="24"/>
        </w:rPr>
        <w:sym w:font="Symbol" w:char="F0BD"/>
      </w:r>
      <w:r w:rsidR="00F44E90">
        <w:rPr>
          <w:rFonts w:ascii="Times New Roman" w:hAnsi="Times New Roman" w:cs="Times New Roman" w:hint="eastAsia"/>
          <w:b/>
          <w:bCs/>
          <w:sz w:val="24"/>
          <w:szCs w:val="21"/>
        </w:rPr>
        <w:t xml:space="preserve"> </w:t>
      </w:r>
      <w:r w:rsidR="00D76CE7">
        <w:rPr>
          <w:rFonts w:ascii="Times New Roman" w:hAnsi="Times New Roman" w:cs="Times New Roman"/>
          <w:sz w:val="24"/>
          <w:szCs w:val="21"/>
        </w:rPr>
        <w:t>Primers used in this study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6951"/>
      </w:tblGrid>
      <w:tr w:rsidR="00A130D8" w14:paraId="6BFAD1E3" w14:textId="77777777">
        <w:trPr>
          <w:trHeight w:val="367"/>
        </w:trPr>
        <w:tc>
          <w:tcPr>
            <w:tcW w:w="1838" w:type="dxa"/>
            <w:noWrap/>
          </w:tcPr>
          <w:p w14:paraId="38497274" w14:textId="77777777" w:rsidR="00A130D8" w:rsidRDefault="00D76CE7" w:rsidP="005E23E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Gene name</w:t>
            </w:r>
          </w:p>
        </w:tc>
        <w:tc>
          <w:tcPr>
            <w:tcW w:w="6951" w:type="dxa"/>
            <w:noWrap/>
          </w:tcPr>
          <w:p w14:paraId="74B8AE12" w14:textId="77777777" w:rsidR="00A130D8" w:rsidRDefault="00D76CE7" w:rsidP="005E23E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Sequence (5'-3')</w:t>
            </w:r>
          </w:p>
        </w:tc>
      </w:tr>
      <w:tr w:rsidR="00A130D8" w14:paraId="23265D1F" w14:textId="77777777">
        <w:trPr>
          <w:trHeight w:val="367"/>
        </w:trPr>
        <w:tc>
          <w:tcPr>
            <w:tcW w:w="1838" w:type="dxa"/>
          </w:tcPr>
          <w:p w14:paraId="1052DA4B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qDENV2-F</w:t>
            </w:r>
          </w:p>
        </w:tc>
        <w:tc>
          <w:tcPr>
            <w:tcW w:w="6951" w:type="dxa"/>
            <w:noWrap/>
          </w:tcPr>
          <w:p w14:paraId="558D2737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TCCCTTACAAATCGCAGCAAC</w:t>
            </w:r>
          </w:p>
        </w:tc>
      </w:tr>
      <w:tr w:rsidR="00A130D8" w14:paraId="5AD890DF" w14:textId="77777777">
        <w:trPr>
          <w:trHeight w:val="367"/>
        </w:trPr>
        <w:tc>
          <w:tcPr>
            <w:tcW w:w="1838" w:type="dxa"/>
          </w:tcPr>
          <w:p w14:paraId="11CF3692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qDENV2-R</w:t>
            </w:r>
          </w:p>
        </w:tc>
        <w:tc>
          <w:tcPr>
            <w:tcW w:w="6951" w:type="dxa"/>
            <w:noWrap/>
          </w:tcPr>
          <w:p w14:paraId="556D3D6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TGGTCTTTCCCAGCGTCAAT</w:t>
            </w:r>
          </w:p>
        </w:tc>
      </w:tr>
      <w:tr w:rsidR="00A130D8" w14:paraId="0167A4F9" w14:textId="77777777">
        <w:trPr>
          <w:trHeight w:val="367"/>
        </w:trPr>
        <w:tc>
          <w:tcPr>
            <w:tcW w:w="1838" w:type="dxa"/>
          </w:tcPr>
          <w:p w14:paraId="413AA4A9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qDENV4-F</w:t>
            </w:r>
          </w:p>
        </w:tc>
        <w:tc>
          <w:tcPr>
            <w:tcW w:w="6951" w:type="dxa"/>
            <w:noWrap/>
          </w:tcPr>
          <w:p w14:paraId="01CBC59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TTGTCCTAATGATGCTGGTCG</w:t>
            </w:r>
          </w:p>
        </w:tc>
      </w:tr>
      <w:tr w:rsidR="00A130D8" w14:paraId="7BCF3EE4" w14:textId="77777777">
        <w:trPr>
          <w:trHeight w:val="367"/>
        </w:trPr>
        <w:tc>
          <w:tcPr>
            <w:tcW w:w="1838" w:type="dxa"/>
          </w:tcPr>
          <w:p w14:paraId="00308EA6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qDENV4-R</w:t>
            </w:r>
          </w:p>
        </w:tc>
        <w:tc>
          <w:tcPr>
            <w:tcW w:w="6951" w:type="dxa"/>
            <w:noWrap/>
          </w:tcPr>
          <w:p w14:paraId="61DD2487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TCCACCTGAGACTCCTTCCA</w:t>
            </w:r>
          </w:p>
        </w:tc>
      </w:tr>
      <w:tr w:rsidR="00A130D8" w14:paraId="0648D1C5" w14:textId="77777777">
        <w:trPr>
          <w:trHeight w:val="367"/>
        </w:trPr>
        <w:tc>
          <w:tcPr>
            <w:tcW w:w="1838" w:type="dxa"/>
          </w:tcPr>
          <w:p w14:paraId="58AC9CA6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qZIKV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710274D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GGAGAAGAAGAGACGAGGCG</w:t>
            </w:r>
          </w:p>
        </w:tc>
      </w:tr>
      <w:tr w:rsidR="00A130D8" w14:paraId="19344E03" w14:textId="77777777">
        <w:trPr>
          <w:trHeight w:val="367"/>
        </w:trPr>
        <w:tc>
          <w:tcPr>
            <w:tcW w:w="1838" w:type="dxa"/>
          </w:tcPr>
          <w:p w14:paraId="32A423A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qZIKV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5DF849CE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GATATGGCCTCCCCAGCATC</w:t>
            </w:r>
          </w:p>
        </w:tc>
      </w:tr>
      <w:tr w:rsidR="00A130D8" w14:paraId="64F4E42E" w14:textId="77777777">
        <w:trPr>
          <w:trHeight w:val="367"/>
        </w:trPr>
        <w:tc>
          <w:tcPr>
            <w:tcW w:w="1838" w:type="dxa"/>
          </w:tcPr>
          <w:p w14:paraId="06A18B5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dsRel1-F</w:t>
            </w:r>
          </w:p>
        </w:tc>
        <w:tc>
          <w:tcPr>
            <w:tcW w:w="6951" w:type="dxa"/>
            <w:noWrap/>
          </w:tcPr>
          <w:p w14:paraId="7E6ADEDE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taatacgactcactatagggCATCCAGTGCGTCAAGAAGA</w:t>
            </w:r>
            <w:proofErr w:type="spellEnd"/>
          </w:p>
        </w:tc>
      </w:tr>
      <w:tr w:rsidR="00A130D8" w14:paraId="27231398" w14:textId="77777777">
        <w:trPr>
          <w:trHeight w:val="367"/>
        </w:trPr>
        <w:tc>
          <w:tcPr>
            <w:tcW w:w="1838" w:type="dxa"/>
          </w:tcPr>
          <w:p w14:paraId="21E2AA87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dsRel1-R</w:t>
            </w:r>
          </w:p>
        </w:tc>
        <w:tc>
          <w:tcPr>
            <w:tcW w:w="6951" w:type="dxa"/>
            <w:noWrap/>
          </w:tcPr>
          <w:p w14:paraId="0FB4D38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taatacgactcactatagggATGGCCTCTTCAGTTGGATG</w:t>
            </w:r>
            <w:proofErr w:type="spellEnd"/>
          </w:p>
        </w:tc>
      </w:tr>
      <w:tr w:rsidR="00A130D8" w14:paraId="0866CF9B" w14:textId="77777777">
        <w:trPr>
          <w:trHeight w:val="367"/>
        </w:trPr>
        <w:tc>
          <w:tcPr>
            <w:tcW w:w="1838" w:type="dxa"/>
          </w:tcPr>
          <w:p w14:paraId="07B3813E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dsRel2-F</w:t>
            </w:r>
          </w:p>
        </w:tc>
        <w:tc>
          <w:tcPr>
            <w:tcW w:w="6951" w:type="dxa"/>
            <w:noWrap/>
          </w:tcPr>
          <w:p w14:paraId="0C71E4E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taatacgactcactatagggTTTGGCGGTGATGTGTAAAA</w:t>
            </w:r>
            <w:proofErr w:type="spellEnd"/>
          </w:p>
        </w:tc>
      </w:tr>
      <w:tr w:rsidR="00A130D8" w14:paraId="63542667" w14:textId="77777777">
        <w:trPr>
          <w:trHeight w:val="367"/>
        </w:trPr>
        <w:tc>
          <w:tcPr>
            <w:tcW w:w="1838" w:type="dxa"/>
          </w:tcPr>
          <w:p w14:paraId="6B371970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dsRel2-R</w:t>
            </w:r>
          </w:p>
        </w:tc>
        <w:tc>
          <w:tcPr>
            <w:tcW w:w="6951" w:type="dxa"/>
            <w:noWrap/>
          </w:tcPr>
          <w:p w14:paraId="3BD7DD5E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taatacgactcactatagggTTCTCCAGCGGTGTTAGCTT</w:t>
            </w:r>
            <w:proofErr w:type="spellEnd"/>
          </w:p>
        </w:tc>
      </w:tr>
      <w:tr w:rsidR="00A130D8" w14:paraId="35F14E42" w14:textId="77777777">
        <w:trPr>
          <w:trHeight w:val="367"/>
        </w:trPr>
        <w:tc>
          <w:tcPr>
            <w:tcW w:w="1838" w:type="dxa"/>
          </w:tcPr>
          <w:p w14:paraId="2E5233A8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dsSTAT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22947FA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taatacgactcactatagggCCAGTCTACCAGCACGAACA</w:t>
            </w:r>
            <w:proofErr w:type="spellEnd"/>
          </w:p>
        </w:tc>
      </w:tr>
      <w:tr w:rsidR="00A130D8" w14:paraId="48B102A6" w14:textId="77777777">
        <w:trPr>
          <w:trHeight w:val="367"/>
        </w:trPr>
        <w:tc>
          <w:tcPr>
            <w:tcW w:w="1838" w:type="dxa"/>
          </w:tcPr>
          <w:p w14:paraId="0553FCBE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dsSTAT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0213B26F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taatacgactcactatagggCGTTTCGTTTACGTTCCGTT</w:t>
            </w:r>
            <w:proofErr w:type="spellEnd"/>
          </w:p>
        </w:tc>
      </w:tr>
      <w:tr w:rsidR="00A130D8" w14:paraId="7C37C29A" w14:textId="77777777">
        <w:trPr>
          <w:trHeight w:val="367"/>
        </w:trPr>
        <w:tc>
          <w:tcPr>
            <w:tcW w:w="1838" w:type="dxa"/>
            <w:noWrap/>
          </w:tcPr>
          <w:p w14:paraId="49BF683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qRel1-F</w:t>
            </w:r>
          </w:p>
        </w:tc>
        <w:tc>
          <w:tcPr>
            <w:tcW w:w="6951" w:type="dxa"/>
            <w:noWrap/>
          </w:tcPr>
          <w:p w14:paraId="4F0E8CAE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GGTTCCGGTATGAGTGCGAA</w:t>
            </w:r>
          </w:p>
        </w:tc>
      </w:tr>
      <w:tr w:rsidR="00A130D8" w14:paraId="0E6A5F6C" w14:textId="77777777">
        <w:trPr>
          <w:trHeight w:val="367"/>
        </w:trPr>
        <w:tc>
          <w:tcPr>
            <w:tcW w:w="1838" w:type="dxa"/>
            <w:noWrap/>
          </w:tcPr>
          <w:p w14:paraId="0231948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qRel1-R</w:t>
            </w:r>
          </w:p>
        </w:tc>
        <w:tc>
          <w:tcPr>
            <w:tcW w:w="6951" w:type="dxa"/>
            <w:noWrap/>
          </w:tcPr>
          <w:p w14:paraId="431B6E7C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TCCTTGGTTACGCAGGACAC</w:t>
            </w:r>
          </w:p>
        </w:tc>
      </w:tr>
      <w:tr w:rsidR="00A130D8" w14:paraId="55D9A9AA" w14:textId="77777777">
        <w:trPr>
          <w:trHeight w:val="367"/>
        </w:trPr>
        <w:tc>
          <w:tcPr>
            <w:tcW w:w="1838" w:type="dxa"/>
            <w:noWrap/>
          </w:tcPr>
          <w:p w14:paraId="21DB6A9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qRel2-F</w:t>
            </w:r>
          </w:p>
        </w:tc>
        <w:tc>
          <w:tcPr>
            <w:tcW w:w="6951" w:type="dxa"/>
            <w:noWrap/>
          </w:tcPr>
          <w:p w14:paraId="7994A06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TCAGTGCTACCGTGGGAAAC</w:t>
            </w:r>
          </w:p>
        </w:tc>
      </w:tr>
      <w:tr w:rsidR="00A130D8" w14:paraId="6A629732" w14:textId="77777777">
        <w:trPr>
          <w:trHeight w:val="367"/>
        </w:trPr>
        <w:tc>
          <w:tcPr>
            <w:tcW w:w="1838" w:type="dxa"/>
            <w:noWrap/>
          </w:tcPr>
          <w:p w14:paraId="1A4EC57D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qRel2-R</w:t>
            </w:r>
          </w:p>
        </w:tc>
        <w:tc>
          <w:tcPr>
            <w:tcW w:w="6951" w:type="dxa"/>
            <w:noWrap/>
          </w:tcPr>
          <w:p w14:paraId="5AFB010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CCGAGAAAGAACCCCAGTCC</w:t>
            </w:r>
          </w:p>
        </w:tc>
      </w:tr>
      <w:tr w:rsidR="00A130D8" w14:paraId="7D802A8E" w14:textId="77777777">
        <w:trPr>
          <w:trHeight w:val="367"/>
        </w:trPr>
        <w:tc>
          <w:tcPr>
            <w:tcW w:w="1838" w:type="dxa"/>
            <w:noWrap/>
          </w:tcPr>
          <w:p w14:paraId="634F417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qSTAT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728F461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CCGGAGAACATGCACTTCCT</w:t>
            </w:r>
          </w:p>
        </w:tc>
      </w:tr>
      <w:tr w:rsidR="00A130D8" w14:paraId="54790D86" w14:textId="77777777">
        <w:trPr>
          <w:trHeight w:val="367"/>
        </w:trPr>
        <w:tc>
          <w:tcPr>
            <w:tcW w:w="1838" w:type="dxa"/>
            <w:noWrap/>
          </w:tcPr>
          <w:p w14:paraId="38ED79E7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qSTAT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096A778D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CAGAAGGTGAAGGTCCGGTC</w:t>
            </w:r>
          </w:p>
        </w:tc>
      </w:tr>
      <w:tr w:rsidR="00A130D8" w14:paraId="05B24C38" w14:textId="77777777">
        <w:trPr>
          <w:trHeight w:val="367"/>
        </w:trPr>
        <w:tc>
          <w:tcPr>
            <w:tcW w:w="1838" w:type="dxa"/>
            <w:noWrap/>
          </w:tcPr>
          <w:p w14:paraId="4308BB7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qToll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410C089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TTGGATGGAAACGAGATATCAGAA</w:t>
            </w:r>
          </w:p>
        </w:tc>
      </w:tr>
      <w:tr w:rsidR="00A130D8" w14:paraId="230C3C40" w14:textId="77777777">
        <w:trPr>
          <w:trHeight w:val="367"/>
        </w:trPr>
        <w:tc>
          <w:tcPr>
            <w:tcW w:w="1838" w:type="dxa"/>
            <w:noWrap/>
          </w:tcPr>
          <w:p w14:paraId="2422BF2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qToll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640B5D6E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CTTCCTGAATCTCGGTCAACTTG</w:t>
            </w:r>
          </w:p>
        </w:tc>
      </w:tr>
      <w:tr w:rsidR="00A130D8" w14:paraId="0C981D4B" w14:textId="77777777">
        <w:trPr>
          <w:trHeight w:val="367"/>
        </w:trPr>
        <w:tc>
          <w:tcPr>
            <w:tcW w:w="1838" w:type="dxa"/>
            <w:noWrap/>
          </w:tcPr>
          <w:p w14:paraId="27701D5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qMyd88-F</w:t>
            </w:r>
          </w:p>
        </w:tc>
        <w:tc>
          <w:tcPr>
            <w:tcW w:w="6951" w:type="dxa"/>
            <w:noWrap/>
          </w:tcPr>
          <w:p w14:paraId="1321A3DD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CGTGATTGGCGAGGGTTGTTTC</w:t>
            </w:r>
          </w:p>
        </w:tc>
      </w:tr>
      <w:tr w:rsidR="00A130D8" w14:paraId="406496F8" w14:textId="77777777">
        <w:trPr>
          <w:trHeight w:val="367"/>
        </w:trPr>
        <w:tc>
          <w:tcPr>
            <w:tcW w:w="1838" w:type="dxa"/>
            <w:noWrap/>
          </w:tcPr>
          <w:p w14:paraId="42A88F1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qMyd88-R</w:t>
            </w:r>
          </w:p>
        </w:tc>
        <w:tc>
          <w:tcPr>
            <w:tcW w:w="6951" w:type="dxa"/>
            <w:noWrap/>
          </w:tcPr>
          <w:p w14:paraId="5785BB0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ATCCGCTCCAATGCTCGTTTCC</w:t>
            </w:r>
          </w:p>
        </w:tc>
      </w:tr>
      <w:tr w:rsidR="00A130D8" w14:paraId="1B4EFD9D" w14:textId="77777777">
        <w:trPr>
          <w:trHeight w:val="367"/>
        </w:trPr>
        <w:tc>
          <w:tcPr>
            <w:tcW w:w="1838" w:type="dxa"/>
            <w:noWrap/>
          </w:tcPr>
          <w:p w14:paraId="6E006E00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qIMD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2188E1E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ATCCCGACATCTGGGATATG</w:t>
            </w:r>
          </w:p>
        </w:tc>
      </w:tr>
      <w:tr w:rsidR="00A130D8" w14:paraId="58703E27" w14:textId="77777777">
        <w:trPr>
          <w:trHeight w:val="367"/>
        </w:trPr>
        <w:tc>
          <w:tcPr>
            <w:tcW w:w="1838" w:type="dxa"/>
            <w:noWrap/>
          </w:tcPr>
          <w:p w14:paraId="4064275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qIMD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5D45C3AA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GGGTTGACTTTGTCGTCGTT</w:t>
            </w:r>
          </w:p>
        </w:tc>
      </w:tr>
      <w:tr w:rsidR="00A130D8" w14:paraId="568E5D82" w14:textId="77777777">
        <w:trPr>
          <w:trHeight w:val="367"/>
        </w:trPr>
        <w:tc>
          <w:tcPr>
            <w:tcW w:w="1838" w:type="dxa"/>
            <w:noWrap/>
          </w:tcPr>
          <w:p w14:paraId="650D3F7F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qIKK2-F</w:t>
            </w:r>
          </w:p>
        </w:tc>
        <w:tc>
          <w:tcPr>
            <w:tcW w:w="6951" w:type="dxa"/>
            <w:noWrap/>
          </w:tcPr>
          <w:p w14:paraId="4849E977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GCGGCCAGTGTCATCATG</w:t>
            </w:r>
          </w:p>
        </w:tc>
      </w:tr>
      <w:tr w:rsidR="00A130D8" w14:paraId="7B08697F" w14:textId="77777777">
        <w:trPr>
          <w:trHeight w:val="367"/>
        </w:trPr>
        <w:tc>
          <w:tcPr>
            <w:tcW w:w="1838" w:type="dxa"/>
            <w:noWrap/>
          </w:tcPr>
          <w:p w14:paraId="2EA637E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qIKK2-R</w:t>
            </w:r>
          </w:p>
        </w:tc>
        <w:tc>
          <w:tcPr>
            <w:tcW w:w="6951" w:type="dxa"/>
            <w:noWrap/>
          </w:tcPr>
          <w:p w14:paraId="39BBF73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AGAGGCATCGAGGAATTCATCA</w:t>
            </w:r>
          </w:p>
        </w:tc>
      </w:tr>
      <w:tr w:rsidR="00A130D8" w14:paraId="5D9B5156" w14:textId="77777777">
        <w:trPr>
          <w:trHeight w:val="367"/>
        </w:trPr>
        <w:tc>
          <w:tcPr>
            <w:tcW w:w="1838" w:type="dxa"/>
            <w:noWrap/>
          </w:tcPr>
          <w:p w14:paraId="0CC42FE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qFADD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5D6DEFF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AGTATCGAGCAACGTTAGAGG</w:t>
            </w:r>
          </w:p>
        </w:tc>
      </w:tr>
      <w:tr w:rsidR="00A130D8" w14:paraId="4C9D8CBC" w14:textId="77777777">
        <w:trPr>
          <w:trHeight w:val="367"/>
        </w:trPr>
        <w:tc>
          <w:tcPr>
            <w:tcW w:w="1838" w:type="dxa"/>
            <w:noWrap/>
          </w:tcPr>
          <w:p w14:paraId="2A8C271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qFADD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5DC43E79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AAGGTGCTCCAATTGCGAC</w:t>
            </w:r>
          </w:p>
        </w:tc>
      </w:tr>
      <w:tr w:rsidR="00A130D8" w14:paraId="4F51E230" w14:textId="77777777">
        <w:trPr>
          <w:trHeight w:val="367"/>
        </w:trPr>
        <w:tc>
          <w:tcPr>
            <w:tcW w:w="1838" w:type="dxa"/>
            <w:noWrap/>
          </w:tcPr>
          <w:p w14:paraId="532CEDE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qHOP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7DAF761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GCTGGTAGTAATGCTTCGAGTGAGT</w:t>
            </w:r>
          </w:p>
        </w:tc>
      </w:tr>
      <w:tr w:rsidR="00A130D8" w14:paraId="2E08DF80" w14:textId="77777777">
        <w:trPr>
          <w:trHeight w:val="367"/>
        </w:trPr>
        <w:tc>
          <w:tcPr>
            <w:tcW w:w="1838" w:type="dxa"/>
            <w:noWrap/>
          </w:tcPr>
          <w:p w14:paraId="135F2E4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qHOP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457ED6F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GCCGGTGCTGTAATGACTAGAA</w:t>
            </w:r>
          </w:p>
        </w:tc>
      </w:tr>
      <w:tr w:rsidR="00A130D8" w14:paraId="7902F881" w14:textId="77777777">
        <w:trPr>
          <w:trHeight w:val="367"/>
        </w:trPr>
        <w:tc>
          <w:tcPr>
            <w:tcW w:w="1838" w:type="dxa"/>
            <w:noWrap/>
          </w:tcPr>
          <w:p w14:paraId="2573065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qVAGO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48C642F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CAGTAGCATTTGCCGGTCAGA</w:t>
            </w:r>
          </w:p>
        </w:tc>
      </w:tr>
      <w:tr w:rsidR="00A130D8" w14:paraId="5E92B5B0" w14:textId="77777777">
        <w:trPr>
          <w:trHeight w:val="367"/>
        </w:trPr>
        <w:tc>
          <w:tcPr>
            <w:tcW w:w="1838" w:type="dxa"/>
            <w:noWrap/>
          </w:tcPr>
          <w:p w14:paraId="02046EB8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qVAGO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7F183413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CGATGTTGGATCGTAGCACTTC</w:t>
            </w:r>
          </w:p>
        </w:tc>
      </w:tr>
      <w:tr w:rsidR="00A130D8" w14:paraId="5A3D6760" w14:textId="77777777">
        <w:trPr>
          <w:trHeight w:val="367"/>
        </w:trPr>
        <w:tc>
          <w:tcPr>
            <w:tcW w:w="1838" w:type="dxa"/>
            <w:noWrap/>
          </w:tcPr>
          <w:p w14:paraId="3D510A5D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qDV2NS1-F</w:t>
            </w:r>
          </w:p>
        </w:tc>
        <w:tc>
          <w:tcPr>
            <w:tcW w:w="6951" w:type="dxa"/>
            <w:noWrap/>
          </w:tcPr>
          <w:p w14:paraId="69075B10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GTGGTGACTGAGGACTGTGG</w:t>
            </w:r>
          </w:p>
        </w:tc>
      </w:tr>
      <w:tr w:rsidR="00A130D8" w14:paraId="66D69FC6" w14:textId="77777777">
        <w:trPr>
          <w:trHeight w:val="367"/>
        </w:trPr>
        <w:tc>
          <w:tcPr>
            <w:tcW w:w="1838" w:type="dxa"/>
            <w:noWrap/>
          </w:tcPr>
          <w:p w14:paraId="00B3C3A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qDV2NS1-R</w:t>
            </w:r>
          </w:p>
        </w:tc>
        <w:tc>
          <w:tcPr>
            <w:tcW w:w="6951" w:type="dxa"/>
            <w:noWrap/>
          </w:tcPr>
          <w:p w14:paraId="0B6618E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AGCGGTGGTAATGTGCAAGA</w:t>
            </w:r>
          </w:p>
        </w:tc>
      </w:tr>
      <w:tr w:rsidR="00A130D8" w14:paraId="047407AE" w14:textId="77777777">
        <w:trPr>
          <w:trHeight w:val="367"/>
        </w:trPr>
        <w:tc>
          <w:tcPr>
            <w:tcW w:w="1838" w:type="dxa"/>
            <w:noWrap/>
          </w:tcPr>
          <w:p w14:paraId="52BC614F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qmCherry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1FEDE4EC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GCGTGATGAACTTCGAGGAC</w:t>
            </w:r>
          </w:p>
        </w:tc>
      </w:tr>
      <w:tr w:rsidR="00A130D8" w14:paraId="58250300" w14:textId="77777777">
        <w:trPr>
          <w:trHeight w:val="367"/>
        </w:trPr>
        <w:tc>
          <w:tcPr>
            <w:tcW w:w="1838" w:type="dxa"/>
            <w:noWrap/>
          </w:tcPr>
          <w:p w14:paraId="72575ECC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qmCherry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1CDCA7F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CTTCTTCTGCATTACGGGGC</w:t>
            </w:r>
          </w:p>
        </w:tc>
      </w:tr>
      <w:tr w:rsidR="00A130D8" w14:paraId="0F03E1C6" w14:textId="77777777">
        <w:trPr>
          <w:trHeight w:val="367"/>
        </w:trPr>
        <w:tc>
          <w:tcPr>
            <w:tcW w:w="1838" w:type="dxa"/>
            <w:noWrap/>
          </w:tcPr>
          <w:p w14:paraId="1EF1076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qAeActin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1FB572DA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GAACACCCAGTCCTGCTGACA</w:t>
            </w:r>
          </w:p>
        </w:tc>
      </w:tr>
      <w:tr w:rsidR="00A130D8" w14:paraId="5CA77AE3" w14:textId="77777777">
        <w:trPr>
          <w:trHeight w:val="367"/>
        </w:trPr>
        <w:tc>
          <w:tcPr>
            <w:tcW w:w="1838" w:type="dxa"/>
            <w:noWrap/>
          </w:tcPr>
          <w:p w14:paraId="22F934D6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qAeActin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4D6CA94B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TGCGTCATCTTCTCACGGTTAG</w:t>
            </w:r>
          </w:p>
        </w:tc>
      </w:tr>
      <w:tr w:rsidR="00A130D8" w14:paraId="17C0D4CA" w14:textId="77777777">
        <w:trPr>
          <w:trHeight w:val="367"/>
        </w:trPr>
        <w:tc>
          <w:tcPr>
            <w:tcW w:w="1838" w:type="dxa"/>
            <w:noWrap/>
          </w:tcPr>
          <w:p w14:paraId="20222BBC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qAlActin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59F499E5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GAAACCTTCAACACACCGGC</w:t>
            </w:r>
          </w:p>
        </w:tc>
      </w:tr>
      <w:tr w:rsidR="00A130D8" w14:paraId="1B2203ED" w14:textId="77777777">
        <w:trPr>
          <w:trHeight w:val="367"/>
        </w:trPr>
        <w:tc>
          <w:tcPr>
            <w:tcW w:w="1838" w:type="dxa"/>
            <w:noWrap/>
          </w:tcPr>
          <w:p w14:paraId="5BB000C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qAlActin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0A19CEDF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CGTAGATGGGGACTGTGTGG</w:t>
            </w:r>
          </w:p>
        </w:tc>
      </w:tr>
      <w:tr w:rsidR="00A130D8" w14:paraId="6B4833D0" w14:textId="77777777">
        <w:trPr>
          <w:trHeight w:val="367"/>
        </w:trPr>
        <w:tc>
          <w:tcPr>
            <w:tcW w:w="1838" w:type="dxa"/>
            <w:noWrap/>
          </w:tcPr>
          <w:p w14:paraId="02FD567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qMuActin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-F</w:t>
            </w:r>
          </w:p>
        </w:tc>
        <w:tc>
          <w:tcPr>
            <w:tcW w:w="6951" w:type="dxa"/>
            <w:noWrap/>
          </w:tcPr>
          <w:p w14:paraId="4BEA017F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AGCCATGTACGTAGCCATCCA</w:t>
            </w:r>
          </w:p>
        </w:tc>
      </w:tr>
      <w:tr w:rsidR="00A130D8" w14:paraId="52DE14B4" w14:textId="77777777">
        <w:trPr>
          <w:trHeight w:val="367"/>
        </w:trPr>
        <w:tc>
          <w:tcPr>
            <w:tcW w:w="1838" w:type="dxa"/>
            <w:noWrap/>
          </w:tcPr>
          <w:p w14:paraId="4BF898C4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qMuActin</w:t>
            </w:r>
            <w:proofErr w:type="spellEnd"/>
            <w:r>
              <w:rPr>
                <w:rFonts w:ascii="Times New Roman" w:eastAsia="等线" w:hAnsi="Times New Roman" w:cs="Times New Roman"/>
                <w:kern w:val="0"/>
                <w:sz w:val="22"/>
              </w:rPr>
              <w:t>-R</w:t>
            </w:r>
          </w:p>
        </w:tc>
        <w:tc>
          <w:tcPr>
            <w:tcW w:w="6951" w:type="dxa"/>
            <w:noWrap/>
          </w:tcPr>
          <w:p w14:paraId="1B0967C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TCTCCGGAGTCCATCACAATG</w:t>
            </w:r>
          </w:p>
        </w:tc>
      </w:tr>
      <w:tr w:rsidR="00A130D8" w14:paraId="787CB3EB" w14:textId="77777777">
        <w:trPr>
          <w:trHeight w:val="367"/>
        </w:trPr>
        <w:tc>
          <w:tcPr>
            <w:tcW w:w="1838" w:type="dxa"/>
            <w:noWrap/>
          </w:tcPr>
          <w:p w14:paraId="2CCD231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qlet7-F</w:t>
            </w:r>
          </w:p>
        </w:tc>
        <w:tc>
          <w:tcPr>
            <w:tcW w:w="6951" w:type="dxa"/>
            <w:noWrap/>
          </w:tcPr>
          <w:p w14:paraId="54C72FAC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GCGCTGAGGTAGTTGGTTGTATAGT</w:t>
            </w:r>
          </w:p>
        </w:tc>
      </w:tr>
      <w:tr w:rsidR="00A130D8" w14:paraId="6886D595" w14:textId="77777777">
        <w:trPr>
          <w:trHeight w:val="367"/>
        </w:trPr>
        <w:tc>
          <w:tcPr>
            <w:tcW w:w="1838" w:type="dxa"/>
            <w:noWrap/>
          </w:tcPr>
          <w:p w14:paraId="630F47CA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qmiR10-F</w:t>
            </w:r>
          </w:p>
        </w:tc>
        <w:tc>
          <w:tcPr>
            <w:tcW w:w="6951" w:type="dxa"/>
            <w:noWrap/>
          </w:tcPr>
          <w:p w14:paraId="5C41EF5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GCGACCCTGTAGATCCGAATTTGTT</w:t>
            </w:r>
          </w:p>
        </w:tc>
      </w:tr>
      <w:tr w:rsidR="00A130D8" w14:paraId="75BAAB52" w14:textId="77777777">
        <w:trPr>
          <w:trHeight w:val="367"/>
        </w:trPr>
        <w:tc>
          <w:tcPr>
            <w:tcW w:w="1838" w:type="dxa"/>
            <w:noWrap/>
          </w:tcPr>
          <w:p w14:paraId="17BCA932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qmiR252-F</w:t>
            </w:r>
          </w:p>
        </w:tc>
        <w:tc>
          <w:tcPr>
            <w:tcW w:w="6951" w:type="dxa"/>
            <w:noWrap/>
          </w:tcPr>
          <w:p w14:paraId="3BB3A481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TGATAAGTACTAGTGCCGCAGGAG</w:t>
            </w:r>
          </w:p>
        </w:tc>
      </w:tr>
      <w:tr w:rsidR="00A130D8" w14:paraId="704FA997" w14:textId="77777777">
        <w:trPr>
          <w:trHeight w:val="367"/>
        </w:trPr>
        <w:tc>
          <w:tcPr>
            <w:tcW w:w="1838" w:type="dxa"/>
          </w:tcPr>
          <w:p w14:paraId="154B6D6A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qmiR263-F</w:t>
            </w:r>
          </w:p>
        </w:tc>
        <w:tc>
          <w:tcPr>
            <w:tcW w:w="6951" w:type="dxa"/>
            <w:noWrap/>
          </w:tcPr>
          <w:p w14:paraId="09B14278" w14:textId="77777777" w:rsidR="00A130D8" w:rsidRDefault="00D76CE7" w:rsidP="005E23E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AATGGCACTGGAAGAATTCACGG</w:t>
            </w:r>
          </w:p>
        </w:tc>
      </w:tr>
      <w:tr w:rsidR="00A130D8" w14:paraId="0CC0AA3F" w14:textId="77777777">
        <w:trPr>
          <w:trHeight w:val="367"/>
        </w:trPr>
        <w:tc>
          <w:tcPr>
            <w:tcW w:w="1838" w:type="dxa"/>
          </w:tcPr>
          <w:p w14:paraId="3B2A084E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qmiR279-F</w:t>
            </w:r>
          </w:p>
        </w:tc>
        <w:tc>
          <w:tcPr>
            <w:tcW w:w="6951" w:type="dxa"/>
          </w:tcPr>
          <w:p w14:paraId="568D7B51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GCGCTGACTAGATCCACACTCATTAA</w:t>
            </w:r>
          </w:p>
        </w:tc>
      </w:tr>
      <w:tr w:rsidR="00A130D8" w14:paraId="6F854373" w14:textId="77777777">
        <w:trPr>
          <w:trHeight w:val="367"/>
        </w:trPr>
        <w:tc>
          <w:tcPr>
            <w:tcW w:w="1838" w:type="dxa"/>
          </w:tcPr>
          <w:p w14:paraId="564FE1DE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qmiR2940-5p-F</w:t>
            </w:r>
          </w:p>
        </w:tc>
        <w:tc>
          <w:tcPr>
            <w:tcW w:w="6951" w:type="dxa"/>
          </w:tcPr>
          <w:p w14:paraId="5198D737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GCGTGGTTTATCTTATCTGTCGAGGC</w:t>
            </w:r>
          </w:p>
        </w:tc>
      </w:tr>
      <w:tr w:rsidR="00A130D8" w14:paraId="2ABED6B8" w14:textId="77777777">
        <w:trPr>
          <w:trHeight w:val="367"/>
        </w:trPr>
        <w:tc>
          <w:tcPr>
            <w:tcW w:w="1838" w:type="dxa"/>
          </w:tcPr>
          <w:p w14:paraId="66799740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qmiR2940-3p-F</w:t>
            </w:r>
          </w:p>
        </w:tc>
        <w:tc>
          <w:tcPr>
            <w:tcW w:w="6951" w:type="dxa"/>
          </w:tcPr>
          <w:p w14:paraId="61AC517B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GCGTCGACAGGGAGATAAATCACT</w:t>
            </w:r>
          </w:p>
        </w:tc>
      </w:tr>
      <w:tr w:rsidR="00A130D8" w14:paraId="4438410B" w14:textId="77777777">
        <w:trPr>
          <w:trHeight w:val="367"/>
        </w:trPr>
        <w:tc>
          <w:tcPr>
            <w:tcW w:w="1838" w:type="dxa"/>
          </w:tcPr>
          <w:p w14:paraId="76400E0F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qU6-F</w:t>
            </w:r>
          </w:p>
        </w:tc>
        <w:tc>
          <w:tcPr>
            <w:tcW w:w="6951" w:type="dxa"/>
          </w:tcPr>
          <w:p w14:paraId="12683EA7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AGAGAAGATTAGCATGGCCCCTGC</w:t>
            </w:r>
          </w:p>
        </w:tc>
      </w:tr>
      <w:tr w:rsidR="00A130D8" w14:paraId="5F7626C1" w14:textId="77777777">
        <w:trPr>
          <w:trHeight w:val="367"/>
        </w:trPr>
        <w:tc>
          <w:tcPr>
            <w:tcW w:w="1838" w:type="dxa"/>
          </w:tcPr>
          <w:p w14:paraId="3D241B90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DENV2-syn</w:t>
            </w:r>
          </w:p>
        </w:tc>
        <w:tc>
          <w:tcPr>
            <w:tcW w:w="6951" w:type="dxa"/>
          </w:tcPr>
          <w:p w14:paraId="2D42319D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TGGTCTTTCCCAGCGTCAAT</w:t>
            </w:r>
          </w:p>
        </w:tc>
      </w:tr>
      <w:tr w:rsidR="00A130D8" w14:paraId="1DA15DB7" w14:textId="77777777">
        <w:trPr>
          <w:trHeight w:val="367"/>
        </w:trPr>
        <w:tc>
          <w:tcPr>
            <w:tcW w:w="1838" w:type="dxa"/>
          </w:tcPr>
          <w:p w14:paraId="52B9A85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DENV4-syn</w:t>
            </w:r>
          </w:p>
        </w:tc>
        <w:tc>
          <w:tcPr>
            <w:tcW w:w="6951" w:type="dxa"/>
          </w:tcPr>
          <w:p w14:paraId="377BA623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GGCGCTCTGTGCCTGGATT</w:t>
            </w:r>
          </w:p>
        </w:tc>
      </w:tr>
      <w:tr w:rsidR="00A130D8" w14:paraId="2C503473" w14:textId="77777777">
        <w:trPr>
          <w:trHeight w:val="367"/>
        </w:trPr>
        <w:tc>
          <w:tcPr>
            <w:tcW w:w="1838" w:type="dxa"/>
          </w:tcPr>
          <w:p w14:paraId="5294F684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ZIKV-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</w:t>
            </w:r>
            <w:proofErr w:type="spellEnd"/>
          </w:p>
        </w:tc>
        <w:tc>
          <w:tcPr>
            <w:tcW w:w="6951" w:type="dxa"/>
          </w:tcPr>
          <w:p w14:paraId="37C2194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ACCATTCCATTTTCTGGC</w:t>
            </w:r>
          </w:p>
        </w:tc>
      </w:tr>
      <w:tr w:rsidR="00A130D8" w14:paraId="681ED9E2" w14:textId="77777777">
        <w:trPr>
          <w:trHeight w:val="367"/>
        </w:trPr>
        <w:tc>
          <w:tcPr>
            <w:tcW w:w="1838" w:type="dxa"/>
          </w:tcPr>
          <w:p w14:paraId="1BF8E517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lucDV2NS1-F</w:t>
            </w:r>
          </w:p>
        </w:tc>
        <w:tc>
          <w:tcPr>
            <w:tcW w:w="6951" w:type="dxa"/>
          </w:tcPr>
          <w:p w14:paraId="36795782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AATTCTAGGCGATCGCTCGAGAGACAACAGAGCCGTCCATG</w:t>
            </w:r>
          </w:p>
        </w:tc>
      </w:tr>
      <w:tr w:rsidR="00A130D8" w14:paraId="641B77EA" w14:textId="77777777">
        <w:trPr>
          <w:trHeight w:val="367"/>
        </w:trPr>
        <w:tc>
          <w:tcPr>
            <w:tcW w:w="1838" w:type="dxa"/>
          </w:tcPr>
          <w:p w14:paraId="0299B422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lucDV2NS1-R</w:t>
            </w:r>
          </w:p>
        </w:tc>
        <w:tc>
          <w:tcPr>
            <w:tcW w:w="6951" w:type="dxa"/>
          </w:tcPr>
          <w:p w14:paraId="5DA0279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ATTTTATTGCGGCCAGCGGCCGCTTTCCATCCCGTACCAGCAC</w:t>
            </w:r>
          </w:p>
        </w:tc>
      </w:tr>
      <w:tr w:rsidR="00A130D8" w14:paraId="2D2E189F" w14:textId="77777777">
        <w:trPr>
          <w:trHeight w:val="367"/>
        </w:trPr>
        <w:tc>
          <w:tcPr>
            <w:tcW w:w="1838" w:type="dxa"/>
          </w:tcPr>
          <w:p w14:paraId="0CD4355C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mutDV2NS1-F</w:t>
            </w:r>
          </w:p>
        </w:tc>
        <w:tc>
          <w:tcPr>
            <w:tcW w:w="6951" w:type="dxa"/>
          </w:tcPr>
          <w:p w14:paraId="440FCCBC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TAAGAACAACTCTGCATGATGGAAAACTCATAACAGAATGG</w:t>
            </w:r>
          </w:p>
        </w:tc>
      </w:tr>
      <w:tr w:rsidR="00A130D8" w14:paraId="66BC7488" w14:textId="77777777">
        <w:trPr>
          <w:trHeight w:val="367"/>
        </w:trPr>
        <w:tc>
          <w:tcPr>
            <w:tcW w:w="1838" w:type="dxa"/>
          </w:tcPr>
          <w:p w14:paraId="5C735ACF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mutDV2NS1-R</w:t>
            </w:r>
          </w:p>
        </w:tc>
        <w:tc>
          <w:tcPr>
            <w:tcW w:w="6951" w:type="dxa"/>
          </w:tcPr>
          <w:p w14:paraId="506FA93D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ATCATGCAGAGTTGTTCTTAAAGAGGGTCCTCTATTTCCGC</w:t>
            </w:r>
          </w:p>
        </w:tc>
      </w:tr>
      <w:tr w:rsidR="00A130D8" w14:paraId="21F47A0D" w14:textId="77777777">
        <w:trPr>
          <w:trHeight w:val="367"/>
        </w:trPr>
        <w:tc>
          <w:tcPr>
            <w:tcW w:w="1838" w:type="dxa"/>
          </w:tcPr>
          <w:p w14:paraId="66CF6A68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lucDV4NS4B-F</w:t>
            </w:r>
          </w:p>
        </w:tc>
        <w:tc>
          <w:tcPr>
            <w:tcW w:w="6951" w:type="dxa"/>
          </w:tcPr>
          <w:p w14:paraId="3E32124A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AATTCTAGGCGATCGCTCGAGACGAGATGGGGCTGATTGAA</w:t>
            </w:r>
          </w:p>
        </w:tc>
      </w:tr>
      <w:tr w:rsidR="00A130D8" w14:paraId="34A05764" w14:textId="77777777">
        <w:trPr>
          <w:trHeight w:val="367"/>
        </w:trPr>
        <w:tc>
          <w:tcPr>
            <w:tcW w:w="1838" w:type="dxa"/>
          </w:tcPr>
          <w:p w14:paraId="3AFAFE0B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lucDV4NS4B-R</w:t>
            </w:r>
          </w:p>
        </w:tc>
        <w:tc>
          <w:tcPr>
            <w:tcW w:w="6951" w:type="dxa"/>
          </w:tcPr>
          <w:p w14:paraId="49F0C41D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ATTTTATTGCGGCCAGCGGCCGCGATCCCAGCAGCTGTCCTTT</w:t>
            </w:r>
          </w:p>
        </w:tc>
      </w:tr>
      <w:tr w:rsidR="00A130D8" w14:paraId="7ACB92EB" w14:textId="77777777">
        <w:trPr>
          <w:trHeight w:val="367"/>
        </w:trPr>
        <w:tc>
          <w:tcPr>
            <w:tcW w:w="1838" w:type="dxa"/>
          </w:tcPr>
          <w:p w14:paraId="06455C6A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mutDV4NS4B-F</w:t>
            </w:r>
          </w:p>
        </w:tc>
        <w:tc>
          <w:tcPr>
            <w:tcW w:w="6951" w:type="dxa"/>
          </w:tcPr>
          <w:p w14:paraId="2DF7141E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ACACGTAGGTACGCAGCTTGATAGCAGCCATTGCCAACCAGG</w:t>
            </w:r>
          </w:p>
        </w:tc>
      </w:tr>
      <w:tr w:rsidR="00A130D8" w14:paraId="2A57C8AD" w14:textId="77777777">
        <w:trPr>
          <w:trHeight w:val="367"/>
        </w:trPr>
        <w:tc>
          <w:tcPr>
            <w:tcW w:w="1838" w:type="dxa"/>
          </w:tcPr>
          <w:p w14:paraId="6ED0414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mutDV4NS4B-R</w:t>
            </w:r>
          </w:p>
        </w:tc>
        <w:tc>
          <w:tcPr>
            <w:tcW w:w="6951" w:type="dxa"/>
          </w:tcPr>
          <w:p w14:paraId="4664F6AB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ATCAAGCTGCGTACCTACGTGTTTTCTATGGTGTGTCTCAGC</w:t>
            </w:r>
          </w:p>
        </w:tc>
      </w:tr>
      <w:tr w:rsidR="00A130D8" w14:paraId="318EBA0B" w14:textId="77777777">
        <w:trPr>
          <w:trHeight w:val="367"/>
        </w:trPr>
        <w:tc>
          <w:tcPr>
            <w:tcW w:w="1838" w:type="dxa"/>
          </w:tcPr>
          <w:p w14:paraId="04BA646D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lucZVNS3-F</w:t>
            </w:r>
          </w:p>
        </w:tc>
        <w:tc>
          <w:tcPr>
            <w:tcW w:w="6951" w:type="dxa"/>
          </w:tcPr>
          <w:p w14:paraId="7DAB5953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AATTCTAGGCGATCGCTCGAGATGTATGGAGGTGGGTGTGC</w:t>
            </w:r>
          </w:p>
        </w:tc>
      </w:tr>
      <w:tr w:rsidR="00A130D8" w14:paraId="5423DFC2" w14:textId="77777777">
        <w:trPr>
          <w:trHeight w:val="367"/>
        </w:trPr>
        <w:tc>
          <w:tcPr>
            <w:tcW w:w="1838" w:type="dxa"/>
          </w:tcPr>
          <w:p w14:paraId="4B83F942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lucZVNS3-R</w:t>
            </w:r>
          </w:p>
        </w:tc>
        <w:tc>
          <w:tcPr>
            <w:tcW w:w="6951" w:type="dxa"/>
          </w:tcPr>
          <w:p w14:paraId="20FE3AD6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ATTTTATTGCGGCCAGCGGCCGCATTACTCCCAAAGCCGCTCC</w:t>
            </w:r>
          </w:p>
        </w:tc>
      </w:tr>
      <w:tr w:rsidR="00A130D8" w14:paraId="7627E6E2" w14:textId="77777777">
        <w:trPr>
          <w:trHeight w:val="367"/>
        </w:trPr>
        <w:tc>
          <w:tcPr>
            <w:tcW w:w="1838" w:type="dxa"/>
          </w:tcPr>
          <w:p w14:paraId="7F4C0245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mutZVNS3-F</w:t>
            </w:r>
          </w:p>
        </w:tc>
        <w:tc>
          <w:tcPr>
            <w:tcW w:w="6951" w:type="dxa"/>
          </w:tcPr>
          <w:p w14:paraId="22000761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TCTTGCAGCTGTACGTACTCAGGATGGCCTCATAGCCTCG</w:t>
            </w:r>
          </w:p>
        </w:tc>
      </w:tr>
      <w:tr w:rsidR="00A130D8" w14:paraId="44D82E57" w14:textId="77777777">
        <w:trPr>
          <w:trHeight w:val="367"/>
        </w:trPr>
        <w:tc>
          <w:tcPr>
            <w:tcW w:w="1838" w:type="dxa"/>
          </w:tcPr>
          <w:p w14:paraId="73D1535A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mutZVNS3-R</w:t>
            </w:r>
          </w:p>
        </w:tc>
        <w:tc>
          <w:tcPr>
            <w:tcW w:w="6951" w:type="dxa"/>
          </w:tcPr>
          <w:p w14:paraId="40778939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GAGTACGTACAGCTGCAAGAAGCATTCTTGCTTCAAGCCA</w:t>
            </w:r>
          </w:p>
        </w:tc>
      </w:tr>
      <w:tr w:rsidR="00A130D8" w14:paraId="30537850" w14:textId="77777777">
        <w:trPr>
          <w:trHeight w:val="367"/>
        </w:trPr>
        <w:tc>
          <w:tcPr>
            <w:tcW w:w="1838" w:type="dxa"/>
          </w:tcPr>
          <w:p w14:paraId="3476A941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6951" w:type="dxa"/>
          </w:tcPr>
          <w:p w14:paraId="474800CC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CATCAAGGAGTTCATGCGCTTC</w:t>
            </w:r>
          </w:p>
        </w:tc>
      </w:tr>
      <w:tr w:rsidR="00A130D8" w14:paraId="719CE0CD" w14:textId="77777777">
        <w:trPr>
          <w:trHeight w:val="367"/>
        </w:trPr>
        <w:tc>
          <w:tcPr>
            <w:tcW w:w="1838" w:type="dxa"/>
          </w:tcPr>
          <w:p w14:paraId="0D3B659D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6951" w:type="dxa"/>
          </w:tcPr>
          <w:p w14:paraId="3AB5F5A0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GCGGTACCGTCGACTGCAGAA</w:t>
            </w:r>
          </w:p>
        </w:tc>
      </w:tr>
      <w:tr w:rsidR="00A130D8" w14:paraId="394CDC76" w14:textId="77777777">
        <w:trPr>
          <w:trHeight w:val="367"/>
        </w:trPr>
        <w:tc>
          <w:tcPr>
            <w:tcW w:w="1838" w:type="dxa"/>
          </w:tcPr>
          <w:p w14:paraId="2A6904F8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Pre-let7-F</w:t>
            </w:r>
          </w:p>
        </w:tc>
        <w:tc>
          <w:tcPr>
            <w:tcW w:w="6951" w:type="dxa"/>
          </w:tcPr>
          <w:p w14:paraId="19F07889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aaactagtctcagatctcgagGTATCTTCGTTCCTGCCACACG</w:t>
            </w:r>
            <w:proofErr w:type="spellEnd"/>
          </w:p>
        </w:tc>
      </w:tr>
      <w:tr w:rsidR="00A130D8" w14:paraId="204E1CC6" w14:textId="77777777">
        <w:trPr>
          <w:trHeight w:val="367"/>
        </w:trPr>
        <w:tc>
          <w:tcPr>
            <w:tcW w:w="1838" w:type="dxa"/>
          </w:tcPr>
          <w:p w14:paraId="54B279A7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Pre-let7-R</w:t>
            </w:r>
          </w:p>
        </w:tc>
        <w:tc>
          <w:tcPr>
            <w:tcW w:w="6951" w:type="dxa"/>
          </w:tcPr>
          <w:p w14:paraId="5DF1CCE4" w14:textId="77777777" w:rsidR="00A130D8" w:rsidRDefault="00D76CE7" w:rsidP="005E23E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aattcgaagcttgagctcgagAACAATAACACTAAACTTCATGCGG</w:t>
            </w:r>
            <w:proofErr w:type="spellEnd"/>
          </w:p>
        </w:tc>
      </w:tr>
    </w:tbl>
    <w:p w14:paraId="6FB29884" w14:textId="77777777" w:rsidR="00A130D8" w:rsidRDefault="00A130D8" w:rsidP="005E23EB">
      <w:pPr>
        <w:spacing w:line="360" w:lineRule="auto"/>
        <w:jc w:val="left"/>
      </w:pPr>
    </w:p>
    <w:sectPr w:rsidR="00A130D8">
      <w:footerReference w:type="default" r:id="rId14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B0D38" w14:textId="77777777" w:rsidR="00A26472" w:rsidRDefault="00A26472">
      <w:r>
        <w:separator/>
      </w:r>
    </w:p>
  </w:endnote>
  <w:endnote w:type="continuationSeparator" w:id="0">
    <w:p w14:paraId="0DB1B4B8" w14:textId="77777777" w:rsidR="00A26472" w:rsidRDefault="00A2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797934"/>
    </w:sdtPr>
    <w:sdtEndPr/>
    <w:sdtContent>
      <w:p w14:paraId="678B210E" w14:textId="71B799AE" w:rsidR="00A130D8" w:rsidRDefault="00D76C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250" w:rsidRPr="00EC7250">
          <w:rPr>
            <w:noProof/>
            <w:lang w:val="zh-CN"/>
          </w:rPr>
          <w:t>2</w:t>
        </w:r>
        <w:r>
          <w:fldChar w:fldCharType="end"/>
        </w:r>
      </w:p>
    </w:sdtContent>
  </w:sdt>
  <w:p w14:paraId="5F7FF9BD" w14:textId="77777777" w:rsidR="00A130D8" w:rsidRDefault="00A130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DCBC6" w14:textId="77777777" w:rsidR="00A26472" w:rsidRDefault="00A26472">
      <w:r>
        <w:separator/>
      </w:r>
    </w:p>
  </w:footnote>
  <w:footnote w:type="continuationSeparator" w:id="0">
    <w:p w14:paraId="201EA8BA" w14:textId="77777777" w:rsidR="00A26472" w:rsidRDefault="00A26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46"/>
    <w:rsid w:val="00000263"/>
    <w:rsid w:val="00003E23"/>
    <w:rsid w:val="00004FF3"/>
    <w:rsid w:val="00007447"/>
    <w:rsid w:val="00007BA3"/>
    <w:rsid w:val="00014061"/>
    <w:rsid w:val="00022FB8"/>
    <w:rsid w:val="00023BD9"/>
    <w:rsid w:val="00034E96"/>
    <w:rsid w:val="00044500"/>
    <w:rsid w:val="00045381"/>
    <w:rsid w:val="00045400"/>
    <w:rsid w:val="00063237"/>
    <w:rsid w:val="00063858"/>
    <w:rsid w:val="000730C6"/>
    <w:rsid w:val="00075FC9"/>
    <w:rsid w:val="00085D0B"/>
    <w:rsid w:val="000946D7"/>
    <w:rsid w:val="000B0B40"/>
    <w:rsid w:val="000B1CA0"/>
    <w:rsid w:val="000D2A95"/>
    <w:rsid w:val="000E59BA"/>
    <w:rsid w:val="0010318B"/>
    <w:rsid w:val="00117958"/>
    <w:rsid w:val="00122BCE"/>
    <w:rsid w:val="00122E37"/>
    <w:rsid w:val="00124BCA"/>
    <w:rsid w:val="00131722"/>
    <w:rsid w:val="00133A62"/>
    <w:rsid w:val="00194551"/>
    <w:rsid w:val="001A2305"/>
    <w:rsid w:val="001A3CE0"/>
    <w:rsid w:val="001A5749"/>
    <w:rsid w:val="001B5DA4"/>
    <w:rsid w:val="001C0D30"/>
    <w:rsid w:val="001C4AB0"/>
    <w:rsid w:val="001F1528"/>
    <w:rsid w:val="001F5C64"/>
    <w:rsid w:val="001F7A1A"/>
    <w:rsid w:val="002056FC"/>
    <w:rsid w:val="0020601A"/>
    <w:rsid w:val="002220BD"/>
    <w:rsid w:val="00227B46"/>
    <w:rsid w:val="00242BFB"/>
    <w:rsid w:val="00242F3B"/>
    <w:rsid w:val="00244A6E"/>
    <w:rsid w:val="0024715B"/>
    <w:rsid w:val="00254210"/>
    <w:rsid w:val="00263D1D"/>
    <w:rsid w:val="00280832"/>
    <w:rsid w:val="002C39CE"/>
    <w:rsid w:val="002E0AFC"/>
    <w:rsid w:val="002E2C42"/>
    <w:rsid w:val="002F16D7"/>
    <w:rsid w:val="00304A55"/>
    <w:rsid w:val="003075AE"/>
    <w:rsid w:val="00322E2C"/>
    <w:rsid w:val="00325577"/>
    <w:rsid w:val="00335031"/>
    <w:rsid w:val="003428F8"/>
    <w:rsid w:val="00345EA5"/>
    <w:rsid w:val="00347C61"/>
    <w:rsid w:val="00354499"/>
    <w:rsid w:val="003578D1"/>
    <w:rsid w:val="00375754"/>
    <w:rsid w:val="00375F71"/>
    <w:rsid w:val="00376B5D"/>
    <w:rsid w:val="00396CDD"/>
    <w:rsid w:val="003A0A74"/>
    <w:rsid w:val="003A5099"/>
    <w:rsid w:val="003A528A"/>
    <w:rsid w:val="003C19BF"/>
    <w:rsid w:val="003C230E"/>
    <w:rsid w:val="003C3719"/>
    <w:rsid w:val="003D4200"/>
    <w:rsid w:val="003D4616"/>
    <w:rsid w:val="003D4D59"/>
    <w:rsid w:val="004201FC"/>
    <w:rsid w:val="00431B20"/>
    <w:rsid w:val="00432569"/>
    <w:rsid w:val="00440487"/>
    <w:rsid w:val="00441696"/>
    <w:rsid w:val="004869B3"/>
    <w:rsid w:val="00490689"/>
    <w:rsid w:val="00492532"/>
    <w:rsid w:val="004A2081"/>
    <w:rsid w:val="004A328D"/>
    <w:rsid w:val="004A52FB"/>
    <w:rsid w:val="004C3ED1"/>
    <w:rsid w:val="004C7B1C"/>
    <w:rsid w:val="004F1546"/>
    <w:rsid w:val="0051082C"/>
    <w:rsid w:val="00510C8F"/>
    <w:rsid w:val="00512567"/>
    <w:rsid w:val="0051425D"/>
    <w:rsid w:val="00531699"/>
    <w:rsid w:val="00531E8B"/>
    <w:rsid w:val="00543FD6"/>
    <w:rsid w:val="00545BB2"/>
    <w:rsid w:val="00554BD2"/>
    <w:rsid w:val="00566A0E"/>
    <w:rsid w:val="00566E50"/>
    <w:rsid w:val="00571A6D"/>
    <w:rsid w:val="00574ED7"/>
    <w:rsid w:val="00580712"/>
    <w:rsid w:val="00583C4E"/>
    <w:rsid w:val="00585EC2"/>
    <w:rsid w:val="00587205"/>
    <w:rsid w:val="00592161"/>
    <w:rsid w:val="005921DD"/>
    <w:rsid w:val="005B2B92"/>
    <w:rsid w:val="005B6AB7"/>
    <w:rsid w:val="005C2830"/>
    <w:rsid w:val="005D1D2E"/>
    <w:rsid w:val="005E0646"/>
    <w:rsid w:val="005E23EB"/>
    <w:rsid w:val="005F6768"/>
    <w:rsid w:val="005F7994"/>
    <w:rsid w:val="0060483A"/>
    <w:rsid w:val="006063E4"/>
    <w:rsid w:val="006128EA"/>
    <w:rsid w:val="00623E2D"/>
    <w:rsid w:val="006404ED"/>
    <w:rsid w:val="00641067"/>
    <w:rsid w:val="00671DBB"/>
    <w:rsid w:val="00672880"/>
    <w:rsid w:val="00676DB1"/>
    <w:rsid w:val="00682F27"/>
    <w:rsid w:val="00690C49"/>
    <w:rsid w:val="006915C2"/>
    <w:rsid w:val="0069224F"/>
    <w:rsid w:val="00696555"/>
    <w:rsid w:val="006A61C3"/>
    <w:rsid w:val="006B0C5A"/>
    <w:rsid w:val="006B2097"/>
    <w:rsid w:val="006C0F53"/>
    <w:rsid w:val="006C2E20"/>
    <w:rsid w:val="006C3008"/>
    <w:rsid w:val="006D5123"/>
    <w:rsid w:val="006D7B2A"/>
    <w:rsid w:val="006E035D"/>
    <w:rsid w:val="006E695F"/>
    <w:rsid w:val="0072282E"/>
    <w:rsid w:val="007302C0"/>
    <w:rsid w:val="00735A5E"/>
    <w:rsid w:val="00742AC7"/>
    <w:rsid w:val="0075189B"/>
    <w:rsid w:val="0075747B"/>
    <w:rsid w:val="00774FBB"/>
    <w:rsid w:val="00777EC5"/>
    <w:rsid w:val="00784587"/>
    <w:rsid w:val="007A29FF"/>
    <w:rsid w:val="007A6081"/>
    <w:rsid w:val="007B539E"/>
    <w:rsid w:val="007B5975"/>
    <w:rsid w:val="007C2284"/>
    <w:rsid w:val="007C6B37"/>
    <w:rsid w:val="007F7FC1"/>
    <w:rsid w:val="008011BC"/>
    <w:rsid w:val="00811998"/>
    <w:rsid w:val="00813D60"/>
    <w:rsid w:val="00813F20"/>
    <w:rsid w:val="008166DF"/>
    <w:rsid w:val="00817074"/>
    <w:rsid w:val="00822BD9"/>
    <w:rsid w:val="00822F44"/>
    <w:rsid w:val="00832917"/>
    <w:rsid w:val="00842377"/>
    <w:rsid w:val="0085193B"/>
    <w:rsid w:val="00857FD4"/>
    <w:rsid w:val="00861CC6"/>
    <w:rsid w:val="00870B16"/>
    <w:rsid w:val="00873B58"/>
    <w:rsid w:val="008745F4"/>
    <w:rsid w:val="00874CFC"/>
    <w:rsid w:val="008834BD"/>
    <w:rsid w:val="008A2F02"/>
    <w:rsid w:val="008D328B"/>
    <w:rsid w:val="008D4EED"/>
    <w:rsid w:val="008E063F"/>
    <w:rsid w:val="008E1639"/>
    <w:rsid w:val="008E4C8A"/>
    <w:rsid w:val="008F556F"/>
    <w:rsid w:val="00922380"/>
    <w:rsid w:val="009267DD"/>
    <w:rsid w:val="0094279C"/>
    <w:rsid w:val="00942D9C"/>
    <w:rsid w:val="009566C6"/>
    <w:rsid w:val="009614AE"/>
    <w:rsid w:val="0098269D"/>
    <w:rsid w:val="0098374D"/>
    <w:rsid w:val="009857D5"/>
    <w:rsid w:val="009948D1"/>
    <w:rsid w:val="00995D01"/>
    <w:rsid w:val="009A7D16"/>
    <w:rsid w:val="009C710B"/>
    <w:rsid w:val="009D4284"/>
    <w:rsid w:val="009D7DD1"/>
    <w:rsid w:val="009E10B9"/>
    <w:rsid w:val="009E2AED"/>
    <w:rsid w:val="00A04207"/>
    <w:rsid w:val="00A0528B"/>
    <w:rsid w:val="00A130D8"/>
    <w:rsid w:val="00A20519"/>
    <w:rsid w:val="00A26472"/>
    <w:rsid w:val="00A40479"/>
    <w:rsid w:val="00A45379"/>
    <w:rsid w:val="00A60D70"/>
    <w:rsid w:val="00A65701"/>
    <w:rsid w:val="00A7142E"/>
    <w:rsid w:val="00A81AC1"/>
    <w:rsid w:val="00A8470F"/>
    <w:rsid w:val="00A85047"/>
    <w:rsid w:val="00A878E1"/>
    <w:rsid w:val="00A91FD1"/>
    <w:rsid w:val="00AA4512"/>
    <w:rsid w:val="00AC23C2"/>
    <w:rsid w:val="00AD6A1E"/>
    <w:rsid w:val="00AF4EBA"/>
    <w:rsid w:val="00B2248D"/>
    <w:rsid w:val="00B320A8"/>
    <w:rsid w:val="00B35F00"/>
    <w:rsid w:val="00B42735"/>
    <w:rsid w:val="00B42935"/>
    <w:rsid w:val="00B434DB"/>
    <w:rsid w:val="00B5291B"/>
    <w:rsid w:val="00B738A8"/>
    <w:rsid w:val="00B908F1"/>
    <w:rsid w:val="00B912FF"/>
    <w:rsid w:val="00B91738"/>
    <w:rsid w:val="00BA260F"/>
    <w:rsid w:val="00BA3F87"/>
    <w:rsid w:val="00BB08B7"/>
    <w:rsid w:val="00BB0C8F"/>
    <w:rsid w:val="00BB70DE"/>
    <w:rsid w:val="00BC0ECD"/>
    <w:rsid w:val="00BC1C4D"/>
    <w:rsid w:val="00BD1B3B"/>
    <w:rsid w:val="00BD3778"/>
    <w:rsid w:val="00BF1762"/>
    <w:rsid w:val="00BF3CA6"/>
    <w:rsid w:val="00BF4AB6"/>
    <w:rsid w:val="00C014B4"/>
    <w:rsid w:val="00C06CB7"/>
    <w:rsid w:val="00C12121"/>
    <w:rsid w:val="00C21412"/>
    <w:rsid w:val="00C26EF1"/>
    <w:rsid w:val="00C35572"/>
    <w:rsid w:val="00C439FF"/>
    <w:rsid w:val="00C503E5"/>
    <w:rsid w:val="00C57901"/>
    <w:rsid w:val="00C72F2E"/>
    <w:rsid w:val="00C81A0F"/>
    <w:rsid w:val="00C8513D"/>
    <w:rsid w:val="00C92BA3"/>
    <w:rsid w:val="00C97467"/>
    <w:rsid w:val="00CA4ADE"/>
    <w:rsid w:val="00CB5E3F"/>
    <w:rsid w:val="00CC2694"/>
    <w:rsid w:val="00CC7511"/>
    <w:rsid w:val="00CE5F34"/>
    <w:rsid w:val="00CE671E"/>
    <w:rsid w:val="00CF0807"/>
    <w:rsid w:val="00CF082C"/>
    <w:rsid w:val="00CF2A55"/>
    <w:rsid w:val="00CF5828"/>
    <w:rsid w:val="00D145C0"/>
    <w:rsid w:val="00D148FF"/>
    <w:rsid w:val="00D17FCF"/>
    <w:rsid w:val="00D31CDC"/>
    <w:rsid w:val="00D3389B"/>
    <w:rsid w:val="00D37E25"/>
    <w:rsid w:val="00D43D3D"/>
    <w:rsid w:val="00D533AD"/>
    <w:rsid w:val="00D7542B"/>
    <w:rsid w:val="00D76CE7"/>
    <w:rsid w:val="00D7773F"/>
    <w:rsid w:val="00D812A5"/>
    <w:rsid w:val="00D96C93"/>
    <w:rsid w:val="00DA02F0"/>
    <w:rsid w:val="00DA2770"/>
    <w:rsid w:val="00DA7461"/>
    <w:rsid w:val="00DB37D1"/>
    <w:rsid w:val="00DD3506"/>
    <w:rsid w:val="00DD682E"/>
    <w:rsid w:val="00DD698F"/>
    <w:rsid w:val="00DE6F9B"/>
    <w:rsid w:val="00E006CA"/>
    <w:rsid w:val="00E042A8"/>
    <w:rsid w:val="00E055CB"/>
    <w:rsid w:val="00E25AB6"/>
    <w:rsid w:val="00E2719E"/>
    <w:rsid w:val="00E31170"/>
    <w:rsid w:val="00E415A6"/>
    <w:rsid w:val="00E41CDB"/>
    <w:rsid w:val="00E42391"/>
    <w:rsid w:val="00E4478D"/>
    <w:rsid w:val="00E675FB"/>
    <w:rsid w:val="00E77C11"/>
    <w:rsid w:val="00E858DE"/>
    <w:rsid w:val="00E96946"/>
    <w:rsid w:val="00EA63A7"/>
    <w:rsid w:val="00EB6A8B"/>
    <w:rsid w:val="00EC7250"/>
    <w:rsid w:val="00ED6CA5"/>
    <w:rsid w:val="00EE18F5"/>
    <w:rsid w:val="00EE4AFF"/>
    <w:rsid w:val="00EE4BAA"/>
    <w:rsid w:val="00EE639E"/>
    <w:rsid w:val="00EE7F9B"/>
    <w:rsid w:val="00EF0C79"/>
    <w:rsid w:val="00EF78DB"/>
    <w:rsid w:val="00F04223"/>
    <w:rsid w:val="00F06974"/>
    <w:rsid w:val="00F107DF"/>
    <w:rsid w:val="00F14B7A"/>
    <w:rsid w:val="00F15AE0"/>
    <w:rsid w:val="00F301D1"/>
    <w:rsid w:val="00F33F4A"/>
    <w:rsid w:val="00F43D94"/>
    <w:rsid w:val="00F44E90"/>
    <w:rsid w:val="00F473FB"/>
    <w:rsid w:val="00F51D88"/>
    <w:rsid w:val="00F551D7"/>
    <w:rsid w:val="00F560ED"/>
    <w:rsid w:val="00F61DDC"/>
    <w:rsid w:val="00F64137"/>
    <w:rsid w:val="00F6467D"/>
    <w:rsid w:val="00F65021"/>
    <w:rsid w:val="00F75754"/>
    <w:rsid w:val="00F774D6"/>
    <w:rsid w:val="00F837B3"/>
    <w:rsid w:val="00FB0C48"/>
    <w:rsid w:val="00FC5158"/>
    <w:rsid w:val="00FF62CB"/>
    <w:rsid w:val="049A60D9"/>
    <w:rsid w:val="4601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DBF87"/>
  <w15:docId w15:val="{F22F8AC7-D6A0-4503-8CD9-F99521B3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line number"/>
    <w:basedOn w:val="a0"/>
    <w:uiPriority w:val="99"/>
    <w:semiHidden/>
    <w:unhideWhenUsed/>
    <w:qFormat/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Pr>
      <w:sz w:val="20"/>
      <w:szCs w:val="20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paragraph" w:customStyle="1" w:styleId="Authors">
    <w:name w:val="Authors"/>
    <w:basedOn w:val="a"/>
    <w:qFormat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2">
    <w:name w:val="Revision"/>
    <w:hidden/>
    <w:uiPriority w:val="99"/>
    <w:semiHidden/>
    <w:rsid w:val="00A8470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0D3A-93E1-4843-A83E-7955DA3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Wang SB</cp:lastModifiedBy>
  <cp:revision>4</cp:revision>
  <dcterms:created xsi:type="dcterms:W3CDTF">2026-03-08T08:52:00Z</dcterms:created>
  <dcterms:modified xsi:type="dcterms:W3CDTF">2026-03-27T09:44:00Z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eyJoZGlkIjoiYTAzYzY0Y2U0MTBkMTY0ZjhkOTRkZGU3ZDFiNTQ0YzUiLCJ1c2VySWQiOiIxNTUwMzM3MTYyIn0=</vt:lpwstr>
  </property>
  <property fmtid="{D5CDD505-2E9C-101B-9397-08002B2CF9AE}" pid="3" name="KSOProductBuildVer">
    <vt:lpwstr>2052-12.1.0.23542</vt:lpwstr>
  </property>
  <property fmtid="{D5CDD505-2E9C-101B-9397-08002B2CF9AE}" pid="4" name="ICV">
    <vt:lpwstr>4A9410290D0044A4A103768EE4B34DBC_12</vt:lpwstr>
  </property>
</Properties>
</file>