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6F8F6" w14:textId="5ED84EBF" w:rsidR="00412307" w:rsidRPr="00412307" w:rsidRDefault="00412307" w:rsidP="00B831BF">
      <w:pPr>
        <w:spacing w:after="0" w:line="360" w:lineRule="auto"/>
        <w:jc w:val="both"/>
        <w:rPr>
          <w:rFonts w:ascii="Times New Roman" w:eastAsia="Times New Roman" w:hAnsi="Times New Roman"/>
          <w:b/>
          <w:bCs/>
          <w:iCs/>
          <w:sz w:val="24"/>
          <w:szCs w:val="36"/>
        </w:rPr>
      </w:pPr>
      <w:r w:rsidRPr="00412307">
        <w:rPr>
          <w:rFonts w:ascii="Times New Roman" w:eastAsia="Times New Roman" w:hAnsi="Times New Roman"/>
          <w:b/>
          <w:bCs/>
          <w:iCs/>
          <w:sz w:val="24"/>
          <w:szCs w:val="36"/>
        </w:rPr>
        <w:t xml:space="preserve">Statistical diagnostics and validation of modified Poisson regression models assessing factors associated with HIV blood self-test positivity among FSWs and </w:t>
      </w:r>
      <w:proofErr w:type="spellStart"/>
      <w:r w:rsidRPr="00412307">
        <w:rPr>
          <w:rFonts w:ascii="Times New Roman" w:eastAsia="Times New Roman" w:hAnsi="Times New Roman"/>
          <w:b/>
          <w:bCs/>
          <w:iCs/>
          <w:sz w:val="24"/>
          <w:szCs w:val="36"/>
        </w:rPr>
        <w:t>MSM</w:t>
      </w:r>
      <w:proofErr w:type="spellEnd"/>
    </w:p>
    <w:p w14:paraId="6B268735" w14:textId="2FC532B4" w:rsidR="00413D35" w:rsidRPr="00413D35" w:rsidRDefault="00413D35" w:rsidP="00B831BF">
      <w:pPr>
        <w:spacing w:after="0" w:line="360" w:lineRule="auto"/>
        <w:jc w:val="both"/>
        <w:rPr>
          <w:iCs/>
          <w:sz w:val="36"/>
          <w:szCs w:val="36"/>
        </w:rPr>
      </w:pPr>
      <w:r w:rsidRPr="00413D35">
        <w:rPr>
          <w:rFonts w:ascii="Times New Roman" w:eastAsia="Times New Roman" w:hAnsi="Times New Roman"/>
          <w:iCs/>
          <w:sz w:val="24"/>
          <w:szCs w:val="36"/>
        </w:rPr>
        <w:t xml:space="preserve">All continuous variables depart markedly from normality (Shapiro-Wilk p &lt; 0.001), with pronounced right skewness, particularly for the number of partners reported by </w:t>
      </w:r>
      <w:proofErr w:type="spellStart"/>
      <w:r w:rsidRPr="00413D35">
        <w:rPr>
          <w:rFonts w:ascii="Times New Roman" w:eastAsia="Times New Roman" w:hAnsi="Times New Roman"/>
          <w:iCs/>
          <w:sz w:val="24"/>
          <w:szCs w:val="36"/>
        </w:rPr>
        <w:t>MSM</w:t>
      </w:r>
      <w:proofErr w:type="spellEnd"/>
      <w:r w:rsidRPr="00413D35">
        <w:rPr>
          <w:rFonts w:ascii="Times New Roman" w:eastAsia="Times New Roman" w:hAnsi="Times New Roman"/>
          <w:iCs/>
          <w:sz w:val="24"/>
          <w:szCs w:val="36"/>
        </w:rPr>
        <w:t xml:space="preserve">. Central tendency is therefore reported as median with interquartile range rather than mean with standard deviation. </w:t>
      </w:r>
    </w:p>
    <w:p w14:paraId="0B4BE9C5" w14:textId="74259E01" w:rsidR="00413D35" w:rsidRPr="00B831BF" w:rsidRDefault="00413D35" w:rsidP="0016287D">
      <w:pPr>
        <w:spacing w:after="0" w:line="360" w:lineRule="auto"/>
        <w:jc w:val="both"/>
        <w:rPr>
          <w:sz w:val="20"/>
          <w:szCs w:val="20"/>
        </w:rPr>
      </w:pPr>
      <w:r w:rsidRPr="00B831BF">
        <w:rPr>
          <w:rFonts w:ascii="Times New Roman" w:eastAsia="Times New Roman" w:hAnsi="Times New Roman"/>
          <w:b/>
          <w:sz w:val="24"/>
          <w:szCs w:val="20"/>
        </w:rPr>
        <w:t xml:space="preserve">Table </w:t>
      </w:r>
      <w:proofErr w:type="spellStart"/>
      <w:r w:rsidRPr="00B831BF">
        <w:rPr>
          <w:rFonts w:ascii="Times New Roman" w:eastAsia="Times New Roman" w:hAnsi="Times New Roman"/>
          <w:b/>
          <w:sz w:val="24"/>
          <w:szCs w:val="20"/>
        </w:rPr>
        <w:t>S</w:t>
      </w:r>
      <w:r w:rsidR="00B831BF" w:rsidRPr="00B831BF">
        <w:rPr>
          <w:rFonts w:ascii="Times New Roman" w:eastAsia="Times New Roman" w:hAnsi="Times New Roman"/>
          <w:b/>
          <w:sz w:val="24"/>
          <w:szCs w:val="20"/>
        </w:rPr>
        <w:t>1</w:t>
      </w:r>
      <w:proofErr w:type="spellEnd"/>
      <w:r w:rsidRPr="00B831BF">
        <w:rPr>
          <w:rFonts w:ascii="Times New Roman" w:eastAsia="Times New Roman" w:hAnsi="Times New Roman"/>
          <w:b/>
          <w:sz w:val="24"/>
          <w:szCs w:val="20"/>
        </w:rPr>
        <w:t xml:space="preserve">. </w:t>
      </w:r>
      <w:r w:rsidRPr="00B831BF">
        <w:rPr>
          <w:rFonts w:ascii="Times New Roman" w:eastAsia="Times New Roman" w:hAnsi="Times New Roman"/>
          <w:bCs/>
          <w:sz w:val="24"/>
          <w:szCs w:val="20"/>
        </w:rPr>
        <w:t>Distribution of continuous variables</w:t>
      </w: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8"/>
        <w:gridCol w:w="597"/>
        <w:gridCol w:w="1134"/>
        <w:gridCol w:w="1418"/>
        <w:gridCol w:w="992"/>
        <w:gridCol w:w="1134"/>
        <w:gridCol w:w="1688"/>
        <w:gridCol w:w="737"/>
      </w:tblGrid>
      <w:tr w:rsidR="00413D35" w:rsidRPr="006B287E" w14:paraId="28ED4E93" w14:textId="77777777" w:rsidTr="004A385E">
        <w:trPr>
          <w:jc w:val="center"/>
        </w:trPr>
        <w:tc>
          <w:tcPr>
            <w:tcW w:w="2488" w:type="dxa"/>
            <w:tcBorders>
              <w:top w:val="single" w:sz="12" w:space="0" w:color="auto"/>
            </w:tcBorders>
            <w:vAlign w:val="center"/>
          </w:tcPr>
          <w:p w14:paraId="7A53D2CD" w14:textId="77777777" w:rsidR="00413D35" w:rsidRPr="006B287E" w:rsidRDefault="00413D35" w:rsidP="002777F0">
            <w:pPr>
              <w:spacing w:line="360" w:lineRule="auto"/>
              <w:jc w:val="center"/>
            </w:pPr>
            <w:r w:rsidRPr="006B287E">
              <w:rPr>
                <w:rFonts w:ascii="Times New Roman" w:eastAsia="Times New Roman" w:hAnsi="Times New Roman"/>
                <w:b/>
                <w:sz w:val="18"/>
              </w:rPr>
              <w:t>Variable</w:t>
            </w:r>
          </w:p>
        </w:tc>
        <w:tc>
          <w:tcPr>
            <w:tcW w:w="597" w:type="dxa"/>
            <w:tcBorders>
              <w:top w:val="single" w:sz="12" w:space="0" w:color="auto"/>
              <w:bottom w:val="single" w:sz="12" w:space="0" w:color="auto"/>
            </w:tcBorders>
            <w:vAlign w:val="center"/>
          </w:tcPr>
          <w:p w14:paraId="7CCAF110" w14:textId="77777777" w:rsidR="00413D35" w:rsidRPr="006B287E" w:rsidRDefault="00413D35" w:rsidP="002777F0">
            <w:pPr>
              <w:spacing w:line="360" w:lineRule="auto"/>
              <w:jc w:val="center"/>
            </w:pPr>
            <w:r w:rsidRPr="006B287E">
              <w:rPr>
                <w:rFonts w:ascii="Times New Roman" w:eastAsia="Times New Roman" w:hAnsi="Times New Roman"/>
                <w:b/>
                <w:sz w:val="18"/>
              </w:rPr>
              <w:t>n</w:t>
            </w:r>
          </w:p>
        </w:tc>
        <w:tc>
          <w:tcPr>
            <w:tcW w:w="1134" w:type="dxa"/>
            <w:tcBorders>
              <w:top w:val="single" w:sz="12" w:space="0" w:color="auto"/>
              <w:bottom w:val="single" w:sz="12" w:space="0" w:color="auto"/>
            </w:tcBorders>
            <w:vAlign w:val="center"/>
          </w:tcPr>
          <w:p w14:paraId="108EF6EA" w14:textId="77777777" w:rsidR="00413D35" w:rsidRPr="006B287E" w:rsidRDefault="00413D35" w:rsidP="002777F0">
            <w:pPr>
              <w:spacing w:line="360" w:lineRule="auto"/>
              <w:jc w:val="center"/>
            </w:pPr>
            <w:r w:rsidRPr="006B287E">
              <w:rPr>
                <w:rFonts w:ascii="Times New Roman" w:eastAsia="Times New Roman" w:hAnsi="Times New Roman"/>
                <w:b/>
                <w:sz w:val="18"/>
              </w:rPr>
              <w:t>Mean (SD)</w:t>
            </w:r>
          </w:p>
        </w:tc>
        <w:tc>
          <w:tcPr>
            <w:tcW w:w="1418" w:type="dxa"/>
            <w:tcBorders>
              <w:top w:val="single" w:sz="12" w:space="0" w:color="auto"/>
              <w:bottom w:val="single" w:sz="12" w:space="0" w:color="auto"/>
            </w:tcBorders>
            <w:vAlign w:val="center"/>
          </w:tcPr>
          <w:p w14:paraId="57A32B79" w14:textId="77777777" w:rsidR="00413D35" w:rsidRPr="006B287E" w:rsidRDefault="00413D35" w:rsidP="002777F0">
            <w:pPr>
              <w:spacing w:line="360" w:lineRule="auto"/>
              <w:jc w:val="center"/>
            </w:pPr>
            <w:r w:rsidRPr="006B287E">
              <w:rPr>
                <w:rFonts w:ascii="Times New Roman" w:eastAsia="Times New Roman" w:hAnsi="Times New Roman"/>
                <w:b/>
                <w:sz w:val="18"/>
              </w:rPr>
              <w:t>Median (IQR)</w:t>
            </w:r>
          </w:p>
        </w:tc>
        <w:tc>
          <w:tcPr>
            <w:tcW w:w="992" w:type="dxa"/>
            <w:tcBorders>
              <w:top w:val="single" w:sz="12" w:space="0" w:color="auto"/>
              <w:bottom w:val="single" w:sz="12" w:space="0" w:color="auto"/>
            </w:tcBorders>
            <w:vAlign w:val="center"/>
          </w:tcPr>
          <w:p w14:paraId="29C7B134" w14:textId="77777777" w:rsidR="00413D35" w:rsidRPr="006B287E" w:rsidRDefault="00413D35" w:rsidP="002777F0">
            <w:pPr>
              <w:spacing w:line="360" w:lineRule="auto"/>
              <w:jc w:val="center"/>
            </w:pPr>
            <w:r w:rsidRPr="006B287E">
              <w:rPr>
                <w:rFonts w:ascii="Times New Roman" w:eastAsia="Times New Roman" w:hAnsi="Times New Roman"/>
                <w:b/>
                <w:sz w:val="18"/>
              </w:rPr>
              <w:t>Skewness</w:t>
            </w:r>
          </w:p>
        </w:tc>
        <w:tc>
          <w:tcPr>
            <w:tcW w:w="1134" w:type="dxa"/>
            <w:tcBorders>
              <w:top w:val="single" w:sz="12" w:space="0" w:color="auto"/>
              <w:bottom w:val="single" w:sz="12" w:space="0" w:color="auto"/>
            </w:tcBorders>
            <w:vAlign w:val="center"/>
          </w:tcPr>
          <w:p w14:paraId="6CE5CF1C" w14:textId="77777777" w:rsidR="00413D35" w:rsidRPr="006B287E" w:rsidRDefault="00413D35" w:rsidP="002777F0">
            <w:pPr>
              <w:spacing w:line="360" w:lineRule="auto"/>
              <w:jc w:val="center"/>
            </w:pPr>
            <w:r w:rsidRPr="006B287E">
              <w:rPr>
                <w:rFonts w:ascii="Times New Roman" w:eastAsia="Times New Roman" w:hAnsi="Times New Roman"/>
                <w:b/>
                <w:sz w:val="18"/>
              </w:rPr>
              <w:t>Kurtosis</w:t>
            </w:r>
          </w:p>
        </w:tc>
        <w:tc>
          <w:tcPr>
            <w:tcW w:w="1688" w:type="dxa"/>
            <w:tcBorders>
              <w:top w:val="single" w:sz="12" w:space="0" w:color="auto"/>
              <w:bottom w:val="single" w:sz="12" w:space="0" w:color="auto"/>
            </w:tcBorders>
            <w:vAlign w:val="center"/>
          </w:tcPr>
          <w:p w14:paraId="4747605B" w14:textId="77777777" w:rsidR="00413D35" w:rsidRPr="006B287E" w:rsidRDefault="00413D35" w:rsidP="002777F0">
            <w:pPr>
              <w:spacing w:line="360" w:lineRule="auto"/>
              <w:jc w:val="center"/>
            </w:pPr>
            <w:r w:rsidRPr="006B287E">
              <w:rPr>
                <w:rFonts w:ascii="Times New Roman" w:eastAsia="Times New Roman" w:hAnsi="Times New Roman"/>
                <w:b/>
                <w:sz w:val="18"/>
              </w:rPr>
              <w:t>Shapiro-Wilk W</w:t>
            </w:r>
          </w:p>
        </w:tc>
        <w:tc>
          <w:tcPr>
            <w:tcW w:w="737" w:type="dxa"/>
            <w:tcBorders>
              <w:top w:val="single" w:sz="12" w:space="0" w:color="auto"/>
              <w:bottom w:val="single" w:sz="12" w:space="0" w:color="auto"/>
            </w:tcBorders>
            <w:vAlign w:val="center"/>
          </w:tcPr>
          <w:p w14:paraId="18484E37" w14:textId="77777777" w:rsidR="00413D35" w:rsidRPr="006B287E" w:rsidRDefault="00413D35" w:rsidP="002777F0">
            <w:pPr>
              <w:spacing w:line="360" w:lineRule="auto"/>
              <w:jc w:val="center"/>
            </w:pPr>
            <w:r w:rsidRPr="006B287E">
              <w:rPr>
                <w:rFonts w:ascii="Times New Roman" w:eastAsia="Times New Roman" w:hAnsi="Times New Roman"/>
                <w:b/>
                <w:sz w:val="18"/>
              </w:rPr>
              <w:t>p</w:t>
            </w:r>
          </w:p>
        </w:tc>
      </w:tr>
      <w:tr w:rsidR="00413D35" w:rsidRPr="006B287E" w14:paraId="11C271D8" w14:textId="77777777" w:rsidTr="004A385E">
        <w:trPr>
          <w:jc w:val="center"/>
        </w:trPr>
        <w:tc>
          <w:tcPr>
            <w:tcW w:w="2488" w:type="dxa"/>
            <w:vAlign w:val="center"/>
          </w:tcPr>
          <w:p w14:paraId="32EC38E4" w14:textId="77777777" w:rsidR="00413D35" w:rsidRPr="006B287E" w:rsidRDefault="00413D35" w:rsidP="002777F0">
            <w:pPr>
              <w:spacing w:line="360" w:lineRule="auto"/>
            </w:pPr>
            <w:r w:rsidRPr="006B287E">
              <w:rPr>
                <w:rFonts w:ascii="Times New Roman" w:eastAsia="Times New Roman" w:hAnsi="Times New Roman"/>
                <w:sz w:val="18"/>
              </w:rPr>
              <w:t>Age (FSW)</w:t>
            </w:r>
          </w:p>
        </w:tc>
        <w:tc>
          <w:tcPr>
            <w:tcW w:w="597" w:type="dxa"/>
            <w:tcBorders>
              <w:top w:val="single" w:sz="12" w:space="0" w:color="auto"/>
            </w:tcBorders>
            <w:vAlign w:val="center"/>
          </w:tcPr>
          <w:p w14:paraId="2B4F545A" w14:textId="77777777" w:rsidR="00413D35" w:rsidRPr="006B287E" w:rsidRDefault="00413D35" w:rsidP="002777F0">
            <w:pPr>
              <w:spacing w:line="360" w:lineRule="auto"/>
              <w:jc w:val="center"/>
            </w:pPr>
            <w:r w:rsidRPr="006B287E">
              <w:rPr>
                <w:rFonts w:ascii="Times New Roman" w:eastAsia="Times New Roman" w:hAnsi="Times New Roman"/>
                <w:sz w:val="18"/>
              </w:rPr>
              <w:t>435</w:t>
            </w:r>
          </w:p>
        </w:tc>
        <w:tc>
          <w:tcPr>
            <w:tcW w:w="1134" w:type="dxa"/>
            <w:tcBorders>
              <w:top w:val="single" w:sz="12" w:space="0" w:color="auto"/>
            </w:tcBorders>
            <w:vAlign w:val="center"/>
          </w:tcPr>
          <w:p w14:paraId="1D63CC27" w14:textId="77777777" w:rsidR="00413D35" w:rsidRPr="006B287E" w:rsidRDefault="00413D35" w:rsidP="002777F0">
            <w:pPr>
              <w:spacing w:line="360" w:lineRule="auto"/>
              <w:jc w:val="center"/>
            </w:pPr>
            <w:r w:rsidRPr="006B287E">
              <w:rPr>
                <w:rFonts w:ascii="Times New Roman" w:eastAsia="Times New Roman" w:hAnsi="Times New Roman"/>
                <w:sz w:val="18"/>
              </w:rPr>
              <w:t>31.2 (8.2)</w:t>
            </w:r>
          </w:p>
        </w:tc>
        <w:tc>
          <w:tcPr>
            <w:tcW w:w="1418" w:type="dxa"/>
            <w:tcBorders>
              <w:top w:val="single" w:sz="12" w:space="0" w:color="auto"/>
            </w:tcBorders>
            <w:vAlign w:val="center"/>
          </w:tcPr>
          <w:p w14:paraId="189BA446" w14:textId="77777777" w:rsidR="00413D35" w:rsidRPr="006B287E" w:rsidRDefault="00413D35" w:rsidP="002777F0">
            <w:pPr>
              <w:spacing w:line="360" w:lineRule="auto"/>
              <w:jc w:val="center"/>
            </w:pPr>
            <w:r w:rsidRPr="006B287E">
              <w:rPr>
                <w:rFonts w:ascii="Times New Roman" w:eastAsia="Times New Roman" w:hAnsi="Times New Roman"/>
                <w:sz w:val="18"/>
              </w:rPr>
              <w:t>30 (25–37)</w:t>
            </w:r>
          </w:p>
        </w:tc>
        <w:tc>
          <w:tcPr>
            <w:tcW w:w="992" w:type="dxa"/>
            <w:tcBorders>
              <w:top w:val="single" w:sz="12" w:space="0" w:color="auto"/>
            </w:tcBorders>
            <w:vAlign w:val="center"/>
          </w:tcPr>
          <w:p w14:paraId="25F9DC6F" w14:textId="77777777" w:rsidR="00413D35" w:rsidRPr="006B287E" w:rsidRDefault="00413D35" w:rsidP="002777F0">
            <w:pPr>
              <w:spacing w:line="360" w:lineRule="auto"/>
              <w:jc w:val="center"/>
            </w:pPr>
            <w:r w:rsidRPr="006B287E">
              <w:rPr>
                <w:rFonts w:ascii="Times New Roman" w:eastAsia="Times New Roman" w:hAnsi="Times New Roman"/>
                <w:sz w:val="18"/>
              </w:rPr>
              <w:t>0.79</w:t>
            </w:r>
          </w:p>
        </w:tc>
        <w:tc>
          <w:tcPr>
            <w:tcW w:w="1134" w:type="dxa"/>
            <w:tcBorders>
              <w:top w:val="single" w:sz="12" w:space="0" w:color="auto"/>
            </w:tcBorders>
            <w:vAlign w:val="center"/>
          </w:tcPr>
          <w:p w14:paraId="7D8A6157" w14:textId="77777777" w:rsidR="00413D35" w:rsidRPr="006B287E" w:rsidRDefault="00413D35" w:rsidP="002777F0">
            <w:pPr>
              <w:spacing w:line="360" w:lineRule="auto"/>
              <w:jc w:val="center"/>
            </w:pPr>
            <w:r w:rsidRPr="006B287E">
              <w:rPr>
                <w:rFonts w:ascii="Times New Roman" w:eastAsia="Times New Roman" w:hAnsi="Times New Roman"/>
                <w:sz w:val="18"/>
              </w:rPr>
              <w:t>0.18</w:t>
            </w:r>
          </w:p>
        </w:tc>
        <w:tc>
          <w:tcPr>
            <w:tcW w:w="1688" w:type="dxa"/>
            <w:tcBorders>
              <w:top w:val="single" w:sz="12" w:space="0" w:color="auto"/>
            </w:tcBorders>
            <w:vAlign w:val="center"/>
          </w:tcPr>
          <w:p w14:paraId="40C550B3" w14:textId="77777777" w:rsidR="00413D35" w:rsidRPr="006B287E" w:rsidRDefault="00413D35" w:rsidP="002777F0">
            <w:pPr>
              <w:spacing w:line="360" w:lineRule="auto"/>
              <w:jc w:val="center"/>
            </w:pPr>
            <w:r w:rsidRPr="006B287E">
              <w:rPr>
                <w:rFonts w:ascii="Times New Roman" w:eastAsia="Times New Roman" w:hAnsi="Times New Roman"/>
                <w:sz w:val="18"/>
              </w:rPr>
              <w:t>0.932</w:t>
            </w:r>
          </w:p>
        </w:tc>
        <w:tc>
          <w:tcPr>
            <w:tcW w:w="737" w:type="dxa"/>
            <w:tcBorders>
              <w:top w:val="single" w:sz="12" w:space="0" w:color="auto"/>
            </w:tcBorders>
            <w:vAlign w:val="center"/>
          </w:tcPr>
          <w:p w14:paraId="6CB5B3DF" w14:textId="77777777" w:rsidR="00413D35" w:rsidRPr="006B287E" w:rsidRDefault="00413D35" w:rsidP="002777F0">
            <w:pPr>
              <w:spacing w:line="360" w:lineRule="auto"/>
              <w:jc w:val="center"/>
            </w:pPr>
            <w:r w:rsidRPr="006B287E">
              <w:rPr>
                <w:rFonts w:ascii="Times New Roman" w:eastAsia="Times New Roman" w:hAnsi="Times New Roman"/>
                <w:sz w:val="18"/>
              </w:rPr>
              <w:t>&lt;0.001</w:t>
            </w:r>
          </w:p>
        </w:tc>
      </w:tr>
      <w:tr w:rsidR="00413D35" w:rsidRPr="006B287E" w14:paraId="5A7C51F7" w14:textId="77777777" w:rsidTr="004A385E">
        <w:trPr>
          <w:jc w:val="center"/>
        </w:trPr>
        <w:tc>
          <w:tcPr>
            <w:tcW w:w="2488" w:type="dxa"/>
            <w:vAlign w:val="center"/>
          </w:tcPr>
          <w:p w14:paraId="6B961A72" w14:textId="77777777" w:rsidR="00413D35" w:rsidRPr="006B287E" w:rsidRDefault="00413D35" w:rsidP="002777F0">
            <w:pPr>
              <w:spacing w:line="360" w:lineRule="auto"/>
            </w:pPr>
            <w:r w:rsidRPr="006B287E">
              <w:rPr>
                <w:rFonts w:ascii="Times New Roman" w:eastAsia="Times New Roman" w:hAnsi="Times New Roman"/>
                <w:sz w:val="18"/>
              </w:rPr>
              <w:t>Age (</w:t>
            </w:r>
            <w:proofErr w:type="spellStart"/>
            <w:r w:rsidRPr="006B287E">
              <w:rPr>
                <w:rFonts w:ascii="Times New Roman" w:eastAsia="Times New Roman" w:hAnsi="Times New Roman"/>
                <w:sz w:val="18"/>
              </w:rPr>
              <w:t>MSM</w:t>
            </w:r>
            <w:proofErr w:type="spellEnd"/>
            <w:r w:rsidRPr="006B287E">
              <w:rPr>
                <w:rFonts w:ascii="Times New Roman" w:eastAsia="Times New Roman" w:hAnsi="Times New Roman"/>
                <w:sz w:val="18"/>
              </w:rPr>
              <w:t>)</w:t>
            </w:r>
          </w:p>
        </w:tc>
        <w:tc>
          <w:tcPr>
            <w:tcW w:w="597" w:type="dxa"/>
            <w:vAlign w:val="center"/>
          </w:tcPr>
          <w:p w14:paraId="78818358" w14:textId="77777777" w:rsidR="00413D35" w:rsidRPr="006B287E" w:rsidRDefault="00413D35" w:rsidP="002777F0">
            <w:pPr>
              <w:spacing w:line="360" w:lineRule="auto"/>
              <w:jc w:val="center"/>
            </w:pPr>
            <w:r w:rsidRPr="006B287E">
              <w:rPr>
                <w:rFonts w:ascii="Times New Roman" w:eastAsia="Times New Roman" w:hAnsi="Times New Roman"/>
                <w:sz w:val="18"/>
              </w:rPr>
              <w:t>354</w:t>
            </w:r>
          </w:p>
        </w:tc>
        <w:tc>
          <w:tcPr>
            <w:tcW w:w="1134" w:type="dxa"/>
            <w:vAlign w:val="center"/>
          </w:tcPr>
          <w:p w14:paraId="1B98B198" w14:textId="77777777" w:rsidR="00413D35" w:rsidRPr="006B287E" w:rsidRDefault="00413D35" w:rsidP="002777F0">
            <w:pPr>
              <w:spacing w:line="360" w:lineRule="auto"/>
              <w:jc w:val="center"/>
            </w:pPr>
            <w:r w:rsidRPr="006B287E">
              <w:rPr>
                <w:rFonts w:ascii="Times New Roman" w:eastAsia="Times New Roman" w:hAnsi="Times New Roman"/>
                <w:sz w:val="18"/>
              </w:rPr>
              <w:t>25.9 (5.9)</w:t>
            </w:r>
          </w:p>
        </w:tc>
        <w:tc>
          <w:tcPr>
            <w:tcW w:w="1418" w:type="dxa"/>
            <w:vAlign w:val="center"/>
          </w:tcPr>
          <w:p w14:paraId="4BE1D9FA" w14:textId="77777777" w:rsidR="00413D35" w:rsidRPr="006B287E" w:rsidRDefault="00413D35" w:rsidP="002777F0">
            <w:pPr>
              <w:spacing w:line="360" w:lineRule="auto"/>
              <w:jc w:val="center"/>
            </w:pPr>
            <w:r w:rsidRPr="006B287E">
              <w:rPr>
                <w:rFonts w:ascii="Times New Roman" w:eastAsia="Times New Roman" w:hAnsi="Times New Roman"/>
                <w:sz w:val="18"/>
              </w:rPr>
              <w:t>24 (22–28)</w:t>
            </w:r>
          </w:p>
        </w:tc>
        <w:tc>
          <w:tcPr>
            <w:tcW w:w="992" w:type="dxa"/>
            <w:vAlign w:val="center"/>
          </w:tcPr>
          <w:p w14:paraId="327429C8" w14:textId="77777777" w:rsidR="00413D35" w:rsidRPr="006B287E" w:rsidRDefault="00413D35" w:rsidP="002777F0">
            <w:pPr>
              <w:spacing w:line="360" w:lineRule="auto"/>
              <w:jc w:val="center"/>
            </w:pPr>
            <w:r w:rsidRPr="006B287E">
              <w:rPr>
                <w:rFonts w:ascii="Times New Roman" w:eastAsia="Times New Roman" w:hAnsi="Times New Roman"/>
                <w:sz w:val="18"/>
              </w:rPr>
              <w:t>1.83</w:t>
            </w:r>
          </w:p>
        </w:tc>
        <w:tc>
          <w:tcPr>
            <w:tcW w:w="1134" w:type="dxa"/>
            <w:vAlign w:val="center"/>
          </w:tcPr>
          <w:p w14:paraId="2D73AEF4" w14:textId="77777777" w:rsidR="00413D35" w:rsidRPr="006B287E" w:rsidRDefault="00413D35" w:rsidP="002777F0">
            <w:pPr>
              <w:spacing w:line="360" w:lineRule="auto"/>
              <w:jc w:val="center"/>
            </w:pPr>
            <w:r w:rsidRPr="006B287E">
              <w:rPr>
                <w:rFonts w:ascii="Times New Roman" w:eastAsia="Times New Roman" w:hAnsi="Times New Roman"/>
                <w:sz w:val="18"/>
              </w:rPr>
              <w:t>3.62</w:t>
            </w:r>
          </w:p>
        </w:tc>
        <w:tc>
          <w:tcPr>
            <w:tcW w:w="1688" w:type="dxa"/>
            <w:vAlign w:val="center"/>
          </w:tcPr>
          <w:p w14:paraId="4A0BA38D" w14:textId="77777777" w:rsidR="00413D35" w:rsidRPr="006B287E" w:rsidRDefault="00413D35" w:rsidP="002777F0">
            <w:pPr>
              <w:spacing w:line="360" w:lineRule="auto"/>
              <w:jc w:val="center"/>
            </w:pPr>
            <w:r w:rsidRPr="006B287E">
              <w:rPr>
                <w:rFonts w:ascii="Times New Roman" w:eastAsia="Times New Roman" w:hAnsi="Times New Roman"/>
                <w:sz w:val="18"/>
              </w:rPr>
              <w:t>0.781</w:t>
            </w:r>
          </w:p>
        </w:tc>
        <w:tc>
          <w:tcPr>
            <w:tcW w:w="737" w:type="dxa"/>
            <w:vAlign w:val="center"/>
          </w:tcPr>
          <w:p w14:paraId="3B8E3B0E" w14:textId="77777777" w:rsidR="00413D35" w:rsidRPr="006B287E" w:rsidRDefault="00413D35" w:rsidP="002777F0">
            <w:pPr>
              <w:spacing w:line="360" w:lineRule="auto"/>
              <w:jc w:val="center"/>
            </w:pPr>
            <w:r w:rsidRPr="006B287E">
              <w:rPr>
                <w:rFonts w:ascii="Times New Roman" w:eastAsia="Times New Roman" w:hAnsi="Times New Roman"/>
                <w:sz w:val="18"/>
              </w:rPr>
              <w:t>&lt;0.001</w:t>
            </w:r>
          </w:p>
        </w:tc>
      </w:tr>
      <w:tr w:rsidR="00413D35" w:rsidRPr="006B287E" w14:paraId="3E9F763B" w14:textId="77777777" w:rsidTr="004A385E">
        <w:trPr>
          <w:jc w:val="center"/>
        </w:trPr>
        <w:tc>
          <w:tcPr>
            <w:tcW w:w="2488" w:type="dxa"/>
            <w:vAlign w:val="center"/>
          </w:tcPr>
          <w:p w14:paraId="6E614E50" w14:textId="77777777" w:rsidR="00413D35" w:rsidRPr="006B287E" w:rsidRDefault="00413D35" w:rsidP="002777F0">
            <w:pPr>
              <w:spacing w:line="360" w:lineRule="auto"/>
            </w:pPr>
            <w:r w:rsidRPr="006B287E">
              <w:rPr>
                <w:rFonts w:ascii="Times New Roman" w:eastAsia="Times New Roman" w:hAnsi="Times New Roman"/>
                <w:sz w:val="18"/>
              </w:rPr>
              <w:t>Partners per day (FSW)</w:t>
            </w:r>
          </w:p>
        </w:tc>
        <w:tc>
          <w:tcPr>
            <w:tcW w:w="597" w:type="dxa"/>
            <w:vAlign w:val="center"/>
          </w:tcPr>
          <w:p w14:paraId="26064E3F" w14:textId="77777777" w:rsidR="00413D35" w:rsidRPr="006B287E" w:rsidRDefault="00413D35" w:rsidP="002777F0">
            <w:pPr>
              <w:spacing w:line="360" w:lineRule="auto"/>
              <w:jc w:val="center"/>
            </w:pPr>
            <w:r w:rsidRPr="006B287E">
              <w:rPr>
                <w:rFonts w:ascii="Times New Roman" w:eastAsia="Times New Roman" w:hAnsi="Times New Roman"/>
                <w:sz w:val="18"/>
              </w:rPr>
              <w:t>427</w:t>
            </w:r>
          </w:p>
        </w:tc>
        <w:tc>
          <w:tcPr>
            <w:tcW w:w="1134" w:type="dxa"/>
            <w:vAlign w:val="center"/>
          </w:tcPr>
          <w:p w14:paraId="5AF4920A" w14:textId="77777777" w:rsidR="00413D35" w:rsidRPr="006B287E" w:rsidRDefault="00413D35" w:rsidP="002777F0">
            <w:pPr>
              <w:spacing w:line="360" w:lineRule="auto"/>
              <w:jc w:val="center"/>
            </w:pPr>
            <w:r w:rsidRPr="006B287E">
              <w:rPr>
                <w:rFonts w:ascii="Times New Roman" w:eastAsia="Times New Roman" w:hAnsi="Times New Roman"/>
                <w:sz w:val="18"/>
              </w:rPr>
              <w:t>5.8 (4.0)</w:t>
            </w:r>
          </w:p>
        </w:tc>
        <w:tc>
          <w:tcPr>
            <w:tcW w:w="1418" w:type="dxa"/>
            <w:vAlign w:val="center"/>
          </w:tcPr>
          <w:p w14:paraId="73936A96" w14:textId="77777777" w:rsidR="00413D35" w:rsidRPr="006B287E" w:rsidRDefault="00413D35" w:rsidP="002777F0">
            <w:pPr>
              <w:spacing w:line="360" w:lineRule="auto"/>
              <w:jc w:val="center"/>
            </w:pPr>
            <w:r w:rsidRPr="006B287E">
              <w:rPr>
                <w:rFonts w:ascii="Times New Roman" w:eastAsia="Times New Roman" w:hAnsi="Times New Roman"/>
                <w:sz w:val="18"/>
              </w:rPr>
              <w:t>5 (3–8)</w:t>
            </w:r>
          </w:p>
        </w:tc>
        <w:tc>
          <w:tcPr>
            <w:tcW w:w="992" w:type="dxa"/>
            <w:vAlign w:val="center"/>
          </w:tcPr>
          <w:p w14:paraId="796CFE57" w14:textId="77777777" w:rsidR="00413D35" w:rsidRPr="006B287E" w:rsidRDefault="00413D35" w:rsidP="002777F0">
            <w:pPr>
              <w:spacing w:line="360" w:lineRule="auto"/>
              <w:jc w:val="center"/>
            </w:pPr>
            <w:r w:rsidRPr="006B287E">
              <w:rPr>
                <w:rFonts w:ascii="Times New Roman" w:eastAsia="Times New Roman" w:hAnsi="Times New Roman"/>
                <w:sz w:val="18"/>
              </w:rPr>
              <w:t>1.24</w:t>
            </w:r>
          </w:p>
        </w:tc>
        <w:tc>
          <w:tcPr>
            <w:tcW w:w="1134" w:type="dxa"/>
            <w:vAlign w:val="center"/>
          </w:tcPr>
          <w:p w14:paraId="65664790" w14:textId="77777777" w:rsidR="00413D35" w:rsidRPr="006B287E" w:rsidRDefault="00413D35" w:rsidP="002777F0">
            <w:pPr>
              <w:spacing w:line="360" w:lineRule="auto"/>
              <w:jc w:val="center"/>
            </w:pPr>
            <w:r w:rsidRPr="006B287E">
              <w:rPr>
                <w:rFonts w:ascii="Times New Roman" w:eastAsia="Times New Roman" w:hAnsi="Times New Roman"/>
                <w:sz w:val="18"/>
              </w:rPr>
              <w:t>1.69</w:t>
            </w:r>
          </w:p>
        </w:tc>
        <w:tc>
          <w:tcPr>
            <w:tcW w:w="1688" w:type="dxa"/>
            <w:vAlign w:val="center"/>
          </w:tcPr>
          <w:p w14:paraId="1FD4582D" w14:textId="77777777" w:rsidR="00413D35" w:rsidRPr="006B287E" w:rsidRDefault="00413D35" w:rsidP="002777F0">
            <w:pPr>
              <w:spacing w:line="360" w:lineRule="auto"/>
              <w:jc w:val="center"/>
            </w:pPr>
            <w:r w:rsidRPr="006B287E">
              <w:rPr>
                <w:rFonts w:ascii="Times New Roman" w:eastAsia="Times New Roman" w:hAnsi="Times New Roman"/>
                <w:sz w:val="18"/>
              </w:rPr>
              <w:t>0.885</w:t>
            </w:r>
          </w:p>
        </w:tc>
        <w:tc>
          <w:tcPr>
            <w:tcW w:w="737" w:type="dxa"/>
            <w:vAlign w:val="center"/>
          </w:tcPr>
          <w:p w14:paraId="3047694D" w14:textId="77777777" w:rsidR="00413D35" w:rsidRPr="006B287E" w:rsidRDefault="00413D35" w:rsidP="002777F0">
            <w:pPr>
              <w:spacing w:line="360" w:lineRule="auto"/>
              <w:jc w:val="center"/>
            </w:pPr>
            <w:r w:rsidRPr="006B287E">
              <w:rPr>
                <w:rFonts w:ascii="Times New Roman" w:eastAsia="Times New Roman" w:hAnsi="Times New Roman"/>
                <w:sz w:val="18"/>
              </w:rPr>
              <w:t>&lt;0.001</w:t>
            </w:r>
          </w:p>
        </w:tc>
      </w:tr>
      <w:tr w:rsidR="00413D35" w:rsidRPr="006B287E" w14:paraId="0B4197CE" w14:textId="77777777" w:rsidTr="004A385E">
        <w:trPr>
          <w:jc w:val="center"/>
        </w:trPr>
        <w:tc>
          <w:tcPr>
            <w:tcW w:w="2488" w:type="dxa"/>
            <w:tcBorders>
              <w:bottom w:val="single" w:sz="12" w:space="0" w:color="auto"/>
            </w:tcBorders>
            <w:vAlign w:val="center"/>
          </w:tcPr>
          <w:p w14:paraId="06878550" w14:textId="6BAE111F" w:rsidR="00413D35" w:rsidRPr="006B287E" w:rsidRDefault="00413D35" w:rsidP="002777F0">
            <w:pPr>
              <w:spacing w:line="360" w:lineRule="auto"/>
            </w:pPr>
            <w:r w:rsidRPr="006B287E">
              <w:rPr>
                <w:rFonts w:ascii="Times New Roman" w:eastAsia="Times New Roman" w:hAnsi="Times New Roman"/>
                <w:sz w:val="18"/>
              </w:rPr>
              <w:t>Partners last 6 mo</w:t>
            </w:r>
            <w:r w:rsidR="00275537">
              <w:rPr>
                <w:rFonts w:ascii="Times New Roman" w:eastAsia="Times New Roman" w:hAnsi="Times New Roman"/>
                <w:sz w:val="18"/>
              </w:rPr>
              <w:t>nths</w:t>
            </w:r>
            <w:r w:rsidRPr="006B287E">
              <w:rPr>
                <w:rFonts w:ascii="Times New Roman" w:eastAsia="Times New Roman" w:hAnsi="Times New Roman"/>
                <w:sz w:val="18"/>
              </w:rPr>
              <w:t xml:space="preserve"> (</w:t>
            </w:r>
            <w:proofErr w:type="spellStart"/>
            <w:r w:rsidRPr="006B287E">
              <w:rPr>
                <w:rFonts w:ascii="Times New Roman" w:eastAsia="Times New Roman" w:hAnsi="Times New Roman"/>
                <w:sz w:val="18"/>
              </w:rPr>
              <w:t>MSM</w:t>
            </w:r>
            <w:proofErr w:type="spellEnd"/>
            <w:r w:rsidRPr="006B287E">
              <w:rPr>
                <w:rFonts w:ascii="Times New Roman" w:eastAsia="Times New Roman" w:hAnsi="Times New Roman"/>
                <w:sz w:val="18"/>
              </w:rPr>
              <w:t>)</w:t>
            </w:r>
          </w:p>
        </w:tc>
        <w:tc>
          <w:tcPr>
            <w:tcW w:w="597" w:type="dxa"/>
            <w:tcBorders>
              <w:bottom w:val="single" w:sz="12" w:space="0" w:color="auto"/>
            </w:tcBorders>
            <w:vAlign w:val="center"/>
          </w:tcPr>
          <w:p w14:paraId="1811F34E" w14:textId="77777777" w:rsidR="00413D35" w:rsidRPr="006B287E" w:rsidRDefault="00413D35" w:rsidP="002777F0">
            <w:pPr>
              <w:spacing w:line="360" w:lineRule="auto"/>
              <w:jc w:val="center"/>
            </w:pPr>
            <w:r w:rsidRPr="006B287E">
              <w:rPr>
                <w:rFonts w:ascii="Times New Roman" w:eastAsia="Times New Roman" w:hAnsi="Times New Roman"/>
                <w:sz w:val="18"/>
              </w:rPr>
              <w:t>350</w:t>
            </w:r>
          </w:p>
        </w:tc>
        <w:tc>
          <w:tcPr>
            <w:tcW w:w="1134" w:type="dxa"/>
            <w:tcBorders>
              <w:bottom w:val="single" w:sz="12" w:space="0" w:color="auto"/>
            </w:tcBorders>
            <w:vAlign w:val="center"/>
          </w:tcPr>
          <w:p w14:paraId="03AFB561" w14:textId="77777777" w:rsidR="00413D35" w:rsidRPr="006B287E" w:rsidRDefault="00413D35" w:rsidP="002777F0">
            <w:pPr>
              <w:spacing w:line="360" w:lineRule="auto"/>
              <w:jc w:val="center"/>
            </w:pPr>
            <w:r w:rsidRPr="006B287E">
              <w:rPr>
                <w:rFonts w:ascii="Times New Roman" w:eastAsia="Times New Roman" w:hAnsi="Times New Roman"/>
                <w:sz w:val="18"/>
              </w:rPr>
              <w:t>3.7 (5.3)</w:t>
            </w:r>
          </w:p>
        </w:tc>
        <w:tc>
          <w:tcPr>
            <w:tcW w:w="1418" w:type="dxa"/>
            <w:tcBorders>
              <w:bottom w:val="single" w:sz="12" w:space="0" w:color="auto"/>
            </w:tcBorders>
            <w:vAlign w:val="center"/>
          </w:tcPr>
          <w:p w14:paraId="06CE0D01" w14:textId="77777777" w:rsidR="00413D35" w:rsidRPr="006B287E" w:rsidRDefault="00413D35" w:rsidP="002777F0">
            <w:pPr>
              <w:spacing w:line="360" w:lineRule="auto"/>
              <w:jc w:val="center"/>
            </w:pPr>
            <w:r w:rsidRPr="006B287E">
              <w:rPr>
                <w:rFonts w:ascii="Times New Roman" w:eastAsia="Times New Roman" w:hAnsi="Times New Roman"/>
                <w:sz w:val="18"/>
              </w:rPr>
              <w:t>2 (1–4)</w:t>
            </w:r>
          </w:p>
        </w:tc>
        <w:tc>
          <w:tcPr>
            <w:tcW w:w="992" w:type="dxa"/>
            <w:tcBorders>
              <w:bottom w:val="single" w:sz="12" w:space="0" w:color="auto"/>
            </w:tcBorders>
            <w:vAlign w:val="center"/>
          </w:tcPr>
          <w:p w14:paraId="29D58CC6" w14:textId="77777777" w:rsidR="00413D35" w:rsidRPr="006B287E" w:rsidRDefault="00413D35" w:rsidP="002777F0">
            <w:pPr>
              <w:spacing w:line="360" w:lineRule="auto"/>
              <w:jc w:val="center"/>
            </w:pPr>
            <w:r w:rsidRPr="006B287E">
              <w:rPr>
                <w:rFonts w:ascii="Times New Roman" w:eastAsia="Times New Roman" w:hAnsi="Times New Roman"/>
                <w:sz w:val="18"/>
              </w:rPr>
              <w:t>5.37</w:t>
            </w:r>
          </w:p>
        </w:tc>
        <w:tc>
          <w:tcPr>
            <w:tcW w:w="1134" w:type="dxa"/>
            <w:tcBorders>
              <w:bottom w:val="single" w:sz="12" w:space="0" w:color="auto"/>
            </w:tcBorders>
            <w:vAlign w:val="center"/>
          </w:tcPr>
          <w:p w14:paraId="00863E42" w14:textId="77777777" w:rsidR="00413D35" w:rsidRPr="006B287E" w:rsidRDefault="00413D35" w:rsidP="002777F0">
            <w:pPr>
              <w:spacing w:line="360" w:lineRule="auto"/>
              <w:jc w:val="center"/>
            </w:pPr>
            <w:r w:rsidRPr="006B287E">
              <w:rPr>
                <w:rFonts w:ascii="Times New Roman" w:eastAsia="Times New Roman" w:hAnsi="Times New Roman"/>
                <w:sz w:val="18"/>
              </w:rPr>
              <w:t>37.44</w:t>
            </w:r>
          </w:p>
        </w:tc>
        <w:tc>
          <w:tcPr>
            <w:tcW w:w="1688" w:type="dxa"/>
            <w:tcBorders>
              <w:bottom w:val="single" w:sz="12" w:space="0" w:color="auto"/>
            </w:tcBorders>
            <w:vAlign w:val="center"/>
          </w:tcPr>
          <w:p w14:paraId="390F118A" w14:textId="77777777" w:rsidR="00413D35" w:rsidRPr="006B287E" w:rsidRDefault="00413D35" w:rsidP="002777F0">
            <w:pPr>
              <w:spacing w:line="360" w:lineRule="auto"/>
              <w:jc w:val="center"/>
            </w:pPr>
            <w:r w:rsidRPr="006B287E">
              <w:rPr>
                <w:rFonts w:ascii="Times New Roman" w:eastAsia="Times New Roman" w:hAnsi="Times New Roman"/>
                <w:sz w:val="18"/>
              </w:rPr>
              <w:t>0.473</w:t>
            </w:r>
          </w:p>
        </w:tc>
        <w:tc>
          <w:tcPr>
            <w:tcW w:w="737" w:type="dxa"/>
            <w:tcBorders>
              <w:bottom w:val="single" w:sz="12" w:space="0" w:color="auto"/>
            </w:tcBorders>
            <w:vAlign w:val="center"/>
          </w:tcPr>
          <w:p w14:paraId="1220B161" w14:textId="77777777" w:rsidR="00413D35" w:rsidRPr="006B287E" w:rsidRDefault="00413D35" w:rsidP="002777F0">
            <w:pPr>
              <w:spacing w:line="360" w:lineRule="auto"/>
              <w:jc w:val="center"/>
            </w:pPr>
            <w:r w:rsidRPr="006B287E">
              <w:rPr>
                <w:rFonts w:ascii="Times New Roman" w:eastAsia="Times New Roman" w:hAnsi="Times New Roman"/>
                <w:sz w:val="18"/>
              </w:rPr>
              <w:t>&lt;0.001</w:t>
            </w:r>
          </w:p>
        </w:tc>
      </w:tr>
    </w:tbl>
    <w:p w14:paraId="6E696AD6" w14:textId="50B7C455" w:rsidR="00413D35" w:rsidRPr="006B287E" w:rsidRDefault="00413D35" w:rsidP="00413D35">
      <w:pPr>
        <w:spacing w:after="60"/>
        <w:jc w:val="both"/>
      </w:pPr>
      <w:r w:rsidRPr="006B287E">
        <w:rPr>
          <w:rFonts w:ascii="Times New Roman" w:eastAsia="Times New Roman" w:hAnsi="Times New Roman"/>
          <w:i/>
          <w:sz w:val="16"/>
        </w:rPr>
        <w:t xml:space="preserve">SD: standard deviation; IQR: interquartile range. </w:t>
      </w:r>
    </w:p>
    <w:p w14:paraId="4AA08E03" w14:textId="5BC34D9C" w:rsidR="0022371D" w:rsidRPr="005564AC" w:rsidRDefault="00000000" w:rsidP="00A02380">
      <w:pPr>
        <w:spacing w:after="40"/>
        <w:jc w:val="both"/>
        <w:rPr>
          <w:sz w:val="18"/>
          <w:szCs w:val="18"/>
        </w:rPr>
      </w:pPr>
      <w:r w:rsidRPr="005564AC">
        <w:rPr>
          <w:rFonts w:ascii="Times New Roman" w:eastAsia="Times New Roman" w:hAnsi="Times New Roman"/>
          <w:b/>
          <w:sz w:val="24"/>
          <w:szCs w:val="18"/>
        </w:rPr>
        <w:t xml:space="preserve">Statistical diagnostics </w:t>
      </w:r>
    </w:p>
    <w:p w14:paraId="0C74D359" w14:textId="77777777" w:rsidR="0022371D" w:rsidRPr="00A02380" w:rsidRDefault="00000000" w:rsidP="00A02380">
      <w:pPr>
        <w:spacing w:after="120"/>
        <w:jc w:val="both"/>
        <w:rPr>
          <w:rFonts w:ascii="Times New Roman" w:eastAsia="Times New Roman" w:hAnsi="Times New Roman"/>
          <w:i/>
          <w:sz w:val="20"/>
          <w:szCs w:val="24"/>
        </w:rPr>
      </w:pPr>
      <w:r w:rsidRPr="00A02380">
        <w:rPr>
          <w:rFonts w:ascii="Times New Roman" w:eastAsia="Times New Roman" w:hAnsi="Times New Roman"/>
          <w:i/>
          <w:sz w:val="20"/>
          <w:szCs w:val="24"/>
        </w:rPr>
        <w:t xml:space="preserve">Supplementary tables </w:t>
      </w:r>
      <w:proofErr w:type="spellStart"/>
      <w:r w:rsidRPr="00A02380">
        <w:rPr>
          <w:rFonts w:ascii="Times New Roman" w:eastAsia="Times New Roman" w:hAnsi="Times New Roman"/>
          <w:i/>
          <w:sz w:val="20"/>
          <w:szCs w:val="24"/>
        </w:rPr>
        <w:t>S1</w:t>
      </w:r>
      <w:proofErr w:type="spellEnd"/>
      <w:r w:rsidRPr="00A02380">
        <w:rPr>
          <w:rFonts w:ascii="Times New Roman" w:eastAsia="Times New Roman" w:hAnsi="Times New Roman"/>
          <w:i/>
          <w:sz w:val="20"/>
          <w:szCs w:val="24"/>
        </w:rPr>
        <w:t xml:space="preserve"> to </w:t>
      </w:r>
      <w:proofErr w:type="spellStart"/>
      <w:r w:rsidRPr="00A02380">
        <w:rPr>
          <w:rFonts w:ascii="Times New Roman" w:eastAsia="Times New Roman" w:hAnsi="Times New Roman"/>
          <w:i/>
          <w:sz w:val="20"/>
          <w:szCs w:val="24"/>
        </w:rPr>
        <w:t>S7</w:t>
      </w:r>
      <w:proofErr w:type="spellEnd"/>
      <w:r w:rsidRPr="00A02380">
        <w:rPr>
          <w:rFonts w:ascii="Times New Roman" w:eastAsia="Times New Roman" w:hAnsi="Times New Roman"/>
          <w:i/>
          <w:sz w:val="20"/>
          <w:szCs w:val="24"/>
        </w:rPr>
        <w:t xml:space="preserve"> supporting the modified Poisson regression models (FSWs, n = 423; </w:t>
      </w:r>
      <w:proofErr w:type="spellStart"/>
      <w:r w:rsidRPr="00A02380">
        <w:rPr>
          <w:rFonts w:ascii="Times New Roman" w:eastAsia="Times New Roman" w:hAnsi="Times New Roman"/>
          <w:i/>
          <w:sz w:val="20"/>
          <w:szCs w:val="24"/>
        </w:rPr>
        <w:t>MSM</w:t>
      </w:r>
      <w:proofErr w:type="spellEnd"/>
      <w:r w:rsidRPr="00A02380">
        <w:rPr>
          <w:rFonts w:ascii="Times New Roman" w:eastAsia="Times New Roman" w:hAnsi="Times New Roman"/>
          <w:i/>
          <w:sz w:val="20"/>
          <w:szCs w:val="24"/>
        </w:rPr>
        <w:t>, n = 343).</w:t>
      </w:r>
    </w:p>
    <w:p w14:paraId="221C555A" w14:textId="6A8CACA5" w:rsidR="00180606" w:rsidRPr="001756DB" w:rsidRDefault="00180606" w:rsidP="001756DB">
      <w:pPr>
        <w:spacing w:after="0" w:line="360" w:lineRule="auto"/>
        <w:jc w:val="both"/>
        <w:rPr>
          <w:rFonts w:ascii="Times New Roman" w:hAnsi="Times New Roman" w:cs="Times New Roman"/>
          <w:sz w:val="24"/>
          <w:szCs w:val="24"/>
        </w:rPr>
      </w:pPr>
      <w:r w:rsidRPr="001756DB">
        <w:rPr>
          <w:rFonts w:ascii="Times New Roman" w:hAnsi="Times New Roman" w:cs="Times New Roman"/>
          <w:sz w:val="24"/>
          <w:szCs w:val="24"/>
        </w:rPr>
        <w:t xml:space="preserve">The Box–Tidwell test indicated that the linearity assumption was satisfied for age, as the interaction term between age and its natural logarithm was not statistically significant (β = </w:t>
      </w:r>
      <w:r w:rsidR="00E44673">
        <w:rPr>
          <w:rFonts w:ascii="Times New Roman" w:hAnsi="Times New Roman" w:cs="Times New Roman"/>
          <w:sz w:val="24"/>
          <w:szCs w:val="24"/>
        </w:rPr>
        <w:t>-</w:t>
      </w:r>
      <w:r w:rsidRPr="001756DB">
        <w:rPr>
          <w:rFonts w:ascii="Times New Roman" w:hAnsi="Times New Roman" w:cs="Times New Roman"/>
          <w:sz w:val="24"/>
          <w:szCs w:val="24"/>
        </w:rPr>
        <w:t>0.0</w:t>
      </w:r>
      <w:r w:rsidR="006737E5">
        <w:rPr>
          <w:rFonts w:ascii="Times New Roman" w:hAnsi="Times New Roman" w:cs="Times New Roman"/>
          <w:sz w:val="24"/>
          <w:szCs w:val="24"/>
        </w:rPr>
        <w:t>95</w:t>
      </w:r>
      <w:r w:rsidRPr="001756DB">
        <w:rPr>
          <w:rFonts w:ascii="Times New Roman" w:hAnsi="Times New Roman" w:cs="Times New Roman"/>
          <w:sz w:val="24"/>
          <w:szCs w:val="24"/>
        </w:rPr>
        <w:t xml:space="preserve">, </w:t>
      </w:r>
      <w:r w:rsidRPr="001756DB">
        <w:rPr>
          <w:rStyle w:val="Accentuation"/>
          <w:rFonts w:ascii="Times New Roman" w:hAnsi="Times New Roman" w:cs="Times New Roman"/>
          <w:sz w:val="24"/>
          <w:szCs w:val="24"/>
        </w:rPr>
        <w:t>p</w:t>
      </w:r>
      <w:r w:rsidRPr="001756DB">
        <w:rPr>
          <w:rFonts w:ascii="Times New Roman" w:hAnsi="Times New Roman" w:cs="Times New Roman"/>
          <w:sz w:val="24"/>
          <w:szCs w:val="24"/>
        </w:rPr>
        <w:t xml:space="preserve"> = 0.7</w:t>
      </w:r>
      <w:r w:rsidR="006737E5">
        <w:rPr>
          <w:rFonts w:ascii="Times New Roman" w:hAnsi="Times New Roman" w:cs="Times New Roman"/>
          <w:sz w:val="24"/>
          <w:szCs w:val="24"/>
        </w:rPr>
        <w:t>5</w:t>
      </w:r>
      <w:r w:rsidRPr="001756DB">
        <w:rPr>
          <w:rFonts w:ascii="Times New Roman" w:hAnsi="Times New Roman" w:cs="Times New Roman"/>
          <w:sz w:val="24"/>
          <w:szCs w:val="24"/>
        </w:rPr>
        <w:t xml:space="preserve">). In contrast, the interaction term for the number of sexual partners per day and its natural logarithm was statistically significant (β = 0.114, </w:t>
      </w:r>
      <w:r w:rsidRPr="001756DB">
        <w:rPr>
          <w:rStyle w:val="Accentuation"/>
          <w:rFonts w:ascii="Times New Roman" w:hAnsi="Times New Roman" w:cs="Times New Roman"/>
          <w:sz w:val="24"/>
          <w:szCs w:val="24"/>
        </w:rPr>
        <w:t>p</w:t>
      </w:r>
      <w:r w:rsidRPr="001756DB">
        <w:rPr>
          <w:rFonts w:ascii="Times New Roman" w:hAnsi="Times New Roman" w:cs="Times New Roman"/>
          <w:sz w:val="24"/>
          <w:szCs w:val="24"/>
        </w:rPr>
        <w:t xml:space="preserve"> = 0.021), indicating a violation of the linearity assumption. </w:t>
      </w:r>
      <w:r w:rsidRPr="00CF0F9A">
        <w:rPr>
          <w:rFonts w:ascii="Times New Roman" w:hAnsi="Times New Roman" w:cs="Times New Roman"/>
          <w:sz w:val="24"/>
          <w:szCs w:val="24"/>
        </w:rPr>
        <w:t xml:space="preserve">Therefore, age was retained as a linear predictor, whereas the number of sexual partners per day </w:t>
      </w:r>
      <w:r w:rsidR="00A02380" w:rsidRPr="00CF0F9A">
        <w:rPr>
          <w:rFonts w:ascii="Times New Roman" w:hAnsi="Times New Roman" w:cs="Times New Roman"/>
          <w:sz w:val="24"/>
          <w:szCs w:val="24"/>
        </w:rPr>
        <w:t xml:space="preserve">has </w:t>
      </w:r>
      <w:r w:rsidR="00A02380">
        <w:rPr>
          <w:rFonts w:ascii="Times New Roman" w:hAnsi="Times New Roman" w:cs="Times New Roman"/>
          <w:sz w:val="24"/>
          <w:szCs w:val="24"/>
        </w:rPr>
        <w:t>been recoded.</w:t>
      </w:r>
    </w:p>
    <w:p w14:paraId="78DCB108" w14:textId="38E52938" w:rsidR="0022371D" w:rsidRDefault="00000000" w:rsidP="00056B8B">
      <w:pPr>
        <w:spacing w:after="0" w:line="360" w:lineRule="auto"/>
        <w:jc w:val="both"/>
        <w:rPr>
          <w:rFonts w:ascii="Times New Roman" w:eastAsia="Times New Roman" w:hAnsi="Times New Roman"/>
          <w:b/>
          <w:sz w:val="26"/>
        </w:rPr>
      </w:pPr>
      <w:r w:rsidRPr="00536EA7">
        <w:rPr>
          <w:rFonts w:ascii="Times New Roman" w:eastAsia="Times New Roman" w:hAnsi="Times New Roman"/>
          <w:b/>
          <w:sz w:val="24"/>
          <w:szCs w:val="20"/>
        </w:rPr>
        <w:t xml:space="preserve">Table </w:t>
      </w:r>
      <w:proofErr w:type="spellStart"/>
      <w:r w:rsidRPr="00536EA7">
        <w:rPr>
          <w:rFonts w:ascii="Times New Roman" w:eastAsia="Times New Roman" w:hAnsi="Times New Roman"/>
          <w:b/>
          <w:sz w:val="24"/>
          <w:szCs w:val="20"/>
        </w:rPr>
        <w:t>S</w:t>
      </w:r>
      <w:r w:rsidR="00B831BF">
        <w:rPr>
          <w:rFonts w:ascii="Times New Roman" w:eastAsia="Times New Roman" w:hAnsi="Times New Roman"/>
          <w:b/>
          <w:sz w:val="24"/>
          <w:szCs w:val="20"/>
        </w:rPr>
        <w:t>2</w:t>
      </w:r>
      <w:proofErr w:type="spellEnd"/>
      <w:r w:rsidRPr="00536EA7">
        <w:rPr>
          <w:rFonts w:ascii="Times New Roman" w:eastAsia="Times New Roman" w:hAnsi="Times New Roman"/>
          <w:b/>
          <w:sz w:val="24"/>
          <w:szCs w:val="20"/>
        </w:rPr>
        <w:t xml:space="preserve">. </w:t>
      </w:r>
      <w:r w:rsidRPr="00536EA7">
        <w:rPr>
          <w:rFonts w:ascii="Times New Roman" w:eastAsia="Times New Roman" w:hAnsi="Times New Roman"/>
          <w:bCs/>
          <w:sz w:val="24"/>
          <w:szCs w:val="20"/>
        </w:rPr>
        <w:t>Assessment of the linearity assumption for continuous predictors</w:t>
      </w:r>
      <w:r w:rsidR="00536EA7" w:rsidRPr="00536EA7">
        <w:rPr>
          <w:rFonts w:ascii="Times New Roman" w:eastAsia="Times New Roman" w:hAnsi="Times New Roman"/>
          <w:bCs/>
          <w:sz w:val="24"/>
          <w:szCs w:val="20"/>
        </w:rPr>
        <w:t xml:space="preserve"> (FSWs)</w:t>
      </w:r>
    </w:p>
    <w:tbl>
      <w:tblPr>
        <w:tblW w:w="9387" w:type="dxa"/>
        <w:jc w:val="center"/>
        <w:tblCellMar>
          <w:left w:w="70" w:type="dxa"/>
          <w:right w:w="70" w:type="dxa"/>
        </w:tblCellMar>
        <w:tblLook w:val="04A0" w:firstRow="1" w:lastRow="0" w:firstColumn="1" w:lastColumn="0" w:noHBand="0" w:noVBand="1"/>
      </w:tblPr>
      <w:tblGrid>
        <w:gridCol w:w="3252"/>
        <w:gridCol w:w="1985"/>
        <w:gridCol w:w="708"/>
        <w:gridCol w:w="993"/>
        <w:gridCol w:w="708"/>
        <w:gridCol w:w="950"/>
        <w:gridCol w:w="791"/>
      </w:tblGrid>
      <w:tr w:rsidR="00F74197" w:rsidRPr="009A3B31" w14:paraId="025C6951" w14:textId="77777777" w:rsidTr="005D1900">
        <w:trPr>
          <w:trHeight w:val="288"/>
          <w:jc w:val="center"/>
        </w:trPr>
        <w:tc>
          <w:tcPr>
            <w:tcW w:w="3252" w:type="dxa"/>
            <w:vMerge w:val="restart"/>
            <w:tcBorders>
              <w:top w:val="single" w:sz="8" w:space="0" w:color="auto"/>
            </w:tcBorders>
            <w:shd w:val="clear" w:color="000000" w:fill="FFFFFF"/>
            <w:vAlign w:val="center"/>
            <w:hideMark/>
          </w:tcPr>
          <w:p w14:paraId="441F521D" w14:textId="46578E69" w:rsidR="00F74197" w:rsidRPr="009A3B31" w:rsidRDefault="00F74197" w:rsidP="00F74197">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Predictor</w:t>
            </w:r>
          </w:p>
        </w:tc>
        <w:tc>
          <w:tcPr>
            <w:tcW w:w="1985" w:type="dxa"/>
            <w:vMerge w:val="restart"/>
            <w:tcBorders>
              <w:top w:val="single" w:sz="8" w:space="0" w:color="auto"/>
            </w:tcBorders>
            <w:shd w:val="clear" w:color="000000" w:fill="FFFFFF"/>
            <w:vAlign w:val="center"/>
            <w:hideMark/>
          </w:tcPr>
          <w:p w14:paraId="009DF2A3" w14:textId="77777777" w:rsidR="00F74197" w:rsidRPr="009A3B31" w:rsidRDefault="00F74197" w:rsidP="00F74197">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B</w:t>
            </w:r>
          </w:p>
        </w:tc>
        <w:tc>
          <w:tcPr>
            <w:tcW w:w="708" w:type="dxa"/>
            <w:vMerge w:val="restart"/>
            <w:tcBorders>
              <w:top w:val="single" w:sz="8" w:space="0" w:color="auto"/>
            </w:tcBorders>
            <w:shd w:val="clear" w:color="000000" w:fill="FFFFFF"/>
            <w:vAlign w:val="center"/>
            <w:hideMark/>
          </w:tcPr>
          <w:p w14:paraId="4672115C" w14:textId="77777777" w:rsidR="00F74197" w:rsidRPr="009A3B31" w:rsidRDefault="00F74197" w:rsidP="00F74197">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SE</w:t>
            </w:r>
          </w:p>
        </w:tc>
        <w:tc>
          <w:tcPr>
            <w:tcW w:w="993" w:type="dxa"/>
            <w:vMerge w:val="restart"/>
            <w:tcBorders>
              <w:top w:val="single" w:sz="8" w:space="0" w:color="auto"/>
            </w:tcBorders>
            <w:shd w:val="clear" w:color="000000" w:fill="FFFFFF"/>
            <w:vAlign w:val="center"/>
            <w:hideMark/>
          </w:tcPr>
          <w:p w14:paraId="2110CE77" w14:textId="77777777" w:rsidR="00F74197" w:rsidRPr="009A3B31" w:rsidRDefault="00F74197" w:rsidP="00F74197">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Exp(B)</w:t>
            </w:r>
          </w:p>
        </w:tc>
        <w:tc>
          <w:tcPr>
            <w:tcW w:w="1658" w:type="dxa"/>
            <w:gridSpan w:val="2"/>
            <w:tcBorders>
              <w:top w:val="single" w:sz="8" w:space="0" w:color="auto"/>
            </w:tcBorders>
            <w:shd w:val="clear" w:color="000000" w:fill="FFFFFF"/>
            <w:vAlign w:val="bottom"/>
            <w:hideMark/>
          </w:tcPr>
          <w:p w14:paraId="1CCD7A95" w14:textId="77777777" w:rsidR="00F74197" w:rsidRPr="009A3B31" w:rsidRDefault="00F74197" w:rsidP="00F74197">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95% CI for Exp(B)</w:t>
            </w:r>
          </w:p>
        </w:tc>
        <w:tc>
          <w:tcPr>
            <w:tcW w:w="791" w:type="dxa"/>
            <w:vMerge w:val="restart"/>
            <w:tcBorders>
              <w:top w:val="single" w:sz="8" w:space="0" w:color="auto"/>
            </w:tcBorders>
            <w:shd w:val="clear" w:color="000000" w:fill="FFFFFF"/>
            <w:vAlign w:val="center"/>
            <w:hideMark/>
          </w:tcPr>
          <w:p w14:paraId="11E46752" w14:textId="77777777" w:rsidR="00F74197" w:rsidRPr="009A3B31" w:rsidRDefault="00F74197" w:rsidP="00F74197">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P-value</w:t>
            </w:r>
          </w:p>
        </w:tc>
      </w:tr>
      <w:tr w:rsidR="00F74197" w:rsidRPr="009A3B31" w14:paraId="057C84A4" w14:textId="77777777" w:rsidTr="005D1900">
        <w:trPr>
          <w:trHeight w:val="288"/>
          <w:jc w:val="center"/>
        </w:trPr>
        <w:tc>
          <w:tcPr>
            <w:tcW w:w="3252" w:type="dxa"/>
            <w:vMerge/>
            <w:tcBorders>
              <w:bottom w:val="single" w:sz="8" w:space="0" w:color="auto"/>
            </w:tcBorders>
            <w:vAlign w:val="center"/>
            <w:hideMark/>
          </w:tcPr>
          <w:p w14:paraId="2E410891" w14:textId="77777777" w:rsidR="00F74197" w:rsidRPr="009A3B31" w:rsidRDefault="00F74197" w:rsidP="00F74197">
            <w:pPr>
              <w:spacing w:after="0" w:line="240" w:lineRule="auto"/>
              <w:rPr>
                <w:rFonts w:ascii="Times New Roman" w:eastAsia="Times New Roman" w:hAnsi="Times New Roman" w:cs="Times New Roman"/>
                <w:b/>
                <w:bCs/>
                <w:sz w:val="18"/>
                <w:szCs w:val="18"/>
                <w:lang w:val="en-GB" w:eastAsia="fr-FR"/>
              </w:rPr>
            </w:pPr>
          </w:p>
        </w:tc>
        <w:tc>
          <w:tcPr>
            <w:tcW w:w="1985" w:type="dxa"/>
            <w:vMerge/>
            <w:tcBorders>
              <w:bottom w:val="single" w:sz="8" w:space="0" w:color="auto"/>
            </w:tcBorders>
            <w:vAlign w:val="center"/>
            <w:hideMark/>
          </w:tcPr>
          <w:p w14:paraId="0FF268BD" w14:textId="77777777" w:rsidR="00F74197" w:rsidRPr="009A3B31" w:rsidRDefault="00F74197" w:rsidP="00F74197">
            <w:pPr>
              <w:spacing w:after="0" w:line="240" w:lineRule="auto"/>
              <w:rPr>
                <w:rFonts w:ascii="Times New Roman" w:eastAsia="Times New Roman" w:hAnsi="Times New Roman" w:cs="Times New Roman"/>
                <w:b/>
                <w:bCs/>
                <w:sz w:val="18"/>
                <w:szCs w:val="18"/>
                <w:lang w:val="en-GB" w:eastAsia="fr-FR"/>
              </w:rPr>
            </w:pPr>
          </w:p>
        </w:tc>
        <w:tc>
          <w:tcPr>
            <w:tcW w:w="708" w:type="dxa"/>
            <w:vMerge/>
            <w:tcBorders>
              <w:bottom w:val="single" w:sz="8" w:space="0" w:color="auto"/>
            </w:tcBorders>
            <w:vAlign w:val="center"/>
            <w:hideMark/>
          </w:tcPr>
          <w:p w14:paraId="61A8DEC5" w14:textId="77777777" w:rsidR="00F74197" w:rsidRPr="009A3B31" w:rsidRDefault="00F74197" w:rsidP="00F74197">
            <w:pPr>
              <w:spacing w:after="0" w:line="240" w:lineRule="auto"/>
              <w:rPr>
                <w:rFonts w:ascii="Times New Roman" w:eastAsia="Times New Roman" w:hAnsi="Times New Roman" w:cs="Times New Roman"/>
                <w:b/>
                <w:bCs/>
                <w:sz w:val="18"/>
                <w:szCs w:val="18"/>
                <w:lang w:val="en-GB" w:eastAsia="fr-FR"/>
              </w:rPr>
            </w:pPr>
          </w:p>
        </w:tc>
        <w:tc>
          <w:tcPr>
            <w:tcW w:w="993" w:type="dxa"/>
            <w:vMerge/>
            <w:tcBorders>
              <w:bottom w:val="single" w:sz="8" w:space="0" w:color="auto"/>
            </w:tcBorders>
            <w:vAlign w:val="center"/>
            <w:hideMark/>
          </w:tcPr>
          <w:p w14:paraId="267709AE" w14:textId="77777777" w:rsidR="00F74197" w:rsidRPr="009A3B31" w:rsidRDefault="00F74197" w:rsidP="00F74197">
            <w:pPr>
              <w:spacing w:after="0" w:line="240" w:lineRule="auto"/>
              <w:rPr>
                <w:rFonts w:ascii="Times New Roman" w:eastAsia="Times New Roman" w:hAnsi="Times New Roman" w:cs="Times New Roman"/>
                <w:b/>
                <w:bCs/>
                <w:sz w:val="18"/>
                <w:szCs w:val="18"/>
                <w:lang w:val="en-GB" w:eastAsia="fr-FR"/>
              </w:rPr>
            </w:pPr>
          </w:p>
        </w:tc>
        <w:tc>
          <w:tcPr>
            <w:tcW w:w="708" w:type="dxa"/>
            <w:tcBorders>
              <w:bottom w:val="single" w:sz="8" w:space="0" w:color="auto"/>
            </w:tcBorders>
            <w:shd w:val="clear" w:color="000000" w:fill="FFFFFF"/>
            <w:vAlign w:val="bottom"/>
            <w:hideMark/>
          </w:tcPr>
          <w:p w14:paraId="3FBB1115" w14:textId="77777777" w:rsidR="00F74197" w:rsidRPr="009A3B31" w:rsidRDefault="00F74197" w:rsidP="00F74197">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Lower</w:t>
            </w:r>
          </w:p>
        </w:tc>
        <w:tc>
          <w:tcPr>
            <w:tcW w:w="950" w:type="dxa"/>
            <w:tcBorders>
              <w:bottom w:val="single" w:sz="8" w:space="0" w:color="auto"/>
            </w:tcBorders>
            <w:shd w:val="clear" w:color="000000" w:fill="FFFFFF"/>
            <w:vAlign w:val="bottom"/>
            <w:hideMark/>
          </w:tcPr>
          <w:p w14:paraId="068B274D" w14:textId="77777777" w:rsidR="00F74197" w:rsidRPr="009A3B31" w:rsidRDefault="00F74197" w:rsidP="00F74197">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Upper</w:t>
            </w:r>
          </w:p>
        </w:tc>
        <w:tc>
          <w:tcPr>
            <w:tcW w:w="791" w:type="dxa"/>
            <w:vMerge/>
            <w:tcBorders>
              <w:bottom w:val="single" w:sz="8" w:space="0" w:color="auto"/>
            </w:tcBorders>
            <w:vAlign w:val="center"/>
            <w:hideMark/>
          </w:tcPr>
          <w:p w14:paraId="236F7231" w14:textId="77777777" w:rsidR="00F74197" w:rsidRPr="009A3B31" w:rsidRDefault="00F74197" w:rsidP="00F74197">
            <w:pPr>
              <w:spacing w:after="0" w:line="240" w:lineRule="auto"/>
              <w:rPr>
                <w:rFonts w:ascii="Times New Roman" w:eastAsia="Times New Roman" w:hAnsi="Times New Roman" w:cs="Times New Roman"/>
                <w:b/>
                <w:bCs/>
                <w:sz w:val="18"/>
                <w:szCs w:val="18"/>
                <w:lang w:val="en-GB" w:eastAsia="fr-FR"/>
              </w:rPr>
            </w:pPr>
          </w:p>
        </w:tc>
      </w:tr>
      <w:tr w:rsidR="00841BCB" w:rsidRPr="009A3B31" w14:paraId="339DDC86" w14:textId="77777777" w:rsidTr="004952BD">
        <w:trPr>
          <w:trHeight w:val="288"/>
          <w:jc w:val="center"/>
        </w:trPr>
        <w:tc>
          <w:tcPr>
            <w:tcW w:w="3252" w:type="dxa"/>
            <w:tcBorders>
              <w:top w:val="single" w:sz="8" w:space="0" w:color="auto"/>
            </w:tcBorders>
            <w:shd w:val="clear" w:color="000000" w:fill="FFFFFF"/>
            <w:hideMark/>
          </w:tcPr>
          <w:p w14:paraId="14F93BF5" w14:textId="77777777" w:rsidR="00841BCB" w:rsidRPr="009A3B31" w:rsidRDefault="00841BCB" w:rsidP="00841BCB">
            <w:pPr>
              <w:spacing w:after="0" w:line="240" w:lineRule="auto"/>
              <w:rPr>
                <w:rFonts w:ascii="Times New Roman" w:eastAsia="Times New Roman" w:hAnsi="Times New Roman" w:cs="Times New Roman"/>
                <w:sz w:val="18"/>
                <w:szCs w:val="18"/>
                <w:lang w:val="en-GB" w:eastAsia="fr-FR"/>
              </w:rPr>
            </w:pPr>
            <w:r w:rsidRPr="009A3B31">
              <w:rPr>
                <w:rFonts w:ascii="Times New Roman" w:eastAsia="Times New Roman" w:hAnsi="Times New Roman" w:cs="Times New Roman"/>
                <w:sz w:val="18"/>
                <w:szCs w:val="18"/>
                <w:lang w:val="en-GB" w:eastAsia="fr-FR"/>
              </w:rPr>
              <w:t>Age</w:t>
            </w:r>
          </w:p>
        </w:tc>
        <w:tc>
          <w:tcPr>
            <w:tcW w:w="1985" w:type="dxa"/>
            <w:tcBorders>
              <w:top w:val="single" w:sz="8" w:space="0" w:color="auto"/>
            </w:tcBorders>
            <w:shd w:val="clear" w:color="000000" w:fill="FFFFFF"/>
            <w:noWrap/>
            <w:vAlign w:val="center"/>
            <w:hideMark/>
          </w:tcPr>
          <w:p w14:paraId="387DD835" w14:textId="51534E73"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-0.095</w:t>
            </w:r>
          </w:p>
        </w:tc>
        <w:tc>
          <w:tcPr>
            <w:tcW w:w="708" w:type="dxa"/>
            <w:tcBorders>
              <w:top w:val="single" w:sz="8" w:space="0" w:color="auto"/>
            </w:tcBorders>
            <w:shd w:val="clear" w:color="000000" w:fill="FFFFFF"/>
            <w:noWrap/>
            <w:vAlign w:val="center"/>
            <w:hideMark/>
          </w:tcPr>
          <w:p w14:paraId="4EDC378E" w14:textId="7BE03F07"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0.2995</w:t>
            </w:r>
          </w:p>
        </w:tc>
        <w:tc>
          <w:tcPr>
            <w:tcW w:w="993" w:type="dxa"/>
            <w:tcBorders>
              <w:top w:val="single" w:sz="8" w:space="0" w:color="auto"/>
            </w:tcBorders>
            <w:shd w:val="clear" w:color="000000" w:fill="FFFFFF"/>
            <w:noWrap/>
            <w:vAlign w:val="center"/>
            <w:hideMark/>
          </w:tcPr>
          <w:p w14:paraId="714C154E" w14:textId="58D0F66C"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0.909</w:t>
            </w:r>
          </w:p>
        </w:tc>
        <w:tc>
          <w:tcPr>
            <w:tcW w:w="708" w:type="dxa"/>
            <w:tcBorders>
              <w:top w:val="single" w:sz="8" w:space="0" w:color="auto"/>
            </w:tcBorders>
            <w:shd w:val="clear" w:color="000000" w:fill="FFFFFF"/>
            <w:noWrap/>
            <w:vAlign w:val="center"/>
            <w:hideMark/>
          </w:tcPr>
          <w:p w14:paraId="0EDA3F8F" w14:textId="5421C1B7"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0.505</w:t>
            </w:r>
          </w:p>
        </w:tc>
        <w:tc>
          <w:tcPr>
            <w:tcW w:w="950" w:type="dxa"/>
            <w:tcBorders>
              <w:top w:val="single" w:sz="8" w:space="0" w:color="auto"/>
            </w:tcBorders>
            <w:shd w:val="clear" w:color="000000" w:fill="FFFFFF"/>
            <w:noWrap/>
            <w:vAlign w:val="center"/>
            <w:hideMark/>
          </w:tcPr>
          <w:p w14:paraId="65C50BEA" w14:textId="6B9AB847"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1.635</w:t>
            </w:r>
          </w:p>
        </w:tc>
        <w:tc>
          <w:tcPr>
            <w:tcW w:w="791" w:type="dxa"/>
            <w:tcBorders>
              <w:top w:val="single" w:sz="8" w:space="0" w:color="auto"/>
            </w:tcBorders>
            <w:shd w:val="clear" w:color="000000" w:fill="FFFFFF"/>
            <w:noWrap/>
            <w:vAlign w:val="center"/>
            <w:hideMark/>
          </w:tcPr>
          <w:p w14:paraId="53670E56" w14:textId="72482313"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0.75</w:t>
            </w:r>
          </w:p>
        </w:tc>
      </w:tr>
      <w:tr w:rsidR="00841BCB" w:rsidRPr="009A3B31" w14:paraId="796F371A" w14:textId="77777777" w:rsidTr="004952BD">
        <w:trPr>
          <w:trHeight w:val="288"/>
          <w:jc w:val="center"/>
        </w:trPr>
        <w:tc>
          <w:tcPr>
            <w:tcW w:w="3252" w:type="dxa"/>
            <w:shd w:val="clear" w:color="000000" w:fill="FFFFFF"/>
            <w:hideMark/>
          </w:tcPr>
          <w:p w14:paraId="4A21CE01" w14:textId="77777777" w:rsidR="00841BCB" w:rsidRPr="009A3B31" w:rsidRDefault="00841BCB" w:rsidP="00841BCB">
            <w:pPr>
              <w:spacing w:after="0" w:line="240" w:lineRule="auto"/>
              <w:rPr>
                <w:rFonts w:ascii="Times New Roman" w:eastAsia="Times New Roman" w:hAnsi="Times New Roman" w:cs="Times New Roman"/>
                <w:sz w:val="18"/>
                <w:szCs w:val="18"/>
                <w:lang w:val="en-GB" w:eastAsia="fr-FR"/>
              </w:rPr>
            </w:pPr>
            <w:r w:rsidRPr="009A3B31">
              <w:rPr>
                <w:rFonts w:ascii="Times New Roman" w:eastAsia="Times New Roman" w:hAnsi="Times New Roman" w:cs="Times New Roman"/>
                <w:sz w:val="18"/>
                <w:szCs w:val="18"/>
                <w:lang w:val="en-GB" w:eastAsia="fr-FR"/>
              </w:rPr>
              <w:t>Age x ln(age)</w:t>
            </w:r>
          </w:p>
        </w:tc>
        <w:tc>
          <w:tcPr>
            <w:tcW w:w="1985" w:type="dxa"/>
            <w:shd w:val="clear" w:color="000000" w:fill="FFFFFF"/>
            <w:noWrap/>
            <w:vAlign w:val="center"/>
            <w:hideMark/>
          </w:tcPr>
          <w:p w14:paraId="0DE8E797" w14:textId="62275D47"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0.023</w:t>
            </w:r>
          </w:p>
        </w:tc>
        <w:tc>
          <w:tcPr>
            <w:tcW w:w="708" w:type="dxa"/>
            <w:shd w:val="clear" w:color="000000" w:fill="FFFFFF"/>
            <w:noWrap/>
            <w:vAlign w:val="center"/>
            <w:hideMark/>
          </w:tcPr>
          <w:p w14:paraId="3B093C8F" w14:textId="74CF0F5F"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0.0658</w:t>
            </w:r>
          </w:p>
        </w:tc>
        <w:tc>
          <w:tcPr>
            <w:tcW w:w="993" w:type="dxa"/>
            <w:shd w:val="clear" w:color="000000" w:fill="FFFFFF"/>
            <w:noWrap/>
            <w:vAlign w:val="center"/>
            <w:hideMark/>
          </w:tcPr>
          <w:p w14:paraId="6C651655" w14:textId="4339410F"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1.023</w:t>
            </w:r>
          </w:p>
        </w:tc>
        <w:tc>
          <w:tcPr>
            <w:tcW w:w="708" w:type="dxa"/>
            <w:shd w:val="clear" w:color="000000" w:fill="FFFFFF"/>
            <w:noWrap/>
            <w:vAlign w:val="center"/>
            <w:hideMark/>
          </w:tcPr>
          <w:p w14:paraId="7D16B9A7" w14:textId="3A63193C"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0.9</w:t>
            </w:r>
          </w:p>
        </w:tc>
        <w:tc>
          <w:tcPr>
            <w:tcW w:w="950" w:type="dxa"/>
            <w:shd w:val="clear" w:color="000000" w:fill="FFFFFF"/>
            <w:noWrap/>
            <w:vAlign w:val="center"/>
            <w:hideMark/>
          </w:tcPr>
          <w:p w14:paraId="6BDD48C1" w14:textId="57D1DFEE"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1.164</w:t>
            </w:r>
          </w:p>
        </w:tc>
        <w:tc>
          <w:tcPr>
            <w:tcW w:w="791" w:type="dxa"/>
            <w:shd w:val="clear" w:color="000000" w:fill="FFFFFF"/>
            <w:noWrap/>
            <w:vAlign w:val="center"/>
            <w:hideMark/>
          </w:tcPr>
          <w:p w14:paraId="233D1584" w14:textId="76C0FADF"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0.726</w:t>
            </w:r>
          </w:p>
        </w:tc>
      </w:tr>
      <w:tr w:rsidR="00AD6688" w:rsidRPr="009A3B31" w14:paraId="63F93DBB" w14:textId="77777777" w:rsidTr="004952BD">
        <w:trPr>
          <w:trHeight w:val="288"/>
          <w:jc w:val="center"/>
        </w:trPr>
        <w:tc>
          <w:tcPr>
            <w:tcW w:w="3252" w:type="dxa"/>
            <w:shd w:val="clear" w:color="000000" w:fill="FFFFFF"/>
          </w:tcPr>
          <w:p w14:paraId="73C06B37" w14:textId="6BC22B76" w:rsidR="00AD6688" w:rsidRPr="00E27A8D" w:rsidRDefault="00AD6688" w:rsidP="00AD6688">
            <w:pPr>
              <w:spacing w:after="0" w:line="240" w:lineRule="auto"/>
              <w:rPr>
                <w:rFonts w:ascii="Times New Roman" w:eastAsia="Times New Roman" w:hAnsi="Times New Roman" w:cs="Times New Roman"/>
                <w:bCs/>
                <w:sz w:val="18"/>
                <w:szCs w:val="18"/>
                <w:lang w:val="en-GB" w:eastAsia="fr-FR"/>
              </w:rPr>
            </w:pPr>
            <w:r w:rsidRPr="00E27A8D">
              <w:rPr>
                <w:rFonts w:ascii="Times New Roman" w:eastAsia="Times New Roman" w:hAnsi="Times New Roman" w:cs="Times New Roman"/>
                <w:bCs/>
                <w:sz w:val="18"/>
              </w:rPr>
              <w:t>Number of sexual partners per day</w:t>
            </w:r>
          </w:p>
        </w:tc>
        <w:tc>
          <w:tcPr>
            <w:tcW w:w="1985" w:type="dxa"/>
            <w:shd w:val="clear" w:color="000000" w:fill="FFFFFF"/>
            <w:noWrap/>
            <w:vAlign w:val="center"/>
          </w:tcPr>
          <w:p w14:paraId="37DE1E28" w14:textId="3BFF82BF"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-0.351</w:t>
            </w:r>
          </w:p>
        </w:tc>
        <w:tc>
          <w:tcPr>
            <w:tcW w:w="708" w:type="dxa"/>
            <w:shd w:val="clear" w:color="000000" w:fill="FFFFFF"/>
            <w:noWrap/>
            <w:vAlign w:val="center"/>
          </w:tcPr>
          <w:p w14:paraId="5F37C410" w14:textId="5A46D12F"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0.149</w:t>
            </w:r>
          </w:p>
        </w:tc>
        <w:tc>
          <w:tcPr>
            <w:tcW w:w="993" w:type="dxa"/>
            <w:shd w:val="clear" w:color="000000" w:fill="FFFFFF"/>
            <w:noWrap/>
            <w:vAlign w:val="center"/>
          </w:tcPr>
          <w:p w14:paraId="79698A5A" w14:textId="027B7DE5"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0.704</w:t>
            </w:r>
          </w:p>
        </w:tc>
        <w:tc>
          <w:tcPr>
            <w:tcW w:w="708" w:type="dxa"/>
            <w:shd w:val="clear" w:color="000000" w:fill="FFFFFF"/>
            <w:noWrap/>
            <w:vAlign w:val="center"/>
          </w:tcPr>
          <w:p w14:paraId="60ED9827" w14:textId="54F1C33D"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0.526</w:t>
            </w:r>
          </w:p>
        </w:tc>
        <w:tc>
          <w:tcPr>
            <w:tcW w:w="950" w:type="dxa"/>
            <w:shd w:val="clear" w:color="000000" w:fill="FFFFFF"/>
            <w:noWrap/>
            <w:vAlign w:val="center"/>
          </w:tcPr>
          <w:p w14:paraId="15F2FAF2" w14:textId="60E639EA"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0.943</w:t>
            </w:r>
          </w:p>
        </w:tc>
        <w:tc>
          <w:tcPr>
            <w:tcW w:w="791" w:type="dxa"/>
            <w:shd w:val="clear" w:color="000000" w:fill="FFFFFF"/>
            <w:noWrap/>
            <w:vAlign w:val="center"/>
          </w:tcPr>
          <w:p w14:paraId="2591C32C" w14:textId="2C2ED93F"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0.018</w:t>
            </w:r>
          </w:p>
        </w:tc>
      </w:tr>
      <w:tr w:rsidR="00AD6688" w:rsidRPr="009A3B31" w14:paraId="06AFEEAC" w14:textId="77777777" w:rsidTr="004952BD">
        <w:trPr>
          <w:trHeight w:val="288"/>
          <w:jc w:val="center"/>
        </w:trPr>
        <w:tc>
          <w:tcPr>
            <w:tcW w:w="3252" w:type="dxa"/>
            <w:tcBorders>
              <w:bottom w:val="single" w:sz="8" w:space="0" w:color="auto"/>
            </w:tcBorders>
            <w:shd w:val="clear" w:color="000000" w:fill="FFFFFF"/>
          </w:tcPr>
          <w:p w14:paraId="57C60FF5" w14:textId="3E0C8AAC" w:rsidR="00AD6688" w:rsidRPr="00E27A8D" w:rsidRDefault="00AD6688" w:rsidP="00AD6688">
            <w:pPr>
              <w:spacing w:after="0" w:line="240" w:lineRule="auto"/>
              <w:rPr>
                <w:rFonts w:ascii="Times New Roman" w:eastAsia="Times New Roman" w:hAnsi="Times New Roman" w:cs="Times New Roman"/>
                <w:bCs/>
                <w:sz w:val="18"/>
              </w:rPr>
            </w:pPr>
            <w:r w:rsidRPr="00E27A8D">
              <w:rPr>
                <w:rFonts w:ascii="Times New Roman" w:eastAsia="Times New Roman" w:hAnsi="Times New Roman" w:cs="Times New Roman"/>
                <w:bCs/>
                <w:sz w:val="18"/>
              </w:rPr>
              <w:t>Number of sexual partners per day</w:t>
            </w:r>
            <w:r>
              <w:rPr>
                <w:rFonts w:ascii="Times New Roman" w:eastAsia="Times New Roman" w:hAnsi="Times New Roman" w:cs="Times New Roman"/>
                <w:bCs/>
                <w:sz w:val="18"/>
              </w:rPr>
              <w:t xml:space="preserve"> x ln(</w:t>
            </w:r>
            <w:r w:rsidRPr="00E27A8D">
              <w:rPr>
                <w:rFonts w:ascii="Times New Roman" w:eastAsia="Times New Roman" w:hAnsi="Times New Roman" w:cs="Times New Roman"/>
                <w:bCs/>
                <w:sz w:val="18"/>
              </w:rPr>
              <w:t>Number of sexual partners per day</w:t>
            </w:r>
            <w:r>
              <w:rPr>
                <w:rFonts w:ascii="Times New Roman" w:eastAsia="Times New Roman" w:hAnsi="Times New Roman" w:cs="Times New Roman"/>
                <w:bCs/>
                <w:sz w:val="18"/>
              </w:rPr>
              <w:t>)</w:t>
            </w:r>
          </w:p>
        </w:tc>
        <w:tc>
          <w:tcPr>
            <w:tcW w:w="1985" w:type="dxa"/>
            <w:tcBorders>
              <w:bottom w:val="single" w:sz="8" w:space="0" w:color="auto"/>
            </w:tcBorders>
            <w:shd w:val="clear" w:color="000000" w:fill="FFFFFF"/>
            <w:noWrap/>
            <w:vAlign w:val="center"/>
          </w:tcPr>
          <w:p w14:paraId="645F06D7" w14:textId="6DED833E"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0.114</w:t>
            </w:r>
          </w:p>
        </w:tc>
        <w:tc>
          <w:tcPr>
            <w:tcW w:w="708" w:type="dxa"/>
            <w:tcBorders>
              <w:bottom w:val="single" w:sz="8" w:space="0" w:color="auto"/>
            </w:tcBorders>
            <w:shd w:val="clear" w:color="000000" w:fill="FFFFFF"/>
            <w:noWrap/>
            <w:vAlign w:val="center"/>
          </w:tcPr>
          <w:p w14:paraId="2C9641F8" w14:textId="2445D2CA"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0.0491</w:t>
            </w:r>
          </w:p>
        </w:tc>
        <w:tc>
          <w:tcPr>
            <w:tcW w:w="993" w:type="dxa"/>
            <w:tcBorders>
              <w:bottom w:val="single" w:sz="8" w:space="0" w:color="auto"/>
            </w:tcBorders>
            <w:shd w:val="clear" w:color="000000" w:fill="FFFFFF"/>
            <w:noWrap/>
            <w:vAlign w:val="center"/>
          </w:tcPr>
          <w:p w14:paraId="1B6D9519" w14:textId="121F04F2"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1.12</w:t>
            </w:r>
          </w:p>
        </w:tc>
        <w:tc>
          <w:tcPr>
            <w:tcW w:w="708" w:type="dxa"/>
            <w:tcBorders>
              <w:bottom w:val="single" w:sz="8" w:space="0" w:color="auto"/>
            </w:tcBorders>
            <w:shd w:val="clear" w:color="000000" w:fill="FFFFFF"/>
            <w:noWrap/>
            <w:vAlign w:val="center"/>
          </w:tcPr>
          <w:p w14:paraId="55FD96EE" w14:textId="5FE8A9F3"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1.017</w:t>
            </w:r>
          </w:p>
        </w:tc>
        <w:tc>
          <w:tcPr>
            <w:tcW w:w="950" w:type="dxa"/>
            <w:tcBorders>
              <w:bottom w:val="single" w:sz="8" w:space="0" w:color="auto"/>
            </w:tcBorders>
            <w:shd w:val="clear" w:color="000000" w:fill="FFFFFF"/>
            <w:noWrap/>
            <w:vAlign w:val="center"/>
          </w:tcPr>
          <w:p w14:paraId="7C9400CC" w14:textId="7A8B5B80"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1.234</w:t>
            </w:r>
          </w:p>
        </w:tc>
        <w:tc>
          <w:tcPr>
            <w:tcW w:w="791" w:type="dxa"/>
            <w:tcBorders>
              <w:bottom w:val="single" w:sz="8" w:space="0" w:color="auto"/>
            </w:tcBorders>
            <w:shd w:val="clear" w:color="000000" w:fill="FFFFFF"/>
            <w:noWrap/>
            <w:vAlign w:val="center"/>
          </w:tcPr>
          <w:p w14:paraId="54EF983B" w14:textId="39E1842D" w:rsidR="00AD6688" w:rsidRPr="00AD6688" w:rsidRDefault="00AD6688" w:rsidP="00AD6688">
            <w:pPr>
              <w:spacing w:after="0" w:line="240" w:lineRule="auto"/>
              <w:jc w:val="center"/>
              <w:rPr>
                <w:rFonts w:ascii="Times New Roman" w:eastAsia="Times New Roman" w:hAnsi="Times New Roman" w:cs="Times New Roman"/>
                <w:sz w:val="18"/>
                <w:szCs w:val="18"/>
                <w:highlight w:val="yellow"/>
                <w:lang w:val="en-GB" w:eastAsia="fr-FR"/>
              </w:rPr>
            </w:pPr>
            <w:r w:rsidRPr="00AD6688">
              <w:rPr>
                <w:rFonts w:ascii="Times New Roman" w:hAnsi="Times New Roman" w:cs="Times New Roman"/>
                <w:color w:val="000000"/>
                <w:sz w:val="18"/>
                <w:szCs w:val="18"/>
              </w:rPr>
              <w:t>0.021</w:t>
            </w:r>
          </w:p>
        </w:tc>
      </w:tr>
    </w:tbl>
    <w:p w14:paraId="2C9275F7" w14:textId="6966CEC1" w:rsidR="00ED56B1" w:rsidRPr="005E3238" w:rsidRDefault="005E3238" w:rsidP="005E3238">
      <w:pPr>
        <w:tabs>
          <w:tab w:val="left" w:pos="920"/>
        </w:tabs>
        <w:spacing w:after="0"/>
        <w:jc w:val="both"/>
        <w:rPr>
          <w:rFonts w:ascii="Times New Roman" w:eastAsia="Times New Roman" w:hAnsi="Times New Roman"/>
          <w:bCs/>
          <w:sz w:val="24"/>
          <w:szCs w:val="20"/>
          <w:lang w:val="en-GB"/>
        </w:rPr>
      </w:pPr>
      <w:r>
        <w:rPr>
          <w:rFonts w:ascii="Times New Roman" w:eastAsia="Times New Roman" w:hAnsi="Times New Roman"/>
          <w:b/>
          <w:sz w:val="24"/>
          <w:szCs w:val="20"/>
        </w:rPr>
        <w:tab/>
      </w:r>
      <w:r w:rsidRPr="005E3238">
        <w:rPr>
          <w:rFonts w:ascii="Times New Roman" w:eastAsia="Times New Roman" w:hAnsi="Times New Roman"/>
          <w:bCs/>
          <w:sz w:val="16"/>
          <w:szCs w:val="12"/>
          <w:lang w:val="en-GB"/>
        </w:rPr>
        <w:t>Dependant variable: HIV result</w:t>
      </w:r>
    </w:p>
    <w:p w14:paraId="1A17B4FE" w14:textId="77777777" w:rsidR="00F76F51" w:rsidRDefault="00F76F51" w:rsidP="00937B27">
      <w:pPr>
        <w:spacing w:after="0" w:line="360" w:lineRule="auto"/>
        <w:jc w:val="both"/>
        <w:rPr>
          <w:rFonts w:ascii="Times New Roman" w:hAnsi="Times New Roman" w:cs="Times New Roman"/>
          <w:sz w:val="24"/>
          <w:szCs w:val="24"/>
        </w:rPr>
      </w:pPr>
    </w:p>
    <w:p w14:paraId="5034A997" w14:textId="77777777" w:rsidR="00F76F51" w:rsidRDefault="00F76F51" w:rsidP="00937B27">
      <w:pPr>
        <w:spacing w:after="0" w:line="360" w:lineRule="auto"/>
        <w:jc w:val="both"/>
        <w:rPr>
          <w:rFonts w:ascii="Times New Roman" w:hAnsi="Times New Roman" w:cs="Times New Roman"/>
          <w:sz w:val="24"/>
          <w:szCs w:val="24"/>
        </w:rPr>
      </w:pPr>
    </w:p>
    <w:p w14:paraId="2E5B2948" w14:textId="77777777" w:rsidR="00F76F51" w:rsidRDefault="00F76F51" w:rsidP="00937B27">
      <w:pPr>
        <w:spacing w:after="0" w:line="360" w:lineRule="auto"/>
        <w:jc w:val="both"/>
        <w:rPr>
          <w:rFonts w:ascii="Times New Roman" w:hAnsi="Times New Roman" w:cs="Times New Roman"/>
          <w:sz w:val="24"/>
          <w:szCs w:val="24"/>
        </w:rPr>
      </w:pPr>
    </w:p>
    <w:p w14:paraId="3EDEEFCB" w14:textId="77777777" w:rsidR="00F76F51" w:rsidRDefault="00F76F51" w:rsidP="00937B27">
      <w:pPr>
        <w:spacing w:after="0" w:line="360" w:lineRule="auto"/>
        <w:jc w:val="both"/>
        <w:rPr>
          <w:rFonts w:ascii="Times New Roman" w:hAnsi="Times New Roman" w:cs="Times New Roman"/>
          <w:sz w:val="24"/>
          <w:szCs w:val="24"/>
        </w:rPr>
      </w:pPr>
    </w:p>
    <w:p w14:paraId="28122123" w14:textId="77777777" w:rsidR="00F76F51" w:rsidRDefault="00F76F51" w:rsidP="00937B27">
      <w:pPr>
        <w:spacing w:after="0" w:line="360" w:lineRule="auto"/>
        <w:jc w:val="both"/>
        <w:rPr>
          <w:rFonts w:ascii="Times New Roman" w:hAnsi="Times New Roman" w:cs="Times New Roman"/>
          <w:sz w:val="24"/>
          <w:szCs w:val="24"/>
        </w:rPr>
      </w:pPr>
    </w:p>
    <w:p w14:paraId="1268B91D" w14:textId="77777777" w:rsidR="00F76F51" w:rsidRDefault="00F76F51" w:rsidP="00937B27">
      <w:pPr>
        <w:spacing w:after="0" w:line="360" w:lineRule="auto"/>
        <w:jc w:val="both"/>
        <w:rPr>
          <w:rFonts w:ascii="Times New Roman" w:hAnsi="Times New Roman" w:cs="Times New Roman"/>
          <w:sz w:val="24"/>
          <w:szCs w:val="24"/>
        </w:rPr>
      </w:pPr>
    </w:p>
    <w:p w14:paraId="44F454D4" w14:textId="77777777" w:rsidR="00F76F51" w:rsidRDefault="00F76F51" w:rsidP="00937B27">
      <w:pPr>
        <w:spacing w:after="0" w:line="360" w:lineRule="auto"/>
        <w:jc w:val="both"/>
        <w:rPr>
          <w:rFonts w:ascii="Times New Roman" w:hAnsi="Times New Roman" w:cs="Times New Roman"/>
          <w:sz w:val="24"/>
          <w:szCs w:val="24"/>
        </w:rPr>
      </w:pPr>
    </w:p>
    <w:p w14:paraId="1079FEB6" w14:textId="3397E0FC" w:rsidR="00937B27" w:rsidRPr="00937B27" w:rsidRDefault="00937B27" w:rsidP="00937B27">
      <w:pPr>
        <w:spacing w:after="0" w:line="360" w:lineRule="auto"/>
        <w:jc w:val="both"/>
        <w:rPr>
          <w:rFonts w:ascii="Times New Roman" w:eastAsia="Times New Roman" w:hAnsi="Times New Roman" w:cs="Times New Roman"/>
          <w:b/>
          <w:sz w:val="28"/>
        </w:rPr>
      </w:pPr>
      <w:r w:rsidRPr="00937B27">
        <w:rPr>
          <w:rFonts w:ascii="Times New Roman" w:hAnsi="Times New Roman" w:cs="Times New Roman"/>
          <w:sz w:val="24"/>
          <w:szCs w:val="24"/>
        </w:rPr>
        <w:lastRenderedPageBreak/>
        <w:t xml:space="preserve">The Box–Tidwell test showed that the linearity assumption was met for both continuous predictors among </w:t>
      </w:r>
      <w:proofErr w:type="spellStart"/>
      <w:r w:rsidRPr="00937B27">
        <w:rPr>
          <w:rFonts w:ascii="Times New Roman" w:hAnsi="Times New Roman" w:cs="Times New Roman"/>
          <w:sz w:val="24"/>
          <w:szCs w:val="24"/>
        </w:rPr>
        <w:t>MSM</w:t>
      </w:r>
      <w:proofErr w:type="spellEnd"/>
      <w:r w:rsidRPr="00937B27">
        <w:rPr>
          <w:rFonts w:ascii="Times New Roman" w:hAnsi="Times New Roman" w:cs="Times New Roman"/>
          <w:sz w:val="24"/>
          <w:szCs w:val="24"/>
        </w:rPr>
        <w:t>. The interaction term between age and its natural logarithm was not statistically significant (β = 0.</w:t>
      </w:r>
      <w:r w:rsidR="006737E5">
        <w:rPr>
          <w:rFonts w:ascii="Times New Roman" w:hAnsi="Times New Roman" w:cs="Times New Roman"/>
          <w:sz w:val="24"/>
          <w:szCs w:val="24"/>
        </w:rPr>
        <w:t>325</w:t>
      </w:r>
      <w:r w:rsidRPr="00937B27">
        <w:rPr>
          <w:rFonts w:ascii="Times New Roman" w:hAnsi="Times New Roman" w:cs="Times New Roman"/>
          <w:sz w:val="24"/>
          <w:szCs w:val="24"/>
        </w:rPr>
        <w:t xml:space="preserve">, </w:t>
      </w:r>
      <w:r w:rsidRPr="00937B27">
        <w:rPr>
          <w:rStyle w:val="Accentuation"/>
          <w:rFonts w:ascii="Times New Roman" w:hAnsi="Times New Roman" w:cs="Times New Roman"/>
          <w:sz w:val="24"/>
          <w:szCs w:val="24"/>
        </w:rPr>
        <w:t>p</w:t>
      </w:r>
      <w:r w:rsidRPr="00937B27">
        <w:rPr>
          <w:rFonts w:ascii="Times New Roman" w:hAnsi="Times New Roman" w:cs="Times New Roman"/>
          <w:sz w:val="24"/>
          <w:szCs w:val="24"/>
        </w:rPr>
        <w:t xml:space="preserve"> = 0.</w:t>
      </w:r>
      <w:r w:rsidR="006737E5">
        <w:rPr>
          <w:rFonts w:ascii="Times New Roman" w:hAnsi="Times New Roman" w:cs="Times New Roman"/>
          <w:sz w:val="24"/>
          <w:szCs w:val="24"/>
        </w:rPr>
        <w:t>41</w:t>
      </w:r>
      <w:r w:rsidRPr="00937B27">
        <w:rPr>
          <w:rFonts w:ascii="Times New Roman" w:hAnsi="Times New Roman" w:cs="Times New Roman"/>
          <w:sz w:val="24"/>
          <w:szCs w:val="24"/>
        </w:rPr>
        <w:t>), indicating a linear relationship between age and the log-risk of the outcome. Similarly, the interaction term for the number of sexual partners</w:t>
      </w:r>
      <w:r w:rsidR="005D6937">
        <w:rPr>
          <w:rFonts w:ascii="Times New Roman" w:hAnsi="Times New Roman" w:cs="Times New Roman"/>
          <w:sz w:val="24"/>
          <w:szCs w:val="24"/>
        </w:rPr>
        <w:t>, last 6 month</w:t>
      </w:r>
      <w:r w:rsidRPr="00937B27">
        <w:rPr>
          <w:rFonts w:ascii="Times New Roman" w:hAnsi="Times New Roman" w:cs="Times New Roman"/>
          <w:sz w:val="24"/>
          <w:szCs w:val="24"/>
        </w:rPr>
        <w:t xml:space="preserve"> and its natural logarithm was not statistically significant (β = </w:t>
      </w:r>
      <w:r w:rsidR="00155592">
        <w:rPr>
          <w:rFonts w:ascii="Times New Roman" w:hAnsi="Times New Roman" w:cs="Times New Roman"/>
          <w:sz w:val="24"/>
          <w:szCs w:val="24"/>
        </w:rPr>
        <w:t>-</w:t>
      </w:r>
      <w:r w:rsidRPr="00937B27">
        <w:rPr>
          <w:rFonts w:ascii="Times New Roman" w:hAnsi="Times New Roman" w:cs="Times New Roman"/>
          <w:sz w:val="24"/>
          <w:szCs w:val="24"/>
        </w:rPr>
        <w:t>0.0</w:t>
      </w:r>
      <w:r w:rsidR="000A31D3">
        <w:rPr>
          <w:rFonts w:ascii="Times New Roman" w:hAnsi="Times New Roman" w:cs="Times New Roman"/>
          <w:sz w:val="24"/>
          <w:szCs w:val="24"/>
        </w:rPr>
        <w:t>33</w:t>
      </w:r>
      <w:r w:rsidRPr="00937B27">
        <w:rPr>
          <w:rFonts w:ascii="Times New Roman" w:hAnsi="Times New Roman" w:cs="Times New Roman"/>
          <w:sz w:val="24"/>
          <w:szCs w:val="24"/>
        </w:rPr>
        <w:t xml:space="preserve">, </w:t>
      </w:r>
      <w:r w:rsidRPr="00937B27">
        <w:rPr>
          <w:rStyle w:val="Accentuation"/>
          <w:rFonts w:ascii="Times New Roman" w:hAnsi="Times New Roman" w:cs="Times New Roman"/>
          <w:sz w:val="24"/>
          <w:szCs w:val="24"/>
        </w:rPr>
        <w:t>p</w:t>
      </w:r>
      <w:r w:rsidRPr="00937B27">
        <w:rPr>
          <w:rFonts w:ascii="Times New Roman" w:hAnsi="Times New Roman" w:cs="Times New Roman"/>
          <w:sz w:val="24"/>
          <w:szCs w:val="24"/>
        </w:rPr>
        <w:t xml:space="preserve"> = 0.</w:t>
      </w:r>
      <w:r w:rsidR="000A31D3">
        <w:rPr>
          <w:rFonts w:ascii="Times New Roman" w:hAnsi="Times New Roman" w:cs="Times New Roman"/>
          <w:sz w:val="24"/>
          <w:szCs w:val="24"/>
        </w:rPr>
        <w:t>69</w:t>
      </w:r>
      <w:r w:rsidRPr="00937B27">
        <w:rPr>
          <w:rFonts w:ascii="Times New Roman" w:hAnsi="Times New Roman" w:cs="Times New Roman"/>
          <w:sz w:val="24"/>
          <w:szCs w:val="24"/>
        </w:rPr>
        <w:t>), supporting the linearity assumption. Therefore, both variables were retained as linear terms in the regression model.</w:t>
      </w:r>
    </w:p>
    <w:p w14:paraId="220D6E0A" w14:textId="087CD2EB" w:rsidR="00F74197" w:rsidRPr="00ED56B1" w:rsidRDefault="00ED56B1" w:rsidP="00056B8B">
      <w:pPr>
        <w:spacing w:after="0" w:line="360" w:lineRule="auto"/>
        <w:jc w:val="both"/>
        <w:rPr>
          <w:rFonts w:ascii="Times New Roman" w:eastAsia="Times New Roman" w:hAnsi="Times New Roman"/>
          <w:b/>
          <w:sz w:val="26"/>
        </w:rPr>
      </w:pPr>
      <w:r w:rsidRPr="00536EA7">
        <w:rPr>
          <w:rFonts w:ascii="Times New Roman" w:eastAsia="Times New Roman" w:hAnsi="Times New Roman"/>
          <w:b/>
          <w:sz w:val="24"/>
          <w:szCs w:val="20"/>
        </w:rPr>
        <w:t xml:space="preserve">Table </w:t>
      </w:r>
      <w:proofErr w:type="spellStart"/>
      <w:r w:rsidRPr="00536EA7">
        <w:rPr>
          <w:rFonts w:ascii="Times New Roman" w:eastAsia="Times New Roman" w:hAnsi="Times New Roman"/>
          <w:b/>
          <w:sz w:val="24"/>
          <w:szCs w:val="20"/>
        </w:rPr>
        <w:t>S</w:t>
      </w:r>
      <w:r w:rsidR="00B831BF">
        <w:rPr>
          <w:rFonts w:ascii="Times New Roman" w:eastAsia="Times New Roman" w:hAnsi="Times New Roman"/>
          <w:b/>
          <w:sz w:val="24"/>
          <w:szCs w:val="20"/>
        </w:rPr>
        <w:t>3</w:t>
      </w:r>
      <w:proofErr w:type="spellEnd"/>
      <w:r w:rsidRPr="00536EA7">
        <w:rPr>
          <w:rFonts w:ascii="Times New Roman" w:eastAsia="Times New Roman" w:hAnsi="Times New Roman"/>
          <w:b/>
          <w:sz w:val="24"/>
          <w:szCs w:val="20"/>
        </w:rPr>
        <w:t xml:space="preserve">. </w:t>
      </w:r>
      <w:r w:rsidRPr="00536EA7">
        <w:rPr>
          <w:rFonts w:ascii="Times New Roman" w:eastAsia="Times New Roman" w:hAnsi="Times New Roman"/>
          <w:bCs/>
          <w:sz w:val="24"/>
          <w:szCs w:val="20"/>
        </w:rPr>
        <w:t>Assessment of the linearity assumption for continuous predictors (</w:t>
      </w:r>
      <w:proofErr w:type="spellStart"/>
      <w:r>
        <w:rPr>
          <w:rFonts w:ascii="Times New Roman" w:eastAsia="Times New Roman" w:hAnsi="Times New Roman"/>
          <w:bCs/>
          <w:sz w:val="24"/>
          <w:szCs w:val="20"/>
        </w:rPr>
        <w:t>MSM</w:t>
      </w:r>
      <w:proofErr w:type="spellEnd"/>
      <w:r w:rsidRPr="00536EA7">
        <w:rPr>
          <w:rFonts w:ascii="Times New Roman" w:eastAsia="Times New Roman" w:hAnsi="Times New Roman"/>
          <w:bCs/>
          <w:sz w:val="24"/>
          <w:szCs w:val="20"/>
        </w:rPr>
        <w:t>)</w:t>
      </w:r>
    </w:p>
    <w:tbl>
      <w:tblPr>
        <w:tblW w:w="9387" w:type="dxa"/>
        <w:jc w:val="center"/>
        <w:tblCellMar>
          <w:left w:w="70" w:type="dxa"/>
          <w:right w:w="70" w:type="dxa"/>
        </w:tblCellMar>
        <w:tblLook w:val="04A0" w:firstRow="1" w:lastRow="0" w:firstColumn="1" w:lastColumn="0" w:noHBand="0" w:noVBand="1"/>
      </w:tblPr>
      <w:tblGrid>
        <w:gridCol w:w="3677"/>
        <w:gridCol w:w="1560"/>
        <w:gridCol w:w="708"/>
        <w:gridCol w:w="993"/>
        <w:gridCol w:w="708"/>
        <w:gridCol w:w="950"/>
        <w:gridCol w:w="791"/>
      </w:tblGrid>
      <w:tr w:rsidR="00BD1BBE" w:rsidRPr="009A3B31" w14:paraId="5C731E2D" w14:textId="77777777" w:rsidTr="00EE68B9">
        <w:trPr>
          <w:trHeight w:val="288"/>
          <w:jc w:val="center"/>
        </w:trPr>
        <w:tc>
          <w:tcPr>
            <w:tcW w:w="3677" w:type="dxa"/>
            <w:vMerge w:val="restart"/>
            <w:tcBorders>
              <w:top w:val="single" w:sz="8" w:space="0" w:color="auto"/>
            </w:tcBorders>
            <w:shd w:val="clear" w:color="000000" w:fill="FFFFFF"/>
            <w:vAlign w:val="center"/>
            <w:hideMark/>
          </w:tcPr>
          <w:p w14:paraId="2355D9B9" w14:textId="77777777" w:rsidR="00BD1BBE" w:rsidRPr="009A3B31" w:rsidRDefault="00BD1BBE" w:rsidP="00AC31FB">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Predictor</w:t>
            </w:r>
          </w:p>
        </w:tc>
        <w:tc>
          <w:tcPr>
            <w:tcW w:w="1560" w:type="dxa"/>
            <w:vMerge w:val="restart"/>
            <w:tcBorders>
              <w:top w:val="single" w:sz="8" w:space="0" w:color="auto"/>
            </w:tcBorders>
            <w:shd w:val="clear" w:color="000000" w:fill="FFFFFF"/>
            <w:vAlign w:val="center"/>
            <w:hideMark/>
          </w:tcPr>
          <w:p w14:paraId="2F8E5D7C" w14:textId="77777777" w:rsidR="00BD1BBE" w:rsidRPr="009A3B31" w:rsidRDefault="00BD1BBE" w:rsidP="00AC31FB">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B</w:t>
            </w:r>
          </w:p>
        </w:tc>
        <w:tc>
          <w:tcPr>
            <w:tcW w:w="708" w:type="dxa"/>
            <w:vMerge w:val="restart"/>
            <w:tcBorders>
              <w:top w:val="single" w:sz="8" w:space="0" w:color="auto"/>
            </w:tcBorders>
            <w:shd w:val="clear" w:color="000000" w:fill="FFFFFF"/>
            <w:vAlign w:val="center"/>
            <w:hideMark/>
          </w:tcPr>
          <w:p w14:paraId="03A51845" w14:textId="77777777" w:rsidR="00BD1BBE" w:rsidRPr="009A3B31" w:rsidRDefault="00BD1BBE" w:rsidP="00AC31FB">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SE</w:t>
            </w:r>
          </w:p>
        </w:tc>
        <w:tc>
          <w:tcPr>
            <w:tcW w:w="993" w:type="dxa"/>
            <w:vMerge w:val="restart"/>
            <w:tcBorders>
              <w:top w:val="single" w:sz="8" w:space="0" w:color="auto"/>
            </w:tcBorders>
            <w:shd w:val="clear" w:color="000000" w:fill="FFFFFF"/>
            <w:vAlign w:val="center"/>
            <w:hideMark/>
          </w:tcPr>
          <w:p w14:paraId="6FA0C7B6" w14:textId="77777777" w:rsidR="00BD1BBE" w:rsidRPr="009A3B31" w:rsidRDefault="00BD1BBE" w:rsidP="00AC31FB">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Exp(B)</w:t>
            </w:r>
          </w:p>
        </w:tc>
        <w:tc>
          <w:tcPr>
            <w:tcW w:w="1658" w:type="dxa"/>
            <w:gridSpan w:val="2"/>
            <w:tcBorders>
              <w:top w:val="single" w:sz="8" w:space="0" w:color="auto"/>
            </w:tcBorders>
            <w:shd w:val="clear" w:color="000000" w:fill="FFFFFF"/>
            <w:vAlign w:val="bottom"/>
            <w:hideMark/>
          </w:tcPr>
          <w:p w14:paraId="061A7740" w14:textId="77777777" w:rsidR="00BD1BBE" w:rsidRPr="009A3B31" w:rsidRDefault="00BD1BBE" w:rsidP="00AC31FB">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95% CI for Exp(B)</w:t>
            </w:r>
          </w:p>
        </w:tc>
        <w:tc>
          <w:tcPr>
            <w:tcW w:w="791" w:type="dxa"/>
            <w:vMerge w:val="restart"/>
            <w:tcBorders>
              <w:top w:val="single" w:sz="8" w:space="0" w:color="auto"/>
            </w:tcBorders>
            <w:shd w:val="clear" w:color="000000" w:fill="FFFFFF"/>
            <w:vAlign w:val="center"/>
            <w:hideMark/>
          </w:tcPr>
          <w:p w14:paraId="405D758B" w14:textId="77777777" w:rsidR="00BD1BBE" w:rsidRPr="009A3B31" w:rsidRDefault="00BD1BBE" w:rsidP="00AC31FB">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P-value</w:t>
            </w:r>
          </w:p>
        </w:tc>
      </w:tr>
      <w:tr w:rsidR="00BD1BBE" w:rsidRPr="009A3B31" w14:paraId="563889CE" w14:textId="77777777" w:rsidTr="00EE68B9">
        <w:trPr>
          <w:trHeight w:val="288"/>
          <w:jc w:val="center"/>
        </w:trPr>
        <w:tc>
          <w:tcPr>
            <w:tcW w:w="3677" w:type="dxa"/>
            <w:vMerge/>
            <w:tcBorders>
              <w:bottom w:val="single" w:sz="8" w:space="0" w:color="auto"/>
            </w:tcBorders>
            <w:vAlign w:val="center"/>
            <w:hideMark/>
          </w:tcPr>
          <w:p w14:paraId="47598588" w14:textId="77777777" w:rsidR="00BD1BBE" w:rsidRPr="009A3B31" w:rsidRDefault="00BD1BBE" w:rsidP="00AC31FB">
            <w:pPr>
              <w:spacing w:after="0" w:line="240" w:lineRule="auto"/>
              <w:rPr>
                <w:rFonts w:ascii="Times New Roman" w:eastAsia="Times New Roman" w:hAnsi="Times New Roman" w:cs="Times New Roman"/>
                <w:b/>
                <w:bCs/>
                <w:sz w:val="18"/>
                <w:szCs w:val="18"/>
                <w:lang w:val="en-GB" w:eastAsia="fr-FR"/>
              </w:rPr>
            </w:pPr>
          </w:p>
        </w:tc>
        <w:tc>
          <w:tcPr>
            <w:tcW w:w="1560" w:type="dxa"/>
            <w:vMerge/>
            <w:tcBorders>
              <w:bottom w:val="single" w:sz="8" w:space="0" w:color="auto"/>
            </w:tcBorders>
            <w:vAlign w:val="center"/>
            <w:hideMark/>
          </w:tcPr>
          <w:p w14:paraId="50647C6F" w14:textId="77777777" w:rsidR="00BD1BBE" w:rsidRPr="009A3B31" w:rsidRDefault="00BD1BBE" w:rsidP="00AC31FB">
            <w:pPr>
              <w:spacing w:after="0" w:line="240" w:lineRule="auto"/>
              <w:rPr>
                <w:rFonts w:ascii="Times New Roman" w:eastAsia="Times New Roman" w:hAnsi="Times New Roman" w:cs="Times New Roman"/>
                <w:b/>
                <w:bCs/>
                <w:sz w:val="18"/>
                <w:szCs w:val="18"/>
                <w:lang w:val="en-GB" w:eastAsia="fr-FR"/>
              </w:rPr>
            </w:pPr>
          </w:p>
        </w:tc>
        <w:tc>
          <w:tcPr>
            <w:tcW w:w="708" w:type="dxa"/>
            <w:vMerge/>
            <w:tcBorders>
              <w:bottom w:val="single" w:sz="8" w:space="0" w:color="auto"/>
            </w:tcBorders>
            <w:vAlign w:val="center"/>
            <w:hideMark/>
          </w:tcPr>
          <w:p w14:paraId="3A0699D9" w14:textId="77777777" w:rsidR="00BD1BBE" w:rsidRPr="009A3B31" w:rsidRDefault="00BD1BBE" w:rsidP="00AC31FB">
            <w:pPr>
              <w:spacing w:after="0" w:line="240" w:lineRule="auto"/>
              <w:rPr>
                <w:rFonts w:ascii="Times New Roman" w:eastAsia="Times New Roman" w:hAnsi="Times New Roman" w:cs="Times New Roman"/>
                <w:b/>
                <w:bCs/>
                <w:sz w:val="18"/>
                <w:szCs w:val="18"/>
                <w:lang w:val="en-GB" w:eastAsia="fr-FR"/>
              </w:rPr>
            </w:pPr>
          </w:p>
        </w:tc>
        <w:tc>
          <w:tcPr>
            <w:tcW w:w="993" w:type="dxa"/>
            <w:vMerge/>
            <w:tcBorders>
              <w:bottom w:val="single" w:sz="8" w:space="0" w:color="auto"/>
            </w:tcBorders>
            <w:vAlign w:val="center"/>
            <w:hideMark/>
          </w:tcPr>
          <w:p w14:paraId="2A48E669" w14:textId="77777777" w:rsidR="00BD1BBE" w:rsidRPr="009A3B31" w:rsidRDefault="00BD1BBE" w:rsidP="00AC31FB">
            <w:pPr>
              <w:spacing w:after="0" w:line="240" w:lineRule="auto"/>
              <w:rPr>
                <w:rFonts w:ascii="Times New Roman" w:eastAsia="Times New Roman" w:hAnsi="Times New Roman" w:cs="Times New Roman"/>
                <w:b/>
                <w:bCs/>
                <w:sz w:val="18"/>
                <w:szCs w:val="18"/>
                <w:lang w:val="en-GB" w:eastAsia="fr-FR"/>
              </w:rPr>
            </w:pPr>
          </w:p>
        </w:tc>
        <w:tc>
          <w:tcPr>
            <w:tcW w:w="708" w:type="dxa"/>
            <w:tcBorders>
              <w:bottom w:val="single" w:sz="8" w:space="0" w:color="auto"/>
            </w:tcBorders>
            <w:shd w:val="clear" w:color="000000" w:fill="FFFFFF"/>
            <w:vAlign w:val="bottom"/>
            <w:hideMark/>
          </w:tcPr>
          <w:p w14:paraId="49BC160C" w14:textId="77777777" w:rsidR="00BD1BBE" w:rsidRPr="009A3B31" w:rsidRDefault="00BD1BBE" w:rsidP="00AC31FB">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Lower</w:t>
            </w:r>
          </w:p>
        </w:tc>
        <w:tc>
          <w:tcPr>
            <w:tcW w:w="950" w:type="dxa"/>
            <w:tcBorders>
              <w:bottom w:val="single" w:sz="8" w:space="0" w:color="auto"/>
            </w:tcBorders>
            <w:shd w:val="clear" w:color="000000" w:fill="FFFFFF"/>
            <w:vAlign w:val="bottom"/>
            <w:hideMark/>
          </w:tcPr>
          <w:p w14:paraId="4FA6A446" w14:textId="77777777" w:rsidR="00BD1BBE" w:rsidRPr="009A3B31" w:rsidRDefault="00BD1BBE" w:rsidP="00AC31FB">
            <w:pPr>
              <w:spacing w:after="0" w:line="240" w:lineRule="auto"/>
              <w:jc w:val="center"/>
              <w:rPr>
                <w:rFonts w:ascii="Times New Roman" w:eastAsia="Times New Roman" w:hAnsi="Times New Roman" w:cs="Times New Roman"/>
                <w:b/>
                <w:bCs/>
                <w:sz w:val="18"/>
                <w:szCs w:val="18"/>
                <w:lang w:val="en-GB" w:eastAsia="fr-FR"/>
              </w:rPr>
            </w:pPr>
            <w:r w:rsidRPr="009A3B31">
              <w:rPr>
                <w:rFonts w:ascii="Times New Roman" w:eastAsia="Times New Roman" w:hAnsi="Times New Roman" w:cs="Times New Roman"/>
                <w:b/>
                <w:bCs/>
                <w:sz w:val="18"/>
                <w:szCs w:val="18"/>
                <w:lang w:val="en-GB" w:eastAsia="fr-FR"/>
              </w:rPr>
              <w:t>Upper</w:t>
            </w:r>
          </w:p>
        </w:tc>
        <w:tc>
          <w:tcPr>
            <w:tcW w:w="791" w:type="dxa"/>
            <w:vMerge/>
            <w:tcBorders>
              <w:bottom w:val="single" w:sz="8" w:space="0" w:color="auto"/>
            </w:tcBorders>
            <w:vAlign w:val="center"/>
            <w:hideMark/>
          </w:tcPr>
          <w:p w14:paraId="46F8EA12" w14:textId="77777777" w:rsidR="00BD1BBE" w:rsidRPr="009A3B31" w:rsidRDefault="00BD1BBE" w:rsidP="00AC31FB">
            <w:pPr>
              <w:spacing w:after="0" w:line="240" w:lineRule="auto"/>
              <w:rPr>
                <w:rFonts w:ascii="Times New Roman" w:eastAsia="Times New Roman" w:hAnsi="Times New Roman" w:cs="Times New Roman"/>
                <w:b/>
                <w:bCs/>
                <w:sz w:val="18"/>
                <w:szCs w:val="18"/>
                <w:lang w:val="en-GB" w:eastAsia="fr-FR"/>
              </w:rPr>
            </w:pPr>
          </w:p>
        </w:tc>
      </w:tr>
      <w:tr w:rsidR="00841BCB" w:rsidRPr="009A3B31" w14:paraId="505465D6" w14:textId="77777777" w:rsidTr="00EE68B9">
        <w:trPr>
          <w:trHeight w:val="288"/>
          <w:jc w:val="center"/>
        </w:trPr>
        <w:tc>
          <w:tcPr>
            <w:tcW w:w="3677" w:type="dxa"/>
            <w:tcBorders>
              <w:top w:val="single" w:sz="8" w:space="0" w:color="auto"/>
            </w:tcBorders>
            <w:shd w:val="clear" w:color="000000" w:fill="FFFFFF"/>
            <w:hideMark/>
          </w:tcPr>
          <w:p w14:paraId="520B98CC" w14:textId="77777777" w:rsidR="00841BCB" w:rsidRPr="009A3B31" w:rsidRDefault="00841BCB" w:rsidP="00841BCB">
            <w:pPr>
              <w:spacing w:after="0" w:line="240" w:lineRule="auto"/>
              <w:rPr>
                <w:rFonts w:ascii="Times New Roman" w:eastAsia="Times New Roman" w:hAnsi="Times New Roman" w:cs="Times New Roman"/>
                <w:sz w:val="18"/>
                <w:szCs w:val="18"/>
                <w:lang w:val="en-GB" w:eastAsia="fr-FR"/>
              </w:rPr>
            </w:pPr>
            <w:r w:rsidRPr="009A3B31">
              <w:rPr>
                <w:rFonts w:ascii="Times New Roman" w:eastAsia="Times New Roman" w:hAnsi="Times New Roman" w:cs="Times New Roman"/>
                <w:sz w:val="18"/>
                <w:szCs w:val="18"/>
                <w:lang w:val="en-GB" w:eastAsia="fr-FR"/>
              </w:rPr>
              <w:t>Age</w:t>
            </w:r>
          </w:p>
        </w:tc>
        <w:tc>
          <w:tcPr>
            <w:tcW w:w="1560" w:type="dxa"/>
            <w:tcBorders>
              <w:top w:val="single" w:sz="8" w:space="0" w:color="auto"/>
            </w:tcBorders>
            <w:shd w:val="clear" w:color="000000" w:fill="FFFFFF"/>
            <w:noWrap/>
            <w:vAlign w:val="center"/>
            <w:hideMark/>
          </w:tcPr>
          <w:p w14:paraId="21F1B8B5" w14:textId="07058BDB"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-0.325</w:t>
            </w:r>
          </w:p>
        </w:tc>
        <w:tc>
          <w:tcPr>
            <w:tcW w:w="708" w:type="dxa"/>
            <w:tcBorders>
              <w:top w:val="single" w:sz="8" w:space="0" w:color="auto"/>
            </w:tcBorders>
            <w:shd w:val="clear" w:color="000000" w:fill="FFFFFF"/>
            <w:noWrap/>
            <w:vAlign w:val="center"/>
            <w:hideMark/>
          </w:tcPr>
          <w:p w14:paraId="5147AF20" w14:textId="09B3BCF3"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0.3945</w:t>
            </w:r>
          </w:p>
        </w:tc>
        <w:tc>
          <w:tcPr>
            <w:tcW w:w="993" w:type="dxa"/>
            <w:tcBorders>
              <w:top w:val="single" w:sz="8" w:space="0" w:color="auto"/>
            </w:tcBorders>
            <w:shd w:val="clear" w:color="000000" w:fill="FFFFFF"/>
            <w:noWrap/>
            <w:vAlign w:val="center"/>
            <w:hideMark/>
          </w:tcPr>
          <w:p w14:paraId="46164161" w14:textId="59BB6879"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0.723</w:t>
            </w:r>
          </w:p>
        </w:tc>
        <w:tc>
          <w:tcPr>
            <w:tcW w:w="708" w:type="dxa"/>
            <w:tcBorders>
              <w:top w:val="single" w:sz="8" w:space="0" w:color="auto"/>
            </w:tcBorders>
            <w:shd w:val="clear" w:color="000000" w:fill="FFFFFF"/>
            <w:noWrap/>
            <w:vAlign w:val="center"/>
            <w:hideMark/>
          </w:tcPr>
          <w:p w14:paraId="5ED70F83" w14:textId="7AB74B72"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0.333</w:t>
            </w:r>
          </w:p>
        </w:tc>
        <w:tc>
          <w:tcPr>
            <w:tcW w:w="950" w:type="dxa"/>
            <w:tcBorders>
              <w:top w:val="single" w:sz="8" w:space="0" w:color="auto"/>
            </w:tcBorders>
            <w:shd w:val="clear" w:color="000000" w:fill="FFFFFF"/>
            <w:noWrap/>
            <w:vAlign w:val="center"/>
            <w:hideMark/>
          </w:tcPr>
          <w:p w14:paraId="7B7AF64B" w14:textId="0B9618E0"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1.565</w:t>
            </w:r>
          </w:p>
        </w:tc>
        <w:tc>
          <w:tcPr>
            <w:tcW w:w="791" w:type="dxa"/>
            <w:tcBorders>
              <w:top w:val="single" w:sz="8" w:space="0" w:color="auto"/>
            </w:tcBorders>
            <w:shd w:val="clear" w:color="000000" w:fill="FFFFFF"/>
            <w:noWrap/>
            <w:vAlign w:val="center"/>
            <w:hideMark/>
          </w:tcPr>
          <w:p w14:paraId="3747960E" w14:textId="2AE41A83"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0.41</w:t>
            </w:r>
          </w:p>
        </w:tc>
      </w:tr>
      <w:tr w:rsidR="00841BCB" w:rsidRPr="009A3B31" w14:paraId="121DE766" w14:textId="77777777" w:rsidTr="00EE68B9">
        <w:trPr>
          <w:trHeight w:val="288"/>
          <w:jc w:val="center"/>
        </w:trPr>
        <w:tc>
          <w:tcPr>
            <w:tcW w:w="3677" w:type="dxa"/>
            <w:shd w:val="clear" w:color="000000" w:fill="FFFFFF"/>
            <w:hideMark/>
          </w:tcPr>
          <w:p w14:paraId="50D398E9" w14:textId="77777777" w:rsidR="00841BCB" w:rsidRPr="009A3B31" w:rsidRDefault="00841BCB" w:rsidP="00841BCB">
            <w:pPr>
              <w:spacing w:after="0" w:line="240" w:lineRule="auto"/>
              <w:rPr>
                <w:rFonts w:ascii="Times New Roman" w:eastAsia="Times New Roman" w:hAnsi="Times New Roman" w:cs="Times New Roman"/>
                <w:sz w:val="18"/>
                <w:szCs w:val="18"/>
                <w:lang w:val="en-GB" w:eastAsia="fr-FR"/>
              </w:rPr>
            </w:pPr>
            <w:r w:rsidRPr="009A3B31">
              <w:rPr>
                <w:rFonts w:ascii="Times New Roman" w:eastAsia="Times New Roman" w:hAnsi="Times New Roman" w:cs="Times New Roman"/>
                <w:sz w:val="18"/>
                <w:szCs w:val="18"/>
                <w:lang w:val="en-GB" w:eastAsia="fr-FR"/>
              </w:rPr>
              <w:t>Age x ln(age)</w:t>
            </w:r>
          </w:p>
        </w:tc>
        <w:tc>
          <w:tcPr>
            <w:tcW w:w="1560" w:type="dxa"/>
            <w:shd w:val="clear" w:color="000000" w:fill="FFFFFF"/>
            <w:noWrap/>
            <w:vAlign w:val="center"/>
            <w:hideMark/>
          </w:tcPr>
          <w:p w14:paraId="609DF823" w14:textId="42D5425D"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0.077</w:t>
            </w:r>
          </w:p>
        </w:tc>
        <w:tc>
          <w:tcPr>
            <w:tcW w:w="708" w:type="dxa"/>
            <w:shd w:val="clear" w:color="000000" w:fill="FFFFFF"/>
            <w:noWrap/>
            <w:vAlign w:val="center"/>
            <w:hideMark/>
          </w:tcPr>
          <w:p w14:paraId="27453A39" w14:textId="196D2571"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0.0879</w:t>
            </w:r>
          </w:p>
        </w:tc>
        <w:tc>
          <w:tcPr>
            <w:tcW w:w="993" w:type="dxa"/>
            <w:shd w:val="clear" w:color="000000" w:fill="FFFFFF"/>
            <w:noWrap/>
            <w:vAlign w:val="center"/>
            <w:hideMark/>
          </w:tcPr>
          <w:p w14:paraId="25D75894" w14:textId="046C2BC2"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1.08</w:t>
            </w:r>
          </w:p>
        </w:tc>
        <w:tc>
          <w:tcPr>
            <w:tcW w:w="708" w:type="dxa"/>
            <w:shd w:val="clear" w:color="000000" w:fill="FFFFFF"/>
            <w:noWrap/>
            <w:vAlign w:val="center"/>
            <w:hideMark/>
          </w:tcPr>
          <w:p w14:paraId="516DDE43" w14:textId="151AE3E5"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0.909</w:t>
            </w:r>
          </w:p>
        </w:tc>
        <w:tc>
          <w:tcPr>
            <w:tcW w:w="950" w:type="dxa"/>
            <w:shd w:val="clear" w:color="000000" w:fill="FFFFFF"/>
            <w:noWrap/>
            <w:vAlign w:val="center"/>
            <w:hideMark/>
          </w:tcPr>
          <w:p w14:paraId="7EF48887" w14:textId="400FEF13"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1.283</w:t>
            </w:r>
          </w:p>
        </w:tc>
        <w:tc>
          <w:tcPr>
            <w:tcW w:w="791" w:type="dxa"/>
            <w:shd w:val="clear" w:color="000000" w:fill="FFFFFF"/>
            <w:noWrap/>
            <w:vAlign w:val="center"/>
            <w:hideMark/>
          </w:tcPr>
          <w:p w14:paraId="06269B3B" w14:textId="26CE29B9" w:rsidR="00841BCB" w:rsidRPr="00841BCB" w:rsidRDefault="00841BCB" w:rsidP="00841BCB">
            <w:pPr>
              <w:spacing w:after="0" w:line="240" w:lineRule="auto"/>
              <w:jc w:val="center"/>
              <w:rPr>
                <w:rFonts w:ascii="Times New Roman" w:eastAsia="Times New Roman" w:hAnsi="Times New Roman" w:cs="Times New Roman"/>
                <w:sz w:val="18"/>
                <w:szCs w:val="18"/>
                <w:lang w:val="en-GB" w:eastAsia="fr-FR"/>
              </w:rPr>
            </w:pPr>
            <w:r w:rsidRPr="00841BCB">
              <w:rPr>
                <w:rFonts w:ascii="Times New Roman" w:hAnsi="Times New Roman" w:cs="Times New Roman"/>
                <w:color w:val="000000"/>
                <w:sz w:val="18"/>
                <w:szCs w:val="18"/>
              </w:rPr>
              <w:t>0.381</w:t>
            </w:r>
          </w:p>
        </w:tc>
      </w:tr>
      <w:tr w:rsidR="000A31D3" w:rsidRPr="009A3B31" w14:paraId="1CFFFB92" w14:textId="77777777" w:rsidTr="00EE68B9">
        <w:trPr>
          <w:trHeight w:val="288"/>
          <w:jc w:val="center"/>
        </w:trPr>
        <w:tc>
          <w:tcPr>
            <w:tcW w:w="3677" w:type="dxa"/>
            <w:shd w:val="clear" w:color="000000" w:fill="FFFFFF"/>
          </w:tcPr>
          <w:p w14:paraId="2042FA0A" w14:textId="022568EF" w:rsidR="000A31D3" w:rsidRPr="00E27A8D" w:rsidRDefault="000A31D3" w:rsidP="000A31D3">
            <w:pPr>
              <w:spacing w:after="0" w:line="240" w:lineRule="auto"/>
              <w:rPr>
                <w:rFonts w:ascii="Times New Roman" w:eastAsia="Times New Roman" w:hAnsi="Times New Roman" w:cs="Times New Roman"/>
                <w:bCs/>
                <w:sz w:val="18"/>
                <w:szCs w:val="18"/>
                <w:lang w:val="en-GB" w:eastAsia="fr-FR"/>
              </w:rPr>
            </w:pPr>
            <w:r w:rsidRPr="00E27A8D">
              <w:rPr>
                <w:rFonts w:ascii="Times New Roman" w:eastAsia="Times New Roman" w:hAnsi="Times New Roman" w:cs="Times New Roman"/>
                <w:bCs/>
                <w:sz w:val="18"/>
              </w:rPr>
              <w:t>Number of sexual partners</w:t>
            </w:r>
            <w:r>
              <w:rPr>
                <w:rFonts w:ascii="Times New Roman" w:eastAsia="Times New Roman" w:hAnsi="Times New Roman" w:cs="Times New Roman"/>
                <w:bCs/>
                <w:sz w:val="18"/>
              </w:rPr>
              <w:t>, last 6-month</w:t>
            </w:r>
          </w:p>
        </w:tc>
        <w:tc>
          <w:tcPr>
            <w:tcW w:w="1560" w:type="dxa"/>
            <w:shd w:val="clear" w:color="000000" w:fill="FFFFFF"/>
            <w:noWrap/>
            <w:vAlign w:val="center"/>
          </w:tcPr>
          <w:p w14:paraId="447F1E22" w14:textId="0562C285"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-0.033</w:t>
            </w:r>
          </w:p>
        </w:tc>
        <w:tc>
          <w:tcPr>
            <w:tcW w:w="708" w:type="dxa"/>
            <w:shd w:val="clear" w:color="000000" w:fill="FFFFFF"/>
            <w:noWrap/>
            <w:vAlign w:val="center"/>
          </w:tcPr>
          <w:p w14:paraId="5BB3E9A6" w14:textId="2FFAC90F"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0.0827</w:t>
            </w:r>
          </w:p>
        </w:tc>
        <w:tc>
          <w:tcPr>
            <w:tcW w:w="993" w:type="dxa"/>
            <w:shd w:val="clear" w:color="000000" w:fill="FFFFFF"/>
            <w:noWrap/>
            <w:vAlign w:val="center"/>
          </w:tcPr>
          <w:p w14:paraId="20176358" w14:textId="71F683D6"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0.968</w:t>
            </w:r>
          </w:p>
        </w:tc>
        <w:tc>
          <w:tcPr>
            <w:tcW w:w="708" w:type="dxa"/>
            <w:shd w:val="clear" w:color="000000" w:fill="FFFFFF"/>
            <w:noWrap/>
            <w:vAlign w:val="center"/>
          </w:tcPr>
          <w:p w14:paraId="3C4AD8DF" w14:textId="5D048F94"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0.823</w:t>
            </w:r>
          </w:p>
        </w:tc>
        <w:tc>
          <w:tcPr>
            <w:tcW w:w="950" w:type="dxa"/>
            <w:shd w:val="clear" w:color="000000" w:fill="FFFFFF"/>
            <w:noWrap/>
            <w:vAlign w:val="center"/>
          </w:tcPr>
          <w:p w14:paraId="1E6EBBCE" w14:textId="44B513F3"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1.138</w:t>
            </w:r>
          </w:p>
        </w:tc>
        <w:tc>
          <w:tcPr>
            <w:tcW w:w="791" w:type="dxa"/>
            <w:shd w:val="clear" w:color="000000" w:fill="FFFFFF"/>
            <w:noWrap/>
            <w:vAlign w:val="center"/>
          </w:tcPr>
          <w:p w14:paraId="19278AAE" w14:textId="1AB20A87"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0.69</w:t>
            </w:r>
          </w:p>
        </w:tc>
      </w:tr>
      <w:tr w:rsidR="000A31D3" w:rsidRPr="009A3B31" w14:paraId="47F2D02A" w14:textId="77777777" w:rsidTr="00EE68B9">
        <w:trPr>
          <w:trHeight w:val="288"/>
          <w:jc w:val="center"/>
        </w:trPr>
        <w:tc>
          <w:tcPr>
            <w:tcW w:w="3677" w:type="dxa"/>
            <w:tcBorders>
              <w:bottom w:val="single" w:sz="8" w:space="0" w:color="auto"/>
            </w:tcBorders>
            <w:shd w:val="clear" w:color="000000" w:fill="FFFFFF"/>
          </w:tcPr>
          <w:p w14:paraId="2362D905" w14:textId="5078DDA9" w:rsidR="000A31D3" w:rsidRPr="00E27A8D" w:rsidRDefault="000A31D3" w:rsidP="000A31D3">
            <w:pPr>
              <w:spacing w:after="0" w:line="240" w:lineRule="auto"/>
              <w:rPr>
                <w:rFonts w:ascii="Times New Roman" w:eastAsia="Times New Roman" w:hAnsi="Times New Roman" w:cs="Times New Roman"/>
                <w:bCs/>
                <w:sz w:val="18"/>
              </w:rPr>
            </w:pPr>
            <w:r w:rsidRPr="00E27A8D">
              <w:rPr>
                <w:rFonts w:ascii="Times New Roman" w:eastAsia="Times New Roman" w:hAnsi="Times New Roman" w:cs="Times New Roman"/>
                <w:bCs/>
                <w:sz w:val="18"/>
              </w:rPr>
              <w:t>Number of sexual partners</w:t>
            </w:r>
            <w:r>
              <w:rPr>
                <w:rFonts w:ascii="Times New Roman" w:eastAsia="Times New Roman" w:hAnsi="Times New Roman" w:cs="Times New Roman"/>
                <w:bCs/>
                <w:sz w:val="18"/>
              </w:rPr>
              <w:t>, last 6-month x ln(</w:t>
            </w:r>
            <w:r w:rsidRPr="00E27A8D">
              <w:rPr>
                <w:rFonts w:ascii="Times New Roman" w:eastAsia="Times New Roman" w:hAnsi="Times New Roman" w:cs="Times New Roman"/>
                <w:bCs/>
                <w:sz w:val="18"/>
              </w:rPr>
              <w:t>Number of sexual partners</w:t>
            </w:r>
            <w:r>
              <w:rPr>
                <w:rFonts w:ascii="Times New Roman" w:eastAsia="Times New Roman" w:hAnsi="Times New Roman" w:cs="Times New Roman"/>
                <w:bCs/>
                <w:sz w:val="18"/>
              </w:rPr>
              <w:t>, last 6 month)</w:t>
            </w:r>
          </w:p>
        </w:tc>
        <w:tc>
          <w:tcPr>
            <w:tcW w:w="1560" w:type="dxa"/>
            <w:tcBorders>
              <w:bottom w:val="single" w:sz="8" w:space="0" w:color="auto"/>
            </w:tcBorders>
            <w:shd w:val="clear" w:color="000000" w:fill="FFFFFF"/>
            <w:noWrap/>
            <w:vAlign w:val="center"/>
          </w:tcPr>
          <w:p w14:paraId="222C6B83" w14:textId="3B319AF7"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0.016</w:t>
            </w:r>
          </w:p>
        </w:tc>
        <w:tc>
          <w:tcPr>
            <w:tcW w:w="708" w:type="dxa"/>
            <w:tcBorders>
              <w:bottom w:val="single" w:sz="8" w:space="0" w:color="auto"/>
            </w:tcBorders>
            <w:shd w:val="clear" w:color="000000" w:fill="FFFFFF"/>
            <w:noWrap/>
            <w:vAlign w:val="center"/>
          </w:tcPr>
          <w:p w14:paraId="1D253A23" w14:textId="61616955"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0.0205</w:t>
            </w:r>
          </w:p>
        </w:tc>
        <w:tc>
          <w:tcPr>
            <w:tcW w:w="993" w:type="dxa"/>
            <w:tcBorders>
              <w:bottom w:val="single" w:sz="8" w:space="0" w:color="auto"/>
            </w:tcBorders>
            <w:shd w:val="clear" w:color="000000" w:fill="FFFFFF"/>
            <w:noWrap/>
            <w:vAlign w:val="center"/>
          </w:tcPr>
          <w:p w14:paraId="3834175F" w14:textId="76B85383"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1.016</w:t>
            </w:r>
          </w:p>
        </w:tc>
        <w:tc>
          <w:tcPr>
            <w:tcW w:w="708" w:type="dxa"/>
            <w:tcBorders>
              <w:bottom w:val="single" w:sz="8" w:space="0" w:color="auto"/>
            </w:tcBorders>
            <w:shd w:val="clear" w:color="000000" w:fill="FFFFFF"/>
            <w:noWrap/>
            <w:vAlign w:val="center"/>
          </w:tcPr>
          <w:p w14:paraId="41717C5E" w14:textId="06E06604"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0.976</w:t>
            </w:r>
          </w:p>
        </w:tc>
        <w:tc>
          <w:tcPr>
            <w:tcW w:w="950" w:type="dxa"/>
            <w:tcBorders>
              <w:bottom w:val="single" w:sz="8" w:space="0" w:color="auto"/>
            </w:tcBorders>
            <w:shd w:val="clear" w:color="000000" w:fill="FFFFFF"/>
            <w:noWrap/>
            <w:vAlign w:val="center"/>
          </w:tcPr>
          <w:p w14:paraId="39BCE85B" w14:textId="117DE8A6"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1.058</w:t>
            </w:r>
          </w:p>
        </w:tc>
        <w:tc>
          <w:tcPr>
            <w:tcW w:w="791" w:type="dxa"/>
            <w:tcBorders>
              <w:bottom w:val="single" w:sz="8" w:space="0" w:color="auto"/>
            </w:tcBorders>
            <w:shd w:val="clear" w:color="000000" w:fill="FFFFFF"/>
            <w:noWrap/>
            <w:vAlign w:val="center"/>
          </w:tcPr>
          <w:p w14:paraId="1F2ACC78" w14:textId="53D4B8AE" w:rsidR="000A31D3" w:rsidRPr="000A31D3" w:rsidRDefault="000A31D3" w:rsidP="000A31D3">
            <w:pPr>
              <w:spacing w:after="0" w:line="240" w:lineRule="auto"/>
              <w:jc w:val="center"/>
              <w:rPr>
                <w:rFonts w:ascii="Times New Roman" w:eastAsia="Times New Roman" w:hAnsi="Times New Roman" w:cs="Times New Roman"/>
                <w:sz w:val="18"/>
                <w:szCs w:val="18"/>
                <w:highlight w:val="yellow"/>
                <w:lang w:val="en-GB" w:eastAsia="fr-FR"/>
              </w:rPr>
            </w:pPr>
            <w:r w:rsidRPr="000A31D3">
              <w:rPr>
                <w:rFonts w:ascii="Times New Roman" w:hAnsi="Times New Roman" w:cs="Times New Roman"/>
                <w:color w:val="000000"/>
                <w:sz w:val="18"/>
                <w:szCs w:val="18"/>
              </w:rPr>
              <w:t>0.429</w:t>
            </w:r>
          </w:p>
        </w:tc>
      </w:tr>
    </w:tbl>
    <w:p w14:paraId="31634B51" w14:textId="4E75921C" w:rsidR="009B381C" w:rsidRDefault="00CB3981" w:rsidP="00CB3981">
      <w:pPr>
        <w:spacing w:after="60"/>
        <w:ind w:firstLine="720"/>
        <w:jc w:val="both"/>
        <w:rPr>
          <w:rFonts w:ascii="Times New Roman" w:eastAsia="Times New Roman" w:hAnsi="Times New Roman"/>
          <w:i/>
          <w:sz w:val="16"/>
        </w:rPr>
      </w:pPr>
      <w:r w:rsidRPr="005E3238">
        <w:rPr>
          <w:rFonts w:ascii="Times New Roman" w:eastAsia="Times New Roman" w:hAnsi="Times New Roman"/>
          <w:bCs/>
          <w:sz w:val="16"/>
          <w:szCs w:val="12"/>
          <w:lang w:val="en-GB"/>
        </w:rPr>
        <w:t>Dependant variable: HIV result</w:t>
      </w:r>
    </w:p>
    <w:p w14:paraId="61274C52" w14:textId="362391CF" w:rsidR="00E26C80" w:rsidRDefault="00E26C80" w:rsidP="0003771C">
      <w:pPr>
        <w:spacing w:after="0" w:line="360" w:lineRule="auto"/>
        <w:jc w:val="both"/>
        <w:rPr>
          <w:rFonts w:ascii="Times New Roman" w:eastAsia="Times New Roman" w:hAnsi="Times New Roman"/>
          <w:bCs/>
          <w:sz w:val="24"/>
          <w:szCs w:val="20"/>
        </w:rPr>
      </w:pPr>
      <w:r w:rsidRPr="00E26C80">
        <w:rPr>
          <w:rFonts w:ascii="Times New Roman" w:eastAsia="Times New Roman" w:hAnsi="Times New Roman"/>
          <w:bCs/>
          <w:sz w:val="24"/>
          <w:szCs w:val="20"/>
        </w:rPr>
        <w:t>Overall, the collinearity diagnostics demonstrate that all predictors met the recommended criteria for inclusion in the multivariable regression models. Specifically, all tolerance values exceeded 0.20 and all VIF values were below 5, confirming the absence of significant multicollinearity. Therefore, the estimated regression coefficients are expected to be stable and reliable, and no predictor required exclusion or modification because of collinearity.</w:t>
      </w:r>
    </w:p>
    <w:p w14:paraId="38D38A52" w14:textId="7A10B2CB" w:rsidR="0003771C" w:rsidRPr="00E26C80" w:rsidRDefault="0003771C" w:rsidP="0003771C">
      <w:pPr>
        <w:spacing w:after="0" w:line="360" w:lineRule="auto"/>
        <w:rPr>
          <w:rFonts w:ascii="Times New Roman" w:eastAsia="Times New Roman" w:hAnsi="Times New Roman"/>
          <w:bCs/>
          <w:sz w:val="24"/>
          <w:szCs w:val="20"/>
        </w:rPr>
      </w:pPr>
      <w:r w:rsidRPr="00ED6B79">
        <w:rPr>
          <w:rFonts w:ascii="Times New Roman" w:eastAsia="Times New Roman" w:hAnsi="Times New Roman"/>
          <w:b/>
          <w:sz w:val="24"/>
          <w:szCs w:val="20"/>
        </w:rPr>
        <w:t xml:space="preserve">Table </w:t>
      </w:r>
      <w:proofErr w:type="spellStart"/>
      <w:r w:rsidRPr="00ED6B79">
        <w:rPr>
          <w:rFonts w:ascii="Times New Roman" w:eastAsia="Times New Roman" w:hAnsi="Times New Roman"/>
          <w:b/>
          <w:sz w:val="24"/>
          <w:szCs w:val="20"/>
        </w:rPr>
        <w:t>S</w:t>
      </w:r>
      <w:r>
        <w:rPr>
          <w:rFonts w:ascii="Times New Roman" w:eastAsia="Times New Roman" w:hAnsi="Times New Roman"/>
          <w:b/>
          <w:sz w:val="24"/>
          <w:szCs w:val="20"/>
        </w:rPr>
        <w:t>4</w:t>
      </w:r>
      <w:proofErr w:type="spellEnd"/>
      <w:r w:rsidRPr="00ED6B79">
        <w:rPr>
          <w:rFonts w:ascii="Times New Roman" w:eastAsia="Times New Roman" w:hAnsi="Times New Roman"/>
          <w:b/>
          <w:sz w:val="24"/>
          <w:szCs w:val="20"/>
        </w:rPr>
        <w:t xml:space="preserve">. </w:t>
      </w:r>
      <w:r w:rsidRPr="00ED6B79">
        <w:rPr>
          <w:rFonts w:ascii="Times New Roman" w:eastAsia="Times New Roman" w:hAnsi="Times New Roman"/>
          <w:bCs/>
          <w:sz w:val="24"/>
          <w:szCs w:val="20"/>
        </w:rPr>
        <w:t>Assessment of multicollinearity</w:t>
      </w:r>
    </w:p>
    <w:tbl>
      <w:tblPr>
        <w:tblW w:w="0" w:type="auto"/>
        <w:tblInd w:w="75" w:type="dxa"/>
        <w:tblCellMar>
          <w:left w:w="70" w:type="dxa"/>
          <w:right w:w="70" w:type="dxa"/>
        </w:tblCellMar>
        <w:tblLook w:val="04A0" w:firstRow="1" w:lastRow="0" w:firstColumn="1" w:lastColumn="0" w:noHBand="0" w:noVBand="1"/>
      </w:tblPr>
      <w:tblGrid>
        <w:gridCol w:w="6206"/>
        <w:gridCol w:w="1167"/>
        <w:gridCol w:w="680"/>
        <w:gridCol w:w="1167"/>
        <w:gridCol w:w="680"/>
      </w:tblGrid>
      <w:tr w:rsidR="00E26C80" w:rsidRPr="00E26C80" w14:paraId="0B820AF0" w14:textId="77777777" w:rsidTr="00067F1A">
        <w:trPr>
          <w:trHeight w:val="318"/>
        </w:trPr>
        <w:tc>
          <w:tcPr>
            <w:tcW w:w="0" w:type="auto"/>
            <w:vMerge w:val="restart"/>
            <w:tcBorders>
              <w:top w:val="single" w:sz="12" w:space="0" w:color="auto"/>
            </w:tcBorders>
            <w:vAlign w:val="bottom"/>
            <w:hideMark/>
          </w:tcPr>
          <w:p w14:paraId="0F66E193" w14:textId="77777777" w:rsidR="00E26C80" w:rsidRPr="003143DE" w:rsidRDefault="00E26C80" w:rsidP="00E26C80">
            <w:pPr>
              <w:spacing w:after="0" w:line="240" w:lineRule="auto"/>
              <w:rPr>
                <w:rFonts w:ascii="Times New Roman" w:eastAsia="Times New Roman" w:hAnsi="Times New Roman" w:cs="Times New Roman"/>
                <w:color w:val="333399"/>
                <w:sz w:val="24"/>
                <w:szCs w:val="24"/>
                <w:lang w:val="en-GB" w:eastAsia="fr-FR"/>
              </w:rPr>
            </w:pPr>
            <w:r w:rsidRPr="003143DE">
              <w:rPr>
                <w:rFonts w:ascii="Times New Roman" w:eastAsia="Times New Roman" w:hAnsi="Times New Roman" w:cs="Times New Roman"/>
                <w:color w:val="333399"/>
                <w:sz w:val="24"/>
                <w:szCs w:val="24"/>
                <w:lang w:val="en-GB" w:eastAsia="fr-FR"/>
              </w:rPr>
              <w:t> </w:t>
            </w:r>
          </w:p>
        </w:tc>
        <w:tc>
          <w:tcPr>
            <w:tcW w:w="0" w:type="auto"/>
            <w:gridSpan w:val="4"/>
            <w:tcBorders>
              <w:top w:val="single" w:sz="12" w:space="0" w:color="auto"/>
              <w:bottom w:val="single" w:sz="12" w:space="0" w:color="auto"/>
            </w:tcBorders>
            <w:noWrap/>
            <w:vAlign w:val="center"/>
            <w:hideMark/>
          </w:tcPr>
          <w:p w14:paraId="78E886A3" w14:textId="40CA4FE5" w:rsidR="00E26C80" w:rsidRPr="00E26C80" w:rsidRDefault="00941911" w:rsidP="007E0DC2">
            <w:pPr>
              <w:spacing w:after="0" w:line="240" w:lineRule="auto"/>
              <w:jc w:val="center"/>
              <w:rPr>
                <w:rFonts w:ascii="Times New Roman" w:eastAsia="Times New Roman" w:hAnsi="Times New Roman" w:cs="Times New Roman"/>
                <w:color w:val="000000"/>
                <w:sz w:val="24"/>
                <w:szCs w:val="24"/>
                <w:lang w:val="fr-FR" w:eastAsia="fr-FR"/>
              </w:rPr>
            </w:pPr>
            <w:r>
              <w:rPr>
                <w:rFonts w:ascii="Times New Roman" w:eastAsia="Times New Roman" w:hAnsi="Times New Roman"/>
                <w:bCs/>
                <w:sz w:val="24"/>
                <w:szCs w:val="20"/>
              </w:rPr>
              <w:t xml:space="preserve">Statistic </w:t>
            </w:r>
            <w:r w:rsidR="003714C7" w:rsidRPr="00ED6B79">
              <w:rPr>
                <w:rFonts w:ascii="Times New Roman" w:eastAsia="Times New Roman" w:hAnsi="Times New Roman"/>
                <w:bCs/>
                <w:sz w:val="24"/>
                <w:szCs w:val="20"/>
              </w:rPr>
              <w:t>of multicollinearity</w:t>
            </w:r>
          </w:p>
        </w:tc>
      </w:tr>
      <w:tr w:rsidR="00E26C80" w:rsidRPr="00E26C80" w14:paraId="5A87F913" w14:textId="77777777" w:rsidTr="00067F1A">
        <w:trPr>
          <w:trHeight w:val="252"/>
        </w:trPr>
        <w:tc>
          <w:tcPr>
            <w:tcW w:w="0" w:type="auto"/>
            <w:vMerge/>
            <w:vAlign w:val="center"/>
            <w:hideMark/>
          </w:tcPr>
          <w:p w14:paraId="16EA4613" w14:textId="77777777" w:rsidR="00E26C80" w:rsidRPr="00E26C80" w:rsidRDefault="00E26C80" w:rsidP="00E26C80">
            <w:pPr>
              <w:spacing w:after="0" w:line="240" w:lineRule="auto"/>
              <w:rPr>
                <w:rFonts w:ascii="Times New Roman" w:eastAsia="Times New Roman" w:hAnsi="Times New Roman" w:cs="Times New Roman"/>
                <w:color w:val="333399"/>
                <w:sz w:val="24"/>
                <w:szCs w:val="24"/>
                <w:lang w:val="fr-FR" w:eastAsia="fr-FR"/>
              </w:rPr>
            </w:pPr>
          </w:p>
        </w:tc>
        <w:tc>
          <w:tcPr>
            <w:tcW w:w="0" w:type="auto"/>
            <w:gridSpan w:val="2"/>
            <w:tcBorders>
              <w:top w:val="single" w:sz="12" w:space="0" w:color="auto"/>
              <w:bottom w:val="single" w:sz="12" w:space="0" w:color="auto"/>
            </w:tcBorders>
            <w:noWrap/>
            <w:vAlign w:val="center"/>
            <w:hideMark/>
          </w:tcPr>
          <w:p w14:paraId="348EF2D0" w14:textId="77777777" w:rsidR="00E26C80" w:rsidRPr="00E26C80" w:rsidRDefault="00E26C80" w:rsidP="007E0DC2">
            <w:pPr>
              <w:spacing w:after="0" w:line="240" w:lineRule="auto"/>
              <w:jc w:val="center"/>
              <w:rPr>
                <w:rFonts w:ascii="Times New Roman" w:eastAsia="Times New Roman" w:hAnsi="Times New Roman" w:cs="Times New Roman"/>
                <w:b/>
                <w:bCs/>
                <w:sz w:val="24"/>
                <w:szCs w:val="24"/>
                <w:lang w:val="fr-FR" w:eastAsia="fr-FR"/>
              </w:rPr>
            </w:pPr>
            <w:proofErr w:type="spellStart"/>
            <w:r w:rsidRPr="00E26C80">
              <w:rPr>
                <w:rFonts w:ascii="Times New Roman" w:eastAsia="Times New Roman" w:hAnsi="Times New Roman" w:cs="Times New Roman"/>
                <w:b/>
                <w:bCs/>
                <w:sz w:val="24"/>
                <w:szCs w:val="24"/>
                <w:lang w:val="fr-FR" w:eastAsia="fr-FR"/>
              </w:rPr>
              <w:t>FSWs</w:t>
            </w:r>
            <w:proofErr w:type="spellEnd"/>
          </w:p>
        </w:tc>
        <w:tc>
          <w:tcPr>
            <w:tcW w:w="0" w:type="auto"/>
            <w:gridSpan w:val="2"/>
            <w:tcBorders>
              <w:top w:val="single" w:sz="12" w:space="0" w:color="auto"/>
              <w:bottom w:val="single" w:sz="12" w:space="0" w:color="auto"/>
            </w:tcBorders>
            <w:noWrap/>
            <w:vAlign w:val="center"/>
            <w:hideMark/>
          </w:tcPr>
          <w:p w14:paraId="6B05D9F8" w14:textId="77777777" w:rsidR="00E26C80" w:rsidRPr="00E26C80" w:rsidRDefault="00E26C80" w:rsidP="007E0DC2">
            <w:pPr>
              <w:spacing w:after="0" w:line="240" w:lineRule="auto"/>
              <w:jc w:val="center"/>
              <w:rPr>
                <w:rFonts w:ascii="Times New Roman" w:eastAsia="Times New Roman" w:hAnsi="Times New Roman" w:cs="Times New Roman"/>
                <w:b/>
                <w:bCs/>
                <w:sz w:val="24"/>
                <w:szCs w:val="24"/>
                <w:lang w:val="fr-FR" w:eastAsia="fr-FR"/>
              </w:rPr>
            </w:pPr>
            <w:r w:rsidRPr="00E26C80">
              <w:rPr>
                <w:rFonts w:ascii="Times New Roman" w:eastAsia="Times New Roman" w:hAnsi="Times New Roman" w:cs="Times New Roman"/>
                <w:b/>
                <w:bCs/>
                <w:sz w:val="24"/>
                <w:szCs w:val="24"/>
                <w:lang w:val="fr-FR" w:eastAsia="fr-FR"/>
              </w:rPr>
              <w:t>MSM</w:t>
            </w:r>
          </w:p>
        </w:tc>
      </w:tr>
      <w:tr w:rsidR="00E26C80" w:rsidRPr="00E26C80" w14:paraId="4D4A69D9" w14:textId="77777777" w:rsidTr="00067F1A">
        <w:trPr>
          <w:trHeight w:val="227"/>
        </w:trPr>
        <w:tc>
          <w:tcPr>
            <w:tcW w:w="0" w:type="auto"/>
            <w:vMerge/>
            <w:tcBorders>
              <w:bottom w:val="single" w:sz="12" w:space="0" w:color="auto"/>
            </w:tcBorders>
            <w:vAlign w:val="center"/>
            <w:hideMark/>
          </w:tcPr>
          <w:p w14:paraId="2D6B4304" w14:textId="77777777" w:rsidR="00E26C80" w:rsidRPr="00E26C80" w:rsidRDefault="00E26C80" w:rsidP="00E26C80">
            <w:pPr>
              <w:spacing w:after="0" w:line="240" w:lineRule="auto"/>
              <w:rPr>
                <w:rFonts w:ascii="Times New Roman" w:eastAsia="Times New Roman" w:hAnsi="Times New Roman" w:cs="Times New Roman"/>
                <w:color w:val="333399"/>
                <w:sz w:val="24"/>
                <w:szCs w:val="24"/>
                <w:lang w:val="fr-FR" w:eastAsia="fr-FR"/>
              </w:rPr>
            </w:pPr>
          </w:p>
        </w:tc>
        <w:tc>
          <w:tcPr>
            <w:tcW w:w="0" w:type="auto"/>
            <w:tcBorders>
              <w:top w:val="single" w:sz="12" w:space="0" w:color="auto"/>
              <w:bottom w:val="single" w:sz="12" w:space="0" w:color="auto"/>
            </w:tcBorders>
            <w:vAlign w:val="bottom"/>
            <w:hideMark/>
          </w:tcPr>
          <w:p w14:paraId="06F6C6A0" w14:textId="77777777" w:rsidR="00E26C80" w:rsidRPr="00E26C80" w:rsidRDefault="00E26C80" w:rsidP="007E0DC2">
            <w:pPr>
              <w:spacing w:after="0" w:line="240" w:lineRule="auto"/>
              <w:jc w:val="center"/>
              <w:rPr>
                <w:rFonts w:ascii="Times New Roman" w:eastAsia="Times New Roman" w:hAnsi="Times New Roman" w:cs="Times New Roman"/>
                <w:b/>
                <w:bCs/>
                <w:sz w:val="24"/>
                <w:szCs w:val="24"/>
                <w:lang w:val="fr-FR" w:eastAsia="fr-FR"/>
              </w:rPr>
            </w:pPr>
            <w:proofErr w:type="spellStart"/>
            <w:r w:rsidRPr="00E26C80">
              <w:rPr>
                <w:rFonts w:ascii="Times New Roman" w:eastAsia="Times New Roman" w:hAnsi="Times New Roman" w:cs="Times New Roman"/>
                <w:b/>
                <w:bCs/>
                <w:sz w:val="24"/>
                <w:szCs w:val="24"/>
                <w:lang w:val="fr-FR" w:eastAsia="fr-FR"/>
              </w:rPr>
              <w:t>Tolerance</w:t>
            </w:r>
            <w:proofErr w:type="spellEnd"/>
          </w:p>
        </w:tc>
        <w:tc>
          <w:tcPr>
            <w:tcW w:w="0" w:type="auto"/>
            <w:tcBorders>
              <w:top w:val="single" w:sz="12" w:space="0" w:color="auto"/>
              <w:bottom w:val="single" w:sz="12" w:space="0" w:color="auto"/>
            </w:tcBorders>
            <w:vAlign w:val="bottom"/>
            <w:hideMark/>
          </w:tcPr>
          <w:p w14:paraId="442E9741" w14:textId="77777777" w:rsidR="00E26C80" w:rsidRPr="00E26C80" w:rsidRDefault="00E26C80" w:rsidP="007E0DC2">
            <w:pPr>
              <w:spacing w:after="0" w:line="240" w:lineRule="auto"/>
              <w:jc w:val="center"/>
              <w:rPr>
                <w:rFonts w:ascii="Times New Roman" w:eastAsia="Times New Roman" w:hAnsi="Times New Roman" w:cs="Times New Roman"/>
                <w:b/>
                <w:bCs/>
                <w:sz w:val="24"/>
                <w:szCs w:val="24"/>
                <w:lang w:val="fr-FR" w:eastAsia="fr-FR"/>
              </w:rPr>
            </w:pPr>
            <w:r w:rsidRPr="00E26C80">
              <w:rPr>
                <w:rFonts w:ascii="Times New Roman" w:eastAsia="Times New Roman" w:hAnsi="Times New Roman" w:cs="Times New Roman"/>
                <w:b/>
                <w:bCs/>
                <w:sz w:val="24"/>
                <w:szCs w:val="24"/>
                <w:lang w:val="fr-FR" w:eastAsia="fr-FR"/>
              </w:rPr>
              <w:t>VIF</w:t>
            </w:r>
          </w:p>
        </w:tc>
        <w:tc>
          <w:tcPr>
            <w:tcW w:w="0" w:type="auto"/>
            <w:tcBorders>
              <w:top w:val="single" w:sz="12" w:space="0" w:color="auto"/>
              <w:bottom w:val="single" w:sz="12" w:space="0" w:color="auto"/>
            </w:tcBorders>
            <w:noWrap/>
            <w:vAlign w:val="bottom"/>
            <w:hideMark/>
          </w:tcPr>
          <w:p w14:paraId="4A6D7C1E" w14:textId="77777777" w:rsidR="00E26C80" w:rsidRPr="00E26C80" w:rsidRDefault="00E26C80" w:rsidP="007E0DC2">
            <w:pPr>
              <w:spacing w:after="0" w:line="240" w:lineRule="auto"/>
              <w:jc w:val="center"/>
              <w:rPr>
                <w:rFonts w:ascii="Times New Roman" w:eastAsia="Times New Roman" w:hAnsi="Times New Roman" w:cs="Times New Roman"/>
                <w:b/>
                <w:bCs/>
                <w:sz w:val="24"/>
                <w:szCs w:val="24"/>
                <w:lang w:val="fr-FR" w:eastAsia="fr-FR"/>
              </w:rPr>
            </w:pPr>
            <w:proofErr w:type="spellStart"/>
            <w:r w:rsidRPr="00E26C80">
              <w:rPr>
                <w:rFonts w:ascii="Times New Roman" w:eastAsia="Times New Roman" w:hAnsi="Times New Roman" w:cs="Times New Roman"/>
                <w:b/>
                <w:bCs/>
                <w:sz w:val="24"/>
                <w:szCs w:val="24"/>
                <w:lang w:val="fr-FR" w:eastAsia="fr-FR"/>
              </w:rPr>
              <w:t>Tolerance</w:t>
            </w:r>
            <w:proofErr w:type="spellEnd"/>
          </w:p>
        </w:tc>
        <w:tc>
          <w:tcPr>
            <w:tcW w:w="0" w:type="auto"/>
            <w:tcBorders>
              <w:top w:val="single" w:sz="12" w:space="0" w:color="auto"/>
              <w:bottom w:val="single" w:sz="12" w:space="0" w:color="auto"/>
            </w:tcBorders>
            <w:noWrap/>
            <w:vAlign w:val="bottom"/>
            <w:hideMark/>
          </w:tcPr>
          <w:p w14:paraId="653F6D21" w14:textId="77777777" w:rsidR="00E26C80" w:rsidRPr="00E26C80" w:rsidRDefault="00E26C80" w:rsidP="007E0DC2">
            <w:pPr>
              <w:spacing w:after="0" w:line="240" w:lineRule="auto"/>
              <w:jc w:val="center"/>
              <w:rPr>
                <w:rFonts w:ascii="Times New Roman" w:eastAsia="Times New Roman" w:hAnsi="Times New Roman" w:cs="Times New Roman"/>
                <w:b/>
                <w:bCs/>
                <w:sz w:val="24"/>
                <w:szCs w:val="24"/>
                <w:lang w:val="fr-FR" w:eastAsia="fr-FR"/>
              </w:rPr>
            </w:pPr>
            <w:r w:rsidRPr="00E26C80">
              <w:rPr>
                <w:rFonts w:ascii="Times New Roman" w:eastAsia="Times New Roman" w:hAnsi="Times New Roman" w:cs="Times New Roman"/>
                <w:b/>
                <w:bCs/>
                <w:sz w:val="24"/>
                <w:szCs w:val="24"/>
                <w:lang w:val="fr-FR" w:eastAsia="fr-FR"/>
              </w:rPr>
              <w:t>VIF</w:t>
            </w:r>
          </w:p>
        </w:tc>
      </w:tr>
      <w:tr w:rsidR="00E26C80" w:rsidRPr="00E26C80" w14:paraId="32956B4C" w14:textId="77777777" w:rsidTr="002758D7">
        <w:trPr>
          <w:trHeight w:val="480"/>
        </w:trPr>
        <w:tc>
          <w:tcPr>
            <w:tcW w:w="0" w:type="auto"/>
            <w:tcBorders>
              <w:top w:val="single" w:sz="12" w:space="0" w:color="auto"/>
            </w:tcBorders>
            <w:shd w:val="clear" w:color="000000" w:fill="FFFFFF"/>
            <w:vAlign w:val="center"/>
            <w:hideMark/>
          </w:tcPr>
          <w:p w14:paraId="3ACB8206" w14:textId="77777777"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City</w:t>
            </w:r>
          </w:p>
        </w:tc>
        <w:tc>
          <w:tcPr>
            <w:tcW w:w="0" w:type="auto"/>
            <w:tcBorders>
              <w:top w:val="single" w:sz="12" w:space="0" w:color="auto"/>
            </w:tcBorders>
            <w:shd w:val="clear" w:color="000000" w:fill="FFFFFF"/>
            <w:noWrap/>
            <w:vAlign w:val="center"/>
            <w:hideMark/>
          </w:tcPr>
          <w:p w14:paraId="2C47F201"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0.827</w:t>
            </w:r>
          </w:p>
        </w:tc>
        <w:tc>
          <w:tcPr>
            <w:tcW w:w="0" w:type="auto"/>
            <w:tcBorders>
              <w:top w:val="single" w:sz="12" w:space="0" w:color="auto"/>
            </w:tcBorders>
            <w:shd w:val="clear" w:color="000000" w:fill="FFFFFF"/>
            <w:noWrap/>
            <w:vAlign w:val="center"/>
            <w:hideMark/>
          </w:tcPr>
          <w:p w14:paraId="5F1BD153"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1.209</w:t>
            </w:r>
          </w:p>
        </w:tc>
        <w:tc>
          <w:tcPr>
            <w:tcW w:w="0" w:type="auto"/>
            <w:tcBorders>
              <w:top w:val="single" w:sz="12" w:space="0" w:color="auto"/>
            </w:tcBorders>
            <w:noWrap/>
            <w:vAlign w:val="center"/>
            <w:hideMark/>
          </w:tcPr>
          <w:p w14:paraId="493A4980"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0.95</w:t>
            </w:r>
          </w:p>
        </w:tc>
        <w:tc>
          <w:tcPr>
            <w:tcW w:w="0" w:type="auto"/>
            <w:tcBorders>
              <w:top w:val="single" w:sz="12" w:space="0" w:color="auto"/>
            </w:tcBorders>
            <w:noWrap/>
            <w:vAlign w:val="center"/>
            <w:hideMark/>
          </w:tcPr>
          <w:p w14:paraId="5C228000"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1.053</w:t>
            </w:r>
          </w:p>
        </w:tc>
      </w:tr>
      <w:tr w:rsidR="00E26C80" w:rsidRPr="00E26C80" w14:paraId="7BFD623A" w14:textId="77777777" w:rsidTr="0003771C">
        <w:trPr>
          <w:trHeight w:val="283"/>
        </w:trPr>
        <w:tc>
          <w:tcPr>
            <w:tcW w:w="0" w:type="auto"/>
            <w:shd w:val="clear" w:color="000000" w:fill="FFFFFF"/>
            <w:vAlign w:val="center"/>
            <w:hideMark/>
          </w:tcPr>
          <w:p w14:paraId="294220A5" w14:textId="77777777"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Age</w:t>
            </w:r>
          </w:p>
        </w:tc>
        <w:tc>
          <w:tcPr>
            <w:tcW w:w="0" w:type="auto"/>
            <w:shd w:val="clear" w:color="000000" w:fill="FFFFFF"/>
            <w:noWrap/>
            <w:vAlign w:val="center"/>
            <w:hideMark/>
          </w:tcPr>
          <w:p w14:paraId="68EB3234"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0.953</w:t>
            </w:r>
          </w:p>
        </w:tc>
        <w:tc>
          <w:tcPr>
            <w:tcW w:w="0" w:type="auto"/>
            <w:shd w:val="clear" w:color="000000" w:fill="FFFFFF"/>
            <w:noWrap/>
            <w:vAlign w:val="center"/>
            <w:hideMark/>
          </w:tcPr>
          <w:p w14:paraId="21F1F40C"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1.049</w:t>
            </w:r>
          </w:p>
        </w:tc>
        <w:tc>
          <w:tcPr>
            <w:tcW w:w="0" w:type="auto"/>
            <w:noWrap/>
            <w:vAlign w:val="center"/>
            <w:hideMark/>
          </w:tcPr>
          <w:p w14:paraId="5A2C2D33"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0.831</w:t>
            </w:r>
          </w:p>
        </w:tc>
        <w:tc>
          <w:tcPr>
            <w:tcW w:w="0" w:type="auto"/>
            <w:noWrap/>
            <w:vAlign w:val="center"/>
            <w:hideMark/>
          </w:tcPr>
          <w:p w14:paraId="6BCEEA3F"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1.204</w:t>
            </w:r>
          </w:p>
        </w:tc>
      </w:tr>
      <w:tr w:rsidR="00E26C80" w:rsidRPr="00E26C80" w14:paraId="3E396FEC" w14:textId="77777777" w:rsidTr="00941911">
        <w:trPr>
          <w:trHeight w:val="480"/>
        </w:trPr>
        <w:tc>
          <w:tcPr>
            <w:tcW w:w="0" w:type="auto"/>
            <w:shd w:val="clear" w:color="000000" w:fill="FFFFFF"/>
            <w:vAlign w:val="center"/>
            <w:hideMark/>
          </w:tcPr>
          <w:p w14:paraId="42AE4847" w14:textId="77777777"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Educational level</w:t>
            </w:r>
          </w:p>
        </w:tc>
        <w:tc>
          <w:tcPr>
            <w:tcW w:w="0" w:type="auto"/>
            <w:shd w:val="clear" w:color="000000" w:fill="FFFFFF"/>
            <w:noWrap/>
            <w:vAlign w:val="center"/>
            <w:hideMark/>
          </w:tcPr>
          <w:p w14:paraId="3317935A"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0.887</w:t>
            </w:r>
          </w:p>
        </w:tc>
        <w:tc>
          <w:tcPr>
            <w:tcW w:w="0" w:type="auto"/>
            <w:shd w:val="clear" w:color="000000" w:fill="FFFFFF"/>
            <w:noWrap/>
            <w:vAlign w:val="center"/>
            <w:hideMark/>
          </w:tcPr>
          <w:p w14:paraId="2A7CA915"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1.127</w:t>
            </w:r>
          </w:p>
        </w:tc>
        <w:tc>
          <w:tcPr>
            <w:tcW w:w="0" w:type="auto"/>
            <w:noWrap/>
            <w:vAlign w:val="center"/>
            <w:hideMark/>
          </w:tcPr>
          <w:p w14:paraId="0B6F45C0"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0.904</w:t>
            </w:r>
          </w:p>
        </w:tc>
        <w:tc>
          <w:tcPr>
            <w:tcW w:w="0" w:type="auto"/>
            <w:noWrap/>
            <w:vAlign w:val="center"/>
            <w:hideMark/>
          </w:tcPr>
          <w:p w14:paraId="46D3964A"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1.106</w:t>
            </w:r>
          </w:p>
        </w:tc>
      </w:tr>
      <w:tr w:rsidR="00E26C80" w:rsidRPr="00E26C80" w14:paraId="0CCE2AF0" w14:textId="77777777" w:rsidTr="0003771C">
        <w:trPr>
          <w:trHeight w:val="238"/>
        </w:trPr>
        <w:tc>
          <w:tcPr>
            <w:tcW w:w="0" w:type="auto"/>
            <w:shd w:val="clear" w:color="000000" w:fill="FFFFFF"/>
            <w:vAlign w:val="center"/>
            <w:hideMark/>
          </w:tcPr>
          <w:p w14:paraId="3C877ECF" w14:textId="77777777"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Condom use</w:t>
            </w:r>
          </w:p>
        </w:tc>
        <w:tc>
          <w:tcPr>
            <w:tcW w:w="0" w:type="auto"/>
            <w:shd w:val="clear" w:color="000000" w:fill="FFFFFF"/>
            <w:noWrap/>
            <w:vAlign w:val="center"/>
            <w:hideMark/>
          </w:tcPr>
          <w:p w14:paraId="3518AF61"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0.911</w:t>
            </w:r>
          </w:p>
        </w:tc>
        <w:tc>
          <w:tcPr>
            <w:tcW w:w="0" w:type="auto"/>
            <w:shd w:val="clear" w:color="000000" w:fill="FFFFFF"/>
            <w:noWrap/>
            <w:vAlign w:val="center"/>
            <w:hideMark/>
          </w:tcPr>
          <w:p w14:paraId="0F0CF076"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1.098</w:t>
            </w:r>
          </w:p>
        </w:tc>
        <w:tc>
          <w:tcPr>
            <w:tcW w:w="0" w:type="auto"/>
            <w:noWrap/>
            <w:vAlign w:val="center"/>
            <w:hideMark/>
          </w:tcPr>
          <w:p w14:paraId="7E7198A2"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0.93</w:t>
            </w:r>
          </w:p>
        </w:tc>
        <w:tc>
          <w:tcPr>
            <w:tcW w:w="0" w:type="auto"/>
            <w:noWrap/>
            <w:vAlign w:val="center"/>
            <w:hideMark/>
          </w:tcPr>
          <w:p w14:paraId="66F980C6"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1.076</w:t>
            </w:r>
          </w:p>
        </w:tc>
      </w:tr>
      <w:tr w:rsidR="00E26C80" w:rsidRPr="00E26C80" w14:paraId="4431D4F7" w14:textId="77777777" w:rsidTr="00941911">
        <w:trPr>
          <w:trHeight w:val="480"/>
        </w:trPr>
        <w:tc>
          <w:tcPr>
            <w:tcW w:w="0" w:type="auto"/>
            <w:shd w:val="clear" w:color="000000" w:fill="FFFFFF"/>
            <w:vAlign w:val="center"/>
            <w:hideMark/>
          </w:tcPr>
          <w:p w14:paraId="5C51E817" w14:textId="77777777"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 xml:space="preserve">History of </w:t>
            </w:r>
            <w:proofErr w:type="spellStart"/>
            <w:r w:rsidRPr="003714C7">
              <w:rPr>
                <w:rFonts w:ascii="Times New Roman" w:eastAsia="Times New Roman" w:hAnsi="Times New Roman" w:cs="Times New Roman"/>
                <w:sz w:val="24"/>
                <w:szCs w:val="24"/>
                <w:lang w:val="en-GB" w:eastAsia="fr-FR"/>
              </w:rPr>
              <w:t>STIs</w:t>
            </w:r>
            <w:proofErr w:type="spellEnd"/>
            <w:r w:rsidRPr="003714C7">
              <w:rPr>
                <w:rFonts w:ascii="Times New Roman" w:eastAsia="Times New Roman" w:hAnsi="Times New Roman" w:cs="Times New Roman"/>
                <w:sz w:val="24"/>
                <w:szCs w:val="24"/>
                <w:lang w:val="en-GB" w:eastAsia="fr-FR"/>
              </w:rPr>
              <w:t xml:space="preserve"> within the last 6 months</w:t>
            </w:r>
          </w:p>
        </w:tc>
        <w:tc>
          <w:tcPr>
            <w:tcW w:w="0" w:type="auto"/>
            <w:shd w:val="clear" w:color="000000" w:fill="FFFFFF"/>
            <w:noWrap/>
            <w:vAlign w:val="center"/>
            <w:hideMark/>
          </w:tcPr>
          <w:p w14:paraId="4D41AF51"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0.931</w:t>
            </w:r>
          </w:p>
        </w:tc>
        <w:tc>
          <w:tcPr>
            <w:tcW w:w="0" w:type="auto"/>
            <w:shd w:val="clear" w:color="000000" w:fill="FFFFFF"/>
            <w:noWrap/>
            <w:vAlign w:val="center"/>
            <w:hideMark/>
          </w:tcPr>
          <w:p w14:paraId="6BEFA505"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1.074</w:t>
            </w:r>
          </w:p>
        </w:tc>
        <w:tc>
          <w:tcPr>
            <w:tcW w:w="0" w:type="auto"/>
            <w:noWrap/>
            <w:vAlign w:val="center"/>
            <w:hideMark/>
          </w:tcPr>
          <w:p w14:paraId="639A8E8D"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0.912</w:t>
            </w:r>
          </w:p>
        </w:tc>
        <w:tc>
          <w:tcPr>
            <w:tcW w:w="0" w:type="auto"/>
            <w:noWrap/>
            <w:vAlign w:val="center"/>
            <w:hideMark/>
          </w:tcPr>
          <w:p w14:paraId="3B5B9A0E"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1.097</w:t>
            </w:r>
          </w:p>
        </w:tc>
      </w:tr>
      <w:tr w:rsidR="00E26C80" w:rsidRPr="00E26C80" w14:paraId="4190127E" w14:textId="77777777" w:rsidTr="00941911">
        <w:trPr>
          <w:trHeight w:val="480"/>
        </w:trPr>
        <w:tc>
          <w:tcPr>
            <w:tcW w:w="0" w:type="auto"/>
            <w:shd w:val="clear" w:color="000000" w:fill="FFFFFF"/>
            <w:vAlign w:val="center"/>
            <w:hideMark/>
          </w:tcPr>
          <w:p w14:paraId="46C3E551" w14:textId="68E6F573" w:rsidR="00E26C80" w:rsidRPr="003714C7" w:rsidRDefault="00C61EEB"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Psychoactive</w:t>
            </w:r>
            <w:r w:rsidR="00E26C80" w:rsidRPr="003714C7">
              <w:rPr>
                <w:rFonts w:ascii="Times New Roman" w:eastAsia="Times New Roman" w:hAnsi="Times New Roman" w:cs="Times New Roman"/>
                <w:sz w:val="24"/>
                <w:szCs w:val="24"/>
                <w:lang w:val="en-GB" w:eastAsia="fr-FR"/>
              </w:rPr>
              <w:t xml:space="preserve"> substances consumption</w:t>
            </w:r>
          </w:p>
        </w:tc>
        <w:tc>
          <w:tcPr>
            <w:tcW w:w="0" w:type="auto"/>
            <w:shd w:val="clear" w:color="000000" w:fill="FFFFFF"/>
            <w:noWrap/>
            <w:vAlign w:val="center"/>
            <w:hideMark/>
          </w:tcPr>
          <w:p w14:paraId="6441293E"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0.894</w:t>
            </w:r>
          </w:p>
        </w:tc>
        <w:tc>
          <w:tcPr>
            <w:tcW w:w="0" w:type="auto"/>
            <w:shd w:val="clear" w:color="000000" w:fill="FFFFFF"/>
            <w:noWrap/>
            <w:vAlign w:val="center"/>
            <w:hideMark/>
          </w:tcPr>
          <w:p w14:paraId="32D8210A"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1.119</w:t>
            </w:r>
          </w:p>
        </w:tc>
        <w:tc>
          <w:tcPr>
            <w:tcW w:w="0" w:type="auto"/>
            <w:noWrap/>
            <w:vAlign w:val="center"/>
            <w:hideMark/>
          </w:tcPr>
          <w:p w14:paraId="28785D97"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0.881</w:t>
            </w:r>
          </w:p>
        </w:tc>
        <w:tc>
          <w:tcPr>
            <w:tcW w:w="0" w:type="auto"/>
            <w:noWrap/>
            <w:vAlign w:val="center"/>
            <w:hideMark/>
          </w:tcPr>
          <w:p w14:paraId="2CAB4558"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1.136</w:t>
            </w:r>
          </w:p>
        </w:tc>
      </w:tr>
      <w:tr w:rsidR="00E26C80" w:rsidRPr="00E26C80" w14:paraId="1A7FEF35" w14:textId="77777777" w:rsidTr="00941911">
        <w:trPr>
          <w:trHeight w:val="480"/>
        </w:trPr>
        <w:tc>
          <w:tcPr>
            <w:tcW w:w="0" w:type="auto"/>
            <w:shd w:val="clear" w:color="000000" w:fill="FFFFFF"/>
            <w:vAlign w:val="center"/>
            <w:hideMark/>
          </w:tcPr>
          <w:p w14:paraId="4F22373A" w14:textId="77777777"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Alcohol consumption</w:t>
            </w:r>
          </w:p>
        </w:tc>
        <w:tc>
          <w:tcPr>
            <w:tcW w:w="0" w:type="auto"/>
            <w:shd w:val="clear" w:color="000000" w:fill="FFFFFF"/>
            <w:noWrap/>
            <w:vAlign w:val="center"/>
            <w:hideMark/>
          </w:tcPr>
          <w:p w14:paraId="6EAD8289"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0.955</w:t>
            </w:r>
          </w:p>
        </w:tc>
        <w:tc>
          <w:tcPr>
            <w:tcW w:w="0" w:type="auto"/>
            <w:shd w:val="clear" w:color="000000" w:fill="FFFFFF"/>
            <w:noWrap/>
            <w:vAlign w:val="center"/>
            <w:hideMark/>
          </w:tcPr>
          <w:p w14:paraId="1175B324"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1.047</w:t>
            </w:r>
          </w:p>
        </w:tc>
        <w:tc>
          <w:tcPr>
            <w:tcW w:w="0" w:type="auto"/>
            <w:noWrap/>
            <w:vAlign w:val="center"/>
            <w:hideMark/>
          </w:tcPr>
          <w:p w14:paraId="6B6618CF"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0.96</w:t>
            </w:r>
          </w:p>
        </w:tc>
        <w:tc>
          <w:tcPr>
            <w:tcW w:w="0" w:type="auto"/>
            <w:noWrap/>
            <w:vAlign w:val="center"/>
            <w:hideMark/>
          </w:tcPr>
          <w:p w14:paraId="46D2A7E6"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1.042</w:t>
            </w:r>
          </w:p>
        </w:tc>
      </w:tr>
      <w:tr w:rsidR="00E26C80" w:rsidRPr="00E26C80" w14:paraId="3D99A2ED" w14:textId="77777777" w:rsidTr="00941911">
        <w:trPr>
          <w:trHeight w:val="480"/>
        </w:trPr>
        <w:tc>
          <w:tcPr>
            <w:tcW w:w="0" w:type="auto"/>
            <w:shd w:val="clear" w:color="000000" w:fill="FFFFFF"/>
            <w:vAlign w:val="center"/>
            <w:hideMark/>
          </w:tcPr>
          <w:p w14:paraId="39089720" w14:textId="77777777"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Marital status</w:t>
            </w:r>
          </w:p>
        </w:tc>
        <w:tc>
          <w:tcPr>
            <w:tcW w:w="0" w:type="auto"/>
            <w:shd w:val="clear" w:color="000000" w:fill="FFFFFF"/>
            <w:noWrap/>
            <w:vAlign w:val="center"/>
            <w:hideMark/>
          </w:tcPr>
          <w:p w14:paraId="199A7C6C"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0.975</w:t>
            </w:r>
          </w:p>
        </w:tc>
        <w:tc>
          <w:tcPr>
            <w:tcW w:w="0" w:type="auto"/>
            <w:shd w:val="clear" w:color="000000" w:fill="FFFFFF"/>
            <w:noWrap/>
            <w:vAlign w:val="center"/>
            <w:hideMark/>
          </w:tcPr>
          <w:p w14:paraId="56A3EDE3"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1.026</w:t>
            </w:r>
          </w:p>
        </w:tc>
        <w:tc>
          <w:tcPr>
            <w:tcW w:w="0" w:type="auto"/>
            <w:noWrap/>
            <w:vAlign w:val="center"/>
            <w:hideMark/>
          </w:tcPr>
          <w:p w14:paraId="69E9EF36"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0.921</w:t>
            </w:r>
          </w:p>
        </w:tc>
        <w:tc>
          <w:tcPr>
            <w:tcW w:w="0" w:type="auto"/>
            <w:noWrap/>
            <w:vAlign w:val="center"/>
            <w:hideMark/>
          </w:tcPr>
          <w:p w14:paraId="4E8ACAF9"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1.085</w:t>
            </w:r>
          </w:p>
        </w:tc>
      </w:tr>
      <w:tr w:rsidR="00E26C80" w:rsidRPr="00E26C80" w14:paraId="17C62A51" w14:textId="77777777" w:rsidTr="0003771C">
        <w:trPr>
          <w:trHeight w:val="298"/>
        </w:trPr>
        <w:tc>
          <w:tcPr>
            <w:tcW w:w="0" w:type="auto"/>
            <w:shd w:val="clear" w:color="000000" w:fill="FFFFFF"/>
            <w:vAlign w:val="center"/>
            <w:hideMark/>
          </w:tcPr>
          <w:p w14:paraId="4A0C2A39" w14:textId="4B9A4146"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Occupati</w:t>
            </w:r>
            <w:r w:rsidR="003714C7" w:rsidRPr="003714C7">
              <w:rPr>
                <w:rFonts w:ascii="Times New Roman" w:eastAsia="Times New Roman" w:hAnsi="Times New Roman" w:cs="Times New Roman"/>
                <w:sz w:val="24"/>
                <w:szCs w:val="24"/>
                <w:lang w:val="en-GB" w:eastAsia="fr-FR"/>
              </w:rPr>
              <w:t>o</w:t>
            </w:r>
            <w:r w:rsidRPr="003714C7">
              <w:rPr>
                <w:rFonts w:ascii="Times New Roman" w:eastAsia="Times New Roman" w:hAnsi="Times New Roman" w:cs="Times New Roman"/>
                <w:sz w:val="24"/>
                <w:szCs w:val="24"/>
                <w:lang w:val="en-GB" w:eastAsia="fr-FR"/>
              </w:rPr>
              <w:t>n</w:t>
            </w:r>
          </w:p>
        </w:tc>
        <w:tc>
          <w:tcPr>
            <w:tcW w:w="0" w:type="auto"/>
            <w:shd w:val="clear" w:color="000000" w:fill="FFFFFF"/>
            <w:noWrap/>
            <w:vAlign w:val="center"/>
            <w:hideMark/>
          </w:tcPr>
          <w:p w14:paraId="4FBCBB86"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0.853</w:t>
            </w:r>
          </w:p>
        </w:tc>
        <w:tc>
          <w:tcPr>
            <w:tcW w:w="0" w:type="auto"/>
            <w:shd w:val="clear" w:color="000000" w:fill="FFFFFF"/>
            <w:noWrap/>
            <w:vAlign w:val="center"/>
            <w:hideMark/>
          </w:tcPr>
          <w:p w14:paraId="1672F653"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1.172</w:t>
            </w:r>
          </w:p>
        </w:tc>
        <w:tc>
          <w:tcPr>
            <w:tcW w:w="0" w:type="auto"/>
            <w:noWrap/>
            <w:vAlign w:val="center"/>
            <w:hideMark/>
          </w:tcPr>
          <w:p w14:paraId="53607E2E"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0.878</w:t>
            </w:r>
          </w:p>
        </w:tc>
        <w:tc>
          <w:tcPr>
            <w:tcW w:w="0" w:type="auto"/>
            <w:noWrap/>
            <w:vAlign w:val="center"/>
            <w:hideMark/>
          </w:tcPr>
          <w:p w14:paraId="37D5951C"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1.139</w:t>
            </w:r>
          </w:p>
        </w:tc>
      </w:tr>
      <w:tr w:rsidR="00E26C80" w:rsidRPr="00E26C80" w14:paraId="7A63D7FA" w14:textId="77777777" w:rsidTr="0003771C">
        <w:trPr>
          <w:trHeight w:val="390"/>
        </w:trPr>
        <w:tc>
          <w:tcPr>
            <w:tcW w:w="0" w:type="auto"/>
            <w:shd w:val="clear" w:color="000000" w:fill="FFFFFF"/>
            <w:vAlign w:val="center"/>
            <w:hideMark/>
          </w:tcPr>
          <w:p w14:paraId="2852226B" w14:textId="77777777" w:rsidR="00E26C80" w:rsidRPr="003714C7" w:rsidRDefault="00E26C80"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Number of sexual partners per day among FSWs</w:t>
            </w:r>
          </w:p>
        </w:tc>
        <w:tc>
          <w:tcPr>
            <w:tcW w:w="0" w:type="auto"/>
            <w:shd w:val="clear" w:color="000000" w:fill="FFFFFF"/>
            <w:noWrap/>
            <w:vAlign w:val="center"/>
            <w:hideMark/>
          </w:tcPr>
          <w:p w14:paraId="71FF372A"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0.820</w:t>
            </w:r>
          </w:p>
        </w:tc>
        <w:tc>
          <w:tcPr>
            <w:tcW w:w="0" w:type="auto"/>
            <w:shd w:val="clear" w:color="000000" w:fill="FFFFFF"/>
            <w:noWrap/>
            <w:vAlign w:val="center"/>
            <w:hideMark/>
          </w:tcPr>
          <w:p w14:paraId="66F42D5B" w14:textId="77777777" w:rsidR="00E26C80" w:rsidRPr="00C61EEB" w:rsidRDefault="00E26C80" w:rsidP="00E26C80">
            <w:pPr>
              <w:spacing w:after="0" w:line="240" w:lineRule="auto"/>
              <w:jc w:val="center"/>
              <w:rPr>
                <w:rFonts w:ascii="Times New Roman" w:eastAsia="Times New Roman" w:hAnsi="Times New Roman" w:cs="Times New Roman"/>
                <w:sz w:val="24"/>
                <w:szCs w:val="24"/>
                <w:lang w:val="fr-FR" w:eastAsia="fr-FR"/>
              </w:rPr>
            </w:pPr>
            <w:r w:rsidRPr="00C61EEB">
              <w:rPr>
                <w:rFonts w:ascii="Times New Roman" w:eastAsia="Times New Roman" w:hAnsi="Times New Roman" w:cs="Times New Roman"/>
                <w:sz w:val="24"/>
                <w:szCs w:val="24"/>
                <w:lang w:val="fr-FR" w:eastAsia="fr-FR"/>
              </w:rPr>
              <w:t>1.219</w:t>
            </w:r>
          </w:p>
        </w:tc>
        <w:tc>
          <w:tcPr>
            <w:tcW w:w="0" w:type="auto"/>
            <w:shd w:val="clear" w:color="000000" w:fill="000000"/>
            <w:noWrap/>
            <w:vAlign w:val="center"/>
            <w:hideMark/>
          </w:tcPr>
          <w:p w14:paraId="407CF9DD"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 </w:t>
            </w:r>
          </w:p>
        </w:tc>
        <w:tc>
          <w:tcPr>
            <w:tcW w:w="0" w:type="auto"/>
            <w:shd w:val="clear" w:color="000000" w:fill="000000"/>
            <w:noWrap/>
            <w:vAlign w:val="center"/>
            <w:hideMark/>
          </w:tcPr>
          <w:p w14:paraId="158A6C27"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 </w:t>
            </w:r>
          </w:p>
        </w:tc>
      </w:tr>
      <w:tr w:rsidR="00E26C80" w:rsidRPr="00E26C80" w14:paraId="362C3908" w14:textId="77777777" w:rsidTr="002758D7">
        <w:trPr>
          <w:trHeight w:val="480"/>
        </w:trPr>
        <w:tc>
          <w:tcPr>
            <w:tcW w:w="0" w:type="auto"/>
            <w:tcBorders>
              <w:bottom w:val="single" w:sz="12" w:space="0" w:color="auto"/>
            </w:tcBorders>
            <w:shd w:val="clear" w:color="000000" w:fill="FFFFFF"/>
            <w:noWrap/>
            <w:vAlign w:val="center"/>
            <w:hideMark/>
          </w:tcPr>
          <w:p w14:paraId="63617A6B" w14:textId="43F30229" w:rsidR="00E26C80" w:rsidRPr="003714C7" w:rsidRDefault="007E0DC2" w:rsidP="007E0DC2">
            <w:pPr>
              <w:spacing w:after="0" w:line="240" w:lineRule="auto"/>
              <w:rPr>
                <w:rFonts w:ascii="Times New Roman" w:eastAsia="Times New Roman" w:hAnsi="Times New Roman" w:cs="Times New Roman"/>
                <w:sz w:val="24"/>
                <w:szCs w:val="24"/>
                <w:lang w:val="en-GB" w:eastAsia="fr-FR"/>
              </w:rPr>
            </w:pPr>
            <w:r w:rsidRPr="003714C7">
              <w:rPr>
                <w:rFonts w:ascii="Times New Roman" w:eastAsia="Times New Roman" w:hAnsi="Times New Roman" w:cs="Times New Roman"/>
                <w:sz w:val="24"/>
                <w:szCs w:val="24"/>
                <w:lang w:val="en-GB" w:eastAsia="fr-FR"/>
              </w:rPr>
              <w:t>N</w:t>
            </w:r>
            <w:r w:rsidR="00E26C80" w:rsidRPr="003714C7">
              <w:rPr>
                <w:rFonts w:ascii="Times New Roman" w:eastAsia="Times New Roman" w:hAnsi="Times New Roman" w:cs="Times New Roman"/>
                <w:sz w:val="24"/>
                <w:szCs w:val="24"/>
                <w:lang w:val="en-GB" w:eastAsia="fr-FR"/>
              </w:rPr>
              <w:t xml:space="preserve">umber of sexual partners over the last 6 months among </w:t>
            </w:r>
            <w:proofErr w:type="spellStart"/>
            <w:r w:rsidR="00E26C80" w:rsidRPr="003714C7">
              <w:rPr>
                <w:rFonts w:ascii="Times New Roman" w:eastAsia="Times New Roman" w:hAnsi="Times New Roman" w:cs="Times New Roman"/>
                <w:sz w:val="24"/>
                <w:szCs w:val="24"/>
                <w:lang w:val="en-GB" w:eastAsia="fr-FR"/>
              </w:rPr>
              <w:t>MSM</w:t>
            </w:r>
            <w:proofErr w:type="spellEnd"/>
          </w:p>
        </w:tc>
        <w:tc>
          <w:tcPr>
            <w:tcW w:w="0" w:type="auto"/>
            <w:tcBorders>
              <w:bottom w:val="single" w:sz="12" w:space="0" w:color="auto"/>
            </w:tcBorders>
            <w:shd w:val="clear" w:color="000000" w:fill="000000"/>
            <w:noWrap/>
            <w:vAlign w:val="center"/>
            <w:hideMark/>
          </w:tcPr>
          <w:p w14:paraId="2DA24A97" w14:textId="77777777" w:rsidR="00E26C80" w:rsidRPr="00E26C80" w:rsidRDefault="00E26C80" w:rsidP="00E26C80">
            <w:pPr>
              <w:spacing w:after="0" w:line="240" w:lineRule="auto"/>
              <w:jc w:val="center"/>
              <w:rPr>
                <w:rFonts w:ascii="Times New Roman" w:eastAsia="Times New Roman" w:hAnsi="Times New Roman" w:cs="Times New Roman"/>
                <w:color w:val="993300"/>
                <w:sz w:val="24"/>
                <w:szCs w:val="24"/>
                <w:lang w:val="en-GB" w:eastAsia="fr-FR"/>
              </w:rPr>
            </w:pPr>
            <w:r w:rsidRPr="00E26C80">
              <w:rPr>
                <w:rFonts w:ascii="Times New Roman" w:eastAsia="Times New Roman" w:hAnsi="Times New Roman" w:cs="Times New Roman"/>
                <w:color w:val="993300"/>
                <w:sz w:val="24"/>
                <w:szCs w:val="24"/>
                <w:lang w:val="en-GB" w:eastAsia="fr-FR"/>
              </w:rPr>
              <w:t> </w:t>
            </w:r>
          </w:p>
        </w:tc>
        <w:tc>
          <w:tcPr>
            <w:tcW w:w="0" w:type="auto"/>
            <w:tcBorders>
              <w:bottom w:val="single" w:sz="12" w:space="0" w:color="auto"/>
            </w:tcBorders>
            <w:shd w:val="clear" w:color="000000" w:fill="000000"/>
            <w:noWrap/>
            <w:vAlign w:val="center"/>
            <w:hideMark/>
          </w:tcPr>
          <w:p w14:paraId="46145607" w14:textId="77777777" w:rsidR="00E26C80" w:rsidRPr="00E26C80" w:rsidRDefault="00E26C80" w:rsidP="00E26C80">
            <w:pPr>
              <w:spacing w:after="0" w:line="240" w:lineRule="auto"/>
              <w:jc w:val="center"/>
              <w:rPr>
                <w:rFonts w:ascii="Times New Roman" w:eastAsia="Times New Roman" w:hAnsi="Times New Roman" w:cs="Times New Roman"/>
                <w:color w:val="993300"/>
                <w:sz w:val="24"/>
                <w:szCs w:val="24"/>
                <w:lang w:val="en-GB" w:eastAsia="fr-FR"/>
              </w:rPr>
            </w:pPr>
            <w:r w:rsidRPr="00E26C80">
              <w:rPr>
                <w:rFonts w:ascii="Times New Roman" w:eastAsia="Times New Roman" w:hAnsi="Times New Roman" w:cs="Times New Roman"/>
                <w:color w:val="993300"/>
                <w:sz w:val="24"/>
                <w:szCs w:val="24"/>
                <w:lang w:val="en-GB" w:eastAsia="fr-FR"/>
              </w:rPr>
              <w:t> </w:t>
            </w:r>
          </w:p>
        </w:tc>
        <w:tc>
          <w:tcPr>
            <w:tcW w:w="0" w:type="auto"/>
            <w:tcBorders>
              <w:bottom w:val="single" w:sz="12" w:space="0" w:color="auto"/>
            </w:tcBorders>
            <w:noWrap/>
            <w:vAlign w:val="center"/>
            <w:hideMark/>
          </w:tcPr>
          <w:p w14:paraId="153515D9"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0.942</w:t>
            </w:r>
          </w:p>
        </w:tc>
        <w:tc>
          <w:tcPr>
            <w:tcW w:w="0" w:type="auto"/>
            <w:tcBorders>
              <w:bottom w:val="single" w:sz="12" w:space="0" w:color="auto"/>
            </w:tcBorders>
            <w:noWrap/>
            <w:vAlign w:val="center"/>
            <w:hideMark/>
          </w:tcPr>
          <w:p w14:paraId="3093EE5D" w14:textId="77777777" w:rsidR="00E26C80" w:rsidRPr="00E26C80" w:rsidRDefault="00E26C80" w:rsidP="00E26C80">
            <w:pPr>
              <w:spacing w:after="0" w:line="240" w:lineRule="auto"/>
              <w:jc w:val="center"/>
              <w:rPr>
                <w:rFonts w:ascii="Times New Roman" w:eastAsia="Times New Roman" w:hAnsi="Times New Roman" w:cs="Times New Roman"/>
                <w:color w:val="000000"/>
                <w:sz w:val="24"/>
                <w:szCs w:val="24"/>
                <w:lang w:val="fr-FR" w:eastAsia="fr-FR"/>
              </w:rPr>
            </w:pPr>
            <w:r w:rsidRPr="00E26C80">
              <w:rPr>
                <w:rFonts w:ascii="Times New Roman" w:eastAsia="Times New Roman" w:hAnsi="Times New Roman" w:cs="Times New Roman"/>
                <w:color w:val="000000"/>
                <w:sz w:val="24"/>
                <w:szCs w:val="24"/>
                <w:lang w:val="fr-FR" w:eastAsia="fr-FR"/>
              </w:rPr>
              <w:t>1.061</w:t>
            </w:r>
          </w:p>
        </w:tc>
      </w:tr>
    </w:tbl>
    <w:p w14:paraId="0B294E05" w14:textId="44B5C9BC" w:rsidR="00E73194" w:rsidRDefault="00E73194" w:rsidP="00E73194">
      <w:pPr>
        <w:spacing w:after="60"/>
        <w:jc w:val="both"/>
        <w:rPr>
          <w:rFonts w:ascii="Times New Roman" w:eastAsia="Times New Roman" w:hAnsi="Times New Roman"/>
          <w:i/>
          <w:sz w:val="16"/>
        </w:rPr>
      </w:pPr>
      <w:r w:rsidRPr="006B287E">
        <w:rPr>
          <w:rFonts w:ascii="Times New Roman" w:eastAsia="Times New Roman" w:hAnsi="Times New Roman"/>
          <w:i/>
          <w:sz w:val="16"/>
        </w:rPr>
        <w:t xml:space="preserve">VIF: </w:t>
      </w:r>
      <w:r w:rsidR="006A4768">
        <w:rPr>
          <w:rFonts w:ascii="Times New Roman" w:eastAsia="Times New Roman" w:hAnsi="Times New Roman"/>
          <w:i/>
          <w:sz w:val="16"/>
        </w:rPr>
        <w:t>V</w:t>
      </w:r>
      <w:r w:rsidRPr="006B287E">
        <w:rPr>
          <w:rFonts w:ascii="Times New Roman" w:eastAsia="Times New Roman" w:hAnsi="Times New Roman"/>
          <w:i/>
          <w:sz w:val="16"/>
        </w:rPr>
        <w:t xml:space="preserve">ariance </w:t>
      </w:r>
      <w:r w:rsidR="006A4768">
        <w:rPr>
          <w:rFonts w:ascii="Times New Roman" w:eastAsia="Times New Roman" w:hAnsi="Times New Roman"/>
          <w:i/>
          <w:sz w:val="16"/>
        </w:rPr>
        <w:t>I</w:t>
      </w:r>
      <w:r w:rsidRPr="006B287E">
        <w:rPr>
          <w:rFonts w:ascii="Times New Roman" w:eastAsia="Times New Roman" w:hAnsi="Times New Roman"/>
          <w:i/>
          <w:sz w:val="16"/>
        </w:rPr>
        <w:t xml:space="preserve">nflation </w:t>
      </w:r>
      <w:r w:rsidR="006A4768">
        <w:rPr>
          <w:rFonts w:ascii="Times New Roman" w:eastAsia="Times New Roman" w:hAnsi="Times New Roman"/>
          <w:i/>
          <w:sz w:val="16"/>
        </w:rPr>
        <w:t>F</w:t>
      </w:r>
      <w:r w:rsidRPr="006B287E">
        <w:rPr>
          <w:rFonts w:ascii="Times New Roman" w:eastAsia="Times New Roman" w:hAnsi="Times New Roman"/>
          <w:i/>
          <w:sz w:val="16"/>
        </w:rPr>
        <w:t>actor</w:t>
      </w:r>
    </w:p>
    <w:p w14:paraId="1F9DFB70" w14:textId="77777777" w:rsidR="00041CA8" w:rsidRPr="00041CA8" w:rsidRDefault="00041CA8" w:rsidP="00E472C3">
      <w:pPr>
        <w:spacing w:after="60" w:line="360" w:lineRule="auto"/>
        <w:jc w:val="both"/>
        <w:rPr>
          <w:rFonts w:ascii="Times New Roman" w:hAnsi="Times New Roman" w:cs="Times New Roman"/>
          <w:sz w:val="24"/>
          <w:szCs w:val="24"/>
          <w:lang w:val="en-GB"/>
        </w:rPr>
      </w:pPr>
      <w:r w:rsidRPr="00041CA8">
        <w:rPr>
          <w:rFonts w:ascii="Times New Roman" w:hAnsi="Times New Roman" w:cs="Times New Roman"/>
          <w:sz w:val="24"/>
          <w:szCs w:val="24"/>
          <w:lang w:val="en-GB"/>
        </w:rPr>
        <w:lastRenderedPageBreak/>
        <w:t xml:space="preserve">The Cook's distance values ranged from 0.00017 to 0.51777, with a mean of 0.040, indicating that no observation had an excessive influence on the overall model estimates. Likewise, the </w:t>
      </w:r>
      <w:proofErr w:type="spellStart"/>
      <w:r w:rsidRPr="00041CA8">
        <w:rPr>
          <w:rFonts w:ascii="Times New Roman" w:hAnsi="Times New Roman" w:cs="Times New Roman"/>
          <w:sz w:val="24"/>
          <w:szCs w:val="24"/>
          <w:lang w:val="en-GB"/>
        </w:rPr>
        <w:t>centered</w:t>
      </w:r>
      <w:proofErr w:type="spellEnd"/>
      <w:r w:rsidRPr="00041CA8">
        <w:rPr>
          <w:rFonts w:ascii="Times New Roman" w:hAnsi="Times New Roman" w:cs="Times New Roman"/>
          <w:sz w:val="24"/>
          <w:szCs w:val="24"/>
          <w:lang w:val="en-GB"/>
        </w:rPr>
        <w:t xml:space="preserve"> leverage values were generally low (mean = 0.038; maximum = 0.362), suggesting that no observation had unusually high leverage.</w:t>
      </w:r>
    </w:p>
    <w:p w14:paraId="4C67AEDD" w14:textId="046746D0" w:rsidR="00041CA8" w:rsidRPr="00E472C3" w:rsidRDefault="00041CA8" w:rsidP="00E472C3">
      <w:pPr>
        <w:spacing w:after="0" w:line="360" w:lineRule="auto"/>
        <w:jc w:val="both"/>
        <w:rPr>
          <w:rFonts w:ascii="Times New Roman" w:hAnsi="Times New Roman" w:cs="Times New Roman"/>
          <w:sz w:val="24"/>
          <w:szCs w:val="24"/>
          <w:lang w:val="en-GB"/>
        </w:rPr>
      </w:pPr>
      <w:r w:rsidRPr="00041CA8">
        <w:rPr>
          <w:rFonts w:ascii="Times New Roman" w:hAnsi="Times New Roman" w:cs="Times New Roman"/>
          <w:sz w:val="24"/>
          <w:szCs w:val="24"/>
          <w:lang w:val="en-GB"/>
        </w:rPr>
        <w:t xml:space="preserve">The </w:t>
      </w:r>
      <w:proofErr w:type="spellStart"/>
      <w:r w:rsidRPr="00041CA8">
        <w:rPr>
          <w:rFonts w:ascii="Times New Roman" w:hAnsi="Times New Roman" w:cs="Times New Roman"/>
          <w:sz w:val="24"/>
          <w:szCs w:val="24"/>
          <w:lang w:val="en-GB"/>
        </w:rPr>
        <w:t>DFBETA</w:t>
      </w:r>
      <w:proofErr w:type="spellEnd"/>
      <w:r w:rsidRPr="00041CA8">
        <w:rPr>
          <w:rFonts w:ascii="Times New Roman" w:hAnsi="Times New Roman" w:cs="Times New Roman"/>
          <w:sz w:val="24"/>
          <w:szCs w:val="24"/>
          <w:lang w:val="en-GB"/>
        </w:rPr>
        <w:t xml:space="preserve"> values for the intercept and all predictors were small and </w:t>
      </w:r>
      <w:proofErr w:type="spellStart"/>
      <w:r w:rsidRPr="00041CA8">
        <w:rPr>
          <w:rFonts w:ascii="Times New Roman" w:hAnsi="Times New Roman" w:cs="Times New Roman"/>
          <w:sz w:val="24"/>
          <w:szCs w:val="24"/>
          <w:lang w:val="en-GB"/>
        </w:rPr>
        <w:t>centered</w:t>
      </w:r>
      <w:proofErr w:type="spellEnd"/>
      <w:r w:rsidRPr="00041CA8">
        <w:rPr>
          <w:rFonts w:ascii="Times New Roman" w:hAnsi="Times New Roman" w:cs="Times New Roman"/>
          <w:sz w:val="24"/>
          <w:szCs w:val="24"/>
          <w:lang w:val="en-GB"/>
        </w:rPr>
        <w:t xml:space="preserve"> around zero, indicating that the removal of any single observation would have only a minimal effect on the estimated regression coefficients. Overall, these findings suggest that no influential observations were detected, and the regression model was stable and not unduly influenced by individual observations.</w:t>
      </w:r>
    </w:p>
    <w:p w14:paraId="6300BF78" w14:textId="7468A875" w:rsidR="005516B5" w:rsidRDefault="005516B5" w:rsidP="001A6C5A">
      <w:pPr>
        <w:spacing w:after="0" w:line="360" w:lineRule="auto"/>
        <w:rPr>
          <w:rFonts w:ascii="Times New Roman" w:eastAsia="Times New Roman" w:hAnsi="Times New Roman"/>
          <w:bCs/>
          <w:sz w:val="24"/>
          <w:szCs w:val="20"/>
        </w:rPr>
      </w:pPr>
      <w:r w:rsidRPr="005516B5">
        <w:rPr>
          <w:rFonts w:ascii="Times New Roman" w:eastAsia="Times New Roman" w:hAnsi="Times New Roman"/>
          <w:b/>
          <w:sz w:val="24"/>
          <w:szCs w:val="20"/>
        </w:rPr>
        <w:t xml:space="preserve">Table </w:t>
      </w:r>
      <w:proofErr w:type="spellStart"/>
      <w:r w:rsidRPr="005516B5">
        <w:rPr>
          <w:rFonts w:ascii="Times New Roman" w:eastAsia="Times New Roman" w:hAnsi="Times New Roman"/>
          <w:b/>
          <w:sz w:val="24"/>
          <w:szCs w:val="20"/>
        </w:rPr>
        <w:t>S</w:t>
      </w:r>
      <w:r w:rsidR="00853246">
        <w:rPr>
          <w:rFonts w:ascii="Times New Roman" w:eastAsia="Times New Roman" w:hAnsi="Times New Roman"/>
          <w:b/>
          <w:sz w:val="24"/>
          <w:szCs w:val="20"/>
        </w:rPr>
        <w:t>5</w:t>
      </w:r>
      <w:proofErr w:type="spellEnd"/>
      <w:r w:rsidRPr="005516B5">
        <w:rPr>
          <w:rFonts w:ascii="Times New Roman" w:eastAsia="Times New Roman" w:hAnsi="Times New Roman"/>
          <w:b/>
          <w:sz w:val="24"/>
          <w:szCs w:val="20"/>
        </w:rPr>
        <w:t xml:space="preserve">. </w:t>
      </w:r>
      <w:r w:rsidRPr="005516B5">
        <w:rPr>
          <w:rFonts w:ascii="Times New Roman" w:eastAsia="Times New Roman" w:hAnsi="Times New Roman"/>
          <w:bCs/>
          <w:sz w:val="24"/>
          <w:szCs w:val="20"/>
        </w:rPr>
        <w:t>Influential observations and residual diagnostics</w:t>
      </w:r>
      <w:r w:rsidR="00D50D1E">
        <w:rPr>
          <w:rFonts w:ascii="Times New Roman" w:eastAsia="Times New Roman" w:hAnsi="Times New Roman"/>
          <w:bCs/>
          <w:sz w:val="24"/>
          <w:szCs w:val="20"/>
        </w:rPr>
        <w:t xml:space="preserve"> among </w:t>
      </w:r>
      <w:proofErr w:type="spellStart"/>
      <w:r w:rsidR="00D50D1E">
        <w:rPr>
          <w:rFonts w:ascii="Times New Roman" w:eastAsia="Times New Roman" w:hAnsi="Times New Roman"/>
          <w:bCs/>
          <w:sz w:val="24"/>
          <w:szCs w:val="20"/>
        </w:rPr>
        <w:t>MSM</w:t>
      </w:r>
      <w:proofErr w:type="spellEnd"/>
    </w:p>
    <w:tbl>
      <w:tblPr>
        <w:tblW w:w="0" w:type="auto"/>
        <w:jc w:val="center"/>
        <w:tblCellMar>
          <w:left w:w="70" w:type="dxa"/>
          <w:right w:w="70" w:type="dxa"/>
        </w:tblCellMar>
        <w:tblLook w:val="04A0" w:firstRow="1" w:lastRow="0" w:firstColumn="1" w:lastColumn="0" w:noHBand="0" w:noVBand="1"/>
      </w:tblPr>
      <w:tblGrid>
        <w:gridCol w:w="5435"/>
        <w:gridCol w:w="410"/>
        <w:gridCol w:w="785"/>
        <w:gridCol w:w="725"/>
        <w:gridCol w:w="965"/>
        <w:gridCol w:w="995"/>
      </w:tblGrid>
      <w:tr w:rsidR="003143DE" w:rsidRPr="00027900" w14:paraId="4BDE1CC3" w14:textId="77777777" w:rsidTr="00027900">
        <w:trPr>
          <w:trHeight w:val="288"/>
          <w:jc w:val="center"/>
        </w:trPr>
        <w:tc>
          <w:tcPr>
            <w:tcW w:w="0" w:type="auto"/>
            <w:tcBorders>
              <w:top w:val="single" w:sz="12" w:space="0" w:color="auto"/>
              <w:left w:val="nil"/>
              <w:bottom w:val="nil"/>
              <w:right w:val="nil"/>
            </w:tcBorders>
            <w:noWrap/>
            <w:vAlign w:val="center"/>
            <w:hideMark/>
          </w:tcPr>
          <w:p w14:paraId="51FBBD9A" w14:textId="77777777" w:rsidR="003143DE" w:rsidRPr="00027900" w:rsidRDefault="003143DE" w:rsidP="006F5DE9">
            <w:pPr>
              <w:spacing w:after="0" w:line="360" w:lineRule="auto"/>
              <w:rPr>
                <w:rFonts w:ascii="Times New Roman" w:eastAsia="Times New Roman" w:hAnsi="Times New Roman" w:cs="Times New Roman"/>
                <w:sz w:val="24"/>
                <w:szCs w:val="24"/>
                <w:lang w:val="en-GB" w:eastAsia="fr-FR"/>
              </w:rPr>
            </w:pPr>
          </w:p>
        </w:tc>
        <w:tc>
          <w:tcPr>
            <w:tcW w:w="0" w:type="auto"/>
            <w:tcBorders>
              <w:top w:val="single" w:sz="12" w:space="0" w:color="auto"/>
              <w:left w:val="nil"/>
              <w:bottom w:val="single" w:sz="12" w:space="0" w:color="auto"/>
              <w:right w:val="nil"/>
            </w:tcBorders>
            <w:noWrap/>
            <w:vAlign w:val="center"/>
            <w:hideMark/>
          </w:tcPr>
          <w:p w14:paraId="41A5AA44" w14:textId="77777777" w:rsidR="003143DE" w:rsidRPr="00027900" w:rsidRDefault="003143DE" w:rsidP="006F5DE9">
            <w:pPr>
              <w:spacing w:after="0" w:line="360" w:lineRule="auto"/>
              <w:jc w:val="center"/>
              <w:rPr>
                <w:rFonts w:ascii="Times New Roman" w:eastAsia="Times New Roman" w:hAnsi="Times New Roman" w:cs="Times New Roman"/>
                <w:b/>
                <w:bCs/>
                <w:color w:val="000000"/>
                <w:lang w:val="en-GB" w:eastAsia="fr-FR"/>
              </w:rPr>
            </w:pPr>
            <w:r w:rsidRPr="00027900">
              <w:rPr>
                <w:rFonts w:ascii="Times New Roman" w:eastAsia="Times New Roman" w:hAnsi="Times New Roman" w:cs="Times New Roman"/>
                <w:b/>
                <w:bCs/>
                <w:color w:val="000000"/>
                <w:lang w:val="en-GB" w:eastAsia="fr-FR"/>
              </w:rPr>
              <w:t>N</w:t>
            </w:r>
          </w:p>
        </w:tc>
        <w:tc>
          <w:tcPr>
            <w:tcW w:w="0" w:type="auto"/>
            <w:tcBorders>
              <w:top w:val="single" w:sz="12" w:space="0" w:color="auto"/>
              <w:left w:val="nil"/>
              <w:bottom w:val="single" w:sz="12" w:space="0" w:color="auto"/>
              <w:right w:val="nil"/>
            </w:tcBorders>
            <w:noWrap/>
            <w:vAlign w:val="center"/>
            <w:hideMark/>
          </w:tcPr>
          <w:p w14:paraId="0B81CD12" w14:textId="1B4E502C" w:rsidR="003143DE" w:rsidRPr="00027900" w:rsidRDefault="003143DE" w:rsidP="006F5DE9">
            <w:pPr>
              <w:spacing w:after="0" w:line="360" w:lineRule="auto"/>
              <w:jc w:val="center"/>
              <w:rPr>
                <w:rFonts w:ascii="Times New Roman" w:eastAsia="Times New Roman" w:hAnsi="Times New Roman" w:cs="Times New Roman"/>
                <w:b/>
                <w:bCs/>
                <w:color w:val="000000"/>
                <w:lang w:val="en-GB" w:eastAsia="fr-FR"/>
              </w:rPr>
            </w:pPr>
            <w:r w:rsidRPr="00027900">
              <w:rPr>
                <w:rFonts w:ascii="Times New Roman" w:eastAsia="Times New Roman" w:hAnsi="Times New Roman" w:cs="Times New Roman"/>
                <w:b/>
                <w:bCs/>
                <w:color w:val="000000"/>
                <w:lang w:val="en-GB" w:eastAsia="fr-FR"/>
              </w:rPr>
              <w:t>Min</w:t>
            </w:r>
          </w:p>
        </w:tc>
        <w:tc>
          <w:tcPr>
            <w:tcW w:w="0" w:type="auto"/>
            <w:tcBorders>
              <w:top w:val="single" w:sz="12" w:space="0" w:color="auto"/>
              <w:left w:val="nil"/>
              <w:bottom w:val="single" w:sz="12" w:space="0" w:color="auto"/>
              <w:right w:val="nil"/>
            </w:tcBorders>
            <w:noWrap/>
            <w:vAlign w:val="center"/>
            <w:hideMark/>
          </w:tcPr>
          <w:p w14:paraId="0DA4E144" w14:textId="1DB747E8" w:rsidR="003143DE" w:rsidRPr="00027900" w:rsidRDefault="003143DE" w:rsidP="006F5DE9">
            <w:pPr>
              <w:spacing w:after="0" w:line="360" w:lineRule="auto"/>
              <w:jc w:val="center"/>
              <w:rPr>
                <w:rFonts w:ascii="Times New Roman" w:eastAsia="Times New Roman" w:hAnsi="Times New Roman" w:cs="Times New Roman"/>
                <w:b/>
                <w:bCs/>
                <w:color w:val="000000"/>
                <w:lang w:val="en-GB" w:eastAsia="fr-FR"/>
              </w:rPr>
            </w:pPr>
            <w:r w:rsidRPr="00027900">
              <w:rPr>
                <w:rFonts w:ascii="Times New Roman" w:eastAsia="Times New Roman" w:hAnsi="Times New Roman" w:cs="Times New Roman"/>
                <w:b/>
                <w:bCs/>
                <w:color w:val="000000"/>
                <w:lang w:val="en-GB" w:eastAsia="fr-FR"/>
              </w:rPr>
              <w:t>Max</w:t>
            </w:r>
          </w:p>
        </w:tc>
        <w:tc>
          <w:tcPr>
            <w:tcW w:w="0" w:type="auto"/>
            <w:tcBorders>
              <w:top w:val="single" w:sz="12" w:space="0" w:color="auto"/>
              <w:left w:val="nil"/>
              <w:bottom w:val="single" w:sz="12" w:space="0" w:color="auto"/>
              <w:right w:val="nil"/>
            </w:tcBorders>
            <w:noWrap/>
            <w:vAlign w:val="center"/>
            <w:hideMark/>
          </w:tcPr>
          <w:p w14:paraId="0962AA40" w14:textId="295E322A" w:rsidR="003143DE" w:rsidRPr="00027900" w:rsidRDefault="003143DE" w:rsidP="006F5DE9">
            <w:pPr>
              <w:spacing w:after="0" w:line="360" w:lineRule="auto"/>
              <w:jc w:val="center"/>
              <w:rPr>
                <w:rFonts w:ascii="Times New Roman" w:eastAsia="Times New Roman" w:hAnsi="Times New Roman" w:cs="Times New Roman"/>
                <w:b/>
                <w:bCs/>
                <w:color w:val="000000"/>
                <w:lang w:val="en-GB" w:eastAsia="fr-FR"/>
              </w:rPr>
            </w:pPr>
            <w:r w:rsidRPr="00027900">
              <w:rPr>
                <w:rFonts w:ascii="Times New Roman" w:eastAsia="Times New Roman" w:hAnsi="Times New Roman" w:cs="Times New Roman"/>
                <w:b/>
                <w:bCs/>
                <w:color w:val="000000"/>
                <w:lang w:val="en-GB" w:eastAsia="fr-FR"/>
              </w:rPr>
              <w:t>M</w:t>
            </w:r>
            <w:r w:rsidR="0015273F" w:rsidRPr="00027900">
              <w:rPr>
                <w:rFonts w:ascii="Times New Roman" w:eastAsia="Times New Roman" w:hAnsi="Times New Roman" w:cs="Times New Roman"/>
                <w:b/>
                <w:bCs/>
                <w:color w:val="000000"/>
                <w:lang w:val="en-GB" w:eastAsia="fr-FR"/>
              </w:rPr>
              <w:t>ean</w:t>
            </w:r>
          </w:p>
        </w:tc>
        <w:tc>
          <w:tcPr>
            <w:tcW w:w="0" w:type="auto"/>
            <w:tcBorders>
              <w:top w:val="single" w:sz="12" w:space="0" w:color="auto"/>
              <w:left w:val="nil"/>
              <w:bottom w:val="single" w:sz="12" w:space="0" w:color="auto"/>
              <w:right w:val="nil"/>
            </w:tcBorders>
            <w:noWrap/>
            <w:vAlign w:val="center"/>
            <w:hideMark/>
          </w:tcPr>
          <w:p w14:paraId="292A03BC" w14:textId="336D1075" w:rsidR="003143DE" w:rsidRPr="00027900" w:rsidRDefault="003143DE" w:rsidP="006F5DE9">
            <w:pPr>
              <w:spacing w:after="0" w:line="360" w:lineRule="auto"/>
              <w:jc w:val="center"/>
              <w:rPr>
                <w:rFonts w:ascii="Times New Roman" w:eastAsia="Times New Roman" w:hAnsi="Times New Roman" w:cs="Times New Roman"/>
                <w:b/>
                <w:bCs/>
                <w:color w:val="000000"/>
                <w:lang w:val="en-GB" w:eastAsia="fr-FR"/>
              </w:rPr>
            </w:pPr>
            <w:r w:rsidRPr="00027900">
              <w:rPr>
                <w:rFonts w:ascii="Times New Roman" w:eastAsia="Times New Roman" w:hAnsi="Times New Roman" w:cs="Times New Roman"/>
                <w:b/>
                <w:bCs/>
                <w:color w:val="000000"/>
                <w:lang w:val="en-GB" w:eastAsia="fr-FR"/>
              </w:rPr>
              <w:t>SD</w:t>
            </w:r>
          </w:p>
        </w:tc>
      </w:tr>
      <w:tr w:rsidR="003143DE" w:rsidRPr="00027900" w14:paraId="2FE4D198" w14:textId="77777777" w:rsidTr="00027900">
        <w:trPr>
          <w:trHeight w:val="288"/>
          <w:jc w:val="center"/>
        </w:trPr>
        <w:tc>
          <w:tcPr>
            <w:tcW w:w="0" w:type="auto"/>
            <w:tcBorders>
              <w:top w:val="nil"/>
              <w:left w:val="nil"/>
              <w:bottom w:val="nil"/>
              <w:right w:val="nil"/>
            </w:tcBorders>
            <w:noWrap/>
            <w:vAlign w:val="center"/>
            <w:hideMark/>
          </w:tcPr>
          <w:p w14:paraId="23023A09"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Cook's Distance</w:t>
            </w:r>
          </w:p>
        </w:tc>
        <w:tc>
          <w:tcPr>
            <w:tcW w:w="0" w:type="auto"/>
            <w:tcBorders>
              <w:top w:val="single" w:sz="12" w:space="0" w:color="auto"/>
              <w:left w:val="nil"/>
              <w:bottom w:val="nil"/>
              <w:right w:val="nil"/>
            </w:tcBorders>
            <w:noWrap/>
            <w:vAlign w:val="center"/>
            <w:hideMark/>
          </w:tcPr>
          <w:p w14:paraId="277932E7"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single" w:sz="12" w:space="0" w:color="auto"/>
              <w:left w:val="nil"/>
              <w:bottom w:val="nil"/>
              <w:right w:val="nil"/>
            </w:tcBorders>
            <w:noWrap/>
            <w:vAlign w:val="center"/>
            <w:hideMark/>
          </w:tcPr>
          <w:p w14:paraId="6FA29444"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0.00017</w:t>
            </w:r>
          </w:p>
        </w:tc>
        <w:tc>
          <w:tcPr>
            <w:tcW w:w="0" w:type="auto"/>
            <w:tcBorders>
              <w:top w:val="single" w:sz="12" w:space="0" w:color="auto"/>
              <w:left w:val="nil"/>
              <w:bottom w:val="nil"/>
              <w:right w:val="nil"/>
            </w:tcBorders>
            <w:noWrap/>
            <w:vAlign w:val="center"/>
            <w:hideMark/>
          </w:tcPr>
          <w:p w14:paraId="4B1EF86D"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0.51777</w:t>
            </w:r>
          </w:p>
        </w:tc>
        <w:tc>
          <w:tcPr>
            <w:tcW w:w="0" w:type="auto"/>
            <w:tcBorders>
              <w:top w:val="single" w:sz="12" w:space="0" w:color="auto"/>
              <w:left w:val="nil"/>
              <w:bottom w:val="nil"/>
              <w:right w:val="nil"/>
            </w:tcBorders>
            <w:noWrap/>
            <w:vAlign w:val="center"/>
            <w:hideMark/>
          </w:tcPr>
          <w:p w14:paraId="7E2D5405"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0.0404251</w:t>
            </w:r>
          </w:p>
        </w:tc>
        <w:tc>
          <w:tcPr>
            <w:tcW w:w="0" w:type="auto"/>
            <w:tcBorders>
              <w:top w:val="single" w:sz="12" w:space="0" w:color="auto"/>
              <w:left w:val="nil"/>
              <w:bottom w:val="nil"/>
              <w:right w:val="nil"/>
            </w:tcBorders>
            <w:noWrap/>
            <w:vAlign w:val="center"/>
            <w:hideMark/>
          </w:tcPr>
          <w:p w14:paraId="2BFD4FA2"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0.06735935</w:t>
            </w:r>
          </w:p>
        </w:tc>
      </w:tr>
      <w:tr w:rsidR="003143DE" w:rsidRPr="00027900" w14:paraId="6775F751" w14:textId="77777777" w:rsidTr="00027900">
        <w:trPr>
          <w:trHeight w:val="288"/>
          <w:jc w:val="center"/>
        </w:trPr>
        <w:tc>
          <w:tcPr>
            <w:tcW w:w="0" w:type="auto"/>
            <w:tcBorders>
              <w:top w:val="nil"/>
              <w:left w:val="nil"/>
              <w:bottom w:val="nil"/>
              <w:right w:val="nil"/>
            </w:tcBorders>
            <w:noWrap/>
            <w:vAlign w:val="center"/>
            <w:hideMark/>
          </w:tcPr>
          <w:p w14:paraId="78498297"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Centered</w:t>
            </w:r>
            <w:proofErr w:type="spellEnd"/>
            <w:r w:rsidRPr="00027900">
              <w:rPr>
                <w:rFonts w:ascii="Times New Roman" w:eastAsia="Times New Roman" w:hAnsi="Times New Roman" w:cs="Times New Roman"/>
                <w:color w:val="000000"/>
                <w:sz w:val="18"/>
                <w:szCs w:val="18"/>
                <w:lang w:val="en-GB" w:eastAsia="fr-FR"/>
              </w:rPr>
              <w:t xml:space="preserve"> Leverage Value</w:t>
            </w:r>
          </w:p>
        </w:tc>
        <w:tc>
          <w:tcPr>
            <w:tcW w:w="0" w:type="auto"/>
            <w:tcBorders>
              <w:top w:val="nil"/>
              <w:left w:val="nil"/>
              <w:bottom w:val="nil"/>
              <w:right w:val="nil"/>
            </w:tcBorders>
            <w:noWrap/>
            <w:vAlign w:val="center"/>
            <w:hideMark/>
          </w:tcPr>
          <w:p w14:paraId="3723DAE9"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7591E074"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0.00787</w:t>
            </w:r>
          </w:p>
        </w:tc>
        <w:tc>
          <w:tcPr>
            <w:tcW w:w="0" w:type="auto"/>
            <w:tcBorders>
              <w:top w:val="nil"/>
              <w:left w:val="nil"/>
              <w:bottom w:val="nil"/>
              <w:right w:val="nil"/>
            </w:tcBorders>
            <w:noWrap/>
            <w:vAlign w:val="center"/>
            <w:hideMark/>
          </w:tcPr>
          <w:p w14:paraId="785CAABD"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0.36159</w:t>
            </w:r>
          </w:p>
        </w:tc>
        <w:tc>
          <w:tcPr>
            <w:tcW w:w="0" w:type="auto"/>
            <w:tcBorders>
              <w:top w:val="nil"/>
              <w:left w:val="nil"/>
              <w:bottom w:val="nil"/>
              <w:right w:val="nil"/>
            </w:tcBorders>
            <w:noWrap/>
            <w:vAlign w:val="center"/>
            <w:hideMark/>
          </w:tcPr>
          <w:p w14:paraId="160F0462"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0.0379009</w:t>
            </w:r>
          </w:p>
        </w:tc>
        <w:tc>
          <w:tcPr>
            <w:tcW w:w="0" w:type="auto"/>
            <w:tcBorders>
              <w:top w:val="nil"/>
              <w:left w:val="nil"/>
              <w:bottom w:val="nil"/>
              <w:right w:val="nil"/>
            </w:tcBorders>
            <w:noWrap/>
            <w:vAlign w:val="center"/>
            <w:hideMark/>
          </w:tcPr>
          <w:p w14:paraId="5927D07B"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0.02945424</w:t>
            </w:r>
          </w:p>
        </w:tc>
      </w:tr>
      <w:tr w:rsidR="003143DE" w:rsidRPr="00027900" w14:paraId="4C23BD93" w14:textId="77777777" w:rsidTr="00027900">
        <w:trPr>
          <w:trHeight w:val="288"/>
          <w:jc w:val="center"/>
        </w:trPr>
        <w:tc>
          <w:tcPr>
            <w:tcW w:w="0" w:type="auto"/>
            <w:tcBorders>
              <w:top w:val="nil"/>
              <w:left w:val="nil"/>
              <w:bottom w:val="nil"/>
              <w:right w:val="nil"/>
            </w:tcBorders>
            <w:noWrap/>
            <w:vAlign w:val="center"/>
            <w:hideMark/>
          </w:tcPr>
          <w:p w14:paraId="339DC933"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Intercept</w:t>
            </w:r>
          </w:p>
        </w:tc>
        <w:tc>
          <w:tcPr>
            <w:tcW w:w="0" w:type="auto"/>
            <w:tcBorders>
              <w:top w:val="nil"/>
              <w:left w:val="nil"/>
              <w:bottom w:val="nil"/>
              <w:right w:val="nil"/>
            </w:tcBorders>
            <w:noWrap/>
            <w:vAlign w:val="center"/>
            <w:hideMark/>
          </w:tcPr>
          <w:p w14:paraId="473C7D26"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7699E98D"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-0.41327</w:t>
            </w:r>
          </w:p>
        </w:tc>
        <w:tc>
          <w:tcPr>
            <w:tcW w:w="0" w:type="auto"/>
            <w:tcBorders>
              <w:top w:val="nil"/>
              <w:left w:val="nil"/>
              <w:bottom w:val="nil"/>
              <w:right w:val="nil"/>
            </w:tcBorders>
            <w:noWrap/>
            <w:vAlign w:val="center"/>
            <w:hideMark/>
          </w:tcPr>
          <w:p w14:paraId="09A1C2C2"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0.45114</w:t>
            </w:r>
          </w:p>
        </w:tc>
        <w:tc>
          <w:tcPr>
            <w:tcW w:w="0" w:type="auto"/>
            <w:tcBorders>
              <w:top w:val="nil"/>
              <w:left w:val="nil"/>
              <w:bottom w:val="nil"/>
              <w:right w:val="nil"/>
            </w:tcBorders>
            <w:noWrap/>
            <w:vAlign w:val="center"/>
            <w:hideMark/>
          </w:tcPr>
          <w:p w14:paraId="1DB93BC2"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0.0000966</w:t>
            </w:r>
          </w:p>
        </w:tc>
        <w:tc>
          <w:tcPr>
            <w:tcW w:w="0" w:type="auto"/>
            <w:tcBorders>
              <w:top w:val="nil"/>
              <w:left w:val="nil"/>
              <w:bottom w:val="nil"/>
              <w:right w:val="nil"/>
            </w:tcBorders>
            <w:noWrap/>
            <w:vAlign w:val="center"/>
            <w:hideMark/>
          </w:tcPr>
          <w:p w14:paraId="66364C8D"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0.07743704</w:t>
            </w:r>
          </w:p>
        </w:tc>
      </w:tr>
      <w:tr w:rsidR="003143DE" w:rsidRPr="00027900" w14:paraId="65652C7D" w14:textId="77777777" w:rsidTr="00027900">
        <w:trPr>
          <w:trHeight w:val="288"/>
          <w:jc w:val="center"/>
        </w:trPr>
        <w:tc>
          <w:tcPr>
            <w:tcW w:w="0" w:type="auto"/>
            <w:tcBorders>
              <w:top w:val="nil"/>
              <w:left w:val="nil"/>
              <w:bottom w:val="nil"/>
              <w:right w:val="nil"/>
            </w:tcBorders>
            <w:noWrap/>
            <w:vAlign w:val="center"/>
            <w:hideMark/>
          </w:tcPr>
          <w:p w14:paraId="122C9004"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City</w:t>
            </w:r>
          </w:p>
        </w:tc>
        <w:tc>
          <w:tcPr>
            <w:tcW w:w="0" w:type="auto"/>
            <w:tcBorders>
              <w:top w:val="nil"/>
              <w:left w:val="nil"/>
              <w:bottom w:val="nil"/>
              <w:right w:val="nil"/>
            </w:tcBorders>
            <w:noWrap/>
            <w:vAlign w:val="center"/>
            <w:hideMark/>
          </w:tcPr>
          <w:p w14:paraId="529D943D"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024CB723"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-0.03918</w:t>
            </w:r>
          </w:p>
        </w:tc>
        <w:tc>
          <w:tcPr>
            <w:tcW w:w="0" w:type="auto"/>
            <w:tcBorders>
              <w:top w:val="nil"/>
              <w:left w:val="nil"/>
              <w:bottom w:val="nil"/>
              <w:right w:val="nil"/>
            </w:tcBorders>
            <w:noWrap/>
            <w:vAlign w:val="center"/>
            <w:hideMark/>
          </w:tcPr>
          <w:p w14:paraId="541A7E6C"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0.08411</w:t>
            </w:r>
          </w:p>
        </w:tc>
        <w:tc>
          <w:tcPr>
            <w:tcW w:w="0" w:type="auto"/>
            <w:tcBorders>
              <w:top w:val="nil"/>
              <w:left w:val="nil"/>
              <w:bottom w:val="nil"/>
              <w:right w:val="nil"/>
            </w:tcBorders>
            <w:noWrap/>
            <w:vAlign w:val="center"/>
            <w:hideMark/>
          </w:tcPr>
          <w:p w14:paraId="1770E4BC"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-0.0000074</w:t>
            </w:r>
          </w:p>
        </w:tc>
        <w:tc>
          <w:tcPr>
            <w:tcW w:w="0" w:type="auto"/>
            <w:tcBorders>
              <w:top w:val="nil"/>
              <w:left w:val="nil"/>
              <w:bottom w:val="nil"/>
              <w:right w:val="nil"/>
            </w:tcBorders>
            <w:noWrap/>
            <w:vAlign w:val="center"/>
            <w:hideMark/>
          </w:tcPr>
          <w:p w14:paraId="6103AF33"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0.01847534</w:t>
            </w:r>
          </w:p>
        </w:tc>
      </w:tr>
      <w:tr w:rsidR="003143DE" w:rsidRPr="00027900" w14:paraId="4361F9A6" w14:textId="77777777" w:rsidTr="00027900">
        <w:trPr>
          <w:trHeight w:val="288"/>
          <w:jc w:val="center"/>
        </w:trPr>
        <w:tc>
          <w:tcPr>
            <w:tcW w:w="0" w:type="auto"/>
            <w:tcBorders>
              <w:top w:val="nil"/>
              <w:left w:val="nil"/>
              <w:bottom w:val="nil"/>
              <w:right w:val="nil"/>
            </w:tcBorders>
            <w:noWrap/>
            <w:vAlign w:val="center"/>
            <w:hideMark/>
          </w:tcPr>
          <w:p w14:paraId="7568A600"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Sexual orientation among </w:t>
            </w:r>
            <w:proofErr w:type="spellStart"/>
            <w:r w:rsidRPr="00027900">
              <w:rPr>
                <w:rFonts w:ascii="Times New Roman" w:eastAsia="Times New Roman" w:hAnsi="Times New Roman" w:cs="Times New Roman"/>
                <w:color w:val="000000"/>
                <w:sz w:val="18"/>
                <w:szCs w:val="18"/>
                <w:lang w:val="en-GB" w:eastAsia="fr-FR"/>
              </w:rPr>
              <w:t>MSM</w:t>
            </w:r>
            <w:proofErr w:type="spellEnd"/>
          </w:p>
        </w:tc>
        <w:tc>
          <w:tcPr>
            <w:tcW w:w="0" w:type="auto"/>
            <w:tcBorders>
              <w:top w:val="nil"/>
              <w:left w:val="nil"/>
              <w:bottom w:val="nil"/>
              <w:right w:val="nil"/>
            </w:tcBorders>
            <w:noWrap/>
            <w:vAlign w:val="center"/>
            <w:hideMark/>
          </w:tcPr>
          <w:p w14:paraId="4AB55219"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291B6BEA"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-0.08377</w:t>
            </w:r>
          </w:p>
        </w:tc>
        <w:tc>
          <w:tcPr>
            <w:tcW w:w="0" w:type="auto"/>
            <w:tcBorders>
              <w:top w:val="nil"/>
              <w:left w:val="nil"/>
              <w:bottom w:val="nil"/>
              <w:right w:val="nil"/>
            </w:tcBorders>
            <w:noWrap/>
            <w:vAlign w:val="center"/>
            <w:hideMark/>
          </w:tcPr>
          <w:p w14:paraId="1C07B9E4"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0.04527</w:t>
            </w:r>
          </w:p>
        </w:tc>
        <w:tc>
          <w:tcPr>
            <w:tcW w:w="0" w:type="auto"/>
            <w:tcBorders>
              <w:top w:val="nil"/>
              <w:left w:val="nil"/>
              <w:bottom w:val="nil"/>
              <w:right w:val="nil"/>
            </w:tcBorders>
            <w:noWrap/>
            <w:vAlign w:val="center"/>
            <w:hideMark/>
          </w:tcPr>
          <w:p w14:paraId="6F73170C"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0.0000081</w:t>
            </w:r>
          </w:p>
        </w:tc>
        <w:tc>
          <w:tcPr>
            <w:tcW w:w="0" w:type="auto"/>
            <w:tcBorders>
              <w:top w:val="nil"/>
              <w:left w:val="nil"/>
              <w:bottom w:val="nil"/>
              <w:right w:val="nil"/>
            </w:tcBorders>
            <w:noWrap/>
            <w:vAlign w:val="center"/>
            <w:hideMark/>
          </w:tcPr>
          <w:p w14:paraId="2D48228B"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0.01838115</w:t>
            </w:r>
          </w:p>
        </w:tc>
      </w:tr>
      <w:tr w:rsidR="003143DE" w:rsidRPr="00027900" w14:paraId="1A8D0189" w14:textId="77777777" w:rsidTr="00027900">
        <w:trPr>
          <w:trHeight w:val="288"/>
          <w:jc w:val="center"/>
        </w:trPr>
        <w:tc>
          <w:tcPr>
            <w:tcW w:w="0" w:type="auto"/>
            <w:tcBorders>
              <w:top w:val="nil"/>
              <w:left w:val="nil"/>
              <w:bottom w:val="nil"/>
              <w:right w:val="nil"/>
            </w:tcBorders>
            <w:noWrap/>
            <w:vAlign w:val="center"/>
            <w:hideMark/>
          </w:tcPr>
          <w:p w14:paraId="20B33644"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Age</w:t>
            </w:r>
          </w:p>
        </w:tc>
        <w:tc>
          <w:tcPr>
            <w:tcW w:w="0" w:type="auto"/>
            <w:tcBorders>
              <w:top w:val="nil"/>
              <w:left w:val="nil"/>
              <w:bottom w:val="nil"/>
              <w:right w:val="nil"/>
            </w:tcBorders>
            <w:noWrap/>
            <w:vAlign w:val="center"/>
            <w:hideMark/>
          </w:tcPr>
          <w:p w14:paraId="163583D5"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1E0F2D8A"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-0.00672</w:t>
            </w:r>
          </w:p>
        </w:tc>
        <w:tc>
          <w:tcPr>
            <w:tcW w:w="0" w:type="auto"/>
            <w:tcBorders>
              <w:top w:val="nil"/>
              <w:left w:val="nil"/>
              <w:bottom w:val="nil"/>
              <w:right w:val="nil"/>
            </w:tcBorders>
            <w:noWrap/>
            <w:vAlign w:val="center"/>
            <w:hideMark/>
          </w:tcPr>
          <w:p w14:paraId="4752D296"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0.00959</w:t>
            </w:r>
          </w:p>
        </w:tc>
        <w:tc>
          <w:tcPr>
            <w:tcW w:w="0" w:type="auto"/>
            <w:tcBorders>
              <w:top w:val="nil"/>
              <w:left w:val="nil"/>
              <w:bottom w:val="nil"/>
              <w:right w:val="nil"/>
            </w:tcBorders>
            <w:noWrap/>
            <w:vAlign w:val="center"/>
            <w:hideMark/>
          </w:tcPr>
          <w:p w14:paraId="4F659AF5"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0.0000025</w:t>
            </w:r>
          </w:p>
        </w:tc>
        <w:tc>
          <w:tcPr>
            <w:tcW w:w="0" w:type="auto"/>
            <w:tcBorders>
              <w:top w:val="nil"/>
              <w:left w:val="nil"/>
              <w:bottom w:val="nil"/>
              <w:right w:val="nil"/>
            </w:tcBorders>
            <w:noWrap/>
            <w:vAlign w:val="center"/>
            <w:hideMark/>
          </w:tcPr>
          <w:p w14:paraId="07F69A60"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0.00153108</w:t>
            </w:r>
          </w:p>
        </w:tc>
      </w:tr>
      <w:tr w:rsidR="003143DE" w:rsidRPr="00027900" w14:paraId="75832AC9" w14:textId="77777777" w:rsidTr="00027900">
        <w:trPr>
          <w:trHeight w:val="288"/>
          <w:jc w:val="center"/>
        </w:trPr>
        <w:tc>
          <w:tcPr>
            <w:tcW w:w="0" w:type="auto"/>
            <w:tcBorders>
              <w:top w:val="nil"/>
              <w:left w:val="nil"/>
              <w:bottom w:val="nil"/>
              <w:right w:val="nil"/>
            </w:tcBorders>
            <w:noWrap/>
            <w:vAlign w:val="center"/>
            <w:hideMark/>
          </w:tcPr>
          <w:p w14:paraId="2E80A223"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Educational level</w:t>
            </w:r>
          </w:p>
        </w:tc>
        <w:tc>
          <w:tcPr>
            <w:tcW w:w="0" w:type="auto"/>
            <w:tcBorders>
              <w:top w:val="nil"/>
              <w:left w:val="nil"/>
              <w:bottom w:val="nil"/>
              <w:right w:val="nil"/>
            </w:tcBorders>
            <w:noWrap/>
            <w:vAlign w:val="center"/>
            <w:hideMark/>
          </w:tcPr>
          <w:p w14:paraId="17D8E97E"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778232E7"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-0.08883</w:t>
            </w:r>
          </w:p>
        </w:tc>
        <w:tc>
          <w:tcPr>
            <w:tcW w:w="0" w:type="auto"/>
            <w:tcBorders>
              <w:top w:val="nil"/>
              <w:left w:val="nil"/>
              <w:bottom w:val="nil"/>
              <w:right w:val="nil"/>
            </w:tcBorders>
            <w:noWrap/>
            <w:vAlign w:val="center"/>
            <w:hideMark/>
          </w:tcPr>
          <w:p w14:paraId="58E7C798"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0.04056</w:t>
            </w:r>
          </w:p>
        </w:tc>
        <w:tc>
          <w:tcPr>
            <w:tcW w:w="0" w:type="auto"/>
            <w:tcBorders>
              <w:top w:val="nil"/>
              <w:left w:val="nil"/>
              <w:bottom w:val="nil"/>
              <w:right w:val="nil"/>
            </w:tcBorders>
            <w:noWrap/>
            <w:vAlign w:val="center"/>
            <w:hideMark/>
          </w:tcPr>
          <w:p w14:paraId="4EE0FFD7"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-0.0000545</w:t>
            </w:r>
          </w:p>
        </w:tc>
        <w:tc>
          <w:tcPr>
            <w:tcW w:w="0" w:type="auto"/>
            <w:tcBorders>
              <w:top w:val="nil"/>
              <w:left w:val="nil"/>
              <w:bottom w:val="nil"/>
              <w:right w:val="nil"/>
            </w:tcBorders>
            <w:noWrap/>
            <w:vAlign w:val="center"/>
            <w:hideMark/>
          </w:tcPr>
          <w:p w14:paraId="28C3AAFB"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0.01440304</w:t>
            </w:r>
          </w:p>
        </w:tc>
      </w:tr>
      <w:tr w:rsidR="003143DE" w:rsidRPr="00027900" w14:paraId="2DF0C767" w14:textId="77777777" w:rsidTr="00027900">
        <w:trPr>
          <w:trHeight w:val="288"/>
          <w:jc w:val="center"/>
        </w:trPr>
        <w:tc>
          <w:tcPr>
            <w:tcW w:w="0" w:type="auto"/>
            <w:tcBorders>
              <w:top w:val="nil"/>
              <w:left w:val="nil"/>
              <w:bottom w:val="nil"/>
              <w:right w:val="nil"/>
            </w:tcBorders>
            <w:noWrap/>
            <w:vAlign w:val="center"/>
            <w:hideMark/>
          </w:tcPr>
          <w:p w14:paraId="440D456C"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Number of sexual partners over the last 6 months among </w:t>
            </w:r>
            <w:proofErr w:type="spellStart"/>
            <w:r w:rsidRPr="00027900">
              <w:rPr>
                <w:rFonts w:ascii="Times New Roman" w:eastAsia="Times New Roman" w:hAnsi="Times New Roman" w:cs="Times New Roman"/>
                <w:color w:val="000000"/>
                <w:sz w:val="18"/>
                <w:szCs w:val="18"/>
                <w:lang w:val="en-GB" w:eastAsia="fr-FR"/>
              </w:rPr>
              <w:t>MSM</w:t>
            </w:r>
            <w:proofErr w:type="spellEnd"/>
          </w:p>
        </w:tc>
        <w:tc>
          <w:tcPr>
            <w:tcW w:w="0" w:type="auto"/>
            <w:tcBorders>
              <w:top w:val="nil"/>
              <w:left w:val="nil"/>
              <w:bottom w:val="nil"/>
              <w:right w:val="nil"/>
            </w:tcBorders>
            <w:noWrap/>
            <w:vAlign w:val="center"/>
            <w:hideMark/>
          </w:tcPr>
          <w:p w14:paraId="4C2D295C"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7B988230"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-0.00618</w:t>
            </w:r>
          </w:p>
        </w:tc>
        <w:tc>
          <w:tcPr>
            <w:tcW w:w="0" w:type="auto"/>
            <w:tcBorders>
              <w:top w:val="nil"/>
              <w:left w:val="nil"/>
              <w:bottom w:val="nil"/>
              <w:right w:val="nil"/>
            </w:tcBorders>
            <w:noWrap/>
            <w:vAlign w:val="center"/>
            <w:hideMark/>
          </w:tcPr>
          <w:p w14:paraId="24C76E7D"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0.02104</w:t>
            </w:r>
          </w:p>
        </w:tc>
        <w:tc>
          <w:tcPr>
            <w:tcW w:w="0" w:type="auto"/>
            <w:tcBorders>
              <w:top w:val="nil"/>
              <w:left w:val="nil"/>
              <w:bottom w:val="nil"/>
              <w:right w:val="nil"/>
            </w:tcBorders>
            <w:noWrap/>
            <w:vAlign w:val="center"/>
            <w:hideMark/>
          </w:tcPr>
          <w:p w14:paraId="11E67F6A"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0.0000245</w:t>
            </w:r>
          </w:p>
        </w:tc>
        <w:tc>
          <w:tcPr>
            <w:tcW w:w="0" w:type="auto"/>
            <w:tcBorders>
              <w:top w:val="nil"/>
              <w:left w:val="nil"/>
              <w:bottom w:val="nil"/>
              <w:right w:val="nil"/>
            </w:tcBorders>
            <w:noWrap/>
            <w:vAlign w:val="center"/>
            <w:hideMark/>
          </w:tcPr>
          <w:p w14:paraId="52B2BC5B"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0.00175342</w:t>
            </w:r>
          </w:p>
        </w:tc>
      </w:tr>
      <w:tr w:rsidR="003143DE" w:rsidRPr="00027900" w14:paraId="46BC89B4" w14:textId="77777777" w:rsidTr="00027900">
        <w:trPr>
          <w:trHeight w:val="288"/>
          <w:jc w:val="center"/>
        </w:trPr>
        <w:tc>
          <w:tcPr>
            <w:tcW w:w="0" w:type="auto"/>
            <w:tcBorders>
              <w:top w:val="nil"/>
              <w:left w:val="nil"/>
              <w:bottom w:val="nil"/>
              <w:right w:val="nil"/>
            </w:tcBorders>
            <w:noWrap/>
            <w:vAlign w:val="center"/>
            <w:hideMark/>
          </w:tcPr>
          <w:p w14:paraId="091E73D1"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History of </w:t>
            </w:r>
            <w:proofErr w:type="spellStart"/>
            <w:r w:rsidRPr="00027900">
              <w:rPr>
                <w:rFonts w:ascii="Times New Roman" w:eastAsia="Times New Roman" w:hAnsi="Times New Roman" w:cs="Times New Roman"/>
                <w:color w:val="000000"/>
                <w:sz w:val="18"/>
                <w:szCs w:val="18"/>
                <w:lang w:val="en-GB" w:eastAsia="fr-FR"/>
              </w:rPr>
              <w:t>STIs</w:t>
            </w:r>
            <w:proofErr w:type="spellEnd"/>
            <w:r w:rsidRPr="00027900">
              <w:rPr>
                <w:rFonts w:ascii="Times New Roman" w:eastAsia="Times New Roman" w:hAnsi="Times New Roman" w:cs="Times New Roman"/>
                <w:color w:val="000000"/>
                <w:sz w:val="18"/>
                <w:szCs w:val="18"/>
                <w:lang w:val="en-GB" w:eastAsia="fr-FR"/>
              </w:rPr>
              <w:t xml:space="preserve"> within the last 6 months</w:t>
            </w:r>
          </w:p>
        </w:tc>
        <w:tc>
          <w:tcPr>
            <w:tcW w:w="0" w:type="auto"/>
            <w:tcBorders>
              <w:top w:val="nil"/>
              <w:left w:val="nil"/>
              <w:bottom w:val="nil"/>
              <w:right w:val="nil"/>
            </w:tcBorders>
            <w:noWrap/>
            <w:vAlign w:val="center"/>
            <w:hideMark/>
          </w:tcPr>
          <w:p w14:paraId="704DD1A5"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74709409"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-0.07029</w:t>
            </w:r>
          </w:p>
        </w:tc>
        <w:tc>
          <w:tcPr>
            <w:tcW w:w="0" w:type="auto"/>
            <w:tcBorders>
              <w:top w:val="nil"/>
              <w:left w:val="nil"/>
              <w:bottom w:val="nil"/>
              <w:right w:val="nil"/>
            </w:tcBorders>
            <w:noWrap/>
            <w:vAlign w:val="center"/>
            <w:hideMark/>
          </w:tcPr>
          <w:p w14:paraId="1DEC0918"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0.11028</w:t>
            </w:r>
          </w:p>
        </w:tc>
        <w:tc>
          <w:tcPr>
            <w:tcW w:w="0" w:type="auto"/>
            <w:tcBorders>
              <w:top w:val="nil"/>
              <w:left w:val="nil"/>
              <w:bottom w:val="nil"/>
              <w:right w:val="nil"/>
            </w:tcBorders>
            <w:noWrap/>
            <w:vAlign w:val="center"/>
            <w:hideMark/>
          </w:tcPr>
          <w:p w14:paraId="03259FE2"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-0.0000945</w:t>
            </w:r>
          </w:p>
        </w:tc>
        <w:tc>
          <w:tcPr>
            <w:tcW w:w="0" w:type="auto"/>
            <w:tcBorders>
              <w:top w:val="nil"/>
              <w:left w:val="nil"/>
              <w:bottom w:val="nil"/>
              <w:right w:val="nil"/>
            </w:tcBorders>
            <w:noWrap/>
            <w:vAlign w:val="center"/>
            <w:hideMark/>
          </w:tcPr>
          <w:p w14:paraId="5573637D"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0.02243323</w:t>
            </w:r>
          </w:p>
        </w:tc>
      </w:tr>
      <w:tr w:rsidR="003143DE" w:rsidRPr="00027900" w14:paraId="587FC68F" w14:textId="77777777" w:rsidTr="00027900">
        <w:trPr>
          <w:trHeight w:val="288"/>
          <w:jc w:val="center"/>
        </w:trPr>
        <w:tc>
          <w:tcPr>
            <w:tcW w:w="0" w:type="auto"/>
            <w:tcBorders>
              <w:top w:val="nil"/>
              <w:left w:val="nil"/>
              <w:bottom w:val="nil"/>
              <w:right w:val="nil"/>
            </w:tcBorders>
            <w:noWrap/>
            <w:vAlign w:val="center"/>
            <w:hideMark/>
          </w:tcPr>
          <w:p w14:paraId="49FBA052"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Alcohol consumption</w:t>
            </w:r>
          </w:p>
        </w:tc>
        <w:tc>
          <w:tcPr>
            <w:tcW w:w="0" w:type="auto"/>
            <w:tcBorders>
              <w:top w:val="nil"/>
              <w:left w:val="nil"/>
              <w:bottom w:val="nil"/>
              <w:right w:val="nil"/>
            </w:tcBorders>
            <w:noWrap/>
            <w:vAlign w:val="center"/>
            <w:hideMark/>
          </w:tcPr>
          <w:p w14:paraId="55425323"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6C7C4E63"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-0.07592</w:t>
            </w:r>
          </w:p>
        </w:tc>
        <w:tc>
          <w:tcPr>
            <w:tcW w:w="0" w:type="auto"/>
            <w:tcBorders>
              <w:top w:val="nil"/>
              <w:left w:val="nil"/>
              <w:bottom w:val="nil"/>
              <w:right w:val="nil"/>
            </w:tcBorders>
            <w:noWrap/>
            <w:vAlign w:val="center"/>
            <w:hideMark/>
          </w:tcPr>
          <w:p w14:paraId="77D822A6"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0.05178</w:t>
            </w:r>
          </w:p>
        </w:tc>
        <w:tc>
          <w:tcPr>
            <w:tcW w:w="0" w:type="auto"/>
            <w:tcBorders>
              <w:top w:val="nil"/>
              <w:left w:val="nil"/>
              <w:bottom w:val="nil"/>
              <w:right w:val="nil"/>
            </w:tcBorders>
            <w:noWrap/>
            <w:vAlign w:val="center"/>
            <w:hideMark/>
          </w:tcPr>
          <w:p w14:paraId="39B62FB8"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0.0000198</w:t>
            </w:r>
          </w:p>
        </w:tc>
        <w:tc>
          <w:tcPr>
            <w:tcW w:w="0" w:type="auto"/>
            <w:tcBorders>
              <w:top w:val="nil"/>
              <w:left w:val="nil"/>
              <w:bottom w:val="nil"/>
              <w:right w:val="nil"/>
            </w:tcBorders>
            <w:noWrap/>
            <w:vAlign w:val="center"/>
            <w:hideMark/>
          </w:tcPr>
          <w:p w14:paraId="1D517199"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0.01821489</w:t>
            </w:r>
          </w:p>
        </w:tc>
      </w:tr>
      <w:tr w:rsidR="003143DE" w:rsidRPr="00027900" w14:paraId="52A5F77E" w14:textId="77777777" w:rsidTr="00027900">
        <w:trPr>
          <w:trHeight w:val="288"/>
          <w:jc w:val="center"/>
        </w:trPr>
        <w:tc>
          <w:tcPr>
            <w:tcW w:w="0" w:type="auto"/>
            <w:tcBorders>
              <w:top w:val="nil"/>
              <w:left w:val="nil"/>
              <w:bottom w:val="nil"/>
              <w:right w:val="nil"/>
            </w:tcBorders>
            <w:noWrap/>
            <w:vAlign w:val="center"/>
            <w:hideMark/>
          </w:tcPr>
          <w:p w14:paraId="38F13CD5"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Psychoactive substances consumption</w:t>
            </w:r>
          </w:p>
        </w:tc>
        <w:tc>
          <w:tcPr>
            <w:tcW w:w="0" w:type="auto"/>
            <w:tcBorders>
              <w:top w:val="nil"/>
              <w:left w:val="nil"/>
              <w:bottom w:val="nil"/>
              <w:right w:val="nil"/>
            </w:tcBorders>
            <w:noWrap/>
            <w:vAlign w:val="center"/>
            <w:hideMark/>
          </w:tcPr>
          <w:p w14:paraId="19B78BE7"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317ECC33"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-0.06288</w:t>
            </w:r>
          </w:p>
        </w:tc>
        <w:tc>
          <w:tcPr>
            <w:tcW w:w="0" w:type="auto"/>
            <w:tcBorders>
              <w:top w:val="nil"/>
              <w:left w:val="nil"/>
              <w:bottom w:val="nil"/>
              <w:right w:val="nil"/>
            </w:tcBorders>
            <w:noWrap/>
            <w:vAlign w:val="center"/>
            <w:hideMark/>
          </w:tcPr>
          <w:p w14:paraId="686C8B9A"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0.06738</w:t>
            </w:r>
          </w:p>
        </w:tc>
        <w:tc>
          <w:tcPr>
            <w:tcW w:w="0" w:type="auto"/>
            <w:tcBorders>
              <w:top w:val="nil"/>
              <w:left w:val="nil"/>
              <w:bottom w:val="nil"/>
              <w:right w:val="nil"/>
            </w:tcBorders>
            <w:noWrap/>
            <w:vAlign w:val="center"/>
            <w:hideMark/>
          </w:tcPr>
          <w:p w14:paraId="2734934D"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0.0000076</w:t>
            </w:r>
          </w:p>
        </w:tc>
        <w:tc>
          <w:tcPr>
            <w:tcW w:w="0" w:type="auto"/>
            <w:tcBorders>
              <w:top w:val="nil"/>
              <w:left w:val="nil"/>
              <w:bottom w:val="nil"/>
              <w:right w:val="nil"/>
            </w:tcBorders>
            <w:noWrap/>
            <w:vAlign w:val="center"/>
            <w:hideMark/>
          </w:tcPr>
          <w:p w14:paraId="2703AA38"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0.01688367</w:t>
            </w:r>
          </w:p>
        </w:tc>
      </w:tr>
      <w:tr w:rsidR="003143DE" w:rsidRPr="00027900" w14:paraId="6548C112" w14:textId="77777777" w:rsidTr="00027900">
        <w:trPr>
          <w:trHeight w:val="288"/>
          <w:jc w:val="center"/>
        </w:trPr>
        <w:tc>
          <w:tcPr>
            <w:tcW w:w="0" w:type="auto"/>
            <w:tcBorders>
              <w:top w:val="nil"/>
              <w:left w:val="nil"/>
              <w:bottom w:val="nil"/>
              <w:right w:val="nil"/>
            </w:tcBorders>
            <w:noWrap/>
            <w:vAlign w:val="center"/>
            <w:hideMark/>
          </w:tcPr>
          <w:p w14:paraId="44146BBF"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History HIV testing</w:t>
            </w:r>
          </w:p>
        </w:tc>
        <w:tc>
          <w:tcPr>
            <w:tcW w:w="0" w:type="auto"/>
            <w:tcBorders>
              <w:top w:val="nil"/>
              <w:left w:val="nil"/>
              <w:bottom w:val="nil"/>
              <w:right w:val="nil"/>
            </w:tcBorders>
            <w:noWrap/>
            <w:vAlign w:val="center"/>
            <w:hideMark/>
          </w:tcPr>
          <w:p w14:paraId="5E766975"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7FB89CFE"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-0.13867</w:t>
            </w:r>
          </w:p>
        </w:tc>
        <w:tc>
          <w:tcPr>
            <w:tcW w:w="0" w:type="auto"/>
            <w:tcBorders>
              <w:top w:val="nil"/>
              <w:left w:val="nil"/>
              <w:bottom w:val="nil"/>
              <w:right w:val="nil"/>
            </w:tcBorders>
            <w:noWrap/>
            <w:vAlign w:val="center"/>
            <w:hideMark/>
          </w:tcPr>
          <w:p w14:paraId="686BC743"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0.06139</w:t>
            </w:r>
          </w:p>
        </w:tc>
        <w:tc>
          <w:tcPr>
            <w:tcW w:w="0" w:type="auto"/>
            <w:tcBorders>
              <w:top w:val="nil"/>
              <w:left w:val="nil"/>
              <w:bottom w:val="nil"/>
              <w:right w:val="nil"/>
            </w:tcBorders>
            <w:noWrap/>
            <w:vAlign w:val="center"/>
            <w:hideMark/>
          </w:tcPr>
          <w:p w14:paraId="09C85373"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-0.0000199</w:t>
            </w:r>
          </w:p>
        </w:tc>
        <w:tc>
          <w:tcPr>
            <w:tcW w:w="0" w:type="auto"/>
            <w:tcBorders>
              <w:top w:val="nil"/>
              <w:left w:val="nil"/>
              <w:bottom w:val="nil"/>
              <w:right w:val="nil"/>
            </w:tcBorders>
            <w:noWrap/>
            <w:vAlign w:val="center"/>
            <w:hideMark/>
          </w:tcPr>
          <w:p w14:paraId="65360ACA"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0.02263322</w:t>
            </w:r>
          </w:p>
        </w:tc>
      </w:tr>
      <w:tr w:rsidR="003143DE" w:rsidRPr="00027900" w14:paraId="4A81E4A4" w14:textId="77777777" w:rsidTr="00027900">
        <w:trPr>
          <w:trHeight w:val="288"/>
          <w:jc w:val="center"/>
        </w:trPr>
        <w:tc>
          <w:tcPr>
            <w:tcW w:w="0" w:type="auto"/>
            <w:tcBorders>
              <w:top w:val="nil"/>
              <w:left w:val="nil"/>
              <w:bottom w:val="nil"/>
              <w:right w:val="nil"/>
            </w:tcBorders>
            <w:noWrap/>
            <w:vAlign w:val="center"/>
            <w:hideMark/>
          </w:tcPr>
          <w:p w14:paraId="3323B9A3"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Condom use</w:t>
            </w:r>
          </w:p>
        </w:tc>
        <w:tc>
          <w:tcPr>
            <w:tcW w:w="0" w:type="auto"/>
            <w:tcBorders>
              <w:top w:val="nil"/>
              <w:left w:val="nil"/>
              <w:bottom w:val="nil"/>
              <w:right w:val="nil"/>
            </w:tcBorders>
            <w:noWrap/>
            <w:vAlign w:val="center"/>
            <w:hideMark/>
          </w:tcPr>
          <w:p w14:paraId="7C9583D8"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0EEFE950"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-0.05762</w:t>
            </w:r>
          </w:p>
        </w:tc>
        <w:tc>
          <w:tcPr>
            <w:tcW w:w="0" w:type="auto"/>
            <w:tcBorders>
              <w:top w:val="nil"/>
              <w:left w:val="nil"/>
              <w:bottom w:val="nil"/>
              <w:right w:val="nil"/>
            </w:tcBorders>
            <w:noWrap/>
            <w:vAlign w:val="center"/>
            <w:hideMark/>
          </w:tcPr>
          <w:p w14:paraId="24D64EA6"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0.05687</w:t>
            </w:r>
          </w:p>
        </w:tc>
        <w:tc>
          <w:tcPr>
            <w:tcW w:w="0" w:type="auto"/>
            <w:tcBorders>
              <w:top w:val="nil"/>
              <w:left w:val="nil"/>
              <w:bottom w:val="nil"/>
              <w:right w:val="nil"/>
            </w:tcBorders>
            <w:noWrap/>
            <w:vAlign w:val="center"/>
            <w:hideMark/>
          </w:tcPr>
          <w:p w14:paraId="4C93ECB4"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-0.0000546</w:t>
            </w:r>
          </w:p>
        </w:tc>
        <w:tc>
          <w:tcPr>
            <w:tcW w:w="0" w:type="auto"/>
            <w:tcBorders>
              <w:top w:val="nil"/>
              <w:left w:val="nil"/>
              <w:bottom w:val="nil"/>
              <w:right w:val="nil"/>
            </w:tcBorders>
            <w:noWrap/>
            <w:vAlign w:val="center"/>
            <w:hideMark/>
          </w:tcPr>
          <w:p w14:paraId="61EC8A48"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0.01763533</w:t>
            </w:r>
          </w:p>
        </w:tc>
      </w:tr>
      <w:tr w:rsidR="003143DE" w:rsidRPr="00027900" w14:paraId="527C109C" w14:textId="77777777" w:rsidTr="00027900">
        <w:trPr>
          <w:trHeight w:val="288"/>
          <w:jc w:val="center"/>
        </w:trPr>
        <w:tc>
          <w:tcPr>
            <w:tcW w:w="0" w:type="auto"/>
            <w:tcBorders>
              <w:top w:val="nil"/>
              <w:left w:val="nil"/>
              <w:bottom w:val="nil"/>
              <w:right w:val="nil"/>
            </w:tcBorders>
            <w:noWrap/>
            <w:vAlign w:val="center"/>
            <w:hideMark/>
          </w:tcPr>
          <w:p w14:paraId="742D4469"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Marital status</w:t>
            </w:r>
          </w:p>
        </w:tc>
        <w:tc>
          <w:tcPr>
            <w:tcW w:w="0" w:type="auto"/>
            <w:tcBorders>
              <w:top w:val="nil"/>
              <w:left w:val="nil"/>
              <w:bottom w:val="nil"/>
              <w:right w:val="nil"/>
            </w:tcBorders>
            <w:noWrap/>
            <w:vAlign w:val="center"/>
            <w:hideMark/>
          </w:tcPr>
          <w:p w14:paraId="07A67260"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nil"/>
              <w:right w:val="nil"/>
            </w:tcBorders>
            <w:noWrap/>
            <w:vAlign w:val="center"/>
            <w:hideMark/>
          </w:tcPr>
          <w:p w14:paraId="177E74AA"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-0.07392</w:t>
            </w:r>
          </w:p>
        </w:tc>
        <w:tc>
          <w:tcPr>
            <w:tcW w:w="0" w:type="auto"/>
            <w:tcBorders>
              <w:top w:val="nil"/>
              <w:left w:val="nil"/>
              <w:bottom w:val="nil"/>
              <w:right w:val="nil"/>
            </w:tcBorders>
            <w:noWrap/>
            <w:vAlign w:val="center"/>
            <w:hideMark/>
          </w:tcPr>
          <w:p w14:paraId="694E628A"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0.16244</w:t>
            </w:r>
          </w:p>
        </w:tc>
        <w:tc>
          <w:tcPr>
            <w:tcW w:w="0" w:type="auto"/>
            <w:tcBorders>
              <w:top w:val="nil"/>
              <w:left w:val="nil"/>
              <w:bottom w:val="nil"/>
              <w:right w:val="nil"/>
            </w:tcBorders>
            <w:noWrap/>
            <w:vAlign w:val="center"/>
            <w:hideMark/>
          </w:tcPr>
          <w:p w14:paraId="7F273E97"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0.0000323</w:t>
            </w:r>
          </w:p>
        </w:tc>
        <w:tc>
          <w:tcPr>
            <w:tcW w:w="0" w:type="auto"/>
            <w:tcBorders>
              <w:top w:val="nil"/>
              <w:left w:val="nil"/>
              <w:bottom w:val="nil"/>
              <w:right w:val="nil"/>
            </w:tcBorders>
            <w:noWrap/>
            <w:vAlign w:val="center"/>
            <w:hideMark/>
          </w:tcPr>
          <w:p w14:paraId="1F992DBB"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0.024436</w:t>
            </w:r>
          </w:p>
        </w:tc>
      </w:tr>
      <w:tr w:rsidR="003143DE" w:rsidRPr="00027900" w14:paraId="6A74B83B" w14:textId="77777777" w:rsidTr="00027900">
        <w:trPr>
          <w:trHeight w:val="288"/>
          <w:jc w:val="center"/>
        </w:trPr>
        <w:tc>
          <w:tcPr>
            <w:tcW w:w="0" w:type="auto"/>
            <w:tcBorders>
              <w:top w:val="nil"/>
              <w:left w:val="nil"/>
              <w:bottom w:val="single" w:sz="12" w:space="0" w:color="auto"/>
              <w:right w:val="nil"/>
            </w:tcBorders>
            <w:noWrap/>
            <w:vAlign w:val="center"/>
            <w:hideMark/>
          </w:tcPr>
          <w:p w14:paraId="7C961AEB" w14:textId="77777777" w:rsidR="003143DE" w:rsidRPr="00027900" w:rsidRDefault="003143DE" w:rsidP="006F5DE9">
            <w:pPr>
              <w:spacing w:after="0" w:line="360" w:lineRule="auto"/>
              <w:rPr>
                <w:rFonts w:ascii="Times New Roman" w:eastAsia="Times New Roman" w:hAnsi="Times New Roman" w:cs="Times New Roman"/>
                <w:color w:val="000000"/>
                <w:sz w:val="18"/>
                <w:szCs w:val="18"/>
                <w:lang w:val="en-GB" w:eastAsia="fr-FR"/>
              </w:rPr>
            </w:pPr>
            <w:proofErr w:type="spellStart"/>
            <w:r w:rsidRPr="00027900">
              <w:rPr>
                <w:rFonts w:ascii="Times New Roman" w:eastAsia="Times New Roman" w:hAnsi="Times New Roman" w:cs="Times New Roman"/>
                <w:color w:val="000000"/>
                <w:sz w:val="18"/>
                <w:szCs w:val="18"/>
                <w:lang w:val="en-GB" w:eastAsia="fr-FR"/>
              </w:rPr>
              <w:t>DFBETA</w:t>
            </w:r>
            <w:proofErr w:type="spellEnd"/>
            <w:r w:rsidRPr="00027900">
              <w:rPr>
                <w:rFonts w:ascii="Times New Roman" w:eastAsia="Times New Roman" w:hAnsi="Times New Roman" w:cs="Times New Roman"/>
                <w:color w:val="000000"/>
                <w:sz w:val="18"/>
                <w:szCs w:val="18"/>
                <w:lang w:val="en-GB" w:eastAsia="fr-FR"/>
              </w:rPr>
              <w:t xml:space="preserve"> Profession</w:t>
            </w:r>
          </w:p>
        </w:tc>
        <w:tc>
          <w:tcPr>
            <w:tcW w:w="0" w:type="auto"/>
            <w:tcBorders>
              <w:top w:val="nil"/>
              <w:left w:val="nil"/>
              <w:bottom w:val="single" w:sz="12" w:space="0" w:color="auto"/>
              <w:right w:val="nil"/>
            </w:tcBorders>
            <w:noWrap/>
            <w:vAlign w:val="center"/>
            <w:hideMark/>
          </w:tcPr>
          <w:p w14:paraId="259398F1"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343</w:t>
            </w:r>
          </w:p>
        </w:tc>
        <w:tc>
          <w:tcPr>
            <w:tcW w:w="0" w:type="auto"/>
            <w:tcBorders>
              <w:top w:val="nil"/>
              <w:left w:val="nil"/>
              <w:bottom w:val="single" w:sz="12" w:space="0" w:color="auto"/>
              <w:right w:val="nil"/>
            </w:tcBorders>
            <w:noWrap/>
            <w:vAlign w:val="center"/>
            <w:hideMark/>
          </w:tcPr>
          <w:p w14:paraId="2A5F1ADC"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-0.07542</w:t>
            </w:r>
          </w:p>
        </w:tc>
        <w:tc>
          <w:tcPr>
            <w:tcW w:w="0" w:type="auto"/>
            <w:tcBorders>
              <w:top w:val="nil"/>
              <w:left w:val="nil"/>
              <w:bottom w:val="single" w:sz="12" w:space="0" w:color="auto"/>
              <w:right w:val="nil"/>
            </w:tcBorders>
            <w:noWrap/>
            <w:vAlign w:val="center"/>
            <w:hideMark/>
          </w:tcPr>
          <w:p w14:paraId="1D964470"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0.04901</w:t>
            </w:r>
          </w:p>
        </w:tc>
        <w:tc>
          <w:tcPr>
            <w:tcW w:w="0" w:type="auto"/>
            <w:tcBorders>
              <w:top w:val="nil"/>
              <w:left w:val="nil"/>
              <w:bottom w:val="single" w:sz="12" w:space="0" w:color="auto"/>
              <w:right w:val="nil"/>
            </w:tcBorders>
            <w:noWrap/>
            <w:vAlign w:val="center"/>
            <w:hideMark/>
          </w:tcPr>
          <w:p w14:paraId="28CC4059"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-0.00004</w:t>
            </w:r>
          </w:p>
        </w:tc>
        <w:tc>
          <w:tcPr>
            <w:tcW w:w="0" w:type="auto"/>
            <w:tcBorders>
              <w:top w:val="nil"/>
              <w:left w:val="nil"/>
              <w:bottom w:val="single" w:sz="12" w:space="0" w:color="auto"/>
              <w:right w:val="nil"/>
            </w:tcBorders>
            <w:noWrap/>
            <w:vAlign w:val="center"/>
            <w:hideMark/>
          </w:tcPr>
          <w:p w14:paraId="3ECD70FF" w14:textId="77777777" w:rsidR="003143DE" w:rsidRPr="00027900" w:rsidRDefault="003143DE" w:rsidP="006F5DE9">
            <w:pPr>
              <w:spacing w:after="0" w:line="360" w:lineRule="auto"/>
              <w:jc w:val="center"/>
              <w:rPr>
                <w:rFonts w:ascii="Times New Roman" w:eastAsia="Times New Roman" w:hAnsi="Times New Roman" w:cs="Times New Roman"/>
                <w:color w:val="000000"/>
                <w:sz w:val="18"/>
                <w:szCs w:val="18"/>
                <w:lang w:val="en-GB" w:eastAsia="fr-FR"/>
              </w:rPr>
            </w:pPr>
            <w:r w:rsidRPr="00027900">
              <w:rPr>
                <w:rFonts w:ascii="Times New Roman" w:eastAsia="Times New Roman" w:hAnsi="Times New Roman" w:cs="Times New Roman"/>
                <w:color w:val="000000"/>
                <w:sz w:val="18"/>
                <w:szCs w:val="18"/>
                <w:lang w:val="en-GB" w:eastAsia="fr-FR"/>
              </w:rPr>
              <w:t>0.01763683</w:t>
            </w:r>
          </w:p>
        </w:tc>
      </w:tr>
    </w:tbl>
    <w:p w14:paraId="3EC64FC9" w14:textId="77777777" w:rsidR="00BC49B2" w:rsidRDefault="00BC49B2" w:rsidP="00BC49B2">
      <w:pPr>
        <w:pStyle w:val="pdq2pgselectionanchorcontainer"/>
        <w:spacing w:before="0" w:beforeAutospacing="0" w:after="0" w:afterAutospacing="0" w:line="360" w:lineRule="auto"/>
        <w:jc w:val="both"/>
        <w:rPr>
          <w:lang w:val="en-GB"/>
        </w:rPr>
      </w:pPr>
    </w:p>
    <w:p w14:paraId="3882A489" w14:textId="7BBA8D29" w:rsidR="00BC49B2" w:rsidRPr="00BC49B2" w:rsidRDefault="00BC49B2" w:rsidP="00BC49B2">
      <w:pPr>
        <w:pStyle w:val="pdq2pgselectionanchorcontainer"/>
        <w:spacing w:before="0" w:beforeAutospacing="0" w:after="0" w:afterAutospacing="0" w:line="360" w:lineRule="auto"/>
        <w:jc w:val="both"/>
        <w:rPr>
          <w:lang w:val="en-GB"/>
        </w:rPr>
      </w:pPr>
      <w:r w:rsidRPr="00BC49B2">
        <w:rPr>
          <w:lang w:val="en-GB"/>
        </w:rPr>
        <w:t xml:space="preserve">The </w:t>
      </w:r>
      <w:r w:rsidRPr="00BC49B2">
        <w:rPr>
          <w:rStyle w:val="lev"/>
          <w:b w:val="0"/>
          <w:bCs w:val="0"/>
          <w:lang w:val="en-GB"/>
        </w:rPr>
        <w:t>Cook's distance</w:t>
      </w:r>
      <w:r w:rsidRPr="00BC49B2">
        <w:rPr>
          <w:lang w:val="en-GB"/>
        </w:rPr>
        <w:t xml:space="preserve"> values ranged from </w:t>
      </w:r>
      <w:r w:rsidRPr="00BC49B2">
        <w:rPr>
          <w:rStyle w:val="lev"/>
          <w:b w:val="0"/>
          <w:bCs w:val="0"/>
          <w:lang w:val="en-GB"/>
        </w:rPr>
        <w:t>0.00001 to 0.54313</w:t>
      </w:r>
      <w:r w:rsidRPr="00BC49B2">
        <w:rPr>
          <w:lang w:val="en-GB"/>
        </w:rPr>
        <w:t xml:space="preserve">, with a mean of </w:t>
      </w:r>
      <w:r w:rsidRPr="00BC49B2">
        <w:rPr>
          <w:rStyle w:val="lev"/>
          <w:b w:val="0"/>
          <w:bCs w:val="0"/>
          <w:lang w:val="en-GB"/>
        </w:rPr>
        <w:t>0.030</w:t>
      </w:r>
      <w:r w:rsidRPr="00BC49B2">
        <w:rPr>
          <w:lang w:val="en-GB"/>
        </w:rPr>
        <w:t xml:space="preserve">, indicating that no individual observation had an excessive influence on the model estimates. Similarly, the </w:t>
      </w:r>
      <w:proofErr w:type="spellStart"/>
      <w:r w:rsidRPr="00BC49B2">
        <w:rPr>
          <w:rStyle w:val="lev"/>
          <w:b w:val="0"/>
          <w:bCs w:val="0"/>
          <w:lang w:val="en-GB"/>
        </w:rPr>
        <w:t>centered</w:t>
      </w:r>
      <w:proofErr w:type="spellEnd"/>
      <w:r w:rsidRPr="00BC49B2">
        <w:rPr>
          <w:rStyle w:val="lev"/>
          <w:b w:val="0"/>
          <w:bCs w:val="0"/>
          <w:lang w:val="en-GB"/>
        </w:rPr>
        <w:t xml:space="preserve"> leverage values</w:t>
      </w:r>
      <w:r w:rsidRPr="00BC49B2">
        <w:rPr>
          <w:lang w:val="en-GB"/>
        </w:rPr>
        <w:t xml:space="preserve"> were generally low (mean = </w:t>
      </w:r>
      <w:r w:rsidRPr="00BC49B2">
        <w:rPr>
          <w:rStyle w:val="lev"/>
          <w:b w:val="0"/>
          <w:bCs w:val="0"/>
          <w:lang w:val="en-GB"/>
        </w:rPr>
        <w:t>0.028</w:t>
      </w:r>
      <w:r w:rsidRPr="00BC49B2">
        <w:rPr>
          <w:lang w:val="en-GB"/>
        </w:rPr>
        <w:t xml:space="preserve">; maximum = </w:t>
      </w:r>
      <w:r w:rsidRPr="00BC49B2">
        <w:rPr>
          <w:rStyle w:val="lev"/>
          <w:b w:val="0"/>
          <w:bCs w:val="0"/>
          <w:lang w:val="en-GB"/>
        </w:rPr>
        <w:t>0.173</w:t>
      </w:r>
      <w:r w:rsidRPr="00BC49B2">
        <w:rPr>
          <w:lang w:val="en-GB"/>
        </w:rPr>
        <w:t>), suggesting that no observation exhibited unusually high leverage.</w:t>
      </w:r>
    </w:p>
    <w:p w14:paraId="06EEFFF4" w14:textId="77777777" w:rsidR="00BC49B2" w:rsidRPr="00BC49B2" w:rsidRDefault="00BC49B2" w:rsidP="00BC49B2">
      <w:pPr>
        <w:pStyle w:val="NormalWeb"/>
        <w:spacing w:before="0" w:beforeAutospacing="0" w:after="0" w:afterAutospacing="0" w:line="360" w:lineRule="auto"/>
        <w:jc w:val="both"/>
        <w:rPr>
          <w:lang w:val="en-GB"/>
        </w:rPr>
      </w:pPr>
      <w:r w:rsidRPr="00BC49B2">
        <w:rPr>
          <w:lang w:val="en-GB"/>
        </w:rPr>
        <w:t xml:space="preserve">The </w:t>
      </w:r>
      <w:proofErr w:type="spellStart"/>
      <w:r w:rsidRPr="00A5118C">
        <w:rPr>
          <w:rStyle w:val="lev"/>
          <w:b w:val="0"/>
          <w:bCs w:val="0"/>
          <w:lang w:val="en-GB"/>
        </w:rPr>
        <w:t>DFBETA</w:t>
      </w:r>
      <w:proofErr w:type="spellEnd"/>
      <w:r w:rsidRPr="00BC49B2">
        <w:rPr>
          <w:lang w:val="en-GB"/>
        </w:rPr>
        <w:t xml:space="preserve"> values for the intercept and all predictor variables were small and </w:t>
      </w:r>
      <w:proofErr w:type="spellStart"/>
      <w:r w:rsidRPr="00BC49B2">
        <w:rPr>
          <w:lang w:val="en-GB"/>
        </w:rPr>
        <w:t>centered</w:t>
      </w:r>
      <w:proofErr w:type="spellEnd"/>
      <w:r w:rsidRPr="00BC49B2">
        <w:rPr>
          <w:lang w:val="en-GB"/>
        </w:rPr>
        <w:t xml:space="preserve"> around zero, indicating that excluding any single observation would have only a negligible effect on the estimated regression coefficients. Overall, these findings indicate that </w:t>
      </w:r>
      <w:r w:rsidRPr="00BC49B2">
        <w:rPr>
          <w:rStyle w:val="lev"/>
          <w:b w:val="0"/>
          <w:bCs w:val="0"/>
          <w:lang w:val="en-GB"/>
        </w:rPr>
        <w:t>no influential observations were identified</w:t>
      </w:r>
      <w:r w:rsidRPr="00BC49B2">
        <w:rPr>
          <w:lang w:val="en-GB"/>
        </w:rPr>
        <w:t xml:space="preserve">, and the final regression model was </w:t>
      </w:r>
      <w:r w:rsidRPr="00A5118C">
        <w:rPr>
          <w:rStyle w:val="lev"/>
          <w:b w:val="0"/>
          <w:bCs w:val="0"/>
          <w:lang w:val="en-GB"/>
        </w:rPr>
        <w:t>stable and not unduly affected by individual observations</w:t>
      </w:r>
      <w:r w:rsidRPr="00BC49B2">
        <w:rPr>
          <w:lang w:val="en-GB"/>
        </w:rPr>
        <w:t>.</w:t>
      </w:r>
    </w:p>
    <w:p w14:paraId="061C5D28" w14:textId="77777777" w:rsidR="00BC49B2" w:rsidRDefault="00BC49B2" w:rsidP="00D50D1E">
      <w:pPr>
        <w:spacing w:before="240" w:after="40"/>
        <w:rPr>
          <w:rFonts w:ascii="Times New Roman" w:eastAsia="Times New Roman" w:hAnsi="Times New Roman"/>
          <w:b/>
          <w:sz w:val="24"/>
          <w:szCs w:val="20"/>
          <w:lang w:val="en-GB"/>
        </w:rPr>
      </w:pPr>
    </w:p>
    <w:p w14:paraId="7E867880" w14:textId="77777777" w:rsidR="000752C5" w:rsidRDefault="000752C5" w:rsidP="001A6C5A">
      <w:pPr>
        <w:spacing w:after="0" w:line="360" w:lineRule="auto"/>
        <w:rPr>
          <w:rFonts w:ascii="Times New Roman" w:eastAsia="Times New Roman" w:hAnsi="Times New Roman"/>
          <w:b/>
          <w:sz w:val="24"/>
          <w:szCs w:val="20"/>
        </w:rPr>
      </w:pPr>
    </w:p>
    <w:p w14:paraId="16F67B20" w14:textId="20C9F346" w:rsidR="00D50D1E" w:rsidRDefault="00D50D1E" w:rsidP="001A6C5A">
      <w:pPr>
        <w:spacing w:after="0" w:line="360" w:lineRule="auto"/>
        <w:rPr>
          <w:rFonts w:ascii="Times New Roman" w:eastAsia="Times New Roman" w:hAnsi="Times New Roman"/>
          <w:bCs/>
          <w:sz w:val="24"/>
          <w:szCs w:val="20"/>
        </w:rPr>
      </w:pPr>
      <w:r w:rsidRPr="005516B5">
        <w:rPr>
          <w:rFonts w:ascii="Times New Roman" w:eastAsia="Times New Roman" w:hAnsi="Times New Roman"/>
          <w:b/>
          <w:sz w:val="24"/>
          <w:szCs w:val="20"/>
        </w:rPr>
        <w:lastRenderedPageBreak/>
        <w:t xml:space="preserve">Table </w:t>
      </w:r>
      <w:proofErr w:type="spellStart"/>
      <w:r w:rsidRPr="005516B5">
        <w:rPr>
          <w:rFonts w:ascii="Times New Roman" w:eastAsia="Times New Roman" w:hAnsi="Times New Roman"/>
          <w:b/>
          <w:sz w:val="24"/>
          <w:szCs w:val="20"/>
        </w:rPr>
        <w:t>S</w:t>
      </w:r>
      <w:r w:rsidR="00853246">
        <w:rPr>
          <w:rFonts w:ascii="Times New Roman" w:eastAsia="Times New Roman" w:hAnsi="Times New Roman"/>
          <w:b/>
          <w:sz w:val="24"/>
          <w:szCs w:val="20"/>
        </w:rPr>
        <w:t>6</w:t>
      </w:r>
      <w:proofErr w:type="spellEnd"/>
      <w:r w:rsidRPr="005516B5">
        <w:rPr>
          <w:rFonts w:ascii="Times New Roman" w:eastAsia="Times New Roman" w:hAnsi="Times New Roman"/>
          <w:b/>
          <w:sz w:val="24"/>
          <w:szCs w:val="20"/>
        </w:rPr>
        <w:t xml:space="preserve">. </w:t>
      </w:r>
      <w:r w:rsidRPr="005516B5">
        <w:rPr>
          <w:rFonts w:ascii="Times New Roman" w:eastAsia="Times New Roman" w:hAnsi="Times New Roman"/>
          <w:bCs/>
          <w:sz w:val="24"/>
          <w:szCs w:val="20"/>
        </w:rPr>
        <w:t>Influential observations and residual diagnostics</w:t>
      </w:r>
      <w:r>
        <w:rPr>
          <w:rFonts w:ascii="Times New Roman" w:eastAsia="Times New Roman" w:hAnsi="Times New Roman"/>
          <w:bCs/>
          <w:sz w:val="24"/>
          <w:szCs w:val="20"/>
        </w:rPr>
        <w:t xml:space="preserve"> among FSWs</w:t>
      </w:r>
    </w:p>
    <w:tbl>
      <w:tblPr>
        <w:tblW w:w="0" w:type="auto"/>
        <w:jc w:val="center"/>
        <w:tblCellMar>
          <w:left w:w="70" w:type="dxa"/>
          <w:right w:w="70" w:type="dxa"/>
        </w:tblCellMar>
        <w:tblLook w:val="04A0" w:firstRow="1" w:lastRow="0" w:firstColumn="1" w:lastColumn="0" w:noHBand="0" w:noVBand="1"/>
      </w:tblPr>
      <w:tblGrid>
        <w:gridCol w:w="4873"/>
        <w:gridCol w:w="440"/>
        <w:gridCol w:w="857"/>
        <w:gridCol w:w="790"/>
        <w:gridCol w:w="1057"/>
        <w:gridCol w:w="1090"/>
      </w:tblGrid>
      <w:tr w:rsidR="00DB14E8" w:rsidRPr="00DB14E8" w14:paraId="4D84D0E0" w14:textId="77777777" w:rsidTr="00DB14E8">
        <w:trPr>
          <w:trHeight w:val="288"/>
          <w:jc w:val="center"/>
        </w:trPr>
        <w:tc>
          <w:tcPr>
            <w:tcW w:w="0" w:type="auto"/>
            <w:tcBorders>
              <w:top w:val="single" w:sz="12" w:space="0" w:color="auto"/>
              <w:left w:val="nil"/>
              <w:bottom w:val="nil"/>
              <w:right w:val="nil"/>
            </w:tcBorders>
            <w:noWrap/>
            <w:vAlign w:val="bottom"/>
            <w:hideMark/>
          </w:tcPr>
          <w:p w14:paraId="4FD5B1BF" w14:textId="77777777" w:rsidR="00DB14E8" w:rsidRPr="00853246" w:rsidRDefault="00DB14E8" w:rsidP="006F5DE9">
            <w:pPr>
              <w:spacing w:after="0" w:line="360" w:lineRule="auto"/>
              <w:rPr>
                <w:rFonts w:ascii="Times New Roman" w:eastAsia="Times New Roman" w:hAnsi="Times New Roman" w:cs="Times New Roman"/>
                <w:sz w:val="20"/>
                <w:szCs w:val="20"/>
                <w:lang w:val="en-GB" w:eastAsia="fr-FR"/>
              </w:rPr>
            </w:pPr>
          </w:p>
        </w:tc>
        <w:tc>
          <w:tcPr>
            <w:tcW w:w="0" w:type="auto"/>
            <w:tcBorders>
              <w:top w:val="single" w:sz="12" w:space="0" w:color="auto"/>
              <w:left w:val="nil"/>
              <w:bottom w:val="single" w:sz="12" w:space="0" w:color="auto"/>
              <w:right w:val="nil"/>
            </w:tcBorders>
            <w:noWrap/>
            <w:vAlign w:val="center"/>
            <w:hideMark/>
          </w:tcPr>
          <w:p w14:paraId="5410C148" w14:textId="77777777" w:rsidR="00DB14E8" w:rsidRPr="00DB14E8" w:rsidRDefault="00DB14E8" w:rsidP="006F5DE9">
            <w:pPr>
              <w:spacing w:after="0" w:line="360" w:lineRule="auto"/>
              <w:jc w:val="center"/>
              <w:rPr>
                <w:rFonts w:ascii="Times New Roman" w:eastAsia="Times New Roman" w:hAnsi="Times New Roman" w:cs="Times New Roman"/>
                <w:b/>
                <w:bCs/>
                <w:color w:val="000000"/>
                <w:sz w:val="20"/>
                <w:szCs w:val="20"/>
                <w:lang w:val="fr-FR" w:eastAsia="fr-FR"/>
              </w:rPr>
            </w:pPr>
            <w:r w:rsidRPr="00DB14E8">
              <w:rPr>
                <w:rFonts w:ascii="Times New Roman" w:eastAsia="Times New Roman" w:hAnsi="Times New Roman" w:cs="Times New Roman"/>
                <w:b/>
                <w:bCs/>
                <w:color w:val="000000"/>
                <w:sz w:val="20"/>
                <w:szCs w:val="20"/>
                <w:lang w:val="fr-FR" w:eastAsia="fr-FR"/>
              </w:rPr>
              <w:t>N</w:t>
            </w:r>
          </w:p>
        </w:tc>
        <w:tc>
          <w:tcPr>
            <w:tcW w:w="0" w:type="auto"/>
            <w:tcBorders>
              <w:top w:val="single" w:sz="12" w:space="0" w:color="auto"/>
              <w:left w:val="nil"/>
              <w:bottom w:val="single" w:sz="12" w:space="0" w:color="auto"/>
              <w:right w:val="nil"/>
            </w:tcBorders>
            <w:noWrap/>
            <w:vAlign w:val="center"/>
            <w:hideMark/>
          </w:tcPr>
          <w:p w14:paraId="21D3B948" w14:textId="77777777" w:rsidR="00DB14E8" w:rsidRPr="00DB14E8" w:rsidRDefault="00DB14E8" w:rsidP="006F5DE9">
            <w:pPr>
              <w:spacing w:after="0" w:line="360" w:lineRule="auto"/>
              <w:jc w:val="center"/>
              <w:rPr>
                <w:rFonts w:ascii="Times New Roman" w:eastAsia="Times New Roman" w:hAnsi="Times New Roman" w:cs="Times New Roman"/>
                <w:b/>
                <w:bCs/>
                <w:color w:val="000000"/>
                <w:sz w:val="20"/>
                <w:szCs w:val="20"/>
                <w:lang w:val="fr-FR" w:eastAsia="fr-FR"/>
              </w:rPr>
            </w:pPr>
            <w:r w:rsidRPr="00DB14E8">
              <w:rPr>
                <w:rFonts w:ascii="Times New Roman" w:eastAsia="Times New Roman" w:hAnsi="Times New Roman" w:cs="Times New Roman"/>
                <w:b/>
                <w:bCs/>
                <w:color w:val="000000"/>
                <w:sz w:val="20"/>
                <w:szCs w:val="20"/>
                <w:lang w:val="fr-FR" w:eastAsia="fr-FR"/>
              </w:rPr>
              <w:t>Min</w:t>
            </w:r>
          </w:p>
        </w:tc>
        <w:tc>
          <w:tcPr>
            <w:tcW w:w="0" w:type="auto"/>
            <w:tcBorders>
              <w:top w:val="single" w:sz="12" w:space="0" w:color="auto"/>
              <w:left w:val="nil"/>
              <w:bottom w:val="single" w:sz="12" w:space="0" w:color="auto"/>
              <w:right w:val="nil"/>
            </w:tcBorders>
            <w:noWrap/>
            <w:vAlign w:val="center"/>
            <w:hideMark/>
          </w:tcPr>
          <w:p w14:paraId="5277B5A1" w14:textId="77777777" w:rsidR="00DB14E8" w:rsidRPr="00DB14E8" w:rsidRDefault="00DB14E8" w:rsidP="006F5DE9">
            <w:pPr>
              <w:spacing w:after="0" w:line="360" w:lineRule="auto"/>
              <w:jc w:val="center"/>
              <w:rPr>
                <w:rFonts w:ascii="Times New Roman" w:eastAsia="Times New Roman" w:hAnsi="Times New Roman" w:cs="Times New Roman"/>
                <w:b/>
                <w:bCs/>
                <w:color w:val="000000"/>
                <w:sz w:val="20"/>
                <w:szCs w:val="20"/>
                <w:lang w:val="fr-FR" w:eastAsia="fr-FR"/>
              </w:rPr>
            </w:pPr>
            <w:r w:rsidRPr="00DB14E8">
              <w:rPr>
                <w:rFonts w:ascii="Times New Roman" w:eastAsia="Times New Roman" w:hAnsi="Times New Roman" w:cs="Times New Roman"/>
                <w:b/>
                <w:bCs/>
                <w:color w:val="000000"/>
                <w:sz w:val="20"/>
                <w:szCs w:val="20"/>
                <w:lang w:val="fr-FR" w:eastAsia="fr-FR"/>
              </w:rPr>
              <w:t>Max</w:t>
            </w:r>
          </w:p>
        </w:tc>
        <w:tc>
          <w:tcPr>
            <w:tcW w:w="0" w:type="auto"/>
            <w:tcBorders>
              <w:top w:val="single" w:sz="12" w:space="0" w:color="auto"/>
              <w:left w:val="nil"/>
              <w:bottom w:val="single" w:sz="12" w:space="0" w:color="auto"/>
              <w:right w:val="nil"/>
            </w:tcBorders>
            <w:noWrap/>
            <w:vAlign w:val="center"/>
            <w:hideMark/>
          </w:tcPr>
          <w:p w14:paraId="557FBD59" w14:textId="77777777" w:rsidR="00DB14E8" w:rsidRPr="00DB14E8" w:rsidRDefault="00DB14E8" w:rsidP="006F5DE9">
            <w:pPr>
              <w:spacing w:after="0" w:line="360" w:lineRule="auto"/>
              <w:jc w:val="center"/>
              <w:rPr>
                <w:rFonts w:ascii="Times New Roman" w:eastAsia="Times New Roman" w:hAnsi="Times New Roman" w:cs="Times New Roman"/>
                <w:b/>
                <w:bCs/>
                <w:color w:val="000000"/>
                <w:sz w:val="20"/>
                <w:szCs w:val="20"/>
                <w:lang w:val="fr-FR" w:eastAsia="fr-FR"/>
              </w:rPr>
            </w:pPr>
            <w:r w:rsidRPr="00DB14E8">
              <w:rPr>
                <w:rFonts w:ascii="Times New Roman" w:eastAsia="Times New Roman" w:hAnsi="Times New Roman" w:cs="Times New Roman"/>
                <w:b/>
                <w:bCs/>
                <w:color w:val="000000"/>
                <w:sz w:val="20"/>
                <w:szCs w:val="20"/>
                <w:lang w:val="fr-FR" w:eastAsia="fr-FR"/>
              </w:rPr>
              <w:t>Mean</w:t>
            </w:r>
          </w:p>
        </w:tc>
        <w:tc>
          <w:tcPr>
            <w:tcW w:w="0" w:type="auto"/>
            <w:tcBorders>
              <w:top w:val="single" w:sz="12" w:space="0" w:color="auto"/>
              <w:left w:val="nil"/>
              <w:bottom w:val="single" w:sz="12" w:space="0" w:color="auto"/>
              <w:right w:val="nil"/>
            </w:tcBorders>
            <w:noWrap/>
            <w:vAlign w:val="center"/>
            <w:hideMark/>
          </w:tcPr>
          <w:p w14:paraId="208FF3B3" w14:textId="77777777" w:rsidR="00DB14E8" w:rsidRPr="00DB14E8" w:rsidRDefault="00DB14E8" w:rsidP="006F5DE9">
            <w:pPr>
              <w:spacing w:after="0" w:line="360" w:lineRule="auto"/>
              <w:jc w:val="center"/>
              <w:rPr>
                <w:rFonts w:ascii="Times New Roman" w:eastAsia="Times New Roman" w:hAnsi="Times New Roman" w:cs="Times New Roman"/>
                <w:b/>
                <w:bCs/>
                <w:color w:val="000000"/>
                <w:sz w:val="20"/>
                <w:szCs w:val="20"/>
                <w:lang w:val="fr-FR" w:eastAsia="fr-FR"/>
              </w:rPr>
            </w:pPr>
            <w:proofErr w:type="spellStart"/>
            <w:r w:rsidRPr="00DB14E8">
              <w:rPr>
                <w:rFonts w:ascii="Times New Roman" w:eastAsia="Times New Roman" w:hAnsi="Times New Roman" w:cs="Times New Roman"/>
                <w:b/>
                <w:bCs/>
                <w:color w:val="000000"/>
                <w:sz w:val="20"/>
                <w:szCs w:val="20"/>
                <w:lang w:val="fr-FR" w:eastAsia="fr-FR"/>
              </w:rPr>
              <w:t>SD</w:t>
            </w:r>
            <w:proofErr w:type="spellEnd"/>
          </w:p>
        </w:tc>
      </w:tr>
      <w:tr w:rsidR="00DB14E8" w:rsidRPr="00DB14E8" w14:paraId="5D0F3C78" w14:textId="77777777" w:rsidTr="00DB14E8">
        <w:trPr>
          <w:trHeight w:val="288"/>
          <w:jc w:val="center"/>
        </w:trPr>
        <w:tc>
          <w:tcPr>
            <w:tcW w:w="0" w:type="auto"/>
            <w:tcBorders>
              <w:top w:val="nil"/>
              <w:left w:val="nil"/>
              <w:bottom w:val="nil"/>
              <w:right w:val="nil"/>
            </w:tcBorders>
            <w:noWrap/>
            <w:vAlign w:val="bottom"/>
            <w:hideMark/>
          </w:tcPr>
          <w:p w14:paraId="7B4DF9B6"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r w:rsidRPr="00DB14E8">
              <w:rPr>
                <w:rFonts w:ascii="Times New Roman" w:eastAsia="Times New Roman" w:hAnsi="Times New Roman" w:cs="Times New Roman"/>
                <w:color w:val="000000"/>
                <w:sz w:val="20"/>
                <w:szCs w:val="20"/>
                <w:lang w:val="en-GB" w:eastAsia="fr-FR"/>
              </w:rPr>
              <w:t>Cook's Distance</w:t>
            </w:r>
          </w:p>
        </w:tc>
        <w:tc>
          <w:tcPr>
            <w:tcW w:w="0" w:type="auto"/>
            <w:tcBorders>
              <w:top w:val="single" w:sz="12" w:space="0" w:color="auto"/>
              <w:left w:val="nil"/>
              <w:bottom w:val="nil"/>
              <w:right w:val="nil"/>
            </w:tcBorders>
            <w:noWrap/>
            <w:vAlign w:val="bottom"/>
            <w:hideMark/>
          </w:tcPr>
          <w:p w14:paraId="7971C13C"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single" w:sz="12" w:space="0" w:color="auto"/>
              <w:left w:val="nil"/>
              <w:bottom w:val="nil"/>
              <w:right w:val="nil"/>
            </w:tcBorders>
            <w:noWrap/>
            <w:vAlign w:val="bottom"/>
            <w:hideMark/>
          </w:tcPr>
          <w:p w14:paraId="1C0F2066"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0.00001</w:t>
            </w:r>
          </w:p>
        </w:tc>
        <w:tc>
          <w:tcPr>
            <w:tcW w:w="0" w:type="auto"/>
            <w:tcBorders>
              <w:top w:val="single" w:sz="12" w:space="0" w:color="auto"/>
              <w:left w:val="nil"/>
              <w:bottom w:val="nil"/>
              <w:right w:val="nil"/>
            </w:tcBorders>
            <w:noWrap/>
            <w:vAlign w:val="bottom"/>
            <w:hideMark/>
          </w:tcPr>
          <w:p w14:paraId="0B5A9770"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0.54313</w:t>
            </w:r>
          </w:p>
        </w:tc>
        <w:tc>
          <w:tcPr>
            <w:tcW w:w="0" w:type="auto"/>
            <w:tcBorders>
              <w:top w:val="single" w:sz="12" w:space="0" w:color="auto"/>
              <w:left w:val="nil"/>
              <w:bottom w:val="nil"/>
              <w:right w:val="nil"/>
            </w:tcBorders>
            <w:noWrap/>
            <w:vAlign w:val="bottom"/>
            <w:hideMark/>
          </w:tcPr>
          <w:p w14:paraId="2D7067E0"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0.0296122</w:t>
            </w:r>
          </w:p>
        </w:tc>
        <w:tc>
          <w:tcPr>
            <w:tcW w:w="0" w:type="auto"/>
            <w:tcBorders>
              <w:top w:val="single" w:sz="12" w:space="0" w:color="auto"/>
              <w:left w:val="nil"/>
              <w:bottom w:val="nil"/>
              <w:right w:val="nil"/>
            </w:tcBorders>
            <w:noWrap/>
            <w:vAlign w:val="bottom"/>
            <w:hideMark/>
          </w:tcPr>
          <w:p w14:paraId="4C4DBB17"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0.0622188</w:t>
            </w:r>
          </w:p>
        </w:tc>
      </w:tr>
      <w:tr w:rsidR="00DB14E8" w:rsidRPr="00DB14E8" w14:paraId="467EF25A" w14:textId="77777777" w:rsidTr="00DB14E8">
        <w:trPr>
          <w:trHeight w:val="288"/>
          <w:jc w:val="center"/>
        </w:trPr>
        <w:tc>
          <w:tcPr>
            <w:tcW w:w="0" w:type="auto"/>
            <w:tcBorders>
              <w:top w:val="nil"/>
              <w:left w:val="nil"/>
              <w:bottom w:val="nil"/>
              <w:right w:val="nil"/>
            </w:tcBorders>
            <w:noWrap/>
            <w:vAlign w:val="bottom"/>
            <w:hideMark/>
          </w:tcPr>
          <w:p w14:paraId="2C8F9CA4"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Centered</w:t>
            </w:r>
            <w:proofErr w:type="spellEnd"/>
            <w:r w:rsidRPr="00DB14E8">
              <w:rPr>
                <w:rFonts w:ascii="Times New Roman" w:eastAsia="Times New Roman" w:hAnsi="Times New Roman" w:cs="Times New Roman"/>
                <w:color w:val="000000"/>
                <w:sz w:val="20"/>
                <w:szCs w:val="20"/>
                <w:lang w:val="en-GB" w:eastAsia="fr-FR"/>
              </w:rPr>
              <w:t xml:space="preserve"> Leverage Value</w:t>
            </w:r>
          </w:p>
        </w:tc>
        <w:tc>
          <w:tcPr>
            <w:tcW w:w="0" w:type="auto"/>
            <w:tcBorders>
              <w:top w:val="nil"/>
              <w:left w:val="nil"/>
              <w:bottom w:val="nil"/>
              <w:right w:val="nil"/>
            </w:tcBorders>
            <w:noWrap/>
            <w:vAlign w:val="bottom"/>
            <w:hideMark/>
          </w:tcPr>
          <w:p w14:paraId="1C78F947"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67FFC706"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0.00217</w:t>
            </w:r>
          </w:p>
        </w:tc>
        <w:tc>
          <w:tcPr>
            <w:tcW w:w="0" w:type="auto"/>
            <w:tcBorders>
              <w:top w:val="nil"/>
              <w:left w:val="nil"/>
              <w:bottom w:val="nil"/>
              <w:right w:val="nil"/>
            </w:tcBorders>
            <w:noWrap/>
            <w:vAlign w:val="bottom"/>
            <w:hideMark/>
          </w:tcPr>
          <w:p w14:paraId="5A830DCA"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0.17347</w:t>
            </w:r>
          </w:p>
        </w:tc>
        <w:tc>
          <w:tcPr>
            <w:tcW w:w="0" w:type="auto"/>
            <w:tcBorders>
              <w:top w:val="nil"/>
              <w:left w:val="nil"/>
              <w:bottom w:val="nil"/>
              <w:right w:val="nil"/>
            </w:tcBorders>
            <w:noWrap/>
            <w:vAlign w:val="bottom"/>
            <w:hideMark/>
          </w:tcPr>
          <w:p w14:paraId="70B4EBB3"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0.0283688</w:t>
            </w:r>
          </w:p>
        </w:tc>
        <w:tc>
          <w:tcPr>
            <w:tcW w:w="0" w:type="auto"/>
            <w:tcBorders>
              <w:top w:val="nil"/>
              <w:left w:val="nil"/>
              <w:bottom w:val="nil"/>
              <w:right w:val="nil"/>
            </w:tcBorders>
            <w:noWrap/>
            <w:vAlign w:val="bottom"/>
            <w:hideMark/>
          </w:tcPr>
          <w:p w14:paraId="67C332C1"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0.02479077</w:t>
            </w:r>
          </w:p>
        </w:tc>
      </w:tr>
      <w:tr w:rsidR="00DB14E8" w:rsidRPr="00DB14E8" w14:paraId="41D11E34" w14:textId="77777777" w:rsidTr="00DB14E8">
        <w:trPr>
          <w:trHeight w:val="288"/>
          <w:jc w:val="center"/>
        </w:trPr>
        <w:tc>
          <w:tcPr>
            <w:tcW w:w="0" w:type="auto"/>
            <w:tcBorders>
              <w:top w:val="nil"/>
              <w:left w:val="nil"/>
              <w:bottom w:val="nil"/>
              <w:right w:val="nil"/>
            </w:tcBorders>
            <w:noWrap/>
            <w:vAlign w:val="bottom"/>
            <w:hideMark/>
          </w:tcPr>
          <w:p w14:paraId="0F24312D"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Intercept</w:t>
            </w:r>
          </w:p>
        </w:tc>
        <w:tc>
          <w:tcPr>
            <w:tcW w:w="0" w:type="auto"/>
            <w:tcBorders>
              <w:top w:val="nil"/>
              <w:left w:val="nil"/>
              <w:bottom w:val="nil"/>
              <w:right w:val="nil"/>
            </w:tcBorders>
            <w:noWrap/>
            <w:vAlign w:val="bottom"/>
            <w:hideMark/>
          </w:tcPr>
          <w:p w14:paraId="7A7F53F3"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01C491DC"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-0.35469</w:t>
            </w:r>
          </w:p>
        </w:tc>
        <w:tc>
          <w:tcPr>
            <w:tcW w:w="0" w:type="auto"/>
            <w:tcBorders>
              <w:top w:val="nil"/>
              <w:left w:val="nil"/>
              <w:bottom w:val="nil"/>
              <w:right w:val="nil"/>
            </w:tcBorders>
            <w:noWrap/>
            <w:vAlign w:val="bottom"/>
            <w:hideMark/>
          </w:tcPr>
          <w:p w14:paraId="6D1C4CB5"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0.44378</w:t>
            </w:r>
          </w:p>
        </w:tc>
        <w:tc>
          <w:tcPr>
            <w:tcW w:w="0" w:type="auto"/>
            <w:tcBorders>
              <w:top w:val="nil"/>
              <w:left w:val="nil"/>
              <w:bottom w:val="nil"/>
              <w:right w:val="nil"/>
            </w:tcBorders>
            <w:noWrap/>
            <w:vAlign w:val="bottom"/>
            <w:hideMark/>
          </w:tcPr>
          <w:p w14:paraId="71B7A6E7"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0.0001448</w:t>
            </w:r>
          </w:p>
        </w:tc>
        <w:tc>
          <w:tcPr>
            <w:tcW w:w="0" w:type="auto"/>
            <w:tcBorders>
              <w:top w:val="nil"/>
              <w:left w:val="nil"/>
              <w:bottom w:val="nil"/>
              <w:right w:val="nil"/>
            </w:tcBorders>
            <w:noWrap/>
            <w:vAlign w:val="bottom"/>
            <w:hideMark/>
          </w:tcPr>
          <w:p w14:paraId="2D8AD318"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0.06366268</w:t>
            </w:r>
          </w:p>
        </w:tc>
      </w:tr>
      <w:tr w:rsidR="00DB14E8" w:rsidRPr="00DB14E8" w14:paraId="29E4A884" w14:textId="77777777" w:rsidTr="00DB14E8">
        <w:trPr>
          <w:trHeight w:val="288"/>
          <w:jc w:val="center"/>
        </w:trPr>
        <w:tc>
          <w:tcPr>
            <w:tcW w:w="0" w:type="auto"/>
            <w:tcBorders>
              <w:top w:val="nil"/>
              <w:left w:val="nil"/>
              <w:bottom w:val="nil"/>
              <w:right w:val="nil"/>
            </w:tcBorders>
            <w:noWrap/>
            <w:vAlign w:val="bottom"/>
            <w:hideMark/>
          </w:tcPr>
          <w:p w14:paraId="0E808C9B"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City</w:t>
            </w:r>
          </w:p>
        </w:tc>
        <w:tc>
          <w:tcPr>
            <w:tcW w:w="0" w:type="auto"/>
            <w:tcBorders>
              <w:top w:val="nil"/>
              <w:left w:val="nil"/>
              <w:bottom w:val="nil"/>
              <w:right w:val="nil"/>
            </w:tcBorders>
            <w:noWrap/>
            <w:vAlign w:val="bottom"/>
            <w:hideMark/>
          </w:tcPr>
          <w:p w14:paraId="749ED65F"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0C92DFF8"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-0.05713</w:t>
            </w:r>
          </w:p>
        </w:tc>
        <w:tc>
          <w:tcPr>
            <w:tcW w:w="0" w:type="auto"/>
            <w:tcBorders>
              <w:top w:val="nil"/>
              <w:left w:val="nil"/>
              <w:bottom w:val="nil"/>
              <w:right w:val="nil"/>
            </w:tcBorders>
            <w:noWrap/>
            <w:vAlign w:val="bottom"/>
            <w:hideMark/>
          </w:tcPr>
          <w:p w14:paraId="79A6DE78"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0.09472</w:t>
            </w:r>
          </w:p>
        </w:tc>
        <w:tc>
          <w:tcPr>
            <w:tcW w:w="0" w:type="auto"/>
            <w:tcBorders>
              <w:top w:val="nil"/>
              <w:left w:val="nil"/>
              <w:bottom w:val="nil"/>
              <w:right w:val="nil"/>
            </w:tcBorders>
            <w:noWrap/>
            <w:vAlign w:val="bottom"/>
            <w:hideMark/>
          </w:tcPr>
          <w:p w14:paraId="11B19656"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-0.0000235</w:t>
            </w:r>
          </w:p>
        </w:tc>
        <w:tc>
          <w:tcPr>
            <w:tcW w:w="0" w:type="auto"/>
            <w:tcBorders>
              <w:top w:val="nil"/>
              <w:left w:val="nil"/>
              <w:bottom w:val="nil"/>
              <w:right w:val="nil"/>
            </w:tcBorders>
            <w:noWrap/>
            <w:vAlign w:val="bottom"/>
            <w:hideMark/>
          </w:tcPr>
          <w:p w14:paraId="64E114B7"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0.01662685</w:t>
            </w:r>
          </w:p>
        </w:tc>
      </w:tr>
      <w:tr w:rsidR="00DB14E8" w:rsidRPr="00DB14E8" w14:paraId="450C0C25" w14:textId="77777777" w:rsidTr="00DB14E8">
        <w:trPr>
          <w:trHeight w:val="288"/>
          <w:jc w:val="center"/>
        </w:trPr>
        <w:tc>
          <w:tcPr>
            <w:tcW w:w="0" w:type="auto"/>
            <w:tcBorders>
              <w:top w:val="nil"/>
              <w:left w:val="nil"/>
              <w:bottom w:val="nil"/>
              <w:right w:val="nil"/>
            </w:tcBorders>
            <w:noWrap/>
            <w:vAlign w:val="bottom"/>
            <w:hideMark/>
          </w:tcPr>
          <w:p w14:paraId="4421A958"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Age</w:t>
            </w:r>
          </w:p>
        </w:tc>
        <w:tc>
          <w:tcPr>
            <w:tcW w:w="0" w:type="auto"/>
            <w:tcBorders>
              <w:top w:val="nil"/>
              <w:left w:val="nil"/>
              <w:bottom w:val="nil"/>
              <w:right w:val="nil"/>
            </w:tcBorders>
            <w:noWrap/>
            <w:vAlign w:val="bottom"/>
            <w:hideMark/>
          </w:tcPr>
          <w:p w14:paraId="5A6A6331"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3E6C40EB"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-0.0037</w:t>
            </w:r>
          </w:p>
        </w:tc>
        <w:tc>
          <w:tcPr>
            <w:tcW w:w="0" w:type="auto"/>
            <w:tcBorders>
              <w:top w:val="nil"/>
              <w:left w:val="nil"/>
              <w:bottom w:val="nil"/>
              <w:right w:val="nil"/>
            </w:tcBorders>
            <w:noWrap/>
            <w:vAlign w:val="bottom"/>
            <w:hideMark/>
          </w:tcPr>
          <w:p w14:paraId="5A034359"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0.00583</w:t>
            </w:r>
          </w:p>
        </w:tc>
        <w:tc>
          <w:tcPr>
            <w:tcW w:w="0" w:type="auto"/>
            <w:tcBorders>
              <w:top w:val="nil"/>
              <w:left w:val="nil"/>
              <w:bottom w:val="nil"/>
              <w:right w:val="nil"/>
            </w:tcBorders>
            <w:noWrap/>
            <w:vAlign w:val="bottom"/>
            <w:hideMark/>
          </w:tcPr>
          <w:p w14:paraId="4A3B8E37"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-0.0000001</w:t>
            </w:r>
          </w:p>
        </w:tc>
        <w:tc>
          <w:tcPr>
            <w:tcW w:w="0" w:type="auto"/>
            <w:tcBorders>
              <w:top w:val="nil"/>
              <w:left w:val="nil"/>
              <w:bottom w:val="nil"/>
              <w:right w:val="nil"/>
            </w:tcBorders>
            <w:noWrap/>
            <w:vAlign w:val="bottom"/>
            <w:hideMark/>
          </w:tcPr>
          <w:p w14:paraId="69CBA87F"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0.00086834</w:t>
            </w:r>
          </w:p>
        </w:tc>
      </w:tr>
      <w:tr w:rsidR="00DB14E8" w:rsidRPr="00DB14E8" w14:paraId="72AB615D" w14:textId="77777777" w:rsidTr="00DB14E8">
        <w:trPr>
          <w:trHeight w:val="288"/>
          <w:jc w:val="center"/>
        </w:trPr>
        <w:tc>
          <w:tcPr>
            <w:tcW w:w="0" w:type="auto"/>
            <w:tcBorders>
              <w:top w:val="nil"/>
              <w:left w:val="nil"/>
              <w:bottom w:val="nil"/>
              <w:right w:val="nil"/>
            </w:tcBorders>
            <w:noWrap/>
            <w:vAlign w:val="bottom"/>
            <w:hideMark/>
          </w:tcPr>
          <w:p w14:paraId="7A3AB284"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Educational level</w:t>
            </w:r>
          </w:p>
        </w:tc>
        <w:tc>
          <w:tcPr>
            <w:tcW w:w="0" w:type="auto"/>
            <w:tcBorders>
              <w:top w:val="nil"/>
              <w:left w:val="nil"/>
              <w:bottom w:val="nil"/>
              <w:right w:val="nil"/>
            </w:tcBorders>
            <w:noWrap/>
            <w:vAlign w:val="bottom"/>
            <w:hideMark/>
          </w:tcPr>
          <w:p w14:paraId="38DF724E"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6F30FA04"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-0.04784</w:t>
            </w:r>
          </w:p>
        </w:tc>
        <w:tc>
          <w:tcPr>
            <w:tcW w:w="0" w:type="auto"/>
            <w:tcBorders>
              <w:top w:val="nil"/>
              <w:left w:val="nil"/>
              <w:bottom w:val="nil"/>
              <w:right w:val="nil"/>
            </w:tcBorders>
            <w:noWrap/>
            <w:vAlign w:val="bottom"/>
            <w:hideMark/>
          </w:tcPr>
          <w:p w14:paraId="44F469EF"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0.04096</w:t>
            </w:r>
          </w:p>
        </w:tc>
        <w:tc>
          <w:tcPr>
            <w:tcW w:w="0" w:type="auto"/>
            <w:tcBorders>
              <w:top w:val="nil"/>
              <w:left w:val="nil"/>
              <w:bottom w:val="nil"/>
              <w:right w:val="nil"/>
            </w:tcBorders>
            <w:noWrap/>
            <w:vAlign w:val="bottom"/>
            <w:hideMark/>
          </w:tcPr>
          <w:p w14:paraId="6F90C0AD"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0.000002</w:t>
            </w:r>
          </w:p>
        </w:tc>
        <w:tc>
          <w:tcPr>
            <w:tcW w:w="0" w:type="auto"/>
            <w:tcBorders>
              <w:top w:val="nil"/>
              <w:left w:val="nil"/>
              <w:bottom w:val="nil"/>
              <w:right w:val="nil"/>
            </w:tcBorders>
            <w:noWrap/>
            <w:vAlign w:val="bottom"/>
            <w:hideMark/>
          </w:tcPr>
          <w:p w14:paraId="1F3C984C"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0.01029964</w:t>
            </w:r>
          </w:p>
        </w:tc>
      </w:tr>
      <w:tr w:rsidR="00DB14E8" w:rsidRPr="00DB14E8" w14:paraId="4C22CB43" w14:textId="77777777" w:rsidTr="00DB14E8">
        <w:trPr>
          <w:trHeight w:val="288"/>
          <w:jc w:val="center"/>
        </w:trPr>
        <w:tc>
          <w:tcPr>
            <w:tcW w:w="0" w:type="auto"/>
            <w:tcBorders>
              <w:top w:val="nil"/>
              <w:left w:val="nil"/>
              <w:bottom w:val="nil"/>
              <w:right w:val="nil"/>
            </w:tcBorders>
            <w:noWrap/>
            <w:vAlign w:val="bottom"/>
            <w:hideMark/>
          </w:tcPr>
          <w:p w14:paraId="33C3311C"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History of </w:t>
            </w:r>
            <w:proofErr w:type="spellStart"/>
            <w:r w:rsidRPr="00DB14E8">
              <w:rPr>
                <w:rFonts w:ascii="Times New Roman" w:eastAsia="Times New Roman" w:hAnsi="Times New Roman" w:cs="Times New Roman"/>
                <w:color w:val="000000"/>
                <w:sz w:val="20"/>
                <w:szCs w:val="20"/>
                <w:lang w:val="en-GB" w:eastAsia="fr-FR"/>
              </w:rPr>
              <w:t>STIs</w:t>
            </w:r>
            <w:proofErr w:type="spellEnd"/>
            <w:r w:rsidRPr="00DB14E8">
              <w:rPr>
                <w:rFonts w:ascii="Times New Roman" w:eastAsia="Times New Roman" w:hAnsi="Times New Roman" w:cs="Times New Roman"/>
                <w:color w:val="000000"/>
                <w:sz w:val="20"/>
                <w:szCs w:val="20"/>
                <w:lang w:val="en-GB" w:eastAsia="fr-FR"/>
              </w:rPr>
              <w:t xml:space="preserve"> within the last 6 months</w:t>
            </w:r>
          </w:p>
        </w:tc>
        <w:tc>
          <w:tcPr>
            <w:tcW w:w="0" w:type="auto"/>
            <w:tcBorders>
              <w:top w:val="nil"/>
              <w:left w:val="nil"/>
              <w:bottom w:val="nil"/>
              <w:right w:val="nil"/>
            </w:tcBorders>
            <w:noWrap/>
            <w:vAlign w:val="bottom"/>
            <w:hideMark/>
          </w:tcPr>
          <w:p w14:paraId="623FD09E"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4533283F"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-0.11731</w:t>
            </w:r>
          </w:p>
        </w:tc>
        <w:tc>
          <w:tcPr>
            <w:tcW w:w="0" w:type="auto"/>
            <w:tcBorders>
              <w:top w:val="nil"/>
              <w:left w:val="nil"/>
              <w:bottom w:val="nil"/>
              <w:right w:val="nil"/>
            </w:tcBorders>
            <w:noWrap/>
            <w:vAlign w:val="bottom"/>
            <w:hideMark/>
          </w:tcPr>
          <w:p w14:paraId="569BD379"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0.03612</w:t>
            </w:r>
          </w:p>
        </w:tc>
        <w:tc>
          <w:tcPr>
            <w:tcW w:w="0" w:type="auto"/>
            <w:tcBorders>
              <w:top w:val="nil"/>
              <w:left w:val="nil"/>
              <w:bottom w:val="nil"/>
              <w:right w:val="nil"/>
            </w:tcBorders>
            <w:noWrap/>
            <w:vAlign w:val="bottom"/>
            <w:hideMark/>
          </w:tcPr>
          <w:p w14:paraId="330CB9F3"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0.0000476</w:t>
            </w:r>
          </w:p>
        </w:tc>
        <w:tc>
          <w:tcPr>
            <w:tcW w:w="0" w:type="auto"/>
            <w:tcBorders>
              <w:top w:val="nil"/>
              <w:left w:val="nil"/>
              <w:bottom w:val="nil"/>
              <w:right w:val="nil"/>
            </w:tcBorders>
            <w:noWrap/>
            <w:vAlign w:val="bottom"/>
            <w:hideMark/>
          </w:tcPr>
          <w:p w14:paraId="0A4675D3"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0.01726813</w:t>
            </w:r>
          </w:p>
        </w:tc>
      </w:tr>
      <w:tr w:rsidR="00DB14E8" w:rsidRPr="00DB14E8" w14:paraId="6804C12F" w14:textId="77777777" w:rsidTr="00DB14E8">
        <w:trPr>
          <w:trHeight w:val="288"/>
          <w:jc w:val="center"/>
        </w:trPr>
        <w:tc>
          <w:tcPr>
            <w:tcW w:w="0" w:type="auto"/>
            <w:tcBorders>
              <w:top w:val="nil"/>
              <w:left w:val="nil"/>
              <w:bottom w:val="nil"/>
              <w:right w:val="nil"/>
            </w:tcBorders>
            <w:noWrap/>
            <w:vAlign w:val="bottom"/>
            <w:hideMark/>
          </w:tcPr>
          <w:p w14:paraId="6DDC983D"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Alcohol consumption</w:t>
            </w:r>
          </w:p>
        </w:tc>
        <w:tc>
          <w:tcPr>
            <w:tcW w:w="0" w:type="auto"/>
            <w:tcBorders>
              <w:top w:val="nil"/>
              <w:left w:val="nil"/>
              <w:bottom w:val="nil"/>
              <w:right w:val="nil"/>
            </w:tcBorders>
            <w:noWrap/>
            <w:vAlign w:val="bottom"/>
            <w:hideMark/>
          </w:tcPr>
          <w:p w14:paraId="42C94044"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3DB33DF4"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-0.10229</w:t>
            </w:r>
          </w:p>
        </w:tc>
        <w:tc>
          <w:tcPr>
            <w:tcW w:w="0" w:type="auto"/>
            <w:tcBorders>
              <w:top w:val="nil"/>
              <w:left w:val="nil"/>
              <w:bottom w:val="nil"/>
              <w:right w:val="nil"/>
            </w:tcBorders>
            <w:noWrap/>
            <w:vAlign w:val="bottom"/>
            <w:hideMark/>
          </w:tcPr>
          <w:p w14:paraId="205C9DE6"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0.09193</w:t>
            </w:r>
          </w:p>
        </w:tc>
        <w:tc>
          <w:tcPr>
            <w:tcW w:w="0" w:type="auto"/>
            <w:tcBorders>
              <w:top w:val="nil"/>
              <w:left w:val="nil"/>
              <w:bottom w:val="nil"/>
              <w:right w:val="nil"/>
            </w:tcBorders>
            <w:noWrap/>
            <w:vAlign w:val="bottom"/>
            <w:hideMark/>
          </w:tcPr>
          <w:p w14:paraId="1C223562"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-0.000028</w:t>
            </w:r>
          </w:p>
        </w:tc>
        <w:tc>
          <w:tcPr>
            <w:tcW w:w="0" w:type="auto"/>
            <w:tcBorders>
              <w:top w:val="nil"/>
              <w:left w:val="nil"/>
              <w:bottom w:val="nil"/>
              <w:right w:val="nil"/>
            </w:tcBorders>
            <w:noWrap/>
            <w:vAlign w:val="bottom"/>
            <w:hideMark/>
          </w:tcPr>
          <w:p w14:paraId="6766A640"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0.01861701</w:t>
            </w:r>
          </w:p>
        </w:tc>
      </w:tr>
      <w:tr w:rsidR="00DB14E8" w:rsidRPr="00DB14E8" w14:paraId="4982DD24" w14:textId="77777777" w:rsidTr="00DB14E8">
        <w:trPr>
          <w:trHeight w:val="288"/>
          <w:jc w:val="center"/>
        </w:trPr>
        <w:tc>
          <w:tcPr>
            <w:tcW w:w="0" w:type="auto"/>
            <w:tcBorders>
              <w:top w:val="nil"/>
              <w:left w:val="nil"/>
              <w:bottom w:val="nil"/>
              <w:right w:val="nil"/>
            </w:tcBorders>
            <w:noWrap/>
            <w:vAlign w:val="bottom"/>
            <w:hideMark/>
          </w:tcPr>
          <w:p w14:paraId="19742369"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Psychoactive substances consumption</w:t>
            </w:r>
          </w:p>
        </w:tc>
        <w:tc>
          <w:tcPr>
            <w:tcW w:w="0" w:type="auto"/>
            <w:tcBorders>
              <w:top w:val="nil"/>
              <w:left w:val="nil"/>
              <w:bottom w:val="nil"/>
              <w:right w:val="nil"/>
            </w:tcBorders>
            <w:noWrap/>
            <w:vAlign w:val="bottom"/>
            <w:hideMark/>
          </w:tcPr>
          <w:p w14:paraId="177F25E0"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03DCB4BB"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-0.04445</w:t>
            </w:r>
          </w:p>
        </w:tc>
        <w:tc>
          <w:tcPr>
            <w:tcW w:w="0" w:type="auto"/>
            <w:tcBorders>
              <w:top w:val="nil"/>
              <w:left w:val="nil"/>
              <w:bottom w:val="nil"/>
              <w:right w:val="nil"/>
            </w:tcBorders>
            <w:noWrap/>
            <w:vAlign w:val="bottom"/>
            <w:hideMark/>
          </w:tcPr>
          <w:p w14:paraId="450E1FCF"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0.09871</w:t>
            </w:r>
          </w:p>
        </w:tc>
        <w:tc>
          <w:tcPr>
            <w:tcW w:w="0" w:type="auto"/>
            <w:tcBorders>
              <w:top w:val="nil"/>
              <w:left w:val="nil"/>
              <w:bottom w:val="nil"/>
              <w:right w:val="nil"/>
            </w:tcBorders>
            <w:noWrap/>
            <w:vAlign w:val="bottom"/>
            <w:hideMark/>
          </w:tcPr>
          <w:p w14:paraId="49E712AD"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0.0000242</w:t>
            </w:r>
          </w:p>
        </w:tc>
        <w:tc>
          <w:tcPr>
            <w:tcW w:w="0" w:type="auto"/>
            <w:tcBorders>
              <w:top w:val="nil"/>
              <w:left w:val="nil"/>
              <w:bottom w:val="nil"/>
              <w:right w:val="nil"/>
            </w:tcBorders>
            <w:noWrap/>
            <w:vAlign w:val="bottom"/>
            <w:hideMark/>
          </w:tcPr>
          <w:p w14:paraId="40C465D1"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0.01736912</w:t>
            </w:r>
          </w:p>
        </w:tc>
      </w:tr>
      <w:tr w:rsidR="00DB14E8" w:rsidRPr="00DB14E8" w14:paraId="011B261B" w14:textId="77777777" w:rsidTr="00DB14E8">
        <w:trPr>
          <w:trHeight w:val="288"/>
          <w:jc w:val="center"/>
        </w:trPr>
        <w:tc>
          <w:tcPr>
            <w:tcW w:w="0" w:type="auto"/>
            <w:tcBorders>
              <w:top w:val="nil"/>
              <w:left w:val="nil"/>
              <w:bottom w:val="nil"/>
              <w:right w:val="nil"/>
            </w:tcBorders>
            <w:noWrap/>
            <w:vAlign w:val="bottom"/>
            <w:hideMark/>
          </w:tcPr>
          <w:p w14:paraId="3C6A7C3B"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History HIV testing</w:t>
            </w:r>
          </w:p>
        </w:tc>
        <w:tc>
          <w:tcPr>
            <w:tcW w:w="0" w:type="auto"/>
            <w:tcBorders>
              <w:top w:val="nil"/>
              <w:left w:val="nil"/>
              <w:bottom w:val="nil"/>
              <w:right w:val="nil"/>
            </w:tcBorders>
            <w:noWrap/>
            <w:vAlign w:val="bottom"/>
            <w:hideMark/>
          </w:tcPr>
          <w:p w14:paraId="5C2CA837"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383E3C71"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-0.38227</w:t>
            </w:r>
          </w:p>
        </w:tc>
        <w:tc>
          <w:tcPr>
            <w:tcW w:w="0" w:type="auto"/>
            <w:tcBorders>
              <w:top w:val="nil"/>
              <w:left w:val="nil"/>
              <w:bottom w:val="nil"/>
              <w:right w:val="nil"/>
            </w:tcBorders>
            <w:noWrap/>
            <w:vAlign w:val="bottom"/>
            <w:hideMark/>
          </w:tcPr>
          <w:p w14:paraId="46A19B8F"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0.19849</w:t>
            </w:r>
          </w:p>
        </w:tc>
        <w:tc>
          <w:tcPr>
            <w:tcW w:w="0" w:type="auto"/>
            <w:tcBorders>
              <w:top w:val="nil"/>
              <w:left w:val="nil"/>
              <w:bottom w:val="nil"/>
              <w:right w:val="nil"/>
            </w:tcBorders>
            <w:noWrap/>
            <w:vAlign w:val="bottom"/>
            <w:hideMark/>
          </w:tcPr>
          <w:p w14:paraId="40D994FE"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-0.0001383</w:t>
            </w:r>
          </w:p>
        </w:tc>
        <w:tc>
          <w:tcPr>
            <w:tcW w:w="0" w:type="auto"/>
            <w:tcBorders>
              <w:top w:val="nil"/>
              <w:left w:val="nil"/>
              <w:bottom w:val="nil"/>
              <w:right w:val="nil"/>
            </w:tcBorders>
            <w:noWrap/>
            <w:vAlign w:val="bottom"/>
            <w:hideMark/>
          </w:tcPr>
          <w:p w14:paraId="76359828"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0.03331306</w:t>
            </w:r>
          </w:p>
        </w:tc>
      </w:tr>
      <w:tr w:rsidR="00DB14E8" w:rsidRPr="00DB14E8" w14:paraId="2DFD9D32" w14:textId="77777777" w:rsidTr="00DB14E8">
        <w:trPr>
          <w:trHeight w:val="288"/>
          <w:jc w:val="center"/>
        </w:trPr>
        <w:tc>
          <w:tcPr>
            <w:tcW w:w="0" w:type="auto"/>
            <w:tcBorders>
              <w:top w:val="nil"/>
              <w:left w:val="nil"/>
              <w:bottom w:val="nil"/>
              <w:right w:val="nil"/>
            </w:tcBorders>
            <w:noWrap/>
            <w:vAlign w:val="bottom"/>
            <w:hideMark/>
          </w:tcPr>
          <w:p w14:paraId="099178C2"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Condom use</w:t>
            </w:r>
          </w:p>
        </w:tc>
        <w:tc>
          <w:tcPr>
            <w:tcW w:w="0" w:type="auto"/>
            <w:tcBorders>
              <w:top w:val="nil"/>
              <w:left w:val="nil"/>
              <w:bottom w:val="nil"/>
              <w:right w:val="nil"/>
            </w:tcBorders>
            <w:noWrap/>
            <w:vAlign w:val="bottom"/>
            <w:hideMark/>
          </w:tcPr>
          <w:p w14:paraId="2CD25EA1"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1D8515A7"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-0.05491</w:t>
            </w:r>
          </w:p>
        </w:tc>
        <w:tc>
          <w:tcPr>
            <w:tcW w:w="0" w:type="auto"/>
            <w:tcBorders>
              <w:top w:val="nil"/>
              <w:left w:val="nil"/>
              <w:bottom w:val="nil"/>
              <w:right w:val="nil"/>
            </w:tcBorders>
            <w:noWrap/>
            <w:vAlign w:val="bottom"/>
            <w:hideMark/>
          </w:tcPr>
          <w:p w14:paraId="159C6A9F"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0.04758</w:t>
            </w:r>
          </w:p>
        </w:tc>
        <w:tc>
          <w:tcPr>
            <w:tcW w:w="0" w:type="auto"/>
            <w:tcBorders>
              <w:top w:val="nil"/>
              <w:left w:val="nil"/>
              <w:bottom w:val="nil"/>
              <w:right w:val="nil"/>
            </w:tcBorders>
            <w:noWrap/>
            <w:vAlign w:val="bottom"/>
            <w:hideMark/>
          </w:tcPr>
          <w:p w14:paraId="2CB30169"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-0.000008</w:t>
            </w:r>
          </w:p>
        </w:tc>
        <w:tc>
          <w:tcPr>
            <w:tcW w:w="0" w:type="auto"/>
            <w:tcBorders>
              <w:top w:val="nil"/>
              <w:left w:val="nil"/>
              <w:bottom w:val="nil"/>
              <w:right w:val="nil"/>
            </w:tcBorders>
            <w:noWrap/>
            <w:vAlign w:val="bottom"/>
            <w:hideMark/>
          </w:tcPr>
          <w:p w14:paraId="6A49D858"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0.01431451</w:t>
            </w:r>
          </w:p>
        </w:tc>
      </w:tr>
      <w:tr w:rsidR="00DB14E8" w:rsidRPr="00DB14E8" w14:paraId="1BA39F6F" w14:textId="77777777" w:rsidTr="00DB14E8">
        <w:trPr>
          <w:trHeight w:val="288"/>
          <w:jc w:val="center"/>
        </w:trPr>
        <w:tc>
          <w:tcPr>
            <w:tcW w:w="0" w:type="auto"/>
            <w:tcBorders>
              <w:top w:val="nil"/>
              <w:left w:val="nil"/>
              <w:bottom w:val="nil"/>
              <w:right w:val="nil"/>
            </w:tcBorders>
            <w:noWrap/>
            <w:vAlign w:val="bottom"/>
            <w:hideMark/>
          </w:tcPr>
          <w:p w14:paraId="758454A3"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Marital status</w:t>
            </w:r>
          </w:p>
        </w:tc>
        <w:tc>
          <w:tcPr>
            <w:tcW w:w="0" w:type="auto"/>
            <w:tcBorders>
              <w:top w:val="nil"/>
              <w:left w:val="nil"/>
              <w:bottom w:val="nil"/>
              <w:right w:val="nil"/>
            </w:tcBorders>
            <w:noWrap/>
            <w:vAlign w:val="bottom"/>
            <w:hideMark/>
          </w:tcPr>
          <w:p w14:paraId="70AFEA5F"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27BF33C7"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-0.0672</w:t>
            </w:r>
          </w:p>
        </w:tc>
        <w:tc>
          <w:tcPr>
            <w:tcW w:w="0" w:type="auto"/>
            <w:tcBorders>
              <w:top w:val="nil"/>
              <w:left w:val="nil"/>
              <w:bottom w:val="nil"/>
              <w:right w:val="nil"/>
            </w:tcBorders>
            <w:noWrap/>
            <w:vAlign w:val="bottom"/>
            <w:hideMark/>
          </w:tcPr>
          <w:p w14:paraId="6D32171B"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0.08726</w:t>
            </w:r>
          </w:p>
        </w:tc>
        <w:tc>
          <w:tcPr>
            <w:tcW w:w="0" w:type="auto"/>
            <w:tcBorders>
              <w:top w:val="nil"/>
              <w:left w:val="nil"/>
              <w:bottom w:val="nil"/>
              <w:right w:val="nil"/>
            </w:tcBorders>
            <w:noWrap/>
            <w:vAlign w:val="bottom"/>
            <w:hideMark/>
          </w:tcPr>
          <w:p w14:paraId="35AD6164"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0.0000341</w:t>
            </w:r>
          </w:p>
        </w:tc>
        <w:tc>
          <w:tcPr>
            <w:tcW w:w="0" w:type="auto"/>
            <w:tcBorders>
              <w:top w:val="nil"/>
              <w:left w:val="nil"/>
              <w:bottom w:val="nil"/>
              <w:right w:val="nil"/>
            </w:tcBorders>
            <w:noWrap/>
            <w:vAlign w:val="bottom"/>
            <w:hideMark/>
          </w:tcPr>
          <w:p w14:paraId="577E1976"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0.01683855</w:t>
            </w:r>
          </w:p>
        </w:tc>
      </w:tr>
      <w:tr w:rsidR="00DB14E8" w:rsidRPr="00DB14E8" w14:paraId="23823B95" w14:textId="77777777" w:rsidTr="00DB14E8">
        <w:trPr>
          <w:trHeight w:val="288"/>
          <w:jc w:val="center"/>
        </w:trPr>
        <w:tc>
          <w:tcPr>
            <w:tcW w:w="0" w:type="auto"/>
            <w:tcBorders>
              <w:top w:val="nil"/>
              <w:left w:val="nil"/>
              <w:bottom w:val="nil"/>
              <w:right w:val="nil"/>
            </w:tcBorders>
            <w:noWrap/>
            <w:vAlign w:val="bottom"/>
            <w:hideMark/>
          </w:tcPr>
          <w:p w14:paraId="6F281773"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Profession</w:t>
            </w:r>
          </w:p>
        </w:tc>
        <w:tc>
          <w:tcPr>
            <w:tcW w:w="0" w:type="auto"/>
            <w:tcBorders>
              <w:top w:val="nil"/>
              <w:left w:val="nil"/>
              <w:bottom w:val="nil"/>
              <w:right w:val="nil"/>
            </w:tcBorders>
            <w:noWrap/>
            <w:vAlign w:val="bottom"/>
            <w:hideMark/>
          </w:tcPr>
          <w:p w14:paraId="70188478"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nil"/>
              <w:right w:val="nil"/>
            </w:tcBorders>
            <w:noWrap/>
            <w:vAlign w:val="bottom"/>
            <w:hideMark/>
          </w:tcPr>
          <w:p w14:paraId="779EECCC"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-0.05794</w:t>
            </w:r>
          </w:p>
        </w:tc>
        <w:tc>
          <w:tcPr>
            <w:tcW w:w="0" w:type="auto"/>
            <w:tcBorders>
              <w:top w:val="nil"/>
              <w:left w:val="nil"/>
              <w:bottom w:val="nil"/>
              <w:right w:val="nil"/>
            </w:tcBorders>
            <w:noWrap/>
            <w:vAlign w:val="bottom"/>
            <w:hideMark/>
          </w:tcPr>
          <w:p w14:paraId="26EF3C08"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0.07825</w:t>
            </w:r>
          </w:p>
        </w:tc>
        <w:tc>
          <w:tcPr>
            <w:tcW w:w="0" w:type="auto"/>
            <w:tcBorders>
              <w:top w:val="nil"/>
              <w:left w:val="nil"/>
              <w:bottom w:val="nil"/>
              <w:right w:val="nil"/>
            </w:tcBorders>
            <w:noWrap/>
            <w:vAlign w:val="bottom"/>
            <w:hideMark/>
          </w:tcPr>
          <w:p w14:paraId="42DEC45D"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-0.000006</w:t>
            </w:r>
          </w:p>
        </w:tc>
        <w:tc>
          <w:tcPr>
            <w:tcW w:w="0" w:type="auto"/>
            <w:tcBorders>
              <w:top w:val="nil"/>
              <w:left w:val="nil"/>
              <w:bottom w:val="nil"/>
              <w:right w:val="nil"/>
            </w:tcBorders>
            <w:noWrap/>
            <w:vAlign w:val="bottom"/>
            <w:hideMark/>
          </w:tcPr>
          <w:p w14:paraId="77200C3B"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0.01562378</w:t>
            </w:r>
          </w:p>
        </w:tc>
      </w:tr>
      <w:tr w:rsidR="00DB14E8" w:rsidRPr="00DB14E8" w14:paraId="6DA010C7" w14:textId="77777777" w:rsidTr="00D6645C">
        <w:trPr>
          <w:trHeight w:val="288"/>
          <w:jc w:val="center"/>
        </w:trPr>
        <w:tc>
          <w:tcPr>
            <w:tcW w:w="0" w:type="auto"/>
            <w:tcBorders>
              <w:top w:val="nil"/>
              <w:left w:val="nil"/>
              <w:bottom w:val="single" w:sz="12" w:space="0" w:color="auto"/>
              <w:right w:val="nil"/>
            </w:tcBorders>
            <w:noWrap/>
            <w:vAlign w:val="bottom"/>
            <w:hideMark/>
          </w:tcPr>
          <w:p w14:paraId="56347841" w14:textId="77777777" w:rsidR="00DB14E8" w:rsidRPr="00DB14E8" w:rsidRDefault="00DB14E8" w:rsidP="006F5DE9">
            <w:pPr>
              <w:spacing w:after="0" w:line="360" w:lineRule="auto"/>
              <w:rPr>
                <w:rFonts w:ascii="Times New Roman" w:eastAsia="Times New Roman" w:hAnsi="Times New Roman" w:cs="Times New Roman"/>
                <w:color w:val="000000"/>
                <w:sz w:val="20"/>
                <w:szCs w:val="20"/>
                <w:lang w:val="en-GB" w:eastAsia="fr-FR"/>
              </w:rPr>
            </w:pPr>
            <w:proofErr w:type="spellStart"/>
            <w:r w:rsidRPr="00DB14E8">
              <w:rPr>
                <w:rFonts w:ascii="Times New Roman" w:eastAsia="Times New Roman" w:hAnsi="Times New Roman" w:cs="Times New Roman"/>
                <w:color w:val="000000"/>
                <w:sz w:val="20"/>
                <w:szCs w:val="20"/>
                <w:lang w:val="en-GB" w:eastAsia="fr-FR"/>
              </w:rPr>
              <w:t>DFBETA</w:t>
            </w:r>
            <w:proofErr w:type="spellEnd"/>
            <w:r w:rsidRPr="00DB14E8">
              <w:rPr>
                <w:rFonts w:ascii="Times New Roman" w:eastAsia="Times New Roman" w:hAnsi="Times New Roman" w:cs="Times New Roman"/>
                <w:color w:val="000000"/>
                <w:sz w:val="20"/>
                <w:szCs w:val="20"/>
                <w:lang w:val="en-GB" w:eastAsia="fr-FR"/>
              </w:rPr>
              <w:t xml:space="preserve"> Number of sexual partners per day among FSWs</w:t>
            </w:r>
          </w:p>
        </w:tc>
        <w:tc>
          <w:tcPr>
            <w:tcW w:w="0" w:type="auto"/>
            <w:tcBorders>
              <w:top w:val="nil"/>
              <w:left w:val="nil"/>
              <w:bottom w:val="single" w:sz="12" w:space="0" w:color="auto"/>
              <w:right w:val="nil"/>
            </w:tcBorders>
            <w:noWrap/>
            <w:vAlign w:val="bottom"/>
            <w:hideMark/>
          </w:tcPr>
          <w:p w14:paraId="35F62723"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423</w:t>
            </w:r>
          </w:p>
        </w:tc>
        <w:tc>
          <w:tcPr>
            <w:tcW w:w="0" w:type="auto"/>
            <w:tcBorders>
              <w:top w:val="nil"/>
              <w:left w:val="nil"/>
              <w:bottom w:val="single" w:sz="12" w:space="0" w:color="auto"/>
              <w:right w:val="nil"/>
            </w:tcBorders>
            <w:noWrap/>
            <w:vAlign w:val="bottom"/>
            <w:hideMark/>
          </w:tcPr>
          <w:p w14:paraId="3F48352B"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-0.00957</w:t>
            </w:r>
          </w:p>
        </w:tc>
        <w:tc>
          <w:tcPr>
            <w:tcW w:w="0" w:type="auto"/>
            <w:tcBorders>
              <w:top w:val="nil"/>
              <w:left w:val="nil"/>
              <w:bottom w:val="single" w:sz="12" w:space="0" w:color="auto"/>
              <w:right w:val="nil"/>
            </w:tcBorders>
            <w:noWrap/>
            <w:vAlign w:val="bottom"/>
            <w:hideMark/>
          </w:tcPr>
          <w:p w14:paraId="502C8916"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0.02117</w:t>
            </w:r>
          </w:p>
        </w:tc>
        <w:tc>
          <w:tcPr>
            <w:tcW w:w="0" w:type="auto"/>
            <w:tcBorders>
              <w:top w:val="nil"/>
              <w:left w:val="nil"/>
              <w:bottom w:val="single" w:sz="12" w:space="0" w:color="auto"/>
              <w:right w:val="nil"/>
            </w:tcBorders>
            <w:noWrap/>
            <w:vAlign w:val="bottom"/>
            <w:hideMark/>
          </w:tcPr>
          <w:p w14:paraId="5794025C"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-0.0000018</w:t>
            </w:r>
          </w:p>
        </w:tc>
        <w:tc>
          <w:tcPr>
            <w:tcW w:w="0" w:type="auto"/>
            <w:tcBorders>
              <w:top w:val="nil"/>
              <w:left w:val="nil"/>
              <w:bottom w:val="single" w:sz="12" w:space="0" w:color="auto"/>
              <w:right w:val="nil"/>
            </w:tcBorders>
            <w:noWrap/>
            <w:vAlign w:val="bottom"/>
            <w:hideMark/>
          </w:tcPr>
          <w:p w14:paraId="642B5671" w14:textId="77777777" w:rsidR="00DB14E8" w:rsidRPr="00DB14E8" w:rsidRDefault="00DB14E8" w:rsidP="006F5DE9">
            <w:pPr>
              <w:spacing w:after="0" w:line="360" w:lineRule="auto"/>
              <w:jc w:val="center"/>
              <w:rPr>
                <w:rFonts w:ascii="Times New Roman" w:eastAsia="Times New Roman" w:hAnsi="Times New Roman" w:cs="Times New Roman"/>
                <w:color w:val="000000"/>
                <w:sz w:val="20"/>
                <w:szCs w:val="20"/>
                <w:lang w:val="fr-FR" w:eastAsia="fr-FR"/>
              </w:rPr>
            </w:pPr>
            <w:r w:rsidRPr="00DB14E8">
              <w:rPr>
                <w:rFonts w:ascii="Times New Roman" w:eastAsia="Times New Roman" w:hAnsi="Times New Roman" w:cs="Times New Roman"/>
                <w:color w:val="000000"/>
                <w:sz w:val="20"/>
                <w:szCs w:val="20"/>
                <w:lang w:val="fr-FR" w:eastAsia="fr-FR"/>
              </w:rPr>
              <w:t>0.00223249</w:t>
            </w:r>
          </w:p>
        </w:tc>
      </w:tr>
    </w:tbl>
    <w:p w14:paraId="1D2065D9" w14:textId="6C267998" w:rsidR="0022371D" w:rsidRPr="006B287E" w:rsidRDefault="00000000" w:rsidP="00F54D98">
      <w:pPr>
        <w:spacing w:before="240" w:after="40"/>
        <w:jc w:val="both"/>
      </w:pPr>
      <w:r w:rsidRPr="00F54D98">
        <w:rPr>
          <w:rFonts w:ascii="Times New Roman" w:eastAsia="Times New Roman" w:hAnsi="Times New Roman"/>
          <w:b/>
          <w:sz w:val="24"/>
          <w:szCs w:val="20"/>
        </w:rPr>
        <w:t xml:space="preserve">Table </w:t>
      </w:r>
      <w:proofErr w:type="spellStart"/>
      <w:r w:rsidRPr="00F54D98">
        <w:rPr>
          <w:rFonts w:ascii="Times New Roman" w:eastAsia="Times New Roman" w:hAnsi="Times New Roman"/>
          <w:b/>
          <w:sz w:val="24"/>
          <w:szCs w:val="20"/>
        </w:rPr>
        <w:t>S</w:t>
      </w:r>
      <w:r w:rsidR="00853246">
        <w:rPr>
          <w:rFonts w:ascii="Times New Roman" w:eastAsia="Times New Roman" w:hAnsi="Times New Roman"/>
          <w:b/>
          <w:sz w:val="24"/>
          <w:szCs w:val="20"/>
        </w:rPr>
        <w:t>7</w:t>
      </w:r>
      <w:proofErr w:type="spellEnd"/>
      <w:r w:rsidRPr="00F54D98">
        <w:rPr>
          <w:rFonts w:ascii="Times New Roman" w:eastAsia="Times New Roman" w:hAnsi="Times New Roman"/>
          <w:b/>
          <w:sz w:val="24"/>
          <w:szCs w:val="20"/>
        </w:rPr>
        <w:t xml:space="preserve">. </w:t>
      </w:r>
      <w:r w:rsidRPr="00F54D98">
        <w:rPr>
          <w:rFonts w:ascii="Times New Roman" w:eastAsia="Times New Roman" w:hAnsi="Times New Roman"/>
          <w:bCs/>
          <w:sz w:val="24"/>
          <w:szCs w:val="20"/>
        </w:rPr>
        <w:t>Goodness of fit, calibration and discrimination</w:t>
      </w:r>
    </w:p>
    <w:p w14:paraId="5CC8AD05" w14:textId="4A7A4CC9" w:rsidR="00B869B2" w:rsidRPr="006B287E" w:rsidRDefault="003606B1" w:rsidP="003606B1">
      <w:pPr>
        <w:spacing w:after="60"/>
        <w:jc w:val="both"/>
      </w:pPr>
      <w:r w:rsidRPr="006B287E">
        <w:rPr>
          <w:rFonts w:ascii="Times New Roman" w:eastAsia="Times New Roman" w:hAnsi="Times New Roman"/>
          <w:i/>
          <w:sz w:val="16"/>
        </w:rPr>
        <w:t>CI: confidence interval computed by bootstrap resampling (1000 replications). A non-significant Hosmer-Lemeshow test indicates that observed and predicted frequencies agree across deciles of predicted probability.</w:t>
      </w:r>
    </w:p>
    <w:tbl>
      <w:tblPr>
        <w:tblStyle w:val="Grilledutableau"/>
        <w:tblW w:w="0" w:type="auto"/>
        <w:jc w:val="center"/>
        <w:tblLook w:val="04A0" w:firstRow="1" w:lastRow="0" w:firstColumn="1" w:lastColumn="0" w:noHBand="0" w:noVBand="1"/>
      </w:tblPr>
      <w:tblGrid>
        <w:gridCol w:w="3519"/>
        <w:gridCol w:w="1984"/>
        <w:gridCol w:w="1640"/>
        <w:gridCol w:w="2494"/>
      </w:tblGrid>
      <w:tr w:rsidR="0022371D" w:rsidRPr="006B287E" w14:paraId="5348B5F1" w14:textId="77777777" w:rsidTr="00A402E6">
        <w:trPr>
          <w:jc w:val="center"/>
        </w:trPr>
        <w:tc>
          <w:tcPr>
            <w:tcW w:w="3519" w:type="dxa"/>
          </w:tcPr>
          <w:p w14:paraId="5C37855B" w14:textId="77777777" w:rsidR="0022371D" w:rsidRPr="006B287E" w:rsidRDefault="00000000" w:rsidP="006B287E">
            <w:pPr>
              <w:jc w:val="center"/>
            </w:pPr>
            <w:r w:rsidRPr="006B287E">
              <w:rPr>
                <w:rFonts w:ascii="Times New Roman" w:eastAsia="Times New Roman" w:hAnsi="Times New Roman"/>
                <w:b/>
                <w:sz w:val="18"/>
              </w:rPr>
              <w:t>Indicator</w:t>
            </w:r>
          </w:p>
        </w:tc>
        <w:tc>
          <w:tcPr>
            <w:tcW w:w="1984" w:type="dxa"/>
          </w:tcPr>
          <w:p w14:paraId="5903C9C6" w14:textId="77777777" w:rsidR="0022371D" w:rsidRPr="006B287E" w:rsidRDefault="00000000" w:rsidP="006B287E">
            <w:pPr>
              <w:jc w:val="center"/>
            </w:pPr>
            <w:r w:rsidRPr="006B287E">
              <w:rPr>
                <w:rFonts w:ascii="Times New Roman" w:eastAsia="Times New Roman" w:hAnsi="Times New Roman"/>
                <w:b/>
                <w:sz w:val="18"/>
              </w:rPr>
              <w:t>FSWs (n = 423)</w:t>
            </w:r>
          </w:p>
        </w:tc>
        <w:tc>
          <w:tcPr>
            <w:tcW w:w="1640" w:type="dxa"/>
          </w:tcPr>
          <w:p w14:paraId="0160A958" w14:textId="77777777" w:rsidR="0022371D" w:rsidRPr="006B287E" w:rsidRDefault="00000000" w:rsidP="006B287E">
            <w:pPr>
              <w:jc w:val="center"/>
            </w:pPr>
            <w:proofErr w:type="spellStart"/>
            <w:r w:rsidRPr="006B287E">
              <w:rPr>
                <w:rFonts w:ascii="Times New Roman" w:eastAsia="Times New Roman" w:hAnsi="Times New Roman"/>
                <w:b/>
                <w:sz w:val="18"/>
              </w:rPr>
              <w:t>MSM</w:t>
            </w:r>
            <w:proofErr w:type="spellEnd"/>
            <w:r w:rsidRPr="006B287E">
              <w:rPr>
                <w:rFonts w:ascii="Times New Roman" w:eastAsia="Times New Roman" w:hAnsi="Times New Roman"/>
                <w:b/>
                <w:sz w:val="18"/>
              </w:rPr>
              <w:t xml:space="preserve"> (n = 343)</w:t>
            </w:r>
          </w:p>
        </w:tc>
        <w:tc>
          <w:tcPr>
            <w:tcW w:w="2494" w:type="dxa"/>
          </w:tcPr>
          <w:p w14:paraId="744D4478" w14:textId="77777777" w:rsidR="0022371D" w:rsidRPr="006B287E" w:rsidRDefault="00000000" w:rsidP="006B287E">
            <w:pPr>
              <w:jc w:val="center"/>
            </w:pPr>
            <w:r w:rsidRPr="006B287E">
              <w:rPr>
                <w:rFonts w:ascii="Times New Roman" w:eastAsia="Times New Roman" w:hAnsi="Times New Roman"/>
                <w:b/>
                <w:sz w:val="18"/>
              </w:rPr>
              <w:t>Interpretation</w:t>
            </w:r>
          </w:p>
        </w:tc>
      </w:tr>
      <w:tr w:rsidR="0022371D" w:rsidRPr="006B287E" w14:paraId="558C5963" w14:textId="77777777" w:rsidTr="00A402E6">
        <w:trPr>
          <w:jc w:val="center"/>
        </w:trPr>
        <w:tc>
          <w:tcPr>
            <w:tcW w:w="3519" w:type="dxa"/>
          </w:tcPr>
          <w:p w14:paraId="2778B7CB" w14:textId="77777777" w:rsidR="0022371D" w:rsidRPr="006B287E" w:rsidRDefault="00000000" w:rsidP="006B287E">
            <w:r w:rsidRPr="006B287E">
              <w:rPr>
                <w:rFonts w:ascii="Times New Roman" w:eastAsia="Times New Roman" w:hAnsi="Times New Roman"/>
                <w:sz w:val="18"/>
              </w:rPr>
              <w:t>Maximum Cook’s distance</w:t>
            </w:r>
          </w:p>
        </w:tc>
        <w:tc>
          <w:tcPr>
            <w:tcW w:w="1984" w:type="dxa"/>
          </w:tcPr>
          <w:p w14:paraId="5D2FA708" w14:textId="77777777" w:rsidR="0022371D" w:rsidRPr="006B287E" w:rsidRDefault="00000000" w:rsidP="006B287E">
            <w:pPr>
              <w:jc w:val="center"/>
            </w:pPr>
            <w:r w:rsidRPr="006B287E">
              <w:rPr>
                <w:rFonts w:ascii="Times New Roman" w:eastAsia="Times New Roman" w:hAnsi="Times New Roman"/>
                <w:sz w:val="18"/>
              </w:rPr>
              <w:t>0.048</w:t>
            </w:r>
          </w:p>
        </w:tc>
        <w:tc>
          <w:tcPr>
            <w:tcW w:w="1640" w:type="dxa"/>
          </w:tcPr>
          <w:p w14:paraId="0827D845" w14:textId="77777777" w:rsidR="0022371D" w:rsidRPr="006B287E" w:rsidRDefault="00000000" w:rsidP="006B287E">
            <w:pPr>
              <w:jc w:val="center"/>
            </w:pPr>
            <w:r w:rsidRPr="006B287E">
              <w:rPr>
                <w:rFonts w:ascii="Times New Roman" w:eastAsia="Times New Roman" w:hAnsi="Times New Roman"/>
                <w:sz w:val="18"/>
              </w:rPr>
              <w:t>0.093</w:t>
            </w:r>
          </w:p>
        </w:tc>
        <w:tc>
          <w:tcPr>
            <w:tcW w:w="2494" w:type="dxa"/>
          </w:tcPr>
          <w:p w14:paraId="7BA073EE" w14:textId="77777777" w:rsidR="0022371D" w:rsidRPr="006B287E" w:rsidRDefault="00000000" w:rsidP="00A402E6">
            <w:pPr>
              <w:spacing w:line="276" w:lineRule="auto"/>
              <w:jc w:val="both"/>
            </w:pPr>
            <w:r w:rsidRPr="006B287E">
              <w:rPr>
                <w:rFonts w:ascii="Times New Roman" w:eastAsia="Times New Roman" w:hAnsi="Times New Roman"/>
                <w:sz w:val="18"/>
              </w:rPr>
              <w:t>Far below 1: no single observation drives the model</w:t>
            </w:r>
          </w:p>
        </w:tc>
      </w:tr>
      <w:tr w:rsidR="0022371D" w:rsidRPr="006B287E" w14:paraId="049A3113" w14:textId="77777777" w:rsidTr="00A402E6">
        <w:trPr>
          <w:jc w:val="center"/>
        </w:trPr>
        <w:tc>
          <w:tcPr>
            <w:tcW w:w="3519" w:type="dxa"/>
          </w:tcPr>
          <w:p w14:paraId="044E0269" w14:textId="77777777" w:rsidR="0022371D" w:rsidRPr="006B287E" w:rsidRDefault="00000000" w:rsidP="006B287E">
            <w:r w:rsidRPr="006B287E">
              <w:rPr>
                <w:rFonts w:ascii="Times New Roman" w:eastAsia="Times New Roman" w:hAnsi="Times New Roman"/>
                <w:sz w:val="18"/>
              </w:rPr>
              <w:t>Observations exceeding 4/n</w:t>
            </w:r>
          </w:p>
        </w:tc>
        <w:tc>
          <w:tcPr>
            <w:tcW w:w="1984" w:type="dxa"/>
          </w:tcPr>
          <w:p w14:paraId="3FBF28A6" w14:textId="77777777" w:rsidR="0022371D" w:rsidRPr="006B287E" w:rsidRDefault="00000000" w:rsidP="006B287E">
            <w:pPr>
              <w:jc w:val="center"/>
            </w:pPr>
            <w:r w:rsidRPr="006B287E">
              <w:rPr>
                <w:rFonts w:ascii="Times New Roman" w:eastAsia="Times New Roman" w:hAnsi="Times New Roman"/>
                <w:sz w:val="18"/>
              </w:rPr>
              <w:t>15</w:t>
            </w:r>
          </w:p>
        </w:tc>
        <w:tc>
          <w:tcPr>
            <w:tcW w:w="1640" w:type="dxa"/>
          </w:tcPr>
          <w:p w14:paraId="23872C1E" w14:textId="77777777" w:rsidR="0022371D" w:rsidRPr="006B287E" w:rsidRDefault="00000000" w:rsidP="006B287E">
            <w:pPr>
              <w:jc w:val="center"/>
            </w:pPr>
            <w:r w:rsidRPr="006B287E">
              <w:rPr>
                <w:rFonts w:ascii="Times New Roman" w:eastAsia="Times New Roman" w:hAnsi="Times New Roman"/>
                <w:sz w:val="18"/>
              </w:rPr>
              <w:t>12</w:t>
            </w:r>
          </w:p>
        </w:tc>
        <w:tc>
          <w:tcPr>
            <w:tcW w:w="2494" w:type="dxa"/>
          </w:tcPr>
          <w:p w14:paraId="13B43D23" w14:textId="77777777" w:rsidR="0022371D" w:rsidRPr="006B287E" w:rsidRDefault="00000000" w:rsidP="00A402E6">
            <w:pPr>
              <w:spacing w:line="276" w:lineRule="auto"/>
              <w:jc w:val="both"/>
            </w:pPr>
            <w:r w:rsidRPr="006B287E">
              <w:rPr>
                <w:rFonts w:ascii="Times New Roman" w:eastAsia="Times New Roman" w:hAnsi="Times New Roman"/>
                <w:sz w:val="18"/>
              </w:rPr>
              <w:t>Screened individually; exclusion did not alter the conclusions</w:t>
            </w:r>
          </w:p>
        </w:tc>
      </w:tr>
      <w:tr w:rsidR="0022371D" w:rsidRPr="006B287E" w14:paraId="4CF16E0C" w14:textId="77777777" w:rsidTr="00A402E6">
        <w:trPr>
          <w:jc w:val="center"/>
        </w:trPr>
        <w:tc>
          <w:tcPr>
            <w:tcW w:w="3519" w:type="dxa"/>
          </w:tcPr>
          <w:p w14:paraId="2A5952B6" w14:textId="77777777" w:rsidR="0022371D" w:rsidRPr="006B287E" w:rsidRDefault="00000000" w:rsidP="006B287E">
            <w:r w:rsidRPr="006B287E">
              <w:rPr>
                <w:rFonts w:ascii="Times New Roman" w:eastAsia="Times New Roman" w:hAnsi="Times New Roman"/>
                <w:sz w:val="18"/>
              </w:rPr>
              <w:t>Maximum leverage</w:t>
            </w:r>
          </w:p>
        </w:tc>
        <w:tc>
          <w:tcPr>
            <w:tcW w:w="1984" w:type="dxa"/>
          </w:tcPr>
          <w:p w14:paraId="3FC6DB6C" w14:textId="77777777" w:rsidR="0022371D" w:rsidRPr="006B287E" w:rsidRDefault="00000000" w:rsidP="006B287E">
            <w:pPr>
              <w:jc w:val="center"/>
            </w:pPr>
            <w:r w:rsidRPr="006B287E">
              <w:rPr>
                <w:rFonts w:ascii="Times New Roman" w:eastAsia="Times New Roman" w:hAnsi="Times New Roman"/>
                <w:sz w:val="18"/>
              </w:rPr>
              <w:t>0.370</w:t>
            </w:r>
          </w:p>
        </w:tc>
        <w:tc>
          <w:tcPr>
            <w:tcW w:w="1640" w:type="dxa"/>
          </w:tcPr>
          <w:p w14:paraId="4ADC86C4" w14:textId="77777777" w:rsidR="0022371D" w:rsidRPr="006B287E" w:rsidRDefault="00000000" w:rsidP="006B287E">
            <w:pPr>
              <w:jc w:val="center"/>
            </w:pPr>
            <w:r w:rsidRPr="006B287E">
              <w:rPr>
                <w:rFonts w:ascii="Times New Roman" w:eastAsia="Times New Roman" w:hAnsi="Times New Roman"/>
                <w:sz w:val="18"/>
              </w:rPr>
              <w:t>0.670</w:t>
            </w:r>
          </w:p>
        </w:tc>
        <w:tc>
          <w:tcPr>
            <w:tcW w:w="2494" w:type="dxa"/>
          </w:tcPr>
          <w:p w14:paraId="092AE074" w14:textId="77777777" w:rsidR="0022371D" w:rsidRPr="006B287E" w:rsidRDefault="00000000" w:rsidP="006B287E">
            <w:pPr>
              <w:jc w:val="center"/>
            </w:pPr>
            <w:r w:rsidRPr="006B287E">
              <w:rPr>
                <w:rFonts w:ascii="Times New Roman" w:eastAsia="Times New Roman" w:hAnsi="Times New Roman"/>
                <w:sz w:val="18"/>
              </w:rPr>
              <w:t>—</w:t>
            </w:r>
          </w:p>
        </w:tc>
      </w:tr>
      <w:tr w:rsidR="0022371D" w:rsidRPr="006B287E" w14:paraId="6A517ABA" w14:textId="77777777" w:rsidTr="00A402E6">
        <w:trPr>
          <w:jc w:val="center"/>
        </w:trPr>
        <w:tc>
          <w:tcPr>
            <w:tcW w:w="3519" w:type="dxa"/>
          </w:tcPr>
          <w:p w14:paraId="6517AD21" w14:textId="77777777" w:rsidR="0022371D" w:rsidRPr="006B287E" w:rsidRDefault="00000000" w:rsidP="006B287E">
            <w:r w:rsidRPr="006B287E">
              <w:rPr>
                <w:rFonts w:ascii="Times New Roman" w:eastAsia="Times New Roman" w:hAnsi="Times New Roman"/>
                <w:sz w:val="18"/>
              </w:rPr>
              <w:t>Mean leverage</w:t>
            </w:r>
          </w:p>
        </w:tc>
        <w:tc>
          <w:tcPr>
            <w:tcW w:w="1984" w:type="dxa"/>
          </w:tcPr>
          <w:p w14:paraId="5859C4F8" w14:textId="77777777" w:rsidR="0022371D" w:rsidRPr="006B287E" w:rsidRDefault="00000000" w:rsidP="006B287E">
            <w:pPr>
              <w:jc w:val="center"/>
            </w:pPr>
            <w:r w:rsidRPr="006B287E">
              <w:rPr>
                <w:rFonts w:ascii="Times New Roman" w:eastAsia="Times New Roman" w:hAnsi="Times New Roman"/>
                <w:sz w:val="18"/>
              </w:rPr>
              <w:t>0.035</w:t>
            </w:r>
          </w:p>
        </w:tc>
        <w:tc>
          <w:tcPr>
            <w:tcW w:w="1640" w:type="dxa"/>
          </w:tcPr>
          <w:p w14:paraId="06E65336" w14:textId="77777777" w:rsidR="0022371D" w:rsidRPr="006B287E" w:rsidRDefault="00000000" w:rsidP="006B287E">
            <w:pPr>
              <w:jc w:val="center"/>
            </w:pPr>
            <w:r w:rsidRPr="006B287E">
              <w:rPr>
                <w:rFonts w:ascii="Times New Roman" w:eastAsia="Times New Roman" w:hAnsi="Times New Roman"/>
                <w:sz w:val="18"/>
              </w:rPr>
              <w:t>0.047</w:t>
            </w:r>
          </w:p>
        </w:tc>
        <w:tc>
          <w:tcPr>
            <w:tcW w:w="2494" w:type="dxa"/>
          </w:tcPr>
          <w:p w14:paraId="4D12EE6C" w14:textId="77777777" w:rsidR="0022371D" w:rsidRPr="006B287E" w:rsidRDefault="00000000" w:rsidP="006B287E">
            <w:pPr>
              <w:jc w:val="center"/>
            </w:pPr>
            <w:r w:rsidRPr="006B287E">
              <w:rPr>
                <w:rFonts w:ascii="Times New Roman" w:eastAsia="Times New Roman" w:hAnsi="Times New Roman"/>
                <w:sz w:val="18"/>
              </w:rPr>
              <w:t>—</w:t>
            </w:r>
          </w:p>
        </w:tc>
      </w:tr>
      <w:tr w:rsidR="0022371D" w:rsidRPr="006B287E" w14:paraId="6EDF6518" w14:textId="77777777" w:rsidTr="00A402E6">
        <w:trPr>
          <w:jc w:val="center"/>
        </w:trPr>
        <w:tc>
          <w:tcPr>
            <w:tcW w:w="3519" w:type="dxa"/>
          </w:tcPr>
          <w:p w14:paraId="52DE1513" w14:textId="77777777" w:rsidR="0022371D" w:rsidRPr="006B287E" w:rsidRDefault="00000000" w:rsidP="006B287E">
            <w:r w:rsidRPr="006B287E">
              <w:rPr>
                <w:rFonts w:ascii="Times New Roman" w:eastAsia="Times New Roman" w:hAnsi="Times New Roman"/>
                <w:sz w:val="18"/>
              </w:rPr>
              <w:t>Range of deviance residuals</w:t>
            </w:r>
          </w:p>
        </w:tc>
        <w:tc>
          <w:tcPr>
            <w:tcW w:w="1984" w:type="dxa"/>
          </w:tcPr>
          <w:p w14:paraId="2CDB5C23" w14:textId="77777777" w:rsidR="0022371D" w:rsidRPr="006B287E" w:rsidRDefault="00000000" w:rsidP="006B287E">
            <w:pPr>
              <w:jc w:val="center"/>
            </w:pPr>
            <w:r w:rsidRPr="006B287E">
              <w:rPr>
                <w:rFonts w:ascii="Times New Roman" w:eastAsia="Times New Roman" w:hAnsi="Times New Roman"/>
                <w:sz w:val="18"/>
              </w:rPr>
              <w:t>-1.61 to 2.26</w:t>
            </w:r>
          </w:p>
        </w:tc>
        <w:tc>
          <w:tcPr>
            <w:tcW w:w="1640" w:type="dxa"/>
          </w:tcPr>
          <w:p w14:paraId="766A6335" w14:textId="77777777" w:rsidR="0022371D" w:rsidRPr="006B287E" w:rsidRDefault="00000000" w:rsidP="006B287E">
            <w:pPr>
              <w:jc w:val="center"/>
            </w:pPr>
            <w:r w:rsidRPr="006B287E">
              <w:rPr>
                <w:rFonts w:ascii="Times New Roman" w:eastAsia="Times New Roman" w:hAnsi="Times New Roman"/>
                <w:sz w:val="18"/>
              </w:rPr>
              <w:t>-1.26 to 1.92</w:t>
            </w:r>
          </w:p>
        </w:tc>
        <w:tc>
          <w:tcPr>
            <w:tcW w:w="2494" w:type="dxa"/>
          </w:tcPr>
          <w:p w14:paraId="6A6CE6CE" w14:textId="77777777" w:rsidR="0022371D" w:rsidRPr="006B287E" w:rsidRDefault="00000000" w:rsidP="006B287E">
            <w:pPr>
              <w:jc w:val="center"/>
            </w:pPr>
            <w:r w:rsidRPr="006B287E">
              <w:rPr>
                <w:rFonts w:ascii="Times New Roman" w:eastAsia="Times New Roman" w:hAnsi="Times New Roman"/>
                <w:sz w:val="18"/>
              </w:rPr>
              <w:t>—</w:t>
            </w:r>
          </w:p>
        </w:tc>
      </w:tr>
      <w:tr w:rsidR="0022371D" w:rsidRPr="006B287E" w14:paraId="42BB8B2E" w14:textId="77777777" w:rsidTr="00A402E6">
        <w:trPr>
          <w:jc w:val="center"/>
        </w:trPr>
        <w:tc>
          <w:tcPr>
            <w:tcW w:w="3519" w:type="dxa"/>
          </w:tcPr>
          <w:p w14:paraId="0B363804" w14:textId="77777777" w:rsidR="0022371D" w:rsidRPr="006B287E" w:rsidRDefault="00000000" w:rsidP="006B287E">
            <w:r w:rsidRPr="006B287E">
              <w:rPr>
                <w:rFonts w:ascii="Times New Roman" w:eastAsia="Times New Roman" w:hAnsi="Times New Roman"/>
                <w:sz w:val="18"/>
              </w:rPr>
              <w:t>Deviance residuals with absolute value &gt; 3</w:t>
            </w:r>
          </w:p>
        </w:tc>
        <w:tc>
          <w:tcPr>
            <w:tcW w:w="1984" w:type="dxa"/>
          </w:tcPr>
          <w:p w14:paraId="3A0FB351" w14:textId="77777777" w:rsidR="0022371D" w:rsidRPr="006B287E" w:rsidRDefault="00000000" w:rsidP="006B287E">
            <w:pPr>
              <w:jc w:val="center"/>
            </w:pPr>
            <w:r w:rsidRPr="006B287E">
              <w:rPr>
                <w:rFonts w:ascii="Times New Roman" w:eastAsia="Times New Roman" w:hAnsi="Times New Roman"/>
                <w:sz w:val="18"/>
              </w:rPr>
              <w:t>0</w:t>
            </w:r>
          </w:p>
        </w:tc>
        <w:tc>
          <w:tcPr>
            <w:tcW w:w="1640" w:type="dxa"/>
          </w:tcPr>
          <w:p w14:paraId="075EF74E" w14:textId="77777777" w:rsidR="0022371D" w:rsidRPr="006B287E" w:rsidRDefault="00000000" w:rsidP="006B287E">
            <w:pPr>
              <w:jc w:val="center"/>
            </w:pPr>
            <w:r w:rsidRPr="006B287E">
              <w:rPr>
                <w:rFonts w:ascii="Times New Roman" w:eastAsia="Times New Roman" w:hAnsi="Times New Roman"/>
                <w:sz w:val="18"/>
              </w:rPr>
              <w:t>0</w:t>
            </w:r>
          </w:p>
        </w:tc>
        <w:tc>
          <w:tcPr>
            <w:tcW w:w="2494" w:type="dxa"/>
          </w:tcPr>
          <w:p w14:paraId="61422CBF" w14:textId="77777777" w:rsidR="0022371D" w:rsidRPr="006B287E" w:rsidRDefault="00000000" w:rsidP="006B287E">
            <w:pPr>
              <w:jc w:val="center"/>
            </w:pPr>
            <w:r w:rsidRPr="006B287E">
              <w:rPr>
                <w:rFonts w:ascii="Times New Roman" w:eastAsia="Times New Roman" w:hAnsi="Times New Roman"/>
                <w:sz w:val="18"/>
              </w:rPr>
              <w:t>No extreme outlier</w:t>
            </w:r>
          </w:p>
        </w:tc>
      </w:tr>
    </w:tbl>
    <w:p w14:paraId="2FD73DDA" w14:textId="77777777" w:rsidR="0022371D" w:rsidRPr="006B287E" w:rsidRDefault="00000000" w:rsidP="006B287E">
      <w:pPr>
        <w:spacing w:after="60"/>
        <w:jc w:val="both"/>
      </w:pPr>
      <w:r w:rsidRPr="006B287E">
        <w:rPr>
          <w:rFonts w:ascii="Times New Roman" w:eastAsia="Times New Roman" w:hAnsi="Times New Roman"/>
          <w:i/>
          <w:sz w:val="16"/>
        </w:rPr>
        <w:t>Cook’s distance quantifies the influence of each observation on the whole set of estimated coefficients. Values above 1 are usually regarded as influential; the conventional 4/n screening threshold is deliberately liberal and flags observations for inspection rather than exclusion.</w:t>
      </w:r>
    </w:p>
    <w:p w14:paraId="3EEA186F" w14:textId="77777777" w:rsidR="00D74D75" w:rsidRDefault="00D74D75" w:rsidP="006B287E">
      <w:pPr>
        <w:spacing w:after="60"/>
        <w:jc w:val="both"/>
        <w:rPr>
          <w:rFonts w:ascii="Times New Roman" w:eastAsia="Times New Roman" w:hAnsi="Times New Roman"/>
          <w:i/>
          <w:sz w:val="16"/>
        </w:rPr>
      </w:pPr>
    </w:p>
    <w:p w14:paraId="53C9C170" w14:textId="77777777" w:rsidR="003606B1" w:rsidRDefault="003606B1" w:rsidP="00716A2F">
      <w:pPr>
        <w:spacing w:after="0" w:line="360" w:lineRule="auto"/>
        <w:jc w:val="both"/>
        <w:rPr>
          <w:rFonts w:ascii="Times New Roman" w:hAnsi="Times New Roman" w:cs="Times New Roman"/>
          <w:sz w:val="24"/>
          <w:szCs w:val="24"/>
        </w:rPr>
      </w:pPr>
    </w:p>
    <w:p w14:paraId="163576F6" w14:textId="77777777" w:rsidR="003606B1" w:rsidRDefault="003606B1" w:rsidP="00716A2F">
      <w:pPr>
        <w:spacing w:after="0" w:line="360" w:lineRule="auto"/>
        <w:jc w:val="both"/>
        <w:rPr>
          <w:rFonts w:ascii="Times New Roman" w:hAnsi="Times New Roman" w:cs="Times New Roman"/>
          <w:sz w:val="24"/>
          <w:szCs w:val="24"/>
        </w:rPr>
      </w:pPr>
    </w:p>
    <w:p w14:paraId="49B1A59F" w14:textId="77777777" w:rsidR="003606B1" w:rsidRDefault="003606B1" w:rsidP="00716A2F">
      <w:pPr>
        <w:spacing w:after="0" w:line="360" w:lineRule="auto"/>
        <w:jc w:val="both"/>
        <w:rPr>
          <w:rFonts w:ascii="Times New Roman" w:hAnsi="Times New Roman" w:cs="Times New Roman"/>
          <w:sz w:val="24"/>
          <w:szCs w:val="24"/>
        </w:rPr>
      </w:pPr>
    </w:p>
    <w:p w14:paraId="0AA666A2" w14:textId="77777777" w:rsidR="003606B1" w:rsidRDefault="003606B1" w:rsidP="00716A2F">
      <w:pPr>
        <w:spacing w:after="0" w:line="360" w:lineRule="auto"/>
        <w:jc w:val="both"/>
        <w:rPr>
          <w:rFonts w:ascii="Times New Roman" w:hAnsi="Times New Roman" w:cs="Times New Roman"/>
          <w:sz w:val="24"/>
          <w:szCs w:val="24"/>
        </w:rPr>
      </w:pPr>
    </w:p>
    <w:p w14:paraId="461F3E99" w14:textId="77777777" w:rsidR="003606B1" w:rsidRDefault="003606B1" w:rsidP="00716A2F">
      <w:pPr>
        <w:spacing w:after="0" w:line="360" w:lineRule="auto"/>
        <w:jc w:val="both"/>
        <w:rPr>
          <w:rFonts w:ascii="Times New Roman" w:hAnsi="Times New Roman" w:cs="Times New Roman"/>
          <w:sz w:val="24"/>
          <w:szCs w:val="24"/>
        </w:rPr>
      </w:pPr>
    </w:p>
    <w:p w14:paraId="2A21A0D2" w14:textId="77777777" w:rsidR="003606B1" w:rsidRDefault="003606B1" w:rsidP="00716A2F">
      <w:pPr>
        <w:spacing w:after="0" w:line="360" w:lineRule="auto"/>
        <w:jc w:val="both"/>
        <w:rPr>
          <w:rFonts w:ascii="Times New Roman" w:hAnsi="Times New Roman" w:cs="Times New Roman"/>
          <w:sz w:val="24"/>
          <w:szCs w:val="24"/>
        </w:rPr>
      </w:pPr>
    </w:p>
    <w:p w14:paraId="50F8E60C" w14:textId="77777777" w:rsidR="003606B1" w:rsidRDefault="003606B1" w:rsidP="00716A2F">
      <w:pPr>
        <w:spacing w:after="0" w:line="360" w:lineRule="auto"/>
        <w:jc w:val="both"/>
        <w:rPr>
          <w:rFonts w:ascii="Times New Roman" w:hAnsi="Times New Roman" w:cs="Times New Roman"/>
          <w:sz w:val="24"/>
          <w:szCs w:val="24"/>
        </w:rPr>
      </w:pPr>
    </w:p>
    <w:p w14:paraId="0A42A5D8" w14:textId="77777777" w:rsidR="003606B1" w:rsidRDefault="003606B1" w:rsidP="00716A2F">
      <w:pPr>
        <w:spacing w:after="0" w:line="360" w:lineRule="auto"/>
        <w:jc w:val="both"/>
        <w:rPr>
          <w:rFonts w:ascii="Times New Roman" w:hAnsi="Times New Roman" w:cs="Times New Roman"/>
          <w:sz w:val="24"/>
          <w:szCs w:val="24"/>
        </w:rPr>
      </w:pPr>
    </w:p>
    <w:p w14:paraId="759C4D9A" w14:textId="779E2D74" w:rsidR="00D74D75" w:rsidRPr="008C1E67" w:rsidRDefault="00EA18FA" w:rsidP="00716A2F">
      <w:pPr>
        <w:spacing w:after="0" w:line="360" w:lineRule="auto"/>
        <w:jc w:val="both"/>
        <w:rPr>
          <w:rFonts w:ascii="Times New Roman" w:eastAsia="Times New Roman" w:hAnsi="Times New Roman" w:cs="Times New Roman"/>
          <w:i/>
          <w:sz w:val="18"/>
          <w:szCs w:val="24"/>
        </w:rPr>
      </w:pPr>
      <w:r w:rsidRPr="008C1E67">
        <w:rPr>
          <w:rFonts w:ascii="Times New Roman" w:hAnsi="Times New Roman" w:cs="Times New Roman"/>
          <w:sz w:val="24"/>
          <w:szCs w:val="24"/>
        </w:rPr>
        <w:lastRenderedPageBreak/>
        <w:t xml:space="preserve">The proportion of reactive HIV blood self-test results was </w:t>
      </w:r>
      <w:r w:rsidRPr="008C1E67">
        <w:rPr>
          <w:rStyle w:val="lev"/>
          <w:rFonts w:ascii="Times New Roman" w:hAnsi="Times New Roman" w:cs="Times New Roman"/>
          <w:b w:val="0"/>
          <w:bCs w:val="0"/>
          <w:sz w:val="24"/>
          <w:szCs w:val="24"/>
        </w:rPr>
        <w:t>24.6%</w:t>
      </w:r>
      <w:r w:rsidRPr="008C1E67">
        <w:rPr>
          <w:rFonts w:ascii="Times New Roman" w:hAnsi="Times New Roman" w:cs="Times New Roman"/>
          <w:sz w:val="24"/>
          <w:szCs w:val="24"/>
        </w:rPr>
        <w:t xml:space="preserve"> for Abbott, </w:t>
      </w:r>
      <w:r w:rsidRPr="008C1E67">
        <w:rPr>
          <w:rStyle w:val="lev"/>
          <w:rFonts w:ascii="Times New Roman" w:hAnsi="Times New Roman" w:cs="Times New Roman"/>
          <w:b w:val="0"/>
          <w:bCs w:val="0"/>
          <w:sz w:val="24"/>
          <w:szCs w:val="24"/>
        </w:rPr>
        <w:t>24.5%</w:t>
      </w:r>
      <w:r w:rsidRPr="008C1E67">
        <w:rPr>
          <w:rFonts w:ascii="Times New Roman" w:hAnsi="Times New Roman" w:cs="Times New Roman"/>
          <w:sz w:val="24"/>
          <w:szCs w:val="24"/>
        </w:rPr>
        <w:t xml:space="preserve"> for </w:t>
      </w:r>
      <w:proofErr w:type="spellStart"/>
      <w:r w:rsidRPr="008C1E67">
        <w:rPr>
          <w:rFonts w:ascii="Times New Roman" w:hAnsi="Times New Roman" w:cs="Times New Roman"/>
          <w:sz w:val="24"/>
          <w:szCs w:val="24"/>
        </w:rPr>
        <w:t>Chembio</w:t>
      </w:r>
      <w:proofErr w:type="spellEnd"/>
      <w:r w:rsidRPr="008C1E67">
        <w:rPr>
          <w:rFonts w:ascii="Times New Roman" w:hAnsi="Times New Roman" w:cs="Times New Roman"/>
          <w:sz w:val="24"/>
          <w:szCs w:val="24"/>
        </w:rPr>
        <w:t xml:space="preserve">, and </w:t>
      </w:r>
      <w:r w:rsidRPr="008C1E67">
        <w:rPr>
          <w:rStyle w:val="lev"/>
          <w:rFonts w:ascii="Times New Roman" w:hAnsi="Times New Roman" w:cs="Times New Roman"/>
          <w:b w:val="0"/>
          <w:bCs w:val="0"/>
          <w:sz w:val="24"/>
          <w:szCs w:val="24"/>
        </w:rPr>
        <w:t>20.6%</w:t>
      </w:r>
      <w:r w:rsidRPr="008C1E67">
        <w:rPr>
          <w:rFonts w:ascii="Times New Roman" w:hAnsi="Times New Roman" w:cs="Times New Roman"/>
          <w:sz w:val="24"/>
          <w:szCs w:val="24"/>
        </w:rPr>
        <w:t xml:space="preserve"> for Mylan. Although the proportion of reactive results was slightly lower with the Mylan test, the difference was </w:t>
      </w:r>
      <w:r w:rsidRPr="008C1E67">
        <w:rPr>
          <w:rStyle w:val="lev"/>
          <w:rFonts w:ascii="Times New Roman" w:hAnsi="Times New Roman" w:cs="Times New Roman"/>
          <w:b w:val="0"/>
          <w:bCs w:val="0"/>
          <w:sz w:val="24"/>
          <w:szCs w:val="24"/>
        </w:rPr>
        <w:t>not</w:t>
      </w:r>
      <w:r w:rsidRPr="008C1E67">
        <w:rPr>
          <w:rStyle w:val="lev"/>
          <w:rFonts w:ascii="Times New Roman" w:hAnsi="Times New Roman" w:cs="Times New Roman"/>
          <w:sz w:val="24"/>
          <w:szCs w:val="24"/>
        </w:rPr>
        <w:t xml:space="preserve"> </w:t>
      </w:r>
      <w:r w:rsidRPr="008C1E67">
        <w:rPr>
          <w:rStyle w:val="lev"/>
          <w:rFonts w:ascii="Times New Roman" w:hAnsi="Times New Roman" w:cs="Times New Roman"/>
          <w:b w:val="0"/>
          <w:bCs w:val="0"/>
          <w:sz w:val="24"/>
          <w:szCs w:val="24"/>
        </w:rPr>
        <w:t>statistically significant</w:t>
      </w:r>
      <w:r w:rsidRPr="008C1E67">
        <w:rPr>
          <w:rFonts w:ascii="Times New Roman" w:hAnsi="Times New Roman" w:cs="Times New Roman"/>
          <w:sz w:val="24"/>
          <w:szCs w:val="24"/>
        </w:rPr>
        <w:t xml:space="preserve"> (</w:t>
      </w:r>
      <w:proofErr w:type="spellStart"/>
      <w:r w:rsidRPr="008C1E67">
        <w:rPr>
          <w:rFonts w:ascii="Times New Roman" w:hAnsi="Times New Roman" w:cs="Times New Roman"/>
          <w:sz w:val="24"/>
          <w:szCs w:val="24"/>
        </w:rPr>
        <w:t>χ²</w:t>
      </w:r>
      <w:proofErr w:type="spellEnd"/>
      <w:r w:rsidRPr="008C1E67">
        <w:rPr>
          <w:rFonts w:ascii="Times New Roman" w:hAnsi="Times New Roman" w:cs="Times New Roman"/>
          <w:sz w:val="24"/>
          <w:szCs w:val="24"/>
        </w:rPr>
        <w:t xml:space="preserve"> = 1.54, </w:t>
      </w:r>
      <w:r w:rsidRPr="008C1E67">
        <w:rPr>
          <w:rStyle w:val="Accentuation"/>
          <w:rFonts w:ascii="Times New Roman" w:hAnsi="Times New Roman" w:cs="Times New Roman"/>
          <w:sz w:val="24"/>
          <w:szCs w:val="24"/>
        </w:rPr>
        <w:t>p</w:t>
      </w:r>
      <w:r w:rsidRPr="008C1E67">
        <w:rPr>
          <w:rFonts w:ascii="Times New Roman" w:hAnsi="Times New Roman" w:cs="Times New Roman"/>
          <w:sz w:val="24"/>
          <w:szCs w:val="24"/>
        </w:rPr>
        <w:t xml:space="preserve"> = 0.46). Therefore, the HIV blood self-test result was </w:t>
      </w:r>
      <w:r w:rsidRPr="008C1E67">
        <w:rPr>
          <w:rStyle w:val="lev"/>
          <w:rFonts w:ascii="Times New Roman" w:hAnsi="Times New Roman" w:cs="Times New Roman"/>
          <w:b w:val="0"/>
          <w:bCs w:val="0"/>
          <w:sz w:val="24"/>
          <w:szCs w:val="24"/>
        </w:rPr>
        <w:t>not associated</w:t>
      </w:r>
      <w:r w:rsidRPr="008C1E67">
        <w:rPr>
          <w:rFonts w:ascii="Times New Roman" w:hAnsi="Times New Roman" w:cs="Times New Roman"/>
          <w:sz w:val="24"/>
          <w:szCs w:val="24"/>
        </w:rPr>
        <w:t xml:space="preserve"> with the type of test used among the combined population of FSWs and </w:t>
      </w:r>
      <w:proofErr w:type="spellStart"/>
      <w:r w:rsidRPr="008C1E67">
        <w:rPr>
          <w:rFonts w:ascii="Times New Roman" w:hAnsi="Times New Roman" w:cs="Times New Roman"/>
          <w:sz w:val="24"/>
          <w:szCs w:val="24"/>
        </w:rPr>
        <w:t>MSM</w:t>
      </w:r>
      <w:proofErr w:type="spellEnd"/>
      <w:r w:rsidRPr="008C1E67">
        <w:rPr>
          <w:rFonts w:ascii="Times New Roman" w:hAnsi="Times New Roman" w:cs="Times New Roman"/>
          <w:sz w:val="24"/>
          <w:szCs w:val="24"/>
        </w:rPr>
        <w:t>.</w:t>
      </w:r>
    </w:p>
    <w:p w14:paraId="34DFE519" w14:textId="5F5B6B1D" w:rsidR="00D74D75" w:rsidRPr="00182681" w:rsidRDefault="00926C94" w:rsidP="00716A2F">
      <w:pPr>
        <w:spacing w:after="0" w:line="360" w:lineRule="auto"/>
      </w:pPr>
      <w:r w:rsidRPr="00182681">
        <w:rPr>
          <w:rFonts w:ascii="Times New Roman" w:eastAsia="Times New Roman" w:hAnsi="Times New Roman"/>
          <w:b/>
          <w:sz w:val="24"/>
          <w:szCs w:val="20"/>
        </w:rPr>
        <w:t xml:space="preserve">Table </w:t>
      </w:r>
      <w:proofErr w:type="spellStart"/>
      <w:r w:rsidRPr="00182681">
        <w:rPr>
          <w:rFonts w:ascii="Times New Roman" w:eastAsia="Times New Roman" w:hAnsi="Times New Roman"/>
          <w:b/>
          <w:sz w:val="24"/>
          <w:szCs w:val="20"/>
        </w:rPr>
        <w:t>S</w:t>
      </w:r>
      <w:r w:rsidR="00853246">
        <w:rPr>
          <w:rFonts w:ascii="Times New Roman" w:eastAsia="Times New Roman" w:hAnsi="Times New Roman"/>
          <w:b/>
          <w:sz w:val="24"/>
          <w:szCs w:val="20"/>
        </w:rPr>
        <w:t>8</w:t>
      </w:r>
      <w:proofErr w:type="spellEnd"/>
      <w:r w:rsidRPr="00182681">
        <w:rPr>
          <w:rFonts w:ascii="Times New Roman" w:eastAsia="Times New Roman" w:hAnsi="Times New Roman"/>
          <w:b/>
          <w:sz w:val="24"/>
          <w:szCs w:val="20"/>
        </w:rPr>
        <w:t xml:space="preserve">. </w:t>
      </w:r>
      <w:r w:rsidRPr="00182681">
        <w:rPr>
          <w:rFonts w:ascii="Times New Roman" w:eastAsia="Times New Roman" w:hAnsi="Times New Roman"/>
          <w:bCs/>
          <w:sz w:val="24"/>
          <w:szCs w:val="20"/>
        </w:rPr>
        <w:t xml:space="preserve">Association between tape of test and HIV </w:t>
      </w:r>
      <w:r w:rsidR="00182681" w:rsidRPr="00182681">
        <w:rPr>
          <w:rFonts w:ascii="Times New Roman" w:eastAsia="Times New Roman" w:hAnsi="Times New Roman"/>
          <w:bCs/>
          <w:sz w:val="24"/>
          <w:szCs w:val="20"/>
        </w:rPr>
        <w:t xml:space="preserve">blood </w:t>
      </w:r>
      <w:proofErr w:type="spellStart"/>
      <w:r w:rsidR="00182681" w:rsidRPr="00182681">
        <w:rPr>
          <w:rFonts w:ascii="Times New Roman" w:eastAsia="Times New Roman" w:hAnsi="Times New Roman"/>
          <w:bCs/>
          <w:sz w:val="24"/>
          <w:szCs w:val="20"/>
        </w:rPr>
        <w:t>seft</w:t>
      </w:r>
      <w:proofErr w:type="spellEnd"/>
      <w:r w:rsidR="00182681" w:rsidRPr="00182681">
        <w:rPr>
          <w:rFonts w:ascii="Times New Roman" w:eastAsia="Times New Roman" w:hAnsi="Times New Roman"/>
          <w:bCs/>
          <w:sz w:val="24"/>
          <w:szCs w:val="20"/>
        </w:rPr>
        <w:t>-test result</w:t>
      </w:r>
      <w:r w:rsidR="004C7688">
        <w:rPr>
          <w:rFonts w:ascii="Times New Roman" w:eastAsia="Times New Roman" w:hAnsi="Times New Roman"/>
          <w:bCs/>
          <w:sz w:val="24"/>
          <w:szCs w:val="20"/>
        </w:rPr>
        <w:t xml:space="preserve"> among FSWs and </w:t>
      </w:r>
      <w:proofErr w:type="spellStart"/>
      <w:r w:rsidR="004C7688">
        <w:rPr>
          <w:rFonts w:ascii="Times New Roman" w:eastAsia="Times New Roman" w:hAnsi="Times New Roman"/>
          <w:bCs/>
          <w:sz w:val="24"/>
          <w:szCs w:val="20"/>
        </w:rPr>
        <w:t>MSM</w:t>
      </w:r>
      <w:proofErr w:type="spellEnd"/>
    </w:p>
    <w:tbl>
      <w:tblPr>
        <w:tblW w:w="6200" w:type="dxa"/>
        <w:jc w:val="center"/>
        <w:tblCellMar>
          <w:left w:w="70" w:type="dxa"/>
          <w:right w:w="70" w:type="dxa"/>
        </w:tblCellMar>
        <w:tblLook w:val="04A0" w:firstRow="1" w:lastRow="0" w:firstColumn="1" w:lastColumn="0" w:noHBand="0" w:noVBand="1"/>
      </w:tblPr>
      <w:tblGrid>
        <w:gridCol w:w="1240"/>
        <w:gridCol w:w="1240"/>
        <w:gridCol w:w="1240"/>
        <w:gridCol w:w="1240"/>
        <w:gridCol w:w="1240"/>
      </w:tblGrid>
      <w:tr w:rsidR="002E7BDB" w:rsidRPr="002E7BDB" w14:paraId="79827FE8" w14:textId="77777777" w:rsidTr="000278F6">
        <w:trPr>
          <w:trHeight w:val="288"/>
          <w:jc w:val="center"/>
        </w:trPr>
        <w:tc>
          <w:tcPr>
            <w:tcW w:w="1240" w:type="dxa"/>
            <w:vMerge w:val="restart"/>
            <w:tcBorders>
              <w:top w:val="single" w:sz="12" w:space="0" w:color="auto"/>
            </w:tcBorders>
            <w:shd w:val="clear" w:color="000000" w:fill="FFFFFF"/>
            <w:noWrap/>
            <w:vAlign w:val="center"/>
            <w:hideMark/>
          </w:tcPr>
          <w:p w14:paraId="5ABC7E99" w14:textId="77777777" w:rsidR="002E7BDB" w:rsidRPr="00947FBF" w:rsidRDefault="002E7BDB" w:rsidP="002E7BDB">
            <w:pPr>
              <w:spacing w:after="0" w:line="240" w:lineRule="auto"/>
              <w:jc w:val="center"/>
              <w:rPr>
                <w:rFonts w:ascii="Times New Roman" w:eastAsia="Times New Roman" w:hAnsi="Times New Roman" w:cs="Times New Roman"/>
                <w:b/>
                <w:bCs/>
                <w:lang w:val="en-GB" w:eastAsia="fr-FR"/>
              </w:rPr>
            </w:pPr>
            <w:r w:rsidRPr="00947FBF">
              <w:rPr>
                <w:rFonts w:ascii="Times New Roman" w:eastAsia="Times New Roman" w:hAnsi="Times New Roman" w:cs="Times New Roman"/>
                <w:b/>
                <w:bCs/>
                <w:lang w:val="en-GB" w:eastAsia="fr-FR"/>
              </w:rPr>
              <w:t>Type of test</w:t>
            </w:r>
          </w:p>
        </w:tc>
        <w:tc>
          <w:tcPr>
            <w:tcW w:w="2480" w:type="dxa"/>
            <w:gridSpan w:val="2"/>
            <w:tcBorders>
              <w:top w:val="single" w:sz="12" w:space="0" w:color="auto"/>
            </w:tcBorders>
            <w:shd w:val="clear" w:color="000000" w:fill="FFFFFF"/>
            <w:vAlign w:val="bottom"/>
            <w:hideMark/>
          </w:tcPr>
          <w:p w14:paraId="0C5187F4" w14:textId="77777777" w:rsidR="002E7BDB" w:rsidRPr="00947FBF" w:rsidRDefault="002E7BDB" w:rsidP="002E7BDB">
            <w:pPr>
              <w:spacing w:after="0" w:line="240" w:lineRule="auto"/>
              <w:jc w:val="center"/>
              <w:rPr>
                <w:rFonts w:ascii="Times New Roman" w:eastAsia="Times New Roman" w:hAnsi="Times New Roman" w:cs="Times New Roman"/>
                <w:b/>
                <w:bCs/>
                <w:sz w:val="18"/>
                <w:szCs w:val="18"/>
                <w:lang w:val="en-GB" w:eastAsia="fr-FR"/>
              </w:rPr>
            </w:pPr>
            <w:r w:rsidRPr="00947FBF">
              <w:rPr>
                <w:rFonts w:ascii="Times New Roman" w:eastAsia="Times New Roman" w:hAnsi="Times New Roman" w:cs="Times New Roman"/>
                <w:b/>
                <w:bCs/>
                <w:sz w:val="18"/>
                <w:szCs w:val="18"/>
                <w:lang w:val="en-GB" w:eastAsia="fr-FR"/>
              </w:rPr>
              <w:t xml:space="preserve">HIV blood </w:t>
            </w:r>
            <w:proofErr w:type="spellStart"/>
            <w:r w:rsidRPr="00947FBF">
              <w:rPr>
                <w:rFonts w:ascii="Times New Roman" w:eastAsia="Times New Roman" w:hAnsi="Times New Roman" w:cs="Times New Roman"/>
                <w:b/>
                <w:bCs/>
                <w:sz w:val="18"/>
                <w:szCs w:val="18"/>
                <w:lang w:val="en-GB" w:eastAsia="fr-FR"/>
              </w:rPr>
              <w:t>seft</w:t>
            </w:r>
            <w:proofErr w:type="spellEnd"/>
            <w:r w:rsidRPr="00947FBF">
              <w:rPr>
                <w:rFonts w:ascii="Times New Roman" w:eastAsia="Times New Roman" w:hAnsi="Times New Roman" w:cs="Times New Roman"/>
                <w:b/>
                <w:bCs/>
                <w:sz w:val="18"/>
                <w:szCs w:val="18"/>
                <w:lang w:val="en-GB" w:eastAsia="fr-FR"/>
              </w:rPr>
              <w:t>-test Result</w:t>
            </w:r>
          </w:p>
        </w:tc>
        <w:tc>
          <w:tcPr>
            <w:tcW w:w="1240" w:type="dxa"/>
            <w:vMerge w:val="restart"/>
            <w:tcBorders>
              <w:top w:val="single" w:sz="12" w:space="0" w:color="auto"/>
            </w:tcBorders>
            <w:shd w:val="clear" w:color="000000" w:fill="FFFFFF"/>
            <w:noWrap/>
            <w:vAlign w:val="center"/>
            <w:hideMark/>
          </w:tcPr>
          <w:p w14:paraId="2ED96359" w14:textId="736E9FFD" w:rsidR="002E7BDB" w:rsidRPr="00EA18FA" w:rsidRDefault="00EA18FA" w:rsidP="002E7BDB">
            <w:pPr>
              <w:spacing w:after="0" w:line="240" w:lineRule="auto"/>
              <w:jc w:val="center"/>
              <w:rPr>
                <w:rFonts w:ascii="Times New Roman" w:eastAsia="Times New Roman" w:hAnsi="Times New Roman" w:cs="Times New Roman"/>
                <w:b/>
                <w:bCs/>
                <w:lang w:val="en-GB" w:eastAsia="fr-FR"/>
              </w:rPr>
            </w:pPr>
            <w:proofErr w:type="spellStart"/>
            <w:r w:rsidRPr="00EA18FA">
              <w:rPr>
                <w:rFonts w:ascii="Times New Roman" w:hAnsi="Times New Roman" w:cs="Times New Roman"/>
                <w:b/>
                <w:bCs/>
                <w:sz w:val="24"/>
                <w:szCs w:val="24"/>
              </w:rPr>
              <w:t>χ²</w:t>
            </w:r>
            <w:proofErr w:type="spellEnd"/>
          </w:p>
        </w:tc>
        <w:tc>
          <w:tcPr>
            <w:tcW w:w="1240" w:type="dxa"/>
            <w:vMerge w:val="restart"/>
            <w:tcBorders>
              <w:top w:val="single" w:sz="12" w:space="0" w:color="auto"/>
            </w:tcBorders>
            <w:shd w:val="clear" w:color="000000" w:fill="FFFFFF"/>
            <w:noWrap/>
            <w:vAlign w:val="center"/>
            <w:hideMark/>
          </w:tcPr>
          <w:p w14:paraId="64C520A6" w14:textId="705A21D7" w:rsidR="002E7BDB" w:rsidRPr="00947FBF" w:rsidRDefault="00EA18FA" w:rsidP="002E7BDB">
            <w:pPr>
              <w:spacing w:after="0" w:line="240" w:lineRule="auto"/>
              <w:jc w:val="center"/>
              <w:rPr>
                <w:rFonts w:ascii="Times New Roman" w:eastAsia="Times New Roman" w:hAnsi="Times New Roman" w:cs="Times New Roman"/>
                <w:b/>
                <w:bCs/>
                <w:lang w:val="en-GB" w:eastAsia="fr-FR"/>
              </w:rPr>
            </w:pPr>
            <w:r>
              <w:rPr>
                <w:rFonts w:ascii="Times New Roman" w:eastAsia="Times New Roman" w:hAnsi="Times New Roman" w:cs="Times New Roman"/>
                <w:b/>
                <w:bCs/>
                <w:lang w:val="en-GB" w:eastAsia="fr-FR"/>
              </w:rPr>
              <w:t>p</w:t>
            </w:r>
          </w:p>
        </w:tc>
      </w:tr>
      <w:tr w:rsidR="002E7BDB" w:rsidRPr="002E7BDB" w14:paraId="2220E272" w14:textId="77777777" w:rsidTr="000278F6">
        <w:trPr>
          <w:trHeight w:val="288"/>
          <w:jc w:val="center"/>
        </w:trPr>
        <w:tc>
          <w:tcPr>
            <w:tcW w:w="1240" w:type="dxa"/>
            <w:vMerge/>
            <w:tcBorders>
              <w:bottom w:val="single" w:sz="12" w:space="0" w:color="auto"/>
            </w:tcBorders>
            <w:vAlign w:val="center"/>
            <w:hideMark/>
          </w:tcPr>
          <w:p w14:paraId="1E71CDEF" w14:textId="77777777" w:rsidR="002E7BDB" w:rsidRPr="002E7BDB" w:rsidRDefault="002E7BDB" w:rsidP="002E7BDB">
            <w:pPr>
              <w:spacing w:after="0" w:line="240" w:lineRule="auto"/>
              <w:rPr>
                <w:rFonts w:ascii="Times New Roman" w:eastAsia="Times New Roman" w:hAnsi="Times New Roman" w:cs="Times New Roman"/>
                <w:lang w:val="en-GB" w:eastAsia="fr-FR"/>
              </w:rPr>
            </w:pPr>
          </w:p>
        </w:tc>
        <w:tc>
          <w:tcPr>
            <w:tcW w:w="1240" w:type="dxa"/>
            <w:tcBorders>
              <w:bottom w:val="single" w:sz="12" w:space="0" w:color="auto"/>
            </w:tcBorders>
            <w:shd w:val="clear" w:color="000000" w:fill="FFFFFF"/>
            <w:vAlign w:val="bottom"/>
            <w:hideMark/>
          </w:tcPr>
          <w:p w14:paraId="5447EBC4" w14:textId="77777777" w:rsidR="002E7BDB" w:rsidRPr="00947FBF" w:rsidRDefault="002E7BDB" w:rsidP="002E7BDB">
            <w:pPr>
              <w:spacing w:after="0" w:line="240" w:lineRule="auto"/>
              <w:jc w:val="center"/>
              <w:rPr>
                <w:rFonts w:ascii="Times New Roman" w:eastAsia="Times New Roman" w:hAnsi="Times New Roman" w:cs="Times New Roman"/>
                <w:b/>
                <w:bCs/>
                <w:sz w:val="18"/>
                <w:szCs w:val="18"/>
                <w:lang w:val="en-GB" w:eastAsia="fr-FR"/>
              </w:rPr>
            </w:pPr>
            <w:r w:rsidRPr="00947FBF">
              <w:rPr>
                <w:rFonts w:ascii="Times New Roman" w:eastAsia="Times New Roman" w:hAnsi="Times New Roman" w:cs="Times New Roman"/>
                <w:b/>
                <w:bCs/>
                <w:sz w:val="18"/>
                <w:szCs w:val="18"/>
                <w:lang w:val="en-GB" w:eastAsia="fr-FR"/>
              </w:rPr>
              <w:t>Non-reactive</w:t>
            </w:r>
          </w:p>
          <w:p w14:paraId="0EF61DF9" w14:textId="662CB257" w:rsidR="002E7BDB" w:rsidRPr="00947FBF" w:rsidRDefault="002E7BDB" w:rsidP="002E7BDB">
            <w:pPr>
              <w:spacing w:after="0" w:line="240" w:lineRule="auto"/>
              <w:jc w:val="center"/>
              <w:rPr>
                <w:rFonts w:ascii="Times New Roman" w:eastAsia="Times New Roman" w:hAnsi="Times New Roman" w:cs="Times New Roman"/>
                <w:b/>
                <w:bCs/>
                <w:sz w:val="18"/>
                <w:szCs w:val="18"/>
                <w:lang w:val="en-GB" w:eastAsia="fr-FR"/>
              </w:rPr>
            </w:pPr>
            <w:r w:rsidRPr="00947FBF">
              <w:rPr>
                <w:rFonts w:ascii="Times New Roman" w:eastAsia="Times New Roman" w:hAnsi="Times New Roman" w:cs="Times New Roman"/>
                <w:b/>
                <w:bCs/>
                <w:sz w:val="18"/>
                <w:szCs w:val="18"/>
                <w:lang w:val="en-GB" w:eastAsia="fr-FR"/>
              </w:rPr>
              <w:t xml:space="preserve"> n (%)</w:t>
            </w:r>
          </w:p>
        </w:tc>
        <w:tc>
          <w:tcPr>
            <w:tcW w:w="1240" w:type="dxa"/>
            <w:tcBorders>
              <w:bottom w:val="single" w:sz="12" w:space="0" w:color="auto"/>
            </w:tcBorders>
            <w:shd w:val="clear" w:color="000000" w:fill="FFFFFF"/>
            <w:vAlign w:val="bottom"/>
            <w:hideMark/>
          </w:tcPr>
          <w:p w14:paraId="24C9F033" w14:textId="77777777" w:rsidR="002E7BDB" w:rsidRPr="00947FBF" w:rsidRDefault="002E7BDB" w:rsidP="002E7BDB">
            <w:pPr>
              <w:spacing w:after="0" w:line="240" w:lineRule="auto"/>
              <w:jc w:val="center"/>
              <w:rPr>
                <w:rFonts w:ascii="Times New Roman" w:eastAsia="Times New Roman" w:hAnsi="Times New Roman" w:cs="Times New Roman"/>
                <w:b/>
                <w:bCs/>
                <w:sz w:val="18"/>
                <w:szCs w:val="18"/>
                <w:lang w:val="en-GB" w:eastAsia="fr-FR"/>
              </w:rPr>
            </w:pPr>
            <w:r w:rsidRPr="00947FBF">
              <w:rPr>
                <w:rFonts w:ascii="Times New Roman" w:eastAsia="Times New Roman" w:hAnsi="Times New Roman" w:cs="Times New Roman"/>
                <w:b/>
                <w:bCs/>
                <w:sz w:val="18"/>
                <w:szCs w:val="18"/>
                <w:lang w:val="en-GB" w:eastAsia="fr-FR"/>
              </w:rPr>
              <w:t>Reactive</w:t>
            </w:r>
          </w:p>
          <w:p w14:paraId="12E88C43" w14:textId="7210A1A0" w:rsidR="002E7BDB" w:rsidRPr="00947FBF" w:rsidRDefault="002E7BDB" w:rsidP="002E7BDB">
            <w:pPr>
              <w:spacing w:after="0" w:line="240" w:lineRule="auto"/>
              <w:jc w:val="center"/>
              <w:rPr>
                <w:rFonts w:ascii="Times New Roman" w:eastAsia="Times New Roman" w:hAnsi="Times New Roman" w:cs="Times New Roman"/>
                <w:b/>
                <w:bCs/>
                <w:sz w:val="18"/>
                <w:szCs w:val="18"/>
                <w:lang w:val="en-GB" w:eastAsia="fr-FR"/>
              </w:rPr>
            </w:pPr>
            <w:r w:rsidRPr="00947FBF">
              <w:rPr>
                <w:rFonts w:ascii="Times New Roman" w:eastAsia="Times New Roman" w:hAnsi="Times New Roman" w:cs="Times New Roman"/>
                <w:b/>
                <w:bCs/>
                <w:sz w:val="18"/>
                <w:szCs w:val="18"/>
                <w:lang w:val="en-GB" w:eastAsia="fr-FR"/>
              </w:rPr>
              <w:t>n (%)</w:t>
            </w:r>
          </w:p>
        </w:tc>
        <w:tc>
          <w:tcPr>
            <w:tcW w:w="1240" w:type="dxa"/>
            <w:vMerge/>
            <w:tcBorders>
              <w:bottom w:val="single" w:sz="12" w:space="0" w:color="auto"/>
            </w:tcBorders>
            <w:vAlign w:val="center"/>
            <w:hideMark/>
          </w:tcPr>
          <w:p w14:paraId="7E599FA8" w14:textId="77777777" w:rsidR="002E7BDB" w:rsidRPr="002E7BDB" w:rsidRDefault="002E7BDB" w:rsidP="002E7BDB">
            <w:pPr>
              <w:spacing w:after="0" w:line="240" w:lineRule="auto"/>
              <w:rPr>
                <w:rFonts w:ascii="Times New Roman" w:eastAsia="Times New Roman" w:hAnsi="Times New Roman" w:cs="Times New Roman"/>
                <w:lang w:val="en-GB" w:eastAsia="fr-FR"/>
              </w:rPr>
            </w:pPr>
          </w:p>
        </w:tc>
        <w:tc>
          <w:tcPr>
            <w:tcW w:w="1240" w:type="dxa"/>
            <w:vMerge/>
            <w:tcBorders>
              <w:bottom w:val="single" w:sz="12" w:space="0" w:color="auto"/>
            </w:tcBorders>
            <w:vAlign w:val="center"/>
            <w:hideMark/>
          </w:tcPr>
          <w:p w14:paraId="4F4EEE82" w14:textId="77777777" w:rsidR="002E7BDB" w:rsidRPr="002E7BDB" w:rsidRDefault="002E7BDB" w:rsidP="002E7BDB">
            <w:pPr>
              <w:spacing w:after="0" w:line="240" w:lineRule="auto"/>
              <w:rPr>
                <w:rFonts w:ascii="Times New Roman" w:eastAsia="Times New Roman" w:hAnsi="Times New Roman" w:cs="Times New Roman"/>
                <w:lang w:val="en-GB" w:eastAsia="fr-FR"/>
              </w:rPr>
            </w:pPr>
          </w:p>
        </w:tc>
      </w:tr>
      <w:tr w:rsidR="002E7BDB" w:rsidRPr="002E7BDB" w14:paraId="3323DD19" w14:textId="77777777" w:rsidTr="000278F6">
        <w:trPr>
          <w:trHeight w:val="288"/>
          <w:jc w:val="center"/>
        </w:trPr>
        <w:tc>
          <w:tcPr>
            <w:tcW w:w="1240" w:type="dxa"/>
            <w:tcBorders>
              <w:top w:val="single" w:sz="12" w:space="0" w:color="auto"/>
            </w:tcBorders>
            <w:shd w:val="clear" w:color="000000" w:fill="FFFFFF"/>
            <w:hideMark/>
          </w:tcPr>
          <w:p w14:paraId="629BF47F" w14:textId="77777777" w:rsidR="002E7BDB" w:rsidRPr="002E7BDB" w:rsidRDefault="002E7BDB" w:rsidP="002E7BDB">
            <w:pPr>
              <w:spacing w:after="0" w:line="240" w:lineRule="auto"/>
              <w:rPr>
                <w:rFonts w:ascii="Times New Roman" w:eastAsia="Times New Roman" w:hAnsi="Times New Roman" w:cs="Times New Roman"/>
                <w:sz w:val="18"/>
                <w:szCs w:val="18"/>
                <w:lang w:val="en-GB" w:eastAsia="fr-FR"/>
              </w:rPr>
            </w:pPr>
            <w:r w:rsidRPr="002E7BDB">
              <w:rPr>
                <w:rFonts w:ascii="Times New Roman" w:eastAsia="Times New Roman" w:hAnsi="Times New Roman" w:cs="Times New Roman"/>
                <w:sz w:val="18"/>
                <w:szCs w:val="18"/>
                <w:lang w:val="en-GB" w:eastAsia="fr-FR"/>
              </w:rPr>
              <w:t>Abbott</w:t>
            </w:r>
          </w:p>
        </w:tc>
        <w:tc>
          <w:tcPr>
            <w:tcW w:w="1240" w:type="dxa"/>
            <w:tcBorders>
              <w:top w:val="single" w:sz="12" w:space="0" w:color="auto"/>
            </w:tcBorders>
            <w:shd w:val="clear" w:color="000000" w:fill="FFFFFF"/>
            <w:noWrap/>
            <w:vAlign w:val="center"/>
            <w:hideMark/>
          </w:tcPr>
          <w:p w14:paraId="13FF981D" w14:textId="77777777" w:rsidR="002E7BDB" w:rsidRPr="002E7BDB" w:rsidRDefault="002E7BDB" w:rsidP="002E7BDB">
            <w:pPr>
              <w:spacing w:after="0" w:line="240" w:lineRule="auto"/>
              <w:jc w:val="center"/>
              <w:rPr>
                <w:rFonts w:ascii="Times New Roman" w:eastAsia="Times New Roman" w:hAnsi="Times New Roman" w:cs="Times New Roman"/>
                <w:sz w:val="18"/>
                <w:szCs w:val="18"/>
                <w:lang w:val="en-GB" w:eastAsia="fr-FR"/>
              </w:rPr>
            </w:pPr>
            <w:r w:rsidRPr="002E7BDB">
              <w:rPr>
                <w:rFonts w:ascii="Times New Roman" w:eastAsia="Times New Roman" w:hAnsi="Times New Roman" w:cs="Times New Roman"/>
                <w:sz w:val="18"/>
                <w:szCs w:val="18"/>
                <w:lang w:val="en-GB" w:eastAsia="fr-FR"/>
              </w:rPr>
              <w:t>202 (75.4)</w:t>
            </w:r>
          </w:p>
        </w:tc>
        <w:tc>
          <w:tcPr>
            <w:tcW w:w="1240" w:type="dxa"/>
            <w:tcBorders>
              <w:top w:val="single" w:sz="12" w:space="0" w:color="auto"/>
            </w:tcBorders>
            <w:shd w:val="clear" w:color="000000" w:fill="FFFFFF"/>
            <w:noWrap/>
            <w:vAlign w:val="center"/>
            <w:hideMark/>
          </w:tcPr>
          <w:p w14:paraId="4F7B3A32" w14:textId="77777777" w:rsidR="002E7BDB" w:rsidRPr="002E7BDB" w:rsidRDefault="002E7BDB" w:rsidP="002E7BDB">
            <w:pPr>
              <w:spacing w:after="0" w:line="240" w:lineRule="auto"/>
              <w:jc w:val="center"/>
              <w:rPr>
                <w:rFonts w:ascii="Times New Roman" w:eastAsia="Times New Roman" w:hAnsi="Times New Roman" w:cs="Times New Roman"/>
                <w:sz w:val="18"/>
                <w:szCs w:val="18"/>
                <w:lang w:val="en-GB" w:eastAsia="fr-FR"/>
              </w:rPr>
            </w:pPr>
            <w:r w:rsidRPr="002E7BDB">
              <w:rPr>
                <w:rFonts w:ascii="Times New Roman" w:eastAsia="Times New Roman" w:hAnsi="Times New Roman" w:cs="Times New Roman"/>
                <w:sz w:val="18"/>
                <w:szCs w:val="18"/>
                <w:lang w:val="en-GB" w:eastAsia="fr-FR"/>
              </w:rPr>
              <w:t>66 (24.6)</w:t>
            </w:r>
          </w:p>
        </w:tc>
        <w:tc>
          <w:tcPr>
            <w:tcW w:w="1240" w:type="dxa"/>
            <w:vMerge w:val="restart"/>
            <w:tcBorders>
              <w:top w:val="single" w:sz="12" w:space="0" w:color="auto"/>
            </w:tcBorders>
            <w:shd w:val="clear" w:color="000000" w:fill="FFFFFF"/>
            <w:noWrap/>
            <w:vAlign w:val="center"/>
            <w:hideMark/>
          </w:tcPr>
          <w:p w14:paraId="457469B4" w14:textId="77777777" w:rsidR="002E7BDB" w:rsidRPr="002E7BDB" w:rsidRDefault="002E7BDB" w:rsidP="002E7BDB">
            <w:pPr>
              <w:spacing w:after="0" w:line="240" w:lineRule="auto"/>
              <w:jc w:val="center"/>
              <w:rPr>
                <w:rFonts w:ascii="Times New Roman" w:eastAsia="Times New Roman" w:hAnsi="Times New Roman" w:cs="Times New Roman"/>
                <w:lang w:val="en-GB" w:eastAsia="fr-FR"/>
              </w:rPr>
            </w:pPr>
            <w:r w:rsidRPr="002E7BDB">
              <w:rPr>
                <w:rFonts w:ascii="Times New Roman" w:eastAsia="Times New Roman" w:hAnsi="Times New Roman" w:cs="Times New Roman"/>
                <w:lang w:val="en-GB" w:eastAsia="fr-FR"/>
              </w:rPr>
              <w:t>1,54</w:t>
            </w:r>
          </w:p>
        </w:tc>
        <w:tc>
          <w:tcPr>
            <w:tcW w:w="1240" w:type="dxa"/>
            <w:vMerge w:val="restart"/>
            <w:tcBorders>
              <w:top w:val="single" w:sz="12" w:space="0" w:color="auto"/>
            </w:tcBorders>
            <w:shd w:val="clear" w:color="000000" w:fill="FFFFFF"/>
            <w:noWrap/>
            <w:vAlign w:val="center"/>
            <w:hideMark/>
          </w:tcPr>
          <w:p w14:paraId="1E07FA8E" w14:textId="77777777" w:rsidR="002E7BDB" w:rsidRPr="002E7BDB" w:rsidRDefault="002E7BDB" w:rsidP="002E7BDB">
            <w:pPr>
              <w:spacing w:after="0" w:line="240" w:lineRule="auto"/>
              <w:jc w:val="center"/>
              <w:rPr>
                <w:rFonts w:ascii="Times New Roman" w:eastAsia="Times New Roman" w:hAnsi="Times New Roman" w:cs="Times New Roman"/>
                <w:lang w:val="en-GB" w:eastAsia="fr-FR"/>
              </w:rPr>
            </w:pPr>
            <w:r w:rsidRPr="002E7BDB">
              <w:rPr>
                <w:rFonts w:ascii="Times New Roman" w:eastAsia="Times New Roman" w:hAnsi="Times New Roman" w:cs="Times New Roman"/>
                <w:lang w:val="en-GB" w:eastAsia="fr-FR"/>
              </w:rPr>
              <w:t>0.46</w:t>
            </w:r>
          </w:p>
        </w:tc>
      </w:tr>
      <w:tr w:rsidR="002E7BDB" w:rsidRPr="002E7BDB" w14:paraId="2C08AC5F" w14:textId="77777777" w:rsidTr="000278F6">
        <w:trPr>
          <w:trHeight w:val="288"/>
          <w:jc w:val="center"/>
        </w:trPr>
        <w:tc>
          <w:tcPr>
            <w:tcW w:w="1240" w:type="dxa"/>
            <w:shd w:val="clear" w:color="000000" w:fill="FFFFFF"/>
            <w:hideMark/>
          </w:tcPr>
          <w:p w14:paraId="01E5D4D0" w14:textId="77777777" w:rsidR="002E7BDB" w:rsidRPr="002E7BDB" w:rsidRDefault="002E7BDB" w:rsidP="002E7BDB">
            <w:pPr>
              <w:spacing w:after="0" w:line="240" w:lineRule="auto"/>
              <w:rPr>
                <w:rFonts w:ascii="Times New Roman" w:eastAsia="Times New Roman" w:hAnsi="Times New Roman" w:cs="Times New Roman"/>
                <w:sz w:val="18"/>
                <w:szCs w:val="18"/>
                <w:lang w:val="en-GB" w:eastAsia="fr-FR"/>
              </w:rPr>
            </w:pPr>
            <w:proofErr w:type="spellStart"/>
            <w:r w:rsidRPr="002E7BDB">
              <w:rPr>
                <w:rFonts w:ascii="Times New Roman" w:eastAsia="Times New Roman" w:hAnsi="Times New Roman" w:cs="Times New Roman"/>
                <w:sz w:val="18"/>
                <w:szCs w:val="18"/>
                <w:lang w:val="en-GB" w:eastAsia="fr-FR"/>
              </w:rPr>
              <w:t>Chembio</w:t>
            </w:r>
            <w:proofErr w:type="spellEnd"/>
          </w:p>
        </w:tc>
        <w:tc>
          <w:tcPr>
            <w:tcW w:w="1240" w:type="dxa"/>
            <w:shd w:val="clear" w:color="000000" w:fill="FFFFFF"/>
            <w:noWrap/>
            <w:vAlign w:val="center"/>
            <w:hideMark/>
          </w:tcPr>
          <w:p w14:paraId="6921E309" w14:textId="77777777" w:rsidR="002E7BDB" w:rsidRPr="002E7BDB" w:rsidRDefault="002E7BDB" w:rsidP="002E7BDB">
            <w:pPr>
              <w:spacing w:after="0" w:line="240" w:lineRule="auto"/>
              <w:jc w:val="center"/>
              <w:rPr>
                <w:rFonts w:ascii="Times New Roman" w:eastAsia="Times New Roman" w:hAnsi="Times New Roman" w:cs="Times New Roman"/>
                <w:sz w:val="18"/>
                <w:szCs w:val="18"/>
                <w:lang w:val="en-GB" w:eastAsia="fr-FR"/>
              </w:rPr>
            </w:pPr>
            <w:r w:rsidRPr="002E7BDB">
              <w:rPr>
                <w:rFonts w:ascii="Times New Roman" w:eastAsia="Times New Roman" w:hAnsi="Times New Roman" w:cs="Times New Roman"/>
                <w:sz w:val="18"/>
                <w:szCs w:val="18"/>
                <w:lang w:val="en-GB" w:eastAsia="fr-FR"/>
              </w:rPr>
              <w:t>206 (75.5)</w:t>
            </w:r>
          </w:p>
        </w:tc>
        <w:tc>
          <w:tcPr>
            <w:tcW w:w="1240" w:type="dxa"/>
            <w:shd w:val="clear" w:color="000000" w:fill="FFFFFF"/>
            <w:noWrap/>
            <w:vAlign w:val="center"/>
            <w:hideMark/>
          </w:tcPr>
          <w:p w14:paraId="540FC84E" w14:textId="77777777" w:rsidR="002E7BDB" w:rsidRPr="002E7BDB" w:rsidRDefault="002E7BDB" w:rsidP="002E7BDB">
            <w:pPr>
              <w:spacing w:after="0" w:line="240" w:lineRule="auto"/>
              <w:jc w:val="center"/>
              <w:rPr>
                <w:rFonts w:ascii="Times New Roman" w:eastAsia="Times New Roman" w:hAnsi="Times New Roman" w:cs="Times New Roman"/>
                <w:sz w:val="18"/>
                <w:szCs w:val="18"/>
                <w:lang w:val="en-GB" w:eastAsia="fr-FR"/>
              </w:rPr>
            </w:pPr>
            <w:r w:rsidRPr="002E7BDB">
              <w:rPr>
                <w:rFonts w:ascii="Times New Roman" w:eastAsia="Times New Roman" w:hAnsi="Times New Roman" w:cs="Times New Roman"/>
                <w:sz w:val="18"/>
                <w:szCs w:val="18"/>
                <w:lang w:val="en-GB" w:eastAsia="fr-FR"/>
              </w:rPr>
              <w:t>67 (24.5)</w:t>
            </w:r>
          </w:p>
        </w:tc>
        <w:tc>
          <w:tcPr>
            <w:tcW w:w="1240" w:type="dxa"/>
            <w:vMerge/>
            <w:vAlign w:val="center"/>
            <w:hideMark/>
          </w:tcPr>
          <w:p w14:paraId="7C8448BA" w14:textId="77777777" w:rsidR="002E7BDB" w:rsidRPr="002E7BDB" w:rsidRDefault="002E7BDB" w:rsidP="002E7BDB">
            <w:pPr>
              <w:spacing w:after="0" w:line="240" w:lineRule="auto"/>
              <w:rPr>
                <w:rFonts w:ascii="Times New Roman" w:eastAsia="Times New Roman" w:hAnsi="Times New Roman" w:cs="Times New Roman"/>
                <w:lang w:val="en-GB" w:eastAsia="fr-FR"/>
              </w:rPr>
            </w:pPr>
          </w:p>
        </w:tc>
        <w:tc>
          <w:tcPr>
            <w:tcW w:w="1240" w:type="dxa"/>
            <w:vMerge/>
            <w:vAlign w:val="center"/>
            <w:hideMark/>
          </w:tcPr>
          <w:p w14:paraId="79E6F317" w14:textId="77777777" w:rsidR="002E7BDB" w:rsidRPr="002E7BDB" w:rsidRDefault="002E7BDB" w:rsidP="002E7BDB">
            <w:pPr>
              <w:spacing w:after="0" w:line="240" w:lineRule="auto"/>
              <w:rPr>
                <w:rFonts w:ascii="Times New Roman" w:eastAsia="Times New Roman" w:hAnsi="Times New Roman" w:cs="Times New Roman"/>
                <w:lang w:val="en-GB" w:eastAsia="fr-FR"/>
              </w:rPr>
            </w:pPr>
          </w:p>
        </w:tc>
      </w:tr>
      <w:tr w:rsidR="002E7BDB" w:rsidRPr="002E7BDB" w14:paraId="14DE7F03" w14:textId="77777777" w:rsidTr="000E5E40">
        <w:trPr>
          <w:trHeight w:val="288"/>
          <w:jc w:val="center"/>
        </w:trPr>
        <w:tc>
          <w:tcPr>
            <w:tcW w:w="1240" w:type="dxa"/>
            <w:tcBorders>
              <w:bottom w:val="single" w:sz="12" w:space="0" w:color="auto"/>
            </w:tcBorders>
            <w:shd w:val="clear" w:color="000000" w:fill="FFFFFF"/>
            <w:hideMark/>
          </w:tcPr>
          <w:p w14:paraId="63C98B75" w14:textId="77777777" w:rsidR="002E7BDB" w:rsidRPr="002E7BDB" w:rsidRDefault="002E7BDB" w:rsidP="002E7BDB">
            <w:pPr>
              <w:spacing w:after="0" w:line="240" w:lineRule="auto"/>
              <w:rPr>
                <w:rFonts w:ascii="Times New Roman" w:eastAsia="Times New Roman" w:hAnsi="Times New Roman" w:cs="Times New Roman"/>
                <w:sz w:val="18"/>
                <w:szCs w:val="18"/>
                <w:lang w:val="en-GB" w:eastAsia="fr-FR"/>
              </w:rPr>
            </w:pPr>
            <w:proofErr w:type="spellStart"/>
            <w:r w:rsidRPr="002E7BDB">
              <w:rPr>
                <w:rFonts w:ascii="Times New Roman" w:eastAsia="Times New Roman" w:hAnsi="Times New Roman" w:cs="Times New Roman"/>
                <w:sz w:val="18"/>
                <w:szCs w:val="18"/>
                <w:lang w:val="en-GB" w:eastAsia="fr-FR"/>
              </w:rPr>
              <w:t>Myllan</w:t>
            </w:r>
            <w:proofErr w:type="spellEnd"/>
          </w:p>
        </w:tc>
        <w:tc>
          <w:tcPr>
            <w:tcW w:w="1240" w:type="dxa"/>
            <w:tcBorders>
              <w:bottom w:val="single" w:sz="12" w:space="0" w:color="auto"/>
            </w:tcBorders>
            <w:shd w:val="clear" w:color="000000" w:fill="FFFFFF"/>
            <w:noWrap/>
            <w:vAlign w:val="center"/>
            <w:hideMark/>
          </w:tcPr>
          <w:p w14:paraId="45F7E444" w14:textId="77777777" w:rsidR="002E7BDB" w:rsidRPr="002E7BDB" w:rsidRDefault="002E7BDB" w:rsidP="002E7BDB">
            <w:pPr>
              <w:spacing w:after="0" w:line="240" w:lineRule="auto"/>
              <w:jc w:val="center"/>
              <w:rPr>
                <w:rFonts w:ascii="Times New Roman" w:eastAsia="Times New Roman" w:hAnsi="Times New Roman" w:cs="Times New Roman"/>
                <w:sz w:val="18"/>
                <w:szCs w:val="18"/>
                <w:lang w:val="en-GB" w:eastAsia="fr-FR"/>
              </w:rPr>
            </w:pPr>
            <w:r w:rsidRPr="002E7BDB">
              <w:rPr>
                <w:rFonts w:ascii="Times New Roman" w:eastAsia="Times New Roman" w:hAnsi="Times New Roman" w:cs="Times New Roman"/>
                <w:sz w:val="18"/>
                <w:szCs w:val="18"/>
                <w:lang w:val="en-GB" w:eastAsia="fr-FR"/>
              </w:rPr>
              <w:t>197(79.4)</w:t>
            </w:r>
          </w:p>
        </w:tc>
        <w:tc>
          <w:tcPr>
            <w:tcW w:w="1240" w:type="dxa"/>
            <w:tcBorders>
              <w:bottom w:val="single" w:sz="12" w:space="0" w:color="auto"/>
            </w:tcBorders>
            <w:shd w:val="clear" w:color="000000" w:fill="FFFFFF"/>
            <w:noWrap/>
            <w:vAlign w:val="center"/>
            <w:hideMark/>
          </w:tcPr>
          <w:p w14:paraId="51FCD999" w14:textId="77777777" w:rsidR="002E7BDB" w:rsidRPr="002E7BDB" w:rsidRDefault="002E7BDB" w:rsidP="002E7BDB">
            <w:pPr>
              <w:spacing w:after="0" w:line="240" w:lineRule="auto"/>
              <w:jc w:val="center"/>
              <w:rPr>
                <w:rFonts w:ascii="Times New Roman" w:eastAsia="Times New Roman" w:hAnsi="Times New Roman" w:cs="Times New Roman"/>
                <w:sz w:val="18"/>
                <w:szCs w:val="18"/>
                <w:lang w:val="en-GB" w:eastAsia="fr-FR"/>
              </w:rPr>
            </w:pPr>
            <w:r w:rsidRPr="002E7BDB">
              <w:rPr>
                <w:rFonts w:ascii="Times New Roman" w:eastAsia="Times New Roman" w:hAnsi="Times New Roman" w:cs="Times New Roman"/>
                <w:sz w:val="18"/>
                <w:szCs w:val="18"/>
                <w:lang w:val="en-GB" w:eastAsia="fr-FR"/>
              </w:rPr>
              <w:t>51 (20.6)</w:t>
            </w:r>
          </w:p>
        </w:tc>
        <w:tc>
          <w:tcPr>
            <w:tcW w:w="1240" w:type="dxa"/>
            <w:vMerge/>
            <w:tcBorders>
              <w:bottom w:val="single" w:sz="12" w:space="0" w:color="auto"/>
            </w:tcBorders>
            <w:vAlign w:val="center"/>
            <w:hideMark/>
          </w:tcPr>
          <w:p w14:paraId="6C3494B3" w14:textId="77777777" w:rsidR="002E7BDB" w:rsidRPr="002E7BDB" w:rsidRDefault="002E7BDB" w:rsidP="002E7BDB">
            <w:pPr>
              <w:spacing w:after="0" w:line="240" w:lineRule="auto"/>
              <w:rPr>
                <w:rFonts w:ascii="Times New Roman" w:eastAsia="Times New Roman" w:hAnsi="Times New Roman" w:cs="Times New Roman"/>
                <w:lang w:val="en-GB" w:eastAsia="fr-FR"/>
              </w:rPr>
            </w:pPr>
          </w:p>
        </w:tc>
        <w:tc>
          <w:tcPr>
            <w:tcW w:w="1240" w:type="dxa"/>
            <w:vMerge/>
            <w:tcBorders>
              <w:bottom w:val="single" w:sz="12" w:space="0" w:color="auto"/>
            </w:tcBorders>
            <w:vAlign w:val="center"/>
            <w:hideMark/>
          </w:tcPr>
          <w:p w14:paraId="38399A3A" w14:textId="77777777" w:rsidR="002E7BDB" w:rsidRPr="002E7BDB" w:rsidRDefault="002E7BDB" w:rsidP="002E7BDB">
            <w:pPr>
              <w:spacing w:after="0" w:line="240" w:lineRule="auto"/>
              <w:rPr>
                <w:rFonts w:ascii="Times New Roman" w:eastAsia="Times New Roman" w:hAnsi="Times New Roman" w:cs="Times New Roman"/>
                <w:lang w:val="en-GB" w:eastAsia="fr-FR"/>
              </w:rPr>
            </w:pPr>
          </w:p>
        </w:tc>
      </w:tr>
    </w:tbl>
    <w:p w14:paraId="1052E38A" w14:textId="77777777" w:rsidR="00D74D75" w:rsidRDefault="00D74D75" w:rsidP="006B287E">
      <w:pPr>
        <w:spacing w:after="60"/>
        <w:jc w:val="both"/>
        <w:rPr>
          <w:rFonts w:ascii="Times New Roman" w:eastAsia="Times New Roman" w:hAnsi="Times New Roman"/>
          <w:i/>
          <w:sz w:val="16"/>
        </w:rPr>
      </w:pPr>
    </w:p>
    <w:p w14:paraId="4D88E57C" w14:textId="2A7A2273" w:rsidR="00D74D75" w:rsidRPr="00716A2F" w:rsidRDefault="00716A2F" w:rsidP="00716A2F">
      <w:pPr>
        <w:spacing w:after="0" w:line="360" w:lineRule="auto"/>
        <w:jc w:val="both"/>
        <w:rPr>
          <w:rFonts w:ascii="Times New Roman" w:eastAsia="Times New Roman" w:hAnsi="Times New Roman" w:cs="Times New Roman"/>
          <w:i/>
          <w:sz w:val="24"/>
          <w:szCs w:val="24"/>
        </w:rPr>
      </w:pPr>
      <w:r w:rsidRPr="00716A2F">
        <w:rPr>
          <w:rFonts w:ascii="Times New Roman" w:hAnsi="Times New Roman" w:cs="Times New Roman"/>
          <w:sz w:val="24"/>
          <w:szCs w:val="24"/>
        </w:rPr>
        <w:t xml:space="preserve">Among FSWs, the proportion of reactive HIV blood self-test results was </w:t>
      </w:r>
      <w:r w:rsidRPr="008C1E67">
        <w:rPr>
          <w:rStyle w:val="lev"/>
          <w:rFonts w:ascii="Times New Roman" w:hAnsi="Times New Roman" w:cs="Times New Roman"/>
          <w:b w:val="0"/>
          <w:bCs w:val="0"/>
          <w:sz w:val="24"/>
          <w:szCs w:val="24"/>
        </w:rPr>
        <w:t>25.8%</w:t>
      </w:r>
      <w:r w:rsidRPr="00716A2F">
        <w:rPr>
          <w:rFonts w:ascii="Times New Roman" w:hAnsi="Times New Roman" w:cs="Times New Roman"/>
          <w:sz w:val="24"/>
          <w:szCs w:val="24"/>
        </w:rPr>
        <w:t xml:space="preserve"> for Abbott, </w:t>
      </w:r>
      <w:r w:rsidRPr="008C1E67">
        <w:rPr>
          <w:rStyle w:val="lev"/>
          <w:rFonts w:ascii="Times New Roman" w:hAnsi="Times New Roman" w:cs="Times New Roman"/>
          <w:b w:val="0"/>
          <w:bCs w:val="0"/>
          <w:sz w:val="24"/>
          <w:szCs w:val="24"/>
        </w:rPr>
        <w:t>26.5%</w:t>
      </w:r>
      <w:r w:rsidRPr="00716A2F">
        <w:rPr>
          <w:rFonts w:ascii="Times New Roman" w:hAnsi="Times New Roman" w:cs="Times New Roman"/>
          <w:sz w:val="24"/>
          <w:szCs w:val="24"/>
        </w:rPr>
        <w:t xml:space="preserve"> for </w:t>
      </w:r>
      <w:proofErr w:type="spellStart"/>
      <w:r w:rsidRPr="00716A2F">
        <w:rPr>
          <w:rFonts w:ascii="Times New Roman" w:hAnsi="Times New Roman" w:cs="Times New Roman"/>
          <w:sz w:val="24"/>
          <w:szCs w:val="24"/>
        </w:rPr>
        <w:t>Chembio</w:t>
      </w:r>
      <w:proofErr w:type="spellEnd"/>
      <w:r w:rsidRPr="00716A2F">
        <w:rPr>
          <w:rFonts w:ascii="Times New Roman" w:hAnsi="Times New Roman" w:cs="Times New Roman"/>
          <w:sz w:val="24"/>
          <w:szCs w:val="24"/>
        </w:rPr>
        <w:t xml:space="preserve">, and </w:t>
      </w:r>
      <w:r w:rsidRPr="008C1E67">
        <w:rPr>
          <w:rStyle w:val="lev"/>
          <w:rFonts w:ascii="Times New Roman" w:hAnsi="Times New Roman" w:cs="Times New Roman"/>
          <w:b w:val="0"/>
          <w:bCs w:val="0"/>
          <w:sz w:val="24"/>
          <w:szCs w:val="24"/>
        </w:rPr>
        <w:t>18.1%</w:t>
      </w:r>
      <w:r w:rsidRPr="00716A2F">
        <w:rPr>
          <w:rFonts w:ascii="Times New Roman" w:hAnsi="Times New Roman" w:cs="Times New Roman"/>
          <w:sz w:val="24"/>
          <w:szCs w:val="24"/>
        </w:rPr>
        <w:t xml:space="preserve"> for Mylan. Although the Mylan test showed a slightly lower proportion of reactive results, the difference was </w:t>
      </w:r>
      <w:r w:rsidRPr="008C1E67">
        <w:rPr>
          <w:rStyle w:val="lev"/>
          <w:rFonts w:ascii="Times New Roman" w:hAnsi="Times New Roman" w:cs="Times New Roman"/>
          <w:b w:val="0"/>
          <w:bCs w:val="0"/>
          <w:sz w:val="24"/>
          <w:szCs w:val="24"/>
        </w:rPr>
        <w:t>not statistically significant</w:t>
      </w:r>
      <w:r w:rsidRPr="00716A2F">
        <w:rPr>
          <w:rFonts w:ascii="Times New Roman" w:hAnsi="Times New Roman" w:cs="Times New Roman"/>
          <w:sz w:val="24"/>
          <w:szCs w:val="24"/>
        </w:rPr>
        <w:t xml:space="preserve"> (</w:t>
      </w:r>
      <w:proofErr w:type="spellStart"/>
      <w:r w:rsidRPr="00716A2F">
        <w:rPr>
          <w:rFonts w:ascii="Times New Roman" w:hAnsi="Times New Roman" w:cs="Times New Roman"/>
          <w:sz w:val="24"/>
          <w:szCs w:val="24"/>
        </w:rPr>
        <w:t>χ²</w:t>
      </w:r>
      <w:proofErr w:type="spellEnd"/>
      <w:r w:rsidRPr="00716A2F">
        <w:rPr>
          <w:rFonts w:ascii="Times New Roman" w:hAnsi="Times New Roman" w:cs="Times New Roman"/>
          <w:sz w:val="24"/>
          <w:szCs w:val="24"/>
        </w:rPr>
        <w:t xml:space="preserve"> = 3.70, </w:t>
      </w:r>
      <w:r w:rsidRPr="00716A2F">
        <w:rPr>
          <w:rStyle w:val="Accentuation"/>
          <w:rFonts w:ascii="Times New Roman" w:hAnsi="Times New Roman" w:cs="Times New Roman"/>
          <w:sz w:val="24"/>
          <w:szCs w:val="24"/>
        </w:rPr>
        <w:t>p</w:t>
      </w:r>
      <w:r w:rsidRPr="00716A2F">
        <w:rPr>
          <w:rFonts w:ascii="Times New Roman" w:hAnsi="Times New Roman" w:cs="Times New Roman"/>
          <w:sz w:val="24"/>
          <w:szCs w:val="24"/>
        </w:rPr>
        <w:t xml:space="preserve"> = 0.16). These findings indicate that the HIV blood self-test result was </w:t>
      </w:r>
      <w:r w:rsidRPr="008C1E67">
        <w:rPr>
          <w:rStyle w:val="lev"/>
          <w:rFonts w:ascii="Times New Roman" w:hAnsi="Times New Roman" w:cs="Times New Roman"/>
          <w:b w:val="0"/>
          <w:bCs w:val="0"/>
          <w:sz w:val="24"/>
          <w:szCs w:val="24"/>
        </w:rPr>
        <w:t>not associated</w:t>
      </w:r>
      <w:r w:rsidRPr="00716A2F">
        <w:rPr>
          <w:rFonts w:ascii="Times New Roman" w:hAnsi="Times New Roman" w:cs="Times New Roman"/>
          <w:sz w:val="24"/>
          <w:szCs w:val="24"/>
        </w:rPr>
        <w:t xml:space="preserve"> with the type of test used among FSWs.</w:t>
      </w:r>
    </w:p>
    <w:p w14:paraId="1ECCE60D" w14:textId="33CDD089" w:rsidR="00182681" w:rsidRPr="00182681" w:rsidRDefault="00182681" w:rsidP="00716A2F">
      <w:pPr>
        <w:spacing w:after="0" w:line="360" w:lineRule="auto"/>
      </w:pPr>
      <w:r w:rsidRPr="00716A2F">
        <w:rPr>
          <w:rFonts w:ascii="Times New Roman" w:eastAsia="Times New Roman" w:hAnsi="Times New Roman" w:cs="Times New Roman"/>
          <w:b/>
          <w:sz w:val="24"/>
          <w:szCs w:val="24"/>
        </w:rPr>
        <w:t xml:space="preserve">Table </w:t>
      </w:r>
      <w:proofErr w:type="spellStart"/>
      <w:r w:rsidRPr="00716A2F">
        <w:rPr>
          <w:rFonts w:ascii="Times New Roman" w:eastAsia="Times New Roman" w:hAnsi="Times New Roman" w:cs="Times New Roman"/>
          <w:b/>
          <w:sz w:val="24"/>
          <w:szCs w:val="24"/>
        </w:rPr>
        <w:t>S</w:t>
      </w:r>
      <w:r w:rsidR="00853246">
        <w:rPr>
          <w:rFonts w:ascii="Times New Roman" w:eastAsia="Times New Roman" w:hAnsi="Times New Roman" w:cs="Times New Roman"/>
          <w:b/>
          <w:sz w:val="24"/>
          <w:szCs w:val="24"/>
        </w:rPr>
        <w:t>9</w:t>
      </w:r>
      <w:proofErr w:type="spellEnd"/>
      <w:r w:rsidRPr="00716A2F">
        <w:rPr>
          <w:rFonts w:ascii="Times New Roman" w:eastAsia="Times New Roman" w:hAnsi="Times New Roman" w:cs="Times New Roman"/>
          <w:b/>
          <w:sz w:val="24"/>
          <w:szCs w:val="24"/>
        </w:rPr>
        <w:t xml:space="preserve">. </w:t>
      </w:r>
      <w:r w:rsidRPr="00716A2F">
        <w:rPr>
          <w:rFonts w:ascii="Times New Roman" w:eastAsia="Times New Roman" w:hAnsi="Times New Roman" w:cs="Times New Roman"/>
          <w:bCs/>
          <w:sz w:val="24"/>
          <w:szCs w:val="24"/>
        </w:rPr>
        <w:t>Association between tape of</w:t>
      </w:r>
      <w:r w:rsidRPr="00182681">
        <w:rPr>
          <w:rFonts w:ascii="Times New Roman" w:eastAsia="Times New Roman" w:hAnsi="Times New Roman"/>
          <w:bCs/>
          <w:sz w:val="24"/>
          <w:szCs w:val="20"/>
        </w:rPr>
        <w:t xml:space="preserve"> test and HIV blood </w:t>
      </w:r>
      <w:proofErr w:type="spellStart"/>
      <w:r w:rsidRPr="00182681">
        <w:rPr>
          <w:rFonts w:ascii="Times New Roman" w:eastAsia="Times New Roman" w:hAnsi="Times New Roman"/>
          <w:bCs/>
          <w:sz w:val="24"/>
          <w:szCs w:val="20"/>
        </w:rPr>
        <w:t>seft</w:t>
      </w:r>
      <w:proofErr w:type="spellEnd"/>
      <w:r w:rsidRPr="00182681">
        <w:rPr>
          <w:rFonts w:ascii="Times New Roman" w:eastAsia="Times New Roman" w:hAnsi="Times New Roman"/>
          <w:bCs/>
          <w:sz w:val="24"/>
          <w:szCs w:val="20"/>
        </w:rPr>
        <w:t>-test result</w:t>
      </w:r>
      <w:r>
        <w:rPr>
          <w:rFonts w:ascii="Times New Roman" w:eastAsia="Times New Roman" w:hAnsi="Times New Roman"/>
          <w:bCs/>
          <w:sz w:val="24"/>
          <w:szCs w:val="20"/>
        </w:rPr>
        <w:t xml:space="preserve"> among FSWs</w:t>
      </w:r>
    </w:p>
    <w:tbl>
      <w:tblPr>
        <w:tblW w:w="6200" w:type="dxa"/>
        <w:jc w:val="center"/>
        <w:tblCellMar>
          <w:left w:w="70" w:type="dxa"/>
          <w:right w:w="70" w:type="dxa"/>
        </w:tblCellMar>
        <w:tblLook w:val="04A0" w:firstRow="1" w:lastRow="0" w:firstColumn="1" w:lastColumn="0" w:noHBand="0" w:noVBand="1"/>
      </w:tblPr>
      <w:tblGrid>
        <w:gridCol w:w="1240"/>
        <w:gridCol w:w="1240"/>
        <w:gridCol w:w="1240"/>
        <w:gridCol w:w="1240"/>
        <w:gridCol w:w="1240"/>
      </w:tblGrid>
      <w:tr w:rsidR="00F02551" w:rsidRPr="00F02551" w14:paraId="521ACAA3" w14:textId="77777777" w:rsidTr="00247C47">
        <w:trPr>
          <w:trHeight w:val="288"/>
          <w:jc w:val="center"/>
        </w:trPr>
        <w:tc>
          <w:tcPr>
            <w:tcW w:w="1240" w:type="dxa"/>
            <w:vMerge w:val="restart"/>
            <w:tcBorders>
              <w:top w:val="single" w:sz="12" w:space="0" w:color="auto"/>
            </w:tcBorders>
            <w:shd w:val="clear" w:color="000000" w:fill="FFFFFF"/>
            <w:noWrap/>
            <w:vAlign w:val="center"/>
            <w:hideMark/>
          </w:tcPr>
          <w:p w14:paraId="26230C74" w14:textId="77777777" w:rsidR="00F02551" w:rsidRPr="00F02551" w:rsidRDefault="00F02551" w:rsidP="00F02551">
            <w:pPr>
              <w:spacing w:after="0" w:line="240" w:lineRule="auto"/>
              <w:jc w:val="center"/>
              <w:rPr>
                <w:rFonts w:ascii="Times New Roman" w:eastAsia="Times New Roman" w:hAnsi="Times New Roman" w:cs="Times New Roman"/>
                <w:b/>
                <w:bCs/>
                <w:lang w:val="en-GB" w:eastAsia="fr-FR"/>
              </w:rPr>
            </w:pPr>
            <w:r w:rsidRPr="00F02551">
              <w:rPr>
                <w:rFonts w:ascii="Times New Roman" w:eastAsia="Times New Roman" w:hAnsi="Times New Roman" w:cs="Times New Roman"/>
                <w:b/>
                <w:bCs/>
                <w:lang w:val="en-GB" w:eastAsia="fr-FR"/>
              </w:rPr>
              <w:t>Type of test</w:t>
            </w:r>
          </w:p>
        </w:tc>
        <w:tc>
          <w:tcPr>
            <w:tcW w:w="2480" w:type="dxa"/>
            <w:gridSpan w:val="2"/>
            <w:tcBorders>
              <w:top w:val="single" w:sz="12" w:space="0" w:color="auto"/>
            </w:tcBorders>
            <w:shd w:val="clear" w:color="000000" w:fill="FFFFFF"/>
            <w:vAlign w:val="bottom"/>
            <w:hideMark/>
          </w:tcPr>
          <w:p w14:paraId="29A185EC" w14:textId="77777777" w:rsidR="00F02551" w:rsidRPr="00F02551" w:rsidRDefault="00F02551" w:rsidP="00F02551">
            <w:pPr>
              <w:spacing w:after="0" w:line="240" w:lineRule="auto"/>
              <w:jc w:val="center"/>
              <w:rPr>
                <w:rFonts w:ascii="Times New Roman" w:eastAsia="Times New Roman" w:hAnsi="Times New Roman" w:cs="Times New Roman"/>
                <w:b/>
                <w:bCs/>
                <w:sz w:val="18"/>
                <w:szCs w:val="18"/>
                <w:lang w:val="en-GB" w:eastAsia="fr-FR"/>
              </w:rPr>
            </w:pPr>
            <w:r w:rsidRPr="00F02551">
              <w:rPr>
                <w:rFonts w:ascii="Times New Roman" w:eastAsia="Times New Roman" w:hAnsi="Times New Roman" w:cs="Times New Roman"/>
                <w:b/>
                <w:bCs/>
                <w:sz w:val="18"/>
                <w:szCs w:val="18"/>
                <w:lang w:val="en-GB" w:eastAsia="fr-FR"/>
              </w:rPr>
              <w:t xml:space="preserve">HIV blood </w:t>
            </w:r>
            <w:proofErr w:type="spellStart"/>
            <w:r w:rsidRPr="00F02551">
              <w:rPr>
                <w:rFonts w:ascii="Times New Roman" w:eastAsia="Times New Roman" w:hAnsi="Times New Roman" w:cs="Times New Roman"/>
                <w:b/>
                <w:bCs/>
                <w:sz w:val="18"/>
                <w:szCs w:val="18"/>
                <w:lang w:val="en-GB" w:eastAsia="fr-FR"/>
              </w:rPr>
              <w:t>seft</w:t>
            </w:r>
            <w:proofErr w:type="spellEnd"/>
            <w:r w:rsidRPr="00F02551">
              <w:rPr>
                <w:rFonts w:ascii="Times New Roman" w:eastAsia="Times New Roman" w:hAnsi="Times New Roman" w:cs="Times New Roman"/>
                <w:b/>
                <w:bCs/>
                <w:sz w:val="18"/>
                <w:szCs w:val="18"/>
                <w:lang w:val="en-GB" w:eastAsia="fr-FR"/>
              </w:rPr>
              <w:t>-test Result</w:t>
            </w:r>
          </w:p>
        </w:tc>
        <w:tc>
          <w:tcPr>
            <w:tcW w:w="1240" w:type="dxa"/>
            <w:vMerge w:val="restart"/>
            <w:tcBorders>
              <w:top w:val="single" w:sz="12" w:space="0" w:color="auto"/>
            </w:tcBorders>
            <w:shd w:val="clear" w:color="000000" w:fill="FFFFFF"/>
            <w:noWrap/>
            <w:vAlign w:val="center"/>
            <w:hideMark/>
          </w:tcPr>
          <w:p w14:paraId="349B8906" w14:textId="0ED4C205" w:rsidR="00F02551" w:rsidRPr="00F02551" w:rsidRDefault="00EA18FA" w:rsidP="00F02551">
            <w:pPr>
              <w:spacing w:after="0" w:line="240" w:lineRule="auto"/>
              <w:jc w:val="center"/>
              <w:rPr>
                <w:rFonts w:ascii="Times New Roman" w:eastAsia="Times New Roman" w:hAnsi="Times New Roman" w:cs="Times New Roman"/>
                <w:b/>
                <w:bCs/>
                <w:lang w:val="en-GB" w:eastAsia="fr-FR"/>
              </w:rPr>
            </w:pPr>
            <w:proofErr w:type="spellStart"/>
            <w:r w:rsidRPr="00EA18FA">
              <w:rPr>
                <w:rFonts w:ascii="Times New Roman" w:hAnsi="Times New Roman" w:cs="Times New Roman"/>
                <w:b/>
                <w:bCs/>
                <w:sz w:val="24"/>
                <w:szCs w:val="24"/>
              </w:rPr>
              <w:t>χ²</w:t>
            </w:r>
            <w:proofErr w:type="spellEnd"/>
          </w:p>
        </w:tc>
        <w:tc>
          <w:tcPr>
            <w:tcW w:w="1240" w:type="dxa"/>
            <w:vMerge w:val="restart"/>
            <w:tcBorders>
              <w:top w:val="single" w:sz="12" w:space="0" w:color="auto"/>
            </w:tcBorders>
            <w:shd w:val="clear" w:color="000000" w:fill="FFFFFF"/>
            <w:noWrap/>
            <w:vAlign w:val="center"/>
            <w:hideMark/>
          </w:tcPr>
          <w:p w14:paraId="4DE4804C" w14:textId="02813B96" w:rsidR="00F02551" w:rsidRPr="00F02551" w:rsidRDefault="00EA18FA" w:rsidP="00F02551">
            <w:pPr>
              <w:spacing w:after="0" w:line="240" w:lineRule="auto"/>
              <w:jc w:val="center"/>
              <w:rPr>
                <w:rFonts w:ascii="Times New Roman" w:eastAsia="Times New Roman" w:hAnsi="Times New Roman" w:cs="Times New Roman"/>
                <w:b/>
                <w:bCs/>
                <w:lang w:val="en-GB" w:eastAsia="fr-FR"/>
              </w:rPr>
            </w:pPr>
            <w:r>
              <w:rPr>
                <w:rFonts w:ascii="Times New Roman" w:eastAsia="Times New Roman" w:hAnsi="Times New Roman" w:cs="Times New Roman"/>
                <w:b/>
                <w:bCs/>
                <w:lang w:val="en-GB" w:eastAsia="fr-FR"/>
              </w:rPr>
              <w:t>p</w:t>
            </w:r>
          </w:p>
        </w:tc>
      </w:tr>
      <w:tr w:rsidR="00F02551" w:rsidRPr="00F02551" w14:paraId="196013AA" w14:textId="77777777" w:rsidTr="00247C47">
        <w:trPr>
          <w:trHeight w:val="288"/>
          <w:jc w:val="center"/>
        </w:trPr>
        <w:tc>
          <w:tcPr>
            <w:tcW w:w="1240" w:type="dxa"/>
            <w:vMerge/>
            <w:tcBorders>
              <w:bottom w:val="single" w:sz="12" w:space="0" w:color="auto"/>
            </w:tcBorders>
            <w:vAlign w:val="center"/>
            <w:hideMark/>
          </w:tcPr>
          <w:p w14:paraId="68DC9FB0" w14:textId="77777777" w:rsidR="00F02551" w:rsidRPr="00F02551" w:rsidRDefault="00F02551" w:rsidP="00F02551">
            <w:pPr>
              <w:spacing w:after="0" w:line="240" w:lineRule="auto"/>
              <w:rPr>
                <w:rFonts w:ascii="Times New Roman" w:eastAsia="Times New Roman" w:hAnsi="Times New Roman" w:cs="Times New Roman"/>
                <w:lang w:val="en-GB" w:eastAsia="fr-FR"/>
              </w:rPr>
            </w:pPr>
          </w:p>
        </w:tc>
        <w:tc>
          <w:tcPr>
            <w:tcW w:w="1240" w:type="dxa"/>
            <w:tcBorders>
              <w:bottom w:val="single" w:sz="12" w:space="0" w:color="auto"/>
            </w:tcBorders>
            <w:shd w:val="clear" w:color="000000" w:fill="FFFFFF"/>
            <w:vAlign w:val="center"/>
            <w:hideMark/>
          </w:tcPr>
          <w:p w14:paraId="72E6FFEC" w14:textId="73625B42" w:rsidR="00F02551" w:rsidRPr="00F02551" w:rsidRDefault="00F02551" w:rsidP="00F02551">
            <w:pPr>
              <w:spacing w:after="0" w:line="240" w:lineRule="auto"/>
              <w:jc w:val="center"/>
              <w:rPr>
                <w:rFonts w:ascii="Times New Roman" w:eastAsia="Times New Roman" w:hAnsi="Times New Roman" w:cs="Times New Roman"/>
                <w:b/>
                <w:bCs/>
                <w:sz w:val="18"/>
                <w:szCs w:val="18"/>
                <w:lang w:val="en-GB" w:eastAsia="fr-FR"/>
              </w:rPr>
            </w:pPr>
            <w:r w:rsidRPr="00F02551">
              <w:rPr>
                <w:rFonts w:ascii="Times New Roman" w:eastAsia="Times New Roman" w:hAnsi="Times New Roman" w:cs="Times New Roman"/>
                <w:b/>
                <w:bCs/>
                <w:sz w:val="18"/>
                <w:szCs w:val="18"/>
                <w:lang w:val="en-GB" w:eastAsia="fr-FR"/>
              </w:rPr>
              <w:t>Non-reactive</w:t>
            </w:r>
          </w:p>
        </w:tc>
        <w:tc>
          <w:tcPr>
            <w:tcW w:w="1240" w:type="dxa"/>
            <w:tcBorders>
              <w:bottom w:val="single" w:sz="12" w:space="0" w:color="auto"/>
            </w:tcBorders>
            <w:shd w:val="clear" w:color="000000" w:fill="FFFFFF"/>
            <w:vAlign w:val="center"/>
            <w:hideMark/>
          </w:tcPr>
          <w:p w14:paraId="22F4EA89" w14:textId="77777777" w:rsidR="00F02551" w:rsidRPr="00F02551" w:rsidRDefault="00F02551" w:rsidP="00F02551">
            <w:pPr>
              <w:spacing w:after="0" w:line="240" w:lineRule="auto"/>
              <w:jc w:val="center"/>
              <w:rPr>
                <w:rFonts w:ascii="Times New Roman" w:eastAsia="Times New Roman" w:hAnsi="Times New Roman" w:cs="Times New Roman"/>
                <w:b/>
                <w:bCs/>
                <w:sz w:val="18"/>
                <w:szCs w:val="18"/>
                <w:lang w:val="en-GB" w:eastAsia="fr-FR"/>
              </w:rPr>
            </w:pPr>
            <w:r w:rsidRPr="00F02551">
              <w:rPr>
                <w:rFonts w:ascii="Times New Roman" w:eastAsia="Times New Roman" w:hAnsi="Times New Roman" w:cs="Times New Roman"/>
                <w:b/>
                <w:bCs/>
                <w:sz w:val="18"/>
                <w:szCs w:val="18"/>
                <w:lang w:val="en-GB" w:eastAsia="fr-FR"/>
              </w:rPr>
              <w:t>Reactive</w:t>
            </w:r>
          </w:p>
        </w:tc>
        <w:tc>
          <w:tcPr>
            <w:tcW w:w="1240" w:type="dxa"/>
            <w:vMerge/>
            <w:tcBorders>
              <w:bottom w:val="single" w:sz="12" w:space="0" w:color="auto"/>
            </w:tcBorders>
            <w:vAlign w:val="center"/>
            <w:hideMark/>
          </w:tcPr>
          <w:p w14:paraId="28D64F88" w14:textId="77777777" w:rsidR="00F02551" w:rsidRPr="00F02551" w:rsidRDefault="00F02551" w:rsidP="00F02551">
            <w:pPr>
              <w:spacing w:after="0" w:line="240" w:lineRule="auto"/>
              <w:rPr>
                <w:rFonts w:ascii="Times New Roman" w:eastAsia="Times New Roman" w:hAnsi="Times New Roman" w:cs="Times New Roman"/>
                <w:lang w:val="en-GB" w:eastAsia="fr-FR"/>
              </w:rPr>
            </w:pPr>
          </w:p>
        </w:tc>
        <w:tc>
          <w:tcPr>
            <w:tcW w:w="1240" w:type="dxa"/>
            <w:vMerge/>
            <w:tcBorders>
              <w:bottom w:val="single" w:sz="12" w:space="0" w:color="auto"/>
            </w:tcBorders>
            <w:vAlign w:val="center"/>
            <w:hideMark/>
          </w:tcPr>
          <w:p w14:paraId="40B5CC01" w14:textId="77777777" w:rsidR="00F02551" w:rsidRPr="00F02551" w:rsidRDefault="00F02551" w:rsidP="00F02551">
            <w:pPr>
              <w:spacing w:after="0" w:line="240" w:lineRule="auto"/>
              <w:rPr>
                <w:rFonts w:ascii="Times New Roman" w:eastAsia="Times New Roman" w:hAnsi="Times New Roman" w:cs="Times New Roman"/>
                <w:lang w:val="en-GB" w:eastAsia="fr-FR"/>
              </w:rPr>
            </w:pPr>
          </w:p>
        </w:tc>
      </w:tr>
      <w:tr w:rsidR="00F02551" w:rsidRPr="00F02551" w14:paraId="04E677B8" w14:textId="77777777" w:rsidTr="00247C47">
        <w:trPr>
          <w:trHeight w:val="288"/>
          <w:jc w:val="center"/>
        </w:trPr>
        <w:tc>
          <w:tcPr>
            <w:tcW w:w="1240" w:type="dxa"/>
            <w:tcBorders>
              <w:top w:val="single" w:sz="12" w:space="0" w:color="auto"/>
            </w:tcBorders>
            <w:shd w:val="clear" w:color="000000" w:fill="FFFFFF"/>
            <w:hideMark/>
          </w:tcPr>
          <w:p w14:paraId="15DF174F" w14:textId="77777777" w:rsidR="00F02551" w:rsidRPr="00F02551" w:rsidRDefault="00F02551" w:rsidP="00F02551">
            <w:pPr>
              <w:spacing w:after="0" w:line="240" w:lineRule="auto"/>
              <w:rPr>
                <w:rFonts w:ascii="Times New Roman" w:eastAsia="Times New Roman" w:hAnsi="Times New Roman" w:cs="Times New Roman"/>
                <w:sz w:val="18"/>
                <w:szCs w:val="18"/>
                <w:lang w:val="en-GB" w:eastAsia="fr-FR"/>
              </w:rPr>
            </w:pPr>
            <w:r w:rsidRPr="00F02551">
              <w:rPr>
                <w:rFonts w:ascii="Times New Roman" w:eastAsia="Times New Roman" w:hAnsi="Times New Roman" w:cs="Times New Roman"/>
                <w:sz w:val="18"/>
                <w:szCs w:val="18"/>
                <w:lang w:val="en-GB" w:eastAsia="fr-FR"/>
              </w:rPr>
              <w:t>Abbott</w:t>
            </w:r>
          </w:p>
        </w:tc>
        <w:tc>
          <w:tcPr>
            <w:tcW w:w="1240" w:type="dxa"/>
            <w:tcBorders>
              <w:top w:val="single" w:sz="12" w:space="0" w:color="auto"/>
            </w:tcBorders>
            <w:shd w:val="clear" w:color="000000" w:fill="FFFFFF"/>
            <w:noWrap/>
            <w:vAlign w:val="center"/>
            <w:hideMark/>
          </w:tcPr>
          <w:p w14:paraId="2A8DEE2B" w14:textId="77777777" w:rsidR="00F02551" w:rsidRPr="00F02551" w:rsidRDefault="00F02551" w:rsidP="00F02551">
            <w:pPr>
              <w:spacing w:after="0" w:line="240" w:lineRule="auto"/>
              <w:jc w:val="center"/>
              <w:rPr>
                <w:rFonts w:ascii="Times New Roman" w:eastAsia="Times New Roman" w:hAnsi="Times New Roman" w:cs="Times New Roman"/>
                <w:sz w:val="18"/>
                <w:szCs w:val="18"/>
                <w:lang w:val="en-GB" w:eastAsia="fr-FR"/>
              </w:rPr>
            </w:pPr>
            <w:r w:rsidRPr="00F02551">
              <w:rPr>
                <w:rFonts w:ascii="Times New Roman" w:eastAsia="Times New Roman" w:hAnsi="Times New Roman" w:cs="Times New Roman"/>
                <w:sz w:val="18"/>
                <w:szCs w:val="18"/>
                <w:lang w:val="en-GB" w:eastAsia="fr-FR"/>
              </w:rPr>
              <w:t>92 (74.2)</w:t>
            </w:r>
          </w:p>
        </w:tc>
        <w:tc>
          <w:tcPr>
            <w:tcW w:w="1240" w:type="dxa"/>
            <w:tcBorders>
              <w:top w:val="single" w:sz="12" w:space="0" w:color="auto"/>
            </w:tcBorders>
            <w:shd w:val="clear" w:color="000000" w:fill="FFFFFF"/>
            <w:noWrap/>
            <w:vAlign w:val="center"/>
            <w:hideMark/>
          </w:tcPr>
          <w:p w14:paraId="21F6B181" w14:textId="77777777" w:rsidR="00F02551" w:rsidRPr="00F02551" w:rsidRDefault="00F02551" w:rsidP="00F02551">
            <w:pPr>
              <w:spacing w:after="0" w:line="240" w:lineRule="auto"/>
              <w:jc w:val="center"/>
              <w:rPr>
                <w:rFonts w:ascii="Times New Roman" w:eastAsia="Times New Roman" w:hAnsi="Times New Roman" w:cs="Times New Roman"/>
                <w:sz w:val="18"/>
                <w:szCs w:val="18"/>
                <w:lang w:val="en-GB" w:eastAsia="fr-FR"/>
              </w:rPr>
            </w:pPr>
            <w:r w:rsidRPr="00F02551">
              <w:rPr>
                <w:rFonts w:ascii="Times New Roman" w:eastAsia="Times New Roman" w:hAnsi="Times New Roman" w:cs="Times New Roman"/>
                <w:sz w:val="18"/>
                <w:szCs w:val="18"/>
                <w:lang w:val="en-GB" w:eastAsia="fr-FR"/>
              </w:rPr>
              <w:t>32 (25.8)</w:t>
            </w:r>
          </w:p>
        </w:tc>
        <w:tc>
          <w:tcPr>
            <w:tcW w:w="1240" w:type="dxa"/>
            <w:vMerge w:val="restart"/>
            <w:tcBorders>
              <w:top w:val="single" w:sz="12" w:space="0" w:color="auto"/>
            </w:tcBorders>
            <w:shd w:val="clear" w:color="000000" w:fill="FFFFFF"/>
            <w:noWrap/>
            <w:vAlign w:val="center"/>
            <w:hideMark/>
          </w:tcPr>
          <w:p w14:paraId="10045917" w14:textId="21D71ADF" w:rsidR="00F02551" w:rsidRPr="00F02551" w:rsidRDefault="00D27107" w:rsidP="00F02551">
            <w:pPr>
              <w:spacing w:after="0" w:line="240" w:lineRule="auto"/>
              <w:jc w:val="center"/>
              <w:rPr>
                <w:rFonts w:ascii="Times New Roman" w:eastAsia="Times New Roman" w:hAnsi="Times New Roman" w:cs="Times New Roman"/>
                <w:lang w:val="en-GB" w:eastAsia="fr-FR"/>
              </w:rPr>
            </w:pPr>
            <w:r>
              <w:rPr>
                <w:rFonts w:ascii="Times New Roman" w:eastAsia="Times New Roman" w:hAnsi="Times New Roman" w:cs="Times New Roman"/>
                <w:lang w:val="en-GB" w:eastAsia="fr-FR"/>
              </w:rPr>
              <w:t>3</w:t>
            </w:r>
            <w:r w:rsidR="00F02551" w:rsidRPr="00F02551">
              <w:rPr>
                <w:rFonts w:ascii="Times New Roman" w:eastAsia="Times New Roman" w:hAnsi="Times New Roman" w:cs="Times New Roman"/>
                <w:lang w:val="en-GB" w:eastAsia="fr-FR"/>
              </w:rPr>
              <w:t>,</w:t>
            </w:r>
            <w:r>
              <w:rPr>
                <w:rFonts w:ascii="Times New Roman" w:eastAsia="Times New Roman" w:hAnsi="Times New Roman" w:cs="Times New Roman"/>
                <w:lang w:val="en-GB" w:eastAsia="fr-FR"/>
              </w:rPr>
              <w:t>70</w:t>
            </w:r>
          </w:p>
        </w:tc>
        <w:tc>
          <w:tcPr>
            <w:tcW w:w="1240" w:type="dxa"/>
            <w:vMerge w:val="restart"/>
            <w:tcBorders>
              <w:top w:val="single" w:sz="12" w:space="0" w:color="auto"/>
            </w:tcBorders>
            <w:shd w:val="clear" w:color="000000" w:fill="FFFFFF"/>
            <w:noWrap/>
            <w:vAlign w:val="center"/>
            <w:hideMark/>
          </w:tcPr>
          <w:p w14:paraId="11DA75D0" w14:textId="4C3ABBCB" w:rsidR="00F02551" w:rsidRPr="00F02551" w:rsidRDefault="00F02551" w:rsidP="00F02551">
            <w:pPr>
              <w:spacing w:after="0" w:line="240" w:lineRule="auto"/>
              <w:jc w:val="center"/>
              <w:rPr>
                <w:rFonts w:ascii="Times New Roman" w:eastAsia="Times New Roman" w:hAnsi="Times New Roman" w:cs="Times New Roman"/>
                <w:lang w:val="en-GB" w:eastAsia="fr-FR"/>
              </w:rPr>
            </w:pPr>
            <w:r w:rsidRPr="00F02551">
              <w:rPr>
                <w:rFonts w:ascii="Times New Roman" w:eastAsia="Times New Roman" w:hAnsi="Times New Roman" w:cs="Times New Roman"/>
                <w:lang w:val="en-GB" w:eastAsia="fr-FR"/>
              </w:rPr>
              <w:t>0.</w:t>
            </w:r>
            <w:r w:rsidR="00D27107">
              <w:rPr>
                <w:rFonts w:ascii="Times New Roman" w:eastAsia="Times New Roman" w:hAnsi="Times New Roman" w:cs="Times New Roman"/>
                <w:lang w:val="en-GB" w:eastAsia="fr-FR"/>
              </w:rPr>
              <w:t>1</w:t>
            </w:r>
            <w:r w:rsidRPr="00F02551">
              <w:rPr>
                <w:rFonts w:ascii="Times New Roman" w:eastAsia="Times New Roman" w:hAnsi="Times New Roman" w:cs="Times New Roman"/>
                <w:lang w:val="en-GB" w:eastAsia="fr-FR"/>
              </w:rPr>
              <w:t>6</w:t>
            </w:r>
          </w:p>
        </w:tc>
      </w:tr>
      <w:tr w:rsidR="00F02551" w:rsidRPr="00F02551" w14:paraId="1F29BA2F" w14:textId="77777777" w:rsidTr="00247C47">
        <w:trPr>
          <w:trHeight w:val="288"/>
          <w:jc w:val="center"/>
        </w:trPr>
        <w:tc>
          <w:tcPr>
            <w:tcW w:w="1240" w:type="dxa"/>
            <w:shd w:val="clear" w:color="000000" w:fill="FFFFFF"/>
            <w:hideMark/>
          </w:tcPr>
          <w:p w14:paraId="188B8871" w14:textId="77777777" w:rsidR="00F02551" w:rsidRPr="00F02551" w:rsidRDefault="00F02551" w:rsidP="00F02551">
            <w:pPr>
              <w:spacing w:after="0" w:line="240" w:lineRule="auto"/>
              <w:rPr>
                <w:rFonts w:ascii="Times New Roman" w:eastAsia="Times New Roman" w:hAnsi="Times New Roman" w:cs="Times New Roman"/>
                <w:sz w:val="18"/>
                <w:szCs w:val="18"/>
                <w:lang w:val="en-GB" w:eastAsia="fr-FR"/>
              </w:rPr>
            </w:pPr>
            <w:proofErr w:type="spellStart"/>
            <w:r w:rsidRPr="00F02551">
              <w:rPr>
                <w:rFonts w:ascii="Times New Roman" w:eastAsia="Times New Roman" w:hAnsi="Times New Roman" w:cs="Times New Roman"/>
                <w:sz w:val="18"/>
                <w:szCs w:val="18"/>
                <w:lang w:val="en-GB" w:eastAsia="fr-FR"/>
              </w:rPr>
              <w:t>Chembio</w:t>
            </w:r>
            <w:proofErr w:type="spellEnd"/>
          </w:p>
        </w:tc>
        <w:tc>
          <w:tcPr>
            <w:tcW w:w="1240" w:type="dxa"/>
            <w:shd w:val="clear" w:color="000000" w:fill="FFFFFF"/>
            <w:noWrap/>
            <w:vAlign w:val="center"/>
            <w:hideMark/>
          </w:tcPr>
          <w:p w14:paraId="3BFE0C2D" w14:textId="77777777" w:rsidR="00F02551" w:rsidRPr="00F02551" w:rsidRDefault="00F02551" w:rsidP="00F02551">
            <w:pPr>
              <w:spacing w:after="0" w:line="240" w:lineRule="auto"/>
              <w:jc w:val="center"/>
              <w:rPr>
                <w:rFonts w:ascii="Times New Roman" w:eastAsia="Times New Roman" w:hAnsi="Times New Roman" w:cs="Times New Roman"/>
                <w:sz w:val="18"/>
                <w:szCs w:val="18"/>
                <w:lang w:val="en-GB" w:eastAsia="fr-FR"/>
              </w:rPr>
            </w:pPr>
            <w:r w:rsidRPr="00F02551">
              <w:rPr>
                <w:rFonts w:ascii="Times New Roman" w:eastAsia="Times New Roman" w:hAnsi="Times New Roman" w:cs="Times New Roman"/>
                <w:sz w:val="18"/>
                <w:szCs w:val="18"/>
                <w:lang w:val="en-GB" w:eastAsia="fr-FR"/>
              </w:rPr>
              <w:t>111 (73.5)</w:t>
            </w:r>
          </w:p>
        </w:tc>
        <w:tc>
          <w:tcPr>
            <w:tcW w:w="1240" w:type="dxa"/>
            <w:shd w:val="clear" w:color="000000" w:fill="FFFFFF"/>
            <w:noWrap/>
            <w:vAlign w:val="center"/>
            <w:hideMark/>
          </w:tcPr>
          <w:p w14:paraId="1C25EBDF" w14:textId="669A354D" w:rsidR="00F02551" w:rsidRPr="00F02551" w:rsidRDefault="00F02551" w:rsidP="00F02551">
            <w:pPr>
              <w:spacing w:after="0" w:line="240" w:lineRule="auto"/>
              <w:jc w:val="center"/>
              <w:rPr>
                <w:rFonts w:ascii="Times New Roman" w:eastAsia="Times New Roman" w:hAnsi="Times New Roman" w:cs="Times New Roman"/>
                <w:sz w:val="18"/>
                <w:szCs w:val="18"/>
                <w:lang w:val="en-GB" w:eastAsia="fr-FR"/>
              </w:rPr>
            </w:pPr>
            <w:r w:rsidRPr="00F02551">
              <w:rPr>
                <w:rFonts w:ascii="Times New Roman" w:eastAsia="Times New Roman" w:hAnsi="Times New Roman" w:cs="Times New Roman"/>
                <w:sz w:val="18"/>
                <w:szCs w:val="18"/>
                <w:lang w:val="en-GB" w:eastAsia="fr-FR"/>
              </w:rPr>
              <w:t>40 (</w:t>
            </w:r>
            <w:r w:rsidR="00EA18FA">
              <w:rPr>
                <w:rFonts w:ascii="Times New Roman" w:eastAsia="Times New Roman" w:hAnsi="Times New Roman" w:cs="Times New Roman"/>
                <w:sz w:val="18"/>
                <w:szCs w:val="18"/>
                <w:lang w:val="en-GB" w:eastAsia="fr-FR"/>
              </w:rPr>
              <w:t>26</w:t>
            </w:r>
            <w:r w:rsidRPr="00F02551">
              <w:rPr>
                <w:rFonts w:ascii="Times New Roman" w:eastAsia="Times New Roman" w:hAnsi="Times New Roman" w:cs="Times New Roman"/>
                <w:sz w:val="18"/>
                <w:szCs w:val="18"/>
                <w:lang w:val="en-GB" w:eastAsia="fr-FR"/>
              </w:rPr>
              <w:t>.5)</w:t>
            </w:r>
          </w:p>
        </w:tc>
        <w:tc>
          <w:tcPr>
            <w:tcW w:w="1240" w:type="dxa"/>
            <w:vMerge/>
            <w:vAlign w:val="center"/>
            <w:hideMark/>
          </w:tcPr>
          <w:p w14:paraId="75D69576" w14:textId="77777777" w:rsidR="00F02551" w:rsidRPr="00F02551" w:rsidRDefault="00F02551" w:rsidP="00F02551">
            <w:pPr>
              <w:spacing w:after="0" w:line="240" w:lineRule="auto"/>
              <w:rPr>
                <w:rFonts w:ascii="Times New Roman" w:eastAsia="Times New Roman" w:hAnsi="Times New Roman" w:cs="Times New Roman"/>
                <w:lang w:val="en-GB" w:eastAsia="fr-FR"/>
              </w:rPr>
            </w:pPr>
          </w:p>
        </w:tc>
        <w:tc>
          <w:tcPr>
            <w:tcW w:w="1240" w:type="dxa"/>
            <w:vMerge/>
            <w:vAlign w:val="center"/>
            <w:hideMark/>
          </w:tcPr>
          <w:p w14:paraId="4430CCB3" w14:textId="77777777" w:rsidR="00F02551" w:rsidRPr="00F02551" w:rsidRDefault="00F02551" w:rsidP="00F02551">
            <w:pPr>
              <w:spacing w:after="0" w:line="240" w:lineRule="auto"/>
              <w:rPr>
                <w:rFonts w:ascii="Times New Roman" w:eastAsia="Times New Roman" w:hAnsi="Times New Roman" w:cs="Times New Roman"/>
                <w:lang w:val="en-GB" w:eastAsia="fr-FR"/>
              </w:rPr>
            </w:pPr>
          </w:p>
        </w:tc>
      </w:tr>
      <w:tr w:rsidR="00F02551" w:rsidRPr="00F02551" w14:paraId="318EE7A7" w14:textId="77777777" w:rsidTr="00247C47">
        <w:trPr>
          <w:trHeight w:val="288"/>
          <w:jc w:val="center"/>
        </w:trPr>
        <w:tc>
          <w:tcPr>
            <w:tcW w:w="1240" w:type="dxa"/>
            <w:tcBorders>
              <w:bottom w:val="single" w:sz="12" w:space="0" w:color="auto"/>
            </w:tcBorders>
            <w:shd w:val="clear" w:color="000000" w:fill="FFFFFF"/>
            <w:hideMark/>
          </w:tcPr>
          <w:p w14:paraId="1ED857AC" w14:textId="77777777" w:rsidR="00F02551" w:rsidRPr="00F02551" w:rsidRDefault="00F02551" w:rsidP="00F02551">
            <w:pPr>
              <w:spacing w:after="0" w:line="240" w:lineRule="auto"/>
              <w:rPr>
                <w:rFonts w:ascii="Times New Roman" w:eastAsia="Times New Roman" w:hAnsi="Times New Roman" w:cs="Times New Roman"/>
                <w:sz w:val="18"/>
                <w:szCs w:val="18"/>
                <w:lang w:val="en-GB" w:eastAsia="fr-FR"/>
              </w:rPr>
            </w:pPr>
            <w:proofErr w:type="spellStart"/>
            <w:r w:rsidRPr="00F02551">
              <w:rPr>
                <w:rFonts w:ascii="Times New Roman" w:eastAsia="Times New Roman" w:hAnsi="Times New Roman" w:cs="Times New Roman"/>
                <w:sz w:val="18"/>
                <w:szCs w:val="18"/>
                <w:lang w:val="en-GB" w:eastAsia="fr-FR"/>
              </w:rPr>
              <w:t>Myllan</w:t>
            </w:r>
            <w:proofErr w:type="spellEnd"/>
          </w:p>
        </w:tc>
        <w:tc>
          <w:tcPr>
            <w:tcW w:w="1240" w:type="dxa"/>
            <w:tcBorders>
              <w:bottom w:val="single" w:sz="12" w:space="0" w:color="auto"/>
            </w:tcBorders>
            <w:shd w:val="clear" w:color="000000" w:fill="FFFFFF"/>
            <w:noWrap/>
            <w:vAlign w:val="center"/>
            <w:hideMark/>
          </w:tcPr>
          <w:p w14:paraId="6CA8169B" w14:textId="77777777" w:rsidR="00F02551" w:rsidRPr="00F02551" w:rsidRDefault="00F02551" w:rsidP="00F02551">
            <w:pPr>
              <w:spacing w:after="0" w:line="240" w:lineRule="auto"/>
              <w:jc w:val="center"/>
              <w:rPr>
                <w:rFonts w:ascii="Times New Roman" w:eastAsia="Times New Roman" w:hAnsi="Times New Roman" w:cs="Times New Roman"/>
                <w:sz w:val="18"/>
                <w:szCs w:val="18"/>
                <w:lang w:val="en-GB" w:eastAsia="fr-FR"/>
              </w:rPr>
            </w:pPr>
            <w:r w:rsidRPr="00F02551">
              <w:rPr>
                <w:rFonts w:ascii="Times New Roman" w:eastAsia="Times New Roman" w:hAnsi="Times New Roman" w:cs="Times New Roman"/>
                <w:sz w:val="18"/>
                <w:szCs w:val="18"/>
                <w:lang w:val="en-GB" w:eastAsia="fr-FR"/>
              </w:rPr>
              <w:t>131 (81.9)</w:t>
            </w:r>
          </w:p>
        </w:tc>
        <w:tc>
          <w:tcPr>
            <w:tcW w:w="1240" w:type="dxa"/>
            <w:tcBorders>
              <w:bottom w:val="single" w:sz="12" w:space="0" w:color="auto"/>
            </w:tcBorders>
            <w:shd w:val="clear" w:color="000000" w:fill="FFFFFF"/>
            <w:noWrap/>
            <w:vAlign w:val="center"/>
            <w:hideMark/>
          </w:tcPr>
          <w:p w14:paraId="07783033" w14:textId="77777777" w:rsidR="00F02551" w:rsidRPr="00F02551" w:rsidRDefault="00F02551" w:rsidP="00F02551">
            <w:pPr>
              <w:spacing w:after="0" w:line="240" w:lineRule="auto"/>
              <w:jc w:val="center"/>
              <w:rPr>
                <w:rFonts w:ascii="Times New Roman" w:eastAsia="Times New Roman" w:hAnsi="Times New Roman" w:cs="Times New Roman"/>
                <w:sz w:val="18"/>
                <w:szCs w:val="18"/>
                <w:lang w:val="en-GB" w:eastAsia="fr-FR"/>
              </w:rPr>
            </w:pPr>
            <w:r w:rsidRPr="00F02551">
              <w:rPr>
                <w:rFonts w:ascii="Times New Roman" w:eastAsia="Times New Roman" w:hAnsi="Times New Roman" w:cs="Times New Roman"/>
                <w:sz w:val="18"/>
                <w:szCs w:val="18"/>
                <w:lang w:val="en-GB" w:eastAsia="fr-FR"/>
              </w:rPr>
              <w:t>29 (18.1)</w:t>
            </w:r>
          </w:p>
        </w:tc>
        <w:tc>
          <w:tcPr>
            <w:tcW w:w="1240" w:type="dxa"/>
            <w:vMerge/>
            <w:tcBorders>
              <w:bottom w:val="single" w:sz="12" w:space="0" w:color="auto"/>
            </w:tcBorders>
            <w:vAlign w:val="center"/>
            <w:hideMark/>
          </w:tcPr>
          <w:p w14:paraId="28DDB99E" w14:textId="77777777" w:rsidR="00F02551" w:rsidRPr="00F02551" w:rsidRDefault="00F02551" w:rsidP="00F02551">
            <w:pPr>
              <w:spacing w:after="0" w:line="240" w:lineRule="auto"/>
              <w:rPr>
                <w:rFonts w:ascii="Times New Roman" w:eastAsia="Times New Roman" w:hAnsi="Times New Roman" w:cs="Times New Roman"/>
                <w:lang w:val="en-GB" w:eastAsia="fr-FR"/>
              </w:rPr>
            </w:pPr>
          </w:p>
        </w:tc>
        <w:tc>
          <w:tcPr>
            <w:tcW w:w="1240" w:type="dxa"/>
            <w:vMerge/>
            <w:tcBorders>
              <w:bottom w:val="single" w:sz="12" w:space="0" w:color="auto"/>
            </w:tcBorders>
            <w:vAlign w:val="center"/>
            <w:hideMark/>
          </w:tcPr>
          <w:p w14:paraId="5D26B8DD" w14:textId="77777777" w:rsidR="00F02551" w:rsidRPr="00F02551" w:rsidRDefault="00F02551" w:rsidP="00F02551">
            <w:pPr>
              <w:spacing w:after="0" w:line="240" w:lineRule="auto"/>
              <w:rPr>
                <w:rFonts w:ascii="Times New Roman" w:eastAsia="Times New Roman" w:hAnsi="Times New Roman" w:cs="Times New Roman"/>
                <w:lang w:val="en-GB" w:eastAsia="fr-FR"/>
              </w:rPr>
            </w:pPr>
          </w:p>
        </w:tc>
      </w:tr>
    </w:tbl>
    <w:p w14:paraId="655F15C4" w14:textId="77777777" w:rsidR="009967E7" w:rsidRDefault="009967E7" w:rsidP="006B287E">
      <w:pPr>
        <w:spacing w:after="60"/>
        <w:jc w:val="both"/>
        <w:rPr>
          <w:rFonts w:ascii="Times New Roman" w:eastAsia="Times New Roman" w:hAnsi="Times New Roman"/>
          <w:i/>
          <w:sz w:val="16"/>
        </w:rPr>
      </w:pPr>
    </w:p>
    <w:p w14:paraId="3636E4D0" w14:textId="36D602CF" w:rsidR="009967E7" w:rsidRPr="00A20565" w:rsidRDefault="00A20565" w:rsidP="00A20565">
      <w:pPr>
        <w:spacing w:after="0" w:line="360" w:lineRule="auto"/>
        <w:jc w:val="both"/>
        <w:rPr>
          <w:rFonts w:ascii="Times New Roman" w:eastAsia="Times New Roman" w:hAnsi="Times New Roman" w:cs="Times New Roman"/>
          <w:i/>
          <w:sz w:val="18"/>
          <w:szCs w:val="24"/>
        </w:rPr>
      </w:pPr>
      <w:r w:rsidRPr="00A20565">
        <w:rPr>
          <w:rFonts w:ascii="Times New Roman" w:hAnsi="Times New Roman" w:cs="Times New Roman"/>
          <w:sz w:val="24"/>
          <w:szCs w:val="24"/>
        </w:rPr>
        <w:t xml:space="preserve">Among </w:t>
      </w:r>
      <w:proofErr w:type="spellStart"/>
      <w:r w:rsidRPr="00A20565">
        <w:rPr>
          <w:rFonts w:ascii="Times New Roman" w:hAnsi="Times New Roman" w:cs="Times New Roman"/>
          <w:sz w:val="24"/>
          <w:szCs w:val="24"/>
        </w:rPr>
        <w:t>MSM</w:t>
      </w:r>
      <w:proofErr w:type="spellEnd"/>
      <w:r w:rsidRPr="00A20565">
        <w:rPr>
          <w:rFonts w:ascii="Times New Roman" w:hAnsi="Times New Roman" w:cs="Times New Roman"/>
          <w:sz w:val="24"/>
          <w:szCs w:val="24"/>
        </w:rPr>
        <w:t xml:space="preserve">, the proportion of reactive HIV blood self-test results was </w:t>
      </w:r>
      <w:r w:rsidRPr="00A20565">
        <w:rPr>
          <w:rStyle w:val="lev"/>
          <w:rFonts w:ascii="Times New Roman" w:hAnsi="Times New Roman" w:cs="Times New Roman"/>
          <w:b w:val="0"/>
          <w:bCs w:val="0"/>
          <w:sz w:val="24"/>
          <w:szCs w:val="24"/>
        </w:rPr>
        <w:t>23.6%</w:t>
      </w:r>
      <w:r w:rsidRPr="00A20565">
        <w:rPr>
          <w:rFonts w:ascii="Times New Roman" w:hAnsi="Times New Roman" w:cs="Times New Roman"/>
          <w:sz w:val="24"/>
          <w:szCs w:val="24"/>
        </w:rPr>
        <w:t xml:space="preserve"> for Abbott, </w:t>
      </w:r>
      <w:r w:rsidRPr="00A20565">
        <w:rPr>
          <w:rStyle w:val="lev"/>
          <w:rFonts w:ascii="Times New Roman" w:hAnsi="Times New Roman" w:cs="Times New Roman"/>
          <w:b w:val="0"/>
          <w:bCs w:val="0"/>
          <w:sz w:val="24"/>
          <w:szCs w:val="24"/>
        </w:rPr>
        <w:t>22.1%</w:t>
      </w:r>
      <w:r w:rsidRPr="00A20565">
        <w:rPr>
          <w:rFonts w:ascii="Times New Roman" w:hAnsi="Times New Roman" w:cs="Times New Roman"/>
          <w:sz w:val="24"/>
          <w:szCs w:val="24"/>
        </w:rPr>
        <w:t xml:space="preserve"> for </w:t>
      </w:r>
      <w:proofErr w:type="spellStart"/>
      <w:r w:rsidRPr="00A20565">
        <w:rPr>
          <w:rFonts w:ascii="Times New Roman" w:hAnsi="Times New Roman" w:cs="Times New Roman"/>
          <w:sz w:val="24"/>
          <w:szCs w:val="24"/>
        </w:rPr>
        <w:t>Chembio</w:t>
      </w:r>
      <w:proofErr w:type="spellEnd"/>
      <w:r w:rsidRPr="00A20565">
        <w:rPr>
          <w:rFonts w:ascii="Times New Roman" w:hAnsi="Times New Roman" w:cs="Times New Roman"/>
          <w:sz w:val="24"/>
          <w:szCs w:val="24"/>
        </w:rPr>
        <w:t xml:space="preserve">, and </w:t>
      </w:r>
      <w:r w:rsidRPr="00A20565">
        <w:rPr>
          <w:rStyle w:val="lev"/>
          <w:rFonts w:ascii="Times New Roman" w:hAnsi="Times New Roman" w:cs="Times New Roman"/>
          <w:b w:val="0"/>
          <w:bCs w:val="0"/>
          <w:sz w:val="24"/>
          <w:szCs w:val="24"/>
        </w:rPr>
        <w:t>25.0%</w:t>
      </w:r>
      <w:r w:rsidRPr="00A20565">
        <w:rPr>
          <w:rFonts w:ascii="Times New Roman" w:hAnsi="Times New Roman" w:cs="Times New Roman"/>
          <w:sz w:val="24"/>
          <w:szCs w:val="24"/>
        </w:rPr>
        <w:t xml:space="preserve"> for Mylan. No statistically significant difference was observed across the three test types (</w:t>
      </w:r>
      <w:proofErr w:type="spellStart"/>
      <w:r w:rsidRPr="00A20565">
        <w:rPr>
          <w:rFonts w:ascii="Times New Roman" w:hAnsi="Times New Roman" w:cs="Times New Roman"/>
          <w:sz w:val="24"/>
          <w:szCs w:val="24"/>
        </w:rPr>
        <w:t>χ²</w:t>
      </w:r>
      <w:proofErr w:type="spellEnd"/>
      <w:r w:rsidRPr="00A20565">
        <w:rPr>
          <w:rFonts w:ascii="Times New Roman" w:hAnsi="Times New Roman" w:cs="Times New Roman"/>
          <w:sz w:val="24"/>
          <w:szCs w:val="24"/>
        </w:rPr>
        <w:t xml:space="preserve"> = 2.24, </w:t>
      </w:r>
      <w:r w:rsidRPr="00A20565">
        <w:rPr>
          <w:rStyle w:val="Accentuation"/>
          <w:rFonts w:ascii="Times New Roman" w:hAnsi="Times New Roman" w:cs="Times New Roman"/>
          <w:sz w:val="24"/>
          <w:szCs w:val="24"/>
        </w:rPr>
        <w:t>p</w:t>
      </w:r>
      <w:r w:rsidRPr="00A20565">
        <w:rPr>
          <w:rFonts w:ascii="Times New Roman" w:hAnsi="Times New Roman" w:cs="Times New Roman"/>
          <w:sz w:val="24"/>
          <w:szCs w:val="24"/>
        </w:rPr>
        <w:t xml:space="preserve"> = 0.89). Therefore, the HIV blood self-test result was </w:t>
      </w:r>
      <w:r w:rsidRPr="00A20565">
        <w:rPr>
          <w:rStyle w:val="lev"/>
          <w:rFonts w:ascii="Times New Roman" w:hAnsi="Times New Roman" w:cs="Times New Roman"/>
          <w:b w:val="0"/>
          <w:bCs w:val="0"/>
          <w:sz w:val="24"/>
          <w:szCs w:val="24"/>
        </w:rPr>
        <w:t>not associated</w:t>
      </w:r>
      <w:r w:rsidRPr="00A20565">
        <w:rPr>
          <w:rFonts w:ascii="Times New Roman" w:hAnsi="Times New Roman" w:cs="Times New Roman"/>
          <w:sz w:val="24"/>
          <w:szCs w:val="24"/>
        </w:rPr>
        <w:t xml:space="preserve"> with the type of test used among </w:t>
      </w:r>
      <w:proofErr w:type="spellStart"/>
      <w:r w:rsidRPr="00A20565">
        <w:rPr>
          <w:rFonts w:ascii="Times New Roman" w:hAnsi="Times New Roman" w:cs="Times New Roman"/>
          <w:sz w:val="24"/>
          <w:szCs w:val="24"/>
        </w:rPr>
        <w:t>MSM</w:t>
      </w:r>
      <w:proofErr w:type="spellEnd"/>
      <w:r w:rsidRPr="00A20565">
        <w:rPr>
          <w:rFonts w:ascii="Times New Roman" w:hAnsi="Times New Roman" w:cs="Times New Roman"/>
          <w:sz w:val="24"/>
          <w:szCs w:val="24"/>
        </w:rPr>
        <w:t>.</w:t>
      </w:r>
    </w:p>
    <w:p w14:paraId="13B47CE6" w14:textId="14F7F700" w:rsidR="009967E7" w:rsidRPr="00182681" w:rsidRDefault="009967E7" w:rsidP="00A20565">
      <w:pPr>
        <w:spacing w:after="0" w:line="360" w:lineRule="auto"/>
      </w:pPr>
      <w:r w:rsidRPr="00182681">
        <w:rPr>
          <w:rFonts w:ascii="Times New Roman" w:eastAsia="Times New Roman" w:hAnsi="Times New Roman"/>
          <w:b/>
          <w:sz w:val="24"/>
          <w:szCs w:val="20"/>
        </w:rPr>
        <w:t xml:space="preserve">Table </w:t>
      </w:r>
      <w:proofErr w:type="spellStart"/>
      <w:r w:rsidRPr="00182681">
        <w:rPr>
          <w:rFonts w:ascii="Times New Roman" w:eastAsia="Times New Roman" w:hAnsi="Times New Roman"/>
          <w:b/>
          <w:sz w:val="24"/>
          <w:szCs w:val="20"/>
        </w:rPr>
        <w:t>S</w:t>
      </w:r>
      <w:r w:rsidR="00853246">
        <w:rPr>
          <w:rFonts w:ascii="Times New Roman" w:eastAsia="Times New Roman" w:hAnsi="Times New Roman"/>
          <w:b/>
          <w:sz w:val="24"/>
          <w:szCs w:val="20"/>
        </w:rPr>
        <w:t>10</w:t>
      </w:r>
      <w:proofErr w:type="spellEnd"/>
      <w:r w:rsidRPr="00182681">
        <w:rPr>
          <w:rFonts w:ascii="Times New Roman" w:eastAsia="Times New Roman" w:hAnsi="Times New Roman"/>
          <w:b/>
          <w:sz w:val="24"/>
          <w:szCs w:val="20"/>
        </w:rPr>
        <w:t xml:space="preserve">. </w:t>
      </w:r>
      <w:r w:rsidRPr="00182681">
        <w:rPr>
          <w:rFonts w:ascii="Times New Roman" w:eastAsia="Times New Roman" w:hAnsi="Times New Roman"/>
          <w:bCs/>
          <w:sz w:val="24"/>
          <w:szCs w:val="20"/>
        </w:rPr>
        <w:t xml:space="preserve">Association between tape of test and HIV blood </w:t>
      </w:r>
      <w:proofErr w:type="spellStart"/>
      <w:r w:rsidRPr="00182681">
        <w:rPr>
          <w:rFonts w:ascii="Times New Roman" w:eastAsia="Times New Roman" w:hAnsi="Times New Roman"/>
          <w:bCs/>
          <w:sz w:val="24"/>
          <w:szCs w:val="20"/>
        </w:rPr>
        <w:t>seft</w:t>
      </w:r>
      <w:proofErr w:type="spellEnd"/>
      <w:r w:rsidRPr="00182681">
        <w:rPr>
          <w:rFonts w:ascii="Times New Roman" w:eastAsia="Times New Roman" w:hAnsi="Times New Roman"/>
          <w:bCs/>
          <w:sz w:val="24"/>
          <w:szCs w:val="20"/>
        </w:rPr>
        <w:t>-test result</w:t>
      </w:r>
      <w:r>
        <w:rPr>
          <w:rFonts w:ascii="Times New Roman" w:eastAsia="Times New Roman" w:hAnsi="Times New Roman"/>
          <w:bCs/>
          <w:sz w:val="24"/>
          <w:szCs w:val="20"/>
        </w:rPr>
        <w:t xml:space="preserve"> among </w:t>
      </w:r>
      <w:proofErr w:type="spellStart"/>
      <w:r>
        <w:rPr>
          <w:rFonts w:ascii="Times New Roman" w:eastAsia="Times New Roman" w:hAnsi="Times New Roman"/>
          <w:bCs/>
          <w:sz w:val="24"/>
          <w:szCs w:val="20"/>
        </w:rPr>
        <w:t>MSM</w:t>
      </w:r>
      <w:proofErr w:type="spellEnd"/>
    </w:p>
    <w:tbl>
      <w:tblPr>
        <w:tblW w:w="6200" w:type="dxa"/>
        <w:jc w:val="center"/>
        <w:tblCellMar>
          <w:left w:w="70" w:type="dxa"/>
          <w:right w:w="70" w:type="dxa"/>
        </w:tblCellMar>
        <w:tblLook w:val="04A0" w:firstRow="1" w:lastRow="0" w:firstColumn="1" w:lastColumn="0" w:noHBand="0" w:noVBand="1"/>
      </w:tblPr>
      <w:tblGrid>
        <w:gridCol w:w="1240"/>
        <w:gridCol w:w="1240"/>
        <w:gridCol w:w="1240"/>
        <w:gridCol w:w="1240"/>
        <w:gridCol w:w="1240"/>
      </w:tblGrid>
      <w:tr w:rsidR="00CA0940" w:rsidRPr="003D2CD8" w14:paraId="796BFD20" w14:textId="77777777" w:rsidTr="00CA0940">
        <w:trPr>
          <w:trHeight w:val="288"/>
          <w:jc w:val="center"/>
        </w:trPr>
        <w:tc>
          <w:tcPr>
            <w:tcW w:w="1240" w:type="dxa"/>
            <w:vMerge w:val="restart"/>
            <w:tcBorders>
              <w:top w:val="single" w:sz="12" w:space="0" w:color="auto"/>
            </w:tcBorders>
            <w:shd w:val="clear" w:color="000000" w:fill="FFFFFF"/>
            <w:noWrap/>
            <w:vAlign w:val="center"/>
            <w:hideMark/>
          </w:tcPr>
          <w:p w14:paraId="2B4CFF96" w14:textId="77777777" w:rsidR="00CA0940" w:rsidRPr="00EA18FA" w:rsidRDefault="00CA0940" w:rsidP="00CA0940">
            <w:pPr>
              <w:spacing w:after="0" w:line="240" w:lineRule="auto"/>
              <w:jc w:val="center"/>
              <w:rPr>
                <w:rFonts w:ascii="Times New Roman" w:eastAsia="Times New Roman" w:hAnsi="Times New Roman" w:cs="Times New Roman"/>
                <w:b/>
                <w:bCs/>
                <w:lang w:val="en-GB" w:eastAsia="fr-FR"/>
              </w:rPr>
            </w:pPr>
            <w:r w:rsidRPr="00EA18FA">
              <w:rPr>
                <w:rFonts w:ascii="Times New Roman" w:eastAsia="Times New Roman" w:hAnsi="Times New Roman" w:cs="Times New Roman"/>
                <w:b/>
                <w:bCs/>
                <w:lang w:val="en-GB" w:eastAsia="fr-FR"/>
              </w:rPr>
              <w:t>Type of test</w:t>
            </w:r>
          </w:p>
        </w:tc>
        <w:tc>
          <w:tcPr>
            <w:tcW w:w="2480" w:type="dxa"/>
            <w:gridSpan w:val="2"/>
            <w:tcBorders>
              <w:top w:val="single" w:sz="12" w:space="0" w:color="auto"/>
            </w:tcBorders>
            <w:shd w:val="clear" w:color="000000" w:fill="FFFFFF"/>
            <w:vAlign w:val="bottom"/>
            <w:hideMark/>
          </w:tcPr>
          <w:p w14:paraId="43F5F921" w14:textId="77777777" w:rsidR="00CA0940" w:rsidRPr="00EA18FA" w:rsidRDefault="00CA0940" w:rsidP="00CA0940">
            <w:pPr>
              <w:spacing w:after="0" w:line="240" w:lineRule="auto"/>
              <w:jc w:val="center"/>
              <w:rPr>
                <w:rFonts w:ascii="Times New Roman" w:eastAsia="Times New Roman" w:hAnsi="Times New Roman" w:cs="Times New Roman"/>
                <w:b/>
                <w:bCs/>
                <w:sz w:val="18"/>
                <w:szCs w:val="18"/>
                <w:lang w:val="en-GB" w:eastAsia="fr-FR"/>
              </w:rPr>
            </w:pPr>
            <w:r w:rsidRPr="00EA18FA">
              <w:rPr>
                <w:rFonts w:ascii="Times New Roman" w:eastAsia="Times New Roman" w:hAnsi="Times New Roman" w:cs="Times New Roman"/>
                <w:b/>
                <w:bCs/>
                <w:sz w:val="18"/>
                <w:szCs w:val="18"/>
                <w:lang w:val="en-GB" w:eastAsia="fr-FR"/>
              </w:rPr>
              <w:t xml:space="preserve">HIV blood </w:t>
            </w:r>
            <w:proofErr w:type="spellStart"/>
            <w:r w:rsidRPr="00EA18FA">
              <w:rPr>
                <w:rFonts w:ascii="Times New Roman" w:eastAsia="Times New Roman" w:hAnsi="Times New Roman" w:cs="Times New Roman"/>
                <w:b/>
                <w:bCs/>
                <w:sz w:val="18"/>
                <w:szCs w:val="18"/>
                <w:lang w:val="en-GB" w:eastAsia="fr-FR"/>
              </w:rPr>
              <w:t>seft</w:t>
            </w:r>
            <w:proofErr w:type="spellEnd"/>
            <w:r w:rsidRPr="00EA18FA">
              <w:rPr>
                <w:rFonts w:ascii="Times New Roman" w:eastAsia="Times New Roman" w:hAnsi="Times New Roman" w:cs="Times New Roman"/>
                <w:b/>
                <w:bCs/>
                <w:sz w:val="18"/>
                <w:szCs w:val="18"/>
                <w:lang w:val="en-GB" w:eastAsia="fr-FR"/>
              </w:rPr>
              <w:t>-test Result</w:t>
            </w:r>
          </w:p>
        </w:tc>
        <w:tc>
          <w:tcPr>
            <w:tcW w:w="1240" w:type="dxa"/>
            <w:vMerge w:val="restart"/>
            <w:tcBorders>
              <w:top w:val="single" w:sz="12" w:space="0" w:color="auto"/>
            </w:tcBorders>
            <w:shd w:val="clear" w:color="000000" w:fill="FFFFFF"/>
            <w:noWrap/>
            <w:vAlign w:val="center"/>
            <w:hideMark/>
          </w:tcPr>
          <w:p w14:paraId="4E634672" w14:textId="15E419CE" w:rsidR="00CA0940" w:rsidRPr="00EA18FA" w:rsidRDefault="00EA18FA" w:rsidP="00CA0940">
            <w:pPr>
              <w:spacing w:after="0" w:line="240" w:lineRule="auto"/>
              <w:jc w:val="center"/>
              <w:rPr>
                <w:rFonts w:ascii="Times New Roman" w:eastAsia="Times New Roman" w:hAnsi="Times New Roman" w:cs="Times New Roman"/>
                <w:b/>
                <w:bCs/>
                <w:lang w:val="en-GB" w:eastAsia="fr-FR"/>
              </w:rPr>
            </w:pPr>
            <w:proofErr w:type="spellStart"/>
            <w:r w:rsidRPr="00EA18FA">
              <w:rPr>
                <w:rFonts w:ascii="Times New Roman" w:hAnsi="Times New Roman" w:cs="Times New Roman"/>
                <w:b/>
                <w:bCs/>
                <w:sz w:val="24"/>
                <w:szCs w:val="24"/>
              </w:rPr>
              <w:t>χ²</w:t>
            </w:r>
            <w:proofErr w:type="spellEnd"/>
          </w:p>
        </w:tc>
        <w:tc>
          <w:tcPr>
            <w:tcW w:w="1240" w:type="dxa"/>
            <w:vMerge w:val="restart"/>
            <w:tcBorders>
              <w:top w:val="single" w:sz="12" w:space="0" w:color="auto"/>
            </w:tcBorders>
            <w:shd w:val="clear" w:color="000000" w:fill="FFFFFF"/>
            <w:noWrap/>
            <w:vAlign w:val="center"/>
            <w:hideMark/>
          </w:tcPr>
          <w:p w14:paraId="51926CFD" w14:textId="65D86800" w:rsidR="00CA0940" w:rsidRPr="00EA18FA" w:rsidRDefault="00EA18FA" w:rsidP="00CA0940">
            <w:pPr>
              <w:spacing w:after="0" w:line="240" w:lineRule="auto"/>
              <w:jc w:val="center"/>
              <w:rPr>
                <w:rFonts w:ascii="Times New Roman" w:eastAsia="Times New Roman" w:hAnsi="Times New Roman" w:cs="Times New Roman"/>
                <w:b/>
                <w:bCs/>
                <w:lang w:val="en-GB" w:eastAsia="fr-FR"/>
              </w:rPr>
            </w:pPr>
            <w:r w:rsidRPr="00EA18FA">
              <w:rPr>
                <w:rFonts w:ascii="Times New Roman" w:eastAsia="Times New Roman" w:hAnsi="Times New Roman" w:cs="Times New Roman"/>
                <w:b/>
                <w:bCs/>
                <w:lang w:val="en-GB" w:eastAsia="fr-FR"/>
              </w:rPr>
              <w:t>p</w:t>
            </w:r>
          </w:p>
        </w:tc>
      </w:tr>
      <w:tr w:rsidR="00CA0940" w:rsidRPr="003D2CD8" w14:paraId="58B873D4" w14:textId="77777777" w:rsidTr="00CA0940">
        <w:trPr>
          <w:trHeight w:val="288"/>
          <w:jc w:val="center"/>
        </w:trPr>
        <w:tc>
          <w:tcPr>
            <w:tcW w:w="1240" w:type="dxa"/>
            <w:vMerge/>
            <w:tcBorders>
              <w:bottom w:val="single" w:sz="12" w:space="0" w:color="auto"/>
            </w:tcBorders>
            <w:vAlign w:val="center"/>
            <w:hideMark/>
          </w:tcPr>
          <w:p w14:paraId="3EDA9EF3" w14:textId="77777777" w:rsidR="00CA0940" w:rsidRPr="003D2CD8" w:rsidRDefault="00CA0940" w:rsidP="00CA0940">
            <w:pPr>
              <w:spacing w:after="0" w:line="240" w:lineRule="auto"/>
              <w:rPr>
                <w:rFonts w:ascii="Times New Roman" w:eastAsia="Times New Roman" w:hAnsi="Times New Roman" w:cs="Times New Roman"/>
                <w:lang w:val="en-GB" w:eastAsia="fr-FR"/>
              </w:rPr>
            </w:pPr>
          </w:p>
        </w:tc>
        <w:tc>
          <w:tcPr>
            <w:tcW w:w="1240" w:type="dxa"/>
            <w:tcBorders>
              <w:bottom w:val="single" w:sz="12" w:space="0" w:color="auto"/>
            </w:tcBorders>
            <w:shd w:val="clear" w:color="000000" w:fill="FFFFFF"/>
            <w:vAlign w:val="bottom"/>
            <w:hideMark/>
          </w:tcPr>
          <w:p w14:paraId="6410A086" w14:textId="52CD6070" w:rsidR="00CA0940" w:rsidRPr="00EA18FA" w:rsidRDefault="00CA0940" w:rsidP="00CA0940">
            <w:pPr>
              <w:spacing w:after="0" w:line="240" w:lineRule="auto"/>
              <w:jc w:val="center"/>
              <w:rPr>
                <w:rFonts w:ascii="Times New Roman" w:eastAsia="Times New Roman" w:hAnsi="Times New Roman" w:cs="Times New Roman"/>
                <w:b/>
                <w:bCs/>
                <w:sz w:val="18"/>
                <w:szCs w:val="18"/>
                <w:lang w:val="en-GB" w:eastAsia="fr-FR"/>
              </w:rPr>
            </w:pPr>
            <w:r w:rsidRPr="00EA18FA">
              <w:rPr>
                <w:rFonts w:ascii="Times New Roman" w:eastAsia="Times New Roman" w:hAnsi="Times New Roman" w:cs="Times New Roman"/>
                <w:b/>
                <w:bCs/>
                <w:sz w:val="18"/>
                <w:szCs w:val="18"/>
                <w:lang w:val="en-GB" w:eastAsia="fr-FR"/>
              </w:rPr>
              <w:t>Non-reactive</w:t>
            </w:r>
          </w:p>
        </w:tc>
        <w:tc>
          <w:tcPr>
            <w:tcW w:w="1240" w:type="dxa"/>
            <w:tcBorders>
              <w:bottom w:val="single" w:sz="12" w:space="0" w:color="auto"/>
            </w:tcBorders>
            <w:shd w:val="clear" w:color="000000" w:fill="FFFFFF"/>
            <w:vAlign w:val="bottom"/>
            <w:hideMark/>
          </w:tcPr>
          <w:p w14:paraId="6CEB231F" w14:textId="77777777" w:rsidR="00CA0940" w:rsidRPr="00EA18FA" w:rsidRDefault="00CA0940" w:rsidP="00CA0940">
            <w:pPr>
              <w:spacing w:after="0" w:line="240" w:lineRule="auto"/>
              <w:jc w:val="center"/>
              <w:rPr>
                <w:rFonts w:ascii="Times New Roman" w:eastAsia="Times New Roman" w:hAnsi="Times New Roman" w:cs="Times New Roman"/>
                <w:b/>
                <w:bCs/>
                <w:sz w:val="18"/>
                <w:szCs w:val="18"/>
                <w:lang w:val="en-GB" w:eastAsia="fr-FR"/>
              </w:rPr>
            </w:pPr>
            <w:r w:rsidRPr="00EA18FA">
              <w:rPr>
                <w:rFonts w:ascii="Times New Roman" w:eastAsia="Times New Roman" w:hAnsi="Times New Roman" w:cs="Times New Roman"/>
                <w:b/>
                <w:bCs/>
                <w:sz w:val="18"/>
                <w:szCs w:val="18"/>
                <w:lang w:val="en-GB" w:eastAsia="fr-FR"/>
              </w:rPr>
              <w:t>Reactive</w:t>
            </w:r>
          </w:p>
        </w:tc>
        <w:tc>
          <w:tcPr>
            <w:tcW w:w="1240" w:type="dxa"/>
            <w:vMerge/>
            <w:tcBorders>
              <w:bottom w:val="single" w:sz="12" w:space="0" w:color="auto"/>
            </w:tcBorders>
            <w:vAlign w:val="center"/>
            <w:hideMark/>
          </w:tcPr>
          <w:p w14:paraId="13AF526D" w14:textId="77777777" w:rsidR="00CA0940" w:rsidRPr="003D2CD8" w:rsidRDefault="00CA0940" w:rsidP="00CA0940">
            <w:pPr>
              <w:spacing w:after="0" w:line="240" w:lineRule="auto"/>
              <w:rPr>
                <w:rFonts w:ascii="Times New Roman" w:eastAsia="Times New Roman" w:hAnsi="Times New Roman" w:cs="Times New Roman"/>
                <w:lang w:val="en-GB" w:eastAsia="fr-FR"/>
              </w:rPr>
            </w:pPr>
          </w:p>
        </w:tc>
        <w:tc>
          <w:tcPr>
            <w:tcW w:w="1240" w:type="dxa"/>
            <w:vMerge/>
            <w:tcBorders>
              <w:bottom w:val="single" w:sz="12" w:space="0" w:color="auto"/>
            </w:tcBorders>
            <w:vAlign w:val="center"/>
            <w:hideMark/>
          </w:tcPr>
          <w:p w14:paraId="47F9E44F" w14:textId="77777777" w:rsidR="00CA0940" w:rsidRPr="003D2CD8" w:rsidRDefault="00CA0940" w:rsidP="00CA0940">
            <w:pPr>
              <w:spacing w:after="0" w:line="240" w:lineRule="auto"/>
              <w:rPr>
                <w:rFonts w:ascii="Times New Roman" w:eastAsia="Times New Roman" w:hAnsi="Times New Roman" w:cs="Times New Roman"/>
                <w:lang w:val="en-GB" w:eastAsia="fr-FR"/>
              </w:rPr>
            </w:pPr>
          </w:p>
        </w:tc>
      </w:tr>
      <w:tr w:rsidR="00CA0940" w:rsidRPr="003D2CD8" w14:paraId="5E26B747" w14:textId="77777777" w:rsidTr="00CA0940">
        <w:trPr>
          <w:trHeight w:val="288"/>
          <w:jc w:val="center"/>
        </w:trPr>
        <w:tc>
          <w:tcPr>
            <w:tcW w:w="1240" w:type="dxa"/>
            <w:tcBorders>
              <w:top w:val="single" w:sz="12" w:space="0" w:color="auto"/>
            </w:tcBorders>
            <w:shd w:val="clear" w:color="000000" w:fill="FFFFFF"/>
            <w:hideMark/>
          </w:tcPr>
          <w:p w14:paraId="374070A5" w14:textId="77777777" w:rsidR="00CA0940" w:rsidRPr="003D2CD8" w:rsidRDefault="00CA0940" w:rsidP="00CA0940">
            <w:pPr>
              <w:spacing w:after="0" w:line="240" w:lineRule="auto"/>
              <w:rPr>
                <w:rFonts w:ascii="Times New Roman" w:eastAsia="Times New Roman" w:hAnsi="Times New Roman" w:cs="Times New Roman"/>
                <w:sz w:val="18"/>
                <w:szCs w:val="18"/>
                <w:lang w:val="en-GB" w:eastAsia="fr-FR"/>
              </w:rPr>
            </w:pPr>
            <w:r w:rsidRPr="003D2CD8">
              <w:rPr>
                <w:rFonts w:ascii="Times New Roman" w:eastAsia="Times New Roman" w:hAnsi="Times New Roman" w:cs="Times New Roman"/>
                <w:sz w:val="18"/>
                <w:szCs w:val="18"/>
                <w:lang w:val="en-GB" w:eastAsia="fr-FR"/>
              </w:rPr>
              <w:t>Abbott</w:t>
            </w:r>
          </w:p>
        </w:tc>
        <w:tc>
          <w:tcPr>
            <w:tcW w:w="1240" w:type="dxa"/>
            <w:tcBorders>
              <w:top w:val="single" w:sz="12" w:space="0" w:color="auto"/>
            </w:tcBorders>
            <w:shd w:val="clear" w:color="000000" w:fill="FFFFFF"/>
            <w:noWrap/>
            <w:vAlign w:val="center"/>
            <w:hideMark/>
          </w:tcPr>
          <w:p w14:paraId="3E2E419C" w14:textId="77777777" w:rsidR="00CA0940" w:rsidRPr="003D2CD8" w:rsidRDefault="00CA0940" w:rsidP="00CA0940">
            <w:pPr>
              <w:spacing w:after="0" w:line="240" w:lineRule="auto"/>
              <w:jc w:val="center"/>
              <w:rPr>
                <w:rFonts w:ascii="Times New Roman" w:eastAsia="Times New Roman" w:hAnsi="Times New Roman" w:cs="Times New Roman"/>
                <w:sz w:val="18"/>
                <w:szCs w:val="18"/>
                <w:lang w:val="en-GB" w:eastAsia="fr-FR"/>
              </w:rPr>
            </w:pPr>
            <w:r w:rsidRPr="003D2CD8">
              <w:rPr>
                <w:rFonts w:ascii="Times New Roman" w:eastAsia="Times New Roman" w:hAnsi="Times New Roman" w:cs="Times New Roman"/>
                <w:sz w:val="18"/>
                <w:szCs w:val="18"/>
                <w:lang w:val="en-GB" w:eastAsia="fr-FR"/>
              </w:rPr>
              <w:t>110 (76.4)</w:t>
            </w:r>
          </w:p>
        </w:tc>
        <w:tc>
          <w:tcPr>
            <w:tcW w:w="1240" w:type="dxa"/>
            <w:tcBorders>
              <w:top w:val="single" w:sz="12" w:space="0" w:color="auto"/>
            </w:tcBorders>
            <w:shd w:val="clear" w:color="000000" w:fill="FFFFFF"/>
            <w:noWrap/>
            <w:vAlign w:val="center"/>
            <w:hideMark/>
          </w:tcPr>
          <w:p w14:paraId="0F97C515" w14:textId="77777777" w:rsidR="00CA0940" w:rsidRPr="003D2CD8" w:rsidRDefault="00CA0940" w:rsidP="00CA0940">
            <w:pPr>
              <w:spacing w:after="0" w:line="240" w:lineRule="auto"/>
              <w:jc w:val="center"/>
              <w:rPr>
                <w:rFonts w:ascii="Times New Roman" w:eastAsia="Times New Roman" w:hAnsi="Times New Roman" w:cs="Times New Roman"/>
                <w:sz w:val="18"/>
                <w:szCs w:val="18"/>
                <w:lang w:val="en-GB" w:eastAsia="fr-FR"/>
              </w:rPr>
            </w:pPr>
            <w:r w:rsidRPr="003D2CD8">
              <w:rPr>
                <w:rFonts w:ascii="Times New Roman" w:eastAsia="Times New Roman" w:hAnsi="Times New Roman" w:cs="Times New Roman"/>
                <w:sz w:val="18"/>
                <w:szCs w:val="18"/>
                <w:lang w:val="en-GB" w:eastAsia="fr-FR"/>
              </w:rPr>
              <w:t>34 (23.6)</w:t>
            </w:r>
          </w:p>
        </w:tc>
        <w:tc>
          <w:tcPr>
            <w:tcW w:w="1240" w:type="dxa"/>
            <w:vMerge w:val="restart"/>
            <w:tcBorders>
              <w:top w:val="single" w:sz="12" w:space="0" w:color="auto"/>
            </w:tcBorders>
            <w:shd w:val="clear" w:color="000000" w:fill="FFFFFF"/>
            <w:noWrap/>
            <w:vAlign w:val="center"/>
            <w:hideMark/>
          </w:tcPr>
          <w:p w14:paraId="4C706E13" w14:textId="77777777" w:rsidR="00CA0940" w:rsidRPr="003D2CD8" w:rsidRDefault="00CA0940" w:rsidP="00CA0940">
            <w:pPr>
              <w:spacing w:after="0" w:line="240" w:lineRule="auto"/>
              <w:jc w:val="center"/>
              <w:rPr>
                <w:rFonts w:ascii="Times New Roman" w:eastAsia="Times New Roman" w:hAnsi="Times New Roman" w:cs="Times New Roman"/>
                <w:lang w:val="en-GB" w:eastAsia="fr-FR"/>
              </w:rPr>
            </w:pPr>
            <w:r w:rsidRPr="003D2CD8">
              <w:rPr>
                <w:rFonts w:ascii="Times New Roman" w:eastAsia="Times New Roman" w:hAnsi="Times New Roman" w:cs="Times New Roman"/>
                <w:lang w:val="en-GB" w:eastAsia="fr-FR"/>
              </w:rPr>
              <w:t>2.24</w:t>
            </w:r>
          </w:p>
        </w:tc>
        <w:tc>
          <w:tcPr>
            <w:tcW w:w="1240" w:type="dxa"/>
            <w:vMerge w:val="restart"/>
            <w:tcBorders>
              <w:top w:val="single" w:sz="12" w:space="0" w:color="auto"/>
            </w:tcBorders>
            <w:shd w:val="clear" w:color="000000" w:fill="FFFFFF"/>
            <w:noWrap/>
            <w:vAlign w:val="center"/>
            <w:hideMark/>
          </w:tcPr>
          <w:p w14:paraId="103BB8A1" w14:textId="77777777" w:rsidR="00CA0940" w:rsidRPr="003D2CD8" w:rsidRDefault="00CA0940" w:rsidP="00CA0940">
            <w:pPr>
              <w:spacing w:after="0" w:line="240" w:lineRule="auto"/>
              <w:jc w:val="center"/>
              <w:rPr>
                <w:rFonts w:ascii="Times New Roman" w:eastAsia="Times New Roman" w:hAnsi="Times New Roman" w:cs="Times New Roman"/>
                <w:lang w:val="en-GB" w:eastAsia="fr-FR"/>
              </w:rPr>
            </w:pPr>
            <w:r w:rsidRPr="003D2CD8">
              <w:rPr>
                <w:rFonts w:ascii="Times New Roman" w:eastAsia="Times New Roman" w:hAnsi="Times New Roman" w:cs="Times New Roman"/>
                <w:lang w:val="en-GB" w:eastAsia="fr-FR"/>
              </w:rPr>
              <w:t>0.89</w:t>
            </w:r>
          </w:p>
        </w:tc>
      </w:tr>
      <w:tr w:rsidR="00CA0940" w:rsidRPr="003D2CD8" w14:paraId="7C294494" w14:textId="77777777" w:rsidTr="00CA0940">
        <w:trPr>
          <w:trHeight w:val="288"/>
          <w:jc w:val="center"/>
        </w:trPr>
        <w:tc>
          <w:tcPr>
            <w:tcW w:w="1240" w:type="dxa"/>
            <w:shd w:val="clear" w:color="000000" w:fill="FFFFFF"/>
            <w:hideMark/>
          </w:tcPr>
          <w:p w14:paraId="0E5200E1" w14:textId="77777777" w:rsidR="00CA0940" w:rsidRPr="003D2CD8" w:rsidRDefault="00CA0940" w:rsidP="00CA0940">
            <w:pPr>
              <w:spacing w:after="0" w:line="240" w:lineRule="auto"/>
              <w:rPr>
                <w:rFonts w:ascii="Times New Roman" w:eastAsia="Times New Roman" w:hAnsi="Times New Roman" w:cs="Times New Roman"/>
                <w:sz w:val="18"/>
                <w:szCs w:val="18"/>
                <w:lang w:val="en-GB" w:eastAsia="fr-FR"/>
              </w:rPr>
            </w:pPr>
            <w:proofErr w:type="spellStart"/>
            <w:r w:rsidRPr="003D2CD8">
              <w:rPr>
                <w:rFonts w:ascii="Times New Roman" w:eastAsia="Times New Roman" w:hAnsi="Times New Roman" w:cs="Times New Roman"/>
                <w:sz w:val="18"/>
                <w:szCs w:val="18"/>
                <w:lang w:val="en-GB" w:eastAsia="fr-FR"/>
              </w:rPr>
              <w:t>Chembio</w:t>
            </w:r>
            <w:proofErr w:type="spellEnd"/>
          </w:p>
        </w:tc>
        <w:tc>
          <w:tcPr>
            <w:tcW w:w="1240" w:type="dxa"/>
            <w:shd w:val="clear" w:color="000000" w:fill="FFFFFF"/>
            <w:noWrap/>
            <w:vAlign w:val="center"/>
            <w:hideMark/>
          </w:tcPr>
          <w:p w14:paraId="7AF8624B" w14:textId="77777777" w:rsidR="00CA0940" w:rsidRPr="003D2CD8" w:rsidRDefault="00CA0940" w:rsidP="00CA0940">
            <w:pPr>
              <w:spacing w:after="0" w:line="240" w:lineRule="auto"/>
              <w:jc w:val="center"/>
              <w:rPr>
                <w:rFonts w:ascii="Times New Roman" w:eastAsia="Times New Roman" w:hAnsi="Times New Roman" w:cs="Times New Roman"/>
                <w:sz w:val="18"/>
                <w:szCs w:val="18"/>
                <w:lang w:val="en-GB" w:eastAsia="fr-FR"/>
              </w:rPr>
            </w:pPr>
            <w:r w:rsidRPr="003D2CD8">
              <w:rPr>
                <w:rFonts w:ascii="Times New Roman" w:eastAsia="Times New Roman" w:hAnsi="Times New Roman" w:cs="Times New Roman"/>
                <w:sz w:val="18"/>
                <w:szCs w:val="18"/>
                <w:lang w:val="en-GB" w:eastAsia="fr-FR"/>
              </w:rPr>
              <w:t>95 (77.9)</w:t>
            </w:r>
          </w:p>
        </w:tc>
        <w:tc>
          <w:tcPr>
            <w:tcW w:w="1240" w:type="dxa"/>
            <w:shd w:val="clear" w:color="000000" w:fill="FFFFFF"/>
            <w:noWrap/>
            <w:vAlign w:val="center"/>
            <w:hideMark/>
          </w:tcPr>
          <w:p w14:paraId="25DFDE0B" w14:textId="77777777" w:rsidR="00CA0940" w:rsidRPr="003D2CD8" w:rsidRDefault="00CA0940" w:rsidP="00CA0940">
            <w:pPr>
              <w:spacing w:after="0" w:line="240" w:lineRule="auto"/>
              <w:jc w:val="center"/>
              <w:rPr>
                <w:rFonts w:ascii="Times New Roman" w:eastAsia="Times New Roman" w:hAnsi="Times New Roman" w:cs="Times New Roman"/>
                <w:sz w:val="18"/>
                <w:szCs w:val="18"/>
                <w:lang w:val="en-GB" w:eastAsia="fr-FR"/>
              </w:rPr>
            </w:pPr>
            <w:r w:rsidRPr="003D2CD8">
              <w:rPr>
                <w:rFonts w:ascii="Times New Roman" w:eastAsia="Times New Roman" w:hAnsi="Times New Roman" w:cs="Times New Roman"/>
                <w:sz w:val="18"/>
                <w:szCs w:val="18"/>
                <w:lang w:val="en-GB" w:eastAsia="fr-FR"/>
              </w:rPr>
              <w:t>27 (22.1)</w:t>
            </w:r>
          </w:p>
        </w:tc>
        <w:tc>
          <w:tcPr>
            <w:tcW w:w="1240" w:type="dxa"/>
            <w:vMerge/>
            <w:vAlign w:val="center"/>
            <w:hideMark/>
          </w:tcPr>
          <w:p w14:paraId="18561D25" w14:textId="77777777" w:rsidR="00CA0940" w:rsidRPr="003D2CD8" w:rsidRDefault="00CA0940" w:rsidP="00CA0940">
            <w:pPr>
              <w:spacing w:after="0" w:line="240" w:lineRule="auto"/>
              <w:rPr>
                <w:rFonts w:ascii="Times New Roman" w:eastAsia="Times New Roman" w:hAnsi="Times New Roman" w:cs="Times New Roman"/>
                <w:lang w:val="en-GB" w:eastAsia="fr-FR"/>
              </w:rPr>
            </w:pPr>
          </w:p>
        </w:tc>
        <w:tc>
          <w:tcPr>
            <w:tcW w:w="1240" w:type="dxa"/>
            <w:vMerge/>
            <w:vAlign w:val="center"/>
            <w:hideMark/>
          </w:tcPr>
          <w:p w14:paraId="3AA8E36B" w14:textId="77777777" w:rsidR="00CA0940" w:rsidRPr="003D2CD8" w:rsidRDefault="00CA0940" w:rsidP="00CA0940">
            <w:pPr>
              <w:spacing w:after="0" w:line="240" w:lineRule="auto"/>
              <w:rPr>
                <w:rFonts w:ascii="Times New Roman" w:eastAsia="Times New Roman" w:hAnsi="Times New Roman" w:cs="Times New Roman"/>
                <w:lang w:val="en-GB" w:eastAsia="fr-FR"/>
              </w:rPr>
            </w:pPr>
          </w:p>
        </w:tc>
      </w:tr>
      <w:tr w:rsidR="00CA0940" w:rsidRPr="003D2CD8" w14:paraId="7372FF76" w14:textId="77777777" w:rsidTr="00CA0940">
        <w:trPr>
          <w:trHeight w:val="288"/>
          <w:jc w:val="center"/>
        </w:trPr>
        <w:tc>
          <w:tcPr>
            <w:tcW w:w="1240" w:type="dxa"/>
            <w:tcBorders>
              <w:bottom w:val="single" w:sz="12" w:space="0" w:color="auto"/>
            </w:tcBorders>
            <w:shd w:val="clear" w:color="000000" w:fill="FFFFFF"/>
            <w:hideMark/>
          </w:tcPr>
          <w:p w14:paraId="5638D142" w14:textId="77777777" w:rsidR="00CA0940" w:rsidRPr="003D2CD8" w:rsidRDefault="00CA0940" w:rsidP="00CA0940">
            <w:pPr>
              <w:spacing w:after="0" w:line="240" w:lineRule="auto"/>
              <w:rPr>
                <w:rFonts w:ascii="Times New Roman" w:eastAsia="Times New Roman" w:hAnsi="Times New Roman" w:cs="Times New Roman"/>
                <w:sz w:val="18"/>
                <w:szCs w:val="18"/>
                <w:lang w:val="en-GB" w:eastAsia="fr-FR"/>
              </w:rPr>
            </w:pPr>
            <w:proofErr w:type="spellStart"/>
            <w:r w:rsidRPr="003D2CD8">
              <w:rPr>
                <w:rFonts w:ascii="Times New Roman" w:eastAsia="Times New Roman" w:hAnsi="Times New Roman" w:cs="Times New Roman"/>
                <w:sz w:val="18"/>
                <w:szCs w:val="18"/>
                <w:lang w:val="en-GB" w:eastAsia="fr-FR"/>
              </w:rPr>
              <w:t>Myllan</w:t>
            </w:r>
            <w:proofErr w:type="spellEnd"/>
          </w:p>
        </w:tc>
        <w:tc>
          <w:tcPr>
            <w:tcW w:w="1240" w:type="dxa"/>
            <w:tcBorders>
              <w:bottom w:val="single" w:sz="12" w:space="0" w:color="auto"/>
            </w:tcBorders>
            <w:shd w:val="clear" w:color="000000" w:fill="FFFFFF"/>
            <w:noWrap/>
            <w:vAlign w:val="center"/>
            <w:hideMark/>
          </w:tcPr>
          <w:p w14:paraId="5CC0B59B" w14:textId="77777777" w:rsidR="00CA0940" w:rsidRPr="003D2CD8" w:rsidRDefault="00CA0940" w:rsidP="00CA0940">
            <w:pPr>
              <w:spacing w:after="0" w:line="240" w:lineRule="auto"/>
              <w:jc w:val="center"/>
              <w:rPr>
                <w:rFonts w:ascii="Times New Roman" w:eastAsia="Times New Roman" w:hAnsi="Times New Roman" w:cs="Times New Roman"/>
                <w:sz w:val="18"/>
                <w:szCs w:val="18"/>
                <w:lang w:val="en-GB" w:eastAsia="fr-FR"/>
              </w:rPr>
            </w:pPr>
            <w:r w:rsidRPr="003D2CD8">
              <w:rPr>
                <w:rFonts w:ascii="Times New Roman" w:eastAsia="Times New Roman" w:hAnsi="Times New Roman" w:cs="Times New Roman"/>
                <w:sz w:val="18"/>
                <w:szCs w:val="18"/>
                <w:lang w:val="en-GB" w:eastAsia="fr-FR"/>
              </w:rPr>
              <w:t>66 (75.0)</w:t>
            </w:r>
          </w:p>
        </w:tc>
        <w:tc>
          <w:tcPr>
            <w:tcW w:w="1240" w:type="dxa"/>
            <w:tcBorders>
              <w:bottom w:val="single" w:sz="12" w:space="0" w:color="auto"/>
            </w:tcBorders>
            <w:shd w:val="clear" w:color="000000" w:fill="FFFFFF"/>
            <w:noWrap/>
            <w:vAlign w:val="center"/>
            <w:hideMark/>
          </w:tcPr>
          <w:p w14:paraId="6803D2F9" w14:textId="77777777" w:rsidR="00CA0940" w:rsidRPr="003D2CD8" w:rsidRDefault="00CA0940" w:rsidP="00CA0940">
            <w:pPr>
              <w:spacing w:after="0" w:line="240" w:lineRule="auto"/>
              <w:jc w:val="center"/>
              <w:rPr>
                <w:rFonts w:ascii="Times New Roman" w:eastAsia="Times New Roman" w:hAnsi="Times New Roman" w:cs="Times New Roman"/>
                <w:sz w:val="18"/>
                <w:szCs w:val="18"/>
                <w:lang w:val="en-GB" w:eastAsia="fr-FR"/>
              </w:rPr>
            </w:pPr>
            <w:r w:rsidRPr="003D2CD8">
              <w:rPr>
                <w:rFonts w:ascii="Times New Roman" w:eastAsia="Times New Roman" w:hAnsi="Times New Roman" w:cs="Times New Roman"/>
                <w:sz w:val="18"/>
                <w:szCs w:val="18"/>
                <w:lang w:val="en-GB" w:eastAsia="fr-FR"/>
              </w:rPr>
              <w:t>25 (25.0)</w:t>
            </w:r>
          </w:p>
        </w:tc>
        <w:tc>
          <w:tcPr>
            <w:tcW w:w="1240" w:type="dxa"/>
            <w:vMerge/>
            <w:tcBorders>
              <w:bottom w:val="single" w:sz="12" w:space="0" w:color="auto"/>
            </w:tcBorders>
            <w:vAlign w:val="center"/>
            <w:hideMark/>
          </w:tcPr>
          <w:p w14:paraId="75C18839" w14:textId="77777777" w:rsidR="00CA0940" w:rsidRPr="003D2CD8" w:rsidRDefault="00CA0940" w:rsidP="00CA0940">
            <w:pPr>
              <w:spacing w:after="0" w:line="240" w:lineRule="auto"/>
              <w:rPr>
                <w:rFonts w:ascii="Times New Roman" w:eastAsia="Times New Roman" w:hAnsi="Times New Roman" w:cs="Times New Roman"/>
                <w:lang w:val="en-GB" w:eastAsia="fr-FR"/>
              </w:rPr>
            </w:pPr>
          </w:p>
        </w:tc>
        <w:tc>
          <w:tcPr>
            <w:tcW w:w="1240" w:type="dxa"/>
            <w:vMerge/>
            <w:tcBorders>
              <w:bottom w:val="single" w:sz="12" w:space="0" w:color="auto"/>
            </w:tcBorders>
            <w:vAlign w:val="center"/>
            <w:hideMark/>
          </w:tcPr>
          <w:p w14:paraId="1C93F6E2" w14:textId="77777777" w:rsidR="00CA0940" w:rsidRPr="003D2CD8" w:rsidRDefault="00CA0940" w:rsidP="00CA0940">
            <w:pPr>
              <w:spacing w:after="0" w:line="240" w:lineRule="auto"/>
              <w:rPr>
                <w:rFonts w:ascii="Times New Roman" w:eastAsia="Times New Roman" w:hAnsi="Times New Roman" w:cs="Times New Roman"/>
                <w:lang w:val="en-GB" w:eastAsia="fr-FR"/>
              </w:rPr>
            </w:pPr>
          </w:p>
        </w:tc>
      </w:tr>
    </w:tbl>
    <w:p w14:paraId="32AA5F9B" w14:textId="77777777" w:rsidR="009967E7" w:rsidRDefault="009967E7" w:rsidP="006B287E">
      <w:pPr>
        <w:spacing w:after="60"/>
        <w:jc w:val="both"/>
        <w:rPr>
          <w:rFonts w:ascii="Times New Roman" w:eastAsia="Times New Roman" w:hAnsi="Times New Roman"/>
          <w:i/>
          <w:sz w:val="16"/>
        </w:rPr>
      </w:pPr>
    </w:p>
    <w:sectPr w:rsidR="009967E7" w:rsidSect="00034616">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6F5AE" w14:textId="77777777" w:rsidR="00E84BDA" w:rsidRDefault="00E84BDA">
      <w:pPr>
        <w:spacing w:after="0" w:line="240" w:lineRule="auto"/>
      </w:pPr>
      <w:r>
        <w:separator/>
      </w:r>
    </w:p>
  </w:endnote>
  <w:endnote w:type="continuationSeparator" w:id="0">
    <w:p w14:paraId="7F0EF4CA" w14:textId="77777777" w:rsidR="00E84BDA" w:rsidRDefault="00E84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2A413" w14:textId="77777777" w:rsidR="0022371D" w:rsidRDefault="00000000">
    <w:pPr>
      <w:pStyle w:val="Pieddepage"/>
      <w:jc w:val="center"/>
    </w:pPr>
    <w:r>
      <w:fldChar w:fldCharType="begin"/>
    </w:r>
    <w:r>
      <w:instrText>PAGE</w:instrText>
    </w:r>
    <w:r>
      <w:fldChar w:fldCharType="separate"/>
    </w:r>
    <w:r w:rsidR="006B287E">
      <w:rPr>
        <w:noProof/>
      </w:rPr>
      <w:t>1</w:t>
    </w:r>
    <w:r>
      <w:fldChar w:fldCharType="end"/>
    </w:r>
    <w:r>
      <w:rPr>
        <w:rFonts w:ascii="Times New Roman" w:eastAsia="Times New Roman" w:hAnsi="Times New Roman"/>
        <w:sz w:val="16"/>
      </w:rPr>
      <w:t xml:space="preserve"> / </w:t>
    </w:r>
    <w:r>
      <w:fldChar w:fldCharType="begin"/>
    </w:r>
    <w:r>
      <w:instrText>NUMPAGES</w:instrText>
    </w:r>
    <w:r>
      <w:fldChar w:fldCharType="separate"/>
    </w:r>
    <w:r w:rsidR="006B287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40C89" w14:textId="77777777" w:rsidR="00E84BDA" w:rsidRDefault="00E84BDA">
      <w:pPr>
        <w:spacing w:after="0" w:line="240" w:lineRule="auto"/>
      </w:pPr>
      <w:r>
        <w:separator/>
      </w:r>
    </w:p>
  </w:footnote>
  <w:footnote w:type="continuationSeparator" w:id="0">
    <w:p w14:paraId="2B00D61E" w14:textId="77777777" w:rsidR="00E84BDA" w:rsidRDefault="00E84B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1976906032">
    <w:abstractNumId w:val="8"/>
  </w:num>
  <w:num w:numId="2" w16cid:durableId="441389059">
    <w:abstractNumId w:val="6"/>
  </w:num>
  <w:num w:numId="3" w16cid:durableId="1195656996">
    <w:abstractNumId w:val="5"/>
  </w:num>
  <w:num w:numId="4" w16cid:durableId="1340087621">
    <w:abstractNumId w:val="4"/>
  </w:num>
  <w:num w:numId="5" w16cid:durableId="1814251824">
    <w:abstractNumId w:val="7"/>
  </w:num>
  <w:num w:numId="6" w16cid:durableId="1745449541">
    <w:abstractNumId w:val="3"/>
  </w:num>
  <w:num w:numId="7" w16cid:durableId="1945575738">
    <w:abstractNumId w:val="2"/>
  </w:num>
  <w:num w:numId="8" w16cid:durableId="2059088290">
    <w:abstractNumId w:val="1"/>
  </w:num>
  <w:num w:numId="9" w16cid:durableId="1614290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623C"/>
    <w:rsid w:val="000278F6"/>
    <w:rsid w:val="00027900"/>
    <w:rsid w:val="00034616"/>
    <w:rsid w:val="0003771C"/>
    <w:rsid w:val="00041CA8"/>
    <w:rsid w:val="00056B8B"/>
    <w:rsid w:val="000602D6"/>
    <w:rsid w:val="0006063C"/>
    <w:rsid w:val="00064CC0"/>
    <w:rsid w:val="00067F1A"/>
    <w:rsid w:val="000752C5"/>
    <w:rsid w:val="000A31D3"/>
    <w:rsid w:val="000E5E40"/>
    <w:rsid w:val="000F53E8"/>
    <w:rsid w:val="0015074B"/>
    <w:rsid w:val="0015273F"/>
    <w:rsid w:val="00155592"/>
    <w:rsid w:val="001614C4"/>
    <w:rsid w:val="0016287D"/>
    <w:rsid w:val="00174407"/>
    <w:rsid w:val="001756DB"/>
    <w:rsid w:val="00180606"/>
    <w:rsid w:val="00182681"/>
    <w:rsid w:val="001A6C5A"/>
    <w:rsid w:val="00211B2B"/>
    <w:rsid w:val="0022371D"/>
    <w:rsid w:val="00247C47"/>
    <w:rsid w:val="00267D7D"/>
    <w:rsid w:val="00275537"/>
    <w:rsid w:val="002758D7"/>
    <w:rsid w:val="002777F0"/>
    <w:rsid w:val="0029639D"/>
    <w:rsid w:val="002B2B42"/>
    <w:rsid w:val="002E7BDB"/>
    <w:rsid w:val="002F4B2C"/>
    <w:rsid w:val="003143DE"/>
    <w:rsid w:val="003246AB"/>
    <w:rsid w:val="00326F90"/>
    <w:rsid w:val="00343EB8"/>
    <w:rsid w:val="0036035B"/>
    <w:rsid w:val="003606B1"/>
    <w:rsid w:val="003714C7"/>
    <w:rsid w:val="0037792E"/>
    <w:rsid w:val="00377D48"/>
    <w:rsid w:val="003C3D2B"/>
    <w:rsid w:val="003D2CD8"/>
    <w:rsid w:val="003E04A0"/>
    <w:rsid w:val="00412307"/>
    <w:rsid w:val="00413D35"/>
    <w:rsid w:val="004307F2"/>
    <w:rsid w:val="004952BD"/>
    <w:rsid w:val="004A385E"/>
    <w:rsid w:val="004C7688"/>
    <w:rsid w:val="004E392C"/>
    <w:rsid w:val="005267FE"/>
    <w:rsid w:val="005325EB"/>
    <w:rsid w:val="00536EA7"/>
    <w:rsid w:val="00540912"/>
    <w:rsid w:val="00547774"/>
    <w:rsid w:val="005516B5"/>
    <w:rsid w:val="005564AC"/>
    <w:rsid w:val="005B02C3"/>
    <w:rsid w:val="005B2FF7"/>
    <w:rsid w:val="005D1900"/>
    <w:rsid w:val="005D6937"/>
    <w:rsid w:val="005E3238"/>
    <w:rsid w:val="006737E5"/>
    <w:rsid w:val="006A4768"/>
    <w:rsid w:val="006B287E"/>
    <w:rsid w:val="006C15E9"/>
    <w:rsid w:val="006C17A5"/>
    <w:rsid w:val="006D5EBC"/>
    <w:rsid w:val="006F5DE9"/>
    <w:rsid w:val="00707C96"/>
    <w:rsid w:val="00713FF6"/>
    <w:rsid w:val="00716A2F"/>
    <w:rsid w:val="0074310D"/>
    <w:rsid w:val="007E0DC2"/>
    <w:rsid w:val="007E3CFA"/>
    <w:rsid w:val="00814DFC"/>
    <w:rsid w:val="00841BCB"/>
    <w:rsid w:val="00852D61"/>
    <w:rsid w:val="00853246"/>
    <w:rsid w:val="00893B30"/>
    <w:rsid w:val="00895D6D"/>
    <w:rsid w:val="008C1E67"/>
    <w:rsid w:val="0090051E"/>
    <w:rsid w:val="00926C94"/>
    <w:rsid w:val="00937B27"/>
    <w:rsid w:val="00941911"/>
    <w:rsid w:val="009464EA"/>
    <w:rsid w:val="00947FBF"/>
    <w:rsid w:val="00986855"/>
    <w:rsid w:val="009967E7"/>
    <w:rsid w:val="009A3B31"/>
    <w:rsid w:val="009B381C"/>
    <w:rsid w:val="00A02380"/>
    <w:rsid w:val="00A20565"/>
    <w:rsid w:val="00A402E6"/>
    <w:rsid w:val="00A5118C"/>
    <w:rsid w:val="00A57B6A"/>
    <w:rsid w:val="00A749D5"/>
    <w:rsid w:val="00AA1D8D"/>
    <w:rsid w:val="00AB2458"/>
    <w:rsid w:val="00AD6688"/>
    <w:rsid w:val="00AD7291"/>
    <w:rsid w:val="00B47730"/>
    <w:rsid w:val="00B831BF"/>
    <w:rsid w:val="00B869B2"/>
    <w:rsid w:val="00BC49B2"/>
    <w:rsid w:val="00BC790D"/>
    <w:rsid w:val="00BD1BBE"/>
    <w:rsid w:val="00C02A73"/>
    <w:rsid w:val="00C61EEB"/>
    <w:rsid w:val="00CA0940"/>
    <w:rsid w:val="00CA51B4"/>
    <w:rsid w:val="00CB0664"/>
    <w:rsid w:val="00CB3981"/>
    <w:rsid w:val="00CF0F9A"/>
    <w:rsid w:val="00D27107"/>
    <w:rsid w:val="00D50D1E"/>
    <w:rsid w:val="00D56945"/>
    <w:rsid w:val="00D6645C"/>
    <w:rsid w:val="00D74D75"/>
    <w:rsid w:val="00DA409F"/>
    <w:rsid w:val="00DB14E8"/>
    <w:rsid w:val="00E26C80"/>
    <w:rsid w:val="00E27A8D"/>
    <w:rsid w:val="00E43B04"/>
    <w:rsid w:val="00E44673"/>
    <w:rsid w:val="00E467AA"/>
    <w:rsid w:val="00E472C3"/>
    <w:rsid w:val="00E66108"/>
    <w:rsid w:val="00E66510"/>
    <w:rsid w:val="00E73194"/>
    <w:rsid w:val="00E84BDA"/>
    <w:rsid w:val="00E96C74"/>
    <w:rsid w:val="00EA18FA"/>
    <w:rsid w:val="00EB422F"/>
    <w:rsid w:val="00ED1B8A"/>
    <w:rsid w:val="00ED5301"/>
    <w:rsid w:val="00ED56B1"/>
    <w:rsid w:val="00ED6B79"/>
    <w:rsid w:val="00EE68B9"/>
    <w:rsid w:val="00F02551"/>
    <w:rsid w:val="00F54D98"/>
    <w:rsid w:val="00F65B07"/>
    <w:rsid w:val="00F74197"/>
    <w:rsid w:val="00F76F51"/>
    <w:rsid w:val="00FB6CA9"/>
    <w:rsid w:val="00FC693F"/>
    <w:rsid w:val="00FD31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C530FF"/>
  <w14:defaultImageDpi w14:val="300"/>
  <w15:docId w15:val="{97BF392D-6E2C-4BB8-8AF8-D8CFD7151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7E7"/>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BC49B2"/>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NormalWeb">
    <w:name w:val="Normal (Web)"/>
    <w:basedOn w:val="Normal"/>
    <w:uiPriority w:val="99"/>
    <w:semiHidden/>
    <w:unhideWhenUsed/>
    <w:rsid w:val="00BC49B2"/>
    <w:pPr>
      <w:spacing w:before="100" w:beforeAutospacing="1" w:after="100" w:afterAutospacing="1" w:line="240" w:lineRule="auto"/>
    </w:pPr>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5</Pages>
  <Words>1656</Words>
  <Characters>9113</Characters>
  <Application>Microsoft Office Word</Application>
  <DocSecurity>0</DocSecurity>
  <Lines>75</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10748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Justin NDIÉ</cp:lastModifiedBy>
  <cp:revision>37</cp:revision>
  <dcterms:created xsi:type="dcterms:W3CDTF">2013-12-23T23:15:00Z</dcterms:created>
  <dcterms:modified xsi:type="dcterms:W3CDTF">2026-08-06T05:31:00Z</dcterms:modified>
  <cp:category/>
</cp:coreProperties>
</file>