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A064D" w14:textId="77777777" w:rsidR="0034711D" w:rsidRPr="00530068" w:rsidRDefault="00530068">
      <w:pPr>
        <w:rPr>
          <w:rFonts w:ascii="Times New Roman" w:hAnsi="Times New Roman" w:cs="Times New Roman"/>
          <w:sz w:val="24"/>
          <w:szCs w:val="24"/>
        </w:rPr>
      </w:pPr>
      <w:r w:rsidRPr="00530068">
        <w:rPr>
          <w:rFonts w:ascii="Times New Roman" w:hAnsi="Times New Roman" w:cs="Times New Roman"/>
          <w:sz w:val="24"/>
          <w:szCs w:val="24"/>
        </w:rPr>
        <w:t xml:space="preserve">Table </w:t>
      </w:r>
      <w:r w:rsidRPr="00530068">
        <w:rPr>
          <w:rFonts w:eastAsiaTheme="minorHAnsi" w:cs="Times New Roman"/>
          <w:sz w:val="24"/>
          <w:szCs w:val="24"/>
        </w:rPr>
        <w:t>Ⅱ</w:t>
      </w:r>
      <w:r w:rsidRPr="00530068">
        <w:rPr>
          <w:rFonts w:ascii="Times New Roman" w:hAnsi="Times New Roman" w:cs="Times New Roman"/>
          <w:sz w:val="24"/>
          <w:szCs w:val="24"/>
        </w:rPr>
        <w:t>. Clinical Results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530068" w:rsidRPr="00530068" w14:paraId="09C55984" w14:textId="77777777" w:rsidTr="00530068">
        <w:tc>
          <w:tcPr>
            <w:tcW w:w="3005" w:type="dxa"/>
            <w:tcBorders>
              <w:top w:val="single" w:sz="4" w:space="0" w:color="000000"/>
              <w:bottom w:val="single" w:sz="4" w:space="0" w:color="000000"/>
            </w:tcBorders>
          </w:tcPr>
          <w:p w14:paraId="68208DB0" w14:textId="77777777" w:rsidR="00530068" w:rsidRPr="00530068" w:rsidRDefault="00530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068">
              <w:rPr>
                <w:rFonts w:ascii="Times New Roman" w:hAnsi="Times New Roman" w:cs="Times New Roman"/>
                <w:sz w:val="24"/>
                <w:szCs w:val="24"/>
              </w:rPr>
              <w:t>Parameter</w:t>
            </w:r>
          </w:p>
        </w:tc>
        <w:tc>
          <w:tcPr>
            <w:tcW w:w="3005" w:type="dxa"/>
            <w:tcBorders>
              <w:top w:val="single" w:sz="4" w:space="0" w:color="000000"/>
              <w:bottom w:val="single" w:sz="4" w:space="0" w:color="000000"/>
            </w:tcBorders>
          </w:tcPr>
          <w:p w14:paraId="43E89159" w14:textId="77777777" w:rsidR="00530068" w:rsidRPr="00530068" w:rsidRDefault="00530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068">
              <w:rPr>
                <w:rFonts w:ascii="Times New Roman" w:hAnsi="Times New Roman" w:cs="Times New Roman"/>
                <w:sz w:val="24"/>
                <w:szCs w:val="24"/>
              </w:rPr>
              <w:t>Preop.</w:t>
            </w:r>
          </w:p>
        </w:tc>
        <w:tc>
          <w:tcPr>
            <w:tcW w:w="3006" w:type="dxa"/>
            <w:tcBorders>
              <w:top w:val="single" w:sz="4" w:space="0" w:color="000000"/>
              <w:bottom w:val="single" w:sz="4" w:space="0" w:color="000000"/>
            </w:tcBorders>
          </w:tcPr>
          <w:p w14:paraId="4C1CD933" w14:textId="77777777" w:rsidR="00530068" w:rsidRPr="00530068" w:rsidRDefault="00530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068">
              <w:rPr>
                <w:rFonts w:ascii="Times New Roman" w:hAnsi="Times New Roman" w:cs="Times New Roman"/>
                <w:sz w:val="24"/>
                <w:szCs w:val="24"/>
              </w:rPr>
              <w:t>Postop.</w:t>
            </w:r>
          </w:p>
        </w:tc>
      </w:tr>
      <w:tr w:rsidR="00530068" w:rsidRPr="00530068" w14:paraId="09400C92" w14:textId="77777777" w:rsidTr="00530068">
        <w:tc>
          <w:tcPr>
            <w:tcW w:w="3005" w:type="dxa"/>
            <w:tcBorders>
              <w:top w:val="single" w:sz="4" w:space="0" w:color="000000"/>
            </w:tcBorders>
          </w:tcPr>
          <w:p w14:paraId="7307C436" w14:textId="77777777" w:rsidR="00530068" w:rsidRPr="00530068" w:rsidRDefault="00530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068">
              <w:rPr>
                <w:rFonts w:ascii="Times New Roman" w:hAnsi="Times New Roman" w:cs="Times New Roman"/>
                <w:sz w:val="24"/>
                <w:szCs w:val="24"/>
              </w:rPr>
              <w:t>Harris hip score</w:t>
            </w:r>
            <w:r w:rsidRPr="0053006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  <w:r w:rsidRPr="00530068">
              <w:rPr>
                <w:rFonts w:ascii="Times New Roman" w:hAnsi="Times New Roman" w:cs="Times New Roman"/>
                <w:sz w:val="24"/>
                <w:szCs w:val="24"/>
              </w:rPr>
              <w:t xml:space="preserve"> (points)</w:t>
            </w:r>
          </w:p>
        </w:tc>
        <w:tc>
          <w:tcPr>
            <w:tcW w:w="3005" w:type="dxa"/>
            <w:tcBorders>
              <w:top w:val="single" w:sz="4" w:space="0" w:color="000000"/>
            </w:tcBorders>
          </w:tcPr>
          <w:p w14:paraId="0BFF52B7" w14:textId="77777777" w:rsidR="00530068" w:rsidRPr="00530068" w:rsidRDefault="00530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30068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Pr="00530068">
              <w:rPr>
                <w:rFonts w:ascii="Times New Roman" w:eastAsiaTheme="minorHAnsi" w:hAnsi="Times New Roman" w:cs="Times New Roman"/>
                <w:sz w:val="24"/>
                <w:szCs w:val="24"/>
              </w:rPr>
              <w:t>±</w:t>
            </w:r>
            <w:r w:rsidRPr="0053006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End"/>
            <w:r w:rsidRPr="00530068">
              <w:rPr>
                <w:rFonts w:ascii="Times New Roman" w:hAnsi="Times New Roman" w:cs="Times New Roman"/>
                <w:sz w:val="24"/>
                <w:szCs w:val="24"/>
              </w:rPr>
              <w:t xml:space="preserve"> (9-51)</w:t>
            </w:r>
          </w:p>
        </w:tc>
        <w:tc>
          <w:tcPr>
            <w:tcW w:w="3006" w:type="dxa"/>
            <w:tcBorders>
              <w:top w:val="single" w:sz="4" w:space="0" w:color="000000"/>
            </w:tcBorders>
          </w:tcPr>
          <w:p w14:paraId="5D14FD23" w14:textId="77777777" w:rsidR="00530068" w:rsidRPr="00530068" w:rsidRDefault="00530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30068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  <w:r w:rsidRPr="00530068">
              <w:rPr>
                <w:rFonts w:ascii="Times New Roman" w:eastAsiaTheme="minorHAnsi" w:hAnsi="Times New Roman" w:cs="Times New Roman"/>
                <w:sz w:val="24"/>
                <w:szCs w:val="24"/>
              </w:rPr>
              <w:t>±</w:t>
            </w:r>
            <w:r w:rsidRPr="0053006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proofErr w:type="gramEnd"/>
            <w:r w:rsidRPr="00530068">
              <w:rPr>
                <w:rFonts w:ascii="Times New Roman" w:hAnsi="Times New Roman" w:cs="Times New Roman"/>
                <w:sz w:val="24"/>
                <w:szCs w:val="24"/>
              </w:rPr>
              <w:t xml:space="preserve"> (20-100)</w:t>
            </w:r>
          </w:p>
        </w:tc>
      </w:tr>
      <w:tr w:rsidR="00530068" w:rsidRPr="00530068" w14:paraId="055160E0" w14:textId="77777777" w:rsidTr="00530068">
        <w:tc>
          <w:tcPr>
            <w:tcW w:w="3005" w:type="dxa"/>
          </w:tcPr>
          <w:p w14:paraId="792F033E" w14:textId="77777777" w:rsidR="00530068" w:rsidRPr="00530068" w:rsidRDefault="00530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068">
              <w:rPr>
                <w:rFonts w:ascii="Times New Roman" w:hAnsi="Times New Roman" w:cs="Times New Roman"/>
                <w:sz w:val="24"/>
                <w:szCs w:val="24"/>
              </w:rPr>
              <w:t xml:space="preserve"> Pain score</w:t>
            </w:r>
            <w:r w:rsidRPr="0053006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  <w:r w:rsidRPr="00530068">
              <w:rPr>
                <w:rFonts w:ascii="Times New Roman" w:hAnsi="Times New Roman" w:cs="Times New Roman"/>
                <w:sz w:val="24"/>
                <w:szCs w:val="24"/>
              </w:rPr>
              <w:t xml:space="preserve"> (points)</w:t>
            </w:r>
          </w:p>
        </w:tc>
        <w:tc>
          <w:tcPr>
            <w:tcW w:w="3005" w:type="dxa"/>
          </w:tcPr>
          <w:p w14:paraId="1B9C694C" w14:textId="77777777" w:rsidR="00530068" w:rsidRPr="00530068" w:rsidRDefault="00530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3006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530068">
              <w:rPr>
                <w:rFonts w:ascii="Times New Roman" w:eastAsiaTheme="minorHAnsi" w:hAnsi="Times New Roman" w:cs="Times New Roman"/>
                <w:sz w:val="24"/>
                <w:szCs w:val="24"/>
              </w:rPr>
              <w:t>±</w:t>
            </w:r>
            <w:r w:rsidRPr="0053006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proofErr w:type="gramEnd"/>
            <w:r w:rsidRPr="00530068">
              <w:rPr>
                <w:rFonts w:ascii="Times New Roman" w:hAnsi="Times New Roman" w:cs="Times New Roman"/>
                <w:sz w:val="24"/>
                <w:szCs w:val="24"/>
              </w:rPr>
              <w:t xml:space="preserve"> (10-30)</w:t>
            </w:r>
          </w:p>
        </w:tc>
        <w:tc>
          <w:tcPr>
            <w:tcW w:w="3006" w:type="dxa"/>
          </w:tcPr>
          <w:p w14:paraId="5A80412E" w14:textId="77777777" w:rsidR="00530068" w:rsidRPr="00530068" w:rsidRDefault="00530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30068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Pr="00530068">
              <w:rPr>
                <w:rFonts w:ascii="Times New Roman" w:eastAsiaTheme="minorHAnsi" w:hAnsi="Times New Roman" w:cs="Times New Roman"/>
                <w:sz w:val="24"/>
                <w:szCs w:val="24"/>
              </w:rPr>
              <w:t>±</w:t>
            </w:r>
            <w:r w:rsidRPr="0053006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proofErr w:type="gramEnd"/>
            <w:r w:rsidRPr="00530068">
              <w:rPr>
                <w:rFonts w:ascii="Times New Roman" w:hAnsi="Times New Roman" w:cs="Times New Roman"/>
                <w:sz w:val="24"/>
                <w:szCs w:val="24"/>
              </w:rPr>
              <w:t xml:space="preserve"> (30-44)</w:t>
            </w:r>
          </w:p>
        </w:tc>
      </w:tr>
      <w:tr w:rsidR="00530068" w:rsidRPr="00530068" w14:paraId="7A518302" w14:textId="77777777" w:rsidTr="00530068">
        <w:tc>
          <w:tcPr>
            <w:tcW w:w="3005" w:type="dxa"/>
          </w:tcPr>
          <w:p w14:paraId="1DFE18B7" w14:textId="77777777" w:rsidR="00530068" w:rsidRPr="00530068" w:rsidRDefault="00530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068">
              <w:rPr>
                <w:rFonts w:ascii="Times New Roman" w:hAnsi="Times New Roman" w:cs="Times New Roman"/>
                <w:sz w:val="24"/>
                <w:szCs w:val="24"/>
              </w:rPr>
              <w:t xml:space="preserve"> Function score</w:t>
            </w:r>
            <w:r w:rsidRPr="0053006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  <w:r w:rsidRPr="00530068">
              <w:rPr>
                <w:rFonts w:ascii="Times New Roman" w:hAnsi="Times New Roman" w:cs="Times New Roman"/>
                <w:sz w:val="24"/>
                <w:szCs w:val="24"/>
              </w:rPr>
              <w:t xml:space="preserve"> (points)</w:t>
            </w:r>
          </w:p>
        </w:tc>
        <w:tc>
          <w:tcPr>
            <w:tcW w:w="3005" w:type="dxa"/>
          </w:tcPr>
          <w:p w14:paraId="3806E5D2" w14:textId="77777777" w:rsidR="00530068" w:rsidRPr="00530068" w:rsidRDefault="00530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30068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530068">
              <w:rPr>
                <w:rFonts w:ascii="Times New Roman" w:eastAsiaTheme="minorHAnsi" w:hAnsi="Times New Roman" w:cs="Times New Roman"/>
                <w:sz w:val="24"/>
                <w:szCs w:val="24"/>
              </w:rPr>
              <w:t>±</w:t>
            </w:r>
            <w:r w:rsidRPr="0053006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proofErr w:type="gramEnd"/>
            <w:r w:rsidRPr="00530068">
              <w:rPr>
                <w:rFonts w:ascii="Times New Roman" w:hAnsi="Times New Roman" w:cs="Times New Roman"/>
                <w:sz w:val="24"/>
                <w:szCs w:val="24"/>
              </w:rPr>
              <w:t xml:space="preserve"> (0-40)</w:t>
            </w:r>
          </w:p>
        </w:tc>
        <w:tc>
          <w:tcPr>
            <w:tcW w:w="3006" w:type="dxa"/>
          </w:tcPr>
          <w:p w14:paraId="7BAB6BBF" w14:textId="77777777" w:rsidR="00530068" w:rsidRPr="00530068" w:rsidRDefault="00530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30068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Pr="00530068">
              <w:rPr>
                <w:rFonts w:ascii="Times New Roman" w:eastAsiaTheme="minorHAnsi" w:hAnsi="Times New Roman" w:cs="Times New Roman"/>
                <w:sz w:val="24"/>
                <w:szCs w:val="24"/>
              </w:rPr>
              <w:t>±</w:t>
            </w:r>
            <w:r w:rsidRPr="0053006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End"/>
            <w:r w:rsidRPr="00530068">
              <w:rPr>
                <w:rFonts w:ascii="Times New Roman" w:hAnsi="Times New Roman" w:cs="Times New Roman"/>
                <w:sz w:val="24"/>
                <w:szCs w:val="24"/>
              </w:rPr>
              <w:t xml:space="preserve"> (30-56)</w:t>
            </w:r>
          </w:p>
        </w:tc>
      </w:tr>
      <w:tr w:rsidR="00530068" w:rsidRPr="00530068" w14:paraId="091C160C" w14:textId="77777777" w:rsidTr="00530068">
        <w:tc>
          <w:tcPr>
            <w:tcW w:w="3005" w:type="dxa"/>
          </w:tcPr>
          <w:p w14:paraId="241BD10D" w14:textId="77777777" w:rsidR="00530068" w:rsidRPr="00530068" w:rsidRDefault="00530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068">
              <w:rPr>
                <w:rFonts w:ascii="Times New Roman" w:hAnsi="Times New Roman" w:cs="Times New Roman"/>
                <w:sz w:val="24"/>
                <w:szCs w:val="24"/>
              </w:rPr>
              <w:t>WOMAC score</w:t>
            </w:r>
            <w:r w:rsidRPr="0053006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  <w:r w:rsidRPr="00530068">
              <w:rPr>
                <w:rFonts w:ascii="Times New Roman" w:hAnsi="Times New Roman" w:cs="Times New Roman"/>
                <w:sz w:val="24"/>
                <w:szCs w:val="24"/>
              </w:rPr>
              <w:t xml:space="preserve"> (points)</w:t>
            </w:r>
          </w:p>
        </w:tc>
        <w:tc>
          <w:tcPr>
            <w:tcW w:w="3005" w:type="dxa"/>
          </w:tcPr>
          <w:p w14:paraId="5A2F93CC" w14:textId="77777777" w:rsidR="00530068" w:rsidRPr="00530068" w:rsidRDefault="00530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30068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Pr="00530068">
              <w:rPr>
                <w:rFonts w:ascii="Times New Roman" w:eastAsiaTheme="minorHAnsi" w:hAnsi="Times New Roman" w:cs="Times New Roman"/>
                <w:sz w:val="24"/>
                <w:szCs w:val="24"/>
              </w:rPr>
              <w:t>±</w:t>
            </w:r>
            <w:r w:rsidRPr="0053006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proofErr w:type="gramEnd"/>
            <w:r w:rsidRPr="00530068">
              <w:rPr>
                <w:rFonts w:ascii="Times New Roman" w:hAnsi="Times New Roman" w:cs="Times New Roman"/>
                <w:sz w:val="24"/>
                <w:szCs w:val="24"/>
              </w:rPr>
              <w:t xml:space="preserve"> (41-89)</w:t>
            </w:r>
          </w:p>
        </w:tc>
        <w:tc>
          <w:tcPr>
            <w:tcW w:w="3006" w:type="dxa"/>
          </w:tcPr>
          <w:p w14:paraId="6E45DC29" w14:textId="77777777" w:rsidR="00530068" w:rsidRPr="00530068" w:rsidRDefault="00530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3006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530068">
              <w:rPr>
                <w:rFonts w:ascii="Times New Roman" w:eastAsiaTheme="minorHAnsi" w:hAnsi="Times New Roman" w:cs="Times New Roman"/>
                <w:sz w:val="24"/>
                <w:szCs w:val="24"/>
              </w:rPr>
              <w:t>±</w:t>
            </w:r>
            <w:r w:rsidRPr="0053006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End"/>
            <w:r w:rsidRPr="00530068">
              <w:rPr>
                <w:rFonts w:ascii="Times New Roman" w:hAnsi="Times New Roman" w:cs="Times New Roman"/>
                <w:sz w:val="24"/>
                <w:szCs w:val="24"/>
              </w:rPr>
              <w:t xml:space="preserve"> (4-29)</w:t>
            </w:r>
          </w:p>
        </w:tc>
      </w:tr>
      <w:tr w:rsidR="00530068" w:rsidRPr="00530068" w14:paraId="1B8329AB" w14:textId="77777777" w:rsidTr="00530068">
        <w:tc>
          <w:tcPr>
            <w:tcW w:w="3005" w:type="dxa"/>
          </w:tcPr>
          <w:p w14:paraId="1586754C" w14:textId="77777777" w:rsidR="00530068" w:rsidRPr="00530068" w:rsidRDefault="00530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068">
              <w:rPr>
                <w:rFonts w:ascii="Times New Roman" w:hAnsi="Times New Roman" w:cs="Times New Roman"/>
                <w:sz w:val="24"/>
                <w:szCs w:val="24"/>
              </w:rPr>
              <w:t>Thigh pain (n=336)</w:t>
            </w:r>
          </w:p>
        </w:tc>
        <w:tc>
          <w:tcPr>
            <w:tcW w:w="3005" w:type="dxa"/>
          </w:tcPr>
          <w:p w14:paraId="624E9B28" w14:textId="77777777" w:rsidR="00530068" w:rsidRPr="00530068" w:rsidRDefault="00530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06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06" w:type="dxa"/>
          </w:tcPr>
          <w:p w14:paraId="7CA3305C" w14:textId="77777777" w:rsidR="00530068" w:rsidRPr="00530068" w:rsidRDefault="00530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068">
              <w:rPr>
                <w:rFonts w:ascii="Times New Roman" w:hAnsi="Times New Roman" w:cs="Times New Roman"/>
                <w:sz w:val="24"/>
                <w:szCs w:val="24"/>
              </w:rPr>
              <w:t>6 (2%)</w:t>
            </w:r>
          </w:p>
        </w:tc>
      </w:tr>
      <w:tr w:rsidR="00530068" w:rsidRPr="00530068" w14:paraId="696B2921" w14:textId="77777777" w:rsidTr="00530068">
        <w:tc>
          <w:tcPr>
            <w:tcW w:w="3005" w:type="dxa"/>
          </w:tcPr>
          <w:p w14:paraId="11E23C7F" w14:textId="77777777" w:rsidR="00530068" w:rsidRPr="00530068" w:rsidRDefault="00530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068">
              <w:rPr>
                <w:rFonts w:ascii="Times New Roman" w:hAnsi="Times New Roman" w:cs="Times New Roman"/>
                <w:sz w:val="24"/>
                <w:szCs w:val="24"/>
              </w:rPr>
              <w:t>UCLA activity score</w:t>
            </w:r>
            <w:r w:rsidRPr="0053006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3005" w:type="dxa"/>
          </w:tcPr>
          <w:p w14:paraId="2F379088" w14:textId="77777777" w:rsidR="00530068" w:rsidRPr="00530068" w:rsidRDefault="00530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068">
              <w:rPr>
                <w:rFonts w:ascii="Times New Roman" w:hAnsi="Times New Roman" w:cs="Times New Roman"/>
                <w:sz w:val="24"/>
                <w:szCs w:val="24"/>
              </w:rPr>
              <w:t>3 (1-4)</w:t>
            </w:r>
          </w:p>
        </w:tc>
        <w:tc>
          <w:tcPr>
            <w:tcW w:w="3006" w:type="dxa"/>
          </w:tcPr>
          <w:p w14:paraId="01B07452" w14:textId="77777777" w:rsidR="00530068" w:rsidRPr="00530068" w:rsidRDefault="00530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068">
              <w:rPr>
                <w:rFonts w:ascii="Times New Roman" w:hAnsi="Times New Roman" w:cs="Times New Roman"/>
                <w:sz w:val="24"/>
                <w:szCs w:val="24"/>
              </w:rPr>
              <w:t>8 (6-10)</w:t>
            </w:r>
          </w:p>
        </w:tc>
      </w:tr>
      <w:tr w:rsidR="00530068" w:rsidRPr="00530068" w14:paraId="6C162564" w14:textId="77777777" w:rsidTr="00530068">
        <w:tc>
          <w:tcPr>
            <w:tcW w:w="3005" w:type="dxa"/>
          </w:tcPr>
          <w:p w14:paraId="4F15D1CC" w14:textId="77777777" w:rsidR="00530068" w:rsidRPr="00530068" w:rsidRDefault="00530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068">
              <w:rPr>
                <w:rFonts w:ascii="Times New Roman" w:hAnsi="Times New Roman" w:cs="Times New Roman"/>
                <w:sz w:val="24"/>
                <w:szCs w:val="24"/>
              </w:rPr>
              <w:t>Clicking sound</w:t>
            </w:r>
          </w:p>
        </w:tc>
        <w:tc>
          <w:tcPr>
            <w:tcW w:w="3005" w:type="dxa"/>
          </w:tcPr>
          <w:p w14:paraId="131E64CA" w14:textId="77777777" w:rsidR="00530068" w:rsidRPr="00530068" w:rsidRDefault="00530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06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06" w:type="dxa"/>
          </w:tcPr>
          <w:p w14:paraId="100D5F85" w14:textId="77777777" w:rsidR="00530068" w:rsidRPr="00530068" w:rsidRDefault="00530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068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="00084DA3">
              <w:rPr>
                <w:rFonts w:ascii="Times New Roman" w:hAnsi="Times New Roman" w:cs="Times New Roman"/>
                <w:sz w:val="24"/>
                <w:szCs w:val="24"/>
              </w:rPr>
              <w:t xml:space="preserve"> hips</w:t>
            </w:r>
            <w:r w:rsidRPr="00530068">
              <w:rPr>
                <w:rFonts w:ascii="Times New Roman" w:hAnsi="Times New Roman" w:cs="Times New Roman"/>
                <w:sz w:val="24"/>
                <w:szCs w:val="24"/>
              </w:rPr>
              <w:t xml:space="preserve"> (17%)</w:t>
            </w:r>
          </w:p>
        </w:tc>
      </w:tr>
      <w:tr w:rsidR="00530068" w:rsidRPr="00530068" w14:paraId="5FA99429" w14:textId="77777777" w:rsidTr="00530068">
        <w:tc>
          <w:tcPr>
            <w:tcW w:w="3005" w:type="dxa"/>
            <w:tcBorders>
              <w:bottom w:val="single" w:sz="4" w:space="0" w:color="000000"/>
            </w:tcBorders>
          </w:tcPr>
          <w:p w14:paraId="28A55063" w14:textId="77777777" w:rsidR="00530068" w:rsidRPr="00530068" w:rsidRDefault="00530068" w:rsidP="00622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068">
              <w:rPr>
                <w:rFonts w:ascii="Times New Roman" w:hAnsi="Times New Roman" w:cs="Times New Roman"/>
                <w:sz w:val="24"/>
                <w:szCs w:val="24"/>
              </w:rPr>
              <w:t>Squeaking sound</w:t>
            </w:r>
          </w:p>
        </w:tc>
        <w:tc>
          <w:tcPr>
            <w:tcW w:w="3005" w:type="dxa"/>
            <w:tcBorders>
              <w:bottom w:val="single" w:sz="4" w:space="0" w:color="000000"/>
            </w:tcBorders>
          </w:tcPr>
          <w:p w14:paraId="69099E89" w14:textId="77777777" w:rsidR="00530068" w:rsidRPr="00530068" w:rsidRDefault="00530068" w:rsidP="00622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06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06" w:type="dxa"/>
            <w:tcBorders>
              <w:bottom w:val="single" w:sz="4" w:space="0" w:color="000000"/>
            </w:tcBorders>
          </w:tcPr>
          <w:p w14:paraId="3113CCEE" w14:textId="77777777" w:rsidR="00530068" w:rsidRPr="00530068" w:rsidRDefault="00530068" w:rsidP="00622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068">
              <w:rPr>
                <w:rFonts w:ascii="Times New Roman" w:hAnsi="Times New Roman" w:cs="Times New Roman"/>
                <w:sz w:val="24"/>
                <w:szCs w:val="24"/>
              </w:rPr>
              <w:t xml:space="preserve">38 </w:t>
            </w:r>
            <w:r w:rsidR="00084DA3">
              <w:rPr>
                <w:rFonts w:ascii="Times New Roman" w:hAnsi="Times New Roman" w:cs="Times New Roman"/>
                <w:sz w:val="24"/>
                <w:szCs w:val="24"/>
              </w:rPr>
              <w:t xml:space="preserve">hips </w:t>
            </w:r>
            <w:r w:rsidRPr="00530068">
              <w:rPr>
                <w:rFonts w:ascii="Times New Roman" w:hAnsi="Times New Roman" w:cs="Times New Roman"/>
                <w:sz w:val="24"/>
                <w:szCs w:val="24"/>
              </w:rPr>
              <w:t>(9%)</w:t>
            </w:r>
          </w:p>
        </w:tc>
      </w:tr>
    </w:tbl>
    <w:p w14:paraId="07A5D099" w14:textId="77777777" w:rsidR="00530068" w:rsidRDefault="00530068" w:rsidP="00530068">
      <w:pPr>
        <w:rPr>
          <w:rFonts w:ascii="Times New Roman" w:hAnsi="Times New Roman" w:cs="Times New Roman"/>
          <w:sz w:val="24"/>
          <w:szCs w:val="24"/>
        </w:rPr>
      </w:pPr>
    </w:p>
    <w:p w14:paraId="7F40400A" w14:textId="77777777" w:rsidR="00530068" w:rsidRPr="00530068" w:rsidRDefault="00530068" w:rsidP="00530068">
      <w:pPr>
        <w:rPr>
          <w:rFonts w:ascii="Times New Roman" w:hAnsi="Times New Roman" w:cs="Times New Roman"/>
          <w:sz w:val="24"/>
          <w:szCs w:val="24"/>
        </w:rPr>
      </w:pPr>
      <w:r w:rsidRPr="00530068">
        <w:rPr>
          <w:rFonts w:ascii="Times New Roman" w:hAnsi="Times New Roman" w:cs="Times New Roman"/>
          <w:sz w:val="24"/>
          <w:szCs w:val="24"/>
        </w:rPr>
        <w:t>* The values are given as the mean and the standard deviation, with the range in parentheses.</w:t>
      </w:r>
    </w:p>
    <w:p w14:paraId="5EE5C441" w14:textId="77777777" w:rsidR="00530068" w:rsidRPr="00530068" w:rsidRDefault="00530068" w:rsidP="00530068">
      <w:pPr>
        <w:rPr>
          <w:rFonts w:ascii="Times New Roman" w:hAnsi="Times New Roman" w:cs="Times New Roman"/>
          <w:sz w:val="24"/>
          <w:szCs w:val="24"/>
        </w:rPr>
      </w:pPr>
      <w:r w:rsidRPr="00530068">
        <w:rPr>
          <w:rFonts w:ascii="Times New Roman" w:hAnsi="Times New Roman" w:cs="Times New Roman"/>
          <w:sz w:val="24"/>
          <w:szCs w:val="24"/>
        </w:rPr>
        <w:t>WOMAC = Western Ontario and McMaster University Osteoarthritis Index</w:t>
      </w:r>
    </w:p>
    <w:p w14:paraId="2FA6DEEF" w14:textId="77777777" w:rsidR="00530068" w:rsidRPr="00530068" w:rsidRDefault="00530068" w:rsidP="00530068">
      <w:pPr>
        <w:rPr>
          <w:rFonts w:ascii="Times New Roman" w:hAnsi="Times New Roman" w:cs="Times New Roman"/>
          <w:sz w:val="24"/>
          <w:szCs w:val="24"/>
        </w:rPr>
      </w:pPr>
      <w:r w:rsidRPr="00530068">
        <w:rPr>
          <w:rFonts w:ascii="Times New Roman" w:hAnsi="Times New Roman" w:cs="Times New Roman"/>
          <w:sz w:val="24"/>
          <w:szCs w:val="24"/>
        </w:rPr>
        <w:t>UCLA = University of California, Los Angeles</w:t>
      </w:r>
    </w:p>
    <w:p w14:paraId="2FC35130" w14:textId="77777777" w:rsidR="00530068" w:rsidRPr="00530068" w:rsidRDefault="00530068">
      <w:pPr>
        <w:rPr>
          <w:rFonts w:ascii="Times New Roman" w:hAnsi="Times New Roman" w:cs="Times New Roman"/>
          <w:sz w:val="24"/>
          <w:szCs w:val="24"/>
        </w:rPr>
      </w:pPr>
    </w:p>
    <w:sectPr w:rsidR="00530068" w:rsidRPr="00530068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A1BA2D" w14:textId="77777777" w:rsidR="00EE1279" w:rsidRDefault="00EE1279" w:rsidP="00084DA3">
      <w:pPr>
        <w:spacing w:after="0" w:line="240" w:lineRule="auto"/>
      </w:pPr>
      <w:r>
        <w:separator/>
      </w:r>
    </w:p>
  </w:endnote>
  <w:endnote w:type="continuationSeparator" w:id="0">
    <w:p w14:paraId="6A0DC151" w14:textId="77777777" w:rsidR="00EE1279" w:rsidRDefault="00EE1279" w:rsidP="00084D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35C09F" w14:textId="77777777" w:rsidR="00EE1279" w:rsidRDefault="00EE1279" w:rsidP="00084DA3">
      <w:pPr>
        <w:spacing w:after="0" w:line="240" w:lineRule="auto"/>
      </w:pPr>
      <w:r>
        <w:separator/>
      </w:r>
    </w:p>
  </w:footnote>
  <w:footnote w:type="continuationSeparator" w:id="0">
    <w:p w14:paraId="09910DAE" w14:textId="77777777" w:rsidR="00EE1279" w:rsidRDefault="00EE1279" w:rsidP="00084D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C1FFB"/>
    <w:multiLevelType w:val="hybridMultilevel"/>
    <w:tmpl w:val="956844C6"/>
    <w:lvl w:ilvl="0" w:tplc="24AC1C06">
      <w:start w:val="38"/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693848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068"/>
    <w:rsid w:val="00084DA3"/>
    <w:rsid w:val="001E0FF5"/>
    <w:rsid w:val="002145BF"/>
    <w:rsid w:val="0034711D"/>
    <w:rsid w:val="003C499A"/>
    <w:rsid w:val="00530068"/>
    <w:rsid w:val="00B32D37"/>
    <w:rsid w:val="00EE1279"/>
    <w:rsid w:val="00FA3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501222"/>
  <w15:chartTrackingRefBased/>
  <w15:docId w15:val="{67D8DECB-F5EB-4977-91F5-71B4AB3AE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300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30068"/>
    <w:pPr>
      <w:ind w:leftChars="400" w:left="800"/>
    </w:pPr>
  </w:style>
  <w:style w:type="paragraph" w:styleId="a5">
    <w:name w:val="header"/>
    <w:basedOn w:val="a"/>
    <w:link w:val="Char"/>
    <w:uiPriority w:val="99"/>
    <w:unhideWhenUsed/>
    <w:rsid w:val="00084DA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084DA3"/>
  </w:style>
  <w:style w:type="paragraph" w:styleId="a6">
    <w:name w:val="footer"/>
    <w:basedOn w:val="a"/>
    <w:link w:val="Char0"/>
    <w:uiPriority w:val="99"/>
    <w:unhideWhenUsed/>
    <w:rsid w:val="00084DA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084D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9814fbc-5f7e-4803-9645-1a19fe514e1c}" enabled="1" method="Privileged" siteId="{28f7e5e9-5d94-4d10-8057-1a0095edf47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snh</dc:creator>
  <cp:keywords/>
  <dc:description/>
  <cp:lastModifiedBy>조명환 (Myeonghwan Cho)</cp:lastModifiedBy>
  <cp:revision>3</cp:revision>
  <dcterms:created xsi:type="dcterms:W3CDTF">2024-01-09T22:36:00Z</dcterms:created>
  <dcterms:modified xsi:type="dcterms:W3CDTF">2025-02-17T00:37:00Z</dcterms:modified>
</cp:coreProperties>
</file>