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7D7B0E" w14:textId="692568A1" w:rsidR="000D526E" w:rsidRDefault="000D526E" w:rsidP="000D526E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color w:val="333333"/>
        </w:rPr>
      </w:pPr>
      <w:r w:rsidRPr="000D526E">
        <w:rPr>
          <w:rFonts w:ascii="Times New Roman" w:eastAsia="Times New Roman" w:hAnsi="Times New Roman" w:cs="Times New Roman"/>
          <w:color w:val="333333"/>
        </w:rPr>
        <w:t>Additional File 1.</w:t>
      </w:r>
      <w:r w:rsidR="00356EB4">
        <w:rPr>
          <w:rFonts w:ascii="Times New Roman" w:eastAsia="Times New Roman" w:hAnsi="Times New Roman" w:cs="Times New Roman"/>
          <w:color w:val="333333"/>
        </w:rPr>
        <w:t xml:space="preserve"> </w:t>
      </w:r>
      <w:r w:rsidRPr="000D526E">
        <w:rPr>
          <w:rFonts w:ascii="Times New Roman" w:eastAsia="Times New Roman" w:hAnsi="Times New Roman" w:cs="Times New Roman"/>
          <w:color w:val="333333"/>
        </w:rPr>
        <w:t>CONSORT 2010 Checklist of Information to Include When Reporting Cluster Randomised Trial</w:t>
      </w:r>
    </w:p>
    <w:p w14:paraId="5B2BCE2A" w14:textId="77777777" w:rsidR="00356EB4" w:rsidRPr="000D526E" w:rsidRDefault="00356EB4" w:rsidP="000D526E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color w:val="333333"/>
        </w:rPr>
      </w:pP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696"/>
        <w:gridCol w:w="596"/>
        <w:gridCol w:w="2419"/>
        <w:gridCol w:w="2804"/>
        <w:gridCol w:w="1491"/>
      </w:tblGrid>
      <w:tr w:rsidR="000849CD" w:rsidRPr="000D526E" w14:paraId="3318B698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02EA944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79207250" w14:textId="77777777" w:rsidR="000849CD" w:rsidRPr="000D526E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6CCE5461" w14:textId="77777777" w:rsidR="000849CD" w:rsidRPr="000D526E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42880E0A" w14:textId="77777777" w:rsidR="000849CD" w:rsidRPr="000D526E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788F78C3" w14:textId="77777777" w:rsidR="000849CD" w:rsidRPr="000D526E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Page No *</w:t>
            </w:r>
          </w:p>
        </w:tc>
      </w:tr>
      <w:tr w:rsidR="000849CD" w:rsidRPr="000D526E" w14:paraId="595D250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5621B278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65C889D9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0849CD" w:rsidRPr="000D526E" w14:paraId="2F459AC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5620CD4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D92FCF3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0AFEF19D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7187C6E9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00E6BF4D" w14:textId="77777777" w:rsidR="000849CD" w:rsidRPr="000D526E" w:rsidRDefault="003904D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p>
        </w:tc>
      </w:tr>
      <w:tr w:rsidR="000849CD" w:rsidRPr="000D526E" w14:paraId="4B05AAF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C4EB748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2DA09FB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51BDA295" w14:textId="77777777" w:rsidR="000849CD" w:rsidRPr="000D526E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Structured summary of trial design, methods, results, and conclusions (for specific guidance see CONSORT for abstracts)</w:t>
            </w:r>
            <w:bookmarkStart w:id="0" w:name="_Ref336376399"/>
            <w:r w:rsidR="000F448E" w:rsidRPr="000D526E">
              <w:rPr>
                <w:rStyle w:val="EndnoteReference"/>
                <w:rFonts w:ascii="Times New Roman" w:eastAsia="Times New Roman" w:hAnsi="Times New Roman" w:cs="Times New Roman"/>
                <w:sz w:val="19"/>
                <w:szCs w:val="19"/>
              </w:rPr>
              <w:endnoteReference w:id="1"/>
            </w:r>
            <w:bookmarkEnd w:id="0"/>
            <w:r w:rsidR="000F448E" w:rsidRPr="000D526E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 w:rsidRPr="000D526E">
              <w:rPr>
                <w:rStyle w:val="EndnoteReference"/>
                <w:rFonts w:ascii="Times New Roman" w:eastAsia="Times New Roman" w:hAnsi="Times New Roman" w:cs="Times New Roman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73131FC1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  <w:highlight w:val="yellow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3FB62DBE" w14:textId="1D6C6730" w:rsidR="000849CD" w:rsidRPr="000D526E" w:rsidRDefault="00FE0F6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1-2</w:t>
            </w:r>
          </w:p>
        </w:tc>
      </w:tr>
      <w:tr w:rsidR="000849CD" w:rsidRPr="000D526E" w14:paraId="17217C7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37C9083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4CC0AFB4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0849CD" w:rsidRPr="000D526E" w14:paraId="0378824A" w14:textId="77777777" w:rsidTr="003904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AB170B1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043D39BB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3BDC5F20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103A1E34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20A5609F" w14:textId="76E0B6DE" w:rsidR="000849CD" w:rsidRPr="000D526E" w:rsidRDefault="00FE0F6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4-6</w:t>
            </w:r>
          </w:p>
        </w:tc>
      </w:tr>
      <w:tr w:rsidR="000849CD" w:rsidRPr="000D526E" w14:paraId="256AA50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12B1225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C63F74D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121300FE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7E19D6B4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Whether objectives pertain to the the cluster level, the individual participant level or both</w:t>
            </w:r>
          </w:p>
        </w:tc>
        <w:tc>
          <w:tcPr>
            <w:tcW w:w="811" w:type="pct"/>
          </w:tcPr>
          <w:p w14:paraId="404EADB4" w14:textId="1E048DD4" w:rsidR="000849CD" w:rsidRPr="000D526E" w:rsidRDefault="00FE0F6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p>
        </w:tc>
      </w:tr>
      <w:tr w:rsidR="000849CD" w:rsidRPr="000D526E" w14:paraId="63D39D4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74A3186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445AA0B2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0849CD" w:rsidRPr="000D526E" w14:paraId="0CD3C7D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845E471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3C59A49C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560CBB2E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4175AAA1" w14:textId="77777777" w:rsidR="000849CD" w:rsidRPr="000D526E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5A1FB0F0" w14:textId="5B43FD7F" w:rsidR="000849CD" w:rsidRPr="000D526E" w:rsidRDefault="00FE0F61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6-7</w:t>
            </w:r>
          </w:p>
        </w:tc>
      </w:tr>
      <w:tr w:rsidR="000849CD" w:rsidRPr="000D526E" w14:paraId="1659E01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3A68F72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7D9EA6C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1E02FB31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736B44FD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54294F8" w14:textId="2A7A6D38" w:rsidR="000849CD" w:rsidRPr="000D526E" w:rsidRDefault="00FE0F6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N</w:t>
            </w:r>
            <w:r w:rsidR="00B847D6">
              <w:rPr>
                <w:rFonts w:ascii="Times New Roman" w:eastAsia="Times New Roman" w:hAnsi="Times New Roman" w:cs="Times New Roman"/>
                <w:sz w:val="19"/>
                <w:szCs w:val="19"/>
              </w:rPr>
              <w:t>/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A</w:t>
            </w:r>
          </w:p>
        </w:tc>
      </w:tr>
      <w:tr w:rsidR="000849CD" w:rsidRPr="000D526E" w14:paraId="38BA72F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0F583EE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35D30B31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7C612672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360CE6D7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280090A9" w14:textId="7A63223B" w:rsidR="000849CD" w:rsidRPr="000D526E" w:rsidRDefault="00FE0F6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7-8</w:t>
            </w:r>
          </w:p>
        </w:tc>
      </w:tr>
      <w:tr w:rsidR="000849CD" w:rsidRPr="000D526E" w14:paraId="3DDB2DF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3D96A2F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6CB81F7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6845A1FE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52646F21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08275E" w14:textId="0C9F4A03" w:rsidR="000849CD" w:rsidRPr="000D526E" w:rsidRDefault="00FE0F6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7-9</w:t>
            </w:r>
          </w:p>
        </w:tc>
      </w:tr>
      <w:tr w:rsidR="000849CD" w:rsidRPr="000D526E" w14:paraId="0119221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C7E6CDD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39232CDB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157CADD8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6B25FA9A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Whether interventions pertain to the cluster level, the individual participant level or both</w:t>
            </w:r>
          </w:p>
        </w:tc>
        <w:tc>
          <w:tcPr>
            <w:tcW w:w="811" w:type="pct"/>
          </w:tcPr>
          <w:p w14:paraId="2B0BDC8F" w14:textId="79D12B9B" w:rsidR="000849CD" w:rsidRPr="000D526E" w:rsidRDefault="003904D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  <w:r w:rsidR="00B847D6">
              <w:rPr>
                <w:rFonts w:ascii="Times New Roman" w:eastAsia="Times New Roman" w:hAnsi="Times New Roman" w:cs="Times New Roman"/>
                <w:sz w:val="19"/>
                <w:szCs w:val="19"/>
              </w:rPr>
              <w:t>0-13</w:t>
            </w:r>
          </w:p>
        </w:tc>
      </w:tr>
      <w:tr w:rsidR="000849CD" w:rsidRPr="000D526E" w14:paraId="22CA018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C3E3C93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14:paraId="3AA6BA48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29452A29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Completely defined pre-specified primary and secondary outcome measures, including how </w:t>
            </w: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lastRenderedPageBreak/>
              <w:t>and when they were assessed</w:t>
            </w:r>
          </w:p>
        </w:tc>
        <w:tc>
          <w:tcPr>
            <w:tcW w:w="1564" w:type="pct"/>
            <w:hideMark/>
          </w:tcPr>
          <w:p w14:paraId="5D6F1DBE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lastRenderedPageBreak/>
              <w:t>Whether outcome measures pertain to the  cluster level, the individual participant level or both</w:t>
            </w:r>
          </w:p>
        </w:tc>
        <w:tc>
          <w:tcPr>
            <w:tcW w:w="811" w:type="pct"/>
          </w:tcPr>
          <w:p w14:paraId="0AD4DA5E" w14:textId="527EE3DD" w:rsidR="000849CD" w:rsidRPr="000D526E" w:rsidRDefault="00B847D6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13-16</w:t>
            </w:r>
            <w:r w:rsidR="00B51AAE">
              <w:rPr>
                <w:rFonts w:ascii="Times New Roman" w:eastAsia="Times New Roman" w:hAnsi="Times New Roman" w:cs="Times New Roman"/>
                <w:sz w:val="19"/>
                <w:szCs w:val="19"/>
              </w:rPr>
              <w:t>, Table 2</w:t>
            </w:r>
          </w:p>
        </w:tc>
      </w:tr>
      <w:tr w:rsidR="000849CD" w:rsidRPr="000D526E" w14:paraId="6385E71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AAA1095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94AEADD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3A20E5BF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1B1A927A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5720DBD" w14:textId="77777777" w:rsidR="000849CD" w:rsidRPr="000D526E" w:rsidRDefault="003904D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029234F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2FE8E75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1AABEE15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50D94B5C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3B2CD6F3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Method of calculation, number of clusters(s) (and whether equal or unequal cluster sizes are assumed), cluster size, a coefficient of intracluster correlation (ICC or </w:t>
            </w:r>
            <w:r w:rsidRPr="000D526E">
              <w:rPr>
                <w:rFonts w:ascii="Times New Roman" w:hAnsi="Times New Roman" w:cs="Times New Roman"/>
                <w:i/>
                <w:sz w:val="19"/>
                <w:szCs w:val="19"/>
              </w:rPr>
              <w:t>k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423EE98A" w14:textId="63653408" w:rsidR="000849CD" w:rsidRPr="000D526E" w:rsidRDefault="00C8443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C8443A">
              <w:rPr>
                <w:rFonts w:ascii="Times New Roman" w:hAnsi="Times New Roman" w:cs="Times New Roman"/>
                <w:sz w:val="19"/>
                <w:szCs w:val="19"/>
              </w:rPr>
              <w:t>18-19</w:t>
            </w:r>
          </w:p>
        </w:tc>
      </w:tr>
      <w:tr w:rsidR="000849CD" w:rsidRPr="000D526E" w14:paraId="60313B5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E07B04B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802F3AE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344B412A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460FB1C3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32366F2" w14:textId="77777777" w:rsidR="000849CD" w:rsidRPr="000D526E" w:rsidRDefault="003904D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6B66088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5BBE41E2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2CF26DAB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0849CD" w:rsidRPr="000D526E" w14:paraId="2C5D442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462AB04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18478F4C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0C511E18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1EFC3D23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DC226F4" w14:textId="4F3DD3AD" w:rsidR="000849CD" w:rsidRPr="000D526E" w:rsidRDefault="00C8443A" w:rsidP="003904D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10-11</w:t>
            </w:r>
          </w:p>
        </w:tc>
      </w:tr>
      <w:tr w:rsidR="000849CD" w:rsidRPr="000D526E" w14:paraId="1B5D945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10D042F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B663B64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5C014DA2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390C25AE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220E5848" w14:textId="632DF99C" w:rsidR="000849CD" w:rsidRPr="000D526E" w:rsidRDefault="00C91EB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10-11</w:t>
            </w:r>
          </w:p>
        </w:tc>
      </w:tr>
      <w:tr w:rsidR="000849CD" w:rsidRPr="000D526E" w14:paraId="1F39349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011247F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5CB21A3D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37A58AF9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64D1531D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Specification that 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allocation was based on clusters rather than individuals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4D6E6583" w14:textId="49070AE0" w:rsidR="000849CD" w:rsidRPr="000D526E" w:rsidRDefault="00B847D6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9-10</w:t>
            </w:r>
          </w:p>
        </w:tc>
      </w:tr>
      <w:tr w:rsidR="000849CD" w:rsidRPr="000D526E" w14:paraId="664513C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0A39B89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 Implementation</w:t>
            </w:r>
          </w:p>
          <w:p w14:paraId="4F92BB53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B293000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06234978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12C62F6D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  <w:highlight w:val="yellow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5816303A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0849CD" w:rsidRPr="000D526E" w14:paraId="195F1A3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314E362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363E684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3A8F2D79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1D04B6F" w14:textId="77777777" w:rsidR="000849CD" w:rsidRPr="000D526E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Who generated the random allocation sequence, who enrolled clusters, and who ass</w:t>
            </w:r>
            <w:r w:rsidR="00737CE2"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igned clusters to interventions</w:t>
            </w:r>
          </w:p>
          <w:p w14:paraId="4EEA97F2" w14:textId="77777777" w:rsidR="000849CD" w:rsidRPr="000D526E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811" w:type="pct"/>
          </w:tcPr>
          <w:p w14:paraId="18D408B7" w14:textId="696B13AF" w:rsidR="000849CD" w:rsidRPr="000D526E" w:rsidRDefault="00B847D6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p>
        </w:tc>
      </w:tr>
      <w:tr w:rsidR="000849CD" w:rsidRPr="000D526E" w14:paraId="0DEE551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07E741E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E399A8F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42EB3CEF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558D869F" w14:textId="77777777" w:rsidR="000849CD" w:rsidRPr="000D526E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  <w:highlight w:val="yellow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Mechanism by which individual participants were included in clusters for the purposes of the trial (such as complete enumeration, random sampling)</w:t>
            </w:r>
          </w:p>
        </w:tc>
        <w:tc>
          <w:tcPr>
            <w:tcW w:w="811" w:type="pct"/>
          </w:tcPr>
          <w:p w14:paraId="31726DE2" w14:textId="503E092E" w:rsidR="000849CD" w:rsidRPr="000D526E" w:rsidRDefault="00B847D6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8</w:t>
            </w:r>
          </w:p>
        </w:tc>
      </w:tr>
      <w:tr w:rsidR="000849CD" w:rsidRPr="000D526E" w14:paraId="571CCCC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B42181D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1A3C716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03195377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7DA39FBF" w14:textId="77777777" w:rsidR="000849CD" w:rsidRPr="000D526E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09344B7A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811" w:type="pct"/>
          </w:tcPr>
          <w:p w14:paraId="36402D76" w14:textId="4342D3A4" w:rsidR="000849CD" w:rsidRPr="000D526E" w:rsidRDefault="00B847D6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8-9</w:t>
            </w:r>
          </w:p>
        </w:tc>
      </w:tr>
      <w:tr w:rsidR="000849CD" w:rsidRPr="000D526E" w14:paraId="0073B7D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6E9B283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E71FD7E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0616A391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D8DAE85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F6CEAAD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</w:tr>
      <w:tr w:rsidR="000849CD" w:rsidRPr="000D526E" w14:paraId="0A9267C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26016B4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6B53FDA9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103734F5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30F75885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C0BC507" w14:textId="176C892D" w:rsidR="000849CD" w:rsidRPr="000D526E" w:rsidRDefault="00B847D6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522E30B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DA4D72D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7DF9990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4812F657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1A8136F5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A261630" w14:textId="77777777" w:rsidR="000849CD" w:rsidRPr="000D526E" w:rsidRDefault="003904D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6461716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10EB670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3C79D31C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28A4ACA5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507FF6C1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582A2886" w14:textId="020FA6FC" w:rsidR="000849CD" w:rsidRPr="00C91EB1" w:rsidRDefault="00C91EB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C91EB1">
              <w:rPr>
                <w:rFonts w:ascii="Times New Roman" w:hAnsi="Times New Roman" w:cs="Times New Roman"/>
                <w:sz w:val="19"/>
                <w:szCs w:val="19"/>
              </w:rPr>
              <w:t>18</w:t>
            </w:r>
          </w:p>
        </w:tc>
      </w:tr>
      <w:tr w:rsidR="000849CD" w:rsidRPr="000D526E" w14:paraId="073C809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94926C9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661ABBC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7C062668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12FC5F31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6DC9491" w14:textId="26DE0378" w:rsidR="000849CD" w:rsidRPr="000D526E" w:rsidRDefault="00B847D6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0556867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71E6C96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25388BC3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0849CD" w:rsidRPr="000D526E" w14:paraId="40E20B1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3706548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69EA58E4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5E610595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4B200E67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For each group, the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27D56720" w14:textId="246F7FB3" w:rsidR="000849CD" w:rsidRPr="000D526E" w:rsidRDefault="00912F6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Figure 2</w:t>
            </w:r>
          </w:p>
        </w:tc>
      </w:tr>
      <w:tr w:rsidR="000849CD" w:rsidRPr="000D526E" w14:paraId="7347289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ACF8037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5768D2E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7012F753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22A70E49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For each group, losses and exclusions for both clusters and individual cluster members</w:t>
            </w:r>
          </w:p>
        </w:tc>
        <w:tc>
          <w:tcPr>
            <w:tcW w:w="811" w:type="pct"/>
          </w:tcPr>
          <w:p w14:paraId="7DDBC5FB" w14:textId="77777777" w:rsidR="000849CD" w:rsidRPr="000D526E" w:rsidRDefault="003904D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5318711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BEE07C0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45ABF5D7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71030F92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1D794568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06879E0" w14:textId="41515F0B" w:rsidR="000849CD" w:rsidRPr="000D526E" w:rsidRDefault="00B847D6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p>
        </w:tc>
      </w:tr>
      <w:tr w:rsidR="000849CD" w:rsidRPr="000D526E" w14:paraId="1BC9A0C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BB6B28D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AECC475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48399272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63B4065D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C650DA8" w14:textId="77777777" w:rsidR="000849CD" w:rsidRPr="000D526E" w:rsidRDefault="008F5F9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2AA374E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129B55B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581F2D56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3F1B2ECF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10DF8AA0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Baseline characteristics for the individual and cluster levels as applicable for each group</w:t>
            </w:r>
          </w:p>
        </w:tc>
        <w:tc>
          <w:tcPr>
            <w:tcW w:w="811" w:type="pct"/>
          </w:tcPr>
          <w:p w14:paraId="6AD5E447" w14:textId="13ACBDE5" w:rsidR="000849CD" w:rsidRPr="000D526E" w:rsidRDefault="00B847D6" w:rsidP="008F5F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0D3DAFA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BC968C2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lastRenderedPageBreak/>
              <w:t>Numbers analysed</w:t>
            </w:r>
          </w:p>
        </w:tc>
        <w:tc>
          <w:tcPr>
            <w:tcW w:w="326" w:type="pct"/>
            <w:hideMark/>
          </w:tcPr>
          <w:p w14:paraId="58C4D150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119EC70D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13470129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For each group, number of 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clusters </w:t>
            </w: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260447A8" w14:textId="77777777" w:rsidR="000849CD" w:rsidRPr="000D526E" w:rsidRDefault="008F5F9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247AFA3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28784CA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73FDEFEE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6FEA604A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0D7CE734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Results at </w:t>
            </w:r>
            <w:r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>the individual or cluster level as applicable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 and a</w:t>
            </w:r>
            <w:r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 xml:space="preserve"> coefficient 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of intracluster</w:t>
            </w:r>
            <w:r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0BBE7429" w14:textId="77777777" w:rsidR="000849CD" w:rsidRPr="000D526E" w:rsidRDefault="008F5F9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772A82E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CDD3DF0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E9DD7A2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38664B94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476E2BA1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88CA889" w14:textId="77777777" w:rsidR="000849CD" w:rsidRPr="000D526E" w:rsidRDefault="008F5F9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7437E3B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4EDEBA2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26757367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02D91030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5C4EA5C7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03AA0CE" w14:textId="77777777" w:rsidR="000849CD" w:rsidRPr="000D526E" w:rsidRDefault="008F5F9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06BFEF3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F26C383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2D2733B6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53F78CA8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All important harms or unintended effects in each group (for specific guidance see CONSORT for harms</w:t>
            </w:r>
            <w:r w:rsidRPr="000D526E">
              <w:rPr>
                <w:rStyle w:val="EndnoteReference"/>
                <w:rFonts w:ascii="Times New Roman" w:eastAsia="Times New Roman" w:hAnsi="Times New Roman" w:cs="Times New Roman"/>
                <w:sz w:val="19"/>
                <w:szCs w:val="19"/>
              </w:rPr>
              <w:endnoteReference w:id="3"/>
            </w: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5ADBE411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0C9549D" w14:textId="77777777" w:rsidR="000849CD" w:rsidRPr="000D526E" w:rsidRDefault="008F5F9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4E7EEFF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C48E534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638DB5A9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0849CD" w:rsidRPr="000D526E" w14:paraId="1D8B76F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6C8627E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00776979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0015F771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65C24B2B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9CAA0E6" w14:textId="40304482" w:rsidR="000849CD" w:rsidRPr="000D526E" w:rsidRDefault="008F5F9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  <w:r w:rsidR="00E84A4E">
              <w:rPr>
                <w:rFonts w:ascii="Times New Roman" w:eastAsia="Times New Roman" w:hAnsi="Times New Roman" w:cs="Times New Roman"/>
                <w:sz w:val="19"/>
                <w:szCs w:val="19"/>
              </w:rPr>
              <w:t>0</w:t>
            </w:r>
          </w:p>
        </w:tc>
      </w:tr>
      <w:tr w:rsidR="000849CD" w:rsidRPr="000D526E" w14:paraId="309895D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A5EB7CC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6EBDC215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00CB8995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1B69C69D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>Generalisability to clusters and/or individual participants (as relevant)</w:t>
            </w:r>
          </w:p>
        </w:tc>
        <w:tc>
          <w:tcPr>
            <w:tcW w:w="811" w:type="pct"/>
          </w:tcPr>
          <w:p w14:paraId="43F53254" w14:textId="05663C98" w:rsidR="000849CD" w:rsidRPr="000D526E" w:rsidRDefault="00C91EB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9"/>
                <w:szCs w:val="19"/>
              </w:rPr>
            </w:pPr>
            <w:r>
              <w:rPr>
                <w:rFonts w:ascii="Times New Roman" w:eastAsia="Calibri" w:hAnsi="Times New Roman" w:cs="Times New Roman"/>
                <w:sz w:val="19"/>
                <w:szCs w:val="19"/>
              </w:rPr>
              <w:t>21</w:t>
            </w:r>
          </w:p>
        </w:tc>
      </w:tr>
      <w:tr w:rsidR="000849CD" w:rsidRPr="000D526E" w14:paraId="2B36C33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8B87E97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08DD56E1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2E5A980F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64883244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bookmarkStart w:id="2" w:name="_GoBack"/>
            <w:bookmarkEnd w:id="2"/>
          </w:p>
        </w:tc>
        <w:tc>
          <w:tcPr>
            <w:tcW w:w="811" w:type="pct"/>
          </w:tcPr>
          <w:p w14:paraId="57FD4B18" w14:textId="77777777" w:rsidR="000849CD" w:rsidRPr="000D526E" w:rsidRDefault="008F5F9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6715386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6EECEE19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1277275A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02D5B53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</w:tr>
      <w:tr w:rsidR="000849CD" w:rsidRPr="000D526E" w14:paraId="10FE950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4217234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02271241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2FF40787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3FD19D90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7966DC9" w14:textId="1EA12CE6" w:rsidR="000849CD" w:rsidRPr="000D526E" w:rsidRDefault="00E84A4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</w:p>
        </w:tc>
      </w:tr>
      <w:tr w:rsidR="000849CD" w:rsidRPr="000D526E" w14:paraId="73E58D3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1A7312A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5615DE04" w14:textId="77777777" w:rsidR="000849CD" w:rsidRPr="000D526E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1FF31D6A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4CBC3CCE" w14:textId="77777777" w:rsidR="000849CD" w:rsidRPr="000D526E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C7587BF" w14:textId="14BEB68A" w:rsidR="000849CD" w:rsidRPr="000D526E" w:rsidRDefault="0060660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N/A</w:t>
            </w:r>
          </w:p>
        </w:tc>
      </w:tr>
      <w:tr w:rsidR="000849CD" w:rsidRPr="000D526E" w14:paraId="638F3EB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867674C" w14:textId="77777777" w:rsidR="000849CD" w:rsidRPr="000D526E" w:rsidRDefault="000849CD" w:rsidP="00E65AA6">
            <w:pPr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lastRenderedPageBreak/>
              <w:t>Funding</w:t>
            </w:r>
          </w:p>
        </w:tc>
        <w:tc>
          <w:tcPr>
            <w:tcW w:w="326" w:type="pct"/>
            <w:hideMark/>
          </w:tcPr>
          <w:p w14:paraId="41F2B33D" w14:textId="77777777" w:rsidR="000849CD" w:rsidRPr="000D526E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16D302D4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3820466C" w14:textId="77777777" w:rsidR="000849CD" w:rsidRPr="000D526E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93A7B0B" w14:textId="072F3B39" w:rsidR="000849CD" w:rsidRPr="000D526E" w:rsidRDefault="008F5F9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  <w:r w:rsidR="00E84A4E"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p>
        </w:tc>
      </w:tr>
    </w:tbl>
    <w:p w14:paraId="0965FE00" w14:textId="77777777" w:rsidR="000849CD" w:rsidRPr="000D526E" w:rsidRDefault="000849CD" w:rsidP="000849CD">
      <w:pPr>
        <w:ind w:left="993" w:hanging="993"/>
        <w:rPr>
          <w:rFonts w:ascii="Times New Roman" w:hAnsi="Times New Roman" w:cs="Times New Roman"/>
          <w:bCs/>
          <w:i/>
          <w:color w:val="292526"/>
          <w:sz w:val="18"/>
        </w:rPr>
      </w:pPr>
      <w:r w:rsidRPr="000D526E">
        <w:rPr>
          <w:rFonts w:ascii="Times New Roman" w:hAnsi="Times New Roman" w:cs="Times New Roman"/>
          <w:bCs/>
          <w:i/>
          <w:color w:val="292526"/>
          <w:sz w:val="18"/>
        </w:rPr>
        <w:t>* Note: page numbers optional depending on journal requirements</w:t>
      </w:r>
    </w:p>
    <w:p w14:paraId="28CE01B8" w14:textId="77777777" w:rsidR="000849CD" w:rsidRPr="000D526E" w:rsidRDefault="000849CD" w:rsidP="00801AB5">
      <w:pPr>
        <w:tabs>
          <w:tab w:val="left" w:pos="851"/>
        </w:tabs>
        <w:ind w:left="851" w:hanging="851"/>
        <w:rPr>
          <w:rFonts w:ascii="Times New Roman" w:eastAsia="Times New Roman" w:hAnsi="Times New Roman" w:cs="Times New Roman"/>
          <w:b/>
          <w:color w:val="333333"/>
        </w:rPr>
      </w:pPr>
    </w:p>
    <w:p w14:paraId="0224C0C5" w14:textId="77777777" w:rsidR="000849CD" w:rsidRPr="000D526E" w:rsidRDefault="000849CD" w:rsidP="00801AB5">
      <w:pPr>
        <w:tabs>
          <w:tab w:val="left" w:pos="851"/>
        </w:tabs>
        <w:ind w:left="851" w:hanging="851"/>
        <w:rPr>
          <w:rFonts w:ascii="Times New Roman" w:eastAsia="Times New Roman" w:hAnsi="Times New Roman" w:cs="Times New Roman"/>
          <w:b/>
          <w:color w:val="333333"/>
        </w:rPr>
      </w:pPr>
    </w:p>
    <w:p w14:paraId="5703FFA2" w14:textId="77777777" w:rsidR="00801AB5" w:rsidRPr="000D526E" w:rsidRDefault="00801AB5" w:rsidP="00801AB5">
      <w:pPr>
        <w:rPr>
          <w:rFonts w:ascii="Times New Roman" w:eastAsia="Times New Roman" w:hAnsi="Times New Roman" w:cs="Times New Roman"/>
          <w:b/>
          <w:color w:val="333333"/>
        </w:rPr>
      </w:pPr>
      <w:r w:rsidRPr="000D526E">
        <w:rPr>
          <w:rFonts w:ascii="Times New Roman" w:eastAsia="Times New Roman" w:hAnsi="Times New Roman" w:cs="Times New Roman"/>
          <w:b/>
          <w:color w:val="333333"/>
        </w:rPr>
        <w:br w:type="page"/>
      </w:r>
    </w:p>
    <w:p w14:paraId="4F72E14A" w14:textId="77777777" w:rsidR="00801AB5" w:rsidRPr="000D526E" w:rsidRDefault="00801AB5" w:rsidP="00801AB5">
      <w:pPr>
        <w:rPr>
          <w:rFonts w:ascii="Times New Roman" w:eastAsia="Times New Roman" w:hAnsi="Times New Roman" w:cs="Times New Roman"/>
          <w:b/>
          <w:color w:val="333333"/>
        </w:rPr>
      </w:pPr>
    </w:p>
    <w:p w14:paraId="0539B2E5" w14:textId="77777777" w:rsidR="00801AB5" w:rsidRPr="000D526E" w:rsidRDefault="00801AB5" w:rsidP="00801AB5">
      <w:pPr>
        <w:ind w:left="993" w:hanging="993"/>
        <w:rPr>
          <w:rFonts w:ascii="Times New Roman" w:hAnsi="Times New Roman" w:cs="Times New Roman"/>
          <w:b/>
          <w:bCs/>
          <w:color w:val="292526"/>
        </w:rPr>
      </w:pPr>
      <w:r w:rsidRPr="000D526E">
        <w:rPr>
          <w:rFonts w:ascii="Times New Roman" w:hAnsi="Times New Roman" w:cs="Times New Roman"/>
          <w:b/>
          <w:bCs/>
          <w:color w:val="292526"/>
        </w:rPr>
        <w:t xml:space="preserve">Table 2: </w:t>
      </w:r>
      <w:r w:rsidRPr="000D526E">
        <w:rPr>
          <w:rFonts w:ascii="Times New Roman" w:hAnsi="Times New Roman" w:cs="Times New Roman"/>
          <w:b/>
          <w:bCs/>
          <w:color w:val="292526"/>
        </w:rPr>
        <w:tab/>
        <w:t>Extension of CONSORT for abstracts</w:t>
      </w:r>
      <w:r w:rsidR="00F000B1" w:rsidRPr="000D526E">
        <w:rPr>
          <w:rFonts w:ascii="Times New Roman" w:hAnsi="Times New Roman" w:cs="Times New Roman"/>
        </w:rPr>
        <w:fldChar w:fldCharType="begin"/>
      </w:r>
      <w:r w:rsidR="00F000B1" w:rsidRPr="000D526E">
        <w:rPr>
          <w:rFonts w:ascii="Times New Roman" w:hAnsi="Times New Roman" w:cs="Times New Roman"/>
        </w:rPr>
        <w:instrText xml:space="preserve"> NOTEREF _Ref336376399 \h  \* MERGEFORMAT </w:instrText>
      </w:r>
      <w:r w:rsidR="00F000B1" w:rsidRPr="000D526E">
        <w:rPr>
          <w:rFonts w:ascii="Times New Roman" w:hAnsi="Times New Roman" w:cs="Times New Roman"/>
        </w:rPr>
      </w:r>
      <w:r w:rsidR="00F000B1" w:rsidRPr="000D526E">
        <w:rPr>
          <w:rFonts w:ascii="Times New Roman" w:hAnsi="Times New Roman" w:cs="Times New Roman"/>
        </w:rPr>
        <w:fldChar w:fldCharType="separate"/>
      </w:r>
      <w:r w:rsidR="000F448E" w:rsidRPr="000D526E">
        <w:rPr>
          <w:rFonts w:ascii="Times New Roman" w:hAnsi="Times New Roman" w:cs="Times New Roman"/>
        </w:rPr>
        <w:t>1</w:t>
      </w:r>
      <w:r w:rsidR="00F000B1" w:rsidRPr="000D526E">
        <w:rPr>
          <w:rFonts w:ascii="Times New Roman" w:hAnsi="Times New Roman" w:cs="Times New Roman"/>
        </w:rPr>
        <w:fldChar w:fldCharType="end"/>
      </w:r>
      <w:r w:rsidR="000F448E" w:rsidRPr="000D526E">
        <w:rPr>
          <w:rFonts w:ascii="Times New Roman" w:hAnsi="Times New Roman" w:cs="Times New Roman"/>
          <w:b/>
          <w:vertAlign w:val="superscript"/>
        </w:rPr>
        <w:t>,</w:t>
      </w:r>
      <w:r w:rsidR="00F000B1" w:rsidRPr="000D526E">
        <w:rPr>
          <w:rFonts w:ascii="Times New Roman" w:hAnsi="Times New Roman" w:cs="Times New Roman"/>
        </w:rPr>
        <w:fldChar w:fldCharType="begin"/>
      </w:r>
      <w:r w:rsidR="00F000B1" w:rsidRPr="000D526E">
        <w:rPr>
          <w:rFonts w:ascii="Times New Roman" w:hAnsi="Times New Roman" w:cs="Times New Roman"/>
        </w:rPr>
        <w:instrText xml:space="preserve"> NOTEREF _Ref336376403 \h  \* MERGEFORMAT </w:instrText>
      </w:r>
      <w:r w:rsidR="00F000B1" w:rsidRPr="000D526E">
        <w:rPr>
          <w:rFonts w:ascii="Times New Roman" w:hAnsi="Times New Roman" w:cs="Times New Roman"/>
        </w:rPr>
      </w:r>
      <w:r w:rsidR="00F000B1" w:rsidRPr="000D526E">
        <w:rPr>
          <w:rFonts w:ascii="Times New Roman" w:hAnsi="Times New Roman" w:cs="Times New Roman"/>
        </w:rPr>
        <w:fldChar w:fldCharType="separate"/>
      </w:r>
      <w:r w:rsidR="000F448E" w:rsidRPr="000D526E">
        <w:rPr>
          <w:rFonts w:ascii="Times New Roman" w:hAnsi="Times New Roman" w:cs="Times New Roman"/>
        </w:rPr>
        <w:t>2</w:t>
      </w:r>
      <w:r w:rsidR="00F000B1" w:rsidRPr="000D526E">
        <w:rPr>
          <w:rFonts w:ascii="Times New Roman" w:hAnsi="Times New Roman" w:cs="Times New Roman"/>
        </w:rPr>
        <w:fldChar w:fldCharType="end"/>
      </w:r>
      <w:r w:rsidRPr="000D526E">
        <w:rPr>
          <w:rFonts w:ascii="Times New Roman" w:hAnsi="Times New Roman" w:cs="Times New Roman"/>
          <w:b/>
          <w:bCs/>
          <w:color w:val="292526"/>
          <w:vertAlign w:val="superscript"/>
        </w:rPr>
        <w:t xml:space="preserve"> </w:t>
      </w:r>
      <w:r w:rsidRPr="000D526E">
        <w:rPr>
          <w:rFonts w:ascii="Times New Roman" w:hAnsi="Times New Roman" w:cs="Times New Roman"/>
          <w:b/>
          <w:bCs/>
          <w:color w:val="292526"/>
        </w:rPr>
        <w:t>to reports of cluster randomised trials</w:t>
      </w:r>
    </w:p>
    <w:p w14:paraId="1190BAF5" w14:textId="77777777" w:rsidR="00801AB5" w:rsidRPr="000D526E" w:rsidRDefault="00801AB5" w:rsidP="00801AB5">
      <w:pPr>
        <w:rPr>
          <w:rFonts w:ascii="Times New Roman" w:hAnsi="Times New Roman" w:cs="Times New Roman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0D526E" w14:paraId="1FA68DB1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8611295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F12C634" w14:textId="77777777" w:rsidR="00801AB5" w:rsidRPr="000D526E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E4A9E45" w14:textId="77777777" w:rsidR="00801AB5" w:rsidRPr="000D526E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Extension for cluster trials</w:t>
            </w:r>
          </w:p>
        </w:tc>
      </w:tr>
      <w:tr w:rsidR="00801AB5" w:rsidRPr="000D526E" w14:paraId="5FC55FB7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39683DC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04D707A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5E0E531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0D526E" w14:paraId="3F290333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1F5E44B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143F1E7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6A410E5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</w:p>
        </w:tc>
      </w:tr>
      <w:tr w:rsidR="00801AB5" w:rsidRPr="000D526E" w14:paraId="25452B7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36C857C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549A43E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52E88DC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</w:p>
        </w:tc>
      </w:tr>
      <w:tr w:rsidR="00801AB5" w:rsidRPr="000D526E" w14:paraId="57F53C6B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9A0B836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5C7DCDD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F70DDAE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0D526E" w14:paraId="4BD1EC6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61BB766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057BECA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13F133D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</w:p>
        </w:tc>
      </w:tr>
      <w:tr w:rsidR="00801AB5" w:rsidRPr="000D526E" w14:paraId="2A068D3B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F6795DE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3ED4D0C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1B1B8AC" w14:textId="77777777" w:rsidR="00801AB5" w:rsidRPr="000D526E" w:rsidRDefault="00801AB5" w:rsidP="000849CD">
            <w:pPr>
              <w:spacing w:after="2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Whether objective or hypothesis pertains to the cluster level</w:t>
            </w:r>
            <w:r w:rsidR="000849CD" w:rsidRPr="000D526E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 the individual </w:t>
            </w:r>
            <w:r w:rsidR="000849CD"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participant 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level or both</w:t>
            </w:r>
          </w:p>
        </w:tc>
      </w:tr>
      <w:tr w:rsidR="00801AB5" w:rsidRPr="000D526E" w14:paraId="3F30A76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864D5BE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F68B48A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EE2D5CB" w14:textId="77777777" w:rsidR="00801AB5" w:rsidRPr="000D526E" w:rsidRDefault="00801AB5" w:rsidP="000849CD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Whether the primary outcome </w:t>
            </w:r>
            <w:r w:rsidRPr="000D526E">
              <w:rPr>
                <w:rFonts w:ascii="Times New Roman" w:eastAsia="Times New Roman" w:hAnsi="Times New Roman" w:cs="Times New Roman"/>
                <w:color w:val="333333"/>
                <w:sz w:val="19"/>
                <w:szCs w:val="19"/>
              </w:rPr>
              <w:t xml:space="preserve">pertains to the 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cluster level</w:t>
            </w:r>
            <w:r w:rsidR="000849CD" w:rsidRPr="000D526E">
              <w:rPr>
                <w:rFonts w:ascii="Times New Roman" w:hAnsi="Times New Roman" w:cs="Times New Roman"/>
                <w:sz w:val="19"/>
                <w:szCs w:val="19"/>
              </w:rPr>
              <w:t>,</w:t>
            </w:r>
            <w:r w:rsidRPr="000D526E">
              <w:rPr>
                <w:rFonts w:ascii="Times New Roman" w:eastAsia="Times New Roman" w:hAnsi="Times New Roman" w:cs="Times New Roman"/>
                <w:color w:val="333333"/>
                <w:sz w:val="19"/>
                <w:szCs w:val="19"/>
              </w:rPr>
              <w:t xml:space="preserve"> the individual</w:t>
            </w:r>
            <w:r w:rsidR="000849CD" w:rsidRPr="000D526E">
              <w:rPr>
                <w:rFonts w:ascii="Times New Roman" w:eastAsia="Times New Roman" w:hAnsi="Times New Roman" w:cs="Times New Roman"/>
                <w:color w:val="333333"/>
                <w:sz w:val="19"/>
                <w:szCs w:val="19"/>
              </w:rPr>
              <w:t xml:space="preserve"> participant</w:t>
            </w:r>
            <w:r w:rsidRPr="000D526E">
              <w:rPr>
                <w:rFonts w:ascii="Times New Roman" w:eastAsia="Times New Roman" w:hAnsi="Times New Roman" w:cs="Times New Roman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0D526E" w14:paraId="40BBEA38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89338BE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2F4A372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E2F1EC3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How clusters were allocated to interventions</w:t>
            </w:r>
          </w:p>
        </w:tc>
      </w:tr>
      <w:tr w:rsidR="00801AB5" w:rsidRPr="000D526E" w14:paraId="5855F88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41535D9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CBF6E98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7028FDE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</w:p>
        </w:tc>
      </w:tr>
      <w:tr w:rsidR="00801AB5" w:rsidRPr="000D526E" w14:paraId="6689BADF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52C8525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7FCD36D" w14:textId="77777777" w:rsidR="00801AB5" w:rsidRPr="000D526E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947E785" w14:textId="77777777" w:rsidR="00801AB5" w:rsidRPr="000D526E" w:rsidRDefault="00801AB5" w:rsidP="00F4776B">
            <w:pPr>
              <w:spacing w:after="20"/>
              <w:ind w:left="2160" w:hanging="216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</w:p>
        </w:tc>
      </w:tr>
      <w:tr w:rsidR="00801AB5" w:rsidRPr="000D526E" w14:paraId="218B515D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CD2E9E2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2635A05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8814044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0D526E" w14:paraId="0816A5C3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8BD1C65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color w:val="595959" w:themeColor="text1" w:themeTint="A6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9F75711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595959" w:themeColor="text1" w:themeTint="A6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color w:val="595959" w:themeColor="text1" w:themeTint="A6"/>
                <w:sz w:val="19"/>
                <w:szCs w:val="19"/>
              </w:rPr>
              <w:t>Trial status</w:t>
            </w:r>
            <w:r w:rsidRPr="000D526E">
              <w:rPr>
                <w:rFonts w:ascii="Times New Roman" w:hAnsi="Times New Roman" w:cs="Times New Roman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0D3CAC4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0D526E" w14:paraId="7C7B3DD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7E1D452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D9B4D9E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9FD7B98" w14:textId="77777777" w:rsidR="00801AB5" w:rsidRPr="000D526E" w:rsidRDefault="000849CD" w:rsidP="00F4776B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Number of clusters </w:t>
            </w:r>
            <w:r w:rsidR="00801AB5" w:rsidRPr="000D526E">
              <w:rPr>
                <w:rFonts w:ascii="Times New Roman" w:hAnsi="Times New Roman" w:cs="Times New Roman"/>
                <w:sz w:val="19"/>
                <w:szCs w:val="19"/>
              </w:rPr>
              <w:t>analysed in each group</w:t>
            </w:r>
          </w:p>
        </w:tc>
      </w:tr>
      <w:tr w:rsidR="00801AB5" w:rsidRPr="000D526E" w14:paraId="7330AF5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F00A08D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61BF84B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A11427E" w14:textId="77777777" w:rsidR="00801AB5" w:rsidRPr="000D526E" w:rsidRDefault="00801AB5" w:rsidP="000849CD">
            <w:pPr>
              <w:spacing w:after="20"/>
              <w:rPr>
                <w:rFonts w:ascii="Times New Roman" w:hAnsi="Times New Roman" w:cs="Times New Roman"/>
                <w:b w:val="0"/>
                <w:sz w:val="19"/>
                <w:szCs w:val="19"/>
              </w:rPr>
            </w:pPr>
            <w:r w:rsidRPr="000D526E">
              <w:rPr>
                <w:rFonts w:ascii="Times New Roman" w:eastAsia="Times New Roman" w:hAnsi="Times New Roman" w:cs="Times New Roman"/>
                <w:color w:val="333333"/>
                <w:sz w:val="19"/>
                <w:szCs w:val="19"/>
              </w:rPr>
              <w:t xml:space="preserve">Results at </w:t>
            </w:r>
            <w:r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 xml:space="preserve">the cluster </w:t>
            </w:r>
            <w:r w:rsidR="000849CD"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 xml:space="preserve">or individual participant </w:t>
            </w:r>
            <w:r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>level as applicable</w:t>
            </w: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0D526E">
              <w:rPr>
                <w:rFonts w:ascii="Times New Roman" w:eastAsia="Calibri" w:hAnsi="Times New Roman" w:cs="Times New Roman"/>
                <w:sz w:val="19"/>
                <w:szCs w:val="19"/>
              </w:rPr>
              <w:t>for each primary outcome</w:t>
            </w:r>
          </w:p>
        </w:tc>
      </w:tr>
      <w:tr w:rsidR="00801AB5" w:rsidRPr="000D526E" w14:paraId="2E10E7A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DC2A492" w14:textId="77777777" w:rsidR="00801AB5" w:rsidRPr="000D526E" w:rsidRDefault="00801AB5" w:rsidP="00F4776B">
            <w:pPr>
              <w:spacing w:after="20"/>
              <w:ind w:left="288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F304F7B" w14:textId="77777777" w:rsidR="00801AB5" w:rsidRPr="000D526E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B65DE61" w14:textId="77777777" w:rsidR="00801AB5" w:rsidRPr="000D526E" w:rsidRDefault="00801AB5" w:rsidP="00F4776B">
            <w:pPr>
              <w:spacing w:after="20"/>
              <w:ind w:left="2160" w:hanging="216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01AB5" w:rsidRPr="000D526E" w14:paraId="172C8D7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9940F9E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027F658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8224E8F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</w:p>
        </w:tc>
      </w:tr>
      <w:tr w:rsidR="00801AB5" w:rsidRPr="000D526E" w14:paraId="6886002B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33B7C40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C1A6650" w14:textId="77777777" w:rsidR="00801AB5" w:rsidRPr="000D526E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BD3D457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01AB5" w:rsidRPr="000D526E" w14:paraId="385DA068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77C16768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51A8EF4D" w14:textId="77777777" w:rsidR="00801AB5" w:rsidRPr="000D526E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9"/>
                <w:szCs w:val="19"/>
              </w:rPr>
            </w:pPr>
            <w:r w:rsidRPr="000D526E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58F133D0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801AB5" w:rsidRPr="000D526E" w14:paraId="1A51FF63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7ADF9A8E" w14:textId="77777777" w:rsidR="00801AB5" w:rsidRPr="000D526E" w:rsidRDefault="00801AB5" w:rsidP="00F4776B">
            <w:pPr>
              <w:spacing w:after="20"/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6F39458D" w14:textId="77777777" w:rsidR="00801AB5" w:rsidRPr="000D526E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032E17C1" w14:textId="77777777" w:rsidR="00801AB5" w:rsidRPr="000D526E" w:rsidRDefault="00801AB5" w:rsidP="00F4776B">
            <w:pPr>
              <w:spacing w:after="20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14:paraId="56BF3C40" w14:textId="77777777" w:rsidR="00801AB5" w:rsidRPr="000D526E" w:rsidRDefault="00801AB5" w:rsidP="00801AB5">
      <w:pPr>
        <w:rPr>
          <w:rFonts w:ascii="Times New Roman" w:hAnsi="Times New Roman" w:cs="Times New Roman"/>
          <w:b/>
          <w:bCs/>
          <w:color w:val="292526"/>
          <w:szCs w:val="15"/>
        </w:rPr>
      </w:pPr>
      <w:r w:rsidRPr="000D526E">
        <w:rPr>
          <w:rFonts w:ascii="Times New Roman" w:hAnsi="Times New Roman" w:cs="Times New Roman"/>
          <w:b/>
          <w:bCs/>
          <w:color w:val="292526"/>
          <w:szCs w:val="15"/>
        </w:rPr>
        <w:br w:type="page"/>
      </w:r>
      <w:r w:rsidR="000F448E" w:rsidRPr="000D526E">
        <w:rPr>
          <w:rFonts w:ascii="Times New Roman" w:hAnsi="Times New Roman" w:cs="Times New Roman"/>
          <w:b/>
          <w:bCs/>
          <w:color w:val="292526"/>
          <w:szCs w:val="15"/>
        </w:rPr>
        <w:lastRenderedPageBreak/>
        <w:t>REFERENCES</w:t>
      </w:r>
    </w:p>
    <w:sectPr w:rsidR="00801AB5" w:rsidRPr="000D526E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AD0E98" w14:textId="77777777" w:rsidR="009245DA" w:rsidRDefault="009245DA" w:rsidP="00F600A8">
      <w:pPr>
        <w:spacing w:after="0" w:line="240" w:lineRule="auto"/>
      </w:pPr>
      <w:r>
        <w:separator/>
      </w:r>
    </w:p>
  </w:endnote>
  <w:endnote w:type="continuationSeparator" w:id="0">
    <w:p w14:paraId="3AA685EA" w14:textId="77777777" w:rsidR="009245DA" w:rsidRDefault="009245DA" w:rsidP="00F600A8">
      <w:pPr>
        <w:spacing w:after="0" w:line="240" w:lineRule="auto"/>
      </w:pPr>
      <w:r>
        <w:continuationSeparator/>
      </w:r>
    </w:p>
  </w:endnote>
  <w:endnote w:id="1">
    <w:p w14:paraId="586D1317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6B8242C7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7F48BBEF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593249" w14:textId="77777777" w:rsidR="009245DA" w:rsidRDefault="009245DA" w:rsidP="00F600A8">
      <w:pPr>
        <w:spacing w:after="0" w:line="240" w:lineRule="auto"/>
      </w:pPr>
      <w:r>
        <w:separator/>
      </w:r>
    </w:p>
  </w:footnote>
  <w:footnote w:type="continuationSeparator" w:id="0">
    <w:p w14:paraId="5F8C1CB9" w14:textId="77777777" w:rsidR="009245DA" w:rsidRDefault="009245DA" w:rsidP="00F600A8">
      <w:pPr>
        <w:spacing w:after="0" w:line="240" w:lineRule="auto"/>
      </w:pPr>
      <w:r>
        <w:continuationSeparator/>
      </w:r>
    </w:p>
  </w:footnote>
  <w:footnote w:id="1">
    <w:p w14:paraId="4D91BAA6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D526E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2F6833"/>
    <w:rsid w:val="003251C5"/>
    <w:rsid w:val="00336CFC"/>
    <w:rsid w:val="00356EB4"/>
    <w:rsid w:val="00374FAD"/>
    <w:rsid w:val="00380147"/>
    <w:rsid w:val="003904DF"/>
    <w:rsid w:val="003A7001"/>
    <w:rsid w:val="003B745B"/>
    <w:rsid w:val="003C0223"/>
    <w:rsid w:val="004314F9"/>
    <w:rsid w:val="004320F7"/>
    <w:rsid w:val="004C1E67"/>
    <w:rsid w:val="00513C44"/>
    <w:rsid w:val="00530527"/>
    <w:rsid w:val="00545A18"/>
    <w:rsid w:val="00582E1C"/>
    <w:rsid w:val="005849F6"/>
    <w:rsid w:val="00603557"/>
    <w:rsid w:val="0060660D"/>
    <w:rsid w:val="006379D7"/>
    <w:rsid w:val="006824E4"/>
    <w:rsid w:val="006D7B5A"/>
    <w:rsid w:val="006E59B7"/>
    <w:rsid w:val="00737CE2"/>
    <w:rsid w:val="007920D7"/>
    <w:rsid w:val="007B6CDF"/>
    <w:rsid w:val="007F4146"/>
    <w:rsid w:val="00801AB5"/>
    <w:rsid w:val="00844473"/>
    <w:rsid w:val="00844A6C"/>
    <w:rsid w:val="00856310"/>
    <w:rsid w:val="008E331F"/>
    <w:rsid w:val="008F5F94"/>
    <w:rsid w:val="009058E6"/>
    <w:rsid w:val="009112A2"/>
    <w:rsid w:val="00912F64"/>
    <w:rsid w:val="009245DA"/>
    <w:rsid w:val="00936DEC"/>
    <w:rsid w:val="009A0910"/>
    <w:rsid w:val="009C726C"/>
    <w:rsid w:val="00A46F85"/>
    <w:rsid w:val="00A740FD"/>
    <w:rsid w:val="00A86249"/>
    <w:rsid w:val="00AB3A60"/>
    <w:rsid w:val="00AB47D3"/>
    <w:rsid w:val="00AB7577"/>
    <w:rsid w:val="00AC5B17"/>
    <w:rsid w:val="00AF31AA"/>
    <w:rsid w:val="00B26428"/>
    <w:rsid w:val="00B44CAE"/>
    <w:rsid w:val="00B51AAE"/>
    <w:rsid w:val="00B66F52"/>
    <w:rsid w:val="00B847D6"/>
    <w:rsid w:val="00BA510C"/>
    <w:rsid w:val="00BF43EB"/>
    <w:rsid w:val="00C8443A"/>
    <w:rsid w:val="00C91EB1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5741A"/>
    <w:rsid w:val="00E664A2"/>
    <w:rsid w:val="00E84A4E"/>
    <w:rsid w:val="00E879C1"/>
    <w:rsid w:val="00EA579C"/>
    <w:rsid w:val="00EE707C"/>
    <w:rsid w:val="00F000B1"/>
    <w:rsid w:val="00F0617B"/>
    <w:rsid w:val="00F600A8"/>
    <w:rsid w:val="00F6689E"/>
    <w:rsid w:val="00FE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84129"/>
  <w15:docId w15:val="{DD331A2C-367A-4396-827E-33D436E9D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5EEA26-6EFF-4B6E-B69B-8737EAAFA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1237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Livingston III, Melvin</cp:lastModifiedBy>
  <cp:revision>2</cp:revision>
  <dcterms:created xsi:type="dcterms:W3CDTF">2021-04-26T20:28:00Z</dcterms:created>
  <dcterms:modified xsi:type="dcterms:W3CDTF">2021-04-26T20:28:00Z</dcterms:modified>
</cp:coreProperties>
</file>