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D251B7" w14:textId="77777777" w:rsidR="000F2265" w:rsidRPr="003B6617" w:rsidRDefault="000F2265" w:rsidP="000F2265">
      <w:pPr>
        <w:rPr>
          <w:b/>
          <w:sz w:val="24"/>
          <w:szCs w:val="24"/>
          <w:lang w:val="en-GB"/>
        </w:rPr>
      </w:pPr>
      <w:r w:rsidRPr="003B6617">
        <w:rPr>
          <w:b/>
          <w:sz w:val="24"/>
          <w:szCs w:val="24"/>
          <w:lang w:val="en-GB"/>
        </w:rPr>
        <w:t xml:space="preserve">Table 1. DAN-PACT </w:t>
      </w:r>
      <w:sdt>
        <w:sdtPr>
          <w:rPr>
            <w:lang w:val="en-GB"/>
          </w:rPr>
          <w:tag w:val="goog_rdk_312"/>
          <w:id w:val="583184249"/>
        </w:sdtPr>
        <w:sdtEndPr/>
        <w:sdtContent/>
      </w:sdt>
      <w:r w:rsidRPr="003B6617">
        <w:rPr>
          <w:b/>
          <w:sz w:val="24"/>
          <w:szCs w:val="24"/>
          <w:lang w:val="en-GB"/>
        </w:rPr>
        <w:t>Participant timeline and outcome assessments</w:t>
      </w:r>
    </w:p>
    <w:tbl>
      <w:tblPr>
        <w:tblW w:w="9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19"/>
        <w:gridCol w:w="1029"/>
        <w:gridCol w:w="1029"/>
        <w:gridCol w:w="1170"/>
        <w:gridCol w:w="968"/>
        <w:gridCol w:w="950"/>
        <w:gridCol w:w="1029"/>
        <w:gridCol w:w="1033"/>
      </w:tblGrid>
      <w:tr w:rsidR="000F2265" w:rsidRPr="003B6617" w14:paraId="43FC9147" w14:textId="77777777" w:rsidTr="00181ADF">
        <w:trPr>
          <w:trHeight w:val="450"/>
        </w:trPr>
        <w:tc>
          <w:tcPr>
            <w:tcW w:w="9028" w:type="dxa"/>
            <w:gridSpan w:val="8"/>
            <w:vMerge w:val="restart"/>
            <w:shd w:val="clear" w:color="auto" w:fill="auto"/>
            <w:vAlign w:val="center"/>
          </w:tcPr>
          <w:p w14:paraId="56959832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MONTH</w:t>
            </w:r>
          </w:p>
        </w:tc>
      </w:tr>
      <w:tr w:rsidR="000F2265" w:rsidRPr="003B6617" w14:paraId="75DE62CC" w14:textId="77777777" w:rsidTr="00181ADF">
        <w:trPr>
          <w:trHeight w:val="450"/>
        </w:trPr>
        <w:tc>
          <w:tcPr>
            <w:tcW w:w="9028" w:type="dxa"/>
            <w:gridSpan w:val="8"/>
            <w:vMerge/>
            <w:shd w:val="clear" w:color="auto" w:fill="auto"/>
            <w:vAlign w:val="center"/>
          </w:tcPr>
          <w:p w14:paraId="4B5E25D6" w14:textId="77777777" w:rsidR="000F2265" w:rsidRPr="003B6617" w:rsidRDefault="000F2265" w:rsidP="00181A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0F2265" w:rsidRPr="003B6617" w14:paraId="61E18153" w14:textId="77777777" w:rsidTr="00181ADF">
        <w:trPr>
          <w:cantSplit/>
          <w:trHeight w:val="300"/>
        </w:trPr>
        <w:tc>
          <w:tcPr>
            <w:tcW w:w="1820" w:type="dxa"/>
            <w:vMerge w:val="restart"/>
            <w:shd w:val="clear" w:color="auto" w:fill="auto"/>
            <w:vAlign w:val="center"/>
          </w:tcPr>
          <w:p w14:paraId="6F812710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ACTIVITIES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48C493DD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Screening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38695349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Baseline</w:t>
            </w:r>
          </w:p>
        </w:tc>
        <w:tc>
          <w:tcPr>
            <w:tcW w:w="1170" w:type="dxa"/>
            <w:vMerge w:val="restart"/>
            <w:shd w:val="clear" w:color="auto" w:fill="auto"/>
            <w:vAlign w:val="center"/>
          </w:tcPr>
          <w:p w14:paraId="3BACF4BB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Randomisation</w:t>
            </w:r>
          </w:p>
          <w:p w14:paraId="75358245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0</w:t>
            </w:r>
          </w:p>
        </w:tc>
        <w:tc>
          <w:tcPr>
            <w:tcW w:w="968" w:type="dxa"/>
            <w:vMerge w:val="restart"/>
            <w:shd w:val="clear" w:color="auto" w:fill="auto"/>
            <w:vAlign w:val="center"/>
          </w:tcPr>
          <w:p w14:paraId="20D39731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1-6</w:t>
            </w:r>
          </w:p>
        </w:tc>
        <w:tc>
          <w:tcPr>
            <w:tcW w:w="950" w:type="dxa"/>
            <w:vMerge w:val="restart"/>
            <w:shd w:val="clear" w:color="auto" w:fill="auto"/>
            <w:vAlign w:val="center"/>
          </w:tcPr>
          <w:p w14:paraId="705BEBAB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7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 w14:paraId="116CFA28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8-12</w:t>
            </w:r>
          </w:p>
        </w:tc>
        <w:tc>
          <w:tcPr>
            <w:tcW w:w="1033" w:type="dxa"/>
            <w:vMerge w:val="restart"/>
            <w:shd w:val="clear" w:color="auto" w:fill="auto"/>
            <w:vAlign w:val="center"/>
          </w:tcPr>
          <w:p w14:paraId="1CC58DE6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14</w:t>
            </w:r>
          </w:p>
        </w:tc>
      </w:tr>
      <w:tr w:rsidR="000F2265" w:rsidRPr="003B6617" w14:paraId="2B9E3A78" w14:textId="77777777" w:rsidTr="00181ADF">
        <w:trPr>
          <w:trHeight w:val="315"/>
        </w:trPr>
        <w:tc>
          <w:tcPr>
            <w:tcW w:w="1820" w:type="dxa"/>
            <w:vMerge/>
            <w:shd w:val="clear" w:color="auto" w:fill="auto"/>
            <w:vAlign w:val="center"/>
          </w:tcPr>
          <w:p w14:paraId="232B4604" w14:textId="77777777" w:rsidR="000F2265" w:rsidRPr="003B6617" w:rsidRDefault="000F2265" w:rsidP="00181A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4E29BA67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( -2 to-1)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31E0EF0A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-1 to 0</w:t>
            </w:r>
          </w:p>
        </w:tc>
        <w:tc>
          <w:tcPr>
            <w:tcW w:w="1170" w:type="dxa"/>
            <w:vMerge/>
            <w:shd w:val="clear" w:color="auto" w:fill="auto"/>
            <w:vAlign w:val="center"/>
          </w:tcPr>
          <w:p w14:paraId="1D3F2282" w14:textId="77777777" w:rsidR="000F2265" w:rsidRPr="003B6617" w:rsidRDefault="000F2265" w:rsidP="00181A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vMerge/>
            <w:shd w:val="clear" w:color="auto" w:fill="auto"/>
            <w:vAlign w:val="center"/>
          </w:tcPr>
          <w:p w14:paraId="1A1BA0D5" w14:textId="77777777" w:rsidR="000F2265" w:rsidRPr="003B6617" w:rsidRDefault="000F2265" w:rsidP="00181A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vMerge/>
            <w:shd w:val="clear" w:color="auto" w:fill="auto"/>
            <w:vAlign w:val="center"/>
          </w:tcPr>
          <w:p w14:paraId="30F5C96C" w14:textId="77777777" w:rsidR="000F2265" w:rsidRPr="003B6617" w:rsidRDefault="000F2265" w:rsidP="00181A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vMerge/>
            <w:shd w:val="clear" w:color="auto" w:fill="auto"/>
            <w:vAlign w:val="center"/>
          </w:tcPr>
          <w:p w14:paraId="603CF6FE" w14:textId="77777777" w:rsidR="000F2265" w:rsidRPr="003B6617" w:rsidRDefault="000F2265" w:rsidP="00181A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vMerge/>
            <w:shd w:val="clear" w:color="auto" w:fill="auto"/>
            <w:vAlign w:val="center"/>
          </w:tcPr>
          <w:p w14:paraId="1DDC6869" w14:textId="77777777" w:rsidR="000F2265" w:rsidRPr="003B6617" w:rsidRDefault="000F2265" w:rsidP="00181A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0F2265" w:rsidRPr="003B6617" w14:paraId="3B2FFF88" w14:textId="77777777" w:rsidTr="00181ADF">
        <w:trPr>
          <w:trHeight w:val="46"/>
        </w:trPr>
        <w:tc>
          <w:tcPr>
            <w:tcW w:w="1820" w:type="dxa"/>
            <w:shd w:val="clear" w:color="auto" w:fill="D9D9D9"/>
            <w:vAlign w:val="center"/>
          </w:tcPr>
          <w:p w14:paraId="7035DB84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ENROLMENT</w:t>
            </w:r>
          </w:p>
        </w:tc>
        <w:tc>
          <w:tcPr>
            <w:tcW w:w="1029" w:type="dxa"/>
            <w:shd w:val="clear" w:color="auto" w:fill="D9D9D9"/>
            <w:vAlign w:val="center"/>
          </w:tcPr>
          <w:p w14:paraId="5D33538F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D9D9D9"/>
            <w:vAlign w:val="center"/>
          </w:tcPr>
          <w:p w14:paraId="1519717D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D9D9D9"/>
            <w:vAlign w:val="center"/>
          </w:tcPr>
          <w:p w14:paraId="0C238867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D9D9D9"/>
            <w:vAlign w:val="center"/>
          </w:tcPr>
          <w:p w14:paraId="4A348F8A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D9D9D9"/>
            <w:vAlign w:val="center"/>
          </w:tcPr>
          <w:p w14:paraId="5D737CD8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D9D9D9"/>
            <w:vAlign w:val="center"/>
          </w:tcPr>
          <w:p w14:paraId="328950E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D9D9D9"/>
            <w:vAlign w:val="center"/>
          </w:tcPr>
          <w:p w14:paraId="58F146A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0F2265" w:rsidRPr="003B6617" w14:paraId="5A14D470" w14:textId="77777777" w:rsidTr="00181ADF">
        <w:trPr>
          <w:trHeight w:val="299"/>
        </w:trPr>
        <w:tc>
          <w:tcPr>
            <w:tcW w:w="1820" w:type="dxa"/>
            <w:shd w:val="clear" w:color="auto" w:fill="auto"/>
            <w:vAlign w:val="center"/>
          </w:tcPr>
          <w:p w14:paraId="3B6AEB3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Eligibility screen and informed consent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0FCE3230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74681E6C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963FDE8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6C10A40A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55721003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13DD3103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27AE057A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0F2265" w:rsidRPr="003B6617" w14:paraId="1A4BACEF" w14:textId="77777777" w:rsidTr="00181ADF">
        <w:trPr>
          <w:trHeight w:val="329"/>
        </w:trPr>
        <w:tc>
          <w:tcPr>
            <w:tcW w:w="1820" w:type="dxa"/>
            <w:shd w:val="clear" w:color="auto" w:fill="D9D9D9"/>
            <w:vAlign w:val="center"/>
          </w:tcPr>
          <w:p w14:paraId="6C26B296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TREATMENT ALLOCATION</w:t>
            </w:r>
          </w:p>
        </w:tc>
        <w:tc>
          <w:tcPr>
            <w:tcW w:w="1029" w:type="dxa"/>
            <w:shd w:val="clear" w:color="auto" w:fill="D9D9D9"/>
            <w:vAlign w:val="center"/>
          </w:tcPr>
          <w:p w14:paraId="239E25E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D9D9D9"/>
            <w:vAlign w:val="center"/>
          </w:tcPr>
          <w:p w14:paraId="05209058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D9D9D9"/>
            <w:vAlign w:val="center"/>
          </w:tcPr>
          <w:p w14:paraId="4D4E44C1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968" w:type="dxa"/>
            <w:shd w:val="clear" w:color="auto" w:fill="D9D9D9"/>
            <w:vAlign w:val="center"/>
          </w:tcPr>
          <w:p w14:paraId="4EB0703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D9D9D9"/>
            <w:vAlign w:val="center"/>
          </w:tcPr>
          <w:p w14:paraId="61CDA820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D9D9D9"/>
            <w:vAlign w:val="center"/>
          </w:tcPr>
          <w:p w14:paraId="29B7ABAB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D9D9D9"/>
            <w:vAlign w:val="center"/>
          </w:tcPr>
          <w:p w14:paraId="06418303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0F2265" w:rsidRPr="003B6617" w14:paraId="3C53E7E0" w14:textId="77777777" w:rsidTr="00181ADF">
        <w:trPr>
          <w:trHeight w:val="1006"/>
        </w:trPr>
        <w:tc>
          <w:tcPr>
            <w:tcW w:w="1820" w:type="dxa"/>
            <w:shd w:val="clear" w:color="auto" w:fill="auto"/>
            <w:vAlign w:val="center"/>
          </w:tcPr>
          <w:p w14:paraId="6436120E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INTERVENTION:</w:t>
            </w:r>
          </w:p>
          <w:p w14:paraId="095F9CFF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Experimental group: PACT + management as usual</w:t>
            </w:r>
          </w:p>
          <w:p w14:paraId="3416AA6B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Control group: Management as usual alone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6494A528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3590EB04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394B91F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B8E845F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35790D80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X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0007AAF1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41357EF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0F2265" w:rsidRPr="003B6617" w14:paraId="0F099E51" w14:textId="77777777" w:rsidTr="00181ADF">
        <w:trPr>
          <w:trHeight w:val="230"/>
        </w:trPr>
        <w:tc>
          <w:tcPr>
            <w:tcW w:w="1820" w:type="dxa"/>
            <w:shd w:val="clear" w:color="auto" w:fill="D9D9D9"/>
            <w:vAlign w:val="center"/>
          </w:tcPr>
          <w:p w14:paraId="79F35B4E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ASSESSMENTS</w:t>
            </w:r>
          </w:p>
        </w:tc>
        <w:tc>
          <w:tcPr>
            <w:tcW w:w="1029" w:type="dxa"/>
            <w:shd w:val="clear" w:color="auto" w:fill="D9D9D9"/>
            <w:vAlign w:val="center"/>
          </w:tcPr>
          <w:p w14:paraId="0802C4DD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D9D9D9"/>
            <w:vAlign w:val="center"/>
          </w:tcPr>
          <w:p w14:paraId="6D46F9C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D9D9D9"/>
            <w:vAlign w:val="center"/>
          </w:tcPr>
          <w:p w14:paraId="56E8F034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D9D9D9"/>
            <w:vAlign w:val="center"/>
          </w:tcPr>
          <w:p w14:paraId="4153DBA0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D9D9D9"/>
            <w:vAlign w:val="center"/>
          </w:tcPr>
          <w:p w14:paraId="491D4FB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D9D9D9"/>
            <w:vAlign w:val="center"/>
          </w:tcPr>
          <w:p w14:paraId="0487B0A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D9D9D9"/>
            <w:vAlign w:val="center"/>
          </w:tcPr>
          <w:p w14:paraId="64904DE8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0F2265" w:rsidRPr="003B6617" w14:paraId="184AA168" w14:textId="77777777" w:rsidTr="00181ADF">
        <w:trPr>
          <w:trHeight w:val="110"/>
        </w:trPr>
        <w:tc>
          <w:tcPr>
            <w:tcW w:w="1820" w:type="dxa"/>
            <w:shd w:val="clear" w:color="auto" w:fill="F2F2F2"/>
            <w:vAlign w:val="center"/>
          </w:tcPr>
          <w:p w14:paraId="7F0B4584" w14:textId="10F4CBDB" w:rsidR="000F2265" w:rsidRPr="003B6617" w:rsidRDefault="006734C3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>
              <w:rPr>
                <w:b/>
                <w:color w:val="000000"/>
                <w:sz w:val="20"/>
                <w:szCs w:val="20"/>
                <w:lang w:val="en-GB"/>
              </w:rPr>
              <w:t>Magnitude of Features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6E76CCB7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F2F2F2"/>
            <w:vAlign w:val="center"/>
          </w:tcPr>
          <w:p w14:paraId="5E987ABF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F2F2F2"/>
            <w:vAlign w:val="center"/>
          </w:tcPr>
          <w:p w14:paraId="1AA9CB61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F2F2F2"/>
            <w:vAlign w:val="center"/>
          </w:tcPr>
          <w:p w14:paraId="7EEC017B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F2F2F2"/>
            <w:vAlign w:val="center"/>
          </w:tcPr>
          <w:p w14:paraId="3F01C33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41AA2437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373C1DA9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0F2265" w:rsidRPr="003B6617" w14:paraId="6EB962FD" w14:textId="77777777" w:rsidTr="00181ADF">
        <w:trPr>
          <w:trHeight w:val="227"/>
        </w:trPr>
        <w:tc>
          <w:tcPr>
            <w:tcW w:w="1820" w:type="dxa"/>
            <w:shd w:val="clear" w:color="auto" w:fill="auto"/>
            <w:vAlign w:val="center"/>
          </w:tcPr>
          <w:p w14:paraId="021ED16D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ADOS-2 administration (video-recorded)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7354F060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1C969268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77B702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58B6ABB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408A4F7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15185A29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62479203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</w:tr>
      <w:tr w:rsidR="000F2265" w:rsidRPr="003B6617" w14:paraId="200CE22B" w14:textId="77777777" w:rsidTr="00181ADF">
        <w:trPr>
          <w:trHeight w:val="886"/>
        </w:trPr>
        <w:tc>
          <w:tcPr>
            <w:tcW w:w="1820" w:type="dxa"/>
            <w:shd w:val="clear" w:color="auto" w:fill="auto"/>
            <w:vAlign w:val="center"/>
          </w:tcPr>
          <w:p w14:paraId="5917854F" w14:textId="5DB47519" w:rsidR="000F2265" w:rsidRPr="003B6617" w:rsidRDefault="000F2265" w:rsidP="00FE7ACA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ADOS-</w:t>
            </w:r>
            <w:r w:rsidR="00FE7ACA">
              <w:rPr>
                <w:color w:val="000000"/>
                <w:sz w:val="20"/>
                <w:szCs w:val="20"/>
                <w:lang w:val="en-GB"/>
              </w:rPr>
              <w:t>CSS</w:t>
            </w:r>
            <w:r w:rsidRPr="003B6617">
              <w:rPr>
                <w:color w:val="000000"/>
                <w:sz w:val="20"/>
                <w:szCs w:val="20"/>
                <w:lang w:val="en-GB"/>
              </w:rPr>
              <w:t xml:space="preserve"> </w:t>
            </w:r>
            <w:r w:rsidRPr="003B6617">
              <w:rPr>
                <w:i/>
                <w:color w:val="000000"/>
                <w:sz w:val="20"/>
                <w:szCs w:val="20"/>
                <w:lang w:val="en-GB"/>
              </w:rPr>
              <w:t xml:space="preserve">rating </w:t>
            </w:r>
            <w:r w:rsidRPr="003B6617">
              <w:rPr>
                <w:color w:val="000000"/>
                <w:sz w:val="20"/>
                <w:szCs w:val="20"/>
                <w:lang w:val="en-GB"/>
              </w:rPr>
              <w:t>(assessment of video- recorded ADOS-2 blinded to treatment)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76621C3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2CE12EC4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5CBE573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0A2E5B3A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2F6E698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39D264DD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57743472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</w:tr>
      <w:tr w:rsidR="000F2265" w:rsidRPr="003B6617" w14:paraId="4F39E5E4" w14:textId="77777777" w:rsidTr="00181ADF">
        <w:trPr>
          <w:trHeight w:val="242"/>
        </w:trPr>
        <w:tc>
          <w:tcPr>
            <w:tcW w:w="1820" w:type="dxa"/>
            <w:shd w:val="clear" w:color="auto" w:fill="F2F2F2"/>
            <w:vAlign w:val="center"/>
          </w:tcPr>
          <w:p w14:paraId="294D3C8D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Parent-child interaction (12-min video) recording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1318B827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365D7C39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F2F2F2"/>
            <w:vAlign w:val="center"/>
          </w:tcPr>
          <w:p w14:paraId="3B73583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F2F2F2"/>
            <w:vAlign w:val="center"/>
          </w:tcPr>
          <w:p w14:paraId="530B4690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F2F2F2"/>
            <w:vAlign w:val="center"/>
          </w:tcPr>
          <w:p w14:paraId="729ED854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52DDFC6F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292A1A26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</w:tr>
      <w:tr w:rsidR="000F2265" w:rsidRPr="003B6617" w14:paraId="3546ADA2" w14:textId="77777777" w:rsidTr="00181ADF">
        <w:trPr>
          <w:trHeight w:val="533"/>
        </w:trPr>
        <w:tc>
          <w:tcPr>
            <w:tcW w:w="1820" w:type="dxa"/>
            <w:shd w:val="clear" w:color="auto" w:fill="auto"/>
            <w:vAlign w:val="center"/>
          </w:tcPr>
          <w:p w14:paraId="7B353D9B" w14:textId="7E6B0951" w:rsidR="000F2265" w:rsidRPr="003B6617" w:rsidRDefault="000F2265" w:rsidP="00FE7ACA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 xml:space="preserve">DCMA </w:t>
            </w:r>
            <w:r w:rsidRPr="003B6617">
              <w:rPr>
                <w:i/>
                <w:color w:val="000000"/>
                <w:sz w:val="20"/>
                <w:szCs w:val="20"/>
                <w:lang w:val="en-GB"/>
              </w:rPr>
              <w:t xml:space="preserve">rating </w:t>
            </w:r>
            <w:r w:rsidRPr="003B6617">
              <w:rPr>
                <w:color w:val="000000"/>
                <w:sz w:val="20"/>
                <w:szCs w:val="20"/>
                <w:lang w:val="en-GB"/>
              </w:rPr>
              <w:t>from Parent-child interaction video (blinded to treatment and timepoint)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4489651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65F7C78B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DAF156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70D6196A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6099EC78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0C11A644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X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1C243D0C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</w:tr>
      <w:tr w:rsidR="000F2265" w:rsidRPr="003B6617" w14:paraId="1F97B3C1" w14:textId="77777777" w:rsidTr="00181ADF">
        <w:trPr>
          <w:trHeight w:val="809"/>
        </w:trPr>
        <w:tc>
          <w:tcPr>
            <w:tcW w:w="1820" w:type="dxa"/>
            <w:shd w:val="clear" w:color="auto" w:fill="auto"/>
            <w:vAlign w:val="center"/>
          </w:tcPr>
          <w:p w14:paraId="737FE322" w14:textId="2D8F3595" w:rsidR="000F2265" w:rsidRPr="003B6617" w:rsidRDefault="000F2265" w:rsidP="00FE7ACA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 xml:space="preserve">BOSCC </w:t>
            </w:r>
            <w:r w:rsidRPr="003B6617">
              <w:rPr>
                <w:i/>
                <w:color w:val="000000"/>
                <w:sz w:val="20"/>
                <w:szCs w:val="20"/>
                <w:lang w:val="en-GB"/>
              </w:rPr>
              <w:t xml:space="preserve">rating </w:t>
            </w:r>
            <w:r w:rsidRPr="003B6617">
              <w:rPr>
                <w:color w:val="000000"/>
                <w:sz w:val="20"/>
                <w:szCs w:val="20"/>
                <w:lang w:val="en-GB"/>
              </w:rPr>
              <w:t>from Parent-child interaction video (blinded to treatment and timepoint)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0C3993E7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17EBC4D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4AEAF6E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330E8F07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5091BF3B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0262236A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 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09F538FB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</w:tr>
      <w:tr w:rsidR="000F2265" w:rsidRPr="003B6617" w14:paraId="4558BC4B" w14:textId="77777777" w:rsidTr="00181ADF">
        <w:trPr>
          <w:trHeight w:val="418"/>
        </w:trPr>
        <w:tc>
          <w:tcPr>
            <w:tcW w:w="1820" w:type="dxa"/>
            <w:shd w:val="clear" w:color="auto" w:fill="auto"/>
            <w:vAlign w:val="center"/>
          </w:tcPr>
          <w:p w14:paraId="19D7B0EC" w14:textId="36399FCE" w:rsidR="000F2265" w:rsidRPr="003B6617" w:rsidRDefault="000F2265" w:rsidP="00FE7ACA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 xml:space="preserve">MONSI-CC </w:t>
            </w:r>
            <w:r w:rsidRPr="003B6617">
              <w:rPr>
                <w:i/>
                <w:color w:val="000000"/>
                <w:sz w:val="20"/>
                <w:szCs w:val="20"/>
                <w:lang w:val="en-GB"/>
              </w:rPr>
              <w:t xml:space="preserve">rating </w:t>
            </w:r>
            <w:r w:rsidRPr="003B6617">
              <w:rPr>
                <w:color w:val="000000"/>
                <w:sz w:val="20"/>
                <w:szCs w:val="20"/>
                <w:lang w:val="en-GB"/>
              </w:rPr>
              <w:t xml:space="preserve">from Parent-child interaction video (blinded to treatment and </w:t>
            </w:r>
            <w:r w:rsidRPr="003B6617">
              <w:rPr>
                <w:color w:val="000000"/>
                <w:sz w:val="20"/>
                <w:szCs w:val="20"/>
                <w:lang w:val="en-GB"/>
              </w:rPr>
              <w:lastRenderedPageBreak/>
              <w:t>timepoint)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02AB12B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lastRenderedPageBreak/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77F97817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880F3BF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613B00B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7C555EAC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721DF407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X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0227A104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</w:tr>
      <w:tr w:rsidR="000F2265" w:rsidRPr="003B6617" w14:paraId="5BCABF10" w14:textId="77777777" w:rsidTr="00181ADF">
        <w:trPr>
          <w:trHeight w:val="242"/>
        </w:trPr>
        <w:tc>
          <w:tcPr>
            <w:tcW w:w="1820" w:type="dxa"/>
            <w:shd w:val="clear" w:color="auto" w:fill="F2F2F2"/>
            <w:vAlign w:val="center"/>
          </w:tcPr>
          <w:p w14:paraId="783C58AB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Adaptive functioning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3E229DA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510690CB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F2F2F2"/>
            <w:vAlign w:val="center"/>
          </w:tcPr>
          <w:p w14:paraId="03ED8B0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F2F2F2"/>
            <w:vAlign w:val="center"/>
          </w:tcPr>
          <w:p w14:paraId="4AFB1F6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F2F2F2"/>
            <w:vAlign w:val="center"/>
          </w:tcPr>
          <w:p w14:paraId="1EF06B11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08482AF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53A42921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0F2265" w:rsidRPr="003B6617" w14:paraId="67FDDEA0" w14:textId="77777777" w:rsidTr="00181ADF">
        <w:trPr>
          <w:trHeight w:val="588"/>
        </w:trPr>
        <w:tc>
          <w:tcPr>
            <w:tcW w:w="1820" w:type="dxa"/>
            <w:shd w:val="clear" w:color="auto" w:fill="auto"/>
            <w:vAlign w:val="center"/>
          </w:tcPr>
          <w:p w14:paraId="0C10AE1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Vineland Adaptive Behavior Scales-3 – Parent questionnaire with researcher follow-up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76F47E8D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1CA7D645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6DD3D008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71E0C13C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5661FE3A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0862D269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 w14:paraId="522EC9BB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</w:tr>
      <w:tr w:rsidR="000F2265" w:rsidRPr="003B6617" w14:paraId="71C7C18F" w14:textId="77777777" w:rsidTr="00181ADF">
        <w:trPr>
          <w:trHeight w:val="120"/>
        </w:trPr>
        <w:tc>
          <w:tcPr>
            <w:tcW w:w="1820" w:type="dxa"/>
            <w:shd w:val="clear" w:color="auto" w:fill="F2F2F2"/>
            <w:vAlign w:val="center"/>
          </w:tcPr>
          <w:p w14:paraId="11529C36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Motor performance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293F6F4D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019DB2D8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0" w:type="dxa"/>
            <w:shd w:val="clear" w:color="auto" w:fill="F2F2F2"/>
            <w:vAlign w:val="center"/>
          </w:tcPr>
          <w:p w14:paraId="19E2C217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F2F2F2"/>
            <w:vAlign w:val="center"/>
          </w:tcPr>
          <w:p w14:paraId="2B3CB9FC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F2F2F2"/>
            <w:vAlign w:val="center"/>
          </w:tcPr>
          <w:p w14:paraId="53B7BE6B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F2F2F2"/>
            <w:vAlign w:val="center"/>
          </w:tcPr>
          <w:p w14:paraId="4B10E41A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F2F2F2"/>
            <w:vAlign w:val="center"/>
          </w:tcPr>
          <w:p w14:paraId="620B97B4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0F2265" w:rsidRPr="003B6617" w14:paraId="3B5E8224" w14:textId="77777777" w:rsidTr="00181ADF">
        <w:trPr>
          <w:trHeight w:val="46"/>
        </w:trPr>
        <w:tc>
          <w:tcPr>
            <w:tcW w:w="1820" w:type="dxa"/>
            <w:shd w:val="clear" w:color="auto" w:fill="auto"/>
            <w:vAlign w:val="center"/>
          </w:tcPr>
          <w:p w14:paraId="17597DB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Nine questions regarding child’s developmental motor history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5F399FFD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40BB8F11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66C5710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3555037D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1973A3DC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0461F369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 w14:paraId="3CC3B75F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0F2265" w:rsidRPr="003B6617" w14:paraId="321E117C" w14:textId="77777777" w:rsidTr="00181ADF">
        <w:trPr>
          <w:trHeight w:val="265"/>
        </w:trPr>
        <w:tc>
          <w:tcPr>
            <w:tcW w:w="1820" w:type="dxa"/>
            <w:shd w:val="clear" w:color="auto" w:fill="F2F2F2"/>
            <w:vAlign w:val="center"/>
          </w:tcPr>
          <w:p w14:paraId="33B3759F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Cognition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06B426BD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483EC93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0" w:type="dxa"/>
            <w:shd w:val="clear" w:color="auto" w:fill="F2F2F2"/>
            <w:vAlign w:val="center"/>
          </w:tcPr>
          <w:p w14:paraId="2BB9674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F2F2F2"/>
            <w:vAlign w:val="center"/>
          </w:tcPr>
          <w:p w14:paraId="02BB8F5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F2F2F2"/>
            <w:vAlign w:val="center"/>
          </w:tcPr>
          <w:p w14:paraId="7075FAAD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F2F2F2"/>
            <w:vAlign w:val="center"/>
          </w:tcPr>
          <w:p w14:paraId="791EC06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F2F2F2"/>
            <w:vAlign w:val="center"/>
          </w:tcPr>
          <w:p w14:paraId="2BC7FC1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</w:tr>
      <w:tr w:rsidR="000F2265" w:rsidRPr="003B6617" w14:paraId="10375861" w14:textId="77777777" w:rsidTr="00181ADF">
        <w:trPr>
          <w:trHeight w:val="282"/>
        </w:trPr>
        <w:tc>
          <w:tcPr>
            <w:tcW w:w="1820" w:type="dxa"/>
            <w:shd w:val="clear" w:color="auto" w:fill="auto"/>
            <w:vAlign w:val="center"/>
          </w:tcPr>
          <w:p w14:paraId="46919ECF" w14:textId="5BB48484" w:rsidR="000F2265" w:rsidRPr="003B6617" w:rsidRDefault="000F2265" w:rsidP="00FE7ACA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New Reynell Developmental Language Scale, 4th Edition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5B864017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4855AAD7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987D6F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0B4DB76B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3F822B8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7FCBF76F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 w14:paraId="4EE05C07" w14:textId="77777777" w:rsidR="000F2265" w:rsidRPr="003B6617" w:rsidRDefault="000F2265" w:rsidP="00181ADF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 xml:space="preserve">      X</w:t>
            </w:r>
          </w:p>
        </w:tc>
      </w:tr>
      <w:tr w:rsidR="000F2265" w:rsidRPr="003B6617" w14:paraId="4E2AE0B5" w14:textId="77777777" w:rsidTr="00181ADF">
        <w:trPr>
          <w:trHeight w:val="166"/>
        </w:trPr>
        <w:tc>
          <w:tcPr>
            <w:tcW w:w="1820" w:type="dxa"/>
            <w:shd w:val="clear" w:color="auto" w:fill="auto"/>
            <w:vAlign w:val="center"/>
          </w:tcPr>
          <w:p w14:paraId="364640EE" w14:textId="374C9E43" w:rsidR="000F2265" w:rsidRPr="003B6617" w:rsidRDefault="000F2265" w:rsidP="00FE7ACA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Mullen Scale of Early Learning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4035AD13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663D77BC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F274C39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01A41A40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0F8FC02D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18CC374C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 w14:paraId="6D721F62" w14:textId="77777777" w:rsidR="000F2265" w:rsidRPr="003B6617" w:rsidRDefault="000F2265" w:rsidP="00181ADF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 xml:space="preserve">       X</w:t>
            </w:r>
          </w:p>
        </w:tc>
      </w:tr>
      <w:tr w:rsidR="000F2265" w:rsidRPr="003B6617" w14:paraId="38F0415A" w14:textId="77777777" w:rsidTr="00181ADF">
        <w:trPr>
          <w:trHeight w:val="521"/>
        </w:trPr>
        <w:tc>
          <w:tcPr>
            <w:tcW w:w="1820" w:type="dxa"/>
            <w:shd w:val="clear" w:color="auto" w:fill="auto"/>
            <w:vAlign w:val="center"/>
          </w:tcPr>
          <w:p w14:paraId="5DFB69C7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Wechsler Preschool and Primary Scale of Intelligence, 4</w:t>
            </w:r>
            <w:r w:rsidRPr="003B6617">
              <w:rPr>
                <w:color w:val="000000"/>
                <w:sz w:val="20"/>
                <w:szCs w:val="20"/>
                <w:vertAlign w:val="superscript"/>
                <w:lang w:val="en-GB"/>
              </w:rPr>
              <w:t>th</w:t>
            </w:r>
            <w:r w:rsidRPr="003B6617">
              <w:rPr>
                <w:color w:val="000000"/>
                <w:sz w:val="20"/>
                <w:szCs w:val="20"/>
                <w:lang w:val="en-GB"/>
              </w:rPr>
              <w:t xml:space="preserve"> Edition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1115D1F6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0D24759B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4AC0675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524A537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0871FA8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17A46974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 w14:paraId="196E5645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0F2265" w:rsidRPr="003B6617" w14:paraId="70CB9DF7" w14:textId="77777777" w:rsidTr="00181ADF">
        <w:trPr>
          <w:trHeight w:val="333"/>
        </w:trPr>
        <w:tc>
          <w:tcPr>
            <w:tcW w:w="1820" w:type="dxa"/>
            <w:shd w:val="clear" w:color="auto" w:fill="F2F2F2"/>
            <w:vAlign w:val="center"/>
          </w:tcPr>
          <w:p w14:paraId="7407DA95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Child and parent quality of life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6C596B81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3D7E2AED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0" w:type="dxa"/>
            <w:shd w:val="clear" w:color="auto" w:fill="F2F2F2"/>
            <w:vAlign w:val="center"/>
          </w:tcPr>
          <w:p w14:paraId="2C4191B4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F2F2F2"/>
            <w:vAlign w:val="center"/>
          </w:tcPr>
          <w:p w14:paraId="6A7F646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F2F2F2"/>
            <w:vAlign w:val="center"/>
          </w:tcPr>
          <w:p w14:paraId="343CB91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F2F2F2"/>
            <w:vAlign w:val="center"/>
          </w:tcPr>
          <w:p w14:paraId="189554C4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F2F2F2"/>
            <w:vAlign w:val="center"/>
          </w:tcPr>
          <w:p w14:paraId="33E19987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</w:tr>
      <w:tr w:rsidR="000F2265" w:rsidRPr="003B6617" w14:paraId="4CFCAB2C" w14:textId="77777777" w:rsidTr="00181ADF">
        <w:trPr>
          <w:trHeight w:val="46"/>
        </w:trPr>
        <w:tc>
          <w:tcPr>
            <w:tcW w:w="1820" w:type="dxa"/>
            <w:shd w:val="clear" w:color="auto" w:fill="auto"/>
            <w:vAlign w:val="center"/>
          </w:tcPr>
          <w:p w14:paraId="4E78095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Pediatric Quality of Life Inventory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6E0B04C7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37C32CA5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5949493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4014B50D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757291E8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4754577C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 w14:paraId="09AD0099" w14:textId="77777777" w:rsidR="000F2265" w:rsidRPr="003B6617" w:rsidRDefault="000F2265" w:rsidP="00181ADF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 xml:space="preserve">       X</w:t>
            </w:r>
          </w:p>
        </w:tc>
      </w:tr>
      <w:tr w:rsidR="000F2265" w:rsidRPr="003B6617" w14:paraId="3BEA950D" w14:textId="77777777" w:rsidTr="00181ADF">
        <w:trPr>
          <w:trHeight w:val="387"/>
        </w:trPr>
        <w:tc>
          <w:tcPr>
            <w:tcW w:w="1820" w:type="dxa"/>
            <w:shd w:val="clear" w:color="auto" w:fill="auto"/>
            <w:vAlign w:val="center"/>
          </w:tcPr>
          <w:p w14:paraId="143F9CAA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 xml:space="preserve">World Health Organization Quality of Life Assessment-BREF 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6769EBE3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658B6444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2F9267C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1EA35C43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7C17478F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2421354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 w14:paraId="2904E5A4" w14:textId="77777777" w:rsidR="000F2265" w:rsidRPr="003B6617" w:rsidRDefault="000F2265" w:rsidP="00181ADF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 xml:space="preserve">       X</w:t>
            </w:r>
          </w:p>
        </w:tc>
      </w:tr>
      <w:tr w:rsidR="000F2265" w:rsidRPr="003B6617" w14:paraId="2D435F7F" w14:textId="77777777" w:rsidTr="00181ADF">
        <w:trPr>
          <w:trHeight w:val="286"/>
        </w:trPr>
        <w:tc>
          <w:tcPr>
            <w:tcW w:w="1820" w:type="dxa"/>
            <w:shd w:val="clear" w:color="auto" w:fill="F2F2F2"/>
            <w:vAlign w:val="center"/>
          </w:tcPr>
          <w:p w14:paraId="3164F0B6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Family functioning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0873398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4773C258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0" w:type="dxa"/>
            <w:shd w:val="clear" w:color="auto" w:fill="F2F2F2"/>
            <w:vAlign w:val="center"/>
          </w:tcPr>
          <w:p w14:paraId="3EF387E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F2F2F2"/>
            <w:vAlign w:val="center"/>
          </w:tcPr>
          <w:p w14:paraId="1FB286C3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F2F2F2"/>
            <w:vAlign w:val="center"/>
          </w:tcPr>
          <w:p w14:paraId="1EE89D64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F2F2F2"/>
            <w:vAlign w:val="center"/>
          </w:tcPr>
          <w:p w14:paraId="5CEAC1CB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F2F2F2"/>
            <w:vAlign w:val="center"/>
          </w:tcPr>
          <w:p w14:paraId="351978FD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</w:tr>
      <w:tr w:rsidR="000F2265" w:rsidRPr="003B6617" w14:paraId="36F07B16" w14:textId="77777777" w:rsidTr="00181ADF">
        <w:trPr>
          <w:trHeight w:val="353"/>
        </w:trPr>
        <w:tc>
          <w:tcPr>
            <w:tcW w:w="1820" w:type="dxa"/>
            <w:shd w:val="clear" w:color="auto" w:fill="auto"/>
            <w:vAlign w:val="center"/>
          </w:tcPr>
          <w:p w14:paraId="0CB35FF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Autism Family Experience Questionnaire - Parent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58750528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1C53B07E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1A686E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7C91F713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06C085B9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22D6BA63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 w14:paraId="22B939F0" w14:textId="77777777" w:rsidR="000F2265" w:rsidRPr="003B6617" w:rsidRDefault="000F2265" w:rsidP="00181ADF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 xml:space="preserve">       X</w:t>
            </w:r>
          </w:p>
        </w:tc>
      </w:tr>
      <w:tr w:rsidR="000F2265" w:rsidRPr="003B6617" w14:paraId="229F9A73" w14:textId="77777777" w:rsidTr="00181ADF">
        <w:trPr>
          <w:trHeight w:val="365"/>
        </w:trPr>
        <w:tc>
          <w:tcPr>
            <w:tcW w:w="1820" w:type="dxa"/>
            <w:shd w:val="clear" w:color="auto" w:fill="F2F2F2"/>
            <w:vAlign w:val="center"/>
          </w:tcPr>
          <w:p w14:paraId="42AEDF19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Other child symptoms and problems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49B18F5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3BD4942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0" w:type="dxa"/>
            <w:shd w:val="clear" w:color="auto" w:fill="F2F2F2"/>
            <w:vAlign w:val="center"/>
          </w:tcPr>
          <w:p w14:paraId="6543B78A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F2F2F2"/>
            <w:vAlign w:val="center"/>
          </w:tcPr>
          <w:p w14:paraId="71E50524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F2F2F2"/>
            <w:vAlign w:val="center"/>
          </w:tcPr>
          <w:p w14:paraId="7A033860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F2F2F2"/>
            <w:vAlign w:val="center"/>
          </w:tcPr>
          <w:p w14:paraId="6896B648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F2F2F2"/>
            <w:vAlign w:val="center"/>
          </w:tcPr>
          <w:p w14:paraId="78DBC849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</w:tr>
      <w:tr w:rsidR="000F2265" w:rsidRPr="003B6617" w14:paraId="6A72BD51" w14:textId="77777777" w:rsidTr="00181ADF">
        <w:trPr>
          <w:trHeight w:val="303"/>
        </w:trPr>
        <w:tc>
          <w:tcPr>
            <w:tcW w:w="1820" w:type="dxa"/>
            <w:shd w:val="clear" w:color="auto" w:fill="auto"/>
            <w:vAlign w:val="center"/>
          </w:tcPr>
          <w:p w14:paraId="5FF4E00D" w14:textId="7B5B68B4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Child Behavior Checklist</w:t>
            </w:r>
            <w:r w:rsidR="00FE7ACA">
              <w:rPr>
                <w:color w:val="000000"/>
                <w:sz w:val="20"/>
                <w:szCs w:val="20"/>
                <w:lang w:val="en-GB"/>
              </w:rPr>
              <w:t xml:space="preserve"> (CBCL</w:t>
            </w:r>
            <w:r w:rsidR="0071186E">
              <w:rPr>
                <w:color w:val="000000"/>
                <w:sz w:val="20"/>
                <w:szCs w:val="20"/>
                <w:lang w:val="en-GB"/>
              </w:rPr>
              <w:t xml:space="preserve"> / </w:t>
            </w:r>
            <w:r w:rsidR="00FE7ACA">
              <w:rPr>
                <w:color w:val="000000"/>
                <w:sz w:val="20"/>
                <w:szCs w:val="20"/>
                <w:lang w:val="en-GB"/>
              </w:rPr>
              <w:t>1½-5)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50444E5B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  <w:bookmarkStart w:id="0" w:name="_GoBack"/>
            <w:bookmarkEnd w:id="0"/>
          </w:p>
        </w:tc>
        <w:tc>
          <w:tcPr>
            <w:tcW w:w="1029" w:type="dxa"/>
            <w:shd w:val="clear" w:color="auto" w:fill="auto"/>
            <w:vAlign w:val="center"/>
          </w:tcPr>
          <w:p w14:paraId="677EC7A8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05BE66A1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7473E5DB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1D460BA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233AD54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 w14:paraId="2314A7B6" w14:textId="77777777" w:rsidR="000F2265" w:rsidRPr="003B6617" w:rsidRDefault="000F2265" w:rsidP="00181ADF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 xml:space="preserve">       X</w:t>
            </w:r>
          </w:p>
        </w:tc>
      </w:tr>
      <w:tr w:rsidR="000F2265" w:rsidRPr="003B6617" w14:paraId="607D0D97" w14:textId="77777777" w:rsidTr="00181ADF">
        <w:trPr>
          <w:trHeight w:val="128"/>
        </w:trPr>
        <w:tc>
          <w:tcPr>
            <w:tcW w:w="1820" w:type="dxa"/>
            <w:shd w:val="clear" w:color="auto" w:fill="auto"/>
            <w:vAlign w:val="center"/>
          </w:tcPr>
          <w:p w14:paraId="4ED5C23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 xml:space="preserve">Social Responsiveness Scale-2 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79888022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04A8957C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27B76B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6585F497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5F0521D7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62F01EE7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 w14:paraId="30DE700A" w14:textId="77777777" w:rsidR="000F2265" w:rsidRPr="003B6617" w:rsidRDefault="000F2265" w:rsidP="00181ADF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 xml:space="preserve">       X</w:t>
            </w:r>
          </w:p>
        </w:tc>
      </w:tr>
      <w:tr w:rsidR="000F2265" w:rsidRPr="003B6617" w14:paraId="30FA9AC7" w14:textId="77777777" w:rsidTr="00181ADF">
        <w:trPr>
          <w:trHeight w:val="134"/>
        </w:trPr>
        <w:tc>
          <w:tcPr>
            <w:tcW w:w="1820" w:type="dxa"/>
            <w:shd w:val="clear" w:color="auto" w:fill="F2F2F2"/>
            <w:vAlign w:val="center"/>
          </w:tcPr>
          <w:p w14:paraId="387F5184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Parental reflective functioning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076711DE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18252E1E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0" w:type="dxa"/>
            <w:shd w:val="clear" w:color="auto" w:fill="F2F2F2"/>
            <w:vAlign w:val="center"/>
          </w:tcPr>
          <w:p w14:paraId="6566FEC7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F2F2F2"/>
            <w:vAlign w:val="center"/>
          </w:tcPr>
          <w:p w14:paraId="3B48F5E1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F2F2F2"/>
            <w:vAlign w:val="center"/>
          </w:tcPr>
          <w:p w14:paraId="790D8D8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F2F2F2"/>
            <w:vAlign w:val="center"/>
          </w:tcPr>
          <w:p w14:paraId="17FC721B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F2F2F2"/>
            <w:vAlign w:val="center"/>
          </w:tcPr>
          <w:p w14:paraId="4AB2307A" w14:textId="77777777" w:rsidR="000F2265" w:rsidRPr="003B6617" w:rsidRDefault="000F2265" w:rsidP="00181ADF">
            <w:pPr>
              <w:ind w:firstLine="400"/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0F2265" w:rsidRPr="003B6617" w14:paraId="6C5147D5" w14:textId="77777777" w:rsidTr="00181ADF">
        <w:trPr>
          <w:trHeight w:val="509"/>
        </w:trPr>
        <w:tc>
          <w:tcPr>
            <w:tcW w:w="1820" w:type="dxa"/>
            <w:shd w:val="clear" w:color="auto" w:fill="auto"/>
            <w:vAlign w:val="center"/>
          </w:tcPr>
          <w:p w14:paraId="191091B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Parental Reflective Functioning Questionnaire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2BB2257E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6C5525B7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994E09C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auto"/>
            <w:vAlign w:val="center"/>
          </w:tcPr>
          <w:p w14:paraId="7F796F59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auto"/>
            <w:vAlign w:val="center"/>
          </w:tcPr>
          <w:p w14:paraId="70B1AFC0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6BB053DB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auto"/>
            <w:vAlign w:val="center"/>
          </w:tcPr>
          <w:p w14:paraId="668DE32E" w14:textId="77777777" w:rsidR="000F2265" w:rsidRPr="003B6617" w:rsidRDefault="000F2265" w:rsidP="00181ADF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 xml:space="preserve">       X</w:t>
            </w:r>
          </w:p>
        </w:tc>
      </w:tr>
      <w:tr w:rsidR="000F2265" w:rsidRPr="003B6617" w14:paraId="6C70E8AA" w14:textId="77777777" w:rsidTr="00181ADF">
        <w:trPr>
          <w:cantSplit/>
          <w:trHeight w:val="376"/>
        </w:trPr>
        <w:tc>
          <w:tcPr>
            <w:tcW w:w="1820" w:type="dxa"/>
            <w:shd w:val="clear" w:color="auto" w:fill="F2F2F2"/>
            <w:vAlign w:val="center"/>
          </w:tcPr>
          <w:p w14:paraId="053D9458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lastRenderedPageBreak/>
              <w:t>Parents’ perception of child’s attachment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26709F0E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4992A092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F2F2F2"/>
            <w:vAlign w:val="center"/>
          </w:tcPr>
          <w:p w14:paraId="1926DBA1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F2F2F2"/>
            <w:vAlign w:val="center"/>
          </w:tcPr>
          <w:p w14:paraId="02C47A1F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F2F2F2"/>
            <w:vAlign w:val="center"/>
          </w:tcPr>
          <w:p w14:paraId="468DA771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435D6C0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72060814" w14:textId="77777777" w:rsidR="000F2265" w:rsidRPr="003B6617" w:rsidRDefault="000F2265" w:rsidP="00181ADF">
            <w:pPr>
              <w:ind w:firstLine="400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0F2265" w:rsidRPr="003B6617" w14:paraId="0FFFF4AD" w14:textId="77777777" w:rsidTr="00181ADF">
        <w:trPr>
          <w:cantSplit/>
          <w:trHeight w:val="620"/>
        </w:trPr>
        <w:tc>
          <w:tcPr>
            <w:tcW w:w="1820" w:type="dxa"/>
            <w:shd w:val="clear" w:color="auto" w:fill="auto"/>
            <w:vAlign w:val="center"/>
          </w:tcPr>
          <w:p w14:paraId="429AB64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Maternal Perception of Child Attachment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444F604A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342DCDF3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5C42BFAA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07BFB52D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60963FB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7F170414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310460BD" w14:textId="77777777" w:rsidR="000F2265" w:rsidRPr="003B6617" w:rsidRDefault="000F2265" w:rsidP="00181ADF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 xml:space="preserve">       X</w:t>
            </w:r>
          </w:p>
        </w:tc>
      </w:tr>
      <w:tr w:rsidR="000F2265" w:rsidRPr="003B6617" w14:paraId="64086FFE" w14:textId="77777777" w:rsidTr="00181ADF">
        <w:trPr>
          <w:trHeight w:val="525"/>
        </w:trPr>
        <w:tc>
          <w:tcPr>
            <w:tcW w:w="1820" w:type="dxa"/>
            <w:shd w:val="clear" w:color="auto" w:fill="F2F2F2"/>
            <w:vAlign w:val="center"/>
          </w:tcPr>
          <w:p w14:paraId="695A454C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Adverse Events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47215425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64A5D99E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F2F2F2"/>
            <w:vAlign w:val="center"/>
          </w:tcPr>
          <w:p w14:paraId="499A7BDB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F2F2F2"/>
            <w:vAlign w:val="center"/>
          </w:tcPr>
          <w:p w14:paraId="468E6B4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F2F2F2"/>
            <w:vAlign w:val="center"/>
          </w:tcPr>
          <w:p w14:paraId="60B58FA0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F2F2F2"/>
            <w:vAlign w:val="center"/>
          </w:tcPr>
          <w:p w14:paraId="3053E65C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F2F2F2"/>
            <w:vAlign w:val="center"/>
          </w:tcPr>
          <w:p w14:paraId="1DB92D38" w14:textId="77777777" w:rsidR="000F2265" w:rsidRPr="003B6617" w:rsidRDefault="000F2265" w:rsidP="00181ADF">
            <w:pPr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</w:tr>
      <w:tr w:rsidR="000F2265" w:rsidRPr="003B6617" w14:paraId="375131EF" w14:textId="77777777" w:rsidTr="00181ADF">
        <w:trPr>
          <w:trHeight w:val="843"/>
        </w:trPr>
        <w:tc>
          <w:tcPr>
            <w:tcW w:w="1820" w:type="dxa"/>
            <w:shd w:val="clear" w:color="auto" w:fill="auto"/>
            <w:vAlign w:val="center"/>
          </w:tcPr>
          <w:p w14:paraId="32BD5B6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lang w:val="en-GB"/>
              </w:rPr>
              <w:t xml:space="preserve"> </w:t>
            </w:r>
            <w:r w:rsidRPr="003B6617">
              <w:rPr>
                <w:color w:val="000000"/>
                <w:sz w:val="20"/>
                <w:szCs w:val="20"/>
                <w:lang w:val="en-GB"/>
              </w:rPr>
              <w:t>Experience of Service Questionnaire (ESQ) Danish– Parent Questionnaire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25679EF6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134A0D79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1AF3A716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05DBF73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77866B0D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auto"/>
            <w:vAlign w:val="center"/>
          </w:tcPr>
          <w:p w14:paraId="7AC5CE7A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118F08CC" w14:textId="77777777" w:rsidR="000F2265" w:rsidRPr="003B6617" w:rsidRDefault="000F2265" w:rsidP="00181ADF">
            <w:pPr>
              <w:ind w:firstLine="400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</w:tr>
      <w:tr w:rsidR="000F2265" w:rsidRPr="003B6617" w14:paraId="2EC978BF" w14:textId="77777777" w:rsidTr="00181ADF">
        <w:trPr>
          <w:trHeight w:val="253"/>
        </w:trPr>
        <w:tc>
          <w:tcPr>
            <w:tcW w:w="1820" w:type="dxa"/>
            <w:shd w:val="clear" w:color="auto" w:fill="auto"/>
            <w:vAlign w:val="center"/>
          </w:tcPr>
          <w:p w14:paraId="40F55DAA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Serious Adverse Events (SAE)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2017134F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304C7B4B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14:paraId="0122AB91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 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2A1C7972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216BE4DB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43376DC1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407A4C2F" w14:textId="77777777" w:rsidR="000F2265" w:rsidRPr="003B6617" w:rsidRDefault="000F2265" w:rsidP="00181ADF">
            <w:pPr>
              <w:ind w:firstLine="400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</w:tr>
      <w:tr w:rsidR="000F2265" w:rsidRPr="003B6617" w14:paraId="13483AC3" w14:textId="77777777" w:rsidTr="00181ADF">
        <w:trPr>
          <w:trHeight w:val="253"/>
        </w:trPr>
        <w:tc>
          <w:tcPr>
            <w:tcW w:w="1820" w:type="dxa"/>
            <w:shd w:val="clear" w:color="auto" w:fill="E7E6E6"/>
            <w:vAlign w:val="center"/>
          </w:tcPr>
          <w:p w14:paraId="022A10C8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1029" w:type="dxa"/>
            <w:shd w:val="clear" w:color="auto" w:fill="E7E6E6"/>
            <w:vAlign w:val="center"/>
          </w:tcPr>
          <w:p w14:paraId="22D27085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E7E6E6"/>
            <w:vAlign w:val="center"/>
          </w:tcPr>
          <w:p w14:paraId="7E336A11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70" w:type="dxa"/>
            <w:shd w:val="clear" w:color="auto" w:fill="E7E6E6"/>
            <w:vAlign w:val="center"/>
          </w:tcPr>
          <w:p w14:paraId="15791786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68" w:type="dxa"/>
            <w:shd w:val="clear" w:color="auto" w:fill="E7E6E6"/>
            <w:vAlign w:val="center"/>
          </w:tcPr>
          <w:p w14:paraId="61882135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950" w:type="dxa"/>
            <w:shd w:val="clear" w:color="auto" w:fill="E7E6E6"/>
            <w:vAlign w:val="center"/>
          </w:tcPr>
          <w:p w14:paraId="3E6ECA91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29" w:type="dxa"/>
            <w:shd w:val="clear" w:color="auto" w:fill="E7E6E6"/>
            <w:vAlign w:val="center"/>
          </w:tcPr>
          <w:p w14:paraId="3B5DEE20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33" w:type="dxa"/>
            <w:shd w:val="clear" w:color="auto" w:fill="E7E6E6"/>
            <w:vAlign w:val="center"/>
          </w:tcPr>
          <w:p w14:paraId="1D85061D" w14:textId="77777777" w:rsidR="000F2265" w:rsidRPr="003B6617" w:rsidRDefault="000F2265" w:rsidP="00181ADF">
            <w:pPr>
              <w:ind w:firstLine="400"/>
              <w:rPr>
                <w:b/>
                <w:color w:val="000000"/>
                <w:sz w:val="20"/>
                <w:szCs w:val="20"/>
                <w:lang w:val="en-GB"/>
              </w:rPr>
            </w:pPr>
          </w:p>
        </w:tc>
      </w:tr>
      <w:tr w:rsidR="000F2265" w:rsidRPr="003B6617" w14:paraId="1D97F2B6" w14:textId="77777777" w:rsidTr="00181ADF">
        <w:trPr>
          <w:trHeight w:val="322"/>
        </w:trPr>
        <w:tc>
          <w:tcPr>
            <w:tcW w:w="1820" w:type="dxa"/>
            <w:shd w:val="clear" w:color="auto" w:fill="auto"/>
            <w:vAlign w:val="center"/>
          </w:tcPr>
          <w:p w14:paraId="55031578" w14:textId="3216C5E8" w:rsidR="000F2265" w:rsidRPr="003B6617" w:rsidRDefault="000F2265" w:rsidP="00FE7ACA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 xml:space="preserve">Parents record </w:t>
            </w:r>
            <w:r w:rsidR="00FE7ACA">
              <w:rPr>
                <w:color w:val="000000"/>
                <w:sz w:val="20"/>
                <w:szCs w:val="20"/>
                <w:lang w:val="en-GB"/>
              </w:rPr>
              <w:t>of</w:t>
            </w:r>
            <w:r w:rsidR="00FE7ACA" w:rsidRPr="003B6617">
              <w:rPr>
                <w:color w:val="000000"/>
                <w:sz w:val="20"/>
                <w:szCs w:val="20"/>
                <w:lang w:val="en-GB"/>
              </w:rPr>
              <w:t xml:space="preserve"> </w:t>
            </w:r>
            <w:r w:rsidRPr="003B6617">
              <w:rPr>
                <w:color w:val="000000"/>
                <w:sz w:val="20"/>
                <w:szCs w:val="20"/>
                <w:lang w:val="en-GB"/>
              </w:rPr>
              <w:t>other treatments or interventions</w:t>
            </w:r>
            <w:r w:rsidR="00EB5AC1">
              <w:rPr>
                <w:color w:val="000000"/>
                <w:sz w:val="20"/>
                <w:szCs w:val="20"/>
                <w:lang w:val="en-GB"/>
              </w:rPr>
              <w:t>; review of patient medical file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725B7322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395CD7B0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39CB49FD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 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46E23A96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 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6FEE77DD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X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2A793E4A" w14:textId="77777777" w:rsidR="000F2265" w:rsidRPr="003B6617" w:rsidRDefault="000F2265" w:rsidP="00181ADF">
            <w:pPr>
              <w:jc w:val="center"/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> X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08577108" w14:textId="77777777" w:rsidR="000F2265" w:rsidRPr="003B6617" w:rsidRDefault="000F2265" w:rsidP="00181ADF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 xml:space="preserve">         X</w:t>
            </w:r>
          </w:p>
        </w:tc>
      </w:tr>
      <w:tr w:rsidR="000F2265" w:rsidRPr="003B6617" w14:paraId="6B1A7B86" w14:textId="77777777" w:rsidTr="00181ADF">
        <w:trPr>
          <w:trHeight w:val="350"/>
        </w:trPr>
        <w:tc>
          <w:tcPr>
            <w:tcW w:w="1820" w:type="dxa"/>
            <w:shd w:val="clear" w:color="auto" w:fill="auto"/>
            <w:vAlign w:val="center"/>
          </w:tcPr>
          <w:p w14:paraId="6946E96F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Qualitative interview with parents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607645CD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3460BAB1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170" w:type="dxa"/>
            <w:shd w:val="clear" w:color="auto" w:fill="auto"/>
            <w:vAlign w:val="center"/>
          </w:tcPr>
          <w:p w14:paraId="7DE6DD62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68" w:type="dxa"/>
            <w:shd w:val="clear" w:color="auto" w:fill="auto"/>
            <w:vAlign w:val="center"/>
          </w:tcPr>
          <w:p w14:paraId="1CC7E493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950" w:type="dxa"/>
            <w:shd w:val="clear" w:color="auto" w:fill="auto"/>
            <w:vAlign w:val="center"/>
          </w:tcPr>
          <w:p w14:paraId="3B98AB80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29" w:type="dxa"/>
            <w:shd w:val="clear" w:color="auto" w:fill="auto"/>
            <w:vAlign w:val="center"/>
          </w:tcPr>
          <w:p w14:paraId="6AF82E01" w14:textId="77777777" w:rsidR="000F2265" w:rsidRPr="003B6617" w:rsidRDefault="000F2265" w:rsidP="00181ADF">
            <w:pPr>
              <w:jc w:val="center"/>
              <w:rPr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color w:val="000000"/>
                <w:sz w:val="20"/>
                <w:szCs w:val="20"/>
                <w:lang w:val="en-GB"/>
              </w:rPr>
              <w:t> </w:t>
            </w:r>
          </w:p>
        </w:tc>
        <w:tc>
          <w:tcPr>
            <w:tcW w:w="1033" w:type="dxa"/>
            <w:shd w:val="clear" w:color="auto" w:fill="auto"/>
            <w:vAlign w:val="center"/>
          </w:tcPr>
          <w:p w14:paraId="4E09DAC4" w14:textId="77777777" w:rsidR="000F2265" w:rsidRPr="003B6617" w:rsidRDefault="000F2265" w:rsidP="00181ADF">
            <w:pPr>
              <w:rPr>
                <w:b/>
                <w:color w:val="000000"/>
                <w:sz w:val="20"/>
                <w:szCs w:val="20"/>
                <w:lang w:val="en-GB"/>
              </w:rPr>
            </w:pPr>
            <w:r w:rsidRPr="003B6617">
              <w:rPr>
                <w:b/>
                <w:color w:val="000000"/>
                <w:sz w:val="20"/>
                <w:szCs w:val="20"/>
                <w:lang w:val="en-GB"/>
              </w:rPr>
              <w:t xml:space="preserve">         X</w:t>
            </w:r>
          </w:p>
        </w:tc>
      </w:tr>
    </w:tbl>
    <w:p w14:paraId="7201BA37" w14:textId="77777777" w:rsidR="000F2265" w:rsidRPr="003B6617" w:rsidRDefault="000F2265" w:rsidP="000F2265">
      <w:pPr>
        <w:rPr>
          <w:color w:val="000000"/>
          <w:sz w:val="20"/>
          <w:szCs w:val="20"/>
          <w:lang w:val="en-GB"/>
        </w:rPr>
      </w:pPr>
      <w:r w:rsidRPr="003B6617">
        <w:rPr>
          <w:color w:val="000000"/>
          <w:sz w:val="20"/>
          <w:szCs w:val="20"/>
          <w:lang w:val="en-GB"/>
        </w:rPr>
        <w:t xml:space="preserve">Schedule of assessments. Key: </w:t>
      </w:r>
      <w:r w:rsidRPr="003B6617">
        <w:rPr>
          <w:i/>
          <w:color w:val="000000"/>
          <w:sz w:val="20"/>
          <w:szCs w:val="20"/>
          <w:lang w:val="en-GB"/>
        </w:rPr>
        <w:t>ADOS-2</w:t>
      </w:r>
      <w:r w:rsidRPr="003B6617">
        <w:rPr>
          <w:color w:val="000000"/>
          <w:sz w:val="20"/>
          <w:szCs w:val="20"/>
          <w:lang w:val="en-GB"/>
        </w:rPr>
        <w:t xml:space="preserve"> Autism Diagnostic Observation Schedule-2, </w:t>
      </w:r>
      <w:r w:rsidRPr="003B6617">
        <w:rPr>
          <w:i/>
          <w:color w:val="000000"/>
          <w:sz w:val="20"/>
          <w:szCs w:val="20"/>
          <w:lang w:val="en-GB"/>
        </w:rPr>
        <w:t>DCMA</w:t>
      </w:r>
      <w:r w:rsidRPr="003B6617">
        <w:rPr>
          <w:color w:val="000000"/>
          <w:sz w:val="20"/>
          <w:szCs w:val="20"/>
          <w:lang w:val="en-GB"/>
        </w:rPr>
        <w:t xml:space="preserve"> Dyadic Communication              </w:t>
      </w:r>
    </w:p>
    <w:p w14:paraId="4751B79B" w14:textId="77777777" w:rsidR="000F2265" w:rsidRPr="003B6617" w:rsidRDefault="000F2265" w:rsidP="000F2265">
      <w:pPr>
        <w:rPr>
          <w:color w:val="000000"/>
          <w:sz w:val="20"/>
          <w:szCs w:val="20"/>
          <w:lang w:val="en-GB"/>
        </w:rPr>
      </w:pPr>
      <w:r w:rsidRPr="003B6617">
        <w:rPr>
          <w:color w:val="000000"/>
          <w:sz w:val="20"/>
          <w:szCs w:val="20"/>
          <w:lang w:val="en-GB"/>
        </w:rPr>
        <w:t xml:space="preserve">Measure for Autism, </w:t>
      </w:r>
      <w:r w:rsidRPr="003B6617">
        <w:rPr>
          <w:i/>
          <w:color w:val="000000"/>
          <w:sz w:val="20"/>
          <w:szCs w:val="20"/>
          <w:lang w:val="en-GB"/>
        </w:rPr>
        <w:t>BOSCC</w:t>
      </w:r>
      <w:r w:rsidRPr="003B6617">
        <w:rPr>
          <w:color w:val="000000"/>
          <w:sz w:val="20"/>
          <w:szCs w:val="20"/>
          <w:lang w:val="en-GB"/>
        </w:rPr>
        <w:t xml:space="preserve"> Brief Observation of Social Communication Change, </w:t>
      </w:r>
      <w:r w:rsidRPr="003B6617">
        <w:rPr>
          <w:i/>
          <w:color w:val="000000"/>
          <w:sz w:val="20"/>
          <w:szCs w:val="20"/>
          <w:lang w:val="en-GB"/>
        </w:rPr>
        <w:t>MONSI-CC</w:t>
      </w:r>
      <w:r w:rsidRPr="003B6617">
        <w:rPr>
          <w:color w:val="000000"/>
          <w:sz w:val="20"/>
          <w:szCs w:val="20"/>
          <w:lang w:val="en-GB"/>
        </w:rPr>
        <w:t xml:space="preserve"> the Measure of NDBI     </w:t>
      </w:r>
    </w:p>
    <w:p w14:paraId="24FD973E" w14:textId="77777777" w:rsidR="000F2265" w:rsidRPr="00842283" w:rsidRDefault="000F2265" w:rsidP="000F2265">
      <w:pPr>
        <w:rPr>
          <w:b/>
          <w:i/>
          <w:sz w:val="7"/>
          <w:szCs w:val="7"/>
          <w:lang w:val="da-DK"/>
        </w:rPr>
      </w:pPr>
      <w:r w:rsidRPr="00842283">
        <w:rPr>
          <w:color w:val="000000"/>
          <w:sz w:val="20"/>
          <w:szCs w:val="20"/>
          <w:lang w:val="da-DK"/>
        </w:rPr>
        <w:t>Strategy Implementation: Caregiver Change</w:t>
      </w:r>
    </w:p>
    <w:p w14:paraId="2F9FE883" w14:textId="77777777" w:rsidR="000F2265" w:rsidRPr="00842283" w:rsidRDefault="000F2265" w:rsidP="000F2265">
      <w:pPr>
        <w:rPr>
          <w:sz w:val="20"/>
          <w:szCs w:val="20"/>
          <w:lang w:val="da-DK"/>
        </w:rPr>
      </w:pPr>
    </w:p>
    <w:p w14:paraId="24A7ABE7" w14:textId="77777777" w:rsidR="00124D68" w:rsidRDefault="00124D68"/>
    <w:sectPr w:rsidR="00124D6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2265"/>
    <w:rsid w:val="000640D6"/>
    <w:rsid w:val="000F2265"/>
    <w:rsid w:val="00124D68"/>
    <w:rsid w:val="00286128"/>
    <w:rsid w:val="006136A1"/>
    <w:rsid w:val="006734C3"/>
    <w:rsid w:val="0071186E"/>
    <w:rsid w:val="00EB5AC1"/>
    <w:rsid w:val="00FE7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C65C033"/>
  <w15:chartTrackingRefBased/>
  <w15:docId w15:val="{55CA7575-9A81-4C53-98E2-D101DA0B9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F226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 w:eastAsia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F2265"/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0F2265"/>
    <w:rPr>
      <w:rFonts w:ascii="Segoe UI" w:eastAsia="Calibri" w:hAnsi="Segoe UI" w:cs="Segoe UI"/>
      <w:sz w:val="18"/>
      <w:szCs w:val="18"/>
      <w:lang w:val="en-US" w:eastAsia="en-GB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Pr>
      <w:rFonts w:ascii="Calibri" w:eastAsia="Calibri" w:hAnsi="Calibri" w:cs="Calibri"/>
      <w:sz w:val="20"/>
      <w:szCs w:val="20"/>
      <w:lang w:val="en-US" w:eastAsia="en-GB"/>
    </w:rPr>
  </w:style>
  <w:style w:type="character" w:styleId="Kommentarhenvisning">
    <w:name w:val="annotation reference"/>
    <w:basedOn w:val="Standardskrifttypeiafsnit"/>
    <w:uiPriority w:val="99"/>
    <w:semiHidden/>
    <w:unhideWhenUsed/>
    <w:rPr>
      <w:sz w:val="16"/>
      <w:szCs w:val="16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FE7ACA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FE7ACA"/>
    <w:rPr>
      <w:rFonts w:ascii="Calibri" w:eastAsia="Calibri" w:hAnsi="Calibri" w:cs="Calibri"/>
      <w:b/>
      <w:bCs/>
      <w:sz w:val="20"/>
      <w:szCs w:val="2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384</Words>
  <Characters>2293</Characters>
  <Application>Microsoft Office Word</Application>
  <DocSecurity>0</DocSecurity>
  <Lines>40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Syddanmark</Company>
  <LinksUpToDate>false</LinksUpToDate>
  <CharactersWithSpaces>2659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Sonja Martha Teresa Ziegler</dc:creator>
  <cp:keywords/>
  <dc:description/>
  <cp:lastModifiedBy>Sonja Martha Teresa Ziegler</cp:lastModifiedBy>
  <cp:revision>2</cp:revision>
  <dcterms:created xsi:type="dcterms:W3CDTF">2025-02-10T14:05:00Z</dcterms:created>
  <dcterms:modified xsi:type="dcterms:W3CDTF">2025-02-10T14:05:00Z</dcterms:modified>
</cp:coreProperties>
</file>