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FAE1C" w14:textId="689AC21E" w:rsidR="00E1039B" w:rsidRPr="00E21AC9" w:rsidRDefault="00E1039B" w:rsidP="00E1039B">
      <w:pPr>
        <w:widowControl/>
        <w:spacing w:line="360" w:lineRule="auto"/>
        <w:jc w:val="center"/>
        <w:rPr>
          <w:rFonts w:ascii="Times New Roman" w:eastAsia="MS Mincho" w:hAnsi="Times New Roman" w:cs="Times New Roman"/>
          <w:b/>
          <w:color w:val="000000" w:themeColor="text1"/>
          <w:kern w:val="0"/>
          <w:sz w:val="32"/>
          <w:szCs w:val="32"/>
          <w:lang w:eastAsia="ja-JP"/>
        </w:rPr>
      </w:pPr>
      <w:r w:rsidRPr="00E21AC9">
        <w:rPr>
          <w:rFonts w:ascii="Times New Roman" w:eastAsia="MS Mincho" w:hAnsi="Times New Roman" w:cs="Times New Roman"/>
          <w:b/>
          <w:color w:val="000000" w:themeColor="text1"/>
          <w:kern w:val="0"/>
          <w:sz w:val="32"/>
          <w:szCs w:val="32"/>
          <w:lang w:eastAsia="ja-JP"/>
        </w:rPr>
        <w:t>Supplementary Materials for</w:t>
      </w:r>
    </w:p>
    <w:p w14:paraId="5190A6A3" w14:textId="06E831EB" w:rsidR="00A11B58" w:rsidRPr="00E21AC9" w:rsidRDefault="00A11B58" w:rsidP="00A11B58">
      <w:pPr>
        <w:jc w:val="center"/>
        <w:rPr>
          <w:rFonts w:ascii="Times New Roman" w:hAnsi="Times New Roman" w:cs="Times New Roman"/>
          <w:b/>
          <w:bCs/>
          <w:color w:val="000000" w:themeColor="text1"/>
          <w:sz w:val="24"/>
          <w:szCs w:val="24"/>
        </w:rPr>
      </w:pPr>
      <w:r w:rsidRPr="00E21AC9">
        <w:rPr>
          <w:rFonts w:ascii="Times New Roman" w:hAnsi="Times New Roman" w:cs="Times New Roman"/>
          <w:b/>
          <w:bCs/>
          <w:color w:val="000000" w:themeColor="text1"/>
          <w:sz w:val="24"/>
          <w:szCs w:val="24"/>
        </w:rPr>
        <w:t>Hydrogel t</w:t>
      </w:r>
      <w:r w:rsidRPr="00E21AC9">
        <w:rPr>
          <w:rFonts w:ascii="Times New Roman" w:hAnsi="Times New Roman" w:cs="Times New Roman" w:hint="eastAsia"/>
          <w:b/>
          <w:bCs/>
          <w:color w:val="000000" w:themeColor="text1"/>
          <w:sz w:val="24"/>
          <w:szCs w:val="24"/>
        </w:rPr>
        <w:t>a</w:t>
      </w:r>
      <w:r w:rsidRPr="00E21AC9">
        <w:rPr>
          <w:rFonts w:ascii="Times New Roman" w:hAnsi="Times New Roman" w:cs="Times New Roman"/>
          <w:b/>
          <w:bCs/>
          <w:color w:val="000000" w:themeColor="text1"/>
          <w:sz w:val="24"/>
          <w:szCs w:val="24"/>
        </w:rPr>
        <w:t xml:space="preserve">pes for fault-tolerant strong </w:t>
      </w:r>
      <w:r w:rsidRPr="00E21AC9">
        <w:rPr>
          <w:rFonts w:ascii="Times New Roman" w:hAnsi="Times New Roman" w:cs="Times New Roman" w:hint="eastAsia"/>
          <w:b/>
          <w:bCs/>
          <w:color w:val="000000" w:themeColor="text1"/>
          <w:sz w:val="24"/>
          <w:szCs w:val="24"/>
        </w:rPr>
        <w:t>wet</w:t>
      </w:r>
      <w:r w:rsidRPr="00E21AC9">
        <w:rPr>
          <w:rFonts w:ascii="Times New Roman" w:hAnsi="Times New Roman" w:cs="Times New Roman"/>
          <w:b/>
          <w:bCs/>
          <w:color w:val="000000" w:themeColor="text1"/>
          <w:sz w:val="24"/>
          <w:szCs w:val="24"/>
        </w:rPr>
        <w:t xml:space="preserve"> adhesion</w:t>
      </w:r>
    </w:p>
    <w:p w14:paraId="3555A35E" w14:textId="77777777" w:rsidR="00A11B58" w:rsidRPr="00E21AC9" w:rsidRDefault="00A11B58" w:rsidP="00A11B58">
      <w:pPr>
        <w:jc w:val="center"/>
        <w:rPr>
          <w:rFonts w:ascii="Times New Roman" w:hAnsi="Times New Roman" w:cs="Times New Roman"/>
          <w:b/>
          <w:bCs/>
          <w:color w:val="000000" w:themeColor="text1"/>
          <w:sz w:val="24"/>
          <w:szCs w:val="28"/>
        </w:rPr>
      </w:pPr>
    </w:p>
    <w:p w14:paraId="3169130F" w14:textId="1FF433D8" w:rsidR="00A11B58" w:rsidRPr="00E21AC9" w:rsidRDefault="00A11B58" w:rsidP="00A11B58">
      <w:pPr>
        <w:jc w:val="center"/>
        <w:rPr>
          <w:rFonts w:ascii="Times New Roman" w:hAnsi="Times New Roman" w:cs="Times New Roman"/>
          <w:bCs/>
          <w:color w:val="000000" w:themeColor="text1"/>
          <w:sz w:val="24"/>
          <w:szCs w:val="24"/>
          <w:vertAlign w:val="superscript"/>
        </w:rPr>
      </w:pPr>
      <w:bookmarkStart w:id="0" w:name="_Hlk72397148"/>
      <w:r w:rsidRPr="00E21AC9">
        <w:rPr>
          <w:rFonts w:ascii="Times New Roman" w:hAnsi="Times New Roman" w:cs="Times New Roman" w:hint="eastAsia"/>
          <w:bCs/>
          <w:color w:val="000000" w:themeColor="text1"/>
          <w:sz w:val="24"/>
          <w:szCs w:val="24"/>
        </w:rPr>
        <w:t>B</w:t>
      </w:r>
      <w:r w:rsidRPr="00E21AC9">
        <w:rPr>
          <w:rFonts w:ascii="Times New Roman" w:hAnsi="Times New Roman" w:cs="Times New Roman"/>
          <w:bCs/>
          <w:color w:val="000000" w:themeColor="text1"/>
          <w:sz w:val="24"/>
          <w:szCs w:val="24"/>
        </w:rPr>
        <w:t xml:space="preserve">in </w:t>
      </w:r>
      <w:proofErr w:type="spellStart"/>
      <w:r w:rsidRPr="00E21AC9">
        <w:rPr>
          <w:rFonts w:ascii="Times New Roman" w:hAnsi="Times New Roman" w:cs="Times New Roman"/>
          <w:bCs/>
          <w:color w:val="000000" w:themeColor="text1"/>
          <w:sz w:val="24"/>
          <w:szCs w:val="24"/>
        </w:rPr>
        <w:t>Xue</w:t>
      </w:r>
      <w:proofErr w:type="spellEnd"/>
      <w:r w:rsidRPr="00E21AC9">
        <w:rPr>
          <w:rFonts w:ascii="Times New Roman" w:hAnsi="Times New Roman" w:cs="Times New Roman"/>
          <w:color w:val="000000" w:themeColor="text1"/>
          <w:sz w:val="24"/>
          <w:szCs w:val="24"/>
          <w:vertAlign w:val="superscript"/>
        </w:rPr>
        <w:t>†</w:t>
      </w:r>
      <w:r w:rsidRPr="00E21AC9">
        <w:rPr>
          <w:rFonts w:ascii="Times New Roman" w:hAnsi="Times New Roman" w:cs="Times New Roman" w:hint="eastAsia"/>
          <w:bCs/>
          <w:color w:val="000000" w:themeColor="text1"/>
          <w:sz w:val="24"/>
          <w:szCs w:val="24"/>
          <w:vertAlign w:val="superscript"/>
        </w:rPr>
        <w:t>,</w:t>
      </w:r>
      <w:r w:rsidRPr="00E21AC9">
        <w:rPr>
          <w:rFonts w:ascii="Times New Roman" w:hAnsi="Times New Roman" w:cs="Times New Roman"/>
          <w:bCs/>
          <w:color w:val="000000" w:themeColor="text1"/>
          <w:sz w:val="24"/>
          <w:szCs w:val="24"/>
          <w:vertAlign w:val="superscript"/>
        </w:rPr>
        <w:t xml:space="preserve"> 1</w:t>
      </w:r>
      <w:r w:rsidRPr="00E21AC9">
        <w:rPr>
          <w:rFonts w:ascii="Times New Roman" w:hAnsi="Times New Roman" w:cs="Times New Roman"/>
          <w:bCs/>
          <w:color w:val="000000" w:themeColor="text1"/>
          <w:sz w:val="24"/>
          <w:szCs w:val="24"/>
        </w:rPr>
        <w:t xml:space="preserve">, </w:t>
      </w:r>
      <w:proofErr w:type="spellStart"/>
      <w:r w:rsidRPr="00E21AC9">
        <w:rPr>
          <w:rFonts w:ascii="Times New Roman" w:hAnsi="Times New Roman" w:cs="Times New Roman"/>
          <w:bCs/>
          <w:color w:val="000000" w:themeColor="text1"/>
          <w:sz w:val="24"/>
          <w:szCs w:val="24"/>
        </w:rPr>
        <w:t>Jie</w:t>
      </w:r>
      <w:proofErr w:type="spellEnd"/>
      <w:r w:rsidRPr="00E21AC9">
        <w:rPr>
          <w:rFonts w:ascii="Times New Roman" w:hAnsi="Times New Roman" w:cs="Times New Roman"/>
          <w:bCs/>
          <w:color w:val="000000" w:themeColor="text1"/>
          <w:sz w:val="24"/>
          <w:szCs w:val="24"/>
        </w:rPr>
        <w:t xml:space="preserve"> Gu</w:t>
      </w:r>
      <w:r w:rsidRPr="00E21AC9">
        <w:rPr>
          <w:rFonts w:ascii="Times New Roman" w:hAnsi="Times New Roman" w:cs="Times New Roman"/>
          <w:color w:val="000000" w:themeColor="text1"/>
          <w:sz w:val="24"/>
          <w:szCs w:val="24"/>
          <w:vertAlign w:val="superscript"/>
        </w:rPr>
        <w:t>†</w:t>
      </w:r>
      <w:r w:rsidRPr="00E21AC9">
        <w:rPr>
          <w:rFonts w:ascii="Times New Roman" w:hAnsi="Times New Roman" w:cs="Times New Roman"/>
          <w:bCs/>
          <w:color w:val="000000" w:themeColor="text1"/>
          <w:sz w:val="24"/>
          <w:szCs w:val="24"/>
          <w:vertAlign w:val="superscript"/>
        </w:rPr>
        <w:t>, 1</w:t>
      </w:r>
      <w:r w:rsidRPr="00E21AC9">
        <w:rPr>
          <w:rFonts w:ascii="Times New Roman" w:hAnsi="Times New Roman" w:cs="Times New Roman"/>
          <w:bCs/>
          <w:color w:val="000000" w:themeColor="text1"/>
          <w:sz w:val="24"/>
          <w:szCs w:val="24"/>
        </w:rPr>
        <w:t xml:space="preserve">, </w:t>
      </w:r>
      <w:proofErr w:type="spellStart"/>
      <w:r w:rsidRPr="00E21AC9">
        <w:rPr>
          <w:rFonts w:ascii="Times New Roman" w:hAnsi="Times New Roman" w:cs="Times New Roman"/>
          <w:bCs/>
          <w:color w:val="000000" w:themeColor="text1"/>
          <w:sz w:val="24"/>
          <w:szCs w:val="24"/>
        </w:rPr>
        <w:t>Wenting</w:t>
      </w:r>
      <w:proofErr w:type="spellEnd"/>
      <w:r w:rsidRPr="00E21AC9">
        <w:rPr>
          <w:rFonts w:ascii="Times New Roman" w:hAnsi="Times New Roman" w:cs="Times New Roman"/>
          <w:bCs/>
          <w:color w:val="000000" w:themeColor="text1"/>
          <w:sz w:val="24"/>
          <w:szCs w:val="24"/>
        </w:rPr>
        <w:t xml:space="preserve"> Yu</w:t>
      </w:r>
      <w:r w:rsidRPr="00E21AC9">
        <w:rPr>
          <w:rFonts w:ascii="Times New Roman" w:hAnsi="Times New Roman" w:cs="Times New Roman"/>
          <w:bCs/>
          <w:color w:val="000000" w:themeColor="text1"/>
          <w:sz w:val="24"/>
          <w:szCs w:val="24"/>
          <w:vertAlign w:val="superscript"/>
        </w:rPr>
        <w:t>1</w:t>
      </w:r>
      <w:r w:rsidRPr="00E21AC9">
        <w:rPr>
          <w:rFonts w:ascii="Times New Roman" w:hAnsi="Times New Roman" w:cs="Times New Roman"/>
          <w:bCs/>
          <w:color w:val="000000" w:themeColor="text1"/>
          <w:sz w:val="24"/>
          <w:szCs w:val="24"/>
        </w:rPr>
        <w:t>, Lan Li</w:t>
      </w:r>
      <w:r w:rsidRPr="00E21AC9">
        <w:rPr>
          <w:rFonts w:ascii="Times New Roman" w:hAnsi="Times New Roman" w:cs="Times New Roman"/>
          <w:bCs/>
          <w:color w:val="000000" w:themeColor="text1"/>
          <w:sz w:val="24"/>
          <w:szCs w:val="24"/>
          <w:vertAlign w:val="superscript"/>
        </w:rPr>
        <w:t>2</w:t>
      </w:r>
      <w:r w:rsidRPr="00E21AC9">
        <w:rPr>
          <w:rFonts w:ascii="Times New Roman" w:hAnsi="Times New Roman" w:cs="Times New Roman"/>
          <w:bCs/>
          <w:color w:val="000000" w:themeColor="text1"/>
          <w:sz w:val="24"/>
          <w:szCs w:val="24"/>
        </w:rPr>
        <w:t>, Meng Qin</w:t>
      </w:r>
      <w:r w:rsidRPr="00E21AC9">
        <w:rPr>
          <w:rFonts w:ascii="Times New Roman" w:hAnsi="Times New Roman" w:cs="Times New Roman"/>
          <w:bCs/>
          <w:color w:val="000000" w:themeColor="text1"/>
          <w:sz w:val="24"/>
          <w:szCs w:val="24"/>
          <w:vertAlign w:val="superscript"/>
        </w:rPr>
        <w:t>1</w:t>
      </w:r>
      <w:r w:rsidRPr="00E21AC9">
        <w:rPr>
          <w:rFonts w:ascii="Times New Roman" w:hAnsi="Times New Roman" w:cs="Times New Roman"/>
          <w:bCs/>
          <w:color w:val="000000" w:themeColor="text1"/>
          <w:sz w:val="24"/>
          <w:szCs w:val="24"/>
        </w:rPr>
        <w:t>, Qin Jiang</w:t>
      </w:r>
      <w:r w:rsidRPr="00E21AC9">
        <w:rPr>
          <w:rFonts w:ascii="Times New Roman" w:hAnsi="Times New Roman" w:cs="Times New Roman"/>
          <w:bCs/>
          <w:color w:val="000000" w:themeColor="text1"/>
          <w:sz w:val="24"/>
          <w:szCs w:val="24"/>
          <w:vertAlign w:val="superscript"/>
        </w:rPr>
        <w:t>2</w:t>
      </w:r>
      <w:r w:rsidRPr="00E21AC9">
        <w:rPr>
          <w:rFonts w:ascii="Times New Roman" w:hAnsi="Times New Roman" w:cs="Times New Roman"/>
          <w:bCs/>
          <w:color w:val="000000" w:themeColor="text1"/>
          <w:sz w:val="24"/>
          <w:szCs w:val="24"/>
        </w:rPr>
        <w:t>, Wei Wang</w:t>
      </w:r>
      <w:r w:rsidRPr="00E21AC9">
        <w:rPr>
          <w:rFonts w:ascii="Times New Roman" w:hAnsi="Times New Roman" w:cs="Times New Roman"/>
          <w:bCs/>
          <w:color w:val="000000" w:themeColor="text1"/>
          <w:sz w:val="24"/>
          <w:szCs w:val="24"/>
          <w:vertAlign w:val="superscript"/>
        </w:rPr>
        <w:t>1, 3, *</w:t>
      </w:r>
      <w:r w:rsidRPr="00E21AC9">
        <w:rPr>
          <w:rFonts w:ascii="Times New Roman" w:hAnsi="Times New Roman" w:cs="Times New Roman"/>
          <w:bCs/>
          <w:color w:val="000000" w:themeColor="text1"/>
          <w:sz w:val="24"/>
          <w:szCs w:val="24"/>
        </w:rPr>
        <w:t xml:space="preserve"> and Yi Cao</w:t>
      </w:r>
      <w:r w:rsidRPr="00E21AC9">
        <w:rPr>
          <w:rFonts w:ascii="Times New Roman" w:hAnsi="Times New Roman" w:cs="Times New Roman"/>
          <w:bCs/>
          <w:color w:val="000000" w:themeColor="text1"/>
          <w:sz w:val="24"/>
          <w:szCs w:val="24"/>
          <w:vertAlign w:val="superscript"/>
        </w:rPr>
        <w:t xml:space="preserve">1, 3, 4, </w:t>
      </w:r>
      <w:r w:rsidR="001F1D38" w:rsidRPr="00E21AC9">
        <w:rPr>
          <w:rFonts w:ascii="Times New Roman" w:hAnsi="Times New Roman" w:cs="Times New Roman"/>
          <w:bCs/>
          <w:color w:val="000000" w:themeColor="text1"/>
          <w:sz w:val="24"/>
          <w:szCs w:val="24"/>
          <w:vertAlign w:val="superscript"/>
        </w:rPr>
        <w:t xml:space="preserve">5, </w:t>
      </w:r>
      <w:r w:rsidRPr="00E21AC9">
        <w:rPr>
          <w:rFonts w:ascii="Times New Roman" w:hAnsi="Times New Roman" w:cs="Times New Roman"/>
          <w:bCs/>
          <w:color w:val="000000" w:themeColor="text1"/>
          <w:sz w:val="24"/>
          <w:szCs w:val="24"/>
          <w:vertAlign w:val="superscript"/>
        </w:rPr>
        <w:t>*</w:t>
      </w:r>
    </w:p>
    <w:p w14:paraId="270CEBFC" w14:textId="77777777" w:rsidR="00A11B58" w:rsidRPr="00E21AC9" w:rsidRDefault="00A11B58" w:rsidP="00A11B58">
      <w:pPr>
        <w:jc w:val="center"/>
        <w:rPr>
          <w:rFonts w:ascii="Times New Roman" w:hAnsi="Times New Roman" w:cs="Times New Roman"/>
          <w:bCs/>
          <w:color w:val="000000" w:themeColor="text1"/>
          <w:sz w:val="24"/>
          <w:szCs w:val="24"/>
        </w:rPr>
      </w:pPr>
    </w:p>
    <w:p w14:paraId="35C5EB9A" w14:textId="77777777" w:rsidR="00A11B58" w:rsidRPr="00E21AC9" w:rsidRDefault="00A11B58" w:rsidP="00A11B58">
      <w:pPr>
        <w:jc w:val="left"/>
        <w:rPr>
          <w:rFonts w:ascii="Times New Roman" w:hAnsi="Times New Roman" w:cs="Times New Roman"/>
          <w:bCs/>
          <w:i/>
          <w:color w:val="000000" w:themeColor="text1"/>
          <w:sz w:val="24"/>
          <w:szCs w:val="24"/>
        </w:rPr>
      </w:pPr>
      <w:r w:rsidRPr="00E21AC9">
        <w:rPr>
          <w:rFonts w:ascii="Times New Roman" w:hAnsi="Times New Roman" w:cs="Times New Roman"/>
          <w:bCs/>
          <w:i/>
          <w:color w:val="000000" w:themeColor="text1"/>
          <w:sz w:val="24"/>
          <w:szCs w:val="24"/>
          <w:vertAlign w:val="superscript"/>
        </w:rPr>
        <w:t>1</w:t>
      </w:r>
      <w:r w:rsidRPr="00E21AC9">
        <w:rPr>
          <w:rFonts w:ascii="Times New Roman" w:hAnsi="Times New Roman" w:cs="Times New Roman"/>
          <w:bCs/>
          <w:i/>
          <w:color w:val="000000" w:themeColor="text1"/>
          <w:sz w:val="24"/>
          <w:szCs w:val="24"/>
        </w:rPr>
        <w:t xml:space="preserve"> Collaborative Innovation Center of Advanced Microstructures, National Laboratory of </w:t>
      </w:r>
      <w:proofErr w:type="gramStart"/>
      <w:r w:rsidRPr="00E21AC9">
        <w:rPr>
          <w:rFonts w:ascii="Times New Roman" w:hAnsi="Times New Roman" w:cs="Times New Roman"/>
          <w:bCs/>
          <w:i/>
          <w:color w:val="000000" w:themeColor="text1"/>
          <w:sz w:val="24"/>
          <w:szCs w:val="24"/>
        </w:rPr>
        <w:t>Solid State</w:t>
      </w:r>
      <w:proofErr w:type="gramEnd"/>
      <w:r w:rsidRPr="00E21AC9">
        <w:rPr>
          <w:rFonts w:ascii="Times New Roman" w:hAnsi="Times New Roman" w:cs="Times New Roman"/>
          <w:bCs/>
          <w:i/>
          <w:color w:val="000000" w:themeColor="text1"/>
          <w:sz w:val="24"/>
          <w:szCs w:val="24"/>
        </w:rPr>
        <w:t xml:space="preserve"> Microstructure, Key Laboratory of Intelligent Optical Sensing and Manipulation, Ministry of Education, Department of Physics, Nanjing University, Nanjing 210093, China  </w:t>
      </w:r>
    </w:p>
    <w:p w14:paraId="04EC509C" w14:textId="77777777" w:rsidR="00A11B58" w:rsidRPr="00E21AC9" w:rsidRDefault="00A11B58" w:rsidP="00A11B58">
      <w:pPr>
        <w:jc w:val="left"/>
        <w:rPr>
          <w:rFonts w:ascii="Times New Roman" w:hAnsi="Times New Roman" w:cs="Times New Roman"/>
          <w:bCs/>
          <w:i/>
          <w:color w:val="000000" w:themeColor="text1"/>
          <w:sz w:val="24"/>
          <w:szCs w:val="24"/>
        </w:rPr>
      </w:pPr>
      <w:r w:rsidRPr="00E21AC9">
        <w:rPr>
          <w:rFonts w:ascii="Times New Roman" w:hAnsi="Times New Roman" w:cs="Times New Roman" w:hint="eastAsia"/>
          <w:bCs/>
          <w:i/>
          <w:color w:val="000000" w:themeColor="text1"/>
          <w:sz w:val="24"/>
          <w:szCs w:val="24"/>
          <w:vertAlign w:val="superscript"/>
        </w:rPr>
        <w:t>2</w:t>
      </w:r>
      <w:r w:rsidRPr="00E21AC9">
        <w:rPr>
          <w:rFonts w:ascii="Times New Roman" w:hAnsi="Times New Roman" w:cs="Times New Roman"/>
          <w:bCs/>
          <w:i/>
          <w:color w:val="000000" w:themeColor="text1"/>
          <w:sz w:val="24"/>
          <w:szCs w:val="24"/>
          <w:vertAlign w:val="superscript"/>
        </w:rPr>
        <w:t xml:space="preserve"> </w:t>
      </w:r>
      <w:r w:rsidRPr="00E21AC9">
        <w:rPr>
          <w:rFonts w:ascii="Times New Roman" w:hAnsi="Times New Roman" w:cs="Times New Roman"/>
          <w:bCs/>
          <w:i/>
          <w:color w:val="000000" w:themeColor="text1"/>
          <w:sz w:val="24"/>
          <w:szCs w:val="24"/>
        </w:rPr>
        <w:t>State Key Laboratory of Pharmaceutical Biotechnology, Department of Sports Medicine and Adult Reconstructive Surgery, Drum Tower Hospital affiliated to Medical School of Nanjing University, Nanjing, 210008, China.</w:t>
      </w:r>
    </w:p>
    <w:p w14:paraId="78DD2618" w14:textId="77777777" w:rsidR="00A11B58" w:rsidRPr="00E21AC9" w:rsidRDefault="00A11B58" w:rsidP="00A11B58">
      <w:pPr>
        <w:jc w:val="left"/>
        <w:rPr>
          <w:rFonts w:ascii="Times New Roman" w:hAnsi="Times New Roman" w:cs="Times New Roman"/>
          <w:bCs/>
          <w:i/>
          <w:color w:val="000000" w:themeColor="text1"/>
          <w:sz w:val="24"/>
          <w:szCs w:val="24"/>
        </w:rPr>
      </w:pPr>
      <w:r w:rsidRPr="00E21AC9">
        <w:rPr>
          <w:rFonts w:ascii="Times New Roman" w:hAnsi="Times New Roman" w:cs="Times New Roman"/>
          <w:bCs/>
          <w:i/>
          <w:color w:val="000000" w:themeColor="text1"/>
          <w:sz w:val="24"/>
          <w:szCs w:val="24"/>
          <w:vertAlign w:val="superscript"/>
        </w:rPr>
        <w:t>3</w:t>
      </w:r>
      <w:r w:rsidRPr="00E21AC9">
        <w:rPr>
          <w:rFonts w:ascii="Times New Roman" w:hAnsi="Times New Roman" w:cs="Times New Roman"/>
          <w:bCs/>
          <w:i/>
          <w:color w:val="000000" w:themeColor="text1"/>
          <w:sz w:val="24"/>
          <w:szCs w:val="24"/>
        </w:rPr>
        <w:t xml:space="preserve"> Institute for Brain Sciences, Nanjing University, Nanjing, 210093, China.</w:t>
      </w:r>
    </w:p>
    <w:p w14:paraId="570B541D" w14:textId="1A7FFB51" w:rsidR="00A11B58" w:rsidRPr="00E21AC9" w:rsidRDefault="00A11B58" w:rsidP="00A11B58">
      <w:pPr>
        <w:jc w:val="left"/>
        <w:rPr>
          <w:rFonts w:ascii="Times New Roman" w:hAnsi="Times New Roman" w:cs="Times New Roman"/>
          <w:bCs/>
          <w:i/>
          <w:color w:val="000000" w:themeColor="text1"/>
          <w:sz w:val="24"/>
          <w:szCs w:val="24"/>
        </w:rPr>
      </w:pPr>
      <w:r w:rsidRPr="00E21AC9">
        <w:rPr>
          <w:rFonts w:ascii="Times New Roman" w:hAnsi="Times New Roman" w:cs="Times New Roman"/>
          <w:bCs/>
          <w:i/>
          <w:color w:val="000000" w:themeColor="text1"/>
          <w:sz w:val="24"/>
          <w:szCs w:val="24"/>
          <w:vertAlign w:val="superscript"/>
        </w:rPr>
        <w:t>4</w:t>
      </w:r>
      <w:r w:rsidRPr="00E21AC9">
        <w:rPr>
          <w:rFonts w:ascii="Times New Roman" w:hAnsi="Times New Roman" w:cs="Times New Roman"/>
          <w:bCs/>
          <w:i/>
          <w:color w:val="000000" w:themeColor="text1"/>
          <w:sz w:val="24"/>
          <w:szCs w:val="24"/>
        </w:rPr>
        <w:t xml:space="preserve"> Chemistry and Biomedicine innovation center, Nanjing University, Nanjing, 210093, China.</w:t>
      </w:r>
      <w:bookmarkEnd w:id="0"/>
    </w:p>
    <w:p w14:paraId="19D8564B" w14:textId="77777777" w:rsidR="001F1D38" w:rsidRPr="00E21AC9" w:rsidRDefault="001F1D38" w:rsidP="001F1D38">
      <w:pPr>
        <w:jc w:val="left"/>
        <w:rPr>
          <w:rFonts w:ascii="Times New Roman" w:hAnsi="Times New Roman" w:cs="Times New Roman"/>
          <w:bCs/>
          <w:i/>
          <w:color w:val="000000" w:themeColor="text1"/>
          <w:sz w:val="24"/>
          <w:szCs w:val="24"/>
        </w:rPr>
      </w:pPr>
      <w:r w:rsidRPr="00E21AC9">
        <w:rPr>
          <w:rFonts w:ascii="Times New Roman" w:hAnsi="Times New Roman" w:cs="Times New Roman"/>
          <w:bCs/>
          <w:i/>
          <w:color w:val="000000" w:themeColor="text1"/>
          <w:sz w:val="24"/>
          <w:szCs w:val="24"/>
          <w:vertAlign w:val="superscript"/>
        </w:rPr>
        <w:t>5</w:t>
      </w:r>
      <w:r w:rsidRPr="00E21AC9">
        <w:rPr>
          <w:rFonts w:ascii="Times New Roman" w:hAnsi="Times New Roman" w:cs="Times New Roman"/>
          <w:bCs/>
          <w:i/>
          <w:color w:val="000000" w:themeColor="text1"/>
          <w:sz w:val="24"/>
          <w:szCs w:val="24"/>
        </w:rPr>
        <w:t xml:space="preserve"> Wenzhou Institute, University of Chinese Academy of Sciences, Wenzhou 325001, China</w:t>
      </w:r>
    </w:p>
    <w:p w14:paraId="3AD91FC1" w14:textId="77777777" w:rsidR="00A11B58" w:rsidRPr="00E21AC9" w:rsidRDefault="00A11B58" w:rsidP="00A11B58">
      <w:pPr>
        <w:jc w:val="left"/>
        <w:rPr>
          <w:rFonts w:ascii="Times New Roman" w:hAnsi="Times New Roman" w:cs="Times New Roman"/>
          <w:bCs/>
          <w:i/>
          <w:color w:val="000000" w:themeColor="text1"/>
          <w:sz w:val="24"/>
          <w:szCs w:val="24"/>
        </w:rPr>
      </w:pPr>
    </w:p>
    <w:p w14:paraId="68A6BDDD" w14:textId="0E016953" w:rsidR="00A11B58" w:rsidRPr="00E21AC9" w:rsidRDefault="00A11B58" w:rsidP="00A11B58">
      <w:pPr>
        <w:pStyle w:val="Paragraph"/>
        <w:ind w:firstLine="0"/>
        <w:rPr>
          <w:color w:val="000000" w:themeColor="text1"/>
          <w:u w:val="single"/>
        </w:rPr>
      </w:pPr>
      <w:r w:rsidRPr="00E21AC9">
        <w:rPr>
          <w:color w:val="000000" w:themeColor="text1"/>
        </w:rPr>
        <w:t xml:space="preserve">*Correspondence to: </w:t>
      </w:r>
      <w:r w:rsidRPr="00E21AC9">
        <w:rPr>
          <w:rStyle w:val="ae"/>
          <w:color w:val="000000" w:themeColor="text1"/>
        </w:rPr>
        <w:t>caoyi@nju.edu.cn</w:t>
      </w:r>
      <w:r w:rsidRPr="00E21AC9">
        <w:rPr>
          <w:color w:val="000000" w:themeColor="text1"/>
        </w:rPr>
        <w:t xml:space="preserve"> or </w:t>
      </w:r>
      <w:r w:rsidRPr="00E21AC9">
        <w:rPr>
          <w:color w:val="000000" w:themeColor="text1"/>
          <w:u w:val="single"/>
        </w:rPr>
        <w:t>wangwei@nju.edu.cn</w:t>
      </w:r>
    </w:p>
    <w:p w14:paraId="746E3A94" w14:textId="77777777" w:rsidR="00A11B58" w:rsidRPr="00E21AC9" w:rsidRDefault="00A11B58" w:rsidP="00A11B58">
      <w:pPr>
        <w:pStyle w:val="Paragraph"/>
        <w:ind w:firstLine="0"/>
        <w:rPr>
          <w:color w:val="000000" w:themeColor="text1"/>
        </w:rPr>
      </w:pPr>
    </w:p>
    <w:p w14:paraId="5FCEC59D" w14:textId="77777777" w:rsidR="00A11B58" w:rsidRPr="00E21AC9" w:rsidRDefault="00A11B58" w:rsidP="00A11B58">
      <w:pPr>
        <w:pStyle w:val="Paragraph"/>
        <w:ind w:firstLine="0"/>
        <w:rPr>
          <w:color w:val="000000" w:themeColor="text1"/>
        </w:rPr>
      </w:pPr>
      <w:r w:rsidRPr="00E21AC9">
        <w:rPr>
          <w:color w:val="000000" w:themeColor="text1"/>
        </w:rPr>
        <w:t>† These authors contributed equally to this work.</w:t>
      </w:r>
    </w:p>
    <w:p w14:paraId="37849292" w14:textId="77777777" w:rsidR="00A11B58" w:rsidRPr="00E21AC9" w:rsidRDefault="00A11B58" w:rsidP="00A11B58">
      <w:pPr>
        <w:widowControl/>
        <w:jc w:val="left"/>
        <w:rPr>
          <w:rFonts w:ascii="Times New Roman" w:eastAsia="MS Mincho" w:hAnsi="Times New Roman" w:cs="Times New Roman"/>
          <w:i/>
          <w:color w:val="000000" w:themeColor="text1"/>
          <w:kern w:val="0"/>
          <w:sz w:val="24"/>
          <w:szCs w:val="24"/>
          <w:lang w:eastAsia="ja-JP"/>
        </w:rPr>
      </w:pPr>
    </w:p>
    <w:p w14:paraId="73F7C6D3" w14:textId="77777777" w:rsidR="00A11B58" w:rsidRPr="00E21AC9" w:rsidRDefault="00A11B58" w:rsidP="00A11B58">
      <w:pPr>
        <w:widowControl/>
        <w:jc w:val="left"/>
        <w:rPr>
          <w:rFonts w:ascii="Times New Roman" w:eastAsia="MS Mincho" w:hAnsi="Times New Roman" w:cs="Times New Roman"/>
          <w:i/>
          <w:color w:val="000000" w:themeColor="text1"/>
          <w:kern w:val="0"/>
          <w:sz w:val="24"/>
          <w:szCs w:val="24"/>
          <w:lang w:eastAsia="ja-JP"/>
        </w:rPr>
      </w:pPr>
    </w:p>
    <w:p w14:paraId="03937A0D" w14:textId="77777777" w:rsidR="00A11B58" w:rsidRPr="00E21AC9" w:rsidRDefault="00A11B58" w:rsidP="00A11B58">
      <w:pPr>
        <w:widowControl/>
        <w:jc w:val="left"/>
        <w:rPr>
          <w:rFonts w:ascii="Times New Roman" w:eastAsia="等线" w:hAnsi="Times New Roman" w:cs="Times New Roman"/>
          <w:b/>
          <w:color w:val="000000" w:themeColor="text1"/>
          <w:kern w:val="0"/>
          <w:sz w:val="24"/>
          <w:szCs w:val="24"/>
          <w:lang w:val="de-DE" w:eastAsia="ja-JP"/>
        </w:rPr>
      </w:pPr>
    </w:p>
    <w:p w14:paraId="4BBDFFB1" w14:textId="77777777" w:rsidR="00A11B58" w:rsidRPr="00E21AC9" w:rsidRDefault="00A11B58" w:rsidP="00A11B58">
      <w:pPr>
        <w:widowControl/>
        <w:jc w:val="left"/>
        <w:rPr>
          <w:rFonts w:ascii="Times New Roman" w:eastAsia="等线" w:hAnsi="Times New Roman" w:cs="Times New Roman"/>
          <w:b/>
          <w:color w:val="000000" w:themeColor="text1"/>
          <w:kern w:val="0"/>
          <w:sz w:val="24"/>
          <w:szCs w:val="24"/>
          <w:lang w:val="de-DE" w:eastAsia="ja-JP"/>
        </w:rPr>
      </w:pPr>
      <w:r w:rsidRPr="00E21AC9">
        <w:rPr>
          <w:rFonts w:ascii="Times New Roman" w:eastAsia="等线" w:hAnsi="Times New Roman" w:cs="Times New Roman"/>
          <w:b/>
          <w:color w:val="000000" w:themeColor="text1"/>
          <w:kern w:val="0"/>
          <w:sz w:val="24"/>
          <w:szCs w:val="24"/>
          <w:lang w:val="de-DE" w:eastAsia="ja-JP"/>
        </w:rPr>
        <w:t>This file includes:</w:t>
      </w:r>
    </w:p>
    <w:p w14:paraId="53070144" w14:textId="77777777" w:rsidR="00A11B58" w:rsidRPr="00E21AC9" w:rsidRDefault="00A11B58" w:rsidP="00A11B58">
      <w:pPr>
        <w:widowControl/>
        <w:jc w:val="left"/>
        <w:rPr>
          <w:rFonts w:ascii="Times New Roman" w:eastAsia="等线" w:hAnsi="Times New Roman" w:cs="Times New Roman"/>
          <w:color w:val="000000" w:themeColor="text1"/>
          <w:kern w:val="0"/>
          <w:sz w:val="24"/>
          <w:szCs w:val="24"/>
          <w:lang w:val="de-DE" w:eastAsia="ja-JP"/>
        </w:rPr>
      </w:pPr>
    </w:p>
    <w:p w14:paraId="4EC870FC" w14:textId="746C7F5F" w:rsidR="00A11B58" w:rsidRPr="00E21AC9" w:rsidRDefault="00A11B58" w:rsidP="00A11B58">
      <w:pPr>
        <w:widowControl/>
        <w:ind w:left="720"/>
        <w:jc w:val="left"/>
        <w:rPr>
          <w:rFonts w:ascii="Times New Roman" w:eastAsia="等线" w:hAnsi="Times New Roman" w:cs="Times New Roman"/>
          <w:color w:val="000000" w:themeColor="text1"/>
          <w:kern w:val="0"/>
          <w:sz w:val="24"/>
          <w:szCs w:val="24"/>
          <w:lang w:val="de-DE" w:eastAsia="ja-JP"/>
        </w:rPr>
      </w:pPr>
      <w:bookmarkStart w:id="1" w:name="OLE_LINK2"/>
      <w:bookmarkStart w:id="2" w:name="OLE_LINK3"/>
      <w:r w:rsidRPr="00E21AC9">
        <w:rPr>
          <w:rFonts w:ascii="Times New Roman" w:eastAsia="等线" w:hAnsi="Times New Roman" w:cs="Times New Roman"/>
          <w:color w:val="000000" w:themeColor="text1"/>
          <w:kern w:val="0"/>
          <w:sz w:val="24"/>
          <w:szCs w:val="24"/>
          <w:lang w:val="de-DE" w:eastAsia="ja-JP"/>
        </w:rPr>
        <w:t xml:space="preserve">Supplementary </w:t>
      </w:r>
      <w:r w:rsidR="00BE5519">
        <w:rPr>
          <w:rFonts w:ascii="Times New Roman" w:eastAsia="等线" w:hAnsi="Times New Roman" w:cs="Times New Roman"/>
          <w:color w:val="000000" w:themeColor="text1"/>
          <w:kern w:val="0"/>
          <w:sz w:val="24"/>
          <w:szCs w:val="24"/>
          <w:lang w:val="de-DE" w:eastAsia="ja-JP"/>
        </w:rPr>
        <w:t>Materials and Methods</w:t>
      </w:r>
    </w:p>
    <w:bookmarkEnd w:id="1"/>
    <w:bookmarkEnd w:id="2"/>
    <w:p w14:paraId="7AA340DF" w14:textId="7294F1CC" w:rsidR="00A11B58" w:rsidRPr="00E21AC9" w:rsidRDefault="001462F7" w:rsidP="00A11B58">
      <w:pPr>
        <w:widowControl/>
        <w:ind w:left="720"/>
        <w:jc w:val="left"/>
        <w:rPr>
          <w:rFonts w:ascii="Times New Roman" w:eastAsia="等线" w:hAnsi="Times New Roman" w:cs="Times New Roman"/>
          <w:color w:val="000000" w:themeColor="text1"/>
          <w:kern w:val="0"/>
          <w:sz w:val="24"/>
          <w:szCs w:val="24"/>
          <w:lang w:val="de-DE" w:eastAsia="ja-JP"/>
        </w:rPr>
      </w:pPr>
      <w:r w:rsidRPr="00E21AC9">
        <w:rPr>
          <w:rFonts w:ascii="Times New Roman" w:eastAsia="等线" w:hAnsi="Times New Roman" w:cs="Times New Roman"/>
          <w:color w:val="000000" w:themeColor="text1"/>
          <w:kern w:val="0"/>
          <w:sz w:val="24"/>
          <w:szCs w:val="24"/>
          <w:lang w:val="de-DE" w:eastAsia="ja-JP"/>
        </w:rPr>
        <w:t>Fig.</w:t>
      </w:r>
      <w:r w:rsidR="00A11B58" w:rsidRPr="00E21AC9">
        <w:rPr>
          <w:rFonts w:ascii="Times New Roman" w:eastAsia="等线" w:hAnsi="Times New Roman" w:cs="Times New Roman"/>
          <w:color w:val="000000" w:themeColor="text1"/>
          <w:kern w:val="0"/>
          <w:sz w:val="24"/>
          <w:szCs w:val="24"/>
          <w:lang w:val="de-DE" w:eastAsia="ja-JP"/>
        </w:rPr>
        <w:t xml:space="preserve"> S1 to S12</w:t>
      </w:r>
    </w:p>
    <w:p w14:paraId="6C1C52F0" w14:textId="4655AFD9" w:rsidR="00A11B58" w:rsidRPr="00E21AC9" w:rsidRDefault="00A11B58" w:rsidP="00A11B58">
      <w:pPr>
        <w:widowControl/>
        <w:ind w:left="720"/>
        <w:jc w:val="left"/>
        <w:rPr>
          <w:rFonts w:ascii="Times New Roman" w:eastAsia="等线" w:hAnsi="Times New Roman" w:cs="Times New Roman"/>
          <w:color w:val="000000" w:themeColor="text1"/>
          <w:kern w:val="0"/>
          <w:sz w:val="24"/>
          <w:szCs w:val="24"/>
          <w:lang w:val="de-DE" w:eastAsia="ja-JP"/>
        </w:rPr>
      </w:pPr>
      <w:r w:rsidRPr="00E21AC9">
        <w:rPr>
          <w:rFonts w:ascii="Times New Roman" w:eastAsia="等线" w:hAnsi="Times New Roman" w:cs="Times New Roman"/>
          <w:color w:val="000000" w:themeColor="text1"/>
          <w:kern w:val="0"/>
          <w:sz w:val="24"/>
          <w:szCs w:val="24"/>
          <w:lang w:val="de-DE" w:eastAsia="ja-JP"/>
        </w:rPr>
        <w:t>Captions for Movie S1 to S</w:t>
      </w:r>
      <w:r w:rsidR="0097785D" w:rsidRPr="00E21AC9">
        <w:rPr>
          <w:rFonts w:ascii="Times New Roman" w:eastAsia="等线" w:hAnsi="Times New Roman" w:cs="Times New Roman"/>
          <w:color w:val="000000" w:themeColor="text1"/>
          <w:kern w:val="0"/>
          <w:sz w:val="24"/>
          <w:szCs w:val="24"/>
          <w:lang w:val="de-DE" w:eastAsia="ja-JP"/>
        </w:rPr>
        <w:t>6</w:t>
      </w:r>
    </w:p>
    <w:p w14:paraId="15A6A48C" w14:textId="77777777" w:rsidR="00A11B58" w:rsidRPr="00E21AC9" w:rsidRDefault="00A11B58" w:rsidP="00A11B58">
      <w:pPr>
        <w:widowControl/>
        <w:jc w:val="left"/>
        <w:rPr>
          <w:rFonts w:ascii="Times New Roman" w:eastAsia="等线" w:hAnsi="Times New Roman" w:cs="Times New Roman"/>
          <w:color w:val="000000" w:themeColor="text1"/>
          <w:kern w:val="0"/>
          <w:sz w:val="24"/>
          <w:szCs w:val="24"/>
          <w:lang w:val="de-DE" w:eastAsia="ja-JP"/>
        </w:rPr>
      </w:pPr>
    </w:p>
    <w:p w14:paraId="35033CF1" w14:textId="77777777" w:rsidR="00A11B58" w:rsidRPr="00E21AC9" w:rsidRDefault="00A11B58" w:rsidP="00A11B58">
      <w:pPr>
        <w:widowControl/>
        <w:jc w:val="left"/>
        <w:rPr>
          <w:rFonts w:ascii="Times New Roman" w:eastAsia="等线" w:hAnsi="Times New Roman" w:cs="Times New Roman"/>
          <w:color w:val="000000" w:themeColor="text1"/>
          <w:kern w:val="0"/>
          <w:sz w:val="24"/>
          <w:szCs w:val="24"/>
          <w:lang w:val="de-DE" w:eastAsia="ja-JP"/>
        </w:rPr>
      </w:pPr>
      <w:r w:rsidRPr="00E21AC9">
        <w:rPr>
          <w:rFonts w:ascii="Times New Roman" w:eastAsia="等线" w:hAnsi="Times New Roman" w:cs="Times New Roman"/>
          <w:b/>
          <w:color w:val="000000" w:themeColor="text1"/>
          <w:kern w:val="0"/>
          <w:sz w:val="24"/>
          <w:szCs w:val="24"/>
          <w:lang w:val="de-DE" w:eastAsia="ja-JP"/>
        </w:rPr>
        <w:t xml:space="preserve">Other Supplementary Information for this manuscript include the following: </w:t>
      </w:r>
    </w:p>
    <w:p w14:paraId="5845B839" w14:textId="77777777" w:rsidR="00A11B58" w:rsidRPr="00E21AC9" w:rsidRDefault="00A11B58" w:rsidP="00A11B58">
      <w:pPr>
        <w:widowControl/>
        <w:jc w:val="left"/>
        <w:rPr>
          <w:rFonts w:ascii="Times New Roman" w:eastAsia="等线" w:hAnsi="Times New Roman" w:cs="Times New Roman"/>
          <w:color w:val="000000" w:themeColor="text1"/>
          <w:kern w:val="0"/>
          <w:sz w:val="24"/>
          <w:szCs w:val="24"/>
          <w:lang w:val="de-DE" w:eastAsia="ja-JP"/>
        </w:rPr>
      </w:pPr>
    </w:p>
    <w:p w14:paraId="05B95846" w14:textId="396CA888" w:rsidR="00A11B58" w:rsidRPr="00E21AC9" w:rsidRDefault="00A11B58" w:rsidP="00A11B58">
      <w:pPr>
        <w:widowControl/>
        <w:ind w:left="720"/>
        <w:jc w:val="left"/>
        <w:rPr>
          <w:rFonts w:ascii="Times New Roman" w:eastAsia="等线" w:hAnsi="Times New Roman" w:cs="Times New Roman"/>
          <w:color w:val="000000" w:themeColor="text1"/>
          <w:kern w:val="0"/>
          <w:sz w:val="24"/>
          <w:szCs w:val="24"/>
          <w:lang w:val="de-DE" w:eastAsia="ja-JP"/>
        </w:rPr>
      </w:pPr>
      <w:r w:rsidRPr="00E21AC9">
        <w:rPr>
          <w:rFonts w:ascii="Times New Roman" w:eastAsia="等线" w:hAnsi="Times New Roman" w:cs="Times New Roman"/>
          <w:color w:val="000000" w:themeColor="text1"/>
          <w:kern w:val="0"/>
          <w:sz w:val="24"/>
          <w:szCs w:val="24"/>
          <w:lang w:val="de-DE" w:eastAsia="ja-JP"/>
        </w:rPr>
        <w:t>Movie S1 to S6</w:t>
      </w:r>
    </w:p>
    <w:p w14:paraId="5524E6A6" w14:textId="327C28AF" w:rsidR="00451827" w:rsidRPr="00E21AC9" w:rsidRDefault="00451827" w:rsidP="00736028">
      <w:pPr>
        <w:spacing w:line="360" w:lineRule="auto"/>
        <w:rPr>
          <w:rFonts w:ascii="Times New Roman" w:hAnsi="Times New Roman" w:cs="Times New Roman"/>
          <w:color w:val="000000" w:themeColor="text1"/>
        </w:rPr>
      </w:pPr>
    </w:p>
    <w:p w14:paraId="60317E57" w14:textId="65C8B55B" w:rsidR="00A11B58" w:rsidRPr="00E21AC9" w:rsidRDefault="00A11B58" w:rsidP="00736028">
      <w:pPr>
        <w:spacing w:line="360" w:lineRule="auto"/>
        <w:rPr>
          <w:rFonts w:ascii="Times New Roman" w:hAnsi="Times New Roman" w:cs="Times New Roman"/>
          <w:color w:val="000000" w:themeColor="text1"/>
        </w:rPr>
      </w:pPr>
    </w:p>
    <w:p w14:paraId="5FE25785" w14:textId="67324FD2" w:rsidR="00A11B58" w:rsidRPr="00E21AC9" w:rsidRDefault="00A11B58" w:rsidP="00736028">
      <w:pPr>
        <w:spacing w:line="360" w:lineRule="auto"/>
        <w:rPr>
          <w:rFonts w:ascii="Times New Roman" w:hAnsi="Times New Roman" w:cs="Times New Roman"/>
          <w:color w:val="000000" w:themeColor="text1"/>
        </w:rPr>
      </w:pPr>
    </w:p>
    <w:p w14:paraId="102D0DC0" w14:textId="2B7525CA" w:rsidR="00A11B58" w:rsidRPr="00E21AC9" w:rsidRDefault="00A11B58" w:rsidP="00736028">
      <w:pPr>
        <w:spacing w:line="360" w:lineRule="auto"/>
        <w:rPr>
          <w:rFonts w:ascii="Times New Roman" w:hAnsi="Times New Roman" w:cs="Times New Roman"/>
          <w:color w:val="000000" w:themeColor="text1"/>
        </w:rPr>
      </w:pPr>
    </w:p>
    <w:p w14:paraId="099019AC" w14:textId="77777777" w:rsidR="00A11B58" w:rsidRPr="00E21AC9" w:rsidRDefault="00A11B58" w:rsidP="00736028">
      <w:pPr>
        <w:spacing w:line="360" w:lineRule="auto"/>
        <w:rPr>
          <w:rFonts w:ascii="Times New Roman" w:hAnsi="Times New Roman" w:cs="Times New Roman"/>
          <w:color w:val="000000" w:themeColor="text1"/>
        </w:rPr>
      </w:pPr>
    </w:p>
    <w:p w14:paraId="5072482B" w14:textId="77777777" w:rsidR="00BE5519" w:rsidRDefault="00BE5519" w:rsidP="00BE5519">
      <w:pPr>
        <w:spacing w:line="360" w:lineRule="auto"/>
        <w:rPr>
          <w:rFonts w:ascii="Times New Roman" w:eastAsia="等线" w:hAnsi="Times New Roman" w:cs="Times New Roman"/>
          <w:b/>
          <w:bCs/>
          <w:color w:val="000000" w:themeColor="text1"/>
          <w:sz w:val="24"/>
          <w:szCs w:val="24"/>
          <w:lang w:eastAsia="en-US"/>
        </w:rPr>
      </w:pPr>
      <w:r w:rsidRPr="00BE5519">
        <w:rPr>
          <w:rFonts w:ascii="Times New Roman" w:eastAsia="等线" w:hAnsi="Times New Roman" w:cs="Times New Roman"/>
          <w:b/>
          <w:bCs/>
          <w:color w:val="000000" w:themeColor="text1"/>
          <w:sz w:val="24"/>
          <w:szCs w:val="24"/>
          <w:lang w:eastAsia="en-US"/>
        </w:rPr>
        <w:lastRenderedPageBreak/>
        <w:t>Supplementary Materials and Methods</w:t>
      </w:r>
    </w:p>
    <w:p w14:paraId="2FD16C99" w14:textId="2B6EB068" w:rsidR="00477C2C" w:rsidRPr="00E008EC" w:rsidRDefault="00477C2C" w:rsidP="00BE5519">
      <w:pPr>
        <w:spacing w:line="360" w:lineRule="auto"/>
        <w:rPr>
          <w:rFonts w:ascii="Times New Roman" w:eastAsia="等线" w:hAnsi="Times New Roman" w:cs="Times New Roman"/>
          <w:b/>
          <w:bCs/>
          <w:color w:val="000000" w:themeColor="text1"/>
          <w:sz w:val="24"/>
          <w:szCs w:val="24"/>
          <w:lang w:eastAsia="en-US"/>
        </w:rPr>
      </w:pPr>
      <w:r w:rsidRPr="00E008EC">
        <w:rPr>
          <w:rFonts w:ascii="Times New Roman" w:eastAsia="等线" w:hAnsi="Times New Roman" w:cs="Times New Roman"/>
          <w:b/>
          <w:bCs/>
          <w:color w:val="000000" w:themeColor="text1"/>
          <w:sz w:val="24"/>
          <w:szCs w:val="24"/>
          <w:lang w:eastAsia="en-US"/>
        </w:rPr>
        <w:t>Materials</w:t>
      </w:r>
    </w:p>
    <w:p w14:paraId="103FEA06" w14:textId="0E53A516" w:rsidR="00477C2C" w:rsidRPr="00C41DF0" w:rsidRDefault="00477C2C" w:rsidP="00BE5519">
      <w:pPr>
        <w:spacing w:line="360" w:lineRule="auto"/>
        <w:rPr>
          <w:rFonts w:ascii="Times New Roman" w:hAnsi="Times New Roman"/>
          <w:color w:val="000000"/>
          <w:sz w:val="24"/>
          <w:szCs w:val="24"/>
        </w:rPr>
      </w:pPr>
      <w:bookmarkStart w:id="3" w:name="_Hlk62155210"/>
      <w:r w:rsidRPr="00E008EC">
        <w:rPr>
          <w:rFonts w:ascii="Times New Roman" w:eastAsia="等线" w:hAnsi="Times New Roman" w:cs="Times New Roman"/>
          <w:color w:val="000000" w:themeColor="text1"/>
          <w:sz w:val="24"/>
          <w:szCs w:val="24"/>
          <w:lang w:eastAsia="en-US"/>
        </w:rPr>
        <w:t xml:space="preserve">N-Hydroxy succinimide (NHS), </w:t>
      </w:r>
      <w:r w:rsidRPr="00E008EC">
        <w:rPr>
          <w:rFonts w:ascii="Times New Roman" w:eastAsia="宋体" w:hAnsi="Times New Roman" w:cs="Times New Roman"/>
          <w:color w:val="000000" w:themeColor="text1"/>
          <w:sz w:val="24"/>
          <w:szCs w:val="24"/>
          <w:lang w:eastAsia="en-US"/>
        </w:rPr>
        <w:t>1-(3-</w:t>
      </w:r>
      <w:r w:rsidRPr="00E008EC">
        <w:rPr>
          <w:rFonts w:ascii="Times New Roman" w:eastAsia="宋体" w:hAnsi="Times New Roman" w:cs="Times New Roman"/>
          <w:color w:val="000000"/>
          <w:sz w:val="24"/>
          <w:szCs w:val="24"/>
          <w:lang w:eastAsia="en-US"/>
        </w:rPr>
        <w:t>dimethylaminopropyl</w:t>
      </w:r>
      <w:r w:rsidRPr="00E008EC">
        <w:rPr>
          <w:rFonts w:ascii="Times New Roman" w:eastAsia="宋体" w:hAnsi="Times New Roman" w:cs="Times New Roman"/>
          <w:color w:val="000000" w:themeColor="text1"/>
          <w:sz w:val="24"/>
          <w:szCs w:val="24"/>
          <w:lang w:eastAsia="en-US"/>
        </w:rPr>
        <w:t>)-3-ethylcarbodiimide hydrochloride (EDC)</w:t>
      </w:r>
      <w:bookmarkEnd w:id="3"/>
      <w:r w:rsidRPr="00E008EC">
        <w:rPr>
          <w:rFonts w:ascii="Times New Roman" w:eastAsia="宋体" w:hAnsi="Times New Roman" w:cs="Times New Roman"/>
          <w:color w:val="000000" w:themeColor="text1"/>
          <w:sz w:val="24"/>
          <w:szCs w:val="24"/>
          <w:lang w:eastAsia="en-US"/>
        </w:rPr>
        <w:t>,</w:t>
      </w:r>
      <w:r w:rsidRPr="00E008EC">
        <w:rPr>
          <w:rFonts w:ascii="Times New Roman" w:eastAsia="等线" w:hAnsi="Times New Roman" w:cs="Times New Roman"/>
          <w:color w:val="000000" w:themeColor="text1"/>
          <w:sz w:val="24"/>
          <w:szCs w:val="24"/>
          <w:lang w:eastAsia="en-US"/>
        </w:rPr>
        <w:t xml:space="preserve"> </w:t>
      </w:r>
      <w:proofErr w:type="spellStart"/>
      <w:r w:rsidRPr="00E008EC">
        <w:rPr>
          <w:rFonts w:ascii="Times New Roman" w:eastAsia="等线" w:hAnsi="Times New Roman" w:cs="Times New Roman"/>
          <w:color w:val="000000" w:themeColor="text1"/>
          <w:sz w:val="24"/>
          <w:szCs w:val="24"/>
          <w:lang w:eastAsia="en-US"/>
        </w:rPr>
        <w:t>dihydroxyphenylalanine</w:t>
      </w:r>
      <w:proofErr w:type="spellEnd"/>
      <w:r w:rsidRPr="00E008EC">
        <w:rPr>
          <w:rFonts w:ascii="Times New Roman" w:eastAsia="等线" w:hAnsi="Times New Roman" w:cs="Times New Roman"/>
          <w:color w:val="000000" w:themeColor="text1"/>
          <w:sz w:val="24"/>
          <w:szCs w:val="24"/>
          <w:lang w:eastAsia="en-US"/>
        </w:rPr>
        <w:t xml:space="preserve"> (dopa) and </w:t>
      </w:r>
      <w:r w:rsidRPr="00E008EC">
        <w:rPr>
          <w:rFonts w:ascii="Times New Roman" w:eastAsia="等线" w:hAnsi="Times New Roman" w:cs="Times New Roman"/>
          <w:color w:val="000000"/>
          <w:sz w:val="24"/>
          <w:szCs w:val="24"/>
          <w:lang w:eastAsia="en-US"/>
        </w:rPr>
        <w:t>bovine</w:t>
      </w:r>
      <w:r w:rsidRPr="00E008EC">
        <w:rPr>
          <w:rFonts w:ascii="Times New Roman" w:eastAsia="等线" w:hAnsi="Times New Roman" w:cs="Times New Roman"/>
          <w:color w:val="000000" w:themeColor="text1"/>
          <w:sz w:val="24"/>
          <w:szCs w:val="24"/>
          <w:lang w:eastAsia="en-US"/>
        </w:rPr>
        <w:t xml:space="preserve"> serum albumin (BSA) were purchased from </w:t>
      </w:r>
      <w:r w:rsidRPr="00E008EC">
        <w:rPr>
          <w:rFonts w:ascii="Times New Roman" w:eastAsia="等线" w:hAnsi="Times New Roman" w:cs="Times New Roman" w:hint="eastAsia"/>
          <w:color w:val="000000" w:themeColor="text1"/>
          <w:sz w:val="24"/>
          <w:szCs w:val="24"/>
        </w:rPr>
        <w:t>Shang</w:t>
      </w:r>
      <w:r w:rsidRPr="00E008EC">
        <w:rPr>
          <w:rFonts w:ascii="Times New Roman" w:eastAsia="等线" w:hAnsi="Times New Roman" w:cs="Times New Roman"/>
          <w:color w:val="000000" w:themeColor="text1"/>
          <w:sz w:val="24"/>
          <w:szCs w:val="24"/>
          <w:lang w:eastAsia="en-US"/>
        </w:rPr>
        <w:t>hai Aladdin Biochemical Technology Co.,</w:t>
      </w:r>
      <w:r w:rsidRPr="00E008EC">
        <w:rPr>
          <w:rFonts w:ascii="Times New Roman" w:eastAsia="等线" w:hAnsi="Times New Roman" w:cs="Times New Roman"/>
          <w:color w:val="000000"/>
          <w:sz w:val="24"/>
          <w:szCs w:val="24"/>
          <w:lang w:eastAsia="en-US"/>
        </w:rPr>
        <w:t xml:space="preserve"> </w:t>
      </w:r>
      <w:r w:rsidRPr="00E008EC">
        <w:rPr>
          <w:rFonts w:ascii="Times New Roman" w:eastAsia="等线" w:hAnsi="Times New Roman" w:cs="Times New Roman"/>
          <w:color w:val="000000" w:themeColor="text1"/>
          <w:sz w:val="24"/>
          <w:szCs w:val="24"/>
          <w:lang w:eastAsia="en-US"/>
        </w:rPr>
        <w:t xml:space="preserve">Ltd. Acrylic acid was purchased from </w:t>
      </w:r>
      <w:r w:rsidRPr="00E008EC">
        <w:rPr>
          <w:rFonts w:ascii="Times New Roman" w:eastAsia="等线" w:hAnsi="Times New Roman" w:cs="Times New Roman" w:hint="eastAsia"/>
          <w:color w:val="000000" w:themeColor="text1"/>
          <w:sz w:val="24"/>
          <w:szCs w:val="24"/>
        </w:rPr>
        <w:t>Aladdin</w:t>
      </w:r>
      <w:r w:rsidRPr="00E008EC">
        <w:rPr>
          <w:rFonts w:ascii="Times New Roman" w:eastAsia="等线" w:hAnsi="Times New Roman" w:cs="Times New Roman"/>
          <w:color w:val="000000" w:themeColor="text1"/>
          <w:sz w:val="24"/>
          <w:szCs w:val="24"/>
          <w:lang w:eastAsia="en-US"/>
        </w:rPr>
        <w:t xml:space="preserve"> Industrial Corporation (Shanghai, China)</w:t>
      </w:r>
      <w:r w:rsidRPr="00E008EC">
        <w:rPr>
          <w:rFonts w:ascii="Times New Roman" w:eastAsia="等线" w:hAnsi="Times New Roman" w:cs="Times New Roman"/>
          <w:color w:val="000000"/>
          <w:sz w:val="24"/>
          <w:szCs w:val="24"/>
          <w:lang w:eastAsia="en-US"/>
        </w:rPr>
        <w:t>,</w:t>
      </w:r>
      <w:r w:rsidRPr="00E008EC">
        <w:rPr>
          <w:rFonts w:ascii="Times New Roman" w:eastAsia="等线" w:hAnsi="Times New Roman" w:cs="Times New Roman"/>
          <w:color w:val="000000" w:themeColor="text1"/>
          <w:sz w:val="24"/>
          <w:szCs w:val="24"/>
          <w:lang w:eastAsia="en-US"/>
        </w:rPr>
        <w:t xml:space="preserve"> </w:t>
      </w:r>
      <w:r w:rsidRPr="00E008EC">
        <w:rPr>
          <w:rFonts w:ascii="Times New Roman" w:eastAsia="等线" w:hAnsi="Times New Roman" w:cs="Times New Roman"/>
          <w:color w:val="000000"/>
          <w:sz w:val="24"/>
          <w:szCs w:val="24"/>
          <w:lang w:eastAsia="en-US"/>
        </w:rPr>
        <w:t>and</w:t>
      </w:r>
      <w:r w:rsidRPr="00E008EC">
        <w:rPr>
          <w:rFonts w:ascii="Times New Roman" w:eastAsia="等线" w:hAnsi="Times New Roman" w:cs="Times New Roman"/>
          <w:color w:val="000000" w:themeColor="text1"/>
          <w:sz w:val="24"/>
          <w:szCs w:val="24"/>
          <w:lang w:eastAsia="en-US"/>
        </w:rPr>
        <w:t xml:space="preserve"> sodium alginate (10 </w:t>
      </w:r>
      <w:proofErr w:type="spellStart"/>
      <w:r w:rsidRPr="00E008EC">
        <w:rPr>
          <w:rFonts w:ascii="Times New Roman" w:eastAsia="等线" w:hAnsi="Times New Roman" w:cs="Times New Roman"/>
          <w:color w:val="000000" w:themeColor="text1"/>
          <w:sz w:val="24"/>
          <w:szCs w:val="24"/>
          <w:lang w:eastAsia="en-US"/>
        </w:rPr>
        <w:t>kDa</w:t>
      </w:r>
      <w:proofErr w:type="spellEnd"/>
      <w:r w:rsidRPr="00E008EC">
        <w:rPr>
          <w:rFonts w:ascii="Times New Roman" w:eastAsia="等线" w:hAnsi="Times New Roman" w:cs="Times New Roman"/>
          <w:color w:val="000000" w:themeColor="text1"/>
          <w:sz w:val="24"/>
          <w:szCs w:val="24"/>
          <w:lang w:eastAsia="en-US"/>
        </w:rPr>
        <w:t xml:space="preserve">) was purchased from Beijing </w:t>
      </w:r>
      <w:r w:rsidRPr="00E008EC">
        <w:rPr>
          <w:rFonts w:ascii="Times New Roman" w:eastAsia="等线" w:hAnsi="Times New Roman" w:cs="Times New Roman" w:hint="eastAsia"/>
          <w:color w:val="000000" w:themeColor="text1"/>
          <w:sz w:val="24"/>
          <w:szCs w:val="24"/>
        </w:rPr>
        <w:t>J</w:t>
      </w:r>
      <w:r w:rsidRPr="00E008EC">
        <w:rPr>
          <w:rFonts w:ascii="Times New Roman" w:eastAsia="等线" w:hAnsi="Times New Roman" w:cs="Times New Roman"/>
          <w:color w:val="000000" w:themeColor="text1"/>
          <w:sz w:val="24"/>
          <w:szCs w:val="24"/>
        </w:rPr>
        <w:t>&amp;</w:t>
      </w:r>
      <w:r w:rsidRPr="00E008EC">
        <w:rPr>
          <w:rFonts w:ascii="Times New Roman" w:eastAsia="等线" w:hAnsi="Times New Roman" w:cs="Times New Roman" w:hint="eastAsia"/>
          <w:color w:val="000000" w:themeColor="text1"/>
          <w:sz w:val="24"/>
          <w:szCs w:val="24"/>
        </w:rPr>
        <w:t>K</w:t>
      </w:r>
      <w:r w:rsidRPr="00E008EC">
        <w:rPr>
          <w:rFonts w:ascii="Times New Roman" w:eastAsia="等线" w:hAnsi="Times New Roman" w:cs="Times New Roman"/>
          <w:color w:val="000000" w:themeColor="text1"/>
          <w:sz w:val="24"/>
          <w:szCs w:val="24"/>
        </w:rPr>
        <w:t xml:space="preserve"> </w:t>
      </w:r>
      <w:r w:rsidRPr="00E008EC">
        <w:rPr>
          <w:rFonts w:ascii="Times New Roman" w:eastAsia="等线" w:hAnsi="Times New Roman" w:cs="Times New Roman" w:hint="eastAsia"/>
          <w:color w:val="000000" w:themeColor="text1"/>
          <w:sz w:val="24"/>
          <w:szCs w:val="24"/>
        </w:rPr>
        <w:t>Scientific</w:t>
      </w:r>
      <w:r w:rsidRPr="00E008EC">
        <w:rPr>
          <w:rFonts w:ascii="Times New Roman" w:eastAsia="等线" w:hAnsi="Times New Roman" w:cs="Times New Roman"/>
          <w:color w:val="000000" w:themeColor="text1"/>
          <w:sz w:val="24"/>
          <w:szCs w:val="24"/>
          <w:lang w:eastAsia="en-US"/>
        </w:rPr>
        <w:t xml:space="preserve"> Co., Ltd. All other chemical reagents, unless otherwise stated, were purchased from </w:t>
      </w:r>
      <w:r w:rsidRPr="00E008EC">
        <w:rPr>
          <w:rFonts w:ascii="Times New Roman" w:eastAsia="等线" w:hAnsi="Times New Roman" w:cs="Times New Roman"/>
          <w:color w:val="000000" w:themeColor="text1"/>
          <w:sz w:val="24"/>
          <w:szCs w:val="24"/>
        </w:rPr>
        <w:t>Shanghai Aladdin Biochemical T</w:t>
      </w:r>
      <w:r w:rsidRPr="00E008EC">
        <w:rPr>
          <w:rFonts w:ascii="Times New Roman" w:eastAsia="等线" w:hAnsi="Times New Roman" w:cs="Times New Roman" w:hint="eastAsia"/>
          <w:color w:val="000000" w:themeColor="text1"/>
          <w:sz w:val="24"/>
          <w:szCs w:val="24"/>
        </w:rPr>
        <w:t>echnology</w:t>
      </w:r>
      <w:r w:rsidRPr="00E008EC">
        <w:rPr>
          <w:rFonts w:ascii="Times New Roman" w:eastAsia="等线" w:hAnsi="Times New Roman" w:cs="Times New Roman"/>
          <w:color w:val="000000" w:themeColor="text1"/>
          <w:sz w:val="24"/>
          <w:szCs w:val="24"/>
          <w:lang w:eastAsia="en-US"/>
        </w:rPr>
        <w:t xml:space="preserve"> Co., Ltd. (China). </w:t>
      </w:r>
      <w:r w:rsidR="008F5606">
        <w:rPr>
          <w:rFonts w:ascii="Times New Roman" w:eastAsia="等线" w:hAnsi="Times New Roman" w:cs="Times New Roman" w:hint="eastAsia"/>
          <w:color w:val="000000" w:themeColor="text1"/>
          <w:sz w:val="24"/>
          <w:szCs w:val="24"/>
        </w:rPr>
        <w:t>dd</w:t>
      </w:r>
      <w:r w:rsidR="008F5606">
        <w:rPr>
          <w:rFonts w:ascii="Times New Roman" w:eastAsia="等线" w:hAnsi="Times New Roman" w:cs="Times New Roman"/>
          <w:color w:val="000000" w:themeColor="text1"/>
          <w:sz w:val="24"/>
          <w:szCs w:val="24"/>
          <w:lang w:eastAsia="en-US"/>
        </w:rPr>
        <w:t>H</w:t>
      </w:r>
      <w:r w:rsidR="008F5606" w:rsidRPr="008F5606">
        <w:rPr>
          <w:rFonts w:ascii="Times New Roman" w:eastAsia="等线" w:hAnsi="Times New Roman" w:cs="Times New Roman"/>
          <w:color w:val="000000" w:themeColor="text1"/>
          <w:sz w:val="24"/>
          <w:szCs w:val="24"/>
          <w:vertAlign w:val="subscript"/>
          <w:lang w:eastAsia="en-US"/>
        </w:rPr>
        <w:t>2</w:t>
      </w:r>
      <w:r w:rsidR="008F5606">
        <w:rPr>
          <w:rFonts w:ascii="Times New Roman" w:eastAsia="等线" w:hAnsi="Times New Roman" w:cs="Times New Roman"/>
          <w:color w:val="000000" w:themeColor="text1"/>
          <w:sz w:val="24"/>
          <w:szCs w:val="24"/>
          <w:lang w:eastAsia="en-US"/>
        </w:rPr>
        <w:t>O</w:t>
      </w:r>
      <w:r w:rsidRPr="00E008EC">
        <w:rPr>
          <w:rFonts w:ascii="Times New Roman" w:eastAsia="等线" w:hAnsi="Times New Roman" w:cs="Times New Roman"/>
          <w:color w:val="000000" w:themeColor="text1"/>
          <w:sz w:val="24"/>
          <w:szCs w:val="24"/>
          <w:lang w:eastAsia="en-US"/>
        </w:rPr>
        <w:t xml:space="preserve"> was produced by a Milli-Q® integral water purification system (Merck </w:t>
      </w:r>
      <w:proofErr w:type="spellStart"/>
      <w:r w:rsidRPr="00E008EC">
        <w:rPr>
          <w:rFonts w:ascii="Times New Roman" w:eastAsia="等线" w:hAnsi="Times New Roman" w:cs="Times New Roman"/>
          <w:color w:val="000000" w:themeColor="text1"/>
          <w:sz w:val="24"/>
          <w:szCs w:val="24"/>
          <w:lang w:eastAsia="en-US"/>
        </w:rPr>
        <w:t>KGaA</w:t>
      </w:r>
      <w:proofErr w:type="spellEnd"/>
      <w:r w:rsidRPr="00E008EC">
        <w:rPr>
          <w:rFonts w:ascii="Times New Roman" w:eastAsia="等线" w:hAnsi="Times New Roman" w:cs="Times New Roman"/>
          <w:color w:val="000000" w:themeColor="text1"/>
          <w:sz w:val="24"/>
          <w:szCs w:val="24"/>
          <w:lang w:eastAsia="en-US"/>
        </w:rPr>
        <w:t xml:space="preserve">, Germany). </w:t>
      </w:r>
      <w:r w:rsidR="00C41DF0" w:rsidRPr="005E28D9">
        <w:rPr>
          <w:rStyle w:val="fontstyle01"/>
          <w:rFonts w:ascii="Times New Roman" w:hAnsi="Times New Roman"/>
          <w:sz w:val="24"/>
          <w:szCs w:val="24"/>
        </w:rPr>
        <w:t>The cell line and associated culture</w:t>
      </w:r>
      <w:r w:rsidR="00C41DF0" w:rsidRPr="005E28D9">
        <w:rPr>
          <w:szCs w:val="24"/>
        </w:rPr>
        <w:t xml:space="preserve"> </w:t>
      </w:r>
      <w:r w:rsidR="00C41DF0" w:rsidRPr="005E28D9">
        <w:rPr>
          <w:rStyle w:val="fontstyle01"/>
          <w:rFonts w:ascii="Times New Roman" w:hAnsi="Times New Roman"/>
          <w:sz w:val="24"/>
          <w:szCs w:val="24"/>
        </w:rPr>
        <w:t>reagents included the following:</w:t>
      </w:r>
      <w:r w:rsidR="00C41DF0">
        <w:rPr>
          <w:rFonts w:ascii="Times New Roman" w:eastAsia="等线" w:hAnsi="Times New Roman" w:cs="Times New Roman" w:hint="eastAsia"/>
          <w:color w:val="000000" w:themeColor="text1"/>
          <w:sz w:val="24"/>
          <w:szCs w:val="24"/>
        </w:rPr>
        <w:t xml:space="preserve"> </w:t>
      </w:r>
      <w:r w:rsidR="00C41DF0">
        <w:rPr>
          <w:rStyle w:val="fontstyle01"/>
          <w:rFonts w:ascii="Times New Roman" w:hAnsi="Times New Roman"/>
          <w:sz w:val="24"/>
          <w:szCs w:val="24"/>
        </w:rPr>
        <w:t>the</w:t>
      </w:r>
      <w:r w:rsidR="00C41DF0" w:rsidRPr="005E28D9">
        <w:rPr>
          <w:rStyle w:val="fontstyle01"/>
          <w:rFonts w:ascii="Times New Roman" w:hAnsi="Times New Roman"/>
          <w:sz w:val="24"/>
          <w:szCs w:val="24"/>
        </w:rPr>
        <w:t xml:space="preserve"> </w:t>
      </w:r>
      <w:proofErr w:type="spellStart"/>
      <w:r w:rsidR="00C41DF0" w:rsidRPr="005E28D9">
        <w:rPr>
          <w:rStyle w:val="fontstyle01"/>
          <w:rFonts w:ascii="Times New Roman" w:hAnsi="Times New Roman"/>
          <w:sz w:val="24"/>
          <w:szCs w:val="24"/>
        </w:rPr>
        <w:t>calcein</w:t>
      </w:r>
      <w:proofErr w:type="spellEnd"/>
      <w:r w:rsidR="00C41DF0" w:rsidRPr="005E28D9">
        <w:rPr>
          <w:rStyle w:val="fontstyle01"/>
          <w:rFonts w:ascii="Times New Roman" w:hAnsi="Times New Roman"/>
          <w:sz w:val="24"/>
          <w:szCs w:val="24"/>
        </w:rPr>
        <w:t>-AM and propidium</w:t>
      </w:r>
      <w:r w:rsidR="00C41DF0" w:rsidRPr="005E28D9">
        <w:rPr>
          <w:szCs w:val="24"/>
        </w:rPr>
        <w:t xml:space="preserve"> </w:t>
      </w:r>
      <w:r w:rsidR="00C41DF0" w:rsidRPr="005E28D9">
        <w:rPr>
          <w:rStyle w:val="fontstyle01"/>
          <w:rFonts w:ascii="Times New Roman" w:hAnsi="Times New Roman"/>
          <w:sz w:val="24"/>
          <w:szCs w:val="24"/>
        </w:rPr>
        <w:t>iodide (PI) double staining kit (cat: KGAF001, Keygen, China),</w:t>
      </w:r>
      <w:r w:rsidR="00C41DF0">
        <w:rPr>
          <w:rStyle w:val="fontstyle01"/>
          <w:rFonts w:ascii="Times New Roman" w:hAnsi="Times New Roman"/>
          <w:sz w:val="24"/>
          <w:szCs w:val="24"/>
        </w:rPr>
        <w:t xml:space="preserve"> </w:t>
      </w:r>
      <w:r w:rsidR="00C41DF0" w:rsidRPr="005E28D9">
        <w:rPr>
          <w:rStyle w:val="fontstyle01"/>
          <w:rFonts w:ascii="Times New Roman" w:hAnsi="Times New Roman"/>
          <w:sz w:val="24"/>
          <w:szCs w:val="24"/>
        </w:rPr>
        <w:t xml:space="preserve">the cell culture medium </w:t>
      </w:r>
      <w:r w:rsidR="00836303">
        <w:rPr>
          <w:rStyle w:val="fontstyle01"/>
          <w:rFonts w:ascii="Times New Roman" w:hAnsi="Times New Roman"/>
          <w:sz w:val="24"/>
          <w:szCs w:val="24"/>
        </w:rPr>
        <w:t>AMEM and D</w:t>
      </w:r>
      <w:r w:rsidR="00C41DF0" w:rsidRPr="005E28D9">
        <w:rPr>
          <w:rStyle w:val="fontstyle01"/>
          <w:rFonts w:ascii="Times New Roman" w:hAnsi="Times New Roman"/>
          <w:sz w:val="24"/>
          <w:szCs w:val="24"/>
        </w:rPr>
        <w:t>MEM (</w:t>
      </w:r>
      <w:r w:rsidR="007D57A8">
        <w:rPr>
          <w:rStyle w:val="fontstyle01"/>
          <w:rFonts w:ascii="Times New Roman" w:hAnsi="Times New Roman"/>
          <w:sz w:val="24"/>
          <w:szCs w:val="24"/>
        </w:rPr>
        <w:t xml:space="preserve">cat: </w:t>
      </w:r>
      <w:r w:rsidR="007D57A8" w:rsidRPr="007D57A8">
        <w:rPr>
          <w:rStyle w:val="fontstyle01"/>
          <w:rFonts w:ascii="Times New Roman" w:hAnsi="Times New Roman"/>
          <w:sz w:val="24"/>
          <w:szCs w:val="24"/>
        </w:rPr>
        <w:t xml:space="preserve">310-010-CL </w:t>
      </w:r>
      <w:r w:rsidR="007D57A8">
        <w:rPr>
          <w:rStyle w:val="fontstyle01"/>
          <w:rFonts w:ascii="Times New Roman" w:hAnsi="Times New Roman"/>
          <w:sz w:val="24"/>
          <w:szCs w:val="24"/>
        </w:rPr>
        <w:t xml:space="preserve">and </w:t>
      </w:r>
      <w:r w:rsidR="00C41DF0" w:rsidRPr="005E28D9">
        <w:rPr>
          <w:rStyle w:val="fontstyle01"/>
          <w:rFonts w:ascii="Times New Roman" w:hAnsi="Times New Roman"/>
          <w:sz w:val="24"/>
          <w:szCs w:val="24"/>
        </w:rPr>
        <w:t xml:space="preserve">cat: </w:t>
      </w:r>
      <w:r w:rsidR="00836303" w:rsidRPr="00836303">
        <w:rPr>
          <w:rStyle w:val="fontstyle01"/>
          <w:rFonts w:ascii="Times New Roman" w:hAnsi="Times New Roman"/>
          <w:sz w:val="24"/>
          <w:szCs w:val="24"/>
        </w:rPr>
        <w:t>319-051-CL</w:t>
      </w:r>
      <w:r w:rsidR="00C41DF0" w:rsidRPr="005E28D9">
        <w:rPr>
          <w:rStyle w:val="fontstyle01"/>
          <w:rFonts w:ascii="Times New Roman" w:hAnsi="Times New Roman"/>
          <w:sz w:val="24"/>
          <w:szCs w:val="24"/>
        </w:rPr>
        <w:t>,</w:t>
      </w:r>
      <w:r w:rsidR="00C41DF0" w:rsidRPr="005E28D9">
        <w:rPr>
          <w:szCs w:val="24"/>
        </w:rPr>
        <w:t xml:space="preserve"> </w:t>
      </w:r>
      <w:r w:rsidR="00836303">
        <w:rPr>
          <w:rStyle w:val="fontstyle01"/>
          <w:rFonts w:ascii="Times New Roman" w:hAnsi="Times New Roman"/>
          <w:sz w:val="24"/>
          <w:szCs w:val="24"/>
        </w:rPr>
        <w:t>Wisent</w:t>
      </w:r>
      <w:r w:rsidR="00C41DF0" w:rsidRPr="005E28D9">
        <w:rPr>
          <w:rStyle w:val="fontstyle01"/>
          <w:rFonts w:ascii="Times New Roman" w:hAnsi="Times New Roman"/>
          <w:sz w:val="24"/>
          <w:szCs w:val="24"/>
        </w:rPr>
        <w:t xml:space="preserve">, </w:t>
      </w:r>
      <w:r w:rsidR="00836303">
        <w:rPr>
          <w:rStyle w:val="fontstyle01"/>
          <w:rFonts w:ascii="Times New Roman" w:hAnsi="Times New Roman"/>
          <w:sz w:val="24"/>
          <w:szCs w:val="24"/>
        </w:rPr>
        <w:t>China</w:t>
      </w:r>
      <w:r w:rsidR="00C41DF0" w:rsidRPr="005E28D9">
        <w:rPr>
          <w:rStyle w:val="fontstyle01"/>
          <w:rFonts w:ascii="Times New Roman" w:hAnsi="Times New Roman"/>
          <w:sz w:val="24"/>
          <w:szCs w:val="24"/>
        </w:rPr>
        <w:t xml:space="preserve">), the culture supplement </w:t>
      </w:r>
      <w:proofErr w:type="spellStart"/>
      <w:r w:rsidR="00C41DF0" w:rsidRPr="005E28D9">
        <w:rPr>
          <w:rStyle w:val="fontstyle01"/>
          <w:rFonts w:ascii="Times New Roman" w:hAnsi="Times New Roman"/>
          <w:sz w:val="24"/>
          <w:szCs w:val="24"/>
        </w:rPr>
        <w:t>foetal</w:t>
      </w:r>
      <w:proofErr w:type="spellEnd"/>
      <w:r w:rsidR="00C41DF0" w:rsidRPr="005E28D9">
        <w:rPr>
          <w:rStyle w:val="fontstyle01"/>
          <w:rFonts w:ascii="Times New Roman" w:hAnsi="Times New Roman"/>
          <w:sz w:val="24"/>
          <w:szCs w:val="24"/>
        </w:rPr>
        <w:t xml:space="preserve"> bovine serum (FBS) (cat: 10091148, Gibco, USA),</w:t>
      </w:r>
      <w:r w:rsidR="00C41DF0">
        <w:rPr>
          <w:rStyle w:val="fontstyle01"/>
          <w:rFonts w:ascii="Times New Roman" w:hAnsi="Times New Roman"/>
          <w:sz w:val="24"/>
          <w:szCs w:val="24"/>
        </w:rPr>
        <w:t xml:space="preserve"> </w:t>
      </w:r>
      <w:r w:rsidR="00C41DF0" w:rsidRPr="00E008EC">
        <w:rPr>
          <w:rFonts w:ascii="Times New Roman" w:eastAsia="等线" w:hAnsi="Times New Roman" w:cs="Times New Roman"/>
          <w:color w:val="000000" w:themeColor="text1"/>
          <w:sz w:val="24"/>
          <w:szCs w:val="24"/>
          <w:lang w:eastAsia="en-US"/>
        </w:rPr>
        <w:t>MC 3T3 and MEF cells</w:t>
      </w:r>
      <w:r w:rsidR="00C41DF0">
        <w:rPr>
          <w:rFonts w:ascii="Times New Roman" w:eastAsia="等线" w:hAnsi="Times New Roman" w:cs="Times New Roman"/>
          <w:color w:val="000000" w:themeColor="text1"/>
          <w:sz w:val="24"/>
          <w:szCs w:val="24"/>
          <w:lang w:eastAsia="en-US"/>
        </w:rPr>
        <w:t xml:space="preserve"> (</w:t>
      </w:r>
      <w:r w:rsidR="00C41DF0" w:rsidRPr="00C41DF0">
        <w:rPr>
          <w:rFonts w:ascii="Times New Roman" w:eastAsia="等线" w:hAnsi="Times New Roman" w:cs="Times New Roman"/>
          <w:color w:val="000000" w:themeColor="text1"/>
          <w:sz w:val="24"/>
          <w:szCs w:val="24"/>
          <w:lang w:eastAsia="en-US"/>
        </w:rPr>
        <w:t>Stem Cell Bank, Chinese Academy of Sciences</w:t>
      </w:r>
      <w:r w:rsidR="00C41DF0">
        <w:rPr>
          <w:rFonts w:ascii="Times New Roman" w:eastAsia="等线" w:hAnsi="Times New Roman" w:cs="Times New Roman"/>
          <w:color w:val="000000" w:themeColor="text1"/>
          <w:sz w:val="24"/>
          <w:szCs w:val="24"/>
          <w:lang w:eastAsia="en-US"/>
        </w:rPr>
        <w:t>, China).</w:t>
      </w:r>
      <w:r w:rsidR="00C41DF0">
        <w:rPr>
          <w:rStyle w:val="fontstyle01"/>
          <w:rFonts w:ascii="Times New Roman" w:hAnsi="Times New Roman" w:hint="eastAsia"/>
          <w:sz w:val="24"/>
          <w:szCs w:val="24"/>
        </w:rPr>
        <w:t xml:space="preserve"> </w:t>
      </w:r>
      <w:r w:rsidRPr="00E008EC">
        <w:rPr>
          <w:rFonts w:ascii="Times New Roman" w:eastAsia="等线" w:hAnsi="Times New Roman" w:cs="Times New Roman"/>
          <w:color w:val="000000" w:themeColor="text1"/>
          <w:sz w:val="24"/>
          <w:szCs w:val="24"/>
          <w:lang w:eastAsia="en-US"/>
        </w:rPr>
        <w:t xml:space="preserve">All </w:t>
      </w:r>
      <w:r w:rsidRPr="00E008EC">
        <w:rPr>
          <w:rFonts w:ascii="Times New Roman" w:eastAsia="宋体" w:hAnsi="Times New Roman" w:cs="Times New Roman"/>
          <w:color w:val="000000" w:themeColor="text1"/>
          <w:sz w:val="24"/>
          <w:szCs w:val="24"/>
          <w:lang w:eastAsia="en-US"/>
        </w:rPr>
        <w:t>reagents</w:t>
      </w:r>
      <w:r w:rsidRPr="00E008EC">
        <w:rPr>
          <w:rFonts w:ascii="Times New Roman" w:eastAsia="等线" w:hAnsi="Times New Roman" w:cs="Times New Roman"/>
          <w:color w:val="000000" w:themeColor="text1"/>
          <w:sz w:val="24"/>
          <w:szCs w:val="24"/>
          <w:lang w:eastAsia="en-US"/>
        </w:rPr>
        <w:t xml:space="preserve"> were used without further purification.</w:t>
      </w:r>
      <w:r w:rsidRPr="00E008EC">
        <w:rPr>
          <w:sz w:val="24"/>
          <w:szCs w:val="24"/>
        </w:rPr>
        <w:t xml:space="preserve"> </w:t>
      </w:r>
    </w:p>
    <w:p w14:paraId="5DA576F5" w14:textId="49452CF5" w:rsidR="00477C2C" w:rsidRDefault="00477C2C" w:rsidP="00B12D39">
      <w:pPr>
        <w:spacing w:line="360" w:lineRule="auto"/>
        <w:rPr>
          <w:rFonts w:ascii="Times New Roman" w:eastAsia="等线" w:hAnsi="Times New Roman" w:cs="Times New Roman"/>
          <w:b/>
          <w:color w:val="000000" w:themeColor="text1"/>
          <w:sz w:val="24"/>
          <w:szCs w:val="24"/>
          <w:lang w:eastAsia="en-US"/>
        </w:rPr>
      </w:pPr>
    </w:p>
    <w:p w14:paraId="4F0C10CA" w14:textId="77FCC0BE" w:rsidR="001945DF" w:rsidRDefault="001945DF" w:rsidP="001945DF">
      <w:pPr>
        <w:spacing w:line="360" w:lineRule="auto"/>
        <w:rPr>
          <w:rFonts w:ascii="Times New Roman" w:eastAsia="等线" w:hAnsi="Times New Roman" w:cs="Times New Roman"/>
          <w:b/>
          <w:color w:val="000000" w:themeColor="text1"/>
          <w:sz w:val="24"/>
          <w:szCs w:val="24"/>
          <w:lang w:eastAsia="en-US"/>
        </w:rPr>
      </w:pPr>
      <w:r w:rsidRPr="00E21AC9">
        <w:rPr>
          <w:rFonts w:ascii="Times New Roman" w:eastAsia="等线" w:hAnsi="Times New Roman" w:cs="Times New Roman"/>
          <w:b/>
          <w:color w:val="000000" w:themeColor="text1"/>
          <w:sz w:val="24"/>
          <w:szCs w:val="24"/>
          <w:lang w:eastAsia="en-US"/>
        </w:rPr>
        <w:t xml:space="preserve">Synthesis of </w:t>
      </w:r>
      <w:r w:rsidRPr="001945DF">
        <w:rPr>
          <w:rFonts w:ascii="Times New Roman" w:eastAsia="等线" w:hAnsi="Times New Roman" w:cs="Times New Roman"/>
          <w:b/>
          <w:color w:val="000000" w:themeColor="text1"/>
          <w:sz w:val="24"/>
          <w:szCs w:val="24"/>
          <w:lang w:eastAsia="en-US"/>
        </w:rPr>
        <w:t>polyacrylic</w:t>
      </w:r>
      <w:r>
        <w:rPr>
          <w:rFonts w:ascii="Times New Roman" w:eastAsia="等线" w:hAnsi="Times New Roman" w:cs="Times New Roman"/>
          <w:b/>
          <w:color w:val="000000" w:themeColor="text1"/>
          <w:sz w:val="24"/>
          <w:szCs w:val="24"/>
          <w:lang w:eastAsia="en-US"/>
        </w:rPr>
        <w:t xml:space="preserve"> acid</w:t>
      </w:r>
      <w:r w:rsidR="00C41DF0">
        <w:rPr>
          <w:rFonts w:ascii="Times New Roman" w:eastAsia="等线" w:hAnsi="Times New Roman" w:cs="Times New Roman"/>
          <w:b/>
          <w:color w:val="000000" w:themeColor="text1"/>
          <w:sz w:val="24"/>
          <w:szCs w:val="24"/>
          <w:lang w:eastAsia="en-US"/>
        </w:rPr>
        <w:t xml:space="preserve"> (PAA)</w:t>
      </w:r>
    </w:p>
    <w:p w14:paraId="71BBF49B" w14:textId="78390496" w:rsidR="001945DF" w:rsidRPr="00E21AC9" w:rsidRDefault="00C41DF0" w:rsidP="001945DF">
      <w:pPr>
        <w:spacing w:line="360" w:lineRule="auto"/>
        <w:rPr>
          <w:rFonts w:ascii="Times New Roman" w:eastAsia="等线" w:hAnsi="Times New Roman" w:cs="Times New Roman"/>
          <w:color w:val="000000" w:themeColor="text1"/>
          <w:sz w:val="24"/>
          <w:szCs w:val="24"/>
          <w:lang w:eastAsia="en-US"/>
        </w:rPr>
      </w:pPr>
      <w:r>
        <w:rPr>
          <w:rFonts w:ascii="Times New Roman" w:eastAsia="等线" w:hAnsi="Times New Roman" w:cs="Times New Roman"/>
          <w:color w:val="000000" w:themeColor="text1"/>
          <w:sz w:val="24"/>
          <w:szCs w:val="24"/>
          <w:lang w:eastAsia="en-US"/>
        </w:rPr>
        <w:t>A</w:t>
      </w:r>
      <w:r w:rsidRPr="00C41DF0">
        <w:rPr>
          <w:rFonts w:ascii="Times New Roman" w:eastAsia="等线" w:hAnsi="Times New Roman" w:cs="Times New Roman"/>
          <w:color w:val="000000" w:themeColor="text1"/>
          <w:sz w:val="24"/>
          <w:szCs w:val="24"/>
          <w:lang w:eastAsia="en-US"/>
        </w:rPr>
        <w:t>crylic</w:t>
      </w:r>
      <w:r w:rsidR="001945DF">
        <w:rPr>
          <w:rFonts w:ascii="Times New Roman" w:eastAsia="等线" w:hAnsi="Times New Roman" w:cs="Times New Roman"/>
          <w:color w:val="000000" w:themeColor="text1"/>
          <w:sz w:val="24"/>
          <w:szCs w:val="24"/>
          <w:lang w:eastAsia="en-US"/>
        </w:rPr>
        <w:t xml:space="preserve"> acid and </w:t>
      </w:r>
      <w:r w:rsidR="001945DF" w:rsidRPr="001945DF">
        <w:rPr>
          <w:rFonts w:ascii="Times New Roman" w:eastAsia="等线" w:hAnsi="Times New Roman" w:cs="Times New Roman"/>
          <w:color w:val="000000" w:themeColor="text1"/>
          <w:sz w:val="24"/>
          <w:szCs w:val="24"/>
          <w:lang w:eastAsia="en-US"/>
        </w:rPr>
        <w:t xml:space="preserve">ammonium persulfate </w:t>
      </w:r>
      <w:r w:rsidR="001945DF">
        <w:rPr>
          <w:rFonts w:ascii="Times New Roman" w:eastAsia="等线" w:hAnsi="Times New Roman" w:cs="Times New Roman"/>
          <w:color w:val="000000" w:themeColor="text1"/>
          <w:sz w:val="24"/>
          <w:szCs w:val="24"/>
          <w:lang w:eastAsia="en-US"/>
        </w:rPr>
        <w:t xml:space="preserve">(APS) were dissolved into </w:t>
      </w:r>
      <w:r w:rsidR="008F5606">
        <w:rPr>
          <w:rFonts w:ascii="Times New Roman" w:eastAsia="等线" w:hAnsi="Times New Roman" w:cs="Times New Roman" w:hint="eastAsia"/>
          <w:color w:val="000000" w:themeColor="text1"/>
          <w:sz w:val="24"/>
          <w:szCs w:val="24"/>
        </w:rPr>
        <w:t>dd</w:t>
      </w:r>
      <w:r w:rsidR="008F5606">
        <w:rPr>
          <w:rFonts w:ascii="Times New Roman" w:eastAsia="等线" w:hAnsi="Times New Roman" w:cs="Times New Roman"/>
          <w:color w:val="000000" w:themeColor="text1"/>
          <w:sz w:val="24"/>
          <w:szCs w:val="24"/>
          <w:lang w:eastAsia="en-US"/>
        </w:rPr>
        <w:t>H</w:t>
      </w:r>
      <w:r w:rsidR="008F5606" w:rsidRPr="008F5606">
        <w:rPr>
          <w:rFonts w:ascii="Times New Roman" w:eastAsia="等线" w:hAnsi="Times New Roman" w:cs="Times New Roman"/>
          <w:color w:val="000000" w:themeColor="text1"/>
          <w:sz w:val="24"/>
          <w:szCs w:val="24"/>
          <w:vertAlign w:val="subscript"/>
          <w:lang w:eastAsia="en-US"/>
        </w:rPr>
        <w:t>2</w:t>
      </w:r>
      <w:r w:rsidR="008F5606">
        <w:rPr>
          <w:rFonts w:ascii="Times New Roman" w:eastAsia="等线" w:hAnsi="Times New Roman" w:cs="Times New Roman"/>
          <w:color w:val="000000" w:themeColor="text1"/>
          <w:sz w:val="24"/>
          <w:szCs w:val="24"/>
          <w:lang w:eastAsia="en-US"/>
        </w:rPr>
        <w:t>O</w:t>
      </w:r>
      <w:r w:rsidR="001945DF">
        <w:rPr>
          <w:rFonts w:ascii="Times New Roman" w:eastAsia="等线" w:hAnsi="Times New Roman" w:cs="Times New Roman"/>
          <w:color w:val="000000" w:themeColor="text1"/>
          <w:sz w:val="24"/>
          <w:szCs w:val="24"/>
          <w:lang w:eastAsia="en-US"/>
        </w:rPr>
        <w:t xml:space="preserve"> to the concentration of 300 and 1 mg mL</w:t>
      </w:r>
      <w:r w:rsidR="001945DF" w:rsidRPr="001945DF">
        <w:rPr>
          <w:rFonts w:ascii="Times New Roman" w:eastAsia="等线" w:hAnsi="Times New Roman" w:cs="Times New Roman"/>
          <w:color w:val="000000" w:themeColor="text1"/>
          <w:sz w:val="24"/>
          <w:szCs w:val="24"/>
          <w:vertAlign w:val="superscript"/>
          <w:lang w:eastAsia="en-US"/>
        </w:rPr>
        <w:t>-1</w:t>
      </w:r>
      <w:r w:rsidR="001945DF">
        <w:rPr>
          <w:rFonts w:ascii="Times New Roman" w:eastAsia="等线" w:hAnsi="Times New Roman" w:cs="Times New Roman"/>
          <w:color w:val="000000" w:themeColor="text1"/>
          <w:sz w:val="24"/>
          <w:szCs w:val="24"/>
          <w:lang w:eastAsia="en-US"/>
        </w:rPr>
        <w:t>, respectively. Then the polymerization w</w:t>
      </w:r>
      <w:r>
        <w:rPr>
          <w:rFonts w:ascii="Times New Roman" w:eastAsia="等线" w:hAnsi="Times New Roman" w:cs="Times New Roman"/>
          <w:color w:val="000000" w:themeColor="text1"/>
          <w:sz w:val="24"/>
          <w:szCs w:val="24"/>
          <w:lang w:eastAsia="en-US"/>
        </w:rPr>
        <w:t>as</w:t>
      </w:r>
      <w:r w:rsidR="001945DF">
        <w:rPr>
          <w:rFonts w:ascii="Times New Roman" w:eastAsia="等线" w:hAnsi="Times New Roman" w:cs="Times New Roman"/>
          <w:color w:val="000000" w:themeColor="text1"/>
          <w:sz w:val="24"/>
          <w:szCs w:val="24"/>
          <w:lang w:eastAsia="en-US"/>
        </w:rPr>
        <w:t xml:space="preserve"> achi</w:t>
      </w:r>
      <w:r>
        <w:rPr>
          <w:rFonts w:ascii="Times New Roman" w:eastAsia="等线" w:hAnsi="Times New Roman" w:cs="Times New Roman"/>
          <w:color w:val="000000" w:themeColor="text1"/>
          <w:sz w:val="24"/>
          <w:szCs w:val="24"/>
          <w:lang w:eastAsia="en-US"/>
        </w:rPr>
        <w:t>e</w:t>
      </w:r>
      <w:r w:rsidR="001945DF">
        <w:rPr>
          <w:rFonts w:ascii="Times New Roman" w:eastAsia="等线" w:hAnsi="Times New Roman" w:cs="Times New Roman"/>
          <w:color w:val="000000" w:themeColor="text1"/>
          <w:sz w:val="24"/>
          <w:szCs w:val="24"/>
          <w:lang w:eastAsia="en-US"/>
        </w:rPr>
        <w:t xml:space="preserve">ved under the UV irradiation for </w:t>
      </w:r>
      <w:r>
        <w:rPr>
          <w:rFonts w:ascii="Times New Roman" w:eastAsia="等线" w:hAnsi="Times New Roman" w:cs="Times New Roman"/>
          <w:color w:val="000000" w:themeColor="text1"/>
          <w:sz w:val="24"/>
          <w:szCs w:val="24"/>
          <w:lang w:eastAsia="en-US"/>
        </w:rPr>
        <w:t xml:space="preserve">1 hour. The product was </w:t>
      </w:r>
      <w:r w:rsidRPr="00C41DF0">
        <w:rPr>
          <w:rFonts w:ascii="Times New Roman" w:eastAsia="等线" w:hAnsi="Times New Roman" w:cs="Times New Roman"/>
          <w:color w:val="000000" w:themeColor="text1"/>
          <w:sz w:val="24"/>
          <w:szCs w:val="24"/>
          <w:lang w:eastAsia="en-US"/>
        </w:rPr>
        <w:t>dialyzed</w:t>
      </w:r>
      <w:r>
        <w:rPr>
          <w:rFonts w:ascii="Times New Roman" w:eastAsia="等线" w:hAnsi="Times New Roman" w:cs="Times New Roman"/>
          <w:color w:val="000000" w:themeColor="text1"/>
          <w:sz w:val="24"/>
          <w:szCs w:val="24"/>
          <w:lang w:eastAsia="en-US"/>
        </w:rPr>
        <w:t xml:space="preserve"> in </w:t>
      </w:r>
      <w:r w:rsidR="008F5606">
        <w:rPr>
          <w:rFonts w:ascii="Times New Roman" w:eastAsia="等线" w:hAnsi="Times New Roman" w:cs="Times New Roman" w:hint="eastAsia"/>
          <w:color w:val="000000" w:themeColor="text1"/>
          <w:sz w:val="24"/>
          <w:szCs w:val="24"/>
        </w:rPr>
        <w:t>dd</w:t>
      </w:r>
      <w:r w:rsidR="008F5606">
        <w:rPr>
          <w:rFonts w:ascii="Times New Roman" w:eastAsia="等线" w:hAnsi="Times New Roman" w:cs="Times New Roman"/>
          <w:color w:val="000000" w:themeColor="text1"/>
          <w:sz w:val="24"/>
          <w:szCs w:val="24"/>
          <w:lang w:eastAsia="en-US"/>
        </w:rPr>
        <w:t>H</w:t>
      </w:r>
      <w:r w:rsidR="008F5606" w:rsidRPr="008F5606">
        <w:rPr>
          <w:rFonts w:ascii="Times New Roman" w:eastAsia="等线" w:hAnsi="Times New Roman" w:cs="Times New Roman"/>
          <w:color w:val="000000" w:themeColor="text1"/>
          <w:sz w:val="24"/>
          <w:szCs w:val="24"/>
          <w:vertAlign w:val="subscript"/>
          <w:lang w:eastAsia="en-US"/>
        </w:rPr>
        <w:t>2</w:t>
      </w:r>
      <w:r w:rsidR="008F5606">
        <w:rPr>
          <w:rFonts w:ascii="Times New Roman" w:eastAsia="等线" w:hAnsi="Times New Roman" w:cs="Times New Roman"/>
          <w:color w:val="000000" w:themeColor="text1"/>
          <w:sz w:val="24"/>
          <w:szCs w:val="24"/>
          <w:lang w:eastAsia="en-US"/>
        </w:rPr>
        <w:t>O</w:t>
      </w:r>
      <w:r>
        <w:rPr>
          <w:rFonts w:ascii="Times New Roman" w:eastAsia="等线" w:hAnsi="Times New Roman" w:cs="Times New Roman"/>
          <w:color w:val="000000" w:themeColor="text1"/>
          <w:sz w:val="24"/>
          <w:szCs w:val="24"/>
          <w:lang w:eastAsia="en-US"/>
        </w:rPr>
        <w:t xml:space="preserve"> to remove the unreacted reagents and </w:t>
      </w:r>
      <w:r w:rsidRPr="00C41DF0">
        <w:rPr>
          <w:rFonts w:ascii="Times New Roman" w:eastAsia="等线" w:hAnsi="Times New Roman" w:cs="Times New Roman"/>
          <w:color w:val="000000" w:themeColor="text1"/>
          <w:sz w:val="24"/>
          <w:szCs w:val="24"/>
          <w:lang w:eastAsia="en-US"/>
        </w:rPr>
        <w:t>concentrat</w:t>
      </w:r>
      <w:r>
        <w:rPr>
          <w:rFonts w:ascii="Times New Roman" w:eastAsia="等线" w:hAnsi="Times New Roman" w:cs="Times New Roman"/>
          <w:color w:val="000000" w:themeColor="text1"/>
          <w:sz w:val="24"/>
          <w:szCs w:val="24"/>
          <w:lang w:eastAsia="en-US"/>
        </w:rPr>
        <w:t>ed.</w:t>
      </w:r>
    </w:p>
    <w:p w14:paraId="3992C920" w14:textId="77777777" w:rsidR="001945DF" w:rsidRDefault="001945DF" w:rsidP="00B12D39">
      <w:pPr>
        <w:spacing w:line="360" w:lineRule="auto"/>
        <w:rPr>
          <w:rFonts w:ascii="Times New Roman" w:eastAsia="等线" w:hAnsi="Times New Roman" w:cs="Times New Roman"/>
          <w:b/>
          <w:color w:val="000000" w:themeColor="text1"/>
          <w:sz w:val="24"/>
          <w:szCs w:val="24"/>
          <w:lang w:eastAsia="en-US"/>
        </w:rPr>
      </w:pPr>
    </w:p>
    <w:p w14:paraId="439F7E4B" w14:textId="27009D76" w:rsidR="00B12D39" w:rsidRPr="00E21AC9" w:rsidRDefault="00B12D39" w:rsidP="00B12D39">
      <w:pPr>
        <w:spacing w:line="360" w:lineRule="auto"/>
        <w:rPr>
          <w:rFonts w:ascii="Times New Roman" w:eastAsia="等线" w:hAnsi="Times New Roman" w:cs="Times New Roman"/>
          <w:color w:val="000000" w:themeColor="text1"/>
          <w:sz w:val="24"/>
          <w:szCs w:val="24"/>
          <w:lang w:eastAsia="en-US"/>
        </w:rPr>
      </w:pPr>
      <w:r w:rsidRPr="00E21AC9">
        <w:rPr>
          <w:rFonts w:ascii="Times New Roman" w:eastAsia="等线" w:hAnsi="Times New Roman" w:cs="Times New Roman"/>
          <w:b/>
          <w:color w:val="000000" w:themeColor="text1"/>
          <w:sz w:val="24"/>
          <w:szCs w:val="24"/>
          <w:lang w:eastAsia="en-US"/>
        </w:rPr>
        <w:t>Synthesis of alginate-dopa</w:t>
      </w:r>
    </w:p>
    <w:p w14:paraId="58BCD3DE" w14:textId="03D04C0E" w:rsidR="00B12D39" w:rsidRPr="00E21AC9" w:rsidRDefault="00B12D39" w:rsidP="00B12D39">
      <w:pPr>
        <w:spacing w:line="360" w:lineRule="auto"/>
        <w:rPr>
          <w:rFonts w:ascii="Times New Roman" w:eastAsia="等线" w:hAnsi="Times New Roman" w:cs="Times New Roman"/>
          <w:color w:val="000000" w:themeColor="text1"/>
          <w:sz w:val="24"/>
          <w:szCs w:val="24"/>
          <w:lang w:eastAsia="en-US"/>
        </w:rPr>
      </w:pPr>
      <w:r w:rsidRPr="00E21AC9">
        <w:rPr>
          <w:rFonts w:ascii="Times New Roman" w:eastAsia="等线" w:hAnsi="Times New Roman" w:cs="Times New Roman"/>
          <w:color w:val="000000" w:themeColor="text1"/>
          <w:sz w:val="24"/>
          <w:szCs w:val="24"/>
          <w:lang w:eastAsia="en-US"/>
        </w:rPr>
        <w:t xml:space="preserve">Alginate-dopa was prepared by connecting dopa to the carboxyl group of </w:t>
      </w:r>
      <w:r w:rsidRPr="00E21AC9">
        <w:rPr>
          <w:rFonts w:ascii="Times New Roman" w:eastAsia="宋体" w:hAnsi="Times New Roman" w:cs="Times New Roman"/>
          <w:color w:val="000000" w:themeColor="text1"/>
          <w:sz w:val="24"/>
          <w:szCs w:val="24"/>
          <w:lang w:eastAsia="en-US"/>
        </w:rPr>
        <w:t>alginate</w:t>
      </w:r>
      <w:r w:rsidRPr="00E21AC9">
        <w:rPr>
          <w:rFonts w:ascii="Times New Roman" w:eastAsia="等线" w:hAnsi="Times New Roman" w:cs="Times New Roman"/>
          <w:color w:val="000000" w:themeColor="text1"/>
          <w:sz w:val="24"/>
          <w:szCs w:val="24"/>
          <w:lang w:eastAsia="en-US"/>
        </w:rPr>
        <w:t xml:space="preserve"> (10 </w:t>
      </w:r>
      <w:proofErr w:type="spellStart"/>
      <w:r w:rsidRPr="00E21AC9">
        <w:rPr>
          <w:rFonts w:ascii="Times New Roman" w:eastAsia="等线" w:hAnsi="Times New Roman" w:cs="Times New Roman"/>
          <w:color w:val="000000" w:themeColor="text1"/>
          <w:sz w:val="24"/>
          <w:szCs w:val="24"/>
          <w:lang w:eastAsia="en-US"/>
        </w:rPr>
        <w:t>kDa</w:t>
      </w:r>
      <w:proofErr w:type="spellEnd"/>
      <w:r w:rsidRPr="00E21AC9">
        <w:rPr>
          <w:rFonts w:ascii="Times New Roman" w:eastAsia="等线" w:hAnsi="Times New Roman" w:cs="Times New Roman"/>
          <w:color w:val="000000" w:themeColor="text1"/>
          <w:sz w:val="24"/>
          <w:szCs w:val="24"/>
          <w:lang w:eastAsia="en-US"/>
        </w:rPr>
        <w:t xml:space="preserve">) in the presence of NHS and EDC. Typically, alginate and dopa </w:t>
      </w:r>
      <w:r w:rsidRPr="00E21AC9">
        <w:rPr>
          <w:rFonts w:ascii="Times New Roman" w:eastAsia="宋体" w:hAnsi="Times New Roman" w:cs="Times New Roman"/>
          <w:color w:val="000000" w:themeColor="text1"/>
          <w:sz w:val="24"/>
          <w:szCs w:val="24"/>
          <w:lang w:eastAsia="en-US"/>
        </w:rPr>
        <w:t>were</w:t>
      </w:r>
      <w:r w:rsidRPr="00E21AC9">
        <w:rPr>
          <w:rFonts w:ascii="Times New Roman" w:eastAsia="等线" w:hAnsi="Times New Roman" w:cs="Times New Roman"/>
          <w:color w:val="000000" w:themeColor="text1"/>
          <w:sz w:val="24"/>
          <w:szCs w:val="24"/>
          <w:lang w:eastAsia="en-US"/>
        </w:rPr>
        <w:t xml:space="preserve"> dissolved </w:t>
      </w:r>
      <w:r w:rsidRPr="00E21AC9">
        <w:rPr>
          <w:rFonts w:ascii="Times New Roman" w:eastAsia="宋体" w:hAnsi="Times New Roman" w:cs="Times New Roman"/>
          <w:color w:val="000000" w:themeColor="text1"/>
          <w:sz w:val="24"/>
          <w:szCs w:val="24"/>
          <w:lang w:eastAsia="en-US"/>
        </w:rPr>
        <w:t>in</w:t>
      </w:r>
      <w:r w:rsidRPr="00E21AC9">
        <w:rPr>
          <w:rFonts w:ascii="Times New Roman" w:eastAsia="等线" w:hAnsi="Times New Roman" w:cs="Times New Roman"/>
          <w:color w:val="000000" w:themeColor="text1"/>
          <w:sz w:val="24"/>
          <w:szCs w:val="24"/>
          <w:lang w:eastAsia="en-US"/>
        </w:rPr>
        <w:t xml:space="preserve"> </w:t>
      </w:r>
      <w:r w:rsidRPr="00E21AC9">
        <w:rPr>
          <w:rFonts w:ascii="Times New Roman" w:eastAsia="等线" w:hAnsi="Times New Roman" w:cs="Times New Roman" w:hint="eastAsia"/>
          <w:color w:val="000000" w:themeColor="text1"/>
          <w:sz w:val="24"/>
          <w:szCs w:val="24"/>
        </w:rPr>
        <w:t>dd</w:t>
      </w:r>
      <w:r w:rsidRPr="00E21AC9">
        <w:rPr>
          <w:rFonts w:ascii="Times New Roman" w:eastAsia="等线" w:hAnsi="Times New Roman" w:cs="Times New Roman"/>
          <w:color w:val="000000" w:themeColor="text1"/>
          <w:sz w:val="24"/>
          <w:szCs w:val="24"/>
        </w:rPr>
        <w:t>H</w:t>
      </w:r>
      <w:r w:rsidRPr="00E21AC9">
        <w:rPr>
          <w:rFonts w:ascii="Times New Roman" w:eastAsia="等线" w:hAnsi="Times New Roman" w:cs="Times New Roman"/>
          <w:color w:val="000000" w:themeColor="text1"/>
          <w:sz w:val="24"/>
          <w:szCs w:val="24"/>
          <w:vertAlign w:val="subscript"/>
        </w:rPr>
        <w:t>2</w:t>
      </w:r>
      <w:r w:rsidRPr="00E21AC9">
        <w:rPr>
          <w:rFonts w:ascii="Times New Roman" w:eastAsia="等线" w:hAnsi="Times New Roman" w:cs="Times New Roman"/>
          <w:color w:val="000000" w:themeColor="text1"/>
          <w:sz w:val="24"/>
          <w:szCs w:val="24"/>
        </w:rPr>
        <w:t>O</w:t>
      </w:r>
      <w:r w:rsidRPr="00E21AC9">
        <w:rPr>
          <w:rFonts w:ascii="Times New Roman" w:eastAsia="等线" w:hAnsi="Times New Roman" w:cs="Times New Roman"/>
          <w:color w:val="000000" w:themeColor="text1"/>
          <w:sz w:val="24"/>
          <w:szCs w:val="24"/>
          <w:lang w:eastAsia="en-US"/>
        </w:rPr>
        <w:t xml:space="preserve"> to </w:t>
      </w:r>
      <w:r w:rsidRPr="00E21AC9">
        <w:rPr>
          <w:rFonts w:ascii="Times New Roman" w:eastAsia="宋体" w:hAnsi="Times New Roman" w:cs="Times New Roman"/>
          <w:color w:val="000000" w:themeColor="text1"/>
          <w:sz w:val="24"/>
          <w:szCs w:val="24"/>
          <w:lang w:eastAsia="en-US"/>
        </w:rPr>
        <w:t xml:space="preserve">concentrations </w:t>
      </w:r>
      <w:r w:rsidRPr="00E21AC9">
        <w:rPr>
          <w:rFonts w:ascii="Times New Roman" w:eastAsia="等线" w:hAnsi="Times New Roman" w:cs="Times New Roman"/>
          <w:color w:val="000000" w:themeColor="text1"/>
          <w:sz w:val="24"/>
          <w:szCs w:val="24"/>
          <w:lang w:eastAsia="en-US"/>
        </w:rPr>
        <w:t xml:space="preserve">of 0.1 </w:t>
      </w:r>
      <w:r w:rsidRPr="00E21AC9">
        <w:rPr>
          <w:rFonts w:ascii="Times New Roman" w:eastAsia="等线" w:hAnsi="Times New Roman" w:cs="Times New Roman" w:hint="eastAsia"/>
          <w:color w:val="000000" w:themeColor="text1"/>
          <w:sz w:val="24"/>
          <w:szCs w:val="24"/>
        </w:rPr>
        <w:t>M</w:t>
      </w:r>
      <w:r w:rsidRPr="00E21AC9">
        <w:rPr>
          <w:rFonts w:ascii="Times New Roman" w:eastAsia="等线" w:hAnsi="Times New Roman" w:cs="Times New Roman"/>
          <w:color w:val="000000" w:themeColor="text1"/>
          <w:sz w:val="24"/>
          <w:szCs w:val="24"/>
          <w:lang w:eastAsia="en-US"/>
        </w:rPr>
        <w:t>, respectively. Then</w:t>
      </w:r>
      <w:r w:rsidRPr="00E21AC9">
        <w:rPr>
          <w:rFonts w:ascii="Times New Roman" w:eastAsia="宋体" w:hAnsi="Times New Roman" w:cs="Times New Roman"/>
          <w:color w:val="000000" w:themeColor="text1"/>
          <w:sz w:val="24"/>
          <w:szCs w:val="24"/>
          <w:lang w:eastAsia="en-US"/>
        </w:rPr>
        <w:t>,</w:t>
      </w:r>
      <w:r w:rsidRPr="00E21AC9">
        <w:rPr>
          <w:rFonts w:ascii="Times New Roman" w:eastAsia="等线" w:hAnsi="Times New Roman" w:cs="Times New Roman"/>
          <w:color w:val="000000" w:themeColor="text1"/>
          <w:sz w:val="24"/>
          <w:szCs w:val="24"/>
          <w:lang w:eastAsia="en-US"/>
        </w:rPr>
        <w:t xml:space="preserve"> EDC and NHS were added to the solution to a concentration of 0.6 M. The mixture was </w:t>
      </w:r>
      <w:r w:rsidRPr="00E21AC9">
        <w:rPr>
          <w:rFonts w:ascii="Times New Roman" w:eastAsia="宋体" w:hAnsi="Times New Roman" w:cs="Times New Roman"/>
          <w:color w:val="000000" w:themeColor="text1"/>
          <w:sz w:val="24"/>
          <w:szCs w:val="24"/>
          <w:lang w:eastAsia="en-US"/>
        </w:rPr>
        <w:t>stirred</w:t>
      </w:r>
      <w:r w:rsidRPr="00E21AC9">
        <w:rPr>
          <w:rFonts w:ascii="Times New Roman" w:eastAsia="等线" w:hAnsi="Times New Roman" w:cs="Times New Roman"/>
          <w:color w:val="000000" w:themeColor="text1"/>
          <w:sz w:val="24"/>
          <w:szCs w:val="24"/>
          <w:lang w:eastAsia="en-US"/>
        </w:rPr>
        <w:t xml:space="preserve"> for 12 h at room temperature. </w:t>
      </w:r>
      <w:r w:rsidRPr="00E21AC9">
        <w:rPr>
          <w:rFonts w:ascii="Times New Roman" w:eastAsia="宋体" w:hAnsi="Times New Roman" w:cs="Times New Roman"/>
          <w:color w:val="000000" w:themeColor="text1"/>
          <w:sz w:val="24"/>
          <w:szCs w:val="24"/>
          <w:lang w:eastAsia="en-US"/>
        </w:rPr>
        <w:t>Finally</w:t>
      </w:r>
      <w:r w:rsidRPr="00E21AC9">
        <w:rPr>
          <w:rFonts w:ascii="Times New Roman" w:eastAsia="等线" w:hAnsi="Times New Roman" w:cs="Times New Roman"/>
          <w:color w:val="000000" w:themeColor="text1"/>
          <w:sz w:val="24"/>
          <w:szCs w:val="24"/>
          <w:lang w:eastAsia="en-US"/>
        </w:rPr>
        <w:t xml:space="preserve">, the unreacted reactants were removed by dialysis in </w:t>
      </w:r>
      <w:r w:rsidR="008F5606">
        <w:rPr>
          <w:rFonts w:ascii="Times New Roman" w:eastAsia="等线" w:hAnsi="Times New Roman" w:cs="Times New Roman" w:hint="eastAsia"/>
          <w:color w:val="000000" w:themeColor="text1"/>
          <w:sz w:val="24"/>
          <w:szCs w:val="24"/>
        </w:rPr>
        <w:t>dd</w:t>
      </w:r>
      <w:r w:rsidR="008F5606">
        <w:rPr>
          <w:rFonts w:ascii="Times New Roman" w:eastAsia="等线" w:hAnsi="Times New Roman" w:cs="Times New Roman"/>
          <w:color w:val="000000" w:themeColor="text1"/>
          <w:sz w:val="24"/>
          <w:szCs w:val="24"/>
          <w:lang w:eastAsia="en-US"/>
        </w:rPr>
        <w:t>H</w:t>
      </w:r>
      <w:r w:rsidR="008F5606" w:rsidRPr="008F5606">
        <w:rPr>
          <w:rFonts w:ascii="Times New Roman" w:eastAsia="等线" w:hAnsi="Times New Roman" w:cs="Times New Roman"/>
          <w:color w:val="000000" w:themeColor="text1"/>
          <w:sz w:val="24"/>
          <w:szCs w:val="24"/>
          <w:vertAlign w:val="subscript"/>
          <w:lang w:eastAsia="en-US"/>
        </w:rPr>
        <w:t>2</w:t>
      </w:r>
      <w:r w:rsidR="008F5606">
        <w:rPr>
          <w:rFonts w:ascii="Times New Roman" w:eastAsia="等线" w:hAnsi="Times New Roman" w:cs="Times New Roman"/>
          <w:color w:val="000000" w:themeColor="text1"/>
          <w:sz w:val="24"/>
          <w:szCs w:val="24"/>
          <w:lang w:eastAsia="en-US"/>
        </w:rPr>
        <w:t>O</w:t>
      </w:r>
      <w:r w:rsidRPr="00E21AC9">
        <w:rPr>
          <w:rFonts w:ascii="Times New Roman" w:eastAsia="宋体" w:hAnsi="Times New Roman" w:cs="Times New Roman"/>
          <w:color w:val="000000" w:themeColor="text1"/>
          <w:sz w:val="24"/>
          <w:szCs w:val="24"/>
          <w:lang w:eastAsia="en-US"/>
        </w:rPr>
        <w:t>,</w:t>
      </w:r>
      <w:r w:rsidRPr="00E21AC9">
        <w:rPr>
          <w:rFonts w:ascii="Times New Roman" w:eastAsia="等线" w:hAnsi="Times New Roman" w:cs="Times New Roman"/>
          <w:color w:val="000000" w:themeColor="text1"/>
          <w:sz w:val="24"/>
          <w:szCs w:val="24"/>
          <w:lang w:eastAsia="en-US"/>
        </w:rPr>
        <w:t xml:space="preserve"> and the product was lyophilized. The linking efficiency of alginate-dopa was confirmed </w:t>
      </w:r>
      <w:r w:rsidRPr="00E21AC9">
        <w:rPr>
          <w:rFonts w:ascii="Times New Roman" w:eastAsia="等线" w:hAnsi="Times New Roman" w:cs="Times New Roman"/>
          <w:color w:val="000000" w:themeColor="text1"/>
          <w:sz w:val="24"/>
          <w:szCs w:val="24"/>
          <w:lang w:eastAsia="en-US"/>
        </w:rPr>
        <w:lastRenderedPageBreak/>
        <w:t>with UV calibration curves (Fig</w:t>
      </w:r>
      <w:r w:rsidR="001462F7" w:rsidRPr="00E21AC9">
        <w:rPr>
          <w:rFonts w:ascii="Times New Roman" w:eastAsia="等线" w:hAnsi="Times New Roman" w:cs="Times New Roman"/>
          <w:color w:val="000000" w:themeColor="text1"/>
          <w:sz w:val="24"/>
          <w:szCs w:val="24"/>
          <w:lang w:eastAsia="en-US"/>
        </w:rPr>
        <w:t>.</w:t>
      </w:r>
      <w:r w:rsidRPr="00E21AC9">
        <w:rPr>
          <w:rFonts w:ascii="Times New Roman" w:eastAsia="等线" w:hAnsi="Times New Roman" w:cs="Times New Roman"/>
          <w:color w:val="000000" w:themeColor="text1"/>
          <w:sz w:val="24"/>
          <w:szCs w:val="24"/>
          <w:lang w:eastAsia="en-US"/>
        </w:rPr>
        <w:t xml:space="preserve"> S1).</w:t>
      </w:r>
    </w:p>
    <w:p w14:paraId="5F18D692" w14:textId="77777777" w:rsidR="00B12D39" w:rsidRPr="00E21AC9" w:rsidRDefault="00B12D39" w:rsidP="00B12D39">
      <w:pPr>
        <w:spacing w:line="360" w:lineRule="auto"/>
        <w:rPr>
          <w:rFonts w:ascii="Times New Roman" w:hAnsi="Times New Roman" w:cs="Times New Roman"/>
          <w:color w:val="000000" w:themeColor="text1"/>
          <w:sz w:val="24"/>
          <w:szCs w:val="24"/>
        </w:rPr>
      </w:pPr>
    </w:p>
    <w:p w14:paraId="56EC8098" w14:textId="77777777" w:rsidR="00B12D39" w:rsidRPr="00E21AC9" w:rsidRDefault="00B12D39" w:rsidP="00B12D39">
      <w:pPr>
        <w:spacing w:line="360" w:lineRule="auto"/>
        <w:rPr>
          <w:rFonts w:ascii="Times New Roman" w:eastAsia="等线" w:hAnsi="Times New Roman" w:cs="Times New Roman"/>
          <w:b/>
          <w:color w:val="000000" w:themeColor="text1"/>
          <w:sz w:val="24"/>
          <w:szCs w:val="24"/>
          <w:lang w:eastAsia="en-US"/>
        </w:rPr>
      </w:pPr>
      <w:r w:rsidRPr="00E21AC9">
        <w:rPr>
          <w:rFonts w:ascii="Times New Roman" w:hAnsi="Times New Roman" w:cs="Times New Roman"/>
          <w:b/>
          <w:color w:val="000000" w:themeColor="text1"/>
          <w:sz w:val="24"/>
          <w:szCs w:val="24"/>
        </w:rPr>
        <w:t>Oxidization of N-</w:t>
      </w:r>
      <w:proofErr w:type="spellStart"/>
      <w:r w:rsidRPr="00E21AC9">
        <w:rPr>
          <w:rFonts w:ascii="Times New Roman" w:hAnsi="Times New Roman" w:cs="Times New Roman"/>
          <w:b/>
          <w:color w:val="000000" w:themeColor="text1"/>
          <w:sz w:val="24"/>
          <w:szCs w:val="24"/>
        </w:rPr>
        <w:t>acetyldopamine</w:t>
      </w:r>
      <w:proofErr w:type="spellEnd"/>
      <w:r w:rsidRPr="00E21AC9">
        <w:rPr>
          <w:rFonts w:ascii="Times New Roman" w:hAnsi="Times New Roman" w:cs="Times New Roman"/>
          <w:b/>
          <w:color w:val="000000" w:themeColor="text1"/>
          <w:sz w:val="24"/>
          <w:szCs w:val="24"/>
        </w:rPr>
        <w:t xml:space="preserve"> and </w:t>
      </w:r>
      <w:r w:rsidRPr="00E21AC9">
        <w:rPr>
          <w:rFonts w:ascii="Times New Roman" w:eastAsia="等线" w:hAnsi="Times New Roman" w:cs="Times New Roman"/>
          <w:b/>
          <w:color w:val="000000" w:themeColor="text1"/>
          <w:sz w:val="24"/>
          <w:szCs w:val="24"/>
          <w:lang w:eastAsia="en-US"/>
        </w:rPr>
        <w:t>alginate-dopa</w:t>
      </w:r>
    </w:p>
    <w:p w14:paraId="4A0E3417" w14:textId="20D0A9CC" w:rsidR="00B12D39" w:rsidRPr="00E21AC9" w:rsidRDefault="00B12D39" w:rsidP="00B12D39">
      <w:pPr>
        <w:spacing w:line="360" w:lineRule="auto"/>
        <w:rPr>
          <w:rFonts w:ascii="Times New Roman" w:hAnsi="Times New Roman" w:cs="Times New Roman"/>
          <w:color w:val="000000" w:themeColor="text1"/>
          <w:sz w:val="24"/>
          <w:szCs w:val="24"/>
        </w:rPr>
      </w:pPr>
      <w:r w:rsidRPr="00E21AC9">
        <w:rPr>
          <w:rFonts w:ascii="Times New Roman" w:hAnsi="Times New Roman" w:cs="Times New Roman" w:hint="eastAsia"/>
          <w:color w:val="000000" w:themeColor="text1"/>
          <w:sz w:val="24"/>
          <w:szCs w:val="24"/>
        </w:rPr>
        <w:t>T</w:t>
      </w:r>
      <w:r w:rsidRPr="00E21AC9">
        <w:rPr>
          <w:rFonts w:ascii="Times New Roman" w:hAnsi="Times New Roman" w:cs="Times New Roman"/>
          <w:color w:val="000000" w:themeColor="text1"/>
          <w:sz w:val="24"/>
          <w:szCs w:val="24"/>
        </w:rPr>
        <w:t>he electro-oxidation of</w:t>
      </w:r>
      <w:bookmarkStart w:id="4" w:name="OLE_LINK1"/>
      <w:r w:rsidRPr="00E21AC9">
        <w:rPr>
          <w:rFonts w:ascii="Times New Roman" w:hAnsi="Times New Roman" w:cs="Times New Roman"/>
          <w:color w:val="000000" w:themeColor="text1"/>
          <w:sz w:val="24"/>
          <w:szCs w:val="24"/>
        </w:rPr>
        <w:t xml:space="preserve"> N-</w:t>
      </w:r>
      <w:proofErr w:type="spellStart"/>
      <w:r w:rsidRPr="00E21AC9">
        <w:rPr>
          <w:rFonts w:ascii="Times New Roman" w:hAnsi="Times New Roman" w:cs="Times New Roman"/>
          <w:color w:val="000000" w:themeColor="text1"/>
          <w:sz w:val="24"/>
          <w:szCs w:val="24"/>
        </w:rPr>
        <w:t>acetyldopamine</w:t>
      </w:r>
      <w:proofErr w:type="spellEnd"/>
      <w:r w:rsidRPr="00E21AC9">
        <w:rPr>
          <w:rFonts w:ascii="Times New Roman" w:hAnsi="Times New Roman" w:cs="Times New Roman"/>
          <w:color w:val="000000" w:themeColor="text1"/>
          <w:sz w:val="24"/>
          <w:szCs w:val="24"/>
        </w:rPr>
        <w:t xml:space="preserve"> or </w:t>
      </w:r>
      <w:r w:rsidRPr="00E21AC9">
        <w:rPr>
          <w:rFonts w:ascii="Times New Roman" w:eastAsia="等线" w:hAnsi="Times New Roman" w:cs="Times New Roman"/>
          <w:color w:val="000000" w:themeColor="text1"/>
          <w:sz w:val="24"/>
          <w:szCs w:val="24"/>
        </w:rPr>
        <w:t>alginate-dopa</w:t>
      </w:r>
      <w:bookmarkEnd w:id="4"/>
      <w:r w:rsidRPr="00E21AC9">
        <w:rPr>
          <w:rFonts w:ascii="Times New Roman" w:hAnsi="Times New Roman" w:cs="Times New Roman"/>
          <w:color w:val="000000" w:themeColor="text1"/>
          <w:sz w:val="24"/>
          <w:szCs w:val="24"/>
        </w:rPr>
        <w:t xml:space="preserve"> was completed by a galvanic cell</w:t>
      </w:r>
      <w:r w:rsidRPr="00E21AC9">
        <w:rPr>
          <w:rFonts w:ascii="Times New Roman" w:eastAsia="等线" w:hAnsi="Times New Roman" w:cs="Times New Roman"/>
          <w:color w:val="000000" w:themeColor="text1"/>
          <w:sz w:val="24"/>
          <w:szCs w:val="24"/>
        </w:rPr>
        <w:t>,</w:t>
      </w:r>
      <w:r w:rsidRPr="00E21AC9">
        <w:rPr>
          <w:rFonts w:ascii="Times New Roman" w:hAnsi="Times New Roman" w:cs="Times New Roman"/>
          <w:color w:val="000000" w:themeColor="text1"/>
          <w:sz w:val="24"/>
          <w:szCs w:val="24"/>
        </w:rPr>
        <w:t xml:space="preserve"> as shown in Fig</w:t>
      </w:r>
      <w:r w:rsidR="001462F7" w:rsidRPr="00E21AC9">
        <w:rPr>
          <w:rFonts w:ascii="Times New Roman" w:hAnsi="Times New Roman" w:cs="Times New Roman"/>
          <w:color w:val="000000" w:themeColor="text1"/>
          <w:sz w:val="24"/>
          <w:szCs w:val="24"/>
        </w:rPr>
        <w:t>.</w:t>
      </w:r>
      <w:r w:rsidRPr="00E21AC9">
        <w:rPr>
          <w:rFonts w:ascii="Times New Roman" w:hAnsi="Times New Roman" w:cs="Times New Roman"/>
          <w:color w:val="000000" w:themeColor="text1"/>
          <w:sz w:val="24"/>
          <w:szCs w:val="24"/>
        </w:rPr>
        <w:t xml:space="preserve"> S2.</w:t>
      </w:r>
      <w:r w:rsidRPr="00E21AC9">
        <w:rPr>
          <w:rFonts w:ascii="Times New Roman" w:hAnsi="Times New Roman" w:cs="Times New Roman" w:hint="eastAsia"/>
          <w:color w:val="000000" w:themeColor="text1"/>
          <w:sz w:val="24"/>
          <w:szCs w:val="24"/>
        </w:rPr>
        <w:t xml:space="preserve"> </w:t>
      </w:r>
      <w:r w:rsidRPr="00E21AC9">
        <w:rPr>
          <w:rFonts w:ascii="Times New Roman" w:hAnsi="Times New Roman" w:cs="Times New Roman"/>
          <w:color w:val="000000" w:themeColor="text1"/>
          <w:sz w:val="24"/>
          <w:szCs w:val="24"/>
        </w:rPr>
        <w:t xml:space="preserve">In a typical </w:t>
      </w:r>
      <w:bookmarkStart w:id="5" w:name="OLE_LINK23"/>
      <w:bookmarkStart w:id="6" w:name="OLE_LINK24"/>
      <w:r w:rsidRPr="00E21AC9">
        <w:rPr>
          <w:rFonts w:ascii="Times New Roman" w:hAnsi="Times New Roman" w:cs="Times New Roman"/>
          <w:color w:val="000000" w:themeColor="text1"/>
          <w:sz w:val="24"/>
          <w:szCs w:val="24"/>
        </w:rPr>
        <w:t>electro-oxidation process</w:t>
      </w:r>
      <w:bookmarkEnd w:id="5"/>
      <w:bookmarkEnd w:id="6"/>
      <w:r w:rsidRPr="00E21AC9">
        <w:rPr>
          <w:rFonts w:ascii="Times New Roman" w:hAnsi="Times New Roman" w:cs="Times New Roman"/>
          <w:color w:val="000000" w:themeColor="text1"/>
          <w:sz w:val="24"/>
          <w:szCs w:val="24"/>
        </w:rPr>
        <w:t>, N-</w:t>
      </w:r>
      <w:proofErr w:type="spellStart"/>
      <w:r w:rsidRPr="00E21AC9">
        <w:rPr>
          <w:rFonts w:ascii="Times New Roman" w:hAnsi="Times New Roman" w:cs="Times New Roman"/>
          <w:color w:val="000000" w:themeColor="text1"/>
          <w:sz w:val="24"/>
          <w:szCs w:val="24"/>
        </w:rPr>
        <w:t>acetyldopamine</w:t>
      </w:r>
      <w:proofErr w:type="spellEnd"/>
      <w:r w:rsidRPr="00E21AC9">
        <w:rPr>
          <w:rFonts w:ascii="Times New Roman" w:hAnsi="Times New Roman" w:cs="Times New Roman"/>
          <w:color w:val="000000" w:themeColor="text1"/>
          <w:sz w:val="24"/>
          <w:szCs w:val="24"/>
        </w:rPr>
        <w:t xml:space="preserve"> (100 mM) or </w:t>
      </w:r>
      <w:r w:rsidRPr="00E21AC9">
        <w:rPr>
          <w:rFonts w:ascii="Times New Roman" w:eastAsia="等线" w:hAnsi="Times New Roman" w:cs="Times New Roman"/>
          <w:color w:val="000000" w:themeColor="text1"/>
          <w:sz w:val="24"/>
          <w:szCs w:val="24"/>
        </w:rPr>
        <w:t>alginate-dopa</w:t>
      </w:r>
      <w:r w:rsidRPr="00E21AC9">
        <w:rPr>
          <w:rFonts w:ascii="Times New Roman" w:hAnsi="Times New Roman" w:cs="Times New Roman"/>
          <w:color w:val="000000" w:themeColor="text1"/>
          <w:sz w:val="24"/>
          <w:szCs w:val="24"/>
        </w:rPr>
        <w:t xml:space="preserve"> (20 </w:t>
      </w:r>
      <w:r w:rsidRPr="00E21AC9">
        <w:rPr>
          <w:rFonts w:ascii="Times New Roman" w:hAnsi="Times New Roman" w:cs="Times New Roman" w:hint="eastAsia"/>
          <w:color w:val="000000" w:themeColor="text1"/>
          <w:sz w:val="24"/>
          <w:szCs w:val="24"/>
        </w:rPr>
        <w:t>mg</w:t>
      </w:r>
      <w:r w:rsidRPr="00E21AC9">
        <w:rPr>
          <w:rFonts w:ascii="Times New Roman" w:hAnsi="Times New Roman" w:cs="Times New Roman"/>
          <w:color w:val="000000" w:themeColor="text1"/>
          <w:sz w:val="24"/>
          <w:szCs w:val="24"/>
        </w:rPr>
        <w:t xml:space="preserve"> mL</w:t>
      </w:r>
      <w:r w:rsidRPr="00E21AC9">
        <w:rPr>
          <w:rFonts w:ascii="Times New Roman" w:hAnsi="Times New Roman" w:cs="Times New Roman"/>
          <w:color w:val="000000" w:themeColor="text1"/>
          <w:sz w:val="24"/>
          <w:szCs w:val="24"/>
          <w:vertAlign w:val="superscript"/>
        </w:rPr>
        <w:t>-1</w:t>
      </w:r>
      <w:r w:rsidRPr="00E21AC9">
        <w:rPr>
          <w:rFonts w:ascii="Times New Roman" w:hAnsi="Times New Roman" w:cs="Times New Roman"/>
          <w:color w:val="000000" w:themeColor="text1"/>
          <w:sz w:val="24"/>
          <w:szCs w:val="24"/>
        </w:rPr>
        <w:t xml:space="preserve">) dissolved in phosphate buffer solution (PBS) (10 mM, pH=7.4) was placed at the anode. PBS (10 mM, pH=7.4) was used as the electrolyte at the cathode. The salt bridge was made of 33 w/v % agar gel containing </w:t>
      </w:r>
      <w:proofErr w:type="spellStart"/>
      <w:r w:rsidRPr="00E21AC9">
        <w:rPr>
          <w:rFonts w:ascii="Times New Roman" w:hAnsi="Times New Roman" w:cs="Times New Roman"/>
          <w:color w:val="000000" w:themeColor="text1"/>
          <w:sz w:val="24"/>
          <w:szCs w:val="24"/>
        </w:rPr>
        <w:t>KCl</w:t>
      </w:r>
      <w:proofErr w:type="spellEnd"/>
      <w:r w:rsidRPr="00E21AC9">
        <w:rPr>
          <w:rFonts w:ascii="Times New Roman" w:hAnsi="Times New Roman" w:cs="Times New Roman"/>
          <w:color w:val="000000" w:themeColor="text1"/>
          <w:sz w:val="24"/>
          <w:szCs w:val="24"/>
        </w:rPr>
        <w:t xml:space="preserve"> (3 M). Then</w:t>
      </w:r>
      <w:r w:rsidRPr="00E21AC9">
        <w:rPr>
          <w:rFonts w:ascii="Times New Roman" w:eastAsia="等线" w:hAnsi="Times New Roman" w:cs="Times New Roman"/>
          <w:color w:val="000000" w:themeColor="text1"/>
          <w:sz w:val="24"/>
          <w:szCs w:val="24"/>
        </w:rPr>
        <w:t>,</w:t>
      </w:r>
      <w:r w:rsidRPr="00E21AC9">
        <w:rPr>
          <w:rFonts w:ascii="Times New Roman" w:hAnsi="Times New Roman" w:cs="Times New Roman"/>
          <w:color w:val="000000" w:themeColor="text1"/>
          <w:sz w:val="24"/>
          <w:szCs w:val="24"/>
        </w:rPr>
        <w:t xml:space="preserve"> an electric potential of 5 V was applied to the system for different </w:t>
      </w:r>
      <w:r w:rsidRPr="00E21AC9">
        <w:rPr>
          <w:rFonts w:ascii="Times New Roman" w:eastAsia="等线" w:hAnsi="Times New Roman" w:cs="Times New Roman"/>
          <w:color w:val="000000" w:themeColor="text1"/>
          <w:sz w:val="24"/>
          <w:szCs w:val="24"/>
        </w:rPr>
        <w:t>times</w:t>
      </w:r>
      <w:r w:rsidRPr="00E21AC9">
        <w:rPr>
          <w:rFonts w:ascii="Times New Roman" w:hAnsi="Times New Roman" w:cs="Times New Roman"/>
          <w:color w:val="000000" w:themeColor="text1"/>
          <w:sz w:val="24"/>
          <w:szCs w:val="24"/>
        </w:rPr>
        <w:t xml:space="preserve"> (2, 4, 6, 8 and 24 h). All experiments were undertaken at room temperature.</w:t>
      </w:r>
    </w:p>
    <w:p w14:paraId="6CFF7C9C" w14:textId="77777777" w:rsidR="00736028" w:rsidRPr="00E21AC9" w:rsidRDefault="00736028" w:rsidP="00B12D39">
      <w:pPr>
        <w:spacing w:line="360" w:lineRule="auto"/>
        <w:rPr>
          <w:rFonts w:ascii="Times New Roman" w:hAnsi="Times New Roman" w:cs="Times New Roman"/>
          <w:color w:val="000000" w:themeColor="text1"/>
          <w:sz w:val="24"/>
          <w:szCs w:val="24"/>
        </w:rPr>
      </w:pPr>
    </w:p>
    <w:p w14:paraId="1DF12D46" w14:textId="77777777" w:rsidR="00B12D39" w:rsidRPr="00E21AC9" w:rsidRDefault="00B12D39" w:rsidP="00B12D39">
      <w:pPr>
        <w:spacing w:line="360" w:lineRule="auto"/>
        <w:rPr>
          <w:rFonts w:ascii="Times New Roman" w:eastAsia="等线" w:hAnsi="Times New Roman" w:cs="Times New Roman"/>
          <w:b/>
          <w:color w:val="000000" w:themeColor="text1"/>
          <w:sz w:val="24"/>
          <w:szCs w:val="24"/>
          <w:lang w:eastAsia="en-US"/>
        </w:rPr>
      </w:pPr>
      <w:r w:rsidRPr="00E21AC9">
        <w:rPr>
          <w:rFonts w:ascii="Times New Roman" w:eastAsia="等线" w:hAnsi="Times New Roman" w:cs="Times New Roman"/>
          <w:b/>
          <w:color w:val="000000" w:themeColor="text1"/>
          <w:sz w:val="24"/>
          <w:szCs w:val="24"/>
          <w:lang w:eastAsia="en-US"/>
        </w:rPr>
        <w:t>High-performance liquid chromatography (HPLC)</w:t>
      </w:r>
    </w:p>
    <w:p w14:paraId="4862A4E1" w14:textId="77777777" w:rsidR="00B12D39" w:rsidRPr="00E21AC9" w:rsidRDefault="00B12D39" w:rsidP="00B12D39">
      <w:pPr>
        <w:spacing w:line="360" w:lineRule="auto"/>
        <w:rPr>
          <w:rFonts w:ascii="Times New Roman" w:eastAsia="等线" w:hAnsi="Times New Roman" w:cs="Times New Roman"/>
          <w:color w:val="000000" w:themeColor="text1"/>
          <w:sz w:val="24"/>
          <w:szCs w:val="24"/>
          <w:lang w:eastAsia="en-US"/>
        </w:rPr>
      </w:pPr>
      <w:r w:rsidRPr="00E21AC9">
        <w:rPr>
          <w:rFonts w:ascii="Times New Roman" w:eastAsia="等线" w:hAnsi="Times New Roman" w:cs="Times New Roman"/>
          <w:color w:val="000000" w:themeColor="text1"/>
          <w:sz w:val="24"/>
          <w:szCs w:val="24"/>
          <w:lang w:eastAsia="en-US"/>
        </w:rPr>
        <w:t xml:space="preserve">The electro-oxidized and chemically oxidized products of </w:t>
      </w:r>
      <w:r w:rsidRPr="00E21AC9">
        <w:rPr>
          <w:rFonts w:ascii="Times New Roman" w:hAnsi="Times New Roman" w:cs="Times New Roman"/>
          <w:color w:val="000000" w:themeColor="text1"/>
          <w:sz w:val="24"/>
          <w:szCs w:val="24"/>
        </w:rPr>
        <w:t>N-</w:t>
      </w:r>
      <w:proofErr w:type="spellStart"/>
      <w:r w:rsidRPr="00E21AC9">
        <w:rPr>
          <w:rFonts w:ascii="Times New Roman" w:hAnsi="Times New Roman" w:cs="Times New Roman"/>
          <w:color w:val="000000" w:themeColor="text1"/>
          <w:sz w:val="24"/>
          <w:szCs w:val="24"/>
        </w:rPr>
        <w:t>acetyldopamine</w:t>
      </w:r>
      <w:proofErr w:type="spellEnd"/>
      <w:r w:rsidRPr="00E21AC9">
        <w:rPr>
          <w:rFonts w:ascii="Times New Roman" w:eastAsia="等线" w:hAnsi="Times New Roman" w:cs="Times New Roman"/>
          <w:color w:val="000000" w:themeColor="text1"/>
          <w:sz w:val="24"/>
          <w:szCs w:val="24"/>
          <w:lang w:eastAsia="en-US"/>
        </w:rPr>
        <w:t xml:space="preserve"> were </w:t>
      </w:r>
      <w:proofErr w:type="spellStart"/>
      <w:r w:rsidRPr="00E21AC9">
        <w:rPr>
          <w:rFonts w:ascii="Times New Roman" w:eastAsia="等线" w:hAnsi="Times New Roman" w:cs="Times New Roman"/>
          <w:color w:val="000000" w:themeColor="text1"/>
          <w:sz w:val="24"/>
          <w:szCs w:val="24"/>
          <w:lang w:eastAsia="en-US"/>
        </w:rPr>
        <w:t>analysed</w:t>
      </w:r>
      <w:proofErr w:type="spellEnd"/>
      <w:r w:rsidRPr="00E21AC9">
        <w:rPr>
          <w:rFonts w:ascii="Times New Roman" w:eastAsia="等线" w:hAnsi="Times New Roman" w:cs="Times New Roman"/>
          <w:color w:val="000000" w:themeColor="text1"/>
          <w:sz w:val="24"/>
          <w:szCs w:val="24"/>
          <w:lang w:eastAsia="en-US"/>
        </w:rPr>
        <w:t xml:space="preserve"> with high-performance liquid spectroscopy (HPLC) and mass spectrometry. HPLC analysis was performed on a </w:t>
      </w:r>
      <w:proofErr w:type="spellStart"/>
      <w:r w:rsidRPr="00E21AC9">
        <w:rPr>
          <w:rFonts w:ascii="Times New Roman" w:eastAsia="等线" w:hAnsi="Times New Roman" w:cs="Times New Roman"/>
          <w:color w:val="000000" w:themeColor="text1"/>
          <w:sz w:val="24"/>
          <w:szCs w:val="24"/>
          <w:lang w:eastAsia="en-US"/>
        </w:rPr>
        <w:t>ThermoScientific</w:t>
      </w:r>
      <w:proofErr w:type="spellEnd"/>
      <w:r w:rsidRPr="00E21AC9">
        <w:rPr>
          <w:rFonts w:ascii="Times New Roman" w:eastAsia="等线" w:hAnsi="Times New Roman" w:cs="Times New Roman"/>
          <w:color w:val="000000" w:themeColor="text1"/>
          <w:sz w:val="24"/>
          <w:szCs w:val="24"/>
          <w:lang w:eastAsia="en-US"/>
        </w:rPr>
        <w:t xml:space="preserve"> U3000 system at 280 nm with a GE SOURCETM 5RPC ST 4.6/150 column. The mobile phases were as follows: solvent A: 0.1% TFA in H</w:t>
      </w:r>
      <w:r w:rsidRPr="00E21AC9">
        <w:rPr>
          <w:rFonts w:ascii="Times New Roman" w:eastAsia="等线" w:hAnsi="Times New Roman" w:cs="Times New Roman"/>
          <w:color w:val="000000" w:themeColor="text1"/>
          <w:sz w:val="24"/>
          <w:szCs w:val="24"/>
          <w:vertAlign w:val="subscript"/>
          <w:lang w:eastAsia="en-US"/>
        </w:rPr>
        <w:t>2</w:t>
      </w:r>
      <w:r w:rsidRPr="00E21AC9">
        <w:rPr>
          <w:rFonts w:ascii="Times New Roman" w:eastAsia="等线" w:hAnsi="Times New Roman" w:cs="Times New Roman"/>
          <w:color w:val="000000" w:themeColor="text1"/>
          <w:sz w:val="24"/>
          <w:szCs w:val="24"/>
          <w:lang w:eastAsia="en-US"/>
        </w:rPr>
        <w:t>O and solvent B: 0.1% TFA in CH</w:t>
      </w:r>
      <w:r w:rsidRPr="00E21AC9">
        <w:rPr>
          <w:rFonts w:ascii="Times New Roman" w:eastAsia="等线" w:hAnsi="Times New Roman" w:cs="Times New Roman"/>
          <w:color w:val="000000" w:themeColor="text1"/>
          <w:sz w:val="24"/>
          <w:szCs w:val="24"/>
          <w:vertAlign w:val="subscript"/>
          <w:lang w:eastAsia="en-US"/>
        </w:rPr>
        <w:t>3</w:t>
      </w:r>
      <w:r w:rsidRPr="00E21AC9">
        <w:rPr>
          <w:rFonts w:ascii="Times New Roman" w:eastAsia="等线" w:hAnsi="Times New Roman" w:cs="Times New Roman"/>
          <w:color w:val="000000" w:themeColor="text1"/>
          <w:sz w:val="24"/>
          <w:szCs w:val="24"/>
          <w:lang w:eastAsia="en-US"/>
        </w:rPr>
        <w:t>CN. The gradient program was as follows: 0 to 20 min, 95% A to 5% A; 20 to 22 min, 5% A; 22 to 25 min, 5% to 95% A; 25 to 26 min, 95% A. All the samples were dissolved in ddH</w:t>
      </w:r>
      <w:r w:rsidRPr="00E21AC9">
        <w:rPr>
          <w:rFonts w:ascii="Times New Roman" w:eastAsia="等线" w:hAnsi="Times New Roman" w:cs="Times New Roman"/>
          <w:color w:val="000000" w:themeColor="text1"/>
          <w:sz w:val="24"/>
          <w:szCs w:val="24"/>
          <w:vertAlign w:val="subscript"/>
          <w:lang w:eastAsia="en-US"/>
        </w:rPr>
        <w:t>2</w:t>
      </w:r>
      <w:r w:rsidRPr="00E21AC9">
        <w:rPr>
          <w:rFonts w:ascii="Times New Roman" w:eastAsia="等线" w:hAnsi="Times New Roman" w:cs="Times New Roman"/>
          <w:color w:val="000000" w:themeColor="text1"/>
          <w:sz w:val="24"/>
          <w:szCs w:val="24"/>
          <w:lang w:eastAsia="en-US"/>
        </w:rPr>
        <w:t>O.</w:t>
      </w:r>
    </w:p>
    <w:p w14:paraId="248EF05E" w14:textId="77777777" w:rsidR="00752E8A" w:rsidRPr="00E21AC9" w:rsidRDefault="00752E8A" w:rsidP="00B12D39">
      <w:pPr>
        <w:spacing w:line="360" w:lineRule="auto"/>
        <w:rPr>
          <w:rFonts w:ascii="Times New Roman" w:eastAsia="等线" w:hAnsi="Times New Roman" w:cs="Times New Roman"/>
          <w:color w:val="000000" w:themeColor="text1"/>
          <w:sz w:val="24"/>
          <w:szCs w:val="24"/>
          <w:lang w:eastAsia="en-US"/>
        </w:rPr>
      </w:pPr>
    </w:p>
    <w:p w14:paraId="315A171B" w14:textId="33180847" w:rsidR="00B12D39" w:rsidRPr="00E21AC9" w:rsidRDefault="00752E8A" w:rsidP="00B12D39">
      <w:pPr>
        <w:spacing w:line="360" w:lineRule="auto"/>
        <w:rPr>
          <w:rFonts w:ascii="Times New Roman" w:eastAsia="等线" w:hAnsi="Times New Roman" w:cs="Times New Roman"/>
          <w:b/>
          <w:color w:val="000000" w:themeColor="text1"/>
          <w:sz w:val="24"/>
          <w:szCs w:val="24"/>
          <w:lang w:eastAsia="en-US"/>
        </w:rPr>
      </w:pPr>
      <w:r w:rsidRPr="00E21AC9">
        <w:rPr>
          <w:rFonts w:ascii="Times New Roman" w:eastAsia="等线" w:hAnsi="Times New Roman" w:cs="Times New Roman" w:hint="eastAsia"/>
          <w:b/>
          <w:color w:val="000000" w:themeColor="text1"/>
          <w:sz w:val="24"/>
          <w:szCs w:val="24"/>
        </w:rPr>
        <w:t>Swelling</w:t>
      </w:r>
      <w:r w:rsidRPr="00E21AC9">
        <w:rPr>
          <w:rFonts w:ascii="Times New Roman" w:eastAsia="等线" w:hAnsi="Times New Roman" w:cs="Times New Roman"/>
          <w:b/>
          <w:color w:val="000000" w:themeColor="text1"/>
          <w:sz w:val="24"/>
          <w:szCs w:val="24"/>
          <w:lang w:eastAsia="en-US"/>
        </w:rPr>
        <w:t xml:space="preserve"> </w:t>
      </w:r>
      <w:r w:rsidRPr="00E21AC9">
        <w:rPr>
          <w:rFonts w:ascii="Times New Roman" w:eastAsia="等线" w:hAnsi="Times New Roman" w:cs="Times New Roman" w:hint="eastAsia"/>
          <w:b/>
          <w:color w:val="000000" w:themeColor="text1"/>
          <w:sz w:val="24"/>
          <w:szCs w:val="24"/>
        </w:rPr>
        <w:t>ratio</w:t>
      </w:r>
      <w:r w:rsidR="00923609">
        <w:rPr>
          <w:rFonts w:ascii="Times New Roman" w:eastAsia="等线" w:hAnsi="Times New Roman" w:cs="Times New Roman"/>
          <w:b/>
          <w:color w:val="000000" w:themeColor="text1"/>
          <w:sz w:val="24"/>
          <w:szCs w:val="24"/>
          <w:lang w:eastAsia="en-US"/>
        </w:rPr>
        <w:t xml:space="preserve"> </w:t>
      </w:r>
      <w:r w:rsidR="001945DF">
        <w:rPr>
          <w:rFonts w:ascii="Times New Roman" w:eastAsia="等线" w:hAnsi="Times New Roman" w:cs="Times New Roman" w:hint="eastAsia"/>
          <w:b/>
          <w:color w:val="000000" w:themeColor="text1"/>
          <w:sz w:val="24"/>
          <w:szCs w:val="24"/>
        </w:rPr>
        <w:t>and</w:t>
      </w:r>
      <w:r w:rsidR="001945DF">
        <w:rPr>
          <w:rFonts w:ascii="Times New Roman" w:eastAsia="等线" w:hAnsi="Times New Roman" w:cs="Times New Roman"/>
          <w:b/>
          <w:color w:val="000000" w:themeColor="text1"/>
          <w:sz w:val="24"/>
          <w:szCs w:val="24"/>
          <w:lang w:eastAsia="en-US"/>
        </w:rPr>
        <w:t xml:space="preserve"> solid content </w:t>
      </w:r>
      <w:r w:rsidR="00B12D39" w:rsidRPr="00E21AC9">
        <w:rPr>
          <w:rFonts w:ascii="Times New Roman" w:eastAsia="等线" w:hAnsi="Times New Roman" w:cs="Times New Roman"/>
          <w:b/>
          <w:color w:val="000000" w:themeColor="text1"/>
          <w:sz w:val="24"/>
          <w:szCs w:val="24"/>
          <w:lang w:eastAsia="en-US"/>
        </w:rPr>
        <w:t>measurements</w:t>
      </w:r>
    </w:p>
    <w:p w14:paraId="2C194C15" w14:textId="09441C84" w:rsidR="00752E8A" w:rsidRPr="00E21AC9" w:rsidRDefault="00752E8A" w:rsidP="00B12D39">
      <w:pPr>
        <w:spacing w:line="360" w:lineRule="auto"/>
        <w:rPr>
          <w:rFonts w:ascii="Times New Roman" w:eastAsia="等线" w:hAnsi="Times New Roman" w:cs="Times New Roman"/>
          <w:color w:val="000000" w:themeColor="text1"/>
          <w:sz w:val="24"/>
          <w:szCs w:val="24"/>
          <w:lang w:eastAsia="en-US"/>
        </w:rPr>
      </w:pPr>
      <w:r w:rsidRPr="00E21AC9">
        <w:rPr>
          <w:rFonts w:ascii="Times New Roman" w:eastAsia="等线" w:hAnsi="Times New Roman" w:cs="Times New Roman"/>
          <w:color w:val="000000" w:themeColor="text1"/>
          <w:sz w:val="24"/>
          <w:szCs w:val="24"/>
          <w:lang w:eastAsia="en-US"/>
        </w:rPr>
        <w:t>For the swelling experiments, the volume of the hydrogel</w:t>
      </w:r>
      <w:r w:rsidR="001B72F5">
        <w:rPr>
          <w:rFonts w:ascii="Times New Roman" w:eastAsia="等线" w:hAnsi="Times New Roman" w:cs="Times New Roman"/>
          <w:color w:val="000000" w:themeColor="text1"/>
          <w:sz w:val="24"/>
          <w:szCs w:val="24"/>
          <w:lang w:eastAsia="en-US"/>
        </w:rPr>
        <w:t xml:space="preserve"> after the gelation using EDC/NHS</w:t>
      </w:r>
      <w:r w:rsidRPr="00E21AC9">
        <w:rPr>
          <w:rFonts w:ascii="Times New Roman" w:eastAsia="等线" w:hAnsi="Times New Roman" w:cs="Times New Roman"/>
          <w:color w:val="000000" w:themeColor="text1"/>
          <w:sz w:val="24"/>
          <w:szCs w:val="24"/>
          <w:lang w:eastAsia="en-US"/>
        </w:rPr>
        <w:t xml:space="preserve"> was recorded as V</w:t>
      </w:r>
      <w:r w:rsidRPr="00E21AC9">
        <w:rPr>
          <w:rFonts w:ascii="Times New Roman" w:eastAsia="等线" w:hAnsi="Times New Roman" w:cs="Times New Roman"/>
          <w:color w:val="000000" w:themeColor="text1"/>
          <w:sz w:val="24"/>
          <w:szCs w:val="24"/>
          <w:vertAlign w:val="subscript"/>
          <w:lang w:eastAsia="en-US"/>
        </w:rPr>
        <w:t>1</w:t>
      </w:r>
      <w:r w:rsidRPr="00E21AC9">
        <w:rPr>
          <w:rFonts w:ascii="Times New Roman" w:eastAsia="等线" w:hAnsi="Times New Roman" w:cs="Times New Roman"/>
          <w:color w:val="000000" w:themeColor="text1"/>
          <w:sz w:val="24"/>
          <w:szCs w:val="24"/>
          <w:lang w:eastAsia="en-US"/>
        </w:rPr>
        <w:t xml:space="preserve">. Then, the hydrogel was immersed in 50 times </w:t>
      </w:r>
      <w:r w:rsidR="0062592A" w:rsidRPr="00E21AC9">
        <w:rPr>
          <w:rFonts w:ascii="Times New Roman" w:eastAsia="等线" w:hAnsi="Times New Roman" w:cs="Times New Roman"/>
          <w:color w:val="000000" w:themeColor="text1"/>
          <w:sz w:val="24"/>
          <w:szCs w:val="24"/>
          <w:lang w:eastAsia="en-US"/>
        </w:rPr>
        <w:t>PBS solutions (10 mM, pH=7.5)</w:t>
      </w:r>
      <w:r w:rsidRPr="00E21AC9">
        <w:rPr>
          <w:rFonts w:ascii="Times New Roman" w:eastAsia="等线" w:hAnsi="Times New Roman" w:cs="Times New Roman"/>
          <w:color w:val="000000" w:themeColor="text1"/>
          <w:sz w:val="24"/>
          <w:szCs w:val="24"/>
          <w:lang w:eastAsia="en-US"/>
        </w:rPr>
        <w:t xml:space="preserve"> for 24 hours at room temperature to reach swelling equilibrium, and the volume was recorded as V</w:t>
      </w:r>
      <w:r w:rsidRPr="00E21AC9">
        <w:rPr>
          <w:rFonts w:ascii="Times New Roman" w:eastAsia="等线" w:hAnsi="Times New Roman" w:cs="Times New Roman"/>
          <w:color w:val="000000" w:themeColor="text1"/>
          <w:sz w:val="24"/>
          <w:szCs w:val="24"/>
          <w:vertAlign w:val="subscript"/>
          <w:lang w:eastAsia="en-US"/>
        </w:rPr>
        <w:t>2</w:t>
      </w:r>
      <w:r w:rsidRPr="00E21AC9">
        <w:rPr>
          <w:rFonts w:ascii="Times New Roman" w:eastAsia="等线" w:hAnsi="Times New Roman" w:cs="Times New Roman"/>
          <w:color w:val="000000" w:themeColor="text1"/>
          <w:sz w:val="24"/>
          <w:szCs w:val="24"/>
          <w:lang w:eastAsia="en-US"/>
        </w:rPr>
        <w:t>. The swelling ratio (Ɛ) was calculated by the equation Ɛ =V</w:t>
      </w:r>
      <w:r w:rsidRPr="00E21AC9">
        <w:rPr>
          <w:rFonts w:ascii="Times New Roman" w:eastAsia="等线" w:hAnsi="Times New Roman" w:cs="Times New Roman"/>
          <w:color w:val="000000" w:themeColor="text1"/>
          <w:sz w:val="24"/>
          <w:szCs w:val="24"/>
          <w:vertAlign w:val="subscript"/>
          <w:lang w:eastAsia="en-US"/>
        </w:rPr>
        <w:t>2</w:t>
      </w:r>
      <w:r w:rsidRPr="00E21AC9">
        <w:rPr>
          <w:rFonts w:ascii="Times New Roman" w:eastAsia="等线" w:hAnsi="Times New Roman" w:cs="Times New Roman"/>
          <w:color w:val="000000" w:themeColor="text1"/>
          <w:sz w:val="24"/>
          <w:szCs w:val="24"/>
          <w:lang w:eastAsia="en-US"/>
        </w:rPr>
        <w:t>/V</w:t>
      </w:r>
      <w:r w:rsidRPr="00E21AC9">
        <w:rPr>
          <w:rFonts w:ascii="Times New Roman" w:eastAsia="等线" w:hAnsi="Times New Roman" w:cs="Times New Roman"/>
          <w:color w:val="000000" w:themeColor="text1"/>
          <w:sz w:val="24"/>
          <w:szCs w:val="24"/>
          <w:vertAlign w:val="subscript"/>
          <w:lang w:eastAsia="en-US"/>
        </w:rPr>
        <w:t>1</w:t>
      </w:r>
      <w:r w:rsidRPr="00E21AC9">
        <w:rPr>
          <w:rFonts w:ascii="Times New Roman" w:eastAsia="等线" w:hAnsi="Times New Roman" w:cs="Times New Roman"/>
          <w:color w:val="000000" w:themeColor="text1"/>
          <w:sz w:val="24"/>
          <w:szCs w:val="24"/>
          <w:lang w:eastAsia="en-US"/>
        </w:rPr>
        <w:t>.</w:t>
      </w:r>
    </w:p>
    <w:p w14:paraId="5C9F41C1" w14:textId="49D52783" w:rsidR="00B12D39" w:rsidRDefault="00B12D39" w:rsidP="00B12D39">
      <w:pPr>
        <w:spacing w:line="360" w:lineRule="auto"/>
        <w:rPr>
          <w:rFonts w:ascii="Times New Roman" w:hAnsi="Times New Roman" w:cs="Times New Roman"/>
          <w:color w:val="000000" w:themeColor="text1"/>
          <w:sz w:val="24"/>
          <w:szCs w:val="24"/>
        </w:rPr>
      </w:pPr>
    </w:p>
    <w:p w14:paraId="36A62365" w14:textId="7155E965" w:rsidR="000A7708" w:rsidRPr="00A11B58" w:rsidRDefault="000A7708" w:rsidP="000A7708">
      <w:pPr>
        <w:spacing w:line="360" w:lineRule="auto"/>
        <w:rPr>
          <w:rFonts w:ascii="Times New Roman" w:eastAsia="等线" w:hAnsi="Times New Roman" w:cs="Times New Roman"/>
          <w:color w:val="000000"/>
          <w:sz w:val="24"/>
          <w:szCs w:val="24"/>
          <w:lang w:eastAsia="en-US"/>
        </w:rPr>
      </w:pPr>
      <w:r>
        <w:rPr>
          <w:rFonts w:ascii="Times New Roman" w:eastAsia="等线" w:hAnsi="Times New Roman" w:cs="Times New Roman"/>
          <w:color w:val="000000"/>
          <w:sz w:val="24"/>
          <w:szCs w:val="24"/>
          <w:lang w:eastAsia="en-US"/>
        </w:rPr>
        <w:t>For the</w:t>
      </w:r>
      <w:r w:rsidR="001945DF">
        <w:rPr>
          <w:rFonts w:ascii="Times New Roman" w:eastAsia="等线" w:hAnsi="Times New Roman" w:cs="Times New Roman"/>
          <w:color w:val="000000"/>
          <w:sz w:val="24"/>
          <w:szCs w:val="24"/>
          <w:lang w:eastAsia="en-US"/>
        </w:rPr>
        <w:t xml:space="preserve"> solid content</w:t>
      </w:r>
      <w:r>
        <w:rPr>
          <w:rFonts w:ascii="Times New Roman" w:eastAsia="等线" w:hAnsi="Times New Roman" w:cs="Times New Roman"/>
          <w:color w:val="000000"/>
          <w:sz w:val="24"/>
          <w:szCs w:val="24"/>
          <w:lang w:eastAsia="en-US"/>
        </w:rPr>
        <w:t xml:space="preserve"> measurements, t</w:t>
      </w:r>
      <w:r w:rsidRPr="00A11B58">
        <w:rPr>
          <w:rFonts w:ascii="Times New Roman" w:eastAsia="等线" w:hAnsi="Times New Roman" w:cs="Times New Roman"/>
          <w:color w:val="000000"/>
          <w:sz w:val="24"/>
          <w:szCs w:val="24"/>
          <w:lang w:eastAsia="en-US"/>
        </w:rPr>
        <w:t xml:space="preserve">he hydrogel samples </w:t>
      </w:r>
      <w:r w:rsidR="001945DF">
        <w:rPr>
          <w:rFonts w:ascii="Times New Roman" w:eastAsia="等线" w:hAnsi="Times New Roman" w:cs="Times New Roman"/>
          <w:color w:val="000000"/>
          <w:sz w:val="24"/>
          <w:szCs w:val="24"/>
          <w:lang w:eastAsia="en-US"/>
        </w:rPr>
        <w:t xml:space="preserve">stored in the </w:t>
      </w:r>
      <w:r w:rsidR="001945DF" w:rsidRPr="00E008EC">
        <w:rPr>
          <w:rFonts w:ascii="Times New Roman" w:eastAsia="等线" w:hAnsi="Times New Roman" w:cs="Times New Roman"/>
          <w:color w:val="000000" w:themeColor="text1"/>
          <w:sz w:val="24"/>
          <w:szCs w:val="24"/>
        </w:rPr>
        <w:t>mixture of alcohol (75%) and ddH</w:t>
      </w:r>
      <w:r w:rsidR="001945DF" w:rsidRPr="00E008EC">
        <w:rPr>
          <w:rFonts w:ascii="Times New Roman" w:eastAsia="等线" w:hAnsi="Times New Roman" w:cs="Times New Roman"/>
          <w:color w:val="000000" w:themeColor="text1"/>
          <w:sz w:val="24"/>
          <w:szCs w:val="24"/>
          <w:vertAlign w:val="subscript"/>
        </w:rPr>
        <w:t>2</w:t>
      </w:r>
      <w:r w:rsidR="001945DF" w:rsidRPr="00E008EC">
        <w:rPr>
          <w:rFonts w:ascii="Times New Roman" w:eastAsia="等线" w:hAnsi="Times New Roman" w:cs="Times New Roman"/>
          <w:color w:val="000000" w:themeColor="text1"/>
          <w:sz w:val="24"/>
          <w:szCs w:val="24"/>
        </w:rPr>
        <w:t>O</w:t>
      </w:r>
      <w:bookmarkStart w:id="7" w:name="_GoBack"/>
      <w:r w:rsidR="001945DF" w:rsidRPr="00E008EC">
        <w:rPr>
          <w:rFonts w:ascii="Times New Roman" w:eastAsia="等线" w:hAnsi="Times New Roman" w:cs="Times New Roman"/>
          <w:color w:val="000000" w:themeColor="text1"/>
          <w:sz w:val="24"/>
          <w:szCs w:val="24"/>
        </w:rPr>
        <w:t xml:space="preserve"> (25%) </w:t>
      </w:r>
      <w:r w:rsidRPr="00A11B58">
        <w:rPr>
          <w:rFonts w:ascii="Times New Roman" w:eastAsia="等线" w:hAnsi="Times New Roman" w:cs="Times New Roman"/>
          <w:color w:val="000000"/>
          <w:sz w:val="24"/>
          <w:szCs w:val="24"/>
          <w:lang w:eastAsia="en-US"/>
        </w:rPr>
        <w:t xml:space="preserve">were </w:t>
      </w:r>
      <w:r w:rsidRPr="00A11B58">
        <w:rPr>
          <w:rFonts w:ascii="Times New Roman" w:eastAsia="Calibri" w:hAnsi="Times New Roman" w:cs="Times New Roman"/>
          <w:color w:val="000000"/>
          <w:sz w:val="24"/>
          <w:szCs w:val="24"/>
          <w:lang w:eastAsia="en-US"/>
        </w:rPr>
        <w:t>weighed,</w:t>
      </w:r>
      <w:r w:rsidRPr="00A11B58">
        <w:rPr>
          <w:rFonts w:ascii="Times New Roman" w:eastAsia="等线" w:hAnsi="Times New Roman" w:cs="Times New Roman"/>
          <w:color w:val="000000"/>
          <w:sz w:val="24"/>
          <w:szCs w:val="24"/>
          <w:lang w:eastAsia="en-US"/>
        </w:rPr>
        <w:t xml:space="preserve"> and the wet weight </w:t>
      </w:r>
      <w:r w:rsidRPr="00A11B58">
        <w:rPr>
          <w:rFonts w:ascii="Times New Roman" w:eastAsia="Calibri" w:hAnsi="Times New Roman" w:cs="Times New Roman"/>
          <w:color w:val="000000"/>
          <w:sz w:val="24"/>
          <w:szCs w:val="24"/>
          <w:lang w:eastAsia="en-US"/>
        </w:rPr>
        <w:t>was</w:t>
      </w:r>
      <w:r w:rsidRPr="00A11B58">
        <w:rPr>
          <w:rFonts w:ascii="Times New Roman" w:eastAsia="等线" w:hAnsi="Times New Roman" w:cs="Times New Roman"/>
          <w:color w:val="000000"/>
          <w:sz w:val="24"/>
          <w:szCs w:val="24"/>
          <w:lang w:eastAsia="en-US"/>
        </w:rPr>
        <w:t xml:space="preserve"> recorded as </w:t>
      </w:r>
      <w:r w:rsidRPr="00A11B58">
        <w:rPr>
          <w:rFonts w:ascii="Times New Roman" w:eastAsia="等线" w:hAnsi="Times New Roman" w:cs="Times New Roman"/>
          <w:color w:val="000000"/>
          <w:sz w:val="24"/>
          <w:szCs w:val="24"/>
          <w:lang w:eastAsia="en-US"/>
        </w:rPr>
        <w:lastRenderedPageBreak/>
        <w:t>W</w:t>
      </w:r>
      <w:r w:rsidRPr="00A11B58">
        <w:rPr>
          <w:rFonts w:ascii="Times New Roman" w:eastAsia="等线" w:hAnsi="Times New Roman" w:cs="Times New Roman"/>
          <w:color w:val="000000"/>
          <w:sz w:val="24"/>
          <w:szCs w:val="24"/>
          <w:vertAlign w:val="subscript"/>
          <w:lang w:eastAsia="en-US"/>
        </w:rPr>
        <w:t>1</w:t>
      </w:r>
      <w:r w:rsidRPr="00A11B58">
        <w:rPr>
          <w:rFonts w:ascii="Times New Roman" w:eastAsia="等线" w:hAnsi="Times New Roman" w:cs="Times New Roman"/>
          <w:color w:val="000000"/>
          <w:sz w:val="24"/>
          <w:szCs w:val="24"/>
          <w:lang w:eastAsia="en-US"/>
        </w:rPr>
        <w:t>. Then</w:t>
      </w:r>
      <w:r w:rsidRPr="00A11B58">
        <w:rPr>
          <w:rFonts w:ascii="Times New Roman" w:eastAsia="Calibri" w:hAnsi="Times New Roman" w:cs="Times New Roman"/>
          <w:color w:val="000000"/>
          <w:sz w:val="24"/>
          <w:szCs w:val="24"/>
          <w:lang w:eastAsia="en-US"/>
        </w:rPr>
        <w:t>,</w:t>
      </w:r>
      <w:r w:rsidRPr="00A11B58">
        <w:rPr>
          <w:rFonts w:ascii="Times New Roman" w:eastAsia="等线" w:hAnsi="Times New Roman" w:cs="Times New Roman"/>
          <w:color w:val="000000"/>
          <w:sz w:val="24"/>
          <w:szCs w:val="24"/>
          <w:lang w:eastAsia="en-US"/>
        </w:rPr>
        <w:t xml:space="preserve"> the hydrogel samples were </w:t>
      </w:r>
      <w:r w:rsidR="00F8113D">
        <w:rPr>
          <w:rFonts w:ascii="Times New Roman" w:eastAsia="等线" w:hAnsi="Times New Roman" w:cs="Times New Roman" w:hint="eastAsia"/>
          <w:color w:val="000000"/>
          <w:sz w:val="24"/>
          <w:szCs w:val="24"/>
        </w:rPr>
        <w:t>dried</w:t>
      </w:r>
      <w:r w:rsidRPr="00A11B58">
        <w:rPr>
          <w:rFonts w:ascii="Times New Roman" w:eastAsia="Calibri" w:hAnsi="Times New Roman" w:cs="Times New Roman"/>
          <w:color w:val="000000"/>
          <w:sz w:val="24"/>
          <w:szCs w:val="24"/>
          <w:lang w:eastAsia="en-US"/>
        </w:rPr>
        <w:t>,</w:t>
      </w:r>
      <w:r w:rsidRPr="00A11B58">
        <w:rPr>
          <w:rFonts w:ascii="Times New Roman" w:eastAsia="等线" w:hAnsi="Times New Roman" w:cs="Times New Roman"/>
          <w:color w:val="000000"/>
          <w:sz w:val="24"/>
          <w:szCs w:val="24"/>
          <w:lang w:eastAsia="en-US"/>
        </w:rPr>
        <w:t xml:space="preserve"> and the weight was recorded again as W</w:t>
      </w:r>
      <w:r w:rsidRPr="00A11B58">
        <w:rPr>
          <w:rFonts w:ascii="Times New Roman" w:eastAsia="等线" w:hAnsi="Times New Roman" w:cs="Times New Roman"/>
          <w:color w:val="000000"/>
          <w:sz w:val="24"/>
          <w:szCs w:val="24"/>
          <w:vertAlign w:val="subscript"/>
          <w:lang w:eastAsia="en-US"/>
        </w:rPr>
        <w:t>2</w:t>
      </w:r>
      <w:r w:rsidRPr="00A11B58">
        <w:rPr>
          <w:rFonts w:ascii="Times New Roman" w:eastAsia="等线" w:hAnsi="Times New Roman" w:cs="Times New Roman"/>
          <w:color w:val="000000"/>
          <w:sz w:val="24"/>
          <w:szCs w:val="24"/>
          <w:lang w:eastAsia="en-US"/>
        </w:rPr>
        <w:t xml:space="preserve">. The </w:t>
      </w:r>
      <w:r w:rsidR="00F8113D">
        <w:rPr>
          <w:rFonts w:ascii="Times New Roman" w:eastAsia="等线" w:hAnsi="Times New Roman" w:cs="Times New Roman"/>
          <w:color w:val="000000"/>
          <w:sz w:val="24"/>
          <w:szCs w:val="24"/>
          <w:lang w:eastAsia="en-US"/>
        </w:rPr>
        <w:t>solid</w:t>
      </w:r>
      <w:r w:rsidRPr="00A11B58">
        <w:rPr>
          <w:rFonts w:ascii="Times New Roman" w:eastAsia="等线" w:hAnsi="Times New Roman" w:cs="Times New Roman"/>
          <w:color w:val="000000"/>
          <w:sz w:val="24"/>
          <w:szCs w:val="24"/>
          <w:lang w:eastAsia="en-US"/>
        </w:rPr>
        <w:t xml:space="preserve"> </w:t>
      </w:r>
      <w:r w:rsidRPr="00A11B58">
        <w:rPr>
          <w:rFonts w:ascii="Times New Roman" w:eastAsia="宋体" w:hAnsi="Times New Roman" w:cs="Times New Roman"/>
          <w:color w:val="000000"/>
          <w:sz w:val="24"/>
          <w:szCs w:val="24"/>
          <w:lang w:eastAsia="en-US"/>
        </w:rPr>
        <w:t>content</w:t>
      </w:r>
      <w:r w:rsidRPr="00A11B58">
        <w:rPr>
          <w:rFonts w:ascii="Times New Roman" w:eastAsia="等线" w:hAnsi="Times New Roman" w:cs="Times New Roman"/>
          <w:color w:val="000000"/>
          <w:sz w:val="24"/>
          <w:szCs w:val="24"/>
          <w:lang w:eastAsia="en-US"/>
        </w:rPr>
        <w:t xml:space="preserve"> (</w:t>
      </w:r>
      <w:r w:rsidRPr="00A11B58">
        <w:rPr>
          <w:rFonts w:ascii="Times New Roman" w:eastAsia="MS Gothic" w:hAnsi="Times New Roman" w:cs="Times New Roman"/>
          <w:i/>
          <w:color w:val="000000"/>
          <w:sz w:val="24"/>
          <w:szCs w:val="24"/>
          <w:lang w:eastAsia="en-US"/>
        </w:rPr>
        <w:t>ʂ</w:t>
      </w:r>
      <w:r w:rsidRPr="00A11B58">
        <w:rPr>
          <w:rFonts w:ascii="Times New Roman" w:eastAsia="等线" w:hAnsi="Times New Roman" w:cs="Times New Roman"/>
          <w:color w:val="000000"/>
          <w:sz w:val="24"/>
          <w:szCs w:val="24"/>
          <w:lang w:eastAsia="en-US"/>
        </w:rPr>
        <w:t xml:space="preserve">) was calculated as </w:t>
      </w:r>
      <w:r w:rsidRPr="00A11B58">
        <w:rPr>
          <w:rFonts w:ascii="Times New Roman" w:eastAsia="MS Gothic" w:hAnsi="Times New Roman" w:cs="Times New Roman"/>
          <w:i/>
          <w:color w:val="000000"/>
          <w:sz w:val="24"/>
          <w:szCs w:val="24"/>
          <w:lang w:eastAsia="en-US"/>
        </w:rPr>
        <w:t>ʂ</w:t>
      </w:r>
      <w:r w:rsidRPr="00A11B58">
        <w:rPr>
          <w:rFonts w:ascii="Times New Roman" w:eastAsia="等线" w:hAnsi="Times New Roman" w:cs="Times New Roman"/>
          <w:i/>
          <w:color w:val="000000"/>
          <w:sz w:val="24"/>
          <w:szCs w:val="24"/>
          <w:lang w:eastAsia="en-US"/>
        </w:rPr>
        <w:t xml:space="preserve"> =W</w:t>
      </w:r>
      <w:r w:rsidRPr="00A11B58">
        <w:rPr>
          <w:rFonts w:ascii="Times New Roman" w:eastAsia="等线" w:hAnsi="Times New Roman" w:cs="Times New Roman"/>
          <w:i/>
          <w:color w:val="000000"/>
          <w:sz w:val="24"/>
          <w:szCs w:val="24"/>
          <w:vertAlign w:val="subscript"/>
          <w:lang w:eastAsia="en-US"/>
        </w:rPr>
        <w:t>2</w:t>
      </w:r>
      <w:r w:rsidRPr="00A11B58">
        <w:rPr>
          <w:rFonts w:ascii="Times New Roman" w:eastAsia="等线" w:hAnsi="Times New Roman" w:cs="Times New Roman"/>
          <w:i/>
          <w:color w:val="000000"/>
          <w:sz w:val="24"/>
          <w:szCs w:val="24"/>
          <w:lang w:eastAsia="en-US"/>
        </w:rPr>
        <w:t>/W</w:t>
      </w:r>
      <w:r w:rsidRPr="00A11B58">
        <w:rPr>
          <w:rFonts w:ascii="Times New Roman" w:eastAsia="等线" w:hAnsi="Times New Roman" w:cs="Times New Roman"/>
          <w:i/>
          <w:color w:val="000000"/>
          <w:sz w:val="24"/>
          <w:szCs w:val="24"/>
          <w:vertAlign w:val="subscript"/>
          <w:lang w:eastAsia="en-US"/>
        </w:rPr>
        <w:t>1</w:t>
      </w:r>
      <w:r w:rsidRPr="00A11B58">
        <w:rPr>
          <w:rFonts w:ascii="Times New Roman" w:eastAsia="等线" w:hAnsi="Times New Roman" w:cs="Times New Roman"/>
          <w:i/>
          <w:color w:val="000000"/>
          <w:sz w:val="24"/>
          <w:szCs w:val="24"/>
          <w:lang w:eastAsia="en-US"/>
        </w:rPr>
        <w:t xml:space="preserve"> ×100%</w:t>
      </w:r>
      <w:r w:rsidRPr="00A11B58">
        <w:rPr>
          <w:rFonts w:ascii="Times New Roman" w:eastAsia="等线" w:hAnsi="Times New Roman" w:cs="Times New Roman"/>
          <w:color w:val="000000"/>
          <w:sz w:val="24"/>
          <w:szCs w:val="24"/>
          <w:lang w:eastAsia="en-US"/>
        </w:rPr>
        <w:t>.</w:t>
      </w:r>
      <w:bookmarkEnd w:id="7"/>
    </w:p>
    <w:p w14:paraId="1159A1F0" w14:textId="77777777" w:rsidR="000A7708" w:rsidRPr="000A7708" w:rsidRDefault="000A7708" w:rsidP="00B12D39">
      <w:pPr>
        <w:spacing w:line="360" w:lineRule="auto"/>
        <w:rPr>
          <w:rFonts w:ascii="Times New Roman" w:hAnsi="Times New Roman" w:cs="Times New Roman"/>
          <w:color w:val="000000" w:themeColor="text1"/>
          <w:sz w:val="24"/>
          <w:szCs w:val="24"/>
        </w:rPr>
      </w:pPr>
    </w:p>
    <w:p w14:paraId="64AA668C" w14:textId="77777777" w:rsidR="00B12D39" w:rsidRPr="00E21AC9" w:rsidRDefault="00B12D39" w:rsidP="00B12D39">
      <w:pPr>
        <w:spacing w:line="360" w:lineRule="auto"/>
        <w:rPr>
          <w:rFonts w:ascii="Times New Roman" w:hAnsi="Times New Roman" w:cs="Times New Roman"/>
          <w:b/>
          <w:color w:val="000000" w:themeColor="text1"/>
          <w:sz w:val="24"/>
          <w:szCs w:val="24"/>
        </w:rPr>
      </w:pPr>
      <w:r w:rsidRPr="00E21AC9">
        <w:rPr>
          <w:rFonts w:ascii="Times New Roman" w:hAnsi="Times New Roman" w:cs="Times New Roman"/>
          <w:b/>
          <w:color w:val="000000" w:themeColor="text1"/>
          <w:sz w:val="24"/>
          <w:szCs w:val="24"/>
        </w:rPr>
        <w:t>Scanning electron microscopy (SEM) images</w:t>
      </w:r>
    </w:p>
    <w:p w14:paraId="782CF61A" w14:textId="1F019080" w:rsidR="00B12D39" w:rsidRPr="00E21AC9" w:rsidRDefault="00B12D39" w:rsidP="00B12D39">
      <w:pPr>
        <w:spacing w:line="360" w:lineRule="auto"/>
        <w:rPr>
          <w:rFonts w:ascii="Times New Roman" w:hAnsi="Times New Roman" w:cs="Times New Roman"/>
          <w:color w:val="000000" w:themeColor="text1"/>
          <w:sz w:val="24"/>
          <w:szCs w:val="24"/>
        </w:rPr>
      </w:pPr>
      <w:r w:rsidRPr="00E21AC9">
        <w:rPr>
          <w:rFonts w:ascii="Times New Roman" w:hAnsi="Times New Roman" w:cs="Times New Roman"/>
          <w:color w:val="000000" w:themeColor="text1"/>
          <w:sz w:val="24"/>
          <w:szCs w:val="24"/>
        </w:rPr>
        <w:t xml:space="preserve">Scanning electron microscopy (SEM) images were obtained using a Quanta </w:t>
      </w:r>
      <w:r w:rsidRPr="00E21AC9">
        <w:rPr>
          <w:rFonts w:ascii="Times New Roman" w:eastAsia="等线" w:hAnsi="Times New Roman" w:cs="Times New Roman"/>
          <w:color w:val="000000" w:themeColor="text1"/>
          <w:sz w:val="24"/>
          <w:szCs w:val="24"/>
        </w:rPr>
        <w:t>scanning electron microscope</w:t>
      </w:r>
      <w:r w:rsidRPr="00E21AC9">
        <w:rPr>
          <w:rFonts w:ascii="Times New Roman" w:hAnsi="Times New Roman" w:cs="Times New Roman"/>
          <w:color w:val="000000" w:themeColor="text1"/>
          <w:sz w:val="24"/>
          <w:szCs w:val="24"/>
        </w:rPr>
        <w:t xml:space="preserve"> (</w:t>
      </w:r>
      <w:proofErr w:type="spellStart"/>
      <w:r w:rsidRPr="00E21AC9">
        <w:rPr>
          <w:rFonts w:ascii="Times New Roman" w:hAnsi="Times New Roman" w:cs="Times New Roman"/>
          <w:color w:val="000000" w:themeColor="text1"/>
          <w:sz w:val="24"/>
          <w:szCs w:val="24"/>
        </w:rPr>
        <w:t>Quata</w:t>
      </w:r>
      <w:proofErr w:type="spellEnd"/>
      <w:r w:rsidRPr="00E21AC9">
        <w:rPr>
          <w:rFonts w:ascii="Times New Roman" w:hAnsi="Times New Roman" w:cs="Times New Roman"/>
          <w:color w:val="000000" w:themeColor="text1"/>
          <w:sz w:val="24"/>
          <w:szCs w:val="24"/>
        </w:rPr>
        <w:t xml:space="preserve"> 200, FEI) at 20 kV. The hydrogels were </w:t>
      </w:r>
      <w:proofErr w:type="spellStart"/>
      <w:r w:rsidRPr="00E21AC9">
        <w:rPr>
          <w:rFonts w:ascii="Times New Roman" w:hAnsi="Times New Roman" w:cs="Times New Roman"/>
          <w:color w:val="000000" w:themeColor="text1"/>
          <w:sz w:val="24"/>
          <w:szCs w:val="24"/>
        </w:rPr>
        <w:t>dialysed</w:t>
      </w:r>
      <w:proofErr w:type="spellEnd"/>
      <w:r w:rsidRPr="00E21AC9">
        <w:rPr>
          <w:rFonts w:ascii="Times New Roman" w:hAnsi="Times New Roman" w:cs="Times New Roman"/>
          <w:color w:val="000000" w:themeColor="text1"/>
          <w:sz w:val="24"/>
          <w:szCs w:val="24"/>
        </w:rPr>
        <w:t xml:space="preserve"> in </w:t>
      </w:r>
      <w:r w:rsidR="008F5606">
        <w:rPr>
          <w:rFonts w:ascii="Times New Roman" w:eastAsia="等线" w:hAnsi="Times New Roman" w:cs="Times New Roman" w:hint="eastAsia"/>
          <w:color w:val="000000" w:themeColor="text1"/>
          <w:sz w:val="24"/>
          <w:szCs w:val="24"/>
        </w:rPr>
        <w:t>dd</w:t>
      </w:r>
      <w:r w:rsidR="008F5606">
        <w:rPr>
          <w:rFonts w:ascii="Times New Roman" w:eastAsia="等线" w:hAnsi="Times New Roman" w:cs="Times New Roman"/>
          <w:color w:val="000000" w:themeColor="text1"/>
          <w:sz w:val="24"/>
          <w:szCs w:val="24"/>
          <w:lang w:eastAsia="en-US"/>
        </w:rPr>
        <w:t>H</w:t>
      </w:r>
      <w:r w:rsidR="008F5606" w:rsidRPr="008F5606">
        <w:rPr>
          <w:rFonts w:ascii="Times New Roman" w:eastAsia="等线" w:hAnsi="Times New Roman" w:cs="Times New Roman"/>
          <w:color w:val="000000" w:themeColor="text1"/>
          <w:sz w:val="24"/>
          <w:szCs w:val="24"/>
          <w:vertAlign w:val="subscript"/>
          <w:lang w:eastAsia="en-US"/>
        </w:rPr>
        <w:t>2</w:t>
      </w:r>
      <w:r w:rsidR="008F5606">
        <w:rPr>
          <w:rFonts w:ascii="Times New Roman" w:eastAsia="等线" w:hAnsi="Times New Roman" w:cs="Times New Roman"/>
          <w:color w:val="000000" w:themeColor="text1"/>
          <w:sz w:val="24"/>
          <w:szCs w:val="24"/>
          <w:lang w:eastAsia="en-US"/>
        </w:rPr>
        <w:t>O</w:t>
      </w:r>
      <w:r w:rsidRPr="00E21AC9">
        <w:rPr>
          <w:rFonts w:ascii="Times New Roman" w:hAnsi="Times New Roman" w:cs="Times New Roman"/>
          <w:color w:val="000000" w:themeColor="text1"/>
          <w:sz w:val="24"/>
          <w:szCs w:val="24"/>
        </w:rPr>
        <w:t xml:space="preserve"> water for 24 h to remove the unbound salts and lyophilized material prior to measurement. Then</w:t>
      </w:r>
      <w:r w:rsidRPr="00E21AC9">
        <w:rPr>
          <w:rFonts w:ascii="Times New Roman" w:eastAsia="等线" w:hAnsi="Times New Roman" w:cs="Times New Roman"/>
          <w:color w:val="000000" w:themeColor="text1"/>
          <w:sz w:val="24"/>
          <w:szCs w:val="24"/>
        </w:rPr>
        <w:t>,</w:t>
      </w:r>
      <w:r w:rsidRPr="00E21AC9">
        <w:rPr>
          <w:rFonts w:ascii="Times New Roman" w:hAnsi="Times New Roman" w:cs="Times New Roman"/>
          <w:color w:val="000000" w:themeColor="text1"/>
          <w:sz w:val="24"/>
          <w:szCs w:val="24"/>
        </w:rPr>
        <w:t xml:space="preserve"> the samples were sputter-coated with platinum and imaged with SEM.</w:t>
      </w:r>
    </w:p>
    <w:p w14:paraId="6712962A" w14:textId="77777777" w:rsidR="00B12D39" w:rsidRPr="00E21AC9" w:rsidRDefault="00B12D39" w:rsidP="00B12D39">
      <w:pPr>
        <w:spacing w:line="360" w:lineRule="auto"/>
        <w:rPr>
          <w:rFonts w:ascii="Times New Roman" w:hAnsi="Times New Roman" w:cs="Times New Roman"/>
          <w:color w:val="000000" w:themeColor="text1"/>
          <w:sz w:val="24"/>
          <w:szCs w:val="24"/>
        </w:rPr>
      </w:pPr>
    </w:p>
    <w:p w14:paraId="7EA02943" w14:textId="77777777" w:rsidR="00B12D39" w:rsidRPr="00E21AC9" w:rsidRDefault="00B12D39" w:rsidP="00B12D39">
      <w:pPr>
        <w:spacing w:line="360" w:lineRule="auto"/>
        <w:rPr>
          <w:rFonts w:ascii="Times New Roman" w:hAnsi="Times New Roman" w:cs="Times New Roman"/>
          <w:b/>
          <w:color w:val="000000" w:themeColor="text1"/>
          <w:sz w:val="24"/>
          <w:szCs w:val="24"/>
        </w:rPr>
      </w:pPr>
      <w:r w:rsidRPr="00E21AC9">
        <w:rPr>
          <w:rFonts w:ascii="Times New Roman" w:hAnsi="Times New Roman" w:cs="Times New Roman" w:hint="eastAsia"/>
          <w:b/>
          <w:color w:val="000000" w:themeColor="text1"/>
          <w:sz w:val="24"/>
          <w:szCs w:val="24"/>
        </w:rPr>
        <w:t>I</w:t>
      </w:r>
      <w:r w:rsidRPr="00E21AC9">
        <w:rPr>
          <w:rFonts w:ascii="Times New Roman" w:hAnsi="Times New Roman" w:cs="Times New Roman"/>
          <w:b/>
          <w:color w:val="000000" w:themeColor="text1"/>
          <w:sz w:val="24"/>
          <w:szCs w:val="24"/>
        </w:rPr>
        <w:t>n vitro biocompatibility</w:t>
      </w:r>
    </w:p>
    <w:p w14:paraId="615BFB28" w14:textId="1BC735D6" w:rsidR="00B12D39" w:rsidRPr="00E21AC9" w:rsidRDefault="00B12D39" w:rsidP="00B12D39">
      <w:pPr>
        <w:spacing w:line="360" w:lineRule="auto"/>
        <w:rPr>
          <w:rFonts w:ascii="Times New Roman" w:hAnsi="Times New Roman" w:cs="Times New Roman"/>
          <w:color w:val="000000" w:themeColor="text1"/>
          <w:sz w:val="24"/>
          <w:szCs w:val="24"/>
        </w:rPr>
      </w:pPr>
      <w:r w:rsidRPr="00E21AC9">
        <w:rPr>
          <w:rFonts w:ascii="Times New Roman" w:hAnsi="Times New Roman" w:cs="Times New Roman"/>
          <w:color w:val="000000" w:themeColor="text1"/>
          <w:sz w:val="24"/>
          <w:szCs w:val="24"/>
        </w:rPr>
        <w:t xml:space="preserve">Mouse embryo osteoblast precursor (MC3T3) cells </w:t>
      </w:r>
      <w:r w:rsidR="00836303" w:rsidRPr="00E21AC9">
        <w:rPr>
          <w:rFonts w:ascii="Times New Roman" w:hAnsi="Times New Roman" w:cs="Times New Roman"/>
          <w:color w:val="000000" w:themeColor="text1"/>
          <w:sz w:val="24"/>
          <w:szCs w:val="24"/>
        </w:rPr>
        <w:t>were cultivated in</w:t>
      </w:r>
      <w:r w:rsidR="00836303">
        <w:rPr>
          <w:rFonts w:ascii="Times New Roman" w:hAnsi="Times New Roman" w:cs="Times New Roman"/>
          <w:color w:val="000000" w:themeColor="text1"/>
          <w:sz w:val="24"/>
          <w:szCs w:val="24"/>
        </w:rPr>
        <w:t xml:space="preserve"> AMEM and </w:t>
      </w:r>
      <w:r w:rsidR="00836303" w:rsidRPr="00E21AC9">
        <w:rPr>
          <w:rFonts w:ascii="Times New Roman" w:eastAsia="等线" w:hAnsi="Times New Roman" w:cs="Times New Roman"/>
          <w:color w:val="000000" w:themeColor="text1"/>
          <w:sz w:val="24"/>
          <w:szCs w:val="24"/>
        </w:rPr>
        <w:t>mouse embryonic fibroblast</w:t>
      </w:r>
      <w:r w:rsidR="00836303" w:rsidRPr="00E21AC9">
        <w:rPr>
          <w:rFonts w:ascii="Times New Roman" w:hAnsi="Times New Roman" w:cs="Times New Roman"/>
          <w:color w:val="000000" w:themeColor="text1"/>
          <w:sz w:val="24"/>
          <w:szCs w:val="24"/>
        </w:rPr>
        <w:t xml:space="preserve"> (MEF) cells were cultivated in</w:t>
      </w:r>
      <w:r w:rsidR="00836303">
        <w:rPr>
          <w:rFonts w:ascii="Times New Roman" w:hAnsi="Times New Roman" w:cs="Times New Roman"/>
          <w:color w:val="000000" w:themeColor="text1"/>
          <w:sz w:val="24"/>
          <w:szCs w:val="24"/>
        </w:rPr>
        <w:t xml:space="preserve"> DMEM. </w:t>
      </w:r>
      <w:r w:rsidR="00836303">
        <w:rPr>
          <w:rFonts w:ascii="Times New Roman" w:eastAsia="等线" w:hAnsi="Times New Roman" w:cs="Times New Roman"/>
          <w:color w:val="000000" w:themeColor="text1"/>
          <w:sz w:val="24"/>
          <w:szCs w:val="24"/>
        </w:rPr>
        <w:t>10%</w:t>
      </w:r>
      <w:r w:rsidRPr="00E21AC9">
        <w:rPr>
          <w:rFonts w:ascii="Times New Roman" w:eastAsia="等线" w:hAnsi="Times New Roman" w:cs="Times New Roman"/>
          <w:color w:val="000000" w:themeColor="text1"/>
          <w:sz w:val="24"/>
          <w:szCs w:val="24"/>
        </w:rPr>
        <w:t xml:space="preserve"> </w:t>
      </w:r>
      <w:proofErr w:type="spellStart"/>
      <w:r w:rsidRPr="00E21AC9">
        <w:rPr>
          <w:rFonts w:ascii="Times New Roman" w:hAnsi="Times New Roman" w:cs="Times New Roman"/>
          <w:color w:val="000000" w:themeColor="text1"/>
          <w:sz w:val="24"/>
          <w:szCs w:val="24"/>
        </w:rPr>
        <w:t>foetal</w:t>
      </w:r>
      <w:proofErr w:type="spellEnd"/>
      <w:r w:rsidRPr="00E21AC9">
        <w:rPr>
          <w:rFonts w:ascii="Times New Roman" w:hAnsi="Times New Roman" w:cs="Times New Roman"/>
          <w:color w:val="000000" w:themeColor="text1"/>
          <w:sz w:val="24"/>
          <w:szCs w:val="24"/>
        </w:rPr>
        <w:t xml:space="preserve"> bovine serum and 1% penicillin &amp; streptomycin</w:t>
      </w:r>
      <w:r w:rsidRPr="00E21AC9">
        <w:rPr>
          <w:rFonts w:ascii="Times New Roman" w:eastAsia="等线" w:hAnsi="Times New Roman" w:cs="Times New Roman"/>
          <w:color w:val="000000" w:themeColor="text1"/>
          <w:sz w:val="24"/>
          <w:szCs w:val="24"/>
        </w:rPr>
        <w:t xml:space="preserve"> were added to the medium</w:t>
      </w:r>
      <w:r w:rsidRPr="00E21AC9">
        <w:rPr>
          <w:rFonts w:ascii="Times New Roman" w:hAnsi="Times New Roman" w:cs="Times New Roman"/>
          <w:color w:val="000000" w:themeColor="text1"/>
          <w:sz w:val="24"/>
          <w:szCs w:val="24"/>
        </w:rPr>
        <w:t xml:space="preserve">. All the cells used in cell viability testing were before 5 </w:t>
      </w:r>
      <w:r w:rsidRPr="00E21AC9">
        <w:rPr>
          <w:rFonts w:ascii="Times New Roman" w:eastAsia="等线" w:hAnsi="Times New Roman" w:cs="Times New Roman"/>
          <w:color w:val="000000" w:themeColor="text1"/>
          <w:sz w:val="24"/>
          <w:szCs w:val="24"/>
        </w:rPr>
        <w:t>passages</w:t>
      </w:r>
      <w:r w:rsidRPr="00E21AC9">
        <w:rPr>
          <w:rFonts w:ascii="Times New Roman" w:hAnsi="Times New Roman" w:cs="Times New Roman"/>
          <w:color w:val="000000" w:themeColor="text1"/>
          <w:sz w:val="24"/>
          <w:szCs w:val="24"/>
        </w:rPr>
        <w:t>.</w:t>
      </w:r>
    </w:p>
    <w:p w14:paraId="20BF0546" w14:textId="77777777" w:rsidR="00B12D39" w:rsidRPr="00E21AC9" w:rsidRDefault="00B12D39" w:rsidP="00B12D39">
      <w:pPr>
        <w:spacing w:line="360" w:lineRule="auto"/>
        <w:rPr>
          <w:rFonts w:ascii="Times New Roman" w:hAnsi="Times New Roman" w:cs="Times New Roman"/>
          <w:color w:val="000000" w:themeColor="text1"/>
          <w:sz w:val="24"/>
          <w:szCs w:val="24"/>
        </w:rPr>
      </w:pPr>
    </w:p>
    <w:p w14:paraId="5B3A1CCE" w14:textId="77777777" w:rsidR="00B12D39" w:rsidRPr="00E21AC9" w:rsidRDefault="00B12D39" w:rsidP="00B12D39">
      <w:pPr>
        <w:spacing w:line="360" w:lineRule="auto"/>
        <w:rPr>
          <w:rFonts w:ascii="Times New Roman" w:hAnsi="Times New Roman" w:cs="Times New Roman"/>
          <w:color w:val="000000" w:themeColor="text1"/>
          <w:sz w:val="24"/>
          <w:szCs w:val="24"/>
        </w:rPr>
      </w:pPr>
      <w:r w:rsidRPr="00E21AC9">
        <w:rPr>
          <w:rFonts w:ascii="Times New Roman" w:hAnsi="Times New Roman" w:cs="Times New Roman"/>
          <w:color w:val="000000" w:themeColor="text1"/>
          <w:sz w:val="24"/>
          <w:szCs w:val="24"/>
        </w:rPr>
        <w:t>To assess the cell viability of cells living on gel, 100 µL gel was prepared in each well of opaque-walled multiwall plates before collecting cells, and cells were digested from culture dishes. Then</w:t>
      </w:r>
      <w:r w:rsidRPr="00E21AC9">
        <w:rPr>
          <w:rFonts w:ascii="Times New Roman" w:eastAsia="等线" w:hAnsi="Times New Roman" w:cs="Times New Roman"/>
          <w:color w:val="000000" w:themeColor="text1"/>
          <w:sz w:val="24"/>
          <w:szCs w:val="24"/>
        </w:rPr>
        <w:t>,</w:t>
      </w:r>
      <w:r w:rsidRPr="00E21AC9">
        <w:rPr>
          <w:rFonts w:ascii="Times New Roman" w:hAnsi="Times New Roman" w:cs="Times New Roman"/>
          <w:color w:val="000000" w:themeColor="text1"/>
          <w:sz w:val="24"/>
          <w:szCs w:val="24"/>
        </w:rPr>
        <w:t xml:space="preserve"> the cells were seeded </w:t>
      </w:r>
      <w:r w:rsidRPr="00E21AC9">
        <w:rPr>
          <w:rFonts w:ascii="Times New Roman" w:eastAsia="等线" w:hAnsi="Times New Roman" w:cs="Times New Roman"/>
          <w:color w:val="000000" w:themeColor="text1"/>
          <w:sz w:val="24"/>
          <w:szCs w:val="24"/>
        </w:rPr>
        <w:t xml:space="preserve">into the </w:t>
      </w:r>
      <w:r w:rsidRPr="00E21AC9">
        <w:rPr>
          <w:rFonts w:ascii="Times New Roman" w:hAnsi="Times New Roman" w:cs="Times New Roman"/>
          <w:color w:val="000000" w:themeColor="text1"/>
          <w:sz w:val="24"/>
          <w:szCs w:val="24"/>
        </w:rPr>
        <w:t xml:space="preserve">wells containing hydrogel at </w:t>
      </w:r>
      <w:r w:rsidRPr="00E21AC9">
        <w:rPr>
          <w:rFonts w:ascii="Times New Roman" w:eastAsia="等线" w:hAnsi="Times New Roman" w:cs="Times New Roman"/>
          <w:color w:val="000000" w:themeColor="text1"/>
          <w:sz w:val="24"/>
          <w:szCs w:val="24"/>
        </w:rPr>
        <w:t>a</w:t>
      </w:r>
      <w:r w:rsidRPr="00E21AC9">
        <w:rPr>
          <w:rFonts w:ascii="Times New Roman" w:hAnsi="Times New Roman" w:cs="Times New Roman"/>
          <w:color w:val="000000" w:themeColor="text1"/>
          <w:sz w:val="24"/>
          <w:szCs w:val="24"/>
        </w:rPr>
        <w:t xml:space="preserve"> density of 6000 per well. Pristine DMEM was used as control. </w:t>
      </w:r>
      <w:bookmarkStart w:id="8" w:name="_Hlk62659077"/>
      <w:r w:rsidRPr="00E21AC9">
        <w:rPr>
          <w:rFonts w:ascii="Times New Roman" w:hAnsi="Times New Roman" w:cs="Times New Roman"/>
          <w:color w:val="000000" w:themeColor="text1"/>
          <w:sz w:val="24"/>
          <w:szCs w:val="24"/>
        </w:rPr>
        <w:t xml:space="preserve">Cell incubation </w:t>
      </w:r>
      <w:r w:rsidRPr="00E21AC9">
        <w:rPr>
          <w:rFonts w:ascii="Times New Roman" w:eastAsia="等线" w:hAnsi="Times New Roman" w:cs="Times New Roman"/>
          <w:color w:val="000000" w:themeColor="text1"/>
          <w:sz w:val="24"/>
          <w:szCs w:val="24"/>
        </w:rPr>
        <w:t>was</w:t>
      </w:r>
      <w:r w:rsidRPr="00E21AC9">
        <w:rPr>
          <w:rFonts w:ascii="Times New Roman" w:hAnsi="Times New Roman" w:cs="Times New Roman"/>
          <w:color w:val="000000" w:themeColor="text1"/>
          <w:sz w:val="24"/>
          <w:szCs w:val="24"/>
        </w:rPr>
        <w:t xml:space="preserve"> performed at 37 </w:t>
      </w:r>
      <w:r w:rsidRPr="00E21AC9">
        <w:rPr>
          <w:rFonts w:ascii="Cambria Math" w:hAnsi="Cambria Math" w:cs="Times New Roman"/>
          <w:color w:val="000000" w:themeColor="text1"/>
          <w:sz w:val="24"/>
          <w:szCs w:val="24"/>
          <w:vertAlign w:val="superscript"/>
        </w:rPr>
        <w:t>°</w:t>
      </w:r>
      <w:r w:rsidRPr="00E21AC9">
        <w:rPr>
          <w:rFonts w:ascii="Times New Roman" w:hAnsi="Times New Roman" w:cs="Times New Roman"/>
          <w:color w:val="000000" w:themeColor="text1"/>
          <w:sz w:val="24"/>
          <w:szCs w:val="24"/>
        </w:rPr>
        <w:t>C and 5% CO</w:t>
      </w:r>
      <w:r w:rsidRPr="00E21AC9">
        <w:rPr>
          <w:rFonts w:ascii="Times New Roman" w:hAnsi="Times New Roman" w:cs="Times New Roman"/>
          <w:color w:val="000000" w:themeColor="text1"/>
          <w:sz w:val="24"/>
          <w:szCs w:val="24"/>
          <w:vertAlign w:val="subscript"/>
        </w:rPr>
        <w:t>2</w:t>
      </w:r>
      <w:r w:rsidRPr="00E21AC9">
        <w:rPr>
          <w:rFonts w:ascii="Times New Roman" w:hAnsi="Times New Roman" w:cs="Times New Roman"/>
          <w:color w:val="000000" w:themeColor="text1"/>
          <w:sz w:val="24"/>
          <w:szCs w:val="24"/>
        </w:rPr>
        <w:t xml:space="preserve">. </w:t>
      </w:r>
      <w:bookmarkEnd w:id="8"/>
      <w:r w:rsidRPr="00E21AC9">
        <w:rPr>
          <w:rFonts w:ascii="Times New Roman" w:hAnsi="Times New Roman" w:cs="Times New Roman"/>
          <w:color w:val="000000" w:themeColor="text1"/>
          <w:sz w:val="24"/>
          <w:szCs w:val="24"/>
        </w:rPr>
        <w:t xml:space="preserve">After 24 hours, the plates were equilibrated to room temperature for approximately half </w:t>
      </w:r>
      <w:r w:rsidRPr="00E21AC9">
        <w:rPr>
          <w:rFonts w:ascii="Times New Roman" w:eastAsia="等线" w:hAnsi="Times New Roman" w:cs="Times New Roman"/>
          <w:color w:val="000000" w:themeColor="text1"/>
          <w:sz w:val="24"/>
          <w:szCs w:val="24"/>
        </w:rPr>
        <w:t xml:space="preserve">an </w:t>
      </w:r>
      <w:r w:rsidRPr="00E21AC9">
        <w:rPr>
          <w:rFonts w:ascii="Times New Roman" w:hAnsi="Times New Roman" w:cs="Times New Roman"/>
          <w:color w:val="000000" w:themeColor="text1"/>
          <w:sz w:val="24"/>
          <w:szCs w:val="24"/>
        </w:rPr>
        <w:t>hour. Then</w:t>
      </w:r>
      <w:r w:rsidRPr="00E21AC9">
        <w:rPr>
          <w:rFonts w:ascii="Times New Roman" w:eastAsia="等线" w:hAnsi="Times New Roman" w:cs="Times New Roman"/>
          <w:color w:val="000000" w:themeColor="text1"/>
          <w:sz w:val="24"/>
          <w:szCs w:val="24"/>
        </w:rPr>
        <w:t>,</w:t>
      </w:r>
      <w:r w:rsidRPr="00E21AC9">
        <w:rPr>
          <w:rFonts w:ascii="Times New Roman" w:hAnsi="Times New Roman" w:cs="Times New Roman" w:hint="eastAsia"/>
          <w:color w:val="000000" w:themeColor="text1"/>
          <w:sz w:val="24"/>
          <w:szCs w:val="24"/>
        </w:rPr>
        <w:t xml:space="preserve"> </w:t>
      </w:r>
      <w:r w:rsidRPr="00E21AC9">
        <w:rPr>
          <w:rFonts w:ascii="Times New Roman" w:hAnsi="Times New Roman" w:cs="Times New Roman"/>
          <w:color w:val="000000" w:themeColor="text1"/>
          <w:sz w:val="24"/>
          <w:szCs w:val="24"/>
        </w:rPr>
        <w:t>a live/dead viability/cytotoxicity kit (</w:t>
      </w:r>
      <w:bookmarkStart w:id="9" w:name="OLE_LINK7"/>
      <w:bookmarkStart w:id="10" w:name="OLE_LINK8"/>
      <w:proofErr w:type="spellStart"/>
      <w:r w:rsidRPr="00E21AC9">
        <w:rPr>
          <w:rFonts w:ascii="Times New Roman" w:hAnsi="Times New Roman" w:cs="Times New Roman"/>
          <w:color w:val="000000" w:themeColor="text1"/>
          <w:sz w:val="24"/>
          <w:szCs w:val="24"/>
        </w:rPr>
        <w:t>Calcein</w:t>
      </w:r>
      <w:proofErr w:type="spellEnd"/>
      <w:r w:rsidRPr="00E21AC9">
        <w:rPr>
          <w:rFonts w:ascii="Times New Roman" w:hAnsi="Times New Roman" w:cs="Times New Roman"/>
          <w:color w:val="000000" w:themeColor="text1"/>
          <w:sz w:val="24"/>
          <w:szCs w:val="24"/>
        </w:rPr>
        <w:t>-AM/PI Double Staining Kit</w:t>
      </w:r>
      <w:bookmarkEnd w:id="9"/>
      <w:bookmarkEnd w:id="10"/>
      <w:r w:rsidRPr="00E21AC9">
        <w:rPr>
          <w:rFonts w:ascii="Times New Roman" w:hAnsi="Times New Roman" w:cs="Times New Roman"/>
          <w:color w:val="000000" w:themeColor="text1"/>
          <w:sz w:val="24"/>
          <w:szCs w:val="24"/>
        </w:rPr>
        <w:t>)</w:t>
      </w:r>
      <w:r w:rsidRPr="00E21AC9">
        <w:rPr>
          <w:rFonts w:ascii="Times New Roman" w:hAnsi="Times New Roman" w:cs="Times New Roman" w:hint="eastAsia"/>
          <w:color w:val="000000" w:themeColor="text1"/>
          <w:sz w:val="24"/>
          <w:szCs w:val="24"/>
        </w:rPr>
        <w:t xml:space="preserve"> </w:t>
      </w:r>
      <w:r w:rsidRPr="00E21AC9">
        <w:rPr>
          <w:rFonts w:ascii="Times New Roman" w:hAnsi="Times New Roman" w:cs="Times New Roman"/>
          <w:color w:val="000000" w:themeColor="text1"/>
          <w:sz w:val="24"/>
          <w:szCs w:val="24"/>
        </w:rPr>
        <w:t xml:space="preserve">was used to evaluate cell viability. After washing the wells twice with PBS solution, </w:t>
      </w:r>
      <w:proofErr w:type="spellStart"/>
      <w:r w:rsidRPr="00E21AC9">
        <w:rPr>
          <w:rFonts w:ascii="Times New Roman" w:eastAsia="等线" w:hAnsi="Times New Roman" w:cs="Times New Roman"/>
          <w:color w:val="000000" w:themeColor="text1"/>
          <w:sz w:val="24"/>
          <w:szCs w:val="24"/>
        </w:rPr>
        <w:t>calcein</w:t>
      </w:r>
      <w:proofErr w:type="spellEnd"/>
      <w:r w:rsidRPr="00E21AC9">
        <w:rPr>
          <w:rFonts w:ascii="Times New Roman" w:eastAsia="等线" w:hAnsi="Times New Roman" w:cs="Times New Roman"/>
          <w:color w:val="000000" w:themeColor="text1"/>
          <w:sz w:val="24"/>
          <w:szCs w:val="24"/>
        </w:rPr>
        <w:t xml:space="preserve"> </w:t>
      </w:r>
      <w:r w:rsidRPr="00E21AC9">
        <w:rPr>
          <w:rFonts w:ascii="Times New Roman" w:hAnsi="Times New Roman" w:cs="Times New Roman"/>
          <w:color w:val="000000" w:themeColor="text1"/>
          <w:sz w:val="24"/>
          <w:szCs w:val="24"/>
        </w:rPr>
        <w:t xml:space="preserve">AM and propidium iodide (PI) dye solution </w:t>
      </w:r>
      <w:r w:rsidRPr="00E21AC9">
        <w:rPr>
          <w:rFonts w:ascii="Times New Roman" w:eastAsia="等线" w:hAnsi="Times New Roman" w:cs="Times New Roman"/>
          <w:color w:val="000000" w:themeColor="text1"/>
          <w:sz w:val="24"/>
          <w:szCs w:val="24"/>
        </w:rPr>
        <w:t>were</w:t>
      </w:r>
      <w:r w:rsidRPr="00E21AC9">
        <w:rPr>
          <w:rFonts w:ascii="Times New Roman" w:hAnsi="Times New Roman" w:cs="Times New Roman"/>
          <w:color w:val="000000" w:themeColor="text1"/>
          <w:sz w:val="24"/>
          <w:szCs w:val="24"/>
        </w:rPr>
        <w:t xml:space="preserve"> mixed and added </w:t>
      </w:r>
      <w:r w:rsidRPr="00E21AC9">
        <w:rPr>
          <w:rFonts w:ascii="Times New Roman" w:eastAsia="等线" w:hAnsi="Times New Roman" w:cs="Times New Roman"/>
          <w:color w:val="000000" w:themeColor="text1"/>
          <w:sz w:val="24"/>
          <w:szCs w:val="24"/>
        </w:rPr>
        <w:t>to</w:t>
      </w:r>
      <w:r w:rsidRPr="00E21AC9">
        <w:rPr>
          <w:rFonts w:ascii="Times New Roman" w:hAnsi="Times New Roman" w:cs="Times New Roman"/>
          <w:color w:val="000000" w:themeColor="text1"/>
          <w:sz w:val="24"/>
          <w:szCs w:val="24"/>
        </w:rPr>
        <w:t xml:space="preserve"> each well. Then</w:t>
      </w:r>
      <w:r w:rsidRPr="00E21AC9">
        <w:rPr>
          <w:rFonts w:ascii="Times New Roman" w:eastAsia="等线" w:hAnsi="Times New Roman" w:cs="Times New Roman"/>
          <w:color w:val="000000" w:themeColor="text1"/>
          <w:sz w:val="24"/>
          <w:szCs w:val="24"/>
        </w:rPr>
        <w:t>,</w:t>
      </w:r>
      <w:r w:rsidRPr="00E21AC9">
        <w:rPr>
          <w:rFonts w:ascii="Times New Roman" w:hAnsi="Times New Roman" w:cs="Times New Roman"/>
          <w:color w:val="000000" w:themeColor="text1"/>
          <w:sz w:val="24"/>
          <w:szCs w:val="24"/>
        </w:rPr>
        <w:t xml:space="preserve"> the plate was incubated at 37 </w:t>
      </w:r>
      <w:r w:rsidRPr="00E21AC9">
        <w:rPr>
          <w:rFonts w:ascii="Times New Roman" w:hAnsi="Times New Roman" w:cs="Times New Roman"/>
          <w:color w:val="000000" w:themeColor="text1"/>
          <w:sz w:val="24"/>
          <w:szCs w:val="24"/>
          <w:vertAlign w:val="superscript"/>
        </w:rPr>
        <w:t>°</w:t>
      </w:r>
      <w:r w:rsidRPr="00E21AC9">
        <w:rPr>
          <w:rFonts w:ascii="Times New Roman" w:hAnsi="Times New Roman" w:cs="Times New Roman"/>
          <w:color w:val="000000" w:themeColor="text1"/>
          <w:sz w:val="24"/>
          <w:szCs w:val="24"/>
        </w:rPr>
        <w:t>C for 30 min before being washed with PBS (</w:t>
      </w:r>
      <w:r w:rsidRPr="00E21AC9">
        <w:rPr>
          <w:rFonts w:ascii="Times New Roman" w:eastAsia="等线" w:hAnsi="Times New Roman" w:cs="Times New Roman"/>
          <w:color w:val="000000" w:themeColor="text1"/>
          <w:sz w:val="24"/>
          <w:szCs w:val="24"/>
        </w:rPr>
        <w:t>10 mM</w:t>
      </w:r>
      <w:r w:rsidRPr="00E21AC9">
        <w:rPr>
          <w:rFonts w:ascii="Times New Roman" w:hAnsi="Times New Roman" w:cs="Times New Roman"/>
          <w:color w:val="000000" w:themeColor="text1"/>
          <w:sz w:val="24"/>
          <w:szCs w:val="24"/>
        </w:rPr>
        <w:t xml:space="preserve">, pH=7.4) 3 times. </w:t>
      </w:r>
      <w:bookmarkStart w:id="11" w:name="_Hlk62659493"/>
      <w:r w:rsidRPr="00E21AC9">
        <w:rPr>
          <w:rFonts w:ascii="Times New Roman" w:eastAsia="等线" w:hAnsi="Times New Roman" w:cs="Times New Roman"/>
          <w:color w:val="000000" w:themeColor="text1"/>
          <w:sz w:val="24"/>
          <w:szCs w:val="24"/>
        </w:rPr>
        <w:t>Finally,</w:t>
      </w:r>
      <w:r w:rsidRPr="00E21AC9">
        <w:rPr>
          <w:rFonts w:ascii="Times New Roman" w:hAnsi="Times New Roman" w:cs="Times New Roman"/>
          <w:color w:val="000000" w:themeColor="text1"/>
          <w:sz w:val="24"/>
          <w:szCs w:val="24"/>
        </w:rPr>
        <w:t xml:space="preserve"> images were obtained using </w:t>
      </w:r>
      <w:r w:rsidRPr="00E21AC9">
        <w:rPr>
          <w:rFonts w:ascii="Times New Roman" w:eastAsia="等线" w:hAnsi="Times New Roman" w:cs="Times New Roman"/>
          <w:color w:val="000000" w:themeColor="text1"/>
          <w:sz w:val="24"/>
          <w:szCs w:val="24"/>
        </w:rPr>
        <w:t xml:space="preserve">an </w:t>
      </w:r>
      <w:r w:rsidRPr="00E21AC9">
        <w:rPr>
          <w:rFonts w:ascii="Times New Roman" w:hAnsi="Times New Roman" w:cs="Times New Roman"/>
          <w:color w:val="000000" w:themeColor="text1"/>
          <w:sz w:val="24"/>
          <w:szCs w:val="24"/>
        </w:rPr>
        <w:t>OLYMPUS-IX73</w:t>
      </w:r>
      <w:r w:rsidRPr="00E21AC9">
        <w:rPr>
          <w:rFonts w:ascii="Times New Roman" w:eastAsia="等线" w:hAnsi="Times New Roman" w:cs="Times New Roman"/>
          <w:color w:val="000000" w:themeColor="text1"/>
          <w:sz w:val="24"/>
          <w:szCs w:val="24"/>
        </w:rPr>
        <w:t xml:space="preserve"> fluorescence microscope </w:t>
      </w:r>
      <w:r w:rsidRPr="00E21AC9">
        <w:rPr>
          <w:rFonts w:ascii="Times New Roman" w:hAnsi="Times New Roman" w:cs="Times New Roman"/>
          <w:color w:val="000000" w:themeColor="text1"/>
          <w:sz w:val="24"/>
          <w:szCs w:val="24"/>
        </w:rPr>
        <w:t>(OLYMPUS, USA).</w:t>
      </w:r>
    </w:p>
    <w:bookmarkEnd w:id="11"/>
    <w:p w14:paraId="52E2F613" w14:textId="613D466E" w:rsidR="002C5E46" w:rsidRPr="00E21AC9" w:rsidRDefault="002C5E46" w:rsidP="00767C08">
      <w:pPr>
        <w:spacing w:line="360" w:lineRule="auto"/>
        <w:rPr>
          <w:rFonts w:ascii="Times New Roman" w:hAnsi="Times New Roman" w:cs="Times New Roman"/>
          <w:color w:val="000000" w:themeColor="text1"/>
        </w:rPr>
      </w:pPr>
    </w:p>
    <w:p w14:paraId="06C3C334" w14:textId="1F24622E" w:rsidR="0097785D" w:rsidRPr="00E21AC9" w:rsidRDefault="0097785D" w:rsidP="00767C08">
      <w:pPr>
        <w:spacing w:line="360" w:lineRule="auto"/>
        <w:rPr>
          <w:rFonts w:ascii="Times New Roman" w:hAnsi="Times New Roman" w:cs="Times New Roman"/>
          <w:color w:val="000000" w:themeColor="text1"/>
        </w:rPr>
      </w:pPr>
    </w:p>
    <w:p w14:paraId="51D752B4" w14:textId="4C8CB4FB" w:rsidR="0097785D" w:rsidRPr="00E21AC9" w:rsidRDefault="0097785D" w:rsidP="00767C08">
      <w:pPr>
        <w:spacing w:line="360" w:lineRule="auto"/>
        <w:rPr>
          <w:rFonts w:ascii="Times New Roman" w:hAnsi="Times New Roman" w:cs="Times New Roman"/>
          <w:color w:val="000000" w:themeColor="text1"/>
        </w:rPr>
      </w:pPr>
    </w:p>
    <w:p w14:paraId="048907EB" w14:textId="1A3184F0" w:rsidR="00D520EB" w:rsidRPr="00E21AC9" w:rsidRDefault="00E52606" w:rsidP="00767C08">
      <w:pPr>
        <w:spacing w:line="360" w:lineRule="auto"/>
        <w:rPr>
          <w:rFonts w:ascii="Times New Roman" w:hAnsi="Times New Roman" w:cs="Times New Roman"/>
          <w:b/>
          <w:color w:val="000000" w:themeColor="text1"/>
          <w:sz w:val="24"/>
          <w:szCs w:val="24"/>
        </w:rPr>
      </w:pPr>
      <w:r w:rsidRPr="00E21AC9">
        <w:rPr>
          <w:rFonts w:ascii="Times New Roman" w:hAnsi="Times New Roman" w:cs="Times New Roman" w:hint="eastAsia"/>
          <w:b/>
          <w:color w:val="000000" w:themeColor="text1"/>
          <w:sz w:val="24"/>
          <w:szCs w:val="24"/>
        </w:rPr>
        <w:lastRenderedPageBreak/>
        <w:t>F</w:t>
      </w:r>
      <w:r w:rsidRPr="00E21AC9">
        <w:rPr>
          <w:rFonts w:ascii="Times New Roman" w:hAnsi="Times New Roman" w:cs="Times New Roman"/>
          <w:b/>
          <w:color w:val="000000" w:themeColor="text1"/>
          <w:sz w:val="24"/>
          <w:szCs w:val="24"/>
        </w:rPr>
        <w:t>igures</w:t>
      </w:r>
    </w:p>
    <w:p w14:paraId="18017074" w14:textId="44502A92" w:rsidR="00451827" w:rsidRPr="00E21AC9" w:rsidRDefault="001E0F70" w:rsidP="00767C08">
      <w:pPr>
        <w:spacing w:line="360" w:lineRule="auto"/>
        <w:jc w:val="center"/>
        <w:rPr>
          <w:rFonts w:ascii="Times New Roman" w:hAnsi="Times New Roman" w:cs="Times New Roman"/>
          <w:color w:val="000000" w:themeColor="text1"/>
          <w:sz w:val="24"/>
          <w:szCs w:val="24"/>
        </w:rPr>
      </w:pPr>
      <w:r>
        <w:rPr>
          <w:noProof/>
        </w:rPr>
        <w:drawing>
          <wp:inline distT="0" distB="0" distL="0" distR="0" wp14:anchorId="7B94DF87" wp14:editId="67E12B8A">
            <wp:extent cx="4929505" cy="309308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9505" cy="3093085"/>
                    </a:xfrm>
                    <a:prstGeom prst="rect">
                      <a:avLst/>
                    </a:prstGeom>
                    <a:noFill/>
                    <a:ln>
                      <a:noFill/>
                    </a:ln>
                  </pic:spPr>
                </pic:pic>
              </a:graphicData>
            </a:graphic>
          </wp:inline>
        </w:drawing>
      </w:r>
      <w:r w:rsidR="008D7DE7" w:rsidRPr="00E21AC9">
        <w:rPr>
          <w:color w:val="000000" w:themeColor="text1"/>
        </w:rPr>
        <w:t xml:space="preserve"> </w:t>
      </w:r>
    </w:p>
    <w:p w14:paraId="0A43E0D2" w14:textId="4E3D1375" w:rsidR="00451827" w:rsidRPr="00E21AC9" w:rsidRDefault="001462F7" w:rsidP="00767C08">
      <w:pPr>
        <w:spacing w:line="360" w:lineRule="auto"/>
        <w:jc w:val="left"/>
        <w:rPr>
          <w:rFonts w:ascii="Times New Roman" w:hAnsi="Times New Roman" w:cs="Times New Roman"/>
          <w:color w:val="000000" w:themeColor="text1"/>
          <w:sz w:val="24"/>
          <w:szCs w:val="24"/>
        </w:rPr>
      </w:pPr>
      <w:r w:rsidRPr="00E21AC9">
        <w:rPr>
          <w:rFonts w:ascii="Times New Roman" w:hAnsi="Times New Roman" w:cs="Times New Roman"/>
          <w:b/>
          <w:color w:val="000000" w:themeColor="text1"/>
          <w:sz w:val="24"/>
          <w:szCs w:val="24"/>
        </w:rPr>
        <w:t>Fig.</w:t>
      </w:r>
      <w:r w:rsidR="00451827" w:rsidRPr="00E21AC9">
        <w:rPr>
          <w:rFonts w:ascii="Times New Roman" w:hAnsi="Times New Roman" w:cs="Times New Roman"/>
          <w:b/>
          <w:color w:val="000000" w:themeColor="text1"/>
          <w:sz w:val="24"/>
          <w:szCs w:val="24"/>
        </w:rPr>
        <w:t xml:space="preserve"> </w:t>
      </w:r>
      <w:r w:rsidR="00451827" w:rsidRPr="00E21AC9">
        <w:rPr>
          <w:rFonts w:ascii="Times New Roman" w:hAnsi="Times New Roman" w:cs="Times New Roman" w:hint="eastAsia"/>
          <w:b/>
          <w:color w:val="000000" w:themeColor="text1"/>
          <w:sz w:val="24"/>
          <w:szCs w:val="24"/>
        </w:rPr>
        <w:t>S</w:t>
      </w:r>
      <w:r w:rsidR="0070230F" w:rsidRPr="00E21AC9">
        <w:rPr>
          <w:rFonts w:ascii="Times New Roman" w:hAnsi="Times New Roman" w:cs="Times New Roman"/>
          <w:b/>
          <w:color w:val="000000" w:themeColor="text1"/>
          <w:sz w:val="24"/>
          <w:szCs w:val="24"/>
        </w:rPr>
        <w:t>1</w:t>
      </w:r>
      <w:r w:rsidR="00451827" w:rsidRPr="00E21AC9">
        <w:rPr>
          <w:rFonts w:ascii="Times New Roman" w:hAnsi="Times New Roman" w:cs="Times New Roman"/>
          <w:color w:val="000000" w:themeColor="text1"/>
          <w:sz w:val="24"/>
          <w:szCs w:val="24"/>
        </w:rPr>
        <w:t xml:space="preserve"> Determination of the conjunction efficiency of Dopa and alginate. </w:t>
      </w:r>
      <w:r w:rsidR="002A18BF" w:rsidRPr="00E21AC9">
        <w:rPr>
          <w:rFonts w:ascii="Times New Roman" w:hAnsi="Times New Roman" w:cs="Times New Roman"/>
          <w:b/>
          <w:color w:val="000000" w:themeColor="text1"/>
          <w:sz w:val="24"/>
          <w:szCs w:val="24"/>
        </w:rPr>
        <w:t>a</w:t>
      </w:r>
      <w:r w:rsidR="002A18BF" w:rsidRPr="00E21AC9">
        <w:rPr>
          <w:rFonts w:ascii="Times New Roman" w:hAnsi="Times New Roman" w:cs="Times New Roman"/>
          <w:color w:val="000000" w:themeColor="text1"/>
          <w:sz w:val="24"/>
          <w:szCs w:val="24"/>
        </w:rPr>
        <w:t>,</w:t>
      </w:r>
      <w:r w:rsidR="00A9230E" w:rsidRPr="00E21AC9">
        <w:rPr>
          <w:rFonts w:ascii="Times New Roman" w:hAnsi="Times New Roman" w:cs="Times New Roman"/>
          <w:color w:val="000000" w:themeColor="text1"/>
          <w:sz w:val="24"/>
          <w:szCs w:val="24"/>
        </w:rPr>
        <w:t xml:space="preserve"> Chemical structure of</w:t>
      </w:r>
      <w:r w:rsidR="00AC7B74" w:rsidRPr="00E21AC9">
        <w:rPr>
          <w:color w:val="000000" w:themeColor="text1"/>
          <w:sz w:val="24"/>
          <w:szCs w:val="24"/>
        </w:rPr>
        <w:t xml:space="preserve"> </w:t>
      </w:r>
      <w:r w:rsidR="00AC7B74" w:rsidRPr="00E21AC9">
        <w:rPr>
          <w:rFonts w:ascii="Times New Roman" w:hAnsi="Times New Roman" w:cs="Times New Roman"/>
          <w:color w:val="000000" w:themeColor="text1"/>
          <w:sz w:val="24"/>
          <w:szCs w:val="24"/>
        </w:rPr>
        <w:t xml:space="preserve">alginate </w:t>
      </w:r>
      <w:r w:rsidR="00AC7B74" w:rsidRPr="00E21AC9">
        <w:rPr>
          <w:rFonts w:ascii="Times New Roman" w:hAnsi="Times New Roman" w:cs="Times New Roman" w:hint="eastAsia"/>
          <w:color w:val="000000" w:themeColor="text1"/>
          <w:sz w:val="24"/>
          <w:szCs w:val="24"/>
        </w:rPr>
        <w:t>and</w:t>
      </w:r>
      <w:r w:rsidR="00AC7B74" w:rsidRPr="00E21AC9">
        <w:rPr>
          <w:rFonts w:ascii="Times New Roman" w:hAnsi="Times New Roman" w:cs="Times New Roman"/>
          <w:color w:val="000000" w:themeColor="text1"/>
          <w:sz w:val="24"/>
          <w:szCs w:val="24"/>
        </w:rPr>
        <w:t xml:space="preserve"> alginate-dopa.</w:t>
      </w:r>
      <w:r w:rsidR="00451827" w:rsidRPr="00E21AC9">
        <w:rPr>
          <w:rFonts w:ascii="Times New Roman" w:hAnsi="Times New Roman" w:cs="Times New Roman"/>
          <w:color w:val="000000" w:themeColor="text1"/>
          <w:sz w:val="24"/>
          <w:szCs w:val="24"/>
        </w:rPr>
        <w:t xml:space="preserve"> </w:t>
      </w:r>
      <w:r w:rsidR="002A18BF" w:rsidRPr="00E21AC9">
        <w:rPr>
          <w:rFonts w:ascii="Times New Roman" w:hAnsi="Times New Roman" w:cs="Times New Roman"/>
          <w:b/>
          <w:color w:val="000000" w:themeColor="text1"/>
          <w:sz w:val="24"/>
          <w:szCs w:val="24"/>
        </w:rPr>
        <w:t>b</w:t>
      </w:r>
      <w:r w:rsidR="002A18BF" w:rsidRPr="00E21AC9">
        <w:rPr>
          <w:rFonts w:ascii="Times New Roman" w:hAnsi="Times New Roman" w:cs="Times New Roman"/>
          <w:color w:val="000000" w:themeColor="text1"/>
          <w:sz w:val="24"/>
          <w:szCs w:val="24"/>
        </w:rPr>
        <w:t xml:space="preserve">, </w:t>
      </w:r>
      <w:r w:rsidR="00451827" w:rsidRPr="00E21AC9">
        <w:rPr>
          <w:rFonts w:ascii="Times New Roman" w:hAnsi="Times New Roman" w:cs="Times New Roman"/>
          <w:color w:val="000000" w:themeColor="text1"/>
          <w:sz w:val="24"/>
          <w:szCs w:val="24"/>
        </w:rPr>
        <w:t xml:space="preserve">UV-vis spectra of Dopa at various </w:t>
      </w:r>
      <w:r w:rsidR="002F6FFD" w:rsidRPr="00E21AC9">
        <w:rPr>
          <w:rFonts w:ascii="Times New Roman" w:hAnsi="Times New Roman" w:cs="Times New Roman"/>
          <w:color w:val="000000" w:themeColor="text1"/>
          <w:sz w:val="24"/>
          <w:szCs w:val="24"/>
        </w:rPr>
        <w:t>concentrations</w:t>
      </w:r>
      <w:r w:rsidR="00451827" w:rsidRPr="00E21AC9">
        <w:rPr>
          <w:rFonts w:ascii="Times New Roman" w:hAnsi="Times New Roman" w:cs="Times New Roman"/>
          <w:color w:val="000000" w:themeColor="text1"/>
          <w:sz w:val="24"/>
          <w:szCs w:val="24"/>
        </w:rPr>
        <w:t xml:space="preserve"> (</w:t>
      </w:r>
      <w:r w:rsidR="00E53F3E" w:rsidRPr="00E21AC9">
        <w:rPr>
          <w:rFonts w:ascii="Times New Roman" w:hAnsi="Times New Roman" w:cs="Times New Roman"/>
          <w:color w:val="000000" w:themeColor="text1"/>
          <w:sz w:val="24"/>
          <w:szCs w:val="24"/>
        </w:rPr>
        <w:t>0.2-3.0 mM</w:t>
      </w:r>
      <w:r w:rsidR="00451827" w:rsidRPr="00E21AC9">
        <w:rPr>
          <w:rFonts w:ascii="Times New Roman" w:hAnsi="Times New Roman" w:cs="Times New Roman"/>
          <w:color w:val="000000" w:themeColor="text1"/>
          <w:sz w:val="24"/>
          <w:szCs w:val="24"/>
        </w:rPr>
        <w:t xml:space="preserve">). </w:t>
      </w:r>
      <w:r w:rsidR="002A18BF" w:rsidRPr="00E21AC9">
        <w:rPr>
          <w:rFonts w:ascii="Times New Roman" w:hAnsi="Times New Roman" w:cs="Times New Roman"/>
          <w:b/>
          <w:color w:val="000000" w:themeColor="text1"/>
          <w:sz w:val="24"/>
          <w:szCs w:val="24"/>
        </w:rPr>
        <w:t>c</w:t>
      </w:r>
      <w:r w:rsidR="002A18BF" w:rsidRPr="00E21AC9">
        <w:rPr>
          <w:rFonts w:ascii="Times New Roman" w:hAnsi="Times New Roman" w:cs="Times New Roman"/>
          <w:color w:val="000000" w:themeColor="text1"/>
          <w:sz w:val="24"/>
          <w:szCs w:val="24"/>
        </w:rPr>
        <w:t>,</w:t>
      </w:r>
      <w:r w:rsidR="00451827" w:rsidRPr="00E21AC9">
        <w:rPr>
          <w:rFonts w:ascii="Times New Roman" w:hAnsi="Times New Roman" w:cs="Times New Roman"/>
          <w:color w:val="000000" w:themeColor="text1"/>
          <w:sz w:val="24"/>
          <w:szCs w:val="24"/>
        </w:rPr>
        <w:t xml:space="preserve"> Calibration curve of OD</w:t>
      </w:r>
      <w:r w:rsidR="00451827" w:rsidRPr="00E21AC9">
        <w:rPr>
          <w:rFonts w:ascii="Times New Roman" w:hAnsi="Times New Roman" w:cs="Times New Roman"/>
          <w:color w:val="000000" w:themeColor="text1"/>
          <w:sz w:val="24"/>
          <w:szCs w:val="24"/>
          <w:vertAlign w:val="subscript"/>
        </w:rPr>
        <w:t>320 nm</w:t>
      </w:r>
      <w:r w:rsidR="00451827" w:rsidRPr="00E21AC9">
        <w:rPr>
          <w:rFonts w:ascii="Times New Roman" w:hAnsi="Times New Roman" w:cs="Times New Roman"/>
          <w:color w:val="000000" w:themeColor="text1"/>
          <w:sz w:val="24"/>
          <w:szCs w:val="24"/>
        </w:rPr>
        <w:t xml:space="preserve"> and Dopa concentrations. </w:t>
      </w:r>
      <w:r w:rsidR="002A18BF" w:rsidRPr="00E21AC9">
        <w:rPr>
          <w:rFonts w:ascii="Times New Roman" w:hAnsi="Times New Roman" w:cs="Times New Roman"/>
          <w:b/>
          <w:color w:val="000000" w:themeColor="text1"/>
          <w:sz w:val="24"/>
          <w:szCs w:val="24"/>
        </w:rPr>
        <w:t>d</w:t>
      </w:r>
      <w:r w:rsidR="002A18BF" w:rsidRPr="00E21AC9">
        <w:rPr>
          <w:rFonts w:ascii="Times New Roman" w:hAnsi="Times New Roman" w:cs="Times New Roman"/>
          <w:color w:val="000000" w:themeColor="text1"/>
          <w:sz w:val="24"/>
          <w:szCs w:val="24"/>
        </w:rPr>
        <w:t>,</w:t>
      </w:r>
      <w:r w:rsidR="00451827" w:rsidRPr="00E21AC9">
        <w:rPr>
          <w:rFonts w:ascii="Times New Roman" w:hAnsi="Times New Roman" w:cs="Times New Roman"/>
          <w:color w:val="000000" w:themeColor="text1"/>
          <w:sz w:val="24"/>
          <w:szCs w:val="24"/>
        </w:rPr>
        <w:t xml:space="preserve"> UV absorbance of the alginate</w:t>
      </w:r>
      <w:r w:rsidR="00451827" w:rsidRPr="00E21AC9">
        <w:rPr>
          <w:rFonts w:ascii="Times New Roman" w:hAnsi="Times New Roman" w:cs="Times New Roman" w:hint="eastAsia"/>
          <w:color w:val="000000" w:themeColor="text1"/>
          <w:sz w:val="24"/>
          <w:szCs w:val="24"/>
        </w:rPr>
        <w:t>-Dopa</w:t>
      </w:r>
      <w:r w:rsidR="00451827" w:rsidRPr="00E21AC9">
        <w:rPr>
          <w:rFonts w:ascii="Times New Roman" w:hAnsi="Times New Roman" w:cs="Times New Roman"/>
          <w:color w:val="000000" w:themeColor="text1"/>
          <w:sz w:val="24"/>
          <w:szCs w:val="24"/>
        </w:rPr>
        <w:t xml:space="preserve"> </w:t>
      </w:r>
      <w:r w:rsidR="00451827" w:rsidRPr="00E21AC9">
        <w:rPr>
          <w:rFonts w:ascii="Times New Roman" w:hAnsi="Times New Roman" w:cs="Times New Roman" w:hint="eastAsia"/>
          <w:color w:val="000000" w:themeColor="text1"/>
          <w:sz w:val="24"/>
          <w:szCs w:val="24"/>
        </w:rPr>
        <w:t>at</w:t>
      </w:r>
      <w:r w:rsidR="00451827" w:rsidRPr="00E21AC9">
        <w:rPr>
          <w:rFonts w:ascii="Times New Roman" w:hAnsi="Times New Roman" w:cs="Times New Roman"/>
          <w:color w:val="000000" w:themeColor="text1"/>
          <w:sz w:val="24"/>
          <w:szCs w:val="24"/>
        </w:rPr>
        <w:t xml:space="preserve"> the concentration of </w:t>
      </w:r>
      <w:r w:rsidR="002F6FFD" w:rsidRPr="00E21AC9">
        <w:rPr>
          <w:rFonts w:ascii="Times New Roman" w:hAnsi="Times New Roman" w:cs="Times New Roman"/>
          <w:color w:val="000000" w:themeColor="text1"/>
          <w:sz w:val="24"/>
          <w:szCs w:val="24"/>
        </w:rPr>
        <w:t>1</w:t>
      </w:r>
      <w:r w:rsidR="00451827" w:rsidRPr="00E21AC9">
        <w:rPr>
          <w:rFonts w:ascii="Times New Roman" w:hAnsi="Times New Roman" w:cs="Times New Roman"/>
          <w:color w:val="000000" w:themeColor="text1"/>
          <w:sz w:val="24"/>
          <w:szCs w:val="24"/>
        </w:rPr>
        <w:t xml:space="preserve"> mg mL</w:t>
      </w:r>
      <w:r w:rsidR="00451827" w:rsidRPr="00E21AC9">
        <w:rPr>
          <w:rFonts w:ascii="Times New Roman" w:hAnsi="Times New Roman" w:cs="Times New Roman"/>
          <w:color w:val="000000" w:themeColor="text1"/>
          <w:sz w:val="24"/>
          <w:szCs w:val="24"/>
          <w:vertAlign w:val="superscript"/>
        </w:rPr>
        <w:t>-1</w:t>
      </w:r>
      <w:r w:rsidR="00451827" w:rsidRPr="00E21AC9">
        <w:rPr>
          <w:rFonts w:ascii="Times New Roman" w:hAnsi="Times New Roman" w:cs="Times New Roman"/>
          <w:color w:val="000000" w:themeColor="text1"/>
          <w:sz w:val="24"/>
          <w:szCs w:val="24"/>
        </w:rPr>
        <w:t>.</w:t>
      </w:r>
      <w:r w:rsidR="00E33E87" w:rsidRPr="00E21AC9">
        <w:rPr>
          <w:rFonts w:ascii="Times New Roman" w:hAnsi="Times New Roman" w:cs="Times New Roman"/>
          <w:color w:val="000000" w:themeColor="text1"/>
          <w:sz w:val="24"/>
          <w:szCs w:val="24"/>
        </w:rPr>
        <w:t xml:space="preserve"> The mass percentage of Dopa in alginate-dopa is ~21%</w:t>
      </w:r>
      <w:r w:rsidR="00E33E87" w:rsidRPr="00E21AC9">
        <w:rPr>
          <w:rFonts w:ascii="Times New Roman" w:hAnsi="Times New Roman" w:cs="Times New Roman" w:hint="eastAsia"/>
          <w:color w:val="000000" w:themeColor="text1"/>
          <w:sz w:val="24"/>
          <w:szCs w:val="24"/>
        </w:rPr>
        <w:t>.</w:t>
      </w:r>
    </w:p>
    <w:p w14:paraId="3F5955CC" w14:textId="77777777" w:rsidR="0097785D" w:rsidRPr="00E21AC9" w:rsidRDefault="0097785D" w:rsidP="00767C08">
      <w:pPr>
        <w:spacing w:line="360" w:lineRule="auto"/>
        <w:jc w:val="left"/>
        <w:rPr>
          <w:rFonts w:ascii="Times New Roman" w:hAnsi="Times New Roman" w:cs="Times New Roman"/>
          <w:color w:val="000000" w:themeColor="text1"/>
          <w:sz w:val="24"/>
          <w:szCs w:val="24"/>
        </w:rPr>
      </w:pPr>
    </w:p>
    <w:p w14:paraId="049C3D50" w14:textId="30F9FA72" w:rsidR="0070230F" w:rsidRPr="00E21AC9" w:rsidRDefault="000E5791" w:rsidP="0070230F">
      <w:pPr>
        <w:widowControl/>
        <w:jc w:val="center"/>
        <w:rPr>
          <w:rFonts w:ascii="Times New Roman" w:eastAsia="MS Mincho" w:hAnsi="Times New Roman" w:cs="Times New Roman"/>
          <w:color w:val="000000" w:themeColor="text1"/>
          <w:kern w:val="0"/>
          <w:sz w:val="24"/>
          <w:szCs w:val="24"/>
          <w:lang w:eastAsia="ja-JP"/>
        </w:rPr>
      </w:pPr>
      <w:r w:rsidRPr="00E21AC9">
        <w:rPr>
          <w:noProof/>
          <w:color w:val="000000" w:themeColor="text1"/>
          <w:sz w:val="24"/>
          <w:szCs w:val="24"/>
        </w:rPr>
        <w:drawing>
          <wp:inline distT="0" distB="0" distL="0" distR="0" wp14:anchorId="64202CE2" wp14:editId="393467D0">
            <wp:extent cx="2517560" cy="17219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340" cy="1739534"/>
                    </a:xfrm>
                    <a:prstGeom prst="rect">
                      <a:avLst/>
                    </a:prstGeom>
                    <a:noFill/>
                    <a:ln>
                      <a:noFill/>
                    </a:ln>
                  </pic:spPr>
                </pic:pic>
              </a:graphicData>
            </a:graphic>
          </wp:inline>
        </w:drawing>
      </w:r>
    </w:p>
    <w:p w14:paraId="78E8C7DA" w14:textId="2AE55628" w:rsidR="0070230F" w:rsidRPr="00E21AC9" w:rsidRDefault="001462F7" w:rsidP="0070230F">
      <w:pPr>
        <w:widowControl/>
        <w:spacing w:line="480" w:lineRule="auto"/>
        <w:jc w:val="left"/>
        <w:rPr>
          <w:rFonts w:ascii="Times New Roman" w:eastAsia="MS Mincho" w:hAnsi="Times New Roman" w:cs="Times New Roman"/>
          <w:noProof/>
          <w:color w:val="000000" w:themeColor="text1"/>
          <w:kern w:val="0"/>
          <w:sz w:val="24"/>
          <w:szCs w:val="24"/>
        </w:rPr>
      </w:pPr>
      <w:r w:rsidRPr="00E21AC9">
        <w:rPr>
          <w:rFonts w:ascii="Times New Roman" w:eastAsia="MS Mincho" w:hAnsi="Times New Roman" w:cs="Times New Roman"/>
          <w:b/>
          <w:color w:val="000000" w:themeColor="text1"/>
          <w:kern w:val="0"/>
          <w:sz w:val="24"/>
          <w:szCs w:val="24"/>
          <w:lang w:val="de-DE" w:eastAsia="ja-JP"/>
        </w:rPr>
        <w:t>Fig.</w:t>
      </w:r>
      <w:r w:rsidR="0070230F" w:rsidRPr="00E21AC9">
        <w:rPr>
          <w:rFonts w:ascii="Times New Roman" w:eastAsia="MS Mincho" w:hAnsi="Times New Roman" w:cs="Times New Roman"/>
          <w:b/>
          <w:color w:val="000000" w:themeColor="text1"/>
          <w:kern w:val="0"/>
          <w:sz w:val="24"/>
          <w:szCs w:val="24"/>
          <w:lang w:val="de-DE" w:eastAsia="ja-JP"/>
        </w:rPr>
        <w:t xml:space="preserve"> S2</w:t>
      </w:r>
      <w:r w:rsidR="0070230F" w:rsidRPr="00E21AC9">
        <w:rPr>
          <w:rFonts w:ascii="Times New Roman" w:eastAsia="MS Mincho" w:hAnsi="Times New Roman" w:cs="Times New Roman"/>
          <w:color w:val="000000" w:themeColor="text1"/>
          <w:kern w:val="0"/>
          <w:sz w:val="24"/>
          <w:szCs w:val="24"/>
          <w:lang w:val="de-DE" w:eastAsia="ja-JP"/>
        </w:rPr>
        <w:t xml:space="preserve"> Electro-oxidization of the dopa contained ploymers using the </w:t>
      </w:r>
      <w:r w:rsidR="0070230F" w:rsidRPr="00E21AC9">
        <w:rPr>
          <w:rFonts w:ascii="Times New Roman" w:hAnsi="Times New Roman" w:cs="Times New Roman"/>
          <w:color w:val="000000" w:themeColor="text1"/>
          <w:sz w:val="24"/>
          <w:szCs w:val="24"/>
        </w:rPr>
        <w:t>galvanic cell</w:t>
      </w:r>
      <w:r w:rsidR="0070230F" w:rsidRPr="00E21AC9">
        <w:rPr>
          <w:rFonts w:ascii="Times New Roman" w:eastAsia="MS Mincho" w:hAnsi="Times New Roman" w:cs="Times New Roman"/>
          <w:color w:val="000000" w:themeColor="text1"/>
          <w:kern w:val="0"/>
          <w:sz w:val="24"/>
          <w:szCs w:val="24"/>
          <w:lang w:val="de-DE" w:eastAsia="ja-JP"/>
        </w:rPr>
        <w:t xml:space="preserve">. </w:t>
      </w:r>
      <w:r w:rsidR="000B7E35" w:rsidRPr="00E21AC9">
        <w:rPr>
          <w:rFonts w:ascii="Times New Roman" w:hAnsi="Times New Roman" w:cs="Times New Roman"/>
          <w:color w:val="000000" w:themeColor="text1"/>
          <w:sz w:val="24"/>
          <w:szCs w:val="24"/>
        </w:rPr>
        <w:t>N-</w:t>
      </w:r>
      <w:proofErr w:type="spellStart"/>
      <w:r w:rsidR="000B7E35" w:rsidRPr="00E21AC9">
        <w:rPr>
          <w:rFonts w:ascii="Times New Roman" w:hAnsi="Times New Roman" w:cs="Times New Roman"/>
          <w:color w:val="000000" w:themeColor="text1"/>
          <w:sz w:val="24"/>
          <w:szCs w:val="24"/>
        </w:rPr>
        <w:t>acetyldopamine</w:t>
      </w:r>
      <w:proofErr w:type="spellEnd"/>
      <w:r w:rsidR="000B7E35" w:rsidRPr="00E21AC9">
        <w:rPr>
          <w:rFonts w:ascii="Times New Roman" w:hAnsi="Times New Roman" w:cs="Times New Roman"/>
          <w:color w:val="000000" w:themeColor="text1"/>
          <w:sz w:val="24"/>
          <w:szCs w:val="24"/>
        </w:rPr>
        <w:t xml:space="preserve"> (100 mM) or Alginate-Dopa (20 </w:t>
      </w:r>
      <w:r w:rsidR="000B7E35" w:rsidRPr="00E21AC9">
        <w:rPr>
          <w:rFonts w:ascii="Times New Roman" w:hAnsi="Times New Roman" w:cs="Times New Roman" w:hint="eastAsia"/>
          <w:color w:val="000000" w:themeColor="text1"/>
          <w:sz w:val="24"/>
          <w:szCs w:val="24"/>
        </w:rPr>
        <w:t>mg</w:t>
      </w:r>
      <w:r w:rsidR="000B7E35" w:rsidRPr="00E21AC9">
        <w:rPr>
          <w:rFonts w:ascii="Times New Roman" w:hAnsi="Times New Roman" w:cs="Times New Roman"/>
          <w:color w:val="000000" w:themeColor="text1"/>
          <w:sz w:val="24"/>
          <w:szCs w:val="24"/>
        </w:rPr>
        <w:t xml:space="preserve"> mL</w:t>
      </w:r>
      <w:r w:rsidR="000B7E35" w:rsidRPr="00E21AC9">
        <w:rPr>
          <w:rFonts w:ascii="Times New Roman" w:hAnsi="Times New Roman" w:cs="Times New Roman"/>
          <w:color w:val="000000" w:themeColor="text1"/>
          <w:sz w:val="24"/>
          <w:szCs w:val="24"/>
          <w:vertAlign w:val="superscript"/>
        </w:rPr>
        <w:t>-1</w:t>
      </w:r>
      <w:r w:rsidR="000B7E35" w:rsidRPr="00E21AC9">
        <w:rPr>
          <w:rFonts w:ascii="Times New Roman" w:hAnsi="Times New Roman" w:cs="Times New Roman"/>
          <w:color w:val="000000" w:themeColor="text1"/>
          <w:sz w:val="24"/>
          <w:szCs w:val="24"/>
        </w:rPr>
        <w:t xml:space="preserve">) </w:t>
      </w:r>
      <w:r w:rsidR="0070230F" w:rsidRPr="00E21AC9">
        <w:rPr>
          <w:rFonts w:ascii="Times New Roman" w:hAnsi="Times New Roman" w:cs="Times New Roman"/>
          <w:color w:val="000000" w:themeColor="text1"/>
          <w:sz w:val="24"/>
          <w:szCs w:val="24"/>
        </w:rPr>
        <w:t>dissolved in PBS (10mM, pH=7.4) was placed at the anode and a voltage of 5 V was applied to the system.</w:t>
      </w:r>
    </w:p>
    <w:p w14:paraId="1823BA3E" w14:textId="162D7631" w:rsidR="00342BBD" w:rsidRPr="00E21AC9" w:rsidRDefault="008D7DE7" w:rsidP="00767C08">
      <w:pPr>
        <w:spacing w:line="360" w:lineRule="auto"/>
        <w:rPr>
          <w:rFonts w:ascii="Times New Roman" w:hAnsi="Times New Roman" w:cs="Times New Roman"/>
          <w:color w:val="000000" w:themeColor="text1"/>
          <w:sz w:val="24"/>
          <w:szCs w:val="24"/>
        </w:rPr>
      </w:pPr>
      <w:r w:rsidRPr="00E21AC9">
        <w:rPr>
          <w:noProof/>
          <w:color w:val="000000" w:themeColor="text1"/>
        </w:rPr>
        <w:lastRenderedPageBreak/>
        <w:drawing>
          <wp:inline distT="0" distB="0" distL="0" distR="0" wp14:anchorId="368C38E8" wp14:editId="1EE0190B">
            <wp:extent cx="5029200" cy="58578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5857875"/>
                    </a:xfrm>
                    <a:prstGeom prst="rect">
                      <a:avLst/>
                    </a:prstGeom>
                    <a:noFill/>
                    <a:ln>
                      <a:noFill/>
                    </a:ln>
                  </pic:spPr>
                </pic:pic>
              </a:graphicData>
            </a:graphic>
          </wp:inline>
        </w:drawing>
      </w:r>
    </w:p>
    <w:p w14:paraId="63655D5D" w14:textId="7A090CCD" w:rsidR="000F14B6" w:rsidRPr="00E21AC9" w:rsidRDefault="001462F7" w:rsidP="00A11B58">
      <w:pPr>
        <w:pStyle w:val="Head1"/>
        <w:rPr>
          <w:color w:val="000000" w:themeColor="text1"/>
          <w:sz w:val="24"/>
          <w:szCs w:val="24"/>
        </w:rPr>
      </w:pPr>
      <w:r w:rsidRPr="00E21AC9">
        <w:rPr>
          <w:rFonts w:hint="eastAsia"/>
          <w:b/>
          <w:color w:val="000000" w:themeColor="text1"/>
          <w:sz w:val="24"/>
          <w:szCs w:val="24"/>
        </w:rPr>
        <w:t>Fig.</w:t>
      </w:r>
      <w:r w:rsidR="000F14B6" w:rsidRPr="00E21AC9">
        <w:rPr>
          <w:b/>
          <w:color w:val="000000" w:themeColor="text1"/>
          <w:sz w:val="24"/>
          <w:szCs w:val="24"/>
        </w:rPr>
        <w:t xml:space="preserve"> S3 </w:t>
      </w:r>
      <w:r w:rsidR="000F14B6" w:rsidRPr="00E21AC9">
        <w:rPr>
          <w:color w:val="000000" w:themeColor="text1"/>
          <w:sz w:val="24"/>
          <w:szCs w:val="24"/>
        </w:rPr>
        <w:t>Schematic</w:t>
      </w:r>
      <w:r w:rsidR="0091300D" w:rsidRPr="00E21AC9">
        <w:rPr>
          <w:color w:val="000000" w:themeColor="text1"/>
          <w:sz w:val="24"/>
          <w:szCs w:val="24"/>
        </w:rPr>
        <w:t xml:space="preserve"> and characterization</w:t>
      </w:r>
      <w:r w:rsidR="000F14B6" w:rsidRPr="00E21AC9">
        <w:rPr>
          <w:color w:val="000000" w:themeColor="text1"/>
          <w:sz w:val="24"/>
          <w:szCs w:val="24"/>
        </w:rPr>
        <w:t xml:space="preserve"> of the electro-oxidation of N-acetyldopamine. </w:t>
      </w:r>
      <w:r w:rsidR="00141D01" w:rsidRPr="00E21AC9">
        <w:rPr>
          <w:color w:val="000000" w:themeColor="text1"/>
          <w:sz w:val="24"/>
          <w:szCs w:val="24"/>
        </w:rPr>
        <w:t xml:space="preserve">N-acetyldopamine was chosen as the model molecule and oxidized using different methods to confirm the products of electro- and chemical-oxidization. </w:t>
      </w:r>
      <w:r w:rsidR="002A18BF" w:rsidRPr="00E21AC9">
        <w:rPr>
          <w:b/>
          <w:color w:val="000000" w:themeColor="text1"/>
          <w:sz w:val="24"/>
          <w:szCs w:val="24"/>
        </w:rPr>
        <w:t>a</w:t>
      </w:r>
      <w:r w:rsidR="002A18BF" w:rsidRPr="00E21AC9">
        <w:rPr>
          <w:color w:val="000000" w:themeColor="text1"/>
          <w:sz w:val="24"/>
          <w:szCs w:val="24"/>
        </w:rPr>
        <w:t>,</w:t>
      </w:r>
      <w:r w:rsidR="000F14B6" w:rsidRPr="00E21AC9">
        <w:rPr>
          <w:color w:val="000000" w:themeColor="text1"/>
          <w:sz w:val="24"/>
          <w:szCs w:val="24"/>
        </w:rPr>
        <w:t xml:space="preserve"> Different oxidation reaction pathway of dopa. The production of dimmer is useless for the surface adhension of Dopa contained materials. In contrast, the production of dopaquinone would extremely benefit the tissue adhension due to the covalent junction with amino. </w:t>
      </w:r>
      <w:r w:rsidR="002A18BF" w:rsidRPr="00E21AC9">
        <w:rPr>
          <w:b/>
          <w:color w:val="000000" w:themeColor="text1"/>
          <w:sz w:val="24"/>
          <w:szCs w:val="24"/>
        </w:rPr>
        <w:t>b</w:t>
      </w:r>
      <w:r w:rsidR="002A18BF" w:rsidRPr="00E21AC9">
        <w:rPr>
          <w:color w:val="000000" w:themeColor="text1"/>
          <w:sz w:val="24"/>
          <w:szCs w:val="24"/>
        </w:rPr>
        <w:t>,</w:t>
      </w:r>
      <w:r w:rsidR="002A18BF" w:rsidRPr="00E21AC9">
        <w:rPr>
          <w:b/>
          <w:color w:val="000000" w:themeColor="text1"/>
          <w:sz w:val="24"/>
          <w:szCs w:val="24"/>
        </w:rPr>
        <w:t xml:space="preserve"> </w:t>
      </w:r>
      <w:r w:rsidR="000F14B6" w:rsidRPr="00E21AC9">
        <w:rPr>
          <w:color w:val="000000" w:themeColor="text1"/>
          <w:sz w:val="24"/>
          <w:szCs w:val="24"/>
        </w:rPr>
        <w:t xml:space="preserve">HPLC and mass analyses of </w:t>
      </w:r>
      <w:r w:rsidR="000F14B6" w:rsidRPr="00E21AC9">
        <w:rPr>
          <w:rFonts w:hint="eastAsia"/>
          <w:color w:val="000000" w:themeColor="text1"/>
          <w:sz w:val="24"/>
          <w:szCs w:val="24"/>
        </w:rPr>
        <w:t>N-acetyldopamine</w:t>
      </w:r>
      <w:r w:rsidR="000F14B6" w:rsidRPr="00E21AC9">
        <w:rPr>
          <w:color w:val="000000" w:themeColor="text1"/>
          <w:sz w:val="24"/>
          <w:szCs w:val="24"/>
        </w:rPr>
        <w:t xml:space="preserve"> and the electro- or chemical-oxidation products of N-acetyldopamine. In the electro-oxidation, most of the phenolic hydroxyl groups changed into quinone while those in the chemical-oxidation formed dimmer. </w:t>
      </w:r>
      <w:r w:rsidR="002A18BF" w:rsidRPr="00E21AC9">
        <w:rPr>
          <w:b/>
          <w:color w:val="000000" w:themeColor="text1"/>
          <w:sz w:val="24"/>
          <w:szCs w:val="24"/>
        </w:rPr>
        <w:t>c-e</w:t>
      </w:r>
      <w:r w:rsidR="002A18BF" w:rsidRPr="00E21AC9">
        <w:rPr>
          <w:color w:val="000000" w:themeColor="text1"/>
          <w:sz w:val="24"/>
          <w:szCs w:val="24"/>
        </w:rPr>
        <w:t>,</w:t>
      </w:r>
      <w:r w:rsidR="000F14B6" w:rsidRPr="00E21AC9">
        <w:rPr>
          <w:color w:val="000000" w:themeColor="text1"/>
          <w:sz w:val="24"/>
          <w:szCs w:val="24"/>
        </w:rPr>
        <w:t xml:space="preserve"> Zoomed HPLC curves of the dimer (</w:t>
      </w:r>
      <w:r w:rsidR="002A18BF" w:rsidRPr="00E21AC9">
        <w:rPr>
          <w:b/>
          <w:color w:val="000000" w:themeColor="text1"/>
          <w:sz w:val="24"/>
          <w:szCs w:val="24"/>
        </w:rPr>
        <w:t>c</w:t>
      </w:r>
      <w:r w:rsidR="000F14B6" w:rsidRPr="00E21AC9">
        <w:rPr>
          <w:color w:val="000000" w:themeColor="text1"/>
          <w:sz w:val="24"/>
          <w:szCs w:val="24"/>
        </w:rPr>
        <w:t xml:space="preserve">), </w:t>
      </w:r>
      <w:r w:rsidR="000F14B6" w:rsidRPr="00E21AC9">
        <w:rPr>
          <w:color w:val="000000" w:themeColor="text1"/>
          <w:sz w:val="24"/>
          <w:szCs w:val="24"/>
        </w:rPr>
        <w:lastRenderedPageBreak/>
        <w:t>Dopa (</w:t>
      </w:r>
      <w:r w:rsidR="002A18BF" w:rsidRPr="00E21AC9">
        <w:rPr>
          <w:b/>
          <w:color w:val="000000" w:themeColor="text1"/>
          <w:sz w:val="24"/>
          <w:szCs w:val="24"/>
        </w:rPr>
        <w:t>d</w:t>
      </w:r>
      <w:r w:rsidR="000F14B6" w:rsidRPr="00E21AC9">
        <w:rPr>
          <w:color w:val="000000" w:themeColor="text1"/>
          <w:sz w:val="24"/>
          <w:szCs w:val="24"/>
        </w:rPr>
        <w:t>) and quinone (</w:t>
      </w:r>
      <w:r w:rsidR="002A18BF" w:rsidRPr="00E21AC9">
        <w:rPr>
          <w:b/>
          <w:color w:val="000000" w:themeColor="text1"/>
          <w:sz w:val="24"/>
          <w:szCs w:val="24"/>
        </w:rPr>
        <w:t>e</w:t>
      </w:r>
      <w:r w:rsidR="000F14B6" w:rsidRPr="00E21AC9">
        <w:rPr>
          <w:color w:val="000000" w:themeColor="text1"/>
          <w:sz w:val="24"/>
          <w:szCs w:val="24"/>
        </w:rPr>
        <w:t xml:space="preserve">) in </w:t>
      </w:r>
      <w:r w:rsidR="002A18BF" w:rsidRPr="00E21AC9">
        <w:rPr>
          <w:b/>
          <w:color w:val="000000" w:themeColor="text1"/>
          <w:sz w:val="24"/>
          <w:szCs w:val="24"/>
        </w:rPr>
        <w:t>b</w:t>
      </w:r>
      <w:r w:rsidR="000F14B6" w:rsidRPr="00E21AC9">
        <w:rPr>
          <w:color w:val="000000" w:themeColor="text1"/>
          <w:sz w:val="24"/>
          <w:szCs w:val="24"/>
        </w:rPr>
        <w:t xml:space="preserve">. </w:t>
      </w:r>
      <w:r w:rsidR="002A18BF" w:rsidRPr="00E21AC9">
        <w:rPr>
          <w:b/>
          <w:color w:val="000000" w:themeColor="text1"/>
          <w:sz w:val="24"/>
          <w:szCs w:val="24"/>
        </w:rPr>
        <w:t>f</w:t>
      </w:r>
      <w:r w:rsidR="002A18BF" w:rsidRPr="00E21AC9">
        <w:rPr>
          <w:color w:val="000000" w:themeColor="text1"/>
          <w:sz w:val="24"/>
          <w:szCs w:val="24"/>
        </w:rPr>
        <w:t>,</w:t>
      </w:r>
      <w:r w:rsidR="000F14B6" w:rsidRPr="00E21AC9">
        <w:rPr>
          <w:color w:val="000000" w:themeColor="text1"/>
          <w:sz w:val="24"/>
          <w:szCs w:val="24"/>
        </w:rPr>
        <w:t xml:space="preserve"> HPLC and mass analyses of the electro- or chemical-oxidation products of N-acetyldopamine after storage for 24 hours. The remianed Dopa in the products of chemical-oxidation changed into dimmer beacuse of the remanent oxidant while the electro-oxidized products slightly changed, indicating the stability and controllability of the electro-oxidation. </w:t>
      </w:r>
      <w:r w:rsidR="002A18BF" w:rsidRPr="00E21AC9">
        <w:rPr>
          <w:b/>
          <w:color w:val="000000" w:themeColor="text1"/>
          <w:sz w:val="24"/>
          <w:szCs w:val="24"/>
        </w:rPr>
        <w:t>g-i</w:t>
      </w:r>
      <w:r w:rsidR="002A18BF" w:rsidRPr="00E21AC9">
        <w:rPr>
          <w:color w:val="000000" w:themeColor="text1"/>
          <w:sz w:val="24"/>
          <w:szCs w:val="24"/>
        </w:rPr>
        <w:t>,</w:t>
      </w:r>
      <w:r w:rsidR="000F14B6" w:rsidRPr="00E21AC9">
        <w:rPr>
          <w:color w:val="000000" w:themeColor="text1"/>
          <w:sz w:val="24"/>
          <w:szCs w:val="24"/>
        </w:rPr>
        <w:t xml:space="preserve"> Zoomed HPLC curves of the dimer (</w:t>
      </w:r>
      <w:r w:rsidR="002A18BF" w:rsidRPr="00E21AC9">
        <w:rPr>
          <w:b/>
          <w:color w:val="000000" w:themeColor="text1"/>
          <w:sz w:val="24"/>
          <w:szCs w:val="24"/>
        </w:rPr>
        <w:t>g</w:t>
      </w:r>
      <w:r w:rsidR="000F14B6" w:rsidRPr="00E21AC9">
        <w:rPr>
          <w:color w:val="000000" w:themeColor="text1"/>
          <w:sz w:val="24"/>
          <w:szCs w:val="24"/>
        </w:rPr>
        <w:t>), Dopa (</w:t>
      </w:r>
      <w:r w:rsidR="002A18BF" w:rsidRPr="00E21AC9">
        <w:rPr>
          <w:b/>
          <w:color w:val="000000" w:themeColor="text1"/>
          <w:sz w:val="24"/>
          <w:szCs w:val="24"/>
        </w:rPr>
        <w:t>h</w:t>
      </w:r>
      <w:r w:rsidR="000F14B6" w:rsidRPr="00E21AC9">
        <w:rPr>
          <w:color w:val="000000" w:themeColor="text1"/>
          <w:sz w:val="24"/>
          <w:szCs w:val="24"/>
        </w:rPr>
        <w:t>) and quinone (</w:t>
      </w:r>
      <w:r w:rsidR="002A18BF" w:rsidRPr="00E21AC9">
        <w:rPr>
          <w:b/>
          <w:color w:val="000000" w:themeColor="text1"/>
          <w:sz w:val="24"/>
          <w:szCs w:val="24"/>
        </w:rPr>
        <w:t>i</w:t>
      </w:r>
      <w:r w:rsidR="000F14B6" w:rsidRPr="00E21AC9">
        <w:rPr>
          <w:color w:val="000000" w:themeColor="text1"/>
          <w:sz w:val="24"/>
          <w:szCs w:val="24"/>
        </w:rPr>
        <w:t xml:space="preserve">) in </w:t>
      </w:r>
      <w:r w:rsidR="00091EEE" w:rsidRPr="00E21AC9">
        <w:rPr>
          <w:b/>
          <w:color w:val="000000" w:themeColor="text1"/>
          <w:sz w:val="24"/>
          <w:szCs w:val="24"/>
        </w:rPr>
        <w:t>f</w:t>
      </w:r>
      <w:r w:rsidR="000F14B6" w:rsidRPr="00E21AC9">
        <w:rPr>
          <w:color w:val="000000" w:themeColor="text1"/>
          <w:sz w:val="24"/>
          <w:szCs w:val="24"/>
        </w:rPr>
        <w:t>.</w:t>
      </w:r>
    </w:p>
    <w:p w14:paraId="3C16A48F" w14:textId="4BB3E89A" w:rsidR="00342BBD" w:rsidRPr="00E21AC9" w:rsidRDefault="00342BBD" w:rsidP="00767C08">
      <w:pPr>
        <w:spacing w:line="360" w:lineRule="auto"/>
        <w:rPr>
          <w:rFonts w:ascii="Times New Roman" w:hAnsi="Times New Roman" w:cs="Times New Roman"/>
          <w:color w:val="000000" w:themeColor="text1"/>
          <w:sz w:val="24"/>
          <w:szCs w:val="24"/>
        </w:rPr>
      </w:pPr>
    </w:p>
    <w:p w14:paraId="260EFBC8" w14:textId="36AAF4BB" w:rsidR="00342BBD" w:rsidRPr="00E21AC9" w:rsidRDefault="008E30F3" w:rsidP="008E30F3">
      <w:pPr>
        <w:spacing w:line="360" w:lineRule="auto"/>
        <w:jc w:val="center"/>
        <w:rPr>
          <w:rFonts w:ascii="Times New Roman" w:hAnsi="Times New Roman" w:cs="Times New Roman"/>
          <w:color w:val="000000" w:themeColor="text1"/>
          <w:sz w:val="24"/>
          <w:szCs w:val="24"/>
        </w:rPr>
      </w:pPr>
      <w:r w:rsidRPr="00E21AC9">
        <w:rPr>
          <w:noProof/>
          <w:color w:val="000000" w:themeColor="text1"/>
        </w:rPr>
        <w:drawing>
          <wp:inline distT="0" distB="0" distL="0" distR="0" wp14:anchorId="134F8AF3" wp14:editId="77110BE0">
            <wp:extent cx="4858173" cy="1206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7727" cy="1211356"/>
                    </a:xfrm>
                    <a:prstGeom prst="rect">
                      <a:avLst/>
                    </a:prstGeom>
                    <a:noFill/>
                    <a:ln>
                      <a:noFill/>
                    </a:ln>
                  </pic:spPr>
                </pic:pic>
              </a:graphicData>
            </a:graphic>
          </wp:inline>
        </w:drawing>
      </w:r>
    </w:p>
    <w:p w14:paraId="27DDE938" w14:textId="5D367269" w:rsidR="00342BBD" w:rsidRPr="00E21AC9" w:rsidRDefault="001462F7" w:rsidP="00342BBD">
      <w:pPr>
        <w:spacing w:line="360" w:lineRule="auto"/>
        <w:jc w:val="left"/>
        <w:rPr>
          <w:rFonts w:ascii="Times New Roman" w:hAnsi="Times New Roman" w:cs="Times New Roman"/>
          <w:color w:val="000000" w:themeColor="text1"/>
          <w:sz w:val="24"/>
          <w:szCs w:val="24"/>
        </w:rPr>
      </w:pPr>
      <w:r w:rsidRPr="00E21AC9">
        <w:rPr>
          <w:rFonts w:ascii="Times New Roman" w:hAnsi="Times New Roman" w:cs="Times New Roman"/>
          <w:b/>
          <w:color w:val="000000" w:themeColor="text1"/>
          <w:sz w:val="24"/>
          <w:szCs w:val="24"/>
        </w:rPr>
        <w:t>Fig.</w:t>
      </w:r>
      <w:r w:rsidR="00342BBD" w:rsidRPr="00E21AC9">
        <w:rPr>
          <w:rFonts w:ascii="Times New Roman" w:hAnsi="Times New Roman" w:cs="Times New Roman"/>
          <w:b/>
          <w:color w:val="000000" w:themeColor="text1"/>
          <w:sz w:val="24"/>
          <w:szCs w:val="24"/>
        </w:rPr>
        <w:t xml:space="preserve"> </w:t>
      </w:r>
      <w:r w:rsidR="00342BBD" w:rsidRPr="00E21AC9">
        <w:rPr>
          <w:rFonts w:ascii="Times New Roman" w:hAnsi="Times New Roman" w:cs="Times New Roman" w:hint="eastAsia"/>
          <w:b/>
          <w:color w:val="000000" w:themeColor="text1"/>
          <w:sz w:val="24"/>
          <w:szCs w:val="24"/>
        </w:rPr>
        <w:t>S</w:t>
      </w:r>
      <w:r w:rsidR="003B230A" w:rsidRPr="00E21AC9">
        <w:rPr>
          <w:rFonts w:ascii="Times New Roman" w:hAnsi="Times New Roman" w:cs="Times New Roman"/>
          <w:b/>
          <w:color w:val="000000" w:themeColor="text1"/>
          <w:sz w:val="24"/>
          <w:szCs w:val="24"/>
        </w:rPr>
        <w:t>4</w:t>
      </w:r>
      <w:r w:rsidR="00342BBD" w:rsidRPr="00E21AC9">
        <w:rPr>
          <w:rFonts w:ascii="Times New Roman" w:hAnsi="Times New Roman" w:cs="Times New Roman"/>
          <w:color w:val="000000" w:themeColor="text1"/>
          <w:sz w:val="24"/>
          <w:szCs w:val="24"/>
        </w:rPr>
        <w:t xml:space="preserve"> SEM images of the Non-Ox</w:t>
      </w:r>
      <w:r w:rsidR="002A18BF" w:rsidRPr="00E21AC9">
        <w:rPr>
          <w:rFonts w:ascii="Times New Roman" w:hAnsi="Times New Roman" w:cs="Times New Roman"/>
          <w:color w:val="000000" w:themeColor="text1"/>
          <w:sz w:val="24"/>
          <w:szCs w:val="24"/>
        </w:rPr>
        <w:t>, Chem-Ox</w:t>
      </w:r>
      <w:r w:rsidR="00342BBD" w:rsidRPr="00E21AC9">
        <w:rPr>
          <w:rFonts w:ascii="Times New Roman" w:hAnsi="Times New Roman" w:cs="Times New Roman"/>
          <w:color w:val="000000" w:themeColor="text1"/>
          <w:sz w:val="24"/>
          <w:szCs w:val="24"/>
        </w:rPr>
        <w:t xml:space="preserve"> and </w:t>
      </w:r>
      <w:r w:rsidR="001A2F84" w:rsidRPr="00E21AC9">
        <w:rPr>
          <w:rFonts w:ascii="Times New Roman" w:hAnsi="Times New Roman" w:cs="Times New Roman"/>
          <w:color w:val="000000" w:themeColor="text1"/>
          <w:sz w:val="24"/>
          <w:szCs w:val="24"/>
        </w:rPr>
        <w:t>Electro-Ox</w:t>
      </w:r>
      <w:r w:rsidR="00342BBD" w:rsidRPr="00E21AC9">
        <w:rPr>
          <w:rFonts w:ascii="Times New Roman" w:hAnsi="Times New Roman" w:cs="Times New Roman"/>
          <w:color w:val="000000" w:themeColor="text1"/>
          <w:sz w:val="24"/>
          <w:szCs w:val="24"/>
        </w:rPr>
        <w:t xml:space="preserve"> hydrogels. </w:t>
      </w:r>
      <w:r w:rsidR="008E30F3" w:rsidRPr="00E21AC9">
        <w:rPr>
          <w:rFonts w:ascii="Times New Roman" w:hAnsi="Times New Roman" w:cs="Times New Roman"/>
          <w:color w:val="000000" w:themeColor="text1"/>
          <w:sz w:val="24"/>
          <w:szCs w:val="24"/>
        </w:rPr>
        <w:t>Scale bar = 100 μm.</w:t>
      </w:r>
    </w:p>
    <w:p w14:paraId="5A532CC2" w14:textId="580B1EBB" w:rsidR="006C4F87" w:rsidRPr="00E21AC9" w:rsidRDefault="006C4F87" w:rsidP="006C4F87">
      <w:pPr>
        <w:jc w:val="left"/>
        <w:rPr>
          <w:rFonts w:ascii="Times New Roman" w:hAnsi="Times New Roman" w:cs="Times New Roman"/>
          <w:color w:val="000000" w:themeColor="text1"/>
          <w:sz w:val="24"/>
          <w:szCs w:val="24"/>
        </w:rPr>
      </w:pPr>
    </w:p>
    <w:p w14:paraId="04825C9D" w14:textId="77777777" w:rsidR="000A7708" w:rsidRPr="00A11B58" w:rsidRDefault="000A7708" w:rsidP="000A7708">
      <w:pPr>
        <w:jc w:val="center"/>
        <w:rPr>
          <w:rFonts w:ascii="Times New Roman" w:hAnsi="Times New Roman" w:cs="Times New Roman"/>
          <w:sz w:val="24"/>
          <w:szCs w:val="24"/>
        </w:rPr>
      </w:pPr>
      <w:r>
        <w:rPr>
          <w:noProof/>
        </w:rPr>
        <w:drawing>
          <wp:inline distT="0" distB="0" distL="0" distR="0" wp14:anchorId="42E9CFBF" wp14:editId="5956D9EB">
            <wp:extent cx="3679165" cy="1473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1703" cy="1474216"/>
                    </a:xfrm>
                    <a:prstGeom prst="rect">
                      <a:avLst/>
                    </a:prstGeom>
                    <a:noFill/>
                    <a:ln>
                      <a:noFill/>
                    </a:ln>
                  </pic:spPr>
                </pic:pic>
              </a:graphicData>
            </a:graphic>
          </wp:inline>
        </w:drawing>
      </w:r>
      <w:r w:rsidRPr="008D7DE7">
        <w:t xml:space="preserve"> </w:t>
      </w:r>
    </w:p>
    <w:p w14:paraId="18279E1F" w14:textId="77777777" w:rsidR="000A7708" w:rsidRPr="00A11B58" w:rsidRDefault="000A7708" w:rsidP="000A7708">
      <w:pPr>
        <w:spacing w:line="360" w:lineRule="auto"/>
        <w:jc w:val="left"/>
        <w:rPr>
          <w:rFonts w:ascii="Times New Roman" w:hAnsi="Times New Roman" w:cs="Times New Roman"/>
          <w:sz w:val="24"/>
          <w:szCs w:val="24"/>
        </w:rPr>
      </w:pPr>
      <w:r>
        <w:rPr>
          <w:rFonts w:ascii="Times New Roman" w:hAnsi="Times New Roman" w:cs="Times New Roman"/>
          <w:b/>
          <w:sz w:val="24"/>
          <w:szCs w:val="24"/>
        </w:rPr>
        <w:t>Fig.</w:t>
      </w:r>
      <w:r w:rsidRPr="00A11B58">
        <w:rPr>
          <w:rFonts w:ascii="Times New Roman" w:hAnsi="Times New Roman" w:cs="Times New Roman"/>
          <w:b/>
          <w:sz w:val="24"/>
          <w:szCs w:val="24"/>
        </w:rPr>
        <w:t xml:space="preserve"> S5 </w:t>
      </w:r>
      <w:r w:rsidRPr="00A11B58">
        <w:rPr>
          <w:rFonts w:ascii="Times New Roman" w:hAnsi="Times New Roman" w:cs="Times New Roman"/>
          <w:sz w:val="24"/>
          <w:szCs w:val="24"/>
        </w:rPr>
        <w:t>Swelling ratio (</w:t>
      </w:r>
      <w:r w:rsidRPr="006A568F">
        <w:rPr>
          <w:rFonts w:ascii="Times New Roman" w:hAnsi="Times New Roman" w:cs="Times New Roman"/>
          <w:b/>
          <w:sz w:val="24"/>
          <w:szCs w:val="24"/>
        </w:rPr>
        <w:t>a</w:t>
      </w:r>
      <w:r w:rsidRPr="00A11B58">
        <w:rPr>
          <w:rFonts w:ascii="Times New Roman" w:hAnsi="Times New Roman" w:cs="Times New Roman"/>
          <w:sz w:val="24"/>
          <w:szCs w:val="24"/>
        </w:rPr>
        <w:t>) and so/gel fraction (</w:t>
      </w:r>
      <w:r w:rsidRPr="006A568F">
        <w:rPr>
          <w:rFonts w:ascii="Times New Roman" w:hAnsi="Times New Roman" w:cs="Times New Roman"/>
          <w:b/>
          <w:sz w:val="24"/>
          <w:szCs w:val="24"/>
        </w:rPr>
        <w:t>b</w:t>
      </w:r>
      <w:r w:rsidRPr="00A11B58">
        <w:rPr>
          <w:rFonts w:ascii="Times New Roman" w:hAnsi="Times New Roman" w:cs="Times New Roman"/>
          <w:sz w:val="24"/>
          <w:szCs w:val="24"/>
        </w:rPr>
        <w:t xml:space="preserve">) of different hydrogel at the alginate-dopa of 10 w/v%. </w:t>
      </w:r>
      <w:r w:rsidRPr="00640536">
        <w:rPr>
          <w:rFonts w:ascii="Times New Roman" w:hAnsi="Times New Roman" w:cs="Times New Roman"/>
          <w:sz w:val="24"/>
          <w:szCs w:val="24"/>
        </w:rPr>
        <w:t>Values represent the mean and standard deviation</w:t>
      </w:r>
      <w:r>
        <w:rPr>
          <w:rFonts w:ascii="Times New Roman" w:hAnsi="Times New Roman" w:cs="Times New Roman"/>
          <w:sz w:val="24"/>
          <w:szCs w:val="24"/>
        </w:rPr>
        <w:t xml:space="preserve"> </w:t>
      </w:r>
      <w:r>
        <w:rPr>
          <w:rFonts w:ascii="Times New Roman" w:hAnsi="Times New Roman" w:cs="Times New Roman" w:hint="eastAsia"/>
          <w:sz w:val="24"/>
          <w:szCs w:val="24"/>
        </w:rPr>
        <w:t>(n=</w:t>
      </w:r>
      <w:r>
        <w:rPr>
          <w:rFonts w:ascii="Times New Roman" w:hAnsi="Times New Roman" w:cs="Times New Roman"/>
          <w:sz w:val="24"/>
          <w:szCs w:val="24"/>
        </w:rPr>
        <w:t>3</w:t>
      </w:r>
      <w:r>
        <w:rPr>
          <w:rFonts w:ascii="Times New Roman" w:hAnsi="Times New Roman" w:cs="Times New Roman" w:hint="eastAsia"/>
          <w:sz w:val="24"/>
          <w:szCs w:val="24"/>
        </w:rPr>
        <w:t>-</w:t>
      </w:r>
      <w:r>
        <w:rPr>
          <w:rFonts w:ascii="Times New Roman" w:hAnsi="Times New Roman" w:cs="Times New Roman"/>
          <w:sz w:val="24"/>
          <w:szCs w:val="24"/>
        </w:rPr>
        <w:t>5</w:t>
      </w:r>
      <w:r>
        <w:rPr>
          <w:rFonts w:ascii="Times New Roman" w:hAnsi="Times New Roman" w:cs="Times New Roman" w:hint="eastAsia"/>
          <w:sz w:val="24"/>
          <w:szCs w:val="24"/>
        </w:rPr>
        <w:t>)</w:t>
      </w:r>
      <w:r>
        <w:rPr>
          <w:rFonts w:ascii="Times New Roman" w:hAnsi="Times New Roman" w:cs="Times New Roman"/>
          <w:sz w:val="24"/>
          <w:szCs w:val="24"/>
        </w:rPr>
        <w:t>.</w:t>
      </w:r>
    </w:p>
    <w:p w14:paraId="4110843D" w14:textId="62752249" w:rsidR="003C66FC" w:rsidRPr="00E21AC9" w:rsidRDefault="003C66FC" w:rsidP="00C437DC">
      <w:pPr>
        <w:spacing w:line="360" w:lineRule="auto"/>
        <w:rPr>
          <w:rFonts w:ascii="Times New Roman" w:hAnsi="Times New Roman" w:cs="Times New Roman"/>
          <w:color w:val="000000" w:themeColor="text1"/>
          <w:sz w:val="24"/>
          <w:szCs w:val="24"/>
        </w:rPr>
      </w:pPr>
    </w:p>
    <w:p w14:paraId="40A337B2" w14:textId="77777777" w:rsidR="0055425D" w:rsidRPr="00E21AC9" w:rsidRDefault="0055425D" w:rsidP="006C4F87">
      <w:pPr>
        <w:jc w:val="left"/>
        <w:rPr>
          <w:rFonts w:ascii="Times New Roman" w:hAnsi="Times New Roman" w:cs="Times New Roman"/>
          <w:color w:val="000000" w:themeColor="text1"/>
          <w:sz w:val="24"/>
          <w:szCs w:val="24"/>
        </w:rPr>
      </w:pPr>
    </w:p>
    <w:p w14:paraId="5A1C71F9" w14:textId="0F2DE8DC" w:rsidR="006C4F87" w:rsidRPr="00E21AC9" w:rsidRDefault="008D7DE7" w:rsidP="006C4F87">
      <w:pPr>
        <w:jc w:val="center"/>
        <w:rPr>
          <w:rFonts w:ascii="Times New Roman" w:hAnsi="Times New Roman" w:cs="Times New Roman"/>
          <w:color w:val="000000" w:themeColor="text1"/>
          <w:sz w:val="24"/>
          <w:szCs w:val="24"/>
        </w:rPr>
      </w:pPr>
      <w:r w:rsidRPr="00E21AC9">
        <w:rPr>
          <w:noProof/>
          <w:color w:val="000000" w:themeColor="text1"/>
        </w:rPr>
        <w:lastRenderedPageBreak/>
        <w:drawing>
          <wp:inline distT="0" distB="0" distL="0" distR="0" wp14:anchorId="765AED35" wp14:editId="09F1754E">
            <wp:extent cx="3512185" cy="2501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185" cy="2501900"/>
                    </a:xfrm>
                    <a:prstGeom prst="rect">
                      <a:avLst/>
                    </a:prstGeom>
                    <a:noFill/>
                    <a:ln>
                      <a:noFill/>
                    </a:ln>
                  </pic:spPr>
                </pic:pic>
              </a:graphicData>
            </a:graphic>
          </wp:inline>
        </w:drawing>
      </w:r>
    </w:p>
    <w:p w14:paraId="3FBFC3A0" w14:textId="56F42CCE" w:rsidR="00E622E1" w:rsidRPr="00E21AC9" w:rsidRDefault="001462F7" w:rsidP="00E622E1">
      <w:pPr>
        <w:spacing w:line="360" w:lineRule="auto"/>
        <w:jc w:val="left"/>
        <w:rPr>
          <w:rFonts w:ascii="Times New Roman" w:hAnsi="Times New Roman" w:cs="Times New Roman"/>
          <w:color w:val="000000" w:themeColor="text1"/>
          <w:sz w:val="24"/>
          <w:szCs w:val="24"/>
        </w:rPr>
      </w:pPr>
      <w:r w:rsidRPr="00E21AC9">
        <w:rPr>
          <w:rFonts w:ascii="Times New Roman" w:hAnsi="Times New Roman" w:cs="Times New Roman"/>
          <w:b/>
          <w:color w:val="000000" w:themeColor="text1"/>
          <w:sz w:val="24"/>
          <w:szCs w:val="24"/>
        </w:rPr>
        <w:t>Fig.</w:t>
      </w:r>
      <w:r w:rsidR="00FF4EEA" w:rsidRPr="00E21AC9">
        <w:rPr>
          <w:rFonts w:ascii="Times New Roman" w:hAnsi="Times New Roman" w:cs="Times New Roman"/>
          <w:b/>
          <w:color w:val="000000" w:themeColor="text1"/>
          <w:sz w:val="24"/>
          <w:szCs w:val="24"/>
        </w:rPr>
        <w:t xml:space="preserve"> S</w:t>
      </w:r>
      <w:r w:rsidR="004D7365" w:rsidRPr="00E21AC9">
        <w:rPr>
          <w:rFonts w:ascii="Times New Roman" w:hAnsi="Times New Roman" w:cs="Times New Roman"/>
          <w:b/>
          <w:color w:val="000000" w:themeColor="text1"/>
          <w:sz w:val="24"/>
          <w:szCs w:val="24"/>
        </w:rPr>
        <w:t>6</w:t>
      </w:r>
      <w:r w:rsidR="00FF4EEA" w:rsidRPr="00E21AC9">
        <w:rPr>
          <w:rFonts w:ascii="Times New Roman" w:hAnsi="Times New Roman" w:cs="Times New Roman"/>
          <w:color w:val="000000" w:themeColor="text1"/>
          <w:sz w:val="24"/>
          <w:szCs w:val="24"/>
        </w:rPr>
        <w:t xml:space="preserve"> </w:t>
      </w:r>
      <w:r w:rsidR="0091300D" w:rsidRPr="00E21AC9">
        <w:rPr>
          <w:rFonts w:ascii="Times New Roman" w:hAnsi="Times New Roman" w:cs="Times New Roman"/>
          <w:color w:val="000000" w:themeColor="text1"/>
          <w:sz w:val="24"/>
          <w:szCs w:val="24"/>
        </w:rPr>
        <w:t xml:space="preserve">Mechanical characterization of Non-Ox, Chem-Ox and Electro-Ox hydrogels. </w:t>
      </w:r>
      <w:r w:rsidR="006A568F" w:rsidRPr="00E21AC9">
        <w:rPr>
          <w:rFonts w:ascii="Times New Roman" w:hAnsi="Times New Roman" w:cs="Times New Roman"/>
          <w:b/>
          <w:color w:val="000000" w:themeColor="text1"/>
          <w:sz w:val="24"/>
          <w:szCs w:val="24"/>
        </w:rPr>
        <w:t>a</w:t>
      </w:r>
      <w:r w:rsidR="006A568F" w:rsidRPr="00E21AC9">
        <w:rPr>
          <w:rFonts w:ascii="Times New Roman" w:hAnsi="Times New Roman" w:cs="Times New Roman"/>
          <w:color w:val="000000" w:themeColor="text1"/>
          <w:sz w:val="24"/>
          <w:szCs w:val="24"/>
        </w:rPr>
        <w:t>,</w:t>
      </w:r>
      <w:r w:rsidR="006C4F87" w:rsidRPr="00E21AC9">
        <w:rPr>
          <w:rFonts w:ascii="Times New Roman" w:hAnsi="Times New Roman" w:cs="Times New Roman"/>
          <w:color w:val="000000" w:themeColor="text1"/>
          <w:sz w:val="24"/>
          <w:szCs w:val="24"/>
        </w:rPr>
        <w:t xml:space="preserve"> </w:t>
      </w:r>
      <w:r w:rsidR="005579B7" w:rsidRPr="00E21AC9">
        <w:rPr>
          <w:rFonts w:ascii="Times New Roman" w:hAnsi="Times New Roman" w:cs="Times New Roman"/>
          <w:color w:val="000000" w:themeColor="text1"/>
          <w:sz w:val="24"/>
          <w:szCs w:val="24"/>
        </w:rPr>
        <w:t>Fracture strain</w:t>
      </w:r>
      <w:r w:rsidR="006C4F87" w:rsidRPr="00E21AC9">
        <w:rPr>
          <w:rFonts w:ascii="Times New Roman" w:hAnsi="Times New Roman" w:cs="Times New Roman"/>
          <w:color w:val="000000" w:themeColor="text1"/>
          <w:sz w:val="24"/>
          <w:szCs w:val="24"/>
        </w:rPr>
        <w:t xml:space="preserve"> and fracture stress</w:t>
      </w:r>
      <w:r w:rsidR="0091300D" w:rsidRPr="00E21AC9">
        <w:rPr>
          <w:rFonts w:ascii="Times New Roman" w:hAnsi="Times New Roman" w:cs="Times New Roman"/>
          <w:color w:val="000000" w:themeColor="text1"/>
          <w:sz w:val="24"/>
          <w:szCs w:val="24"/>
        </w:rPr>
        <w:t>.</w:t>
      </w:r>
      <w:r w:rsidR="006C4F87" w:rsidRPr="00E21AC9">
        <w:rPr>
          <w:rFonts w:ascii="Times New Roman" w:hAnsi="Times New Roman" w:cs="Times New Roman"/>
          <w:color w:val="000000" w:themeColor="text1"/>
          <w:sz w:val="24"/>
          <w:szCs w:val="24"/>
        </w:rPr>
        <w:t xml:space="preserve"> </w:t>
      </w:r>
      <w:r w:rsidR="006A568F" w:rsidRPr="00E21AC9">
        <w:rPr>
          <w:rFonts w:ascii="Times New Roman" w:hAnsi="Times New Roman" w:cs="Times New Roman"/>
          <w:b/>
          <w:color w:val="000000" w:themeColor="text1"/>
          <w:sz w:val="24"/>
          <w:szCs w:val="24"/>
        </w:rPr>
        <w:t>b</w:t>
      </w:r>
      <w:r w:rsidR="006A568F" w:rsidRPr="00E21AC9">
        <w:rPr>
          <w:rFonts w:ascii="Times New Roman" w:hAnsi="Times New Roman" w:cs="Times New Roman"/>
          <w:color w:val="000000" w:themeColor="text1"/>
          <w:sz w:val="24"/>
          <w:szCs w:val="24"/>
        </w:rPr>
        <w:t>,</w:t>
      </w:r>
      <w:r w:rsidR="00C437DC" w:rsidRPr="00E21AC9">
        <w:rPr>
          <w:rFonts w:ascii="Times New Roman" w:hAnsi="Times New Roman" w:cs="Times New Roman"/>
          <w:color w:val="000000" w:themeColor="text1"/>
          <w:sz w:val="24"/>
          <w:szCs w:val="24"/>
        </w:rPr>
        <w:t xml:space="preserve"> </w:t>
      </w:r>
      <w:r w:rsidR="005579B7" w:rsidRPr="00E21AC9">
        <w:rPr>
          <w:rFonts w:ascii="Times New Roman" w:hAnsi="Times New Roman" w:cs="Times New Roman"/>
          <w:color w:val="000000" w:themeColor="text1"/>
          <w:sz w:val="24"/>
          <w:szCs w:val="24"/>
        </w:rPr>
        <w:t>Young’s modulu</w:t>
      </w:r>
      <w:r w:rsidR="005579B7" w:rsidRPr="00E21AC9">
        <w:rPr>
          <w:rFonts w:ascii="Times New Roman" w:hAnsi="Times New Roman" w:cs="Times New Roman" w:hint="eastAsia"/>
          <w:color w:val="000000" w:themeColor="text1"/>
          <w:sz w:val="24"/>
          <w:szCs w:val="24"/>
        </w:rPr>
        <w:t>s</w:t>
      </w:r>
      <w:r w:rsidR="005579B7" w:rsidRPr="00E21AC9">
        <w:rPr>
          <w:rFonts w:ascii="Times New Roman" w:hAnsi="Times New Roman" w:cs="Times New Roman"/>
          <w:color w:val="000000" w:themeColor="text1"/>
          <w:sz w:val="24"/>
          <w:szCs w:val="24"/>
        </w:rPr>
        <w:t xml:space="preserve"> </w:t>
      </w:r>
      <w:r w:rsidR="005579B7" w:rsidRPr="00E21AC9">
        <w:rPr>
          <w:rFonts w:ascii="Times New Roman" w:hAnsi="Times New Roman" w:cs="Times New Roman" w:hint="eastAsia"/>
          <w:color w:val="000000" w:themeColor="text1"/>
          <w:sz w:val="24"/>
          <w:szCs w:val="24"/>
        </w:rPr>
        <w:t>and</w:t>
      </w:r>
      <w:r w:rsidR="005579B7" w:rsidRPr="00E21AC9">
        <w:rPr>
          <w:rFonts w:ascii="Times New Roman" w:hAnsi="Times New Roman" w:cs="Times New Roman"/>
          <w:color w:val="000000" w:themeColor="text1"/>
          <w:sz w:val="24"/>
          <w:szCs w:val="24"/>
        </w:rPr>
        <w:t xml:space="preserve"> t</w:t>
      </w:r>
      <w:r w:rsidR="00C437DC" w:rsidRPr="00E21AC9">
        <w:rPr>
          <w:rFonts w:ascii="Times New Roman" w:hAnsi="Times New Roman" w:cs="Times New Roman"/>
          <w:color w:val="000000" w:themeColor="text1"/>
          <w:sz w:val="24"/>
          <w:szCs w:val="24"/>
        </w:rPr>
        <w:t xml:space="preserve">oughness. </w:t>
      </w:r>
      <w:r w:rsidR="006A568F" w:rsidRPr="00E21AC9">
        <w:rPr>
          <w:rFonts w:ascii="Times New Roman" w:hAnsi="Times New Roman" w:cs="Times New Roman"/>
          <w:b/>
          <w:color w:val="000000" w:themeColor="text1"/>
          <w:sz w:val="24"/>
          <w:szCs w:val="24"/>
        </w:rPr>
        <w:t>c</w:t>
      </w:r>
      <w:r w:rsidR="006A568F" w:rsidRPr="00E21AC9">
        <w:rPr>
          <w:rFonts w:ascii="Times New Roman" w:hAnsi="Times New Roman" w:cs="Times New Roman"/>
          <w:color w:val="000000" w:themeColor="text1"/>
          <w:sz w:val="24"/>
          <w:szCs w:val="24"/>
        </w:rPr>
        <w:t>,</w:t>
      </w:r>
      <w:r w:rsidR="00C437DC" w:rsidRPr="00E21AC9">
        <w:rPr>
          <w:rFonts w:ascii="Times New Roman" w:hAnsi="Times New Roman" w:cs="Times New Roman"/>
          <w:color w:val="000000" w:themeColor="text1"/>
          <w:sz w:val="24"/>
          <w:szCs w:val="24"/>
        </w:rPr>
        <w:t xml:space="preserve"> </w:t>
      </w:r>
      <w:r w:rsidR="00C437DC" w:rsidRPr="00E21AC9">
        <w:rPr>
          <w:rFonts w:ascii="Times New Roman" w:hAnsi="Times New Roman" w:cs="Times New Roman" w:hint="eastAsia"/>
          <w:color w:val="000000" w:themeColor="text1"/>
          <w:sz w:val="24"/>
          <w:szCs w:val="24"/>
        </w:rPr>
        <w:t>E</w:t>
      </w:r>
      <w:r w:rsidR="006C4F87" w:rsidRPr="00E21AC9">
        <w:rPr>
          <w:rFonts w:ascii="Times New Roman" w:hAnsi="Times New Roman" w:cs="Times New Roman"/>
          <w:color w:val="000000" w:themeColor="text1"/>
          <w:sz w:val="24"/>
          <w:szCs w:val="24"/>
        </w:rPr>
        <w:t xml:space="preserve">nergy dissipation and relative dissipation ratio. </w:t>
      </w:r>
      <w:r w:rsidR="006A568F" w:rsidRPr="00E21AC9">
        <w:rPr>
          <w:rFonts w:ascii="Times New Roman" w:hAnsi="Times New Roman" w:cs="Times New Roman"/>
          <w:b/>
          <w:color w:val="000000" w:themeColor="text1"/>
          <w:sz w:val="24"/>
          <w:szCs w:val="24"/>
        </w:rPr>
        <w:t>d</w:t>
      </w:r>
      <w:r w:rsidR="006A568F" w:rsidRPr="00E21AC9">
        <w:rPr>
          <w:rFonts w:ascii="Times New Roman" w:hAnsi="Times New Roman" w:cs="Times New Roman"/>
          <w:color w:val="000000" w:themeColor="text1"/>
          <w:sz w:val="24"/>
          <w:szCs w:val="24"/>
        </w:rPr>
        <w:t>,</w:t>
      </w:r>
      <w:r w:rsidR="006C4F87" w:rsidRPr="00E21AC9">
        <w:rPr>
          <w:rFonts w:ascii="Times New Roman" w:hAnsi="Times New Roman" w:cs="Times New Roman"/>
          <w:color w:val="000000" w:themeColor="text1"/>
          <w:sz w:val="24"/>
          <w:szCs w:val="24"/>
        </w:rPr>
        <w:t xml:space="preserve"> Young’s modulus and </w:t>
      </w:r>
      <w:r w:rsidR="00C437DC" w:rsidRPr="00E21AC9">
        <w:rPr>
          <w:rFonts w:ascii="Times New Roman" w:hAnsi="Times New Roman" w:cs="Times New Roman" w:hint="eastAsia"/>
          <w:color w:val="000000" w:themeColor="text1"/>
          <w:sz w:val="24"/>
          <w:szCs w:val="24"/>
        </w:rPr>
        <w:t>toughness</w:t>
      </w:r>
      <w:r w:rsidR="006C4F87" w:rsidRPr="00E21AC9">
        <w:rPr>
          <w:rFonts w:ascii="Times New Roman" w:hAnsi="Times New Roman" w:cs="Times New Roman"/>
          <w:color w:val="000000" w:themeColor="text1"/>
          <w:sz w:val="24"/>
          <w:szCs w:val="24"/>
        </w:rPr>
        <w:t xml:space="preserve"> of </w:t>
      </w:r>
      <w:r w:rsidR="001A2F84" w:rsidRPr="00E21AC9">
        <w:rPr>
          <w:rFonts w:ascii="Times New Roman" w:hAnsi="Times New Roman" w:cs="Times New Roman"/>
          <w:color w:val="000000" w:themeColor="text1"/>
          <w:sz w:val="24"/>
          <w:szCs w:val="24"/>
        </w:rPr>
        <w:t>Electro-Ox</w:t>
      </w:r>
      <w:r w:rsidR="006C4F87" w:rsidRPr="00E21AC9">
        <w:rPr>
          <w:rFonts w:ascii="Times New Roman" w:hAnsi="Times New Roman" w:cs="Times New Roman"/>
          <w:color w:val="000000" w:themeColor="text1"/>
          <w:sz w:val="24"/>
          <w:szCs w:val="24"/>
        </w:rPr>
        <w:t xml:space="preserve"> hydrogel at various mass concentration of electro-oxidized alginate-</w:t>
      </w:r>
      <w:r w:rsidR="0091300D" w:rsidRPr="00E21AC9">
        <w:rPr>
          <w:rFonts w:ascii="Times New Roman" w:hAnsi="Times New Roman" w:cs="Times New Roman"/>
          <w:color w:val="000000" w:themeColor="text1"/>
          <w:sz w:val="24"/>
          <w:szCs w:val="24"/>
        </w:rPr>
        <w:t>d</w:t>
      </w:r>
      <w:r w:rsidR="006C4F87" w:rsidRPr="00E21AC9">
        <w:rPr>
          <w:rFonts w:ascii="Times New Roman" w:hAnsi="Times New Roman" w:cs="Times New Roman"/>
          <w:color w:val="000000" w:themeColor="text1"/>
          <w:sz w:val="24"/>
          <w:szCs w:val="24"/>
        </w:rPr>
        <w:t xml:space="preserve">opa. </w:t>
      </w:r>
      <w:r w:rsidR="00E622E1" w:rsidRPr="00E21AC9">
        <w:rPr>
          <w:rFonts w:ascii="Times New Roman" w:hAnsi="Times New Roman" w:cs="Times New Roman"/>
          <w:color w:val="000000" w:themeColor="text1"/>
          <w:sz w:val="24"/>
          <w:szCs w:val="24"/>
        </w:rPr>
        <w:t xml:space="preserve">Values represent the mean and standard deviation </w:t>
      </w:r>
      <w:r w:rsidR="00E622E1" w:rsidRPr="00E21AC9">
        <w:rPr>
          <w:rFonts w:ascii="Times New Roman" w:hAnsi="Times New Roman" w:cs="Times New Roman" w:hint="eastAsia"/>
          <w:color w:val="000000" w:themeColor="text1"/>
          <w:sz w:val="24"/>
          <w:szCs w:val="24"/>
        </w:rPr>
        <w:t>(n=4-6)</w:t>
      </w:r>
      <w:r w:rsidR="00E622E1" w:rsidRPr="00E21AC9">
        <w:rPr>
          <w:rFonts w:ascii="Times New Roman" w:hAnsi="Times New Roman" w:cs="Times New Roman"/>
          <w:color w:val="000000" w:themeColor="text1"/>
          <w:sz w:val="24"/>
          <w:szCs w:val="24"/>
        </w:rPr>
        <w:t>.</w:t>
      </w:r>
    </w:p>
    <w:p w14:paraId="44C5AEA2" w14:textId="2D1E4968" w:rsidR="003B230A" w:rsidRPr="00E21AC9" w:rsidRDefault="003B230A" w:rsidP="00C437DC">
      <w:pPr>
        <w:spacing w:line="360" w:lineRule="auto"/>
        <w:jc w:val="left"/>
        <w:rPr>
          <w:rFonts w:ascii="Times New Roman" w:hAnsi="Times New Roman" w:cs="Times New Roman"/>
          <w:color w:val="000000" w:themeColor="text1"/>
          <w:sz w:val="24"/>
          <w:szCs w:val="24"/>
        </w:rPr>
      </w:pPr>
    </w:p>
    <w:p w14:paraId="52AA823D" w14:textId="7FB8EC1A" w:rsidR="00451827" w:rsidRPr="00E21AC9" w:rsidRDefault="00B555E9" w:rsidP="00767C08">
      <w:pPr>
        <w:spacing w:line="360" w:lineRule="auto"/>
        <w:jc w:val="center"/>
        <w:rPr>
          <w:rFonts w:ascii="Times New Roman" w:hAnsi="Times New Roman" w:cs="Times New Roman"/>
          <w:color w:val="000000" w:themeColor="text1"/>
          <w:sz w:val="24"/>
          <w:szCs w:val="24"/>
        </w:rPr>
      </w:pPr>
      <w:r>
        <w:rPr>
          <w:noProof/>
        </w:rPr>
        <w:drawing>
          <wp:inline distT="0" distB="0" distL="0" distR="0" wp14:anchorId="420DEF2C" wp14:editId="56FB3F51">
            <wp:extent cx="3282950" cy="1320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2950" cy="1320800"/>
                    </a:xfrm>
                    <a:prstGeom prst="rect">
                      <a:avLst/>
                    </a:prstGeom>
                    <a:noFill/>
                    <a:ln>
                      <a:noFill/>
                    </a:ln>
                  </pic:spPr>
                </pic:pic>
              </a:graphicData>
            </a:graphic>
          </wp:inline>
        </w:drawing>
      </w:r>
    </w:p>
    <w:p w14:paraId="062B21E3" w14:textId="10389F1C" w:rsidR="00E622E1" w:rsidRPr="00E21AC9" w:rsidRDefault="001462F7" w:rsidP="00E622E1">
      <w:pPr>
        <w:spacing w:line="360" w:lineRule="auto"/>
        <w:jc w:val="left"/>
        <w:rPr>
          <w:rFonts w:ascii="Times New Roman" w:hAnsi="Times New Roman" w:cs="Times New Roman"/>
          <w:color w:val="000000" w:themeColor="text1"/>
          <w:sz w:val="24"/>
          <w:szCs w:val="24"/>
        </w:rPr>
      </w:pPr>
      <w:r w:rsidRPr="00E21AC9">
        <w:rPr>
          <w:rFonts w:ascii="Times New Roman" w:hAnsi="Times New Roman" w:cs="Times New Roman" w:hint="eastAsia"/>
          <w:b/>
          <w:color w:val="000000" w:themeColor="text1"/>
          <w:sz w:val="24"/>
          <w:szCs w:val="24"/>
        </w:rPr>
        <w:t>Fig.</w:t>
      </w:r>
      <w:r w:rsidR="00451827" w:rsidRPr="00E21AC9">
        <w:rPr>
          <w:rFonts w:ascii="Times New Roman" w:hAnsi="Times New Roman" w:cs="Times New Roman"/>
          <w:b/>
          <w:color w:val="000000" w:themeColor="text1"/>
          <w:sz w:val="24"/>
          <w:szCs w:val="24"/>
        </w:rPr>
        <w:t xml:space="preserve"> </w:t>
      </w:r>
      <w:r w:rsidR="00451827" w:rsidRPr="00E21AC9">
        <w:rPr>
          <w:rFonts w:ascii="Times New Roman" w:hAnsi="Times New Roman" w:cs="Times New Roman" w:hint="eastAsia"/>
          <w:b/>
          <w:color w:val="000000" w:themeColor="text1"/>
          <w:sz w:val="24"/>
          <w:szCs w:val="24"/>
        </w:rPr>
        <w:t>S</w:t>
      </w:r>
      <w:r w:rsidR="00690D16" w:rsidRPr="00E21AC9">
        <w:rPr>
          <w:rFonts w:ascii="Times New Roman" w:hAnsi="Times New Roman" w:cs="Times New Roman"/>
          <w:b/>
          <w:color w:val="000000" w:themeColor="text1"/>
          <w:sz w:val="24"/>
          <w:szCs w:val="24"/>
        </w:rPr>
        <w:t>7</w:t>
      </w:r>
      <w:r w:rsidR="00451827" w:rsidRPr="00E21AC9">
        <w:rPr>
          <w:rFonts w:ascii="Times New Roman" w:hAnsi="Times New Roman" w:cs="Times New Roman"/>
          <w:color w:val="000000" w:themeColor="text1"/>
          <w:sz w:val="24"/>
          <w:szCs w:val="24"/>
        </w:rPr>
        <w:t xml:space="preserve"> Mechanical properties of the </w:t>
      </w:r>
      <w:r w:rsidR="001A2F84" w:rsidRPr="00E21AC9">
        <w:rPr>
          <w:rFonts w:ascii="Times New Roman" w:hAnsi="Times New Roman" w:cs="Times New Roman"/>
          <w:color w:val="000000" w:themeColor="text1"/>
          <w:sz w:val="24"/>
          <w:szCs w:val="24"/>
        </w:rPr>
        <w:t>Electro-Ox</w:t>
      </w:r>
      <w:r w:rsidR="00451827" w:rsidRPr="00E21AC9">
        <w:rPr>
          <w:rFonts w:ascii="Times New Roman" w:hAnsi="Times New Roman" w:cs="Times New Roman"/>
          <w:color w:val="000000" w:themeColor="text1"/>
          <w:sz w:val="24"/>
          <w:szCs w:val="24"/>
        </w:rPr>
        <w:t xml:space="preserve"> </w:t>
      </w:r>
      <w:r w:rsidR="000619E5" w:rsidRPr="00E21AC9">
        <w:rPr>
          <w:rFonts w:ascii="Times New Roman" w:hAnsi="Times New Roman" w:cs="Times New Roman"/>
          <w:color w:val="000000" w:themeColor="text1"/>
          <w:sz w:val="24"/>
          <w:szCs w:val="24"/>
        </w:rPr>
        <w:t>hydrogel tape</w:t>
      </w:r>
      <w:r w:rsidR="00451827" w:rsidRPr="00E21AC9">
        <w:rPr>
          <w:rFonts w:ascii="Times New Roman" w:hAnsi="Times New Roman" w:cs="Times New Roman"/>
          <w:color w:val="000000" w:themeColor="text1"/>
          <w:sz w:val="24"/>
          <w:szCs w:val="24"/>
        </w:rPr>
        <w:t xml:space="preserve"> at different total mass concentrations. </w:t>
      </w:r>
      <w:r w:rsidR="006A568F" w:rsidRPr="00E21AC9">
        <w:rPr>
          <w:rFonts w:ascii="Times New Roman" w:hAnsi="Times New Roman" w:cs="Times New Roman"/>
          <w:b/>
          <w:color w:val="000000" w:themeColor="text1"/>
          <w:sz w:val="24"/>
          <w:szCs w:val="24"/>
        </w:rPr>
        <w:t>a</w:t>
      </w:r>
      <w:r w:rsidR="006A568F" w:rsidRPr="00E21AC9">
        <w:rPr>
          <w:rFonts w:ascii="Times New Roman" w:hAnsi="Times New Roman" w:cs="Times New Roman"/>
          <w:color w:val="000000" w:themeColor="text1"/>
          <w:sz w:val="24"/>
          <w:szCs w:val="24"/>
        </w:rPr>
        <w:t>,</w:t>
      </w:r>
      <w:r w:rsidR="00451827" w:rsidRPr="00E21AC9">
        <w:rPr>
          <w:rFonts w:ascii="Times New Roman" w:hAnsi="Times New Roman" w:cs="Times New Roman"/>
          <w:color w:val="000000" w:themeColor="text1"/>
          <w:sz w:val="24"/>
          <w:szCs w:val="24"/>
        </w:rPr>
        <w:t xml:space="preserve"> Typical stress versus stretch curves of EO-Dopa hydrogel at various total mass concentration (</w:t>
      </w:r>
      <w:r w:rsidR="00B555E9">
        <w:rPr>
          <w:rFonts w:ascii="Times New Roman" w:hAnsi="Times New Roman" w:cs="Times New Roman"/>
          <w:color w:val="000000" w:themeColor="text1"/>
          <w:sz w:val="24"/>
          <w:szCs w:val="24"/>
        </w:rPr>
        <w:t>37</w:t>
      </w:r>
      <w:r w:rsidR="00451827" w:rsidRPr="00E21AC9">
        <w:rPr>
          <w:rFonts w:ascii="Times New Roman" w:hAnsi="Times New Roman" w:cs="Times New Roman"/>
          <w:color w:val="000000" w:themeColor="text1"/>
          <w:sz w:val="24"/>
          <w:szCs w:val="24"/>
        </w:rPr>
        <w:t>.5</w:t>
      </w:r>
      <w:r w:rsidR="00B555E9">
        <w:rPr>
          <w:rFonts w:ascii="Times New Roman" w:hAnsi="Times New Roman" w:cs="Times New Roman"/>
          <w:color w:val="000000" w:themeColor="text1"/>
          <w:sz w:val="24"/>
          <w:szCs w:val="24"/>
        </w:rPr>
        <w:t>,</w:t>
      </w:r>
      <w:r w:rsidR="00451827" w:rsidRPr="00E21AC9">
        <w:rPr>
          <w:rFonts w:ascii="Times New Roman" w:hAnsi="Times New Roman" w:cs="Times New Roman"/>
          <w:color w:val="000000" w:themeColor="text1"/>
          <w:sz w:val="24"/>
          <w:szCs w:val="24"/>
        </w:rPr>
        <w:t xml:space="preserve"> </w:t>
      </w:r>
      <w:r w:rsidR="00B555E9">
        <w:rPr>
          <w:rFonts w:ascii="Times New Roman" w:hAnsi="Times New Roman" w:cs="Times New Roman"/>
          <w:color w:val="000000" w:themeColor="text1"/>
          <w:sz w:val="24"/>
          <w:szCs w:val="24"/>
        </w:rPr>
        <w:t>5</w:t>
      </w:r>
      <w:r w:rsidR="00451827" w:rsidRPr="00E21AC9">
        <w:rPr>
          <w:rFonts w:ascii="Times New Roman" w:hAnsi="Times New Roman" w:cs="Times New Roman"/>
          <w:color w:val="000000" w:themeColor="text1"/>
          <w:sz w:val="24"/>
          <w:szCs w:val="24"/>
        </w:rPr>
        <w:t xml:space="preserve">0.0 and </w:t>
      </w:r>
      <w:r w:rsidR="00B555E9">
        <w:rPr>
          <w:rFonts w:ascii="Times New Roman" w:hAnsi="Times New Roman" w:cs="Times New Roman"/>
          <w:color w:val="000000" w:themeColor="text1"/>
          <w:sz w:val="24"/>
          <w:szCs w:val="24"/>
        </w:rPr>
        <w:t>62</w:t>
      </w:r>
      <w:r w:rsidR="00451827" w:rsidRPr="00E21AC9">
        <w:rPr>
          <w:rFonts w:ascii="Times New Roman" w:hAnsi="Times New Roman" w:cs="Times New Roman"/>
          <w:color w:val="000000" w:themeColor="text1"/>
          <w:sz w:val="24"/>
          <w:szCs w:val="24"/>
        </w:rPr>
        <w:t xml:space="preserve">.5 w/v%). </w:t>
      </w:r>
      <w:r w:rsidR="006A568F" w:rsidRPr="00E21AC9">
        <w:rPr>
          <w:rFonts w:ascii="Times New Roman" w:hAnsi="Times New Roman" w:cs="Times New Roman"/>
          <w:b/>
          <w:color w:val="000000" w:themeColor="text1"/>
          <w:sz w:val="24"/>
          <w:szCs w:val="24"/>
        </w:rPr>
        <w:t>b</w:t>
      </w:r>
      <w:r w:rsidR="006A568F" w:rsidRPr="00E21AC9">
        <w:rPr>
          <w:rFonts w:ascii="Times New Roman" w:hAnsi="Times New Roman" w:cs="Times New Roman"/>
          <w:color w:val="000000" w:themeColor="text1"/>
          <w:sz w:val="24"/>
          <w:szCs w:val="24"/>
        </w:rPr>
        <w:t>,</w:t>
      </w:r>
      <w:r w:rsidR="00451827" w:rsidRPr="00E21AC9">
        <w:rPr>
          <w:rFonts w:ascii="Times New Roman" w:hAnsi="Times New Roman" w:cs="Times New Roman"/>
          <w:color w:val="000000" w:themeColor="text1"/>
          <w:sz w:val="24"/>
          <w:szCs w:val="24"/>
        </w:rPr>
        <w:t xml:space="preserve"> Summarized </w:t>
      </w:r>
      <w:r w:rsidR="00DB7B1B" w:rsidRPr="00E21AC9">
        <w:rPr>
          <w:rFonts w:ascii="Times New Roman" w:hAnsi="Times New Roman" w:cs="Times New Roman"/>
          <w:color w:val="000000" w:themeColor="text1"/>
          <w:sz w:val="24"/>
          <w:szCs w:val="24"/>
        </w:rPr>
        <w:t>Y</w:t>
      </w:r>
      <w:r w:rsidR="00451827" w:rsidRPr="00E21AC9">
        <w:rPr>
          <w:rFonts w:ascii="Times New Roman" w:hAnsi="Times New Roman" w:cs="Times New Roman"/>
          <w:color w:val="000000" w:themeColor="text1"/>
          <w:sz w:val="24"/>
          <w:szCs w:val="24"/>
        </w:rPr>
        <w:t xml:space="preserve">oung’s modulus and </w:t>
      </w:r>
      <w:r w:rsidR="00CE56E9" w:rsidRPr="00E21AC9">
        <w:rPr>
          <w:rFonts w:ascii="Times New Roman" w:hAnsi="Times New Roman" w:cs="Times New Roman" w:hint="eastAsia"/>
          <w:color w:val="000000" w:themeColor="text1"/>
          <w:sz w:val="24"/>
          <w:szCs w:val="24"/>
        </w:rPr>
        <w:t>toughness</w:t>
      </w:r>
      <w:r w:rsidR="00451827" w:rsidRPr="00E21AC9">
        <w:rPr>
          <w:rFonts w:ascii="Times New Roman" w:hAnsi="Times New Roman" w:cs="Times New Roman"/>
          <w:color w:val="000000" w:themeColor="text1"/>
          <w:sz w:val="24"/>
          <w:szCs w:val="24"/>
        </w:rPr>
        <w:t xml:space="preserve"> of the </w:t>
      </w:r>
      <w:r w:rsidR="000619E5" w:rsidRPr="00E21AC9">
        <w:rPr>
          <w:rFonts w:ascii="Times New Roman" w:hAnsi="Times New Roman" w:cs="Times New Roman"/>
          <w:color w:val="000000" w:themeColor="text1"/>
          <w:sz w:val="24"/>
          <w:szCs w:val="24"/>
        </w:rPr>
        <w:t>hydrogel tape</w:t>
      </w:r>
      <w:r w:rsidR="00451827" w:rsidRPr="00E21AC9">
        <w:rPr>
          <w:rFonts w:ascii="Times New Roman" w:hAnsi="Times New Roman" w:cs="Times New Roman"/>
          <w:color w:val="000000" w:themeColor="text1"/>
          <w:sz w:val="24"/>
          <w:szCs w:val="24"/>
        </w:rPr>
        <w:t xml:space="preserve"> corresponding to </w:t>
      </w:r>
      <w:r w:rsidR="00091EEE" w:rsidRPr="00E21AC9">
        <w:rPr>
          <w:rFonts w:ascii="Times New Roman" w:hAnsi="Times New Roman" w:cs="Times New Roman"/>
          <w:b/>
          <w:color w:val="000000" w:themeColor="text1"/>
          <w:sz w:val="24"/>
          <w:szCs w:val="24"/>
        </w:rPr>
        <w:t>a</w:t>
      </w:r>
      <w:r w:rsidR="00451827" w:rsidRPr="00E21AC9">
        <w:rPr>
          <w:rFonts w:ascii="Times New Roman" w:hAnsi="Times New Roman" w:cs="Times New Roman"/>
          <w:color w:val="000000" w:themeColor="text1"/>
          <w:sz w:val="24"/>
          <w:szCs w:val="24"/>
        </w:rPr>
        <w:t>.</w:t>
      </w:r>
      <w:r w:rsidR="00E622E1" w:rsidRPr="00E21AC9">
        <w:rPr>
          <w:rFonts w:ascii="Times New Roman" w:hAnsi="Times New Roman" w:cs="Times New Roman"/>
          <w:color w:val="000000" w:themeColor="text1"/>
          <w:sz w:val="24"/>
          <w:szCs w:val="24"/>
        </w:rPr>
        <w:t xml:space="preserve"> Values represent the mean and standard deviation </w:t>
      </w:r>
      <w:r w:rsidR="00E622E1" w:rsidRPr="00E21AC9">
        <w:rPr>
          <w:rFonts w:ascii="Times New Roman" w:hAnsi="Times New Roman" w:cs="Times New Roman" w:hint="eastAsia"/>
          <w:color w:val="000000" w:themeColor="text1"/>
          <w:sz w:val="24"/>
          <w:szCs w:val="24"/>
        </w:rPr>
        <w:t>(n=4-6)</w:t>
      </w:r>
      <w:r w:rsidR="00E622E1" w:rsidRPr="00E21AC9">
        <w:rPr>
          <w:rFonts w:ascii="Times New Roman" w:hAnsi="Times New Roman" w:cs="Times New Roman"/>
          <w:color w:val="000000" w:themeColor="text1"/>
          <w:sz w:val="24"/>
          <w:szCs w:val="24"/>
        </w:rPr>
        <w:t>.</w:t>
      </w:r>
    </w:p>
    <w:p w14:paraId="7253414A" w14:textId="6D1DC3BE" w:rsidR="00451827" w:rsidRPr="00E21AC9" w:rsidRDefault="00451827" w:rsidP="00767C08">
      <w:pPr>
        <w:spacing w:line="360" w:lineRule="auto"/>
        <w:jc w:val="left"/>
        <w:rPr>
          <w:rFonts w:ascii="Times New Roman" w:hAnsi="Times New Roman" w:cs="Times New Roman"/>
          <w:color w:val="000000" w:themeColor="text1"/>
          <w:sz w:val="24"/>
          <w:szCs w:val="24"/>
        </w:rPr>
      </w:pPr>
      <w:r w:rsidRPr="00E21AC9">
        <w:rPr>
          <w:rFonts w:ascii="Times New Roman" w:hAnsi="Times New Roman" w:cs="Times New Roman"/>
          <w:color w:val="000000" w:themeColor="text1"/>
          <w:sz w:val="24"/>
          <w:szCs w:val="24"/>
        </w:rPr>
        <w:t xml:space="preserve"> </w:t>
      </w:r>
    </w:p>
    <w:p w14:paraId="41ABD1A1" w14:textId="77777777" w:rsidR="00451827" w:rsidRPr="00E21AC9" w:rsidRDefault="00451827" w:rsidP="00767C08">
      <w:pPr>
        <w:spacing w:line="360" w:lineRule="auto"/>
        <w:jc w:val="center"/>
        <w:rPr>
          <w:rFonts w:ascii="Times New Roman" w:hAnsi="Times New Roman" w:cs="Times New Roman"/>
          <w:color w:val="000000" w:themeColor="text1"/>
          <w:sz w:val="24"/>
          <w:szCs w:val="24"/>
        </w:rPr>
      </w:pPr>
    </w:p>
    <w:p w14:paraId="7795D81D" w14:textId="40370E0A" w:rsidR="00451827" w:rsidRPr="00E21AC9" w:rsidRDefault="00B20854" w:rsidP="00767C08">
      <w:pPr>
        <w:spacing w:line="360" w:lineRule="auto"/>
        <w:jc w:val="center"/>
        <w:rPr>
          <w:rFonts w:ascii="Times New Roman" w:hAnsi="Times New Roman" w:cs="Times New Roman"/>
          <w:color w:val="000000" w:themeColor="text1"/>
          <w:sz w:val="24"/>
          <w:szCs w:val="24"/>
        </w:rPr>
      </w:pPr>
      <w:r>
        <w:rPr>
          <w:noProof/>
        </w:rPr>
        <w:lastRenderedPageBreak/>
        <w:drawing>
          <wp:inline distT="0" distB="0" distL="0" distR="0" wp14:anchorId="61D4619B" wp14:editId="457BFA1D">
            <wp:extent cx="3435350" cy="29654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5350" cy="2965450"/>
                    </a:xfrm>
                    <a:prstGeom prst="rect">
                      <a:avLst/>
                    </a:prstGeom>
                    <a:noFill/>
                    <a:ln>
                      <a:noFill/>
                    </a:ln>
                  </pic:spPr>
                </pic:pic>
              </a:graphicData>
            </a:graphic>
          </wp:inline>
        </w:drawing>
      </w:r>
    </w:p>
    <w:p w14:paraId="4A90CD71" w14:textId="5482464C" w:rsidR="00451827" w:rsidRPr="00E21AC9" w:rsidRDefault="001462F7" w:rsidP="00767C08">
      <w:pPr>
        <w:spacing w:line="360" w:lineRule="auto"/>
        <w:jc w:val="left"/>
        <w:rPr>
          <w:rFonts w:ascii="Times New Roman" w:hAnsi="Times New Roman" w:cs="Times New Roman"/>
          <w:color w:val="000000" w:themeColor="text1"/>
          <w:sz w:val="24"/>
          <w:szCs w:val="24"/>
        </w:rPr>
      </w:pPr>
      <w:r w:rsidRPr="00E21AC9">
        <w:rPr>
          <w:rFonts w:ascii="Times New Roman" w:hAnsi="Times New Roman" w:cs="Times New Roman" w:hint="eastAsia"/>
          <w:b/>
          <w:color w:val="000000" w:themeColor="text1"/>
          <w:sz w:val="24"/>
          <w:szCs w:val="24"/>
        </w:rPr>
        <w:t>Fig.</w:t>
      </w:r>
      <w:r w:rsidR="00451827" w:rsidRPr="00E21AC9">
        <w:rPr>
          <w:rFonts w:ascii="Times New Roman" w:hAnsi="Times New Roman" w:cs="Times New Roman"/>
          <w:b/>
          <w:color w:val="000000" w:themeColor="text1"/>
          <w:sz w:val="24"/>
          <w:szCs w:val="24"/>
        </w:rPr>
        <w:t xml:space="preserve"> S</w:t>
      </w:r>
      <w:r w:rsidR="00690D16" w:rsidRPr="00E21AC9">
        <w:rPr>
          <w:rFonts w:ascii="Times New Roman" w:hAnsi="Times New Roman" w:cs="Times New Roman"/>
          <w:b/>
          <w:color w:val="000000" w:themeColor="text1"/>
          <w:sz w:val="24"/>
          <w:szCs w:val="24"/>
        </w:rPr>
        <w:t>8</w:t>
      </w:r>
      <w:r w:rsidR="00451827" w:rsidRPr="00E21AC9">
        <w:rPr>
          <w:rFonts w:ascii="Times New Roman" w:hAnsi="Times New Roman" w:cs="Times New Roman"/>
          <w:color w:val="000000" w:themeColor="text1"/>
          <w:sz w:val="24"/>
          <w:szCs w:val="24"/>
        </w:rPr>
        <w:t xml:space="preserve"> Setups for mechanical testing of adhesion</w:t>
      </w:r>
      <w:r w:rsidR="00451827" w:rsidRPr="00E21AC9">
        <w:rPr>
          <w:rFonts w:ascii="Times New Roman" w:hAnsi="Times New Roman" w:cs="Times New Roman" w:hint="eastAsia"/>
          <w:color w:val="000000" w:themeColor="text1"/>
          <w:sz w:val="24"/>
          <w:szCs w:val="24"/>
        </w:rPr>
        <w:t xml:space="preserve"> </w:t>
      </w:r>
      <w:r w:rsidR="00451827" w:rsidRPr="00E21AC9">
        <w:rPr>
          <w:rFonts w:ascii="Times New Roman" w:hAnsi="Times New Roman" w:cs="Times New Roman"/>
          <w:color w:val="000000" w:themeColor="text1"/>
          <w:sz w:val="24"/>
          <w:szCs w:val="24"/>
        </w:rPr>
        <w:t xml:space="preserve">performance. </w:t>
      </w:r>
      <w:r w:rsidR="006A568F" w:rsidRPr="00E21AC9">
        <w:rPr>
          <w:rFonts w:ascii="Times New Roman" w:hAnsi="Times New Roman" w:cs="Times New Roman"/>
          <w:b/>
          <w:color w:val="000000" w:themeColor="text1"/>
          <w:sz w:val="24"/>
          <w:szCs w:val="24"/>
        </w:rPr>
        <w:t>a</w:t>
      </w:r>
      <w:r w:rsidR="006A568F" w:rsidRPr="00E21AC9">
        <w:rPr>
          <w:rFonts w:ascii="Times New Roman" w:hAnsi="Times New Roman" w:cs="Times New Roman"/>
          <w:color w:val="000000" w:themeColor="text1"/>
          <w:sz w:val="24"/>
          <w:szCs w:val="24"/>
        </w:rPr>
        <w:t>,</w:t>
      </w:r>
      <w:r w:rsidR="006A568F" w:rsidRPr="00E21AC9">
        <w:rPr>
          <w:rFonts w:ascii="Times New Roman" w:hAnsi="Times New Roman" w:cs="Times New Roman"/>
          <w:b/>
          <w:color w:val="000000" w:themeColor="text1"/>
          <w:sz w:val="24"/>
          <w:szCs w:val="24"/>
        </w:rPr>
        <w:t xml:space="preserve"> b</w:t>
      </w:r>
      <w:r w:rsidR="006A568F" w:rsidRPr="00E21AC9">
        <w:rPr>
          <w:rFonts w:ascii="Times New Roman" w:hAnsi="Times New Roman" w:cs="Times New Roman"/>
          <w:color w:val="000000" w:themeColor="text1"/>
          <w:sz w:val="24"/>
          <w:szCs w:val="24"/>
        </w:rPr>
        <w:t>,</w:t>
      </w:r>
      <w:r w:rsidR="00451827" w:rsidRPr="00E21AC9">
        <w:rPr>
          <w:rFonts w:ascii="Times New Roman" w:hAnsi="Times New Roman" w:cs="Times New Roman"/>
          <w:color w:val="000000" w:themeColor="text1"/>
          <w:sz w:val="24"/>
          <w:szCs w:val="24"/>
        </w:rPr>
        <w:t xml:space="preserve"> Schematic (</w:t>
      </w:r>
      <w:r w:rsidR="006A568F" w:rsidRPr="00E21AC9">
        <w:rPr>
          <w:rFonts w:ascii="Times New Roman" w:hAnsi="Times New Roman" w:cs="Times New Roman"/>
          <w:b/>
          <w:color w:val="000000" w:themeColor="text1"/>
          <w:sz w:val="24"/>
          <w:szCs w:val="24"/>
        </w:rPr>
        <w:t>a</w:t>
      </w:r>
      <w:r w:rsidR="00451827" w:rsidRPr="00E21AC9">
        <w:rPr>
          <w:rFonts w:ascii="Times New Roman" w:hAnsi="Times New Roman" w:cs="Times New Roman"/>
          <w:color w:val="000000" w:themeColor="text1"/>
          <w:sz w:val="24"/>
          <w:szCs w:val="24"/>
        </w:rPr>
        <w:t>) and typical stress-strain curves (</w:t>
      </w:r>
      <w:r w:rsidR="006A568F" w:rsidRPr="00E21AC9">
        <w:rPr>
          <w:rFonts w:ascii="Times New Roman" w:hAnsi="Times New Roman" w:cs="Times New Roman"/>
          <w:b/>
          <w:color w:val="000000" w:themeColor="text1"/>
          <w:sz w:val="24"/>
          <w:szCs w:val="24"/>
        </w:rPr>
        <w:t>b</w:t>
      </w:r>
      <w:r w:rsidR="00451827" w:rsidRPr="00E21AC9">
        <w:rPr>
          <w:rFonts w:ascii="Times New Roman" w:hAnsi="Times New Roman" w:cs="Times New Roman"/>
          <w:color w:val="000000" w:themeColor="text1"/>
          <w:sz w:val="24"/>
          <w:szCs w:val="24"/>
        </w:rPr>
        <w:t xml:space="preserve">) of the interfacial toughness test. </w:t>
      </w:r>
      <w:r w:rsidR="006A568F" w:rsidRPr="00E21AC9">
        <w:rPr>
          <w:rFonts w:ascii="Times New Roman" w:hAnsi="Times New Roman" w:cs="Times New Roman"/>
          <w:b/>
          <w:color w:val="000000" w:themeColor="text1"/>
          <w:sz w:val="24"/>
          <w:szCs w:val="24"/>
        </w:rPr>
        <w:t>c</w:t>
      </w:r>
      <w:r w:rsidR="006A568F" w:rsidRPr="00E21AC9">
        <w:rPr>
          <w:rFonts w:ascii="Times New Roman" w:hAnsi="Times New Roman" w:cs="Times New Roman"/>
          <w:color w:val="000000" w:themeColor="text1"/>
          <w:sz w:val="24"/>
          <w:szCs w:val="24"/>
        </w:rPr>
        <w:t>,</w:t>
      </w:r>
      <w:r w:rsidR="006A568F" w:rsidRPr="00E21AC9">
        <w:rPr>
          <w:rFonts w:ascii="Times New Roman" w:hAnsi="Times New Roman" w:cs="Times New Roman"/>
          <w:b/>
          <w:color w:val="000000" w:themeColor="text1"/>
          <w:sz w:val="24"/>
          <w:szCs w:val="24"/>
        </w:rPr>
        <w:t xml:space="preserve"> d</w:t>
      </w:r>
      <w:r w:rsidR="006A568F" w:rsidRPr="00E21AC9">
        <w:rPr>
          <w:rFonts w:ascii="Times New Roman" w:hAnsi="Times New Roman" w:cs="Times New Roman"/>
          <w:color w:val="000000" w:themeColor="text1"/>
          <w:sz w:val="24"/>
          <w:szCs w:val="24"/>
        </w:rPr>
        <w:t>,</w:t>
      </w:r>
      <w:r w:rsidR="00451827" w:rsidRPr="00E21AC9">
        <w:rPr>
          <w:rFonts w:ascii="Times New Roman" w:hAnsi="Times New Roman" w:cs="Times New Roman"/>
          <w:color w:val="000000" w:themeColor="text1"/>
          <w:sz w:val="24"/>
          <w:szCs w:val="24"/>
        </w:rPr>
        <w:t xml:space="preserve"> Schematic (</w:t>
      </w:r>
      <w:r w:rsidR="006A568F" w:rsidRPr="00E21AC9">
        <w:rPr>
          <w:rFonts w:ascii="Times New Roman" w:hAnsi="Times New Roman" w:cs="Times New Roman"/>
          <w:b/>
          <w:color w:val="000000" w:themeColor="text1"/>
          <w:sz w:val="24"/>
          <w:szCs w:val="24"/>
        </w:rPr>
        <w:t>c</w:t>
      </w:r>
      <w:r w:rsidR="00451827" w:rsidRPr="00E21AC9">
        <w:rPr>
          <w:rFonts w:ascii="Times New Roman" w:hAnsi="Times New Roman" w:cs="Times New Roman"/>
          <w:color w:val="000000" w:themeColor="text1"/>
          <w:sz w:val="24"/>
          <w:szCs w:val="24"/>
        </w:rPr>
        <w:t>) and typical stress-strain curves (</w:t>
      </w:r>
      <w:r w:rsidR="006A568F" w:rsidRPr="00E21AC9">
        <w:rPr>
          <w:rFonts w:ascii="Times New Roman" w:hAnsi="Times New Roman" w:cs="Times New Roman"/>
          <w:b/>
          <w:color w:val="000000" w:themeColor="text1"/>
          <w:sz w:val="24"/>
          <w:szCs w:val="24"/>
        </w:rPr>
        <w:t>d</w:t>
      </w:r>
      <w:r w:rsidR="00451827" w:rsidRPr="00E21AC9">
        <w:rPr>
          <w:rFonts w:ascii="Times New Roman" w:hAnsi="Times New Roman" w:cs="Times New Roman"/>
          <w:color w:val="000000" w:themeColor="text1"/>
          <w:sz w:val="24"/>
          <w:szCs w:val="24"/>
        </w:rPr>
        <w:t>) of the tensile strength test.</w:t>
      </w:r>
    </w:p>
    <w:p w14:paraId="3637FE6F" w14:textId="1D28ADEF" w:rsidR="00DB7B1B" w:rsidRPr="00E21AC9" w:rsidRDefault="00DB7B1B" w:rsidP="00767C08">
      <w:pPr>
        <w:spacing w:line="360" w:lineRule="auto"/>
        <w:jc w:val="left"/>
        <w:rPr>
          <w:rFonts w:ascii="Times New Roman" w:hAnsi="Times New Roman" w:cs="Times New Roman"/>
          <w:color w:val="000000" w:themeColor="text1"/>
          <w:sz w:val="24"/>
          <w:szCs w:val="24"/>
        </w:rPr>
      </w:pPr>
    </w:p>
    <w:p w14:paraId="3CA579D9" w14:textId="211AD502" w:rsidR="00DB7B1B" w:rsidRPr="00E21AC9" w:rsidRDefault="008D7DE7" w:rsidP="004A133E">
      <w:pPr>
        <w:spacing w:line="360" w:lineRule="auto"/>
        <w:jc w:val="center"/>
        <w:rPr>
          <w:rFonts w:ascii="Times New Roman" w:hAnsi="Times New Roman" w:cs="Times New Roman"/>
          <w:color w:val="000000" w:themeColor="text1"/>
          <w:sz w:val="24"/>
          <w:szCs w:val="24"/>
        </w:rPr>
      </w:pPr>
      <w:r w:rsidRPr="00E21AC9">
        <w:rPr>
          <w:noProof/>
          <w:color w:val="000000" w:themeColor="text1"/>
        </w:rPr>
        <w:drawing>
          <wp:inline distT="0" distB="0" distL="0" distR="0" wp14:anchorId="45DA242F" wp14:editId="25B16274">
            <wp:extent cx="3943985" cy="15722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3985" cy="1572260"/>
                    </a:xfrm>
                    <a:prstGeom prst="rect">
                      <a:avLst/>
                    </a:prstGeom>
                    <a:noFill/>
                    <a:ln>
                      <a:noFill/>
                    </a:ln>
                  </pic:spPr>
                </pic:pic>
              </a:graphicData>
            </a:graphic>
          </wp:inline>
        </w:drawing>
      </w:r>
    </w:p>
    <w:p w14:paraId="27455710" w14:textId="4D953096" w:rsidR="00DB7B1B" w:rsidRPr="00E21AC9" w:rsidRDefault="001462F7" w:rsidP="00767C08">
      <w:pPr>
        <w:spacing w:line="360" w:lineRule="auto"/>
        <w:jc w:val="left"/>
        <w:rPr>
          <w:rFonts w:ascii="Times New Roman" w:hAnsi="Times New Roman" w:cs="Times New Roman"/>
          <w:color w:val="000000" w:themeColor="text1"/>
          <w:sz w:val="24"/>
          <w:szCs w:val="24"/>
        </w:rPr>
      </w:pPr>
      <w:r w:rsidRPr="00E21AC9">
        <w:rPr>
          <w:rFonts w:ascii="Times New Roman" w:hAnsi="Times New Roman" w:cs="Times New Roman"/>
          <w:b/>
          <w:color w:val="000000" w:themeColor="text1"/>
          <w:sz w:val="24"/>
          <w:szCs w:val="24"/>
        </w:rPr>
        <w:t>Fig.</w:t>
      </w:r>
      <w:r w:rsidR="00DB7B1B" w:rsidRPr="00E21AC9">
        <w:rPr>
          <w:rFonts w:ascii="Times New Roman" w:hAnsi="Times New Roman" w:cs="Times New Roman"/>
          <w:b/>
          <w:color w:val="000000" w:themeColor="text1"/>
          <w:sz w:val="24"/>
          <w:szCs w:val="24"/>
        </w:rPr>
        <w:t xml:space="preserve"> S</w:t>
      </w:r>
      <w:r w:rsidR="00743C75" w:rsidRPr="00E21AC9">
        <w:rPr>
          <w:rFonts w:ascii="Times New Roman" w:hAnsi="Times New Roman" w:cs="Times New Roman"/>
          <w:b/>
          <w:color w:val="000000" w:themeColor="text1"/>
          <w:sz w:val="24"/>
          <w:szCs w:val="24"/>
        </w:rPr>
        <w:t>9</w:t>
      </w:r>
      <w:r w:rsidR="00DB7B1B" w:rsidRPr="00E21AC9">
        <w:rPr>
          <w:rFonts w:ascii="Times New Roman" w:hAnsi="Times New Roman" w:cs="Times New Roman"/>
          <w:color w:val="000000" w:themeColor="text1"/>
          <w:sz w:val="24"/>
          <w:szCs w:val="24"/>
        </w:rPr>
        <w:t xml:space="preserve"> </w:t>
      </w:r>
      <w:r w:rsidR="004A133E" w:rsidRPr="00E21AC9">
        <w:rPr>
          <w:rFonts w:ascii="Times New Roman" w:hAnsi="Times New Roman" w:cs="Times New Roman"/>
          <w:color w:val="000000" w:themeColor="text1"/>
          <w:sz w:val="24"/>
          <w:szCs w:val="24"/>
        </w:rPr>
        <w:t xml:space="preserve">Optimization of adhesion strength by varying the concentration and the electro-oxidation time of alginate-Dopa. </w:t>
      </w:r>
      <w:r w:rsidR="006A568F" w:rsidRPr="00E21AC9">
        <w:rPr>
          <w:rFonts w:ascii="Times New Roman" w:hAnsi="Times New Roman" w:cs="Times New Roman"/>
          <w:b/>
          <w:color w:val="000000" w:themeColor="text1"/>
          <w:sz w:val="24"/>
          <w:szCs w:val="24"/>
        </w:rPr>
        <w:t>a</w:t>
      </w:r>
      <w:r w:rsidR="006A568F" w:rsidRPr="00E21AC9">
        <w:rPr>
          <w:rFonts w:ascii="Times New Roman" w:hAnsi="Times New Roman" w:cs="Times New Roman"/>
          <w:color w:val="000000" w:themeColor="text1"/>
          <w:sz w:val="24"/>
          <w:szCs w:val="24"/>
        </w:rPr>
        <w:t>,</w:t>
      </w:r>
      <w:r w:rsidR="00DB7B1B" w:rsidRPr="00E21AC9">
        <w:rPr>
          <w:rFonts w:ascii="Times New Roman" w:hAnsi="Times New Roman" w:cs="Times New Roman"/>
          <w:color w:val="000000" w:themeColor="text1"/>
          <w:sz w:val="24"/>
          <w:szCs w:val="24"/>
        </w:rPr>
        <w:t xml:space="preserve"> Shear strength of wet porcine skin adhered using the </w:t>
      </w:r>
      <w:r w:rsidR="000619E5" w:rsidRPr="00E21AC9">
        <w:rPr>
          <w:rFonts w:ascii="Times New Roman" w:hAnsi="Times New Roman" w:cs="Times New Roman"/>
          <w:color w:val="000000" w:themeColor="text1"/>
          <w:sz w:val="24"/>
          <w:szCs w:val="24"/>
        </w:rPr>
        <w:t>hydrogel tape</w:t>
      </w:r>
      <w:r w:rsidR="00DB7B1B" w:rsidRPr="00E21AC9">
        <w:rPr>
          <w:rFonts w:ascii="Times New Roman" w:hAnsi="Times New Roman" w:cs="Times New Roman"/>
          <w:color w:val="000000" w:themeColor="text1"/>
          <w:sz w:val="24"/>
          <w:szCs w:val="24"/>
        </w:rPr>
        <w:t xml:space="preserve"> containing various concentrations of electro-oxidized alginate-Dopa (5, 7.5, 10 and 12.5 w/v%)</w:t>
      </w:r>
      <w:r w:rsidR="00DB7B1B" w:rsidRPr="00E21AC9">
        <w:rPr>
          <w:rFonts w:ascii="Times New Roman" w:hAnsi="Times New Roman" w:cs="Times New Roman" w:hint="eastAsia"/>
          <w:color w:val="000000" w:themeColor="text1"/>
          <w:sz w:val="24"/>
          <w:szCs w:val="24"/>
        </w:rPr>
        <w:t>.</w:t>
      </w:r>
      <w:r w:rsidR="00DB7B1B" w:rsidRPr="00E21AC9">
        <w:rPr>
          <w:rFonts w:ascii="Times New Roman" w:hAnsi="Times New Roman" w:cs="Times New Roman"/>
          <w:color w:val="000000" w:themeColor="text1"/>
          <w:sz w:val="24"/>
          <w:szCs w:val="24"/>
        </w:rPr>
        <w:t xml:space="preserve"> </w:t>
      </w:r>
      <w:r w:rsidR="006A568F" w:rsidRPr="00E21AC9">
        <w:rPr>
          <w:rFonts w:ascii="Times New Roman" w:hAnsi="Times New Roman" w:cs="Times New Roman"/>
          <w:b/>
          <w:color w:val="000000" w:themeColor="text1"/>
          <w:sz w:val="24"/>
          <w:szCs w:val="24"/>
        </w:rPr>
        <w:t>b</w:t>
      </w:r>
      <w:r w:rsidR="006A568F" w:rsidRPr="00E21AC9">
        <w:rPr>
          <w:rFonts w:ascii="Times New Roman" w:hAnsi="Times New Roman" w:cs="Times New Roman"/>
          <w:color w:val="000000" w:themeColor="text1"/>
          <w:sz w:val="24"/>
          <w:szCs w:val="24"/>
        </w:rPr>
        <w:t>,</w:t>
      </w:r>
      <w:r w:rsidR="00DB7B1B" w:rsidRPr="00E21AC9">
        <w:rPr>
          <w:rFonts w:ascii="Times New Roman" w:hAnsi="Times New Roman" w:cs="Times New Roman"/>
          <w:color w:val="000000" w:themeColor="text1"/>
          <w:sz w:val="24"/>
          <w:szCs w:val="24"/>
        </w:rPr>
        <w:t xml:space="preserve"> Shear strength of wet porcine skin adhered using the </w:t>
      </w:r>
      <w:r w:rsidR="000619E5" w:rsidRPr="00E21AC9">
        <w:rPr>
          <w:rFonts w:ascii="Times New Roman" w:hAnsi="Times New Roman" w:cs="Times New Roman"/>
          <w:color w:val="000000" w:themeColor="text1"/>
          <w:sz w:val="24"/>
          <w:szCs w:val="24"/>
        </w:rPr>
        <w:t>hydrogel tape</w:t>
      </w:r>
      <w:r w:rsidR="00DB7B1B" w:rsidRPr="00E21AC9">
        <w:rPr>
          <w:rFonts w:ascii="Times New Roman" w:hAnsi="Times New Roman" w:cs="Times New Roman"/>
          <w:color w:val="000000" w:themeColor="text1"/>
          <w:sz w:val="24"/>
          <w:szCs w:val="24"/>
        </w:rPr>
        <w:t xml:space="preserve"> containing alginate-Dopa electro-oxidized for different times (2, 4, 6, 8 and 24 h)</w:t>
      </w:r>
      <w:r w:rsidR="00DB7B1B" w:rsidRPr="00E21AC9">
        <w:rPr>
          <w:rFonts w:ascii="Times New Roman" w:hAnsi="Times New Roman" w:cs="Times New Roman" w:hint="eastAsia"/>
          <w:color w:val="000000" w:themeColor="text1"/>
          <w:sz w:val="24"/>
          <w:szCs w:val="24"/>
        </w:rPr>
        <w:t>.</w:t>
      </w:r>
      <w:r w:rsidR="00DB7B1B" w:rsidRPr="00E21AC9">
        <w:rPr>
          <w:rFonts w:ascii="Times New Roman" w:hAnsi="Times New Roman" w:cs="Times New Roman"/>
          <w:color w:val="000000" w:themeColor="text1"/>
          <w:sz w:val="24"/>
          <w:szCs w:val="24"/>
        </w:rPr>
        <w:t xml:space="preserve"> </w:t>
      </w:r>
      <w:r w:rsidR="00E622E1" w:rsidRPr="00E21AC9">
        <w:rPr>
          <w:rFonts w:ascii="Times New Roman" w:hAnsi="Times New Roman" w:cs="Times New Roman"/>
          <w:color w:val="000000" w:themeColor="text1"/>
          <w:sz w:val="24"/>
          <w:szCs w:val="24"/>
        </w:rPr>
        <w:t xml:space="preserve">Values represent the mean and standard deviation </w:t>
      </w:r>
      <w:r w:rsidR="00E622E1" w:rsidRPr="00E21AC9">
        <w:rPr>
          <w:rFonts w:ascii="Times New Roman" w:hAnsi="Times New Roman" w:cs="Times New Roman" w:hint="eastAsia"/>
          <w:color w:val="000000" w:themeColor="text1"/>
          <w:sz w:val="24"/>
          <w:szCs w:val="24"/>
        </w:rPr>
        <w:t>(n=4-6)</w:t>
      </w:r>
      <w:r w:rsidR="00E622E1" w:rsidRPr="00E21AC9">
        <w:rPr>
          <w:rFonts w:ascii="Times New Roman" w:hAnsi="Times New Roman" w:cs="Times New Roman"/>
          <w:color w:val="000000" w:themeColor="text1"/>
          <w:sz w:val="24"/>
          <w:szCs w:val="24"/>
        </w:rPr>
        <w:t>.</w:t>
      </w:r>
    </w:p>
    <w:p w14:paraId="3C67D7E6" w14:textId="76D25F34" w:rsidR="00DB7B1B" w:rsidRPr="00E21AC9" w:rsidRDefault="00DB7B1B" w:rsidP="00767C08">
      <w:pPr>
        <w:spacing w:line="360" w:lineRule="auto"/>
        <w:jc w:val="left"/>
        <w:rPr>
          <w:rFonts w:ascii="Times New Roman" w:hAnsi="Times New Roman" w:cs="Times New Roman"/>
          <w:color w:val="000000" w:themeColor="text1"/>
          <w:sz w:val="24"/>
          <w:szCs w:val="24"/>
        </w:rPr>
      </w:pPr>
    </w:p>
    <w:p w14:paraId="7F9B471F" w14:textId="72E4BCE3" w:rsidR="00DB7B1B" w:rsidRPr="00E21AC9" w:rsidRDefault="008D7DE7" w:rsidP="000E5791">
      <w:pPr>
        <w:spacing w:line="360" w:lineRule="auto"/>
        <w:jc w:val="center"/>
        <w:rPr>
          <w:rFonts w:ascii="Times New Roman" w:hAnsi="Times New Roman" w:cs="Times New Roman"/>
          <w:color w:val="000000" w:themeColor="text1"/>
          <w:sz w:val="24"/>
          <w:szCs w:val="24"/>
        </w:rPr>
      </w:pPr>
      <w:r w:rsidRPr="00E21AC9">
        <w:rPr>
          <w:noProof/>
          <w:color w:val="000000" w:themeColor="text1"/>
        </w:rPr>
        <w:lastRenderedPageBreak/>
        <w:drawing>
          <wp:inline distT="0" distB="0" distL="0" distR="0" wp14:anchorId="36C0FC98" wp14:editId="5575FE16">
            <wp:extent cx="5274310" cy="1421539"/>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421539"/>
                    </a:xfrm>
                    <a:prstGeom prst="rect">
                      <a:avLst/>
                    </a:prstGeom>
                    <a:noFill/>
                    <a:ln>
                      <a:noFill/>
                    </a:ln>
                  </pic:spPr>
                </pic:pic>
              </a:graphicData>
            </a:graphic>
          </wp:inline>
        </w:drawing>
      </w:r>
      <w:r w:rsidRPr="00E21AC9">
        <w:rPr>
          <w:color w:val="000000" w:themeColor="text1"/>
        </w:rPr>
        <w:t xml:space="preserve"> </w:t>
      </w:r>
    </w:p>
    <w:p w14:paraId="5BC5DDB3" w14:textId="166C665C" w:rsidR="00DB7B1B" w:rsidRPr="00E21AC9" w:rsidRDefault="001462F7" w:rsidP="00767C08">
      <w:pPr>
        <w:spacing w:line="360" w:lineRule="auto"/>
        <w:jc w:val="left"/>
        <w:rPr>
          <w:rFonts w:ascii="Times New Roman" w:hAnsi="Times New Roman" w:cs="Times New Roman"/>
          <w:color w:val="000000" w:themeColor="text1"/>
          <w:sz w:val="24"/>
          <w:szCs w:val="24"/>
        </w:rPr>
      </w:pPr>
      <w:r w:rsidRPr="00E21AC9">
        <w:rPr>
          <w:rFonts w:ascii="Times New Roman" w:hAnsi="Times New Roman" w:cs="Times New Roman" w:hint="eastAsia"/>
          <w:b/>
          <w:color w:val="000000" w:themeColor="text1"/>
          <w:sz w:val="24"/>
          <w:szCs w:val="24"/>
        </w:rPr>
        <w:t>Fig.</w:t>
      </w:r>
      <w:r w:rsidR="00743C75" w:rsidRPr="00E21AC9">
        <w:rPr>
          <w:rFonts w:ascii="Times New Roman" w:hAnsi="Times New Roman" w:cs="Times New Roman"/>
          <w:b/>
          <w:color w:val="000000" w:themeColor="text1"/>
          <w:sz w:val="24"/>
          <w:szCs w:val="24"/>
        </w:rPr>
        <w:t xml:space="preserve"> S10</w:t>
      </w:r>
      <w:r w:rsidR="00743C75" w:rsidRPr="00E21AC9">
        <w:rPr>
          <w:rFonts w:ascii="Times New Roman" w:hAnsi="Times New Roman" w:cs="Times New Roman"/>
          <w:color w:val="000000" w:themeColor="text1"/>
          <w:sz w:val="24"/>
          <w:szCs w:val="24"/>
        </w:rPr>
        <w:t xml:space="preserve"> Stabilities of the long-term tissue adhesion of the Electro-Ox hydrogel tapes. </w:t>
      </w:r>
      <w:r w:rsidR="006A568F" w:rsidRPr="00E21AC9">
        <w:rPr>
          <w:rFonts w:ascii="Times New Roman" w:hAnsi="Times New Roman" w:cs="Times New Roman"/>
          <w:b/>
          <w:color w:val="000000" w:themeColor="text1"/>
          <w:sz w:val="24"/>
          <w:szCs w:val="24"/>
        </w:rPr>
        <w:t>a</w:t>
      </w:r>
      <w:r w:rsidR="006A568F" w:rsidRPr="00E21AC9">
        <w:rPr>
          <w:rFonts w:ascii="Times New Roman" w:hAnsi="Times New Roman" w:cs="Times New Roman"/>
          <w:color w:val="000000" w:themeColor="text1"/>
          <w:sz w:val="24"/>
          <w:szCs w:val="24"/>
        </w:rPr>
        <w:t>,</w:t>
      </w:r>
      <w:r w:rsidR="00743C75" w:rsidRPr="00E21AC9">
        <w:rPr>
          <w:rFonts w:ascii="Times New Roman" w:hAnsi="Times New Roman" w:cs="Times New Roman"/>
          <w:color w:val="000000" w:themeColor="text1"/>
          <w:sz w:val="24"/>
          <w:szCs w:val="24"/>
        </w:rPr>
        <w:t xml:space="preserve"> Cyclic stretch-relaxation at the strain of 20% was applied to the porcine skin adhered </w:t>
      </w:r>
      <w:r w:rsidR="0093344B" w:rsidRPr="00E21AC9">
        <w:rPr>
          <w:rFonts w:ascii="Times New Roman" w:hAnsi="Times New Roman" w:cs="Times New Roman" w:hint="eastAsia"/>
          <w:color w:val="000000" w:themeColor="text1"/>
          <w:sz w:val="24"/>
          <w:szCs w:val="24"/>
        </w:rPr>
        <w:t>by</w:t>
      </w:r>
      <w:r w:rsidR="00743C75" w:rsidRPr="00E21AC9">
        <w:rPr>
          <w:rFonts w:ascii="Times New Roman" w:hAnsi="Times New Roman" w:cs="Times New Roman"/>
          <w:noProof/>
          <w:color w:val="000000" w:themeColor="text1"/>
          <w:sz w:val="24"/>
          <w:szCs w:val="24"/>
        </w:rPr>
        <w:t xml:space="preserve"> </w:t>
      </w:r>
      <w:r w:rsidR="00743C75" w:rsidRPr="00E21AC9">
        <w:rPr>
          <w:rFonts w:ascii="Times New Roman" w:hAnsi="Times New Roman" w:cs="Times New Roman"/>
          <w:color w:val="000000" w:themeColor="text1"/>
          <w:sz w:val="24"/>
          <w:szCs w:val="24"/>
        </w:rPr>
        <w:t xml:space="preserve">Electro-Ox </w:t>
      </w:r>
      <w:r w:rsidR="000619E5" w:rsidRPr="00E21AC9">
        <w:rPr>
          <w:rFonts w:ascii="Times New Roman" w:hAnsi="Times New Roman" w:cs="Times New Roman"/>
          <w:color w:val="000000" w:themeColor="text1"/>
          <w:sz w:val="24"/>
          <w:szCs w:val="24"/>
        </w:rPr>
        <w:t>hydrogel tape</w:t>
      </w:r>
      <w:r w:rsidR="00743C75" w:rsidRPr="00E21AC9">
        <w:rPr>
          <w:rFonts w:ascii="Times New Roman" w:hAnsi="Times New Roman" w:cs="Times New Roman"/>
          <w:color w:val="000000" w:themeColor="text1"/>
          <w:sz w:val="24"/>
          <w:szCs w:val="24"/>
        </w:rPr>
        <w:t xml:space="preserve">. Inset corresponds to the schematic of the stretch-relaxation cycles. </w:t>
      </w:r>
      <w:r w:rsidR="006A568F" w:rsidRPr="00E21AC9">
        <w:rPr>
          <w:rFonts w:ascii="Times New Roman" w:hAnsi="Times New Roman" w:cs="Times New Roman"/>
          <w:b/>
          <w:color w:val="000000" w:themeColor="text1"/>
          <w:sz w:val="24"/>
          <w:szCs w:val="24"/>
        </w:rPr>
        <w:t>b</w:t>
      </w:r>
      <w:r w:rsidR="006A568F" w:rsidRPr="00E21AC9">
        <w:rPr>
          <w:rFonts w:ascii="Times New Roman" w:hAnsi="Times New Roman" w:cs="Times New Roman"/>
          <w:color w:val="000000" w:themeColor="text1"/>
          <w:sz w:val="24"/>
          <w:szCs w:val="24"/>
        </w:rPr>
        <w:t>,</w:t>
      </w:r>
      <w:r w:rsidR="00743C75" w:rsidRPr="00E21AC9">
        <w:rPr>
          <w:rFonts w:ascii="Times New Roman" w:hAnsi="Times New Roman" w:cs="Times New Roman"/>
          <w:color w:val="000000" w:themeColor="text1"/>
          <w:sz w:val="24"/>
          <w:szCs w:val="24"/>
        </w:rPr>
        <w:t xml:space="preserve"> </w:t>
      </w:r>
      <w:r w:rsidR="00743C75" w:rsidRPr="00E21AC9">
        <w:rPr>
          <w:rFonts w:ascii="Times New Roman" w:hAnsi="Times New Roman" w:cs="Times New Roman" w:hint="eastAsia"/>
          <w:color w:val="000000" w:themeColor="text1"/>
          <w:sz w:val="24"/>
          <w:szCs w:val="24"/>
        </w:rPr>
        <w:t>Typical</w:t>
      </w:r>
      <w:r w:rsidR="00743C75" w:rsidRPr="00E21AC9">
        <w:rPr>
          <w:rFonts w:ascii="Times New Roman" w:hAnsi="Times New Roman" w:cs="Times New Roman"/>
          <w:color w:val="000000" w:themeColor="text1"/>
          <w:sz w:val="24"/>
          <w:szCs w:val="24"/>
        </w:rPr>
        <w:t xml:space="preserve"> </w:t>
      </w:r>
      <w:r w:rsidR="00743C75" w:rsidRPr="00E21AC9">
        <w:rPr>
          <w:rFonts w:ascii="Times New Roman" w:hAnsi="Times New Roman" w:cs="Times New Roman" w:hint="eastAsia"/>
          <w:color w:val="000000" w:themeColor="text1"/>
          <w:sz w:val="24"/>
          <w:szCs w:val="24"/>
        </w:rPr>
        <w:t>s</w:t>
      </w:r>
      <w:r w:rsidR="00743C75" w:rsidRPr="00E21AC9">
        <w:rPr>
          <w:rFonts w:ascii="Times New Roman" w:hAnsi="Times New Roman" w:cs="Times New Roman"/>
          <w:color w:val="000000" w:themeColor="text1"/>
          <w:sz w:val="24"/>
          <w:szCs w:val="24"/>
        </w:rPr>
        <w:t xml:space="preserve">tretch-relaxation curves versus time of the adhered porcine skins in 5000 loading cycles. Inset corresponds to the </w:t>
      </w:r>
      <w:r w:rsidR="00743C75" w:rsidRPr="00E21AC9">
        <w:rPr>
          <w:rFonts w:ascii="Times New Roman" w:hAnsi="Times New Roman" w:cs="Times New Roman" w:hint="eastAsia"/>
          <w:color w:val="000000" w:themeColor="text1"/>
          <w:sz w:val="24"/>
          <w:szCs w:val="24"/>
        </w:rPr>
        <w:t>s</w:t>
      </w:r>
      <w:r w:rsidR="00743C75" w:rsidRPr="00E21AC9">
        <w:rPr>
          <w:rFonts w:ascii="Times New Roman" w:hAnsi="Times New Roman" w:cs="Times New Roman"/>
          <w:color w:val="000000" w:themeColor="text1"/>
          <w:sz w:val="24"/>
          <w:szCs w:val="24"/>
        </w:rPr>
        <w:t xml:space="preserve">tretch-relaxation curves versus strain. The force decreased gradually due to the plastic deformation of porcine skins. </w:t>
      </w:r>
      <w:r w:rsidR="006A568F" w:rsidRPr="00E21AC9">
        <w:rPr>
          <w:rFonts w:ascii="Times New Roman" w:hAnsi="Times New Roman" w:cs="Times New Roman"/>
          <w:b/>
          <w:color w:val="000000" w:themeColor="text1"/>
          <w:sz w:val="24"/>
          <w:szCs w:val="24"/>
        </w:rPr>
        <w:t>c</w:t>
      </w:r>
      <w:r w:rsidR="006A568F" w:rsidRPr="00E21AC9">
        <w:rPr>
          <w:rFonts w:ascii="Times New Roman" w:hAnsi="Times New Roman" w:cs="Times New Roman"/>
          <w:color w:val="000000" w:themeColor="text1"/>
          <w:sz w:val="24"/>
          <w:szCs w:val="24"/>
        </w:rPr>
        <w:t>,</w:t>
      </w:r>
      <w:r w:rsidR="006A568F" w:rsidRPr="00E21AC9">
        <w:rPr>
          <w:rFonts w:ascii="Times New Roman" w:hAnsi="Times New Roman" w:cs="Times New Roman"/>
          <w:b/>
          <w:color w:val="000000" w:themeColor="text1"/>
          <w:sz w:val="24"/>
          <w:szCs w:val="24"/>
        </w:rPr>
        <w:t xml:space="preserve"> </w:t>
      </w:r>
      <w:r w:rsidR="00743C75" w:rsidRPr="00E21AC9">
        <w:rPr>
          <w:rFonts w:ascii="Times New Roman" w:hAnsi="Times New Roman" w:cs="Times New Roman"/>
          <w:color w:val="000000" w:themeColor="text1"/>
          <w:sz w:val="24"/>
          <w:szCs w:val="24"/>
        </w:rPr>
        <w:t>Shear strength of the adhered porcine skin as a function of the cyclic number of 20% tensile strain applied to the porcine skin.</w:t>
      </w:r>
      <w:r w:rsidR="00E622E1" w:rsidRPr="00E21AC9">
        <w:rPr>
          <w:rFonts w:ascii="Times New Roman" w:hAnsi="Times New Roman" w:cs="Times New Roman"/>
          <w:color w:val="000000" w:themeColor="text1"/>
          <w:sz w:val="24"/>
          <w:szCs w:val="24"/>
        </w:rPr>
        <w:t xml:space="preserve"> Values represent the mean and standard deviation </w:t>
      </w:r>
      <w:r w:rsidR="00E622E1" w:rsidRPr="00E21AC9">
        <w:rPr>
          <w:rFonts w:ascii="Times New Roman" w:hAnsi="Times New Roman" w:cs="Times New Roman" w:hint="eastAsia"/>
          <w:color w:val="000000" w:themeColor="text1"/>
          <w:sz w:val="24"/>
          <w:szCs w:val="24"/>
        </w:rPr>
        <w:t>(n=</w:t>
      </w:r>
      <w:r w:rsidR="00E622E1" w:rsidRPr="00E21AC9">
        <w:rPr>
          <w:rFonts w:ascii="Times New Roman" w:hAnsi="Times New Roman" w:cs="Times New Roman"/>
          <w:color w:val="000000" w:themeColor="text1"/>
          <w:sz w:val="24"/>
          <w:szCs w:val="24"/>
        </w:rPr>
        <w:t>3</w:t>
      </w:r>
      <w:r w:rsidR="00E622E1" w:rsidRPr="00E21AC9">
        <w:rPr>
          <w:rFonts w:ascii="Times New Roman" w:hAnsi="Times New Roman" w:cs="Times New Roman" w:hint="eastAsia"/>
          <w:color w:val="000000" w:themeColor="text1"/>
          <w:sz w:val="24"/>
          <w:szCs w:val="24"/>
        </w:rPr>
        <w:t>-</w:t>
      </w:r>
      <w:r w:rsidR="00E622E1" w:rsidRPr="00E21AC9">
        <w:rPr>
          <w:rFonts w:ascii="Times New Roman" w:hAnsi="Times New Roman" w:cs="Times New Roman"/>
          <w:color w:val="000000" w:themeColor="text1"/>
          <w:sz w:val="24"/>
          <w:szCs w:val="24"/>
        </w:rPr>
        <w:t>5</w:t>
      </w:r>
      <w:r w:rsidR="00E622E1" w:rsidRPr="00E21AC9">
        <w:rPr>
          <w:rFonts w:ascii="Times New Roman" w:hAnsi="Times New Roman" w:cs="Times New Roman" w:hint="eastAsia"/>
          <w:color w:val="000000" w:themeColor="text1"/>
          <w:sz w:val="24"/>
          <w:szCs w:val="24"/>
        </w:rPr>
        <w:t>)</w:t>
      </w:r>
      <w:r w:rsidR="00E622E1" w:rsidRPr="00E21AC9">
        <w:rPr>
          <w:rFonts w:ascii="Times New Roman" w:hAnsi="Times New Roman" w:cs="Times New Roman"/>
          <w:color w:val="000000" w:themeColor="text1"/>
          <w:sz w:val="24"/>
          <w:szCs w:val="24"/>
        </w:rPr>
        <w:t>.</w:t>
      </w:r>
    </w:p>
    <w:p w14:paraId="39EBFC2C" w14:textId="78AB0641" w:rsidR="0017728F" w:rsidRPr="00E21AC9" w:rsidRDefault="0017728F" w:rsidP="00767C08">
      <w:pPr>
        <w:spacing w:line="360" w:lineRule="auto"/>
        <w:jc w:val="left"/>
        <w:rPr>
          <w:rFonts w:ascii="Times New Roman" w:hAnsi="Times New Roman" w:cs="Times New Roman"/>
          <w:color w:val="000000" w:themeColor="text1"/>
          <w:sz w:val="24"/>
          <w:szCs w:val="24"/>
        </w:rPr>
      </w:pPr>
    </w:p>
    <w:p w14:paraId="4F187853" w14:textId="08DA7F51" w:rsidR="00640536" w:rsidRPr="00E21AC9" w:rsidRDefault="00F158F5" w:rsidP="00640536">
      <w:pPr>
        <w:spacing w:line="360" w:lineRule="auto"/>
        <w:jc w:val="center"/>
        <w:rPr>
          <w:rFonts w:ascii="Times New Roman" w:hAnsi="Times New Roman" w:cs="Times New Roman"/>
          <w:color w:val="000000" w:themeColor="text1"/>
          <w:sz w:val="24"/>
          <w:szCs w:val="24"/>
        </w:rPr>
      </w:pPr>
      <w:r w:rsidRPr="00E21AC9">
        <w:rPr>
          <w:noProof/>
          <w:color w:val="000000" w:themeColor="text1"/>
        </w:rPr>
        <w:drawing>
          <wp:inline distT="0" distB="0" distL="0" distR="0" wp14:anchorId="21CA3550" wp14:editId="4152F5B5">
            <wp:extent cx="3886200" cy="26384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2638425"/>
                    </a:xfrm>
                    <a:prstGeom prst="rect">
                      <a:avLst/>
                    </a:prstGeom>
                    <a:noFill/>
                    <a:ln>
                      <a:noFill/>
                    </a:ln>
                  </pic:spPr>
                </pic:pic>
              </a:graphicData>
            </a:graphic>
          </wp:inline>
        </w:drawing>
      </w:r>
    </w:p>
    <w:p w14:paraId="0B48F9F9" w14:textId="21E7C577" w:rsidR="0017728F" w:rsidRPr="00E21AC9" w:rsidRDefault="001462F7" w:rsidP="00767C08">
      <w:pPr>
        <w:spacing w:line="360" w:lineRule="auto"/>
        <w:jc w:val="left"/>
        <w:rPr>
          <w:rFonts w:ascii="Times New Roman" w:hAnsi="Times New Roman" w:cs="Times New Roman"/>
          <w:color w:val="000000" w:themeColor="text1"/>
          <w:sz w:val="24"/>
          <w:szCs w:val="24"/>
        </w:rPr>
      </w:pPr>
      <w:r w:rsidRPr="00E21AC9">
        <w:rPr>
          <w:rFonts w:ascii="Times New Roman" w:hAnsi="Times New Roman" w:cs="Times New Roman" w:hint="eastAsia"/>
          <w:b/>
          <w:color w:val="000000" w:themeColor="text1"/>
          <w:sz w:val="24"/>
          <w:szCs w:val="24"/>
        </w:rPr>
        <w:t>Fig.</w:t>
      </w:r>
      <w:r w:rsidR="00640536" w:rsidRPr="00E21AC9">
        <w:rPr>
          <w:rFonts w:ascii="Times New Roman" w:hAnsi="Times New Roman" w:cs="Times New Roman"/>
          <w:b/>
          <w:color w:val="000000" w:themeColor="text1"/>
          <w:sz w:val="24"/>
          <w:szCs w:val="24"/>
        </w:rPr>
        <w:t xml:space="preserve"> S11</w:t>
      </w:r>
      <w:r w:rsidR="00640536" w:rsidRPr="00E21AC9">
        <w:rPr>
          <w:rFonts w:ascii="Times New Roman" w:hAnsi="Times New Roman" w:cs="Times New Roman"/>
          <w:color w:val="000000" w:themeColor="text1"/>
          <w:sz w:val="24"/>
          <w:szCs w:val="24"/>
        </w:rPr>
        <w:t xml:space="preserve"> Adhesion performance of Electro-Ox hydrogel tapes on blood covered porcine skins. </w:t>
      </w:r>
      <w:r w:rsidRPr="00E21AC9">
        <w:rPr>
          <w:rFonts w:ascii="Times New Roman" w:hAnsi="Times New Roman" w:cs="Times New Roman"/>
          <w:b/>
          <w:color w:val="000000" w:themeColor="text1"/>
          <w:sz w:val="24"/>
          <w:szCs w:val="24"/>
        </w:rPr>
        <w:t>a</w:t>
      </w:r>
      <w:r w:rsidRPr="00E21AC9">
        <w:rPr>
          <w:rFonts w:ascii="Times New Roman" w:hAnsi="Times New Roman" w:cs="Times New Roman"/>
          <w:color w:val="000000" w:themeColor="text1"/>
          <w:sz w:val="24"/>
          <w:szCs w:val="24"/>
        </w:rPr>
        <w:t>,</w:t>
      </w:r>
      <w:r w:rsidR="00640536" w:rsidRPr="00E21AC9">
        <w:rPr>
          <w:rFonts w:ascii="Times New Roman" w:hAnsi="Times New Roman" w:cs="Times New Roman"/>
          <w:color w:val="000000" w:themeColor="text1"/>
          <w:sz w:val="24"/>
          <w:szCs w:val="24"/>
        </w:rPr>
        <w:t xml:space="preserve"> Adhesion of porcine skin covered with blood using Electro-Ox hydrogel tape.</w:t>
      </w:r>
      <w:r w:rsidR="00E622E1" w:rsidRPr="00E21AC9">
        <w:rPr>
          <w:rFonts w:ascii="Times New Roman" w:hAnsi="Times New Roman" w:cs="Times New Roman"/>
          <w:color w:val="000000" w:themeColor="text1"/>
          <w:sz w:val="24"/>
          <w:szCs w:val="24"/>
        </w:rPr>
        <w:t xml:space="preserve"> Scale bar = 20 mm.</w:t>
      </w:r>
      <w:r w:rsidRPr="00E21AC9">
        <w:rPr>
          <w:rFonts w:ascii="Times New Roman" w:hAnsi="Times New Roman" w:cs="Times New Roman"/>
          <w:color w:val="000000" w:themeColor="text1"/>
          <w:sz w:val="24"/>
          <w:szCs w:val="24"/>
        </w:rPr>
        <w:t xml:space="preserve"> </w:t>
      </w:r>
      <w:r w:rsidRPr="00E21AC9">
        <w:rPr>
          <w:rFonts w:ascii="Times New Roman" w:hAnsi="Times New Roman" w:cs="Times New Roman"/>
          <w:b/>
          <w:color w:val="000000" w:themeColor="text1"/>
          <w:sz w:val="24"/>
          <w:szCs w:val="24"/>
        </w:rPr>
        <w:t>b</w:t>
      </w:r>
      <w:r w:rsidRPr="00E21AC9">
        <w:rPr>
          <w:rFonts w:ascii="Times New Roman" w:hAnsi="Times New Roman" w:cs="Times New Roman"/>
          <w:color w:val="000000" w:themeColor="text1"/>
          <w:sz w:val="24"/>
          <w:szCs w:val="24"/>
        </w:rPr>
        <w:t>,</w:t>
      </w:r>
      <w:r w:rsidR="00640536" w:rsidRPr="00E21AC9">
        <w:rPr>
          <w:rFonts w:ascii="Times New Roman" w:hAnsi="Times New Roman" w:cs="Times New Roman"/>
          <w:color w:val="000000" w:themeColor="text1"/>
          <w:sz w:val="24"/>
          <w:szCs w:val="24"/>
        </w:rPr>
        <w:t xml:space="preserve"> Long-term adhesion strength between porcine skins without and with blood. Values represent the mean and standard deviation (n = 5). *: p&lt;0.0</w:t>
      </w:r>
      <w:r w:rsidR="00E622E1" w:rsidRPr="00E21AC9">
        <w:rPr>
          <w:rFonts w:ascii="Times New Roman" w:hAnsi="Times New Roman" w:cs="Times New Roman"/>
          <w:color w:val="000000" w:themeColor="text1"/>
          <w:sz w:val="24"/>
          <w:szCs w:val="24"/>
        </w:rPr>
        <w:t>5</w:t>
      </w:r>
    </w:p>
    <w:p w14:paraId="1C9D4DA8" w14:textId="59B67CA4" w:rsidR="000E5791" w:rsidRPr="00E21AC9" w:rsidRDefault="00074527" w:rsidP="00325A85">
      <w:pPr>
        <w:spacing w:line="360" w:lineRule="auto"/>
        <w:jc w:val="center"/>
        <w:rPr>
          <w:rFonts w:ascii="Times New Roman" w:hAnsi="Times New Roman" w:cs="Times New Roman"/>
          <w:color w:val="000000" w:themeColor="text1"/>
          <w:sz w:val="24"/>
          <w:szCs w:val="24"/>
        </w:rPr>
      </w:pPr>
      <w:r>
        <w:rPr>
          <w:noProof/>
        </w:rPr>
        <w:lastRenderedPageBreak/>
        <w:drawing>
          <wp:inline distT="0" distB="0" distL="0" distR="0" wp14:anchorId="6154048A" wp14:editId="3D073CDB">
            <wp:extent cx="3905250" cy="1377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250" cy="1377950"/>
                    </a:xfrm>
                    <a:prstGeom prst="rect">
                      <a:avLst/>
                    </a:prstGeom>
                    <a:noFill/>
                    <a:ln>
                      <a:noFill/>
                    </a:ln>
                  </pic:spPr>
                </pic:pic>
              </a:graphicData>
            </a:graphic>
          </wp:inline>
        </w:drawing>
      </w:r>
    </w:p>
    <w:p w14:paraId="09BB0EED" w14:textId="6EB34B6E" w:rsidR="00460C60" w:rsidRPr="00E21AC9" w:rsidRDefault="001462F7" w:rsidP="00640536">
      <w:pPr>
        <w:spacing w:line="480" w:lineRule="auto"/>
        <w:jc w:val="left"/>
        <w:rPr>
          <w:rFonts w:ascii="Times New Roman" w:hAnsi="Times New Roman" w:cs="Times New Roman"/>
          <w:color w:val="000000" w:themeColor="text1"/>
          <w:sz w:val="24"/>
          <w:szCs w:val="24"/>
        </w:rPr>
      </w:pPr>
      <w:r w:rsidRPr="00E21AC9">
        <w:rPr>
          <w:rFonts w:ascii="Times New Roman" w:hAnsi="Times New Roman" w:cs="Times New Roman" w:hint="eastAsia"/>
          <w:b/>
          <w:color w:val="000000" w:themeColor="text1"/>
          <w:sz w:val="24"/>
          <w:szCs w:val="24"/>
        </w:rPr>
        <w:t>Fig.</w:t>
      </w:r>
      <w:r w:rsidR="00460C60" w:rsidRPr="00E21AC9">
        <w:rPr>
          <w:rFonts w:ascii="Times New Roman" w:hAnsi="Times New Roman" w:cs="Times New Roman"/>
          <w:b/>
          <w:color w:val="000000" w:themeColor="text1"/>
          <w:sz w:val="24"/>
          <w:szCs w:val="24"/>
        </w:rPr>
        <w:t xml:space="preserve"> S1</w:t>
      </w:r>
      <w:r w:rsidR="00640536" w:rsidRPr="00E21AC9">
        <w:rPr>
          <w:rFonts w:ascii="Times New Roman" w:hAnsi="Times New Roman" w:cs="Times New Roman"/>
          <w:b/>
          <w:color w:val="000000" w:themeColor="text1"/>
          <w:sz w:val="24"/>
          <w:szCs w:val="24"/>
        </w:rPr>
        <w:t>2</w:t>
      </w:r>
      <w:r w:rsidR="00460C60" w:rsidRPr="00E21AC9">
        <w:rPr>
          <w:rFonts w:ascii="Times New Roman" w:hAnsi="Times New Roman" w:cs="Times New Roman"/>
          <w:color w:val="000000" w:themeColor="text1"/>
          <w:sz w:val="24"/>
          <w:szCs w:val="24"/>
        </w:rPr>
        <w:t xml:space="preserve"> </w:t>
      </w:r>
      <w:r w:rsidR="008E5976" w:rsidRPr="00E21AC9">
        <w:rPr>
          <w:rFonts w:ascii="Times New Roman" w:hAnsi="Times New Roman" w:cs="Times New Roman"/>
          <w:color w:val="000000" w:themeColor="text1"/>
          <w:sz w:val="24"/>
          <w:szCs w:val="24"/>
        </w:rPr>
        <w:t xml:space="preserve">Swelling of </w:t>
      </w:r>
      <w:r w:rsidR="00D04462" w:rsidRPr="00E21AC9">
        <w:rPr>
          <w:rFonts w:ascii="Times New Roman" w:hAnsi="Times New Roman" w:cs="Times New Roman"/>
          <w:color w:val="000000" w:themeColor="text1"/>
          <w:sz w:val="24"/>
          <w:szCs w:val="24"/>
        </w:rPr>
        <w:t xml:space="preserve">Electro-Ox hydrogels in PBS and </w:t>
      </w:r>
      <w:proofErr w:type="spellStart"/>
      <w:r w:rsidR="00B67625">
        <w:rPr>
          <w:rFonts w:ascii="Times New Roman" w:hAnsi="Times New Roman" w:cs="Times New Roman" w:hint="eastAsia"/>
          <w:color w:val="000000" w:themeColor="text1"/>
          <w:sz w:val="24"/>
          <w:szCs w:val="24"/>
        </w:rPr>
        <w:t>f</w:t>
      </w:r>
      <w:r w:rsidR="00B67625" w:rsidRPr="00B67625">
        <w:rPr>
          <w:rFonts w:ascii="Times New Roman" w:hAnsi="Times New Roman" w:cs="Times New Roman"/>
          <w:color w:val="000000" w:themeColor="text1"/>
          <w:sz w:val="24"/>
          <w:szCs w:val="24"/>
        </w:rPr>
        <w:t>oetal</w:t>
      </w:r>
      <w:proofErr w:type="spellEnd"/>
      <w:r w:rsidR="00B67625" w:rsidRPr="00B67625">
        <w:rPr>
          <w:rFonts w:ascii="Times New Roman" w:hAnsi="Times New Roman" w:cs="Times New Roman"/>
          <w:color w:val="000000" w:themeColor="text1"/>
          <w:sz w:val="24"/>
          <w:szCs w:val="24"/>
        </w:rPr>
        <w:t xml:space="preserve"> </w:t>
      </w:r>
      <w:r w:rsidR="00B67625">
        <w:rPr>
          <w:rFonts w:ascii="Times New Roman" w:hAnsi="Times New Roman" w:cs="Times New Roman" w:hint="eastAsia"/>
          <w:color w:val="000000" w:themeColor="text1"/>
          <w:sz w:val="24"/>
          <w:szCs w:val="24"/>
        </w:rPr>
        <w:t>b</w:t>
      </w:r>
      <w:r w:rsidR="00B67625" w:rsidRPr="00B67625">
        <w:rPr>
          <w:rFonts w:ascii="Times New Roman" w:hAnsi="Times New Roman" w:cs="Times New Roman"/>
          <w:color w:val="000000" w:themeColor="text1"/>
          <w:sz w:val="24"/>
          <w:szCs w:val="24"/>
        </w:rPr>
        <w:t xml:space="preserve">ovine </w:t>
      </w:r>
      <w:r w:rsidR="00B67625">
        <w:rPr>
          <w:rFonts w:ascii="Times New Roman" w:hAnsi="Times New Roman" w:cs="Times New Roman" w:hint="eastAsia"/>
          <w:color w:val="000000" w:themeColor="text1"/>
          <w:sz w:val="24"/>
          <w:szCs w:val="24"/>
        </w:rPr>
        <w:t>s</w:t>
      </w:r>
      <w:r w:rsidR="00B67625" w:rsidRPr="00B67625">
        <w:rPr>
          <w:rFonts w:ascii="Times New Roman" w:hAnsi="Times New Roman" w:cs="Times New Roman"/>
          <w:color w:val="000000" w:themeColor="text1"/>
          <w:sz w:val="24"/>
          <w:szCs w:val="24"/>
        </w:rPr>
        <w:t>erum</w:t>
      </w:r>
      <w:r w:rsidR="00B67625">
        <w:rPr>
          <w:rFonts w:ascii="Times New Roman" w:hAnsi="Times New Roman" w:cs="Times New Roman"/>
          <w:color w:val="000000" w:themeColor="text1"/>
          <w:sz w:val="24"/>
          <w:szCs w:val="24"/>
        </w:rPr>
        <w:t xml:space="preserve"> (</w:t>
      </w:r>
      <w:r w:rsidR="00D04462" w:rsidRPr="00E21AC9">
        <w:rPr>
          <w:rFonts w:ascii="Times New Roman" w:hAnsi="Times New Roman" w:cs="Times New Roman"/>
          <w:color w:val="000000" w:themeColor="text1"/>
          <w:sz w:val="24"/>
          <w:szCs w:val="24"/>
        </w:rPr>
        <w:t>FBS</w:t>
      </w:r>
      <w:r w:rsidR="00B67625">
        <w:rPr>
          <w:rFonts w:ascii="Times New Roman" w:hAnsi="Times New Roman" w:cs="Times New Roman"/>
          <w:color w:val="000000" w:themeColor="text1"/>
          <w:sz w:val="24"/>
          <w:szCs w:val="24"/>
        </w:rPr>
        <w:t>)</w:t>
      </w:r>
      <w:r w:rsidR="00D04462" w:rsidRPr="00E21AC9">
        <w:rPr>
          <w:rFonts w:ascii="Times New Roman" w:hAnsi="Times New Roman" w:cs="Times New Roman"/>
          <w:color w:val="000000" w:themeColor="text1"/>
          <w:sz w:val="24"/>
          <w:szCs w:val="24"/>
        </w:rPr>
        <w:t xml:space="preserve">. </w:t>
      </w:r>
      <w:r w:rsidRPr="00E21AC9">
        <w:rPr>
          <w:rFonts w:ascii="Times New Roman" w:hAnsi="Times New Roman" w:cs="Times New Roman"/>
          <w:b/>
          <w:color w:val="000000" w:themeColor="text1"/>
          <w:sz w:val="24"/>
          <w:szCs w:val="24"/>
        </w:rPr>
        <w:t>a</w:t>
      </w:r>
      <w:r w:rsidRPr="00E21AC9">
        <w:rPr>
          <w:rFonts w:ascii="Times New Roman" w:hAnsi="Times New Roman" w:cs="Times New Roman"/>
          <w:color w:val="000000" w:themeColor="text1"/>
          <w:sz w:val="24"/>
          <w:szCs w:val="24"/>
        </w:rPr>
        <w:t>,</w:t>
      </w:r>
      <w:r w:rsidR="00D04462" w:rsidRPr="00E21AC9">
        <w:rPr>
          <w:rFonts w:ascii="Times New Roman" w:hAnsi="Times New Roman" w:cs="Times New Roman"/>
          <w:color w:val="000000" w:themeColor="text1"/>
          <w:sz w:val="24"/>
          <w:szCs w:val="24"/>
        </w:rPr>
        <w:t xml:space="preserve"> Images of Electro-Ox hydrogels</w:t>
      </w:r>
      <w:r w:rsidR="00074527">
        <w:rPr>
          <w:rFonts w:ascii="Times New Roman" w:hAnsi="Times New Roman" w:cs="Times New Roman"/>
          <w:color w:val="000000" w:themeColor="text1"/>
          <w:sz w:val="24"/>
          <w:szCs w:val="24"/>
        </w:rPr>
        <w:t xml:space="preserve"> </w:t>
      </w:r>
      <w:r w:rsidR="00074527">
        <w:rPr>
          <w:rFonts w:ascii="Times New Roman" w:hAnsi="Times New Roman" w:cs="Times New Roman" w:hint="eastAsia"/>
          <w:color w:val="000000" w:themeColor="text1"/>
          <w:sz w:val="24"/>
          <w:szCs w:val="24"/>
        </w:rPr>
        <w:t>with</w:t>
      </w:r>
      <w:r w:rsidR="00074527">
        <w:rPr>
          <w:rFonts w:ascii="Times New Roman" w:hAnsi="Times New Roman" w:cs="Times New Roman"/>
          <w:color w:val="000000" w:themeColor="text1"/>
          <w:sz w:val="24"/>
          <w:szCs w:val="24"/>
        </w:rPr>
        <w:t xml:space="preserve"> the same initial size</w:t>
      </w:r>
      <w:r w:rsidR="00D04462" w:rsidRPr="00E21AC9">
        <w:rPr>
          <w:rFonts w:ascii="Times New Roman" w:hAnsi="Times New Roman" w:cs="Times New Roman"/>
          <w:color w:val="000000" w:themeColor="text1"/>
          <w:sz w:val="24"/>
          <w:szCs w:val="24"/>
        </w:rPr>
        <w:t xml:space="preserve"> after swelling in PBS and FBS for 48 hours. </w:t>
      </w:r>
      <w:r w:rsidR="00E622E1" w:rsidRPr="00E21AC9">
        <w:rPr>
          <w:rFonts w:ascii="Times New Roman" w:hAnsi="Times New Roman" w:cs="Times New Roman"/>
          <w:color w:val="000000" w:themeColor="text1"/>
          <w:sz w:val="24"/>
          <w:szCs w:val="24"/>
        </w:rPr>
        <w:t>Scale bar = 20 mm</w:t>
      </w:r>
      <w:r w:rsidRPr="00E21AC9">
        <w:rPr>
          <w:rFonts w:ascii="Times New Roman" w:hAnsi="Times New Roman" w:cs="Times New Roman"/>
          <w:color w:val="000000" w:themeColor="text1"/>
          <w:sz w:val="24"/>
          <w:szCs w:val="24"/>
        </w:rPr>
        <w:t>.</w:t>
      </w:r>
      <w:r w:rsidR="00E622E1" w:rsidRPr="00E21AC9">
        <w:rPr>
          <w:rFonts w:ascii="Times New Roman" w:hAnsi="Times New Roman" w:cs="Times New Roman"/>
          <w:color w:val="000000" w:themeColor="text1"/>
          <w:sz w:val="24"/>
          <w:szCs w:val="24"/>
        </w:rPr>
        <w:t xml:space="preserve"> </w:t>
      </w:r>
      <w:r w:rsidR="00074527">
        <w:rPr>
          <w:rFonts w:ascii="Times New Roman" w:hAnsi="Times New Roman" w:cs="Times New Roman" w:hint="eastAsia"/>
          <w:b/>
          <w:color w:val="000000" w:themeColor="text1"/>
          <w:sz w:val="24"/>
          <w:szCs w:val="24"/>
        </w:rPr>
        <w:t>b</w:t>
      </w:r>
      <w:r w:rsidRPr="00E21AC9">
        <w:rPr>
          <w:rFonts w:ascii="Times New Roman" w:hAnsi="Times New Roman" w:cs="Times New Roman"/>
          <w:color w:val="000000" w:themeColor="text1"/>
          <w:sz w:val="24"/>
          <w:szCs w:val="24"/>
        </w:rPr>
        <w:t>,</w:t>
      </w:r>
      <w:r w:rsidR="00D04462" w:rsidRPr="00E21AC9">
        <w:rPr>
          <w:rFonts w:ascii="Times New Roman" w:hAnsi="Times New Roman" w:cs="Times New Roman"/>
          <w:color w:val="000000" w:themeColor="text1"/>
          <w:sz w:val="24"/>
          <w:szCs w:val="24"/>
        </w:rPr>
        <w:t xml:space="preserve"> Swelling ratios of Electro-Ox hydrogels in PBS and FBS.</w:t>
      </w:r>
      <w:r w:rsidR="00640536" w:rsidRPr="00E21AC9">
        <w:rPr>
          <w:rFonts w:ascii="Times New Roman" w:hAnsi="Times New Roman" w:cs="Times New Roman"/>
          <w:color w:val="000000" w:themeColor="text1"/>
          <w:sz w:val="24"/>
          <w:szCs w:val="24"/>
        </w:rPr>
        <w:t xml:space="preserve"> Values represent the mean and standard deviation (n = 5). ***: p&lt;0.001</w:t>
      </w:r>
    </w:p>
    <w:p w14:paraId="23A3F0D2" w14:textId="77777777" w:rsidR="007C4C4A" w:rsidRPr="00E21AC9" w:rsidRDefault="007C4C4A" w:rsidP="00640536">
      <w:pPr>
        <w:spacing w:line="480" w:lineRule="auto"/>
        <w:jc w:val="left"/>
        <w:rPr>
          <w:rFonts w:ascii="Times New Roman" w:hAnsi="Times New Roman" w:cs="Times New Roman"/>
          <w:color w:val="000000" w:themeColor="text1"/>
          <w:szCs w:val="21"/>
        </w:rPr>
      </w:pPr>
    </w:p>
    <w:p w14:paraId="4E421498" w14:textId="76A80E86" w:rsidR="00DE0674" w:rsidRPr="00E21AC9" w:rsidRDefault="007C4C4A" w:rsidP="00DE0674">
      <w:pPr>
        <w:spacing w:line="360" w:lineRule="auto"/>
        <w:jc w:val="center"/>
        <w:rPr>
          <w:rFonts w:ascii="Times New Roman" w:hAnsi="Times New Roman" w:cs="Times New Roman"/>
          <w:color w:val="000000" w:themeColor="text1"/>
          <w:sz w:val="24"/>
          <w:szCs w:val="24"/>
        </w:rPr>
      </w:pPr>
      <w:r w:rsidRPr="00E21AC9">
        <w:rPr>
          <w:color w:val="000000" w:themeColor="text1"/>
        </w:rPr>
        <w:t xml:space="preserve"> </w:t>
      </w:r>
      <w:r w:rsidRPr="00E21AC9">
        <w:rPr>
          <w:noProof/>
          <w:color w:val="000000" w:themeColor="text1"/>
        </w:rPr>
        <w:drawing>
          <wp:inline distT="0" distB="0" distL="0" distR="0" wp14:anchorId="4FF016E0" wp14:editId="19E60617">
            <wp:extent cx="3067050" cy="1362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050" cy="1362075"/>
                    </a:xfrm>
                    <a:prstGeom prst="rect">
                      <a:avLst/>
                    </a:prstGeom>
                    <a:noFill/>
                    <a:ln>
                      <a:noFill/>
                    </a:ln>
                  </pic:spPr>
                </pic:pic>
              </a:graphicData>
            </a:graphic>
          </wp:inline>
        </w:drawing>
      </w:r>
    </w:p>
    <w:p w14:paraId="581CD7B8" w14:textId="0908C49E" w:rsidR="00DE0674" w:rsidRPr="00E21AC9" w:rsidRDefault="001462F7" w:rsidP="00DE0674">
      <w:pPr>
        <w:spacing w:line="360" w:lineRule="auto"/>
        <w:jc w:val="left"/>
        <w:rPr>
          <w:rFonts w:ascii="Times New Roman" w:hAnsi="Times New Roman" w:cs="Times New Roman"/>
          <w:color w:val="000000" w:themeColor="text1"/>
          <w:sz w:val="24"/>
          <w:szCs w:val="24"/>
        </w:rPr>
      </w:pPr>
      <w:r w:rsidRPr="00E21AC9">
        <w:rPr>
          <w:rFonts w:ascii="Times New Roman" w:hAnsi="Times New Roman" w:cs="Times New Roman" w:hint="eastAsia"/>
          <w:b/>
          <w:color w:val="000000" w:themeColor="text1"/>
          <w:sz w:val="24"/>
          <w:szCs w:val="24"/>
        </w:rPr>
        <w:t>Fig.</w:t>
      </w:r>
      <w:r w:rsidR="00DE0674" w:rsidRPr="00E21AC9">
        <w:rPr>
          <w:rFonts w:ascii="Times New Roman" w:hAnsi="Times New Roman" w:cs="Times New Roman"/>
          <w:b/>
          <w:color w:val="000000" w:themeColor="text1"/>
          <w:sz w:val="24"/>
          <w:szCs w:val="24"/>
        </w:rPr>
        <w:t xml:space="preserve"> </w:t>
      </w:r>
      <w:r w:rsidR="00A24147" w:rsidRPr="00E21AC9">
        <w:rPr>
          <w:rFonts w:ascii="Times New Roman" w:hAnsi="Times New Roman" w:cs="Times New Roman"/>
          <w:b/>
          <w:color w:val="000000" w:themeColor="text1"/>
          <w:sz w:val="24"/>
          <w:szCs w:val="24"/>
        </w:rPr>
        <w:t>S1</w:t>
      </w:r>
      <w:r w:rsidR="00707DCD" w:rsidRPr="00E21AC9">
        <w:rPr>
          <w:rFonts w:ascii="Times New Roman" w:hAnsi="Times New Roman" w:cs="Times New Roman"/>
          <w:b/>
          <w:color w:val="000000" w:themeColor="text1"/>
          <w:sz w:val="24"/>
          <w:szCs w:val="24"/>
        </w:rPr>
        <w:t>3</w:t>
      </w:r>
      <w:r w:rsidR="00A24147" w:rsidRPr="00E21AC9">
        <w:rPr>
          <w:rFonts w:ascii="Times New Roman" w:hAnsi="Times New Roman" w:cs="Times New Roman"/>
          <w:color w:val="000000" w:themeColor="text1"/>
          <w:sz w:val="24"/>
          <w:szCs w:val="24"/>
        </w:rPr>
        <w:t xml:space="preserve"> </w:t>
      </w:r>
      <w:r w:rsidR="00DE0674" w:rsidRPr="00E21AC9">
        <w:rPr>
          <w:rFonts w:ascii="Times New Roman" w:hAnsi="Times New Roman" w:cs="Times New Roman"/>
          <w:noProof/>
          <w:color w:val="000000" w:themeColor="text1"/>
          <w:sz w:val="24"/>
          <w:szCs w:val="24"/>
        </w:rPr>
        <w:t>Fluorescence microscop</w:t>
      </w:r>
      <w:r w:rsidR="00164948" w:rsidRPr="00E21AC9">
        <w:rPr>
          <w:rFonts w:ascii="Times New Roman" w:hAnsi="Times New Roman" w:cs="Times New Roman"/>
          <w:noProof/>
          <w:color w:val="000000" w:themeColor="text1"/>
          <w:sz w:val="24"/>
          <w:szCs w:val="24"/>
        </w:rPr>
        <w:t>e</w:t>
      </w:r>
      <w:r w:rsidR="00DE0674" w:rsidRPr="00E21AC9">
        <w:rPr>
          <w:rFonts w:ascii="Times New Roman" w:hAnsi="Times New Roman" w:cs="Times New Roman"/>
          <w:noProof/>
          <w:color w:val="000000" w:themeColor="text1"/>
          <w:sz w:val="24"/>
          <w:szCs w:val="24"/>
        </w:rPr>
        <w:t xml:space="preserve"> images of MC 3T3 (</w:t>
      </w:r>
      <w:r w:rsidRPr="00E21AC9">
        <w:rPr>
          <w:rFonts w:ascii="Times New Roman" w:hAnsi="Times New Roman" w:cs="Times New Roman"/>
          <w:b/>
          <w:noProof/>
          <w:color w:val="000000" w:themeColor="text1"/>
          <w:sz w:val="24"/>
          <w:szCs w:val="24"/>
        </w:rPr>
        <w:t>a</w:t>
      </w:r>
      <w:r w:rsidR="00DE0674" w:rsidRPr="00E21AC9">
        <w:rPr>
          <w:rFonts w:ascii="Times New Roman" w:hAnsi="Times New Roman" w:cs="Times New Roman"/>
          <w:noProof/>
          <w:color w:val="000000" w:themeColor="text1"/>
          <w:sz w:val="24"/>
          <w:szCs w:val="24"/>
        </w:rPr>
        <w:t>) and MEF (</w:t>
      </w:r>
      <w:r w:rsidRPr="00E21AC9">
        <w:rPr>
          <w:rFonts w:ascii="Times New Roman" w:hAnsi="Times New Roman" w:cs="Times New Roman"/>
          <w:b/>
          <w:noProof/>
          <w:color w:val="000000" w:themeColor="text1"/>
          <w:sz w:val="24"/>
          <w:szCs w:val="24"/>
        </w:rPr>
        <w:t>b</w:t>
      </w:r>
      <w:r w:rsidR="00DE0674" w:rsidRPr="00E21AC9">
        <w:rPr>
          <w:rFonts w:ascii="Times New Roman" w:hAnsi="Times New Roman" w:cs="Times New Roman"/>
          <w:noProof/>
          <w:color w:val="000000" w:themeColor="text1"/>
          <w:sz w:val="24"/>
          <w:szCs w:val="24"/>
        </w:rPr>
        <w:t>) cells cultured in the control medium. The living and dead cells were stained with live/dead assay (</w:t>
      </w:r>
      <w:proofErr w:type="spellStart"/>
      <w:r w:rsidR="00DE0674" w:rsidRPr="00E21AC9">
        <w:rPr>
          <w:rFonts w:ascii="Times New Roman" w:hAnsi="Times New Roman" w:cs="Times New Roman"/>
          <w:color w:val="000000" w:themeColor="text1"/>
          <w:sz w:val="24"/>
          <w:szCs w:val="24"/>
        </w:rPr>
        <w:t>Calcein</w:t>
      </w:r>
      <w:proofErr w:type="spellEnd"/>
      <w:r w:rsidR="00DE0674" w:rsidRPr="00E21AC9">
        <w:rPr>
          <w:rFonts w:ascii="Times New Roman" w:hAnsi="Times New Roman" w:cs="Times New Roman"/>
          <w:color w:val="000000" w:themeColor="text1"/>
          <w:sz w:val="24"/>
          <w:szCs w:val="24"/>
        </w:rPr>
        <w:t>-AM/PI Double Staining Kit</w:t>
      </w:r>
      <w:r w:rsidR="00DE0674" w:rsidRPr="00E21AC9">
        <w:rPr>
          <w:rFonts w:ascii="Times New Roman" w:hAnsi="Times New Roman" w:cs="Times New Roman"/>
          <w:noProof/>
          <w:color w:val="000000" w:themeColor="text1"/>
          <w:sz w:val="24"/>
          <w:szCs w:val="24"/>
        </w:rPr>
        <w:t>) after 24 h of culture.</w:t>
      </w:r>
    </w:p>
    <w:p w14:paraId="1A387E76" w14:textId="77777777" w:rsidR="00DE0674" w:rsidRPr="00E21AC9" w:rsidRDefault="00DE0674" w:rsidP="00DE0674">
      <w:pPr>
        <w:spacing w:line="360" w:lineRule="auto"/>
        <w:jc w:val="center"/>
        <w:rPr>
          <w:rFonts w:ascii="Times New Roman" w:hAnsi="Times New Roman" w:cs="Times New Roman"/>
          <w:color w:val="000000" w:themeColor="text1"/>
          <w:sz w:val="24"/>
          <w:szCs w:val="24"/>
        </w:rPr>
      </w:pPr>
    </w:p>
    <w:p w14:paraId="0458255A" w14:textId="3DDF301E" w:rsidR="00DE0674" w:rsidRPr="00E21AC9" w:rsidRDefault="00B90A0F" w:rsidP="00DE0674">
      <w:pPr>
        <w:spacing w:line="360" w:lineRule="auto"/>
        <w:jc w:val="center"/>
        <w:rPr>
          <w:rFonts w:ascii="Times New Roman" w:hAnsi="Times New Roman" w:cs="Times New Roman"/>
          <w:color w:val="000000" w:themeColor="text1"/>
          <w:sz w:val="24"/>
          <w:szCs w:val="24"/>
        </w:rPr>
      </w:pPr>
      <w:r>
        <w:rPr>
          <w:noProof/>
        </w:rPr>
        <w:drawing>
          <wp:inline distT="0" distB="0" distL="0" distR="0" wp14:anchorId="08419ECF" wp14:editId="0FD37293">
            <wp:extent cx="3474720" cy="2632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4720" cy="2632075"/>
                    </a:xfrm>
                    <a:prstGeom prst="rect">
                      <a:avLst/>
                    </a:prstGeom>
                    <a:noFill/>
                    <a:ln>
                      <a:noFill/>
                    </a:ln>
                  </pic:spPr>
                </pic:pic>
              </a:graphicData>
            </a:graphic>
          </wp:inline>
        </w:drawing>
      </w:r>
    </w:p>
    <w:p w14:paraId="71A7A20D" w14:textId="7E825419" w:rsidR="00E622E1" w:rsidRPr="00E21AC9" w:rsidRDefault="001462F7" w:rsidP="00707DCD">
      <w:pPr>
        <w:spacing w:line="360" w:lineRule="auto"/>
        <w:jc w:val="left"/>
        <w:rPr>
          <w:rFonts w:ascii="Times New Roman" w:hAnsi="Times New Roman" w:cs="Times New Roman"/>
          <w:color w:val="000000" w:themeColor="text1"/>
          <w:sz w:val="24"/>
          <w:szCs w:val="24"/>
        </w:rPr>
      </w:pPr>
      <w:r w:rsidRPr="00E21AC9">
        <w:rPr>
          <w:rFonts w:ascii="Times New Roman" w:hAnsi="Times New Roman" w:cs="Times New Roman"/>
          <w:b/>
          <w:color w:val="000000" w:themeColor="text1"/>
          <w:sz w:val="24"/>
          <w:szCs w:val="24"/>
        </w:rPr>
        <w:lastRenderedPageBreak/>
        <w:t>Fig.</w:t>
      </w:r>
      <w:r w:rsidR="00DE0674" w:rsidRPr="00E21AC9">
        <w:rPr>
          <w:rFonts w:ascii="Times New Roman" w:hAnsi="Times New Roman" w:cs="Times New Roman"/>
          <w:b/>
          <w:color w:val="000000" w:themeColor="text1"/>
          <w:sz w:val="24"/>
          <w:szCs w:val="24"/>
        </w:rPr>
        <w:t xml:space="preserve"> S1</w:t>
      </w:r>
      <w:r w:rsidR="00707DCD" w:rsidRPr="00E21AC9">
        <w:rPr>
          <w:rFonts w:ascii="Times New Roman" w:hAnsi="Times New Roman" w:cs="Times New Roman"/>
          <w:b/>
          <w:color w:val="000000" w:themeColor="text1"/>
          <w:sz w:val="24"/>
          <w:szCs w:val="24"/>
        </w:rPr>
        <w:t>4</w:t>
      </w:r>
      <w:r w:rsidR="00DE0674" w:rsidRPr="00E21AC9">
        <w:rPr>
          <w:rFonts w:ascii="Times New Roman" w:hAnsi="Times New Roman" w:cs="Times New Roman"/>
          <w:color w:val="000000" w:themeColor="text1"/>
          <w:sz w:val="24"/>
          <w:szCs w:val="24"/>
        </w:rPr>
        <w:t xml:space="preserve"> Analysis of the in vivo biodegradation and inflammatory </w:t>
      </w:r>
      <w:r w:rsidR="00DE0674" w:rsidRPr="00E21AC9">
        <w:rPr>
          <w:rFonts w:ascii="Times New Roman" w:hAnsi="Times New Roman" w:cs="Times New Roman" w:hint="eastAsia"/>
          <w:color w:val="000000" w:themeColor="text1"/>
          <w:sz w:val="24"/>
          <w:szCs w:val="24"/>
        </w:rPr>
        <w:t>response</w:t>
      </w:r>
      <w:r w:rsidR="00DE0674" w:rsidRPr="00E21AC9">
        <w:rPr>
          <w:rFonts w:ascii="Times New Roman" w:hAnsi="Times New Roman" w:cs="Times New Roman"/>
          <w:color w:val="000000" w:themeColor="text1"/>
          <w:sz w:val="24"/>
          <w:szCs w:val="24"/>
        </w:rPr>
        <w:t xml:space="preserve">s of the Electro-Ox </w:t>
      </w:r>
      <w:r w:rsidR="000619E5" w:rsidRPr="00E21AC9">
        <w:rPr>
          <w:rFonts w:ascii="Times New Roman" w:hAnsi="Times New Roman" w:cs="Times New Roman"/>
          <w:color w:val="000000" w:themeColor="text1"/>
          <w:sz w:val="24"/>
          <w:szCs w:val="24"/>
        </w:rPr>
        <w:t>hydrogel tape</w:t>
      </w:r>
      <w:r w:rsidR="0091300D" w:rsidRPr="00E21AC9">
        <w:rPr>
          <w:rFonts w:ascii="Times New Roman" w:hAnsi="Times New Roman" w:cs="Times New Roman"/>
          <w:color w:val="000000" w:themeColor="text1"/>
          <w:sz w:val="24"/>
          <w:szCs w:val="24"/>
        </w:rPr>
        <w:t>s</w:t>
      </w:r>
      <w:r w:rsidR="00DE0674" w:rsidRPr="00E21AC9">
        <w:rPr>
          <w:rFonts w:ascii="Times New Roman" w:hAnsi="Times New Roman" w:cs="Times New Roman"/>
          <w:color w:val="000000" w:themeColor="text1"/>
          <w:sz w:val="24"/>
          <w:szCs w:val="24"/>
        </w:rPr>
        <w:t xml:space="preserve">. </w:t>
      </w:r>
      <w:r w:rsidRPr="00E21AC9">
        <w:rPr>
          <w:rFonts w:ascii="Times New Roman" w:hAnsi="Times New Roman" w:cs="Times New Roman"/>
          <w:b/>
          <w:color w:val="000000" w:themeColor="text1"/>
          <w:sz w:val="24"/>
          <w:szCs w:val="24"/>
        </w:rPr>
        <w:t>a</w:t>
      </w:r>
      <w:r w:rsidRPr="00E21AC9">
        <w:rPr>
          <w:rFonts w:ascii="Times New Roman" w:hAnsi="Times New Roman" w:cs="Times New Roman"/>
          <w:color w:val="000000" w:themeColor="text1"/>
          <w:sz w:val="24"/>
          <w:szCs w:val="24"/>
        </w:rPr>
        <w:t>,</w:t>
      </w:r>
      <w:r w:rsidR="00EA1186" w:rsidRPr="00E21AC9">
        <w:rPr>
          <w:rFonts w:ascii="Times New Roman" w:hAnsi="Times New Roman" w:cs="Times New Roman"/>
          <w:color w:val="000000" w:themeColor="text1"/>
          <w:sz w:val="24"/>
          <w:szCs w:val="24"/>
        </w:rPr>
        <w:t xml:space="preserve"> Representative </w:t>
      </w:r>
      <w:bookmarkStart w:id="12" w:name="_Hlk61614043"/>
      <w:r w:rsidR="00EA1186" w:rsidRPr="00E21AC9">
        <w:rPr>
          <w:rFonts w:ascii="Times New Roman" w:hAnsi="Times New Roman" w:cs="Times New Roman"/>
          <w:color w:val="000000" w:themeColor="text1"/>
          <w:sz w:val="24"/>
          <w:szCs w:val="24"/>
        </w:rPr>
        <w:t xml:space="preserve">histological images stained with H&amp;E </w:t>
      </w:r>
      <w:bookmarkEnd w:id="12"/>
      <w:r w:rsidR="00EA1186" w:rsidRPr="00E21AC9">
        <w:rPr>
          <w:rFonts w:ascii="Times New Roman" w:hAnsi="Times New Roman" w:cs="Times New Roman"/>
          <w:color w:val="000000" w:themeColor="text1"/>
          <w:sz w:val="24"/>
          <w:szCs w:val="24"/>
        </w:rPr>
        <w:t xml:space="preserve">for assessment of the biodegradation of the Electro-Ox </w:t>
      </w:r>
      <w:r w:rsidR="000619E5" w:rsidRPr="00E21AC9">
        <w:rPr>
          <w:rFonts w:ascii="Times New Roman" w:hAnsi="Times New Roman" w:cs="Times New Roman"/>
          <w:color w:val="000000" w:themeColor="text1"/>
          <w:sz w:val="24"/>
          <w:szCs w:val="24"/>
        </w:rPr>
        <w:t>hydrogel tape</w:t>
      </w:r>
      <w:r w:rsidR="00EA1186" w:rsidRPr="00E21AC9">
        <w:rPr>
          <w:rFonts w:ascii="Times New Roman" w:hAnsi="Times New Roman" w:cs="Times New Roman"/>
          <w:color w:val="000000" w:themeColor="text1"/>
          <w:sz w:val="24"/>
          <w:szCs w:val="24"/>
        </w:rPr>
        <w:t xml:space="preserve"> in vivo </w:t>
      </w:r>
      <w:bookmarkStart w:id="13" w:name="_Hlk61613960"/>
      <w:r w:rsidR="00EA1186" w:rsidRPr="00E21AC9">
        <w:rPr>
          <w:rFonts w:ascii="Times New Roman" w:hAnsi="Times New Roman" w:cs="Times New Roman"/>
          <w:color w:val="000000" w:themeColor="text1"/>
          <w:sz w:val="24"/>
          <w:szCs w:val="24"/>
        </w:rPr>
        <w:t>after the subcutaneous implantation for 7 days</w:t>
      </w:r>
      <w:bookmarkEnd w:id="13"/>
      <w:r w:rsidR="00EA1186" w:rsidRPr="00E21AC9">
        <w:rPr>
          <w:rFonts w:ascii="Times New Roman" w:hAnsi="Times New Roman" w:cs="Times New Roman"/>
          <w:color w:val="000000" w:themeColor="text1"/>
          <w:sz w:val="24"/>
          <w:szCs w:val="24"/>
        </w:rPr>
        <w:t xml:space="preserve">. </w:t>
      </w:r>
      <w:r w:rsidR="00637467" w:rsidRPr="00637467">
        <w:rPr>
          <w:rFonts w:ascii="Times New Roman" w:hAnsi="Times New Roman" w:cs="Times New Roman"/>
          <w:color w:val="000000" w:themeColor="text1"/>
          <w:sz w:val="24"/>
          <w:szCs w:val="24"/>
        </w:rPr>
        <w:t>All experiments were repeated at least three times with similar results.</w:t>
      </w:r>
      <w:r w:rsidR="00EA1186" w:rsidRPr="00E21AC9">
        <w:rPr>
          <w:rFonts w:ascii="Times New Roman" w:hAnsi="Times New Roman" w:cs="Times New Roman"/>
          <w:color w:val="000000" w:themeColor="text1"/>
          <w:sz w:val="24"/>
          <w:szCs w:val="24"/>
        </w:rPr>
        <w:t xml:space="preserve"> </w:t>
      </w:r>
      <w:r w:rsidR="00EA1186" w:rsidRPr="00E21AC9">
        <w:rPr>
          <w:rFonts w:ascii="Times New Roman" w:hAnsi="Times New Roman" w:cs="Times New Roman" w:hint="eastAsia"/>
          <w:color w:val="000000" w:themeColor="text1"/>
          <w:sz w:val="24"/>
          <w:szCs w:val="24"/>
        </w:rPr>
        <w:t>Scale</w:t>
      </w:r>
      <w:r w:rsidR="00EA1186" w:rsidRPr="00E21AC9">
        <w:rPr>
          <w:rFonts w:ascii="Times New Roman" w:hAnsi="Times New Roman" w:cs="Times New Roman"/>
          <w:color w:val="000000" w:themeColor="text1"/>
          <w:sz w:val="24"/>
          <w:szCs w:val="24"/>
        </w:rPr>
        <w:t xml:space="preserve"> </w:t>
      </w:r>
      <w:r w:rsidR="00EA1186" w:rsidRPr="00E21AC9">
        <w:rPr>
          <w:rFonts w:ascii="Times New Roman" w:hAnsi="Times New Roman" w:cs="Times New Roman" w:hint="eastAsia"/>
          <w:color w:val="000000" w:themeColor="text1"/>
          <w:sz w:val="24"/>
          <w:szCs w:val="24"/>
        </w:rPr>
        <w:t>b</w:t>
      </w:r>
      <w:r w:rsidR="00EA1186" w:rsidRPr="00E21AC9">
        <w:rPr>
          <w:rFonts w:ascii="Times New Roman" w:hAnsi="Times New Roman" w:cs="Times New Roman"/>
          <w:color w:val="000000" w:themeColor="text1"/>
          <w:sz w:val="24"/>
          <w:szCs w:val="24"/>
        </w:rPr>
        <w:t xml:space="preserve">ar = 400 </w:t>
      </w:r>
      <w:proofErr w:type="spellStart"/>
      <w:r w:rsidR="00EA1186" w:rsidRPr="00E21AC9">
        <w:rPr>
          <w:rFonts w:ascii="Times New Roman" w:hAnsi="Times New Roman" w:cs="Times New Roman"/>
          <w:color w:val="000000" w:themeColor="text1"/>
          <w:sz w:val="24"/>
          <w:szCs w:val="24"/>
        </w:rPr>
        <w:t>μ</w:t>
      </w:r>
      <w:r w:rsidR="00EA1186" w:rsidRPr="00E21AC9">
        <w:rPr>
          <w:rFonts w:ascii="Times New Roman" w:hAnsi="Times New Roman" w:cs="Times New Roman" w:hint="eastAsia"/>
          <w:color w:val="000000" w:themeColor="text1"/>
          <w:sz w:val="24"/>
          <w:szCs w:val="24"/>
        </w:rPr>
        <w:t>m</w:t>
      </w:r>
      <w:proofErr w:type="spellEnd"/>
      <w:r w:rsidR="00EA1186" w:rsidRPr="00E21AC9">
        <w:rPr>
          <w:rFonts w:ascii="Times New Roman" w:hAnsi="Times New Roman" w:cs="Times New Roman"/>
          <w:color w:val="000000" w:themeColor="text1"/>
          <w:sz w:val="24"/>
          <w:szCs w:val="24"/>
        </w:rPr>
        <w:t xml:space="preserve">. </w:t>
      </w:r>
      <w:r w:rsidRPr="00E21AC9">
        <w:rPr>
          <w:rFonts w:ascii="Times New Roman" w:hAnsi="Times New Roman" w:cs="Times New Roman"/>
          <w:b/>
          <w:color w:val="000000" w:themeColor="text1"/>
          <w:sz w:val="24"/>
          <w:szCs w:val="24"/>
        </w:rPr>
        <w:t>b</w:t>
      </w:r>
      <w:r w:rsidRPr="00E21AC9">
        <w:rPr>
          <w:rFonts w:ascii="Times New Roman" w:hAnsi="Times New Roman" w:cs="Times New Roman"/>
          <w:color w:val="000000" w:themeColor="text1"/>
          <w:sz w:val="24"/>
          <w:szCs w:val="24"/>
        </w:rPr>
        <w:t>,</w:t>
      </w:r>
      <w:r w:rsidR="00EA1186" w:rsidRPr="00E21AC9">
        <w:rPr>
          <w:rFonts w:ascii="Times New Roman" w:hAnsi="Times New Roman" w:cs="Times New Roman"/>
          <w:color w:val="000000" w:themeColor="text1"/>
          <w:sz w:val="24"/>
          <w:szCs w:val="24"/>
        </w:rPr>
        <w:t xml:space="preserve"> Representative images </w:t>
      </w:r>
      <w:bookmarkStart w:id="14" w:name="_Hlk61614121"/>
      <w:r w:rsidR="00EA1186" w:rsidRPr="00E21AC9">
        <w:rPr>
          <w:rFonts w:ascii="Times New Roman" w:hAnsi="Times New Roman" w:cs="Times New Roman"/>
          <w:color w:val="000000" w:themeColor="text1"/>
          <w:sz w:val="24"/>
          <w:szCs w:val="24"/>
        </w:rPr>
        <w:t xml:space="preserve">identified by molecular markers (TNF-α) immunostaining for assessment of the </w:t>
      </w:r>
      <w:bookmarkStart w:id="15" w:name="_Hlk61614177"/>
      <w:r w:rsidR="00EA1186" w:rsidRPr="00E21AC9">
        <w:rPr>
          <w:rFonts w:ascii="Times New Roman" w:hAnsi="Times New Roman" w:cs="Times New Roman"/>
          <w:color w:val="000000" w:themeColor="text1"/>
          <w:sz w:val="24"/>
          <w:szCs w:val="24"/>
        </w:rPr>
        <w:t xml:space="preserve">inflammatory </w:t>
      </w:r>
      <w:r w:rsidR="00EA1186" w:rsidRPr="00E21AC9">
        <w:rPr>
          <w:rFonts w:ascii="Times New Roman" w:hAnsi="Times New Roman" w:cs="Times New Roman" w:hint="eastAsia"/>
          <w:color w:val="000000" w:themeColor="text1"/>
          <w:sz w:val="24"/>
          <w:szCs w:val="24"/>
        </w:rPr>
        <w:t>response</w:t>
      </w:r>
      <w:r w:rsidR="00EA1186" w:rsidRPr="00E21AC9">
        <w:rPr>
          <w:rFonts w:ascii="Times New Roman" w:hAnsi="Times New Roman" w:cs="Times New Roman"/>
          <w:color w:val="000000" w:themeColor="text1"/>
          <w:sz w:val="24"/>
          <w:szCs w:val="24"/>
        </w:rPr>
        <w:t xml:space="preserve">s </w:t>
      </w:r>
      <w:bookmarkEnd w:id="15"/>
      <w:r w:rsidR="00EA1186" w:rsidRPr="00E21AC9">
        <w:rPr>
          <w:rFonts w:ascii="Times New Roman" w:hAnsi="Times New Roman" w:cs="Times New Roman"/>
          <w:color w:val="000000" w:themeColor="text1"/>
          <w:sz w:val="24"/>
          <w:szCs w:val="24"/>
        </w:rPr>
        <w:t xml:space="preserve">of the </w:t>
      </w:r>
      <w:bookmarkStart w:id="16" w:name="_Hlk61614186"/>
      <w:r w:rsidR="00EA1186" w:rsidRPr="00E21AC9">
        <w:rPr>
          <w:rFonts w:ascii="Times New Roman" w:hAnsi="Times New Roman" w:cs="Times New Roman"/>
          <w:color w:val="000000" w:themeColor="text1"/>
          <w:sz w:val="24"/>
          <w:szCs w:val="24"/>
        </w:rPr>
        <w:t xml:space="preserve">Electro-Ox </w:t>
      </w:r>
      <w:bookmarkEnd w:id="16"/>
      <w:r w:rsidR="000619E5" w:rsidRPr="00E21AC9">
        <w:rPr>
          <w:rFonts w:ascii="Times New Roman" w:hAnsi="Times New Roman" w:cs="Times New Roman"/>
          <w:color w:val="000000" w:themeColor="text1"/>
          <w:sz w:val="24"/>
          <w:szCs w:val="24"/>
        </w:rPr>
        <w:t>hydrogel tape</w:t>
      </w:r>
      <w:r w:rsidR="00EA1186" w:rsidRPr="00E21AC9">
        <w:rPr>
          <w:rFonts w:ascii="Times New Roman" w:hAnsi="Times New Roman" w:cs="Times New Roman"/>
          <w:color w:val="000000" w:themeColor="text1"/>
          <w:sz w:val="24"/>
          <w:szCs w:val="24"/>
        </w:rPr>
        <w:t xml:space="preserve"> in vivo after the subcutaneous implantation for 7 days. </w:t>
      </w:r>
      <w:bookmarkEnd w:id="14"/>
      <w:r w:rsidR="00EA1186" w:rsidRPr="00E21AC9">
        <w:rPr>
          <w:rFonts w:ascii="Times New Roman" w:hAnsi="Times New Roman" w:cs="Times New Roman"/>
          <w:color w:val="000000" w:themeColor="text1"/>
          <w:sz w:val="24"/>
          <w:szCs w:val="24"/>
        </w:rPr>
        <w:t>The TNF-</w:t>
      </w:r>
      <w:bookmarkStart w:id="17" w:name="_Hlk61614019"/>
      <w:r w:rsidR="00EA1186" w:rsidRPr="00E21AC9">
        <w:rPr>
          <w:rFonts w:ascii="Times New Roman" w:hAnsi="Times New Roman" w:cs="Times New Roman"/>
          <w:color w:val="000000" w:themeColor="text1"/>
          <w:sz w:val="24"/>
          <w:szCs w:val="24"/>
        </w:rPr>
        <w:t xml:space="preserve">α </w:t>
      </w:r>
      <w:bookmarkEnd w:id="17"/>
      <w:r w:rsidR="00EA1186" w:rsidRPr="00E21AC9">
        <w:rPr>
          <w:rFonts w:ascii="Times New Roman" w:hAnsi="Times New Roman" w:cs="Times New Roman"/>
          <w:color w:val="000000" w:themeColor="text1"/>
          <w:sz w:val="24"/>
          <w:szCs w:val="24"/>
        </w:rPr>
        <w:t>(Red) as specific markers for inflammation was not obvious in all the images. Cell nucleus are indicated by DAPI (Blue).</w:t>
      </w:r>
      <w:r w:rsidR="00EA1186" w:rsidRPr="00E21AC9">
        <w:rPr>
          <w:rFonts w:ascii="Times New Roman" w:hAnsi="Times New Roman" w:cs="Times New Roman" w:hint="eastAsia"/>
          <w:color w:val="000000" w:themeColor="text1"/>
          <w:sz w:val="24"/>
          <w:szCs w:val="24"/>
        </w:rPr>
        <w:t xml:space="preserve"> Scale</w:t>
      </w:r>
      <w:r w:rsidR="00EA1186" w:rsidRPr="00E21AC9">
        <w:rPr>
          <w:rFonts w:ascii="Times New Roman" w:hAnsi="Times New Roman" w:cs="Times New Roman"/>
          <w:color w:val="000000" w:themeColor="text1"/>
          <w:sz w:val="24"/>
          <w:szCs w:val="24"/>
        </w:rPr>
        <w:t xml:space="preserve"> </w:t>
      </w:r>
      <w:r w:rsidR="00EA1186" w:rsidRPr="00E21AC9">
        <w:rPr>
          <w:rFonts w:ascii="Times New Roman" w:hAnsi="Times New Roman" w:cs="Times New Roman" w:hint="eastAsia"/>
          <w:color w:val="000000" w:themeColor="text1"/>
          <w:sz w:val="24"/>
          <w:szCs w:val="24"/>
        </w:rPr>
        <w:t>b</w:t>
      </w:r>
      <w:r w:rsidR="00EA1186" w:rsidRPr="00E21AC9">
        <w:rPr>
          <w:rFonts w:ascii="Times New Roman" w:hAnsi="Times New Roman" w:cs="Times New Roman"/>
          <w:color w:val="000000" w:themeColor="text1"/>
          <w:sz w:val="24"/>
          <w:szCs w:val="24"/>
        </w:rPr>
        <w:t xml:space="preserve">ar=100 </w:t>
      </w:r>
      <w:proofErr w:type="spellStart"/>
      <w:r w:rsidR="00EA1186" w:rsidRPr="00E21AC9">
        <w:rPr>
          <w:rFonts w:ascii="Times New Roman" w:hAnsi="Times New Roman" w:cs="Times New Roman"/>
          <w:color w:val="000000" w:themeColor="text1"/>
          <w:sz w:val="24"/>
          <w:szCs w:val="24"/>
        </w:rPr>
        <w:t>μ</w:t>
      </w:r>
      <w:r w:rsidR="00EA1186" w:rsidRPr="00E21AC9">
        <w:rPr>
          <w:rFonts w:ascii="Times New Roman" w:hAnsi="Times New Roman" w:cs="Times New Roman" w:hint="eastAsia"/>
          <w:color w:val="000000" w:themeColor="text1"/>
          <w:sz w:val="24"/>
          <w:szCs w:val="24"/>
        </w:rPr>
        <w:t>m</w:t>
      </w:r>
      <w:proofErr w:type="spellEnd"/>
      <w:r w:rsidR="00EA1186" w:rsidRPr="00E21AC9">
        <w:rPr>
          <w:rFonts w:ascii="Times New Roman" w:hAnsi="Times New Roman" w:cs="Times New Roman"/>
          <w:color w:val="000000" w:themeColor="text1"/>
          <w:sz w:val="24"/>
          <w:szCs w:val="24"/>
        </w:rPr>
        <w:t xml:space="preserve">. </w:t>
      </w:r>
      <w:r w:rsidR="00637467" w:rsidRPr="00637467">
        <w:rPr>
          <w:rFonts w:ascii="Times New Roman" w:hAnsi="Times New Roman" w:cs="Times New Roman"/>
          <w:color w:val="000000" w:themeColor="text1"/>
          <w:sz w:val="24"/>
          <w:szCs w:val="24"/>
        </w:rPr>
        <w:t>All experiments were repeated at least three times with similar results.</w:t>
      </w:r>
      <w:r w:rsidR="00EA1186" w:rsidRPr="00E21AC9">
        <w:rPr>
          <w:rFonts w:ascii="Times New Roman" w:hAnsi="Times New Roman" w:cs="Times New Roman"/>
          <w:color w:val="000000" w:themeColor="text1"/>
          <w:sz w:val="24"/>
          <w:szCs w:val="24"/>
        </w:rPr>
        <w:t xml:space="preserve"> </w:t>
      </w:r>
      <w:r w:rsidRPr="00E21AC9">
        <w:rPr>
          <w:rFonts w:ascii="Times New Roman" w:hAnsi="Times New Roman" w:cs="Times New Roman"/>
          <w:b/>
          <w:color w:val="000000" w:themeColor="text1"/>
          <w:sz w:val="24"/>
          <w:szCs w:val="24"/>
        </w:rPr>
        <w:t>c</w:t>
      </w:r>
      <w:r w:rsidRPr="00E21AC9">
        <w:rPr>
          <w:rFonts w:ascii="Times New Roman" w:hAnsi="Times New Roman" w:cs="Times New Roman"/>
          <w:color w:val="000000" w:themeColor="text1"/>
          <w:sz w:val="24"/>
          <w:szCs w:val="24"/>
        </w:rPr>
        <w:t>,</w:t>
      </w:r>
      <w:r w:rsidR="00DE0674" w:rsidRPr="00E21AC9">
        <w:rPr>
          <w:rFonts w:ascii="Times New Roman" w:hAnsi="Times New Roman" w:cs="Times New Roman"/>
          <w:color w:val="000000" w:themeColor="text1"/>
          <w:sz w:val="24"/>
          <w:szCs w:val="24"/>
        </w:rPr>
        <w:t xml:space="preserve"> Normalized thickness of Electro-Ox </w:t>
      </w:r>
      <w:r w:rsidR="000619E5" w:rsidRPr="00E21AC9">
        <w:rPr>
          <w:rFonts w:ascii="Times New Roman" w:hAnsi="Times New Roman" w:cs="Times New Roman"/>
          <w:color w:val="000000" w:themeColor="text1"/>
          <w:sz w:val="24"/>
          <w:szCs w:val="24"/>
        </w:rPr>
        <w:t>hydrogel tape</w:t>
      </w:r>
      <w:r w:rsidR="00DE0674" w:rsidRPr="00E21AC9">
        <w:rPr>
          <w:rFonts w:ascii="Times New Roman" w:hAnsi="Times New Roman" w:cs="Times New Roman"/>
          <w:color w:val="000000" w:themeColor="text1"/>
          <w:sz w:val="24"/>
          <w:szCs w:val="24"/>
        </w:rPr>
        <w:t xml:space="preserve"> after the subcutaneous implantation for different times (7, 14, 21 and 28 days). </w:t>
      </w:r>
      <w:r w:rsidRPr="00E21AC9">
        <w:rPr>
          <w:rFonts w:ascii="Times New Roman" w:hAnsi="Times New Roman" w:cs="Times New Roman"/>
          <w:b/>
          <w:color w:val="000000" w:themeColor="text1"/>
          <w:sz w:val="24"/>
          <w:szCs w:val="24"/>
        </w:rPr>
        <w:t>d</w:t>
      </w:r>
      <w:r w:rsidRPr="00E21AC9">
        <w:rPr>
          <w:rFonts w:ascii="Times New Roman" w:hAnsi="Times New Roman" w:cs="Times New Roman"/>
          <w:color w:val="000000" w:themeColor="text1"/>
          <w:sz w:val="24"/>
          <w:szCs w:val="24"/>
        </w:rPr>
        <w:t>,</w:t>
      </w:r>
      <w:r w:rsidR="00DE0674" w:rsidRPr="00E21AC9">
        <w:rPr>
          <w:rFonts w:ascii="Times New Roman" w:hAnsi="Times New Roman" w:cs="Times New Roman"/>
          <w:color w:val="000000" w:themeColor="text1"/>
          <w:sz w:val="24"/>
          <w:szCs w:val="24"/>
        </w:rPr>
        <w:t xml:space="preserve"> Area ratios of TNF-α and DAPI in the images identified by molecular markers immunostaining after the subcutaneous implantation in vivo for different times (7, 14, 21 and 28 days).</w:t>
      </w:r>
      <w:r w:rsidR="00E622E1" w:rsidRPr="00E21AC9">
        <w:rPr>
          <w:rFonts w:ascii="Times New Roman" w:hAnsi="Times New Roman" w:cs="Times New Roman"/>
          <w:color w:val="000000" w:themeColor="text1"/>
          <w:sz w:val="24"/>
          <w:szCs w:val="24"/>
        </w:rPr>
        <w:t xml:space="preserve"> Values </w:t>
      </w:r>
      <w:r w:rsidR="00707DCD" w:rsidRPr="00E21AC9">
        <w:rPr>
          <w:rFonts w:ascii="Times New Roman" w:hAnsi="Times New Roman" w:cs="Times New Roman"/>
          <w:color w:val="000000" w:themeColor="text1"/>
          <w:sz w:val="24"/>
          <w:szCs w:val="24"/>
        </w:rPr>
        <w:t xml:space="preserve">in panels </w:t>
      </w:r>
      <w:r w:rsidRPr="00E21AC9">
        <w:rPr>
          <w:rFonts w:ascii="Times New Roman" w:hAnsi="Times New Roman" w:cs="Times New Roman"/>
          <w:b/>
          <w:color w:val="000000" w:themeColor="text1"/>
          <w:sz w:val="24"/>
          <w:szCs w:val="24"/>
        </w:rPr>
        <w:t>c</w:t>
      </w:r>
      <w:r w:rsidR="00707DCD" w:rsidRPr="00E21AC9">
        <w:rPr>
          <w:rFonts w:ascii="Times New Roman" w:hAnsi="Times New Roman" w:cs="Times New Roman"/>
          <w:color w:val="000000" w:themeColor="text1"/>
          <w:sz w:val="24"/>
          <w:szCs w:val="24"/>
        </w:rPr>
        <w:t xml:space="preserve">, </w:t>
      </w:r>
      <w:r w:rsidRPr="00E21AC9">
        <w:rPr>
          <w:rFonts w:ascii="Times New Roman" w:hAnsi="Times New Roman" w:cs="Times New Roman"/>
          <w:b/>
          <w:color w:val="000000" w:themeColor="text1"/>
          <w:sz w:val="24"/>
          <w:szCs w:val="24"/>
        </w:rPr>
        <w:t>d</w:t>
      </w:r>
      <w:r w:rsidR="00707DCD" w:rsidRPr="00E21AC9">
        <w:rPr>
          <w:rFonts w:ascii="Times New Roman" w:hAnsi="Times New Roman" w:cs="Times New Roman"/>
          <w:color w:val="000000" w:themeColor="text1"/>
          <w:sz w:val="24"/>
          <w:szCs w:val="24"/>
        </w:rPr>
        <w:t xml:space="preserve"> represent the</w:t>
      </w:r>
      <w:r w:rsidR="00707DCD" w:rsidRPr="00E21AC9">
        <w:rPr>
          <w:rFonts w:ascii="Times New Roman" w:hAnsi="Times New Roman" w:cs="Times New Roman" w:hint="eastAsia"/>
          <w:color w:val="000000" w:themeColor="text1"/>
          <w:sz w:val="24"/>
          <w:szCs w:val="24"/>
        </w:rPr>
        <w:t xml:space="preserve"> </w:t>
      </w:r>
      <w:r w:rsidR="00707DCD" w:rsidRPr="00E21AC9">
        <w:rPr>
          <w:rFonts w:ascii="Times New Roman" w:hAnsi="Times New Roman" w:cs="Times New Roman"/>
          <w:color w:val="000000" w:themeColor="text1"/>
          <w:sz w:val="24"/>
          <w:szCs w:val="24"/>
        </w:rPr>
        <w:t>mean and the standard deviation (n = 5).</w:t>
      </w:r>
    </w:p>
    <w:p w14:paraId="33BE5C4A" w14:textId="28E7523C" w:rsidR="00E1039B" w:rsidRPr="00E21AC9" w:rsidRDefault="00E1039B" w:rsidP="00767C08">
      <w:pPr>
        <w:spacing w:line="360" w:lineRule="auto"/>
        <w:rPr>
          <w:color w:val="000000" w:themeColor="text1"/>
        </w:rPr>
      </w:pPr>
    </w:p>
    <w:p w14:paraId="4BB9EDCD" w14:textId="77777777" w:rsidR="00E1039B" w:rsidRPr="00E21AC9" w:rsidRDefault="00E1039B" w:rsidP="00E1039B">
      <w:pPr>
        <w:keepNext/>
        <w:widowControl/>
        <w:spacing w:before="240" w:after="60"/>
        <w:jc w:val="left"/>
        <w:outlineLvl w:val="0"/>
        <w:rPr>
          <w:rFonts w:ascii="Times New Roman" w:eastAsia="等线" w:hAnsi="Times New Roman" w:cs="Times New Roman"/>
          <w:b/>
          <w:bCs/>
          <w:color w:val="000000" w:themeColor="text1"/>
          <w:kern w:val="32"/>
          <w:sz w:val="24"/>
          <w:szCs w:val="24"/>
          <w:lang w:eastAsia="en-US"/>
        </w:rPr>
      </w:pPr>
      <w:r w:rsidRPr="00E21AC9">
        <w:rPr>
          <w:rFonts w:ascii="Times New Roman" w:eastAsia="等线" w:hAnsi="Times New Roman" w:cs="Times New Roman"/>
          <w:b/>
          <w:bCs/>
          <w:color w:val="000000" w:themeColor="text1"/>
          <w:kern w:val="32"/>
          <w:sz w:val="24"/>
          <w:szCs w:val="24"/>
          <w:lang w:eastAsia="en-US"/>
        </w:rPr>
        <w:t>Movie S1.</w:t>
      </w:r>
    </w:p>
    <w:p w14:paraId="65C936A5" w14:textId="77777777" w:rsidR="00E1039B" w:rsidRPr="00E21AC9" w:rsidRDefault="00E1039B" w:rsidP="00E1039B">
      <w:pPr>
        <w:widowControl/>
        <w:jc w:val="left"/>
        <w:rPr>
          <w:rFonts w:ascii="Times New Roman" w:eastAsia="等线" w:hAnsi="Times New Roman" w:cs="Times New Roman"/>
          <w:color w:val="000000" w:themeColor="text1"/>
          <w:kern w:val="0"/>
          <w:sz w:val="24"/>
          <w:szCs w:val="20"/>
          <w:lang w:eastAsia="en-US"/>
        </w:rPr>
      </w:pPr>
      <w:r w:rsidRPr="00E21AC9">
        <w:rPr>
          <w:rFonts w:ascii="Times New Roman" w:eastAsia="等线" w:hAnsi="Times New Roman" w:cs="Times New Roman"/>
          <w:color w:val="000000" w:themeColor="text1"/>
          <w:kern w:val="0"/>
          <w:sz w:val="24"/>
          <w:szCs w:val="20"/>
        </w:rPr>
        <w:t>Sealing of a water-leaking stomach in vitro</w:t>
      </w:r>
      <w:r w:rsidRPr="00E21AC9">
        <w:rPr>
          <w:rFonts w:ascii="Times New Roman" w:eastAsia="等线" w:hAnsi="Times New Roman" w:cs="Times New Roman"/>
          <w:color w:val="000000" w:themeColor="text1"/>
          <w:kern w:val="0"/>
          <w:sz w:val="24"/>
          <w:szCs w:val="20"/>
          <w:lang w:eastAsia="en-US"/>
        </w:rPr>
        <w:t>.</w:t>
      </w:r>
    </w:p>
    <w:p w14:paraId="7F365A97" w14:textId="77777777" w:rsidR="00E1039B" w:rsidRPr="00E21AC9" w:rsidRDefault="00E1039B" w:rsidP="00E1039B">
      <w:pPr>
        <w:keepNext/>
        <w:widowControl/>
        <w:spacing w:before="240" w:after="60"/>
        <w:jc w:val="left"/>
        <w:outlineLvl w:val="0"/>
        <w:rPr>
          <w:rFonts w:ascii="Times New Roman" w:eastAsia="等线" w:hAnsi="Times New Roman" w:cs="Times New Roman"/>
          <w:b/>
          <w:bCs/>
          <w:color w:val="000000" w:themeColor="text1"/>
          <w:kern w:val="32"/>
          <w:sz w:val="24"/>
          <w:szCs w:val="24"/>
          <w:lang w:eastAsia="en-US"/>
        </w:rPr>
      </w:pPr>
      <w:r w:rsidRPr="00E21AC9">
        <w:rPr>
          <w:rFonts w:ascii="Times New Roman" w:eastAsia="等线" w:hAnsi="Times New Roman" w:cs="Times New Roman"/>
          <w:b/>
          <w:bCs/>
          <w:color w:val="000000" w:themeColor="text1"/>
          <w:kern w:val="32"/>
          <w:sz w:val="24"/>
          <w:szCs w:val="24"/>
          <w:lang w:eastAsia="en-US"/>
        </w:rPr>
        <w:t>Movie S2.</w:t>
      </w:r>
    </w:p>
    <w:p w14:paraId="152910B6" w14:textId="77777777" w:rsidR="00E1039B" w:rsidRPr="00E21AC9" w:rsidRDefault="00E1039B" w:rsidP="00E1039B">
      <w:pPr>
        <w:widowControl/>
        <w:jc w:val="left"/>
        <w:rPr>
          <w:rFonts w:ascii="Times New Roman" w:eastAsia="等线" w:hAnsi="Times New Roman" w:cs="Times New Roman"/>
          <w:color w:val="000000" w:themeColor="text1"/>
          <w:kern w:val="0"/>
          <w:sz w:val="24"/>
          <w:szCs w:val="20"/>
          <w:lang w:eastAsia="en-US"/>
        </w:rPr>
      </w:pPr>
      <w:r w:rsidRPr="00E21AC9">
        <w:rPr>
          <w:rFonts w:ascii="Times New Roman" w:eastAsia="等线" w:hAnsi="Times New Roman" w:cs="Times New Roman"/>
          <w:color w:val="000000" w:themeColor="text1"/>
          <w:kern w:val="0"/>
          <w:sz w:val="24"/>
          <w:szCs w:val="20"/>
        </w:rPr>
        <w:t xml:space="preserve">Sealing of </w:t>
      </w:r>
      <w:proofErr w:type="spellStart"/>
      <w:proofErr w:type="gramStart"/>
      <w:r w:rsidRPr="00E21AC9">
        <w:rPr>
          <w:rFonts w:ascii="Times New Roman" w:eastAsia="等线" w:hAnsi="Times New Roman" w:cs="Times New Roman"/>
          <w:color w:val="000000" w:themeColor="text1"/>
          <w:kern w:val="0"/>
          <w:sz w:val="24"/>
          <w:szCs w:val="20"/>
        </w:rPr>
        <w:t>a</w:t>
      </w:r>
      <w:proofErr w:type="spellEnd"/>
      <w:proofErr w:type="gramEnd"/>
      <w:r w:rsidRPr="00E21AC9">
        <w:rPr>
          <w:rFonts w:ascii="Times New Roman" w:eastAsia="等线" w:hAnsi="Times New Roman" w:cs="Times New Roman"/>
          <w:color w:val="000000" w:themeColor="text1"/>
          <w:kern w:val="0"/>
          <w:sz w:val="24"/>
          <w:szCs w:val="20"/>
        </w:rPr>
        <w:t xml:space="preserve"> air-leaking lung in vitro</w:t>
      </w:r>
      <w:r w:rsidRPr="00E21AC9">
        <w:rPr>
          <w:rFonts w:ascii="Times New Roman" w:eastAsia="等线" w:hAnsi="Times New Roman" w:cs="Times New Roman"/>
          <w:color w:val="000000" w:themeColor="text1"/>
          <w:kern w:val="0"/>
          <w:sz w:val="24"/>
          <w:szCs w:val="20"/>
          <w:lang w:eastAsia="en-US"/>
        </w:rPr>
        <w:t>.</w:t>
      </w:r>
    </w:p>
    <w:p w14:paraId="6989723F" w14:textId="77777777" w:rsidR="00E1039B" w:rsidRPr="00E21AC9" w:rsidRDefault="00E1039B" w:rsidP="00E1039B">
      <w:pPr>
        <w:keepNext/>
        <w:widowControl/>
        <w:spacing w:before="240" w:after="60"/>
        <w:jc w:val="left"/>
        <w:outlineLvl w:val="0"/>
        <w:rPr>
          <w:rFonts w:ascii="Times New Roman" w:eastAsia="等线" w:hAnsi="Times New Roman" w:cs="Times New Roman"/>
          <w:b/>
          <w:bCs/>
          <w:color w:val="000000" w:themeColor="text1"/>
          <w:kern w:val="32"/>
          <w:sz w:val="24"/>
          <w:szCs w:val="24"/>
          <w:lang w:eastAsia="en-US"/>
        </w:rPr>
      </w:pPr>
      <w:r w:rsidRPr="00E21AC9">
        <w:rPr>
          <w:rFonts w:ascii="Times New Roman" w:eastAsia="等线" w:hAnsi="Times New Roman" w:cs="Times New Roman"/>
          <w:b/>
          <w:bCs/>
          <w:color w:val="000000" w:themeColor="text1"/>
          <w:kern w:val="32"/>
          <w:sz w:val="24"/>
          <w:szCs w:val="24"/>
          <w:lang w:eastAsia="en-US"/>
        </w:rPr>
        <w:t>Movie S3.</w:t>
      </w:r>
    </w:p>
    <w:p w14:paraId="58F0BD7E" w14:textId="7B5E684A" w:rsidR="00E1039B" w:rsidRPr="00E21AC9" w:rsidRDefault="00E1039B" w:rsidP="00E1039B">
      <w:pPr>
        <w:widowControl/>
        <w:jc w:val="left"/>
        <w:rPr>
          <w:rFonts w:ascii="Times New Roman" w:eastAsia="等线" w:hAnsi="Times New Roman" w:cs="Times New Roman"/>
          <w:color w:val="000000" w:themeColor="text1"/>
          <w:kern w:val="0"/>
          <w:sz w:val="24"/>
          <w:szCs w:val="20"/>
        </w:rPr>
      </w:pPr>
      <w:r w:rsidRPr="00E21AC9">
        <w:rPr>
          <w:rFonts w:ascii="Times New Roman" w:eastAsia="等线" w:hAnsi="Times New Roman" w:cs="Times New Roman"/>
          <w:color w:val="000000" w:themeColor="text1"/>
          <w:kern w:val="0"/>
          <w:sz w:val="24"/>
          <w:szCs w:val="20"/>
        </w:rPr>
        <w:t>Sensor adhesion application in vitro.</w:t>
      </w:r>
    </w:p>
    <w:p w14:paraId="26A2661D" w14:textId="77777777" w:rsidR="00E1039B" w:rsidRPr="00E21AC9" w:rsidRDefault="00E1039B" w:rsidP="00E1039B">
      <w:pPr>
        <w:keepNext/>
        <w:widowControl/>
        <w:spacing w:before="240" w:after="60"/>
        <w:jc w:val="left"/>
        <w:outlineLvl w:val="0"/>
        <w:rPr>
          <w:rFonts w:ascii="Times New Roman" w:eastAsia="等线" w:hAnsi="Times New Roman" w:cs="Times New Roman"/>
          <w:b/>
          <w:bCs/>
          <w:color w:val="000000" w:themeColor="text1"/>
          <w:kern w:val="32"/>
          <w:sz w:val="24"/>
          <w:szCs w:val="24"/>
          <w:lang w:eastAsia="en-US"/>
        </w:rPr>
      </w:pPr>
      <w:r w:rsidRPr="00E21AC9">
        <w:rPr>
          <w:rFonts w:ascii="Times New Roman" w:eastAsia="等线" w:hAnsi="Times New Roman" w:cs="Times New Roman"/>
          <w:b/>
          <w:bCs/>
          <w:color w:val="000000" w:themeColor="text1"/>
          <w:kern w:val="32"/>
          <w:sz w:val="24"/>
          <w:szCs w:val="24"/>
          <w:lang w:eastAsia="en-US"/>
        </w:rPr>
        <w:t>Movie S4.</w:t>
      </w:r>
    </w:p>
    <w:p w14:paraId="3F342A1F" w14:textId="57C46672" w:rsidR="00E1039B" w:rsidRPr="00E21AC9" w:rsidRDefault="00E1039B" w:rsidP="00E1039B">
      <w:pPr>
        <w:widowControl/>
        <w:jc w:val="left"/>
        <w:rPr>
          <w:rFonts w:ascii="Times New Roman" w:eastAsia="等线" w:hAnsi="Times New Roman" w:cs="Times New Roman"/>
          <w:color w:val="000000" w:themeColor="text1"/>
          <w:kern w:val="0"/>
          <w:sz w:val="24"/>
          <w:szCs w:val="20"/>
          <w:lang w:eastAsia="en-US"/>
        </w:rPr>
      </w:pPr>
      <w:r w:rsidRPr="00E21AC9">
        <w:rPr>
          <w:rFonts w:ascii="Times New Roman" w:eastAsia="等线" w:hAnsi="Times New Roman" w:cs="Times New Roman"/>
          <w:color w:val="000000" w:themeColor="text1"/>
          <w:kern w:val="0"/>
          <w:sz w:val="24"/>
          <w:szCs w:val="24"/>
          <w:lang w:eastAsia="en-US"/>
        </w:rPr>
        <w:t>Gastrocnemius adhesion in vivo.</w:t>
      </w:r>
    </w:p>
    <w:p w14:paraId="4F40BAF5" w14:textId="77777777" w:rsidR="00E1039B" w:rsidRPr="00E21AC9" w:rsidRDefault="00E1039B" w:rsidP="00E1039B">
      <w:pPr>
        <w:keepNext/>
        <w:widowControl/>
        <w:spacing w:before="240" w:after="60"/>
        <w:jc w:val="left"/>
        <w:outlineLvl w:val="0"/>
        <w:rPr>
          <w:rFonts w:ascii="Times New Roman" w:eastAsia="等线" w:hAnsi="Times New Roman" w:cs="Times New Roman"/>
          <w:b/>
          <w:bCs/>
          <w:color w:val="000000" w:themeColor="text1"/>
          <w:kern w:val="32"/>
          <w:sz w:val="24"/>
          <w:szCs w:val="24"/>
          <w:lang w:eastAsia="en-US"/>
        </w:rPr>
      </w:pPr>
      <w:r w:rsidRPr="00E21AC9">
        <w:rPr>
          <w:rFonts w:ascii="Times New Roman" w:eastAsia="等线" w:hAnsi="Times New Roman" w:cs="Times New Roman"/>
          <w:b/>
          <w:bCs/>
          <w:color w:val="000000" w:themeColor="text1"/>
          <w:kern w:val="32"/>
          <w:sz w:val="24"/>
          <w:szCs w:val="24"/>
          <w:lang w:eastAsia="en-US"/>
        </w:rPr>
        <w:t>Movie S5.</w:t>
      </w:r>
    </w:p>
    <w:p w14:paraId="01511EBA" w14:textId="21B3692A" w:rsidR="00E1039B" w:rsidRPr="00E21AC9" w:rsidRDefault="00E1039B" w:rsidP="00E1039B">
      <w:pPr>
        <w:widowControl/>
        <w:jc w:val="left"/>
        <w:rPr>
          <w:rFonts w:ascii="Times New Roman" w:eastAsia="等线" w:hAnsi="Times New Roman" w:cs="Times New Roman"/>
          <w:color w:val="000000" w:themeColor="text1"/>
          <w:kern w:val="0"/>
          <w:sz w:val="24"/>
          <w:szCs w:val="20"/>
          <w:lang w:eastAsia="en-US"/>
        </w:rPr>
      </w:pPr>
      <w:r w:rsidRPr="00E21AC9">
        <w:rPr>
          <w:rFonts w:ascii="Times New Roman" w:eastAsia="等线" w:hAnsi="Times New Roman" w:cs="Times New Roman"/>
          <w:color w:val="000000" w:themeColor="text1"/>
          <w:kern w:val="0"/>
          <w:sz w:val="24"/>
          <w:szCs w:val="24"/>
          <w:lang w:eastAsia="en-US"/>
        </w:rPr>
        <w:t>Device adhesion on beating heart in vivo.</w:t>
      </w:r>
    </w:p>
    <w:p w14:paraId="20147141" w14:textId="77777777" w:rsidR="00E1039B" w:rsidRPr="00E21AC9" w:rsidRDefault="00E1039B" w:rsidP="00E1039B">
      <w:pPr>
        <w:keepNext/>
        <w:widowControl/>
        <w:spacing w:before="240" w:after="60"/>
        <w:jc w:val="left"/>
        <w:outlineLvl w:val="0"/>
        <w:rPr>
          <w:rFonts w:ascii="Times New Roman" w:eastAsia="等线" w:hAnsi="Times New Roman" w:cs="Times New Roman"/>
          <w:b/>
          <w:bCs/>
          <w:color w:val="000000" w:themeColor="text1"/>
          <w:kern w:val="32"/>
          <w:sz w:val="24"/>
          <w:szCs w:val="24"/>
          <w:lang w:eastAsia="en-US"/>
        </w:rPr>
      </w:pPr>
      <w:r w:rsidRPr="00E21AC9">
        <w:rPr>
          <w:rFonts w:ascii="Times New Roman" w:eastAsia="等线" w:hAnsi="Times New Roman" w:cs="Times New Roman"/>
          <w:b/>
          <w:bCs/>
          <w:color w:val="000000" w:themeColor="text1"/>
          <w:kern w:val="32"/>
          <w:sz w:val="24"/>
          <w:szCs w:val="24"/>
          <w:lang w:eastAsia="en-US"/>
        </w:rPr>
        <w:t>Movie S6.</w:t>
      </w:r>
    </w:p>
    <w:p w14:paraId="4B49A07B" w14:textId="27DC2D7D" w:rsidR="00E1039B" w:rsidRPr="00E21AC9" w:rsidRDefault="00E1039B" w:rsidP="00E1039B">
      <w:pPr>
        <w:widowControl/>
        <w:jc w:val="left"/>
        <w:rPr>
          <w:rFonts w:ascii="Times New Roman" w:eastAsia="等线" w:hAnsi="Times New Roman" w:cs="Times New Roman"/>
          <w:color w:val="000000" w:themeColor="text1"/>
          <w:kern w:val="0"/>
          <w:sz w:val="24"/>
          <w:szCs w:val="20"/>
          <w:lang w:eastAsia="en-US"/>
        </w:rPr>
      </w:pPr>
      <w:r w:rsidRPr="00E21AC9">
        <w:rPr>
          <w:rFonts w:ascii="Times New Roman" w:eastAsia="等线" w:hAnsi="Times New Roman" w:cs="Times New Roman"/>
          <w:color w:val="000000" w:themeColor="text1"/>
          <w:kern w:val="0"/>
          <w:sz w:val="24"/>
          <w:szCs w:val="24"/>
          <w:lang w:eastAsia="en-US"/>
        </w:rPr>
        <w:t>Vessel rupture hemostasis in vivo</w:t>
      </w:r>
      <w:r w:rsidRPr="00E21AC9">
        <w:rPr>
          <w:rFonts w:ascii="Times New Roman" w:eastAsia="等线" w:hAnsi="Times New Roman" w:cs="Times New Roman"/>
          <w:color w:val="000000" w:themeColor="text1"/>
          <w:kern w:val="0"/>
          <w:sz w:val="24"/>
          <w:szCs w:val="20"/>
          <w:lang w:eastAsia="en-US"/>
        </w:rPr>
        <w:t>.</w:t>
      </w:r>
    </w:p>
    <w:p w14:paraId="4A6DAFEF" w14:textId="77777777" w:rsidR="00E1039B" w:rsidRPr="00E21AC9" w:rsidRDefault="00E1039B" w:rsidP="00E1039B">
      <w:pPr>
        <w:widowControl/>
        <w:jc w:val="left"/>
        <w:rPr>
          <w:rFonts w:ascii="Times New Roman" w:eastAsia="等线" w:hAnsi="Times New Roman" w:cs="Times New Roman"/>
          <w:color w:val="000000" w:themeColor="text1"/>
          <w:kern w:val="0"/>
          <w:sz w:val="24"/>
          <w:szCs w:val="20"/>
          <w:lang w:eastAsia="en-US"/>
        </w:rPr>
      </w:pPr>
    </w:p>
    <w:p w14:paraId="4D4A88FC" w14:textId="77777777" w:rsidR="00E1039B" w:rsidRPr="00E21AC9" w:rsidRDefault="00E1039B" w:rsidP="00767C08">
      <w:pPr>
        <w:spacing w:line="360" w:lineRule="auto"/>
        <w:rPr>
          <w:color w:val="000000" w:themeColor="text1"/>
        </w:rPr>
      </w:pPr>
    </w:p>
    <w:sectPr w:rsidR="00E1039B" w:rsidRPr="00E21AC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8FAC4" w14:textId="77777777" w:rsidR="00B24F44" w:rsidRDefault="00B24F44" w:rsidP="00451827">
      <w:r>
        <w:separator/>
      </w:r>
    </w:p>
  </w:endnote>
  <w:endnote w:type="continuationSeparator" w:id="0">
    <w:p w14:paraId="392C016B" w14:textId="77777777" w:rsidR="00B24F44" w:rsidRDefault="00B24F44" w:rsidP="00451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ardingText-Regular">
    <w:altName w:val="Times New Roman"/>
    <w:panose1 w:val="00000000000000000000"/>
    <w:charset w:val="00"/>
    <w:family w:val="roman"/>
    <w:notTrueType/>
    <w:pitch w:val="default"/>
    <w:sig w:usb0="00000001" w:usb1="080E0000" w:usb2="00000010" w:usb3="00000000" w:csb0="00040000" w:csb1="00000000"/>
  </w:font>
  <w:font w:name="HardingText-RegularItalic">
    <w:altName w:val="Times New Roman"/>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2446F" w14:textId="77777777" w:rsidR="00B24F44" w:rsidRDefault="00B24F44" w:rsidP="00451827">
      <w:r>
        <w:separator/>
      </w:r>
    </w:p>
  </w:footnote>
  <w:footnote w:type="continuationSeparator" w:id="0">
    <w:p w14:paraId="2DEF6266" w14:textId="77777777" w:rsidR="00B24F44" w:rsidRDefault="00B24F44" w:rsidP="004518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ocumentProtection w:edit="trackedChanges"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105"/>
    <w:rsid w:val="00020AF5"/>
    <w:rsid w:val="0002781C"/>
    <w:rsid w:val="00030212"/>
    <w:rsid w:val="000320AC"/>
    <w:rsid w:val="00036C9C"/>
    <w:rsid w:val="00040AD9"/>
    <w:rsid w:val="00040DF5"/>
    <w:rsid w:val="000619E5"/>
    <w:rsid w:val="00065D0F"/>
    <w:rsid w:val="00074527"/>
    <w:rsid w:val="000850D1"/>
    <w:rsid w:val="00090184"/>
    <w:rsid w:val="00091EEE"/>
    <w:rsid w:val="000A7708"/>
    <w:rsid w:val="000B56F0"/>
    <w:rsid w:val="000B77E4"/>
    <w:rsid w:val="000B7E35"/>
    <w:rsid w:val="000E536B"/>
    <w:rsid w:val="000E5791"/>
    <w:rsid w:val="000F14B6"/>
    <w:rsid w:val="0011288A"/>
    <w:rsid w:val="00112B1B"/>
    <w:rsid w:val="0011357D"/>
    <w:rsid w:val="001169FA"/>
    <w:rsid w:val="00116B6B"/>
    <w:rsid w:val="00130756"/>
    <w:rsid w:val="00134053"/>
    <w:rsid w:val="0013692E"/>
    <w:rsid w:val="00141D01"/>
    <w:rsid w:val="001462F7"/>
    <w:rsid w:val="00152DF9"/>
    <w:rsid w:val="0015317A"/>
    <w:rsid w:val="00164948"/>
    <w:rsid w:val="0017728F"/>
    <w:rsid w:val="001945DF"/>
    <w:rsid w:val="001971FD"/>
    <w:rsid w:val="001A2F84"/>
    <w:rsid w:val="001A3F41"/>
    <w:rsid w:val="001B0105"/>
    <w:rsid w:val="001B5D43"/>
    <w:rsid w:val="001B72F5"/>
    <w:rsid w:val="001D2D3E"/>
    <w:rsid w:val="001E0EDF"/>
    <w:rsid w:val="001E0F70"/>
    <w:rsid w:val="001E1827"/>
    <w:rsid w:val="001F1D38"/>
    <w:rsid w:val="002136AA"/>
    <w:rsid w:val="00216F3B"/>
    <w:rsid w:val="00232D8F"/>
    <w:rsid w:val="00237946"/>
    <w:rsid w:val="0026081C"/>
    <w:rsid w:val="00270696"/>
    <w:rsid w:val="00273E8F"/>
    <w:rsid w:val="002752C4"/>
    <w:rsid w:val="00280666"/>
    <w:rsid w:val="00282590"/>
    <w:rsid w:val="00286718"/>
    <w:rsid w:val="00295AE9"/>
    <w:rsid w:val="002A18BF"/>
    <w:rsid w:val="002B14BC"/>
    <w:rsid w:val="002C1E6C"/>
    <w:rsid w:val="002C5E46"/>
    <w:rsid w:val="002D6C64"/>
    <w:rsid w:val="002F6FFD"/>
    <w:rsid w:val="00322D74"/>
    <w:rsid w:val="00324D94"/>
    <w:rsid w:val="00324F26"/>
    <w:rsid w:val="00325A85"/>
    <w:rsid w:val="00326DA2"/>
    <w:rsid w:val="00332227"/>
    <w:rsid w:val="003326BA"/>
    <w:rsid w:val="00342BBD"/>
    <w:rsid w:val="00370C6B"/>
    <w:rsid w:val="00387522"/>
    <w:rsid w:val="00390580"/>
    <w:rsid w:val="0039135E"/>
    <w:rsid w:val="003B230A"/>
    <w:rsid w:val="003C608E"/>
    <w:rsid w:val="003C66FC"/>
    <w:rsid w:val="003D1451"/>
    <w:rsid w:val="003E6CE4"/>
    <w:rsid w:val="003F7F7A"/>
    <w:rsid w:val="00403B76"/>
    <w:rsid w:val="00417E78"/>
    <w:rsid w:val="00446932"/>
    <w:rsid w:val="00451827"/>
    <w:rsid w:val="00456CD2"/>
    <w:rsid w:val="00460C60"/>
    <w:rsid w:val="00462420"/>
    <w:rsid w:val="00474FDB"/>
    <w:rsid w:val="00477C2C"/>
    <w:rsid w:val="00477F83"/>
    <w:rsid w:val="004830CB"/>
    <w:rsid w:val="004A133E"/>
    <w:rsid w:val="004B318F"/>
    <w:rsid w:val="004B78AA"/>
    <w:rsid w:val="004C163D"/>
    <w:rsid w:val="004D7365"/>
    <w:rsid w:val="004F78C6"/>
    <w:rsid w:val="005162D1"/>
    <w:rsid w:val="00520599"/>
    <w:rsid w:val="00525FAC"/>
    <w:rsid w:val="00533EE9"/>
    <w:rsid w:val="00535D90"/>
    <w:rsid w:val="0054690F"/>
    <w:rsid w:val="0055425D"/>
    <w:rsid w:val="00557471"/>
    <w:rsid w:val="005579B7"/>
    <w:rsid w:val="005602BF"/>
    <w:rsid w:val="005827E6"/>
    <w:rsid w:val="00587750"/>
    <w:rsid w:val="00593BAD"/>
    <w:rsid w:val="00593E10"/>
    <w:rsid w:val="005A3204"/>
    <w:rsid w:val="005A63BA"/>
    <w:rsid w:val="005B23BF"/>
    <w:rsid w:val="005C11E9"/>
    <w:rsid w:val="005C2534"/>
    <w:rsid w:val="005E4A98"/>
    <w:rsid w:val="005F40BB"/>
    <w:rsid w:val="0062592A"/>
    <w:rsid w:val="00626FD1"/>
    <w:rsid w:val="0063632E"/>
    <w:rsid w:val="00637467"/>
    <w:rsid w:val="006377DD"/>
    <w:rsid w:val="00640536"/>
    <w:rsid w:val="00644EA4"/>
    <w:rsid w:val="0066688D"/>
    <w:rsid w:val="00682C7E"/>
    <w:rsid w:val="00690D16"/>
    <w:rsid w:val="00692D39"/>
    <w:rsid w:val="006971C1"/>
    <w:rsid w:val="006A568F"/>
    <w:rsid w:val="006C4F87"/>
    <w:rsid w:val="006E1BD9"/>
    <w:rsid w:val="006E4F49"/>
    <w:rsid w:val="0070230F"/>
    <w:rsid w:val="00707DCD"/>
    <w:rsid w:val="00722EC0"/>
    <w:rsid w:val="007242F6"/>
    <w:rsid w:val="007305DC"/>
    <w:rsid w:val="00731B2C"/>
    <w:rsid w:val="00736028"/>
    <w:rsid w:val="00740031"/>
    <w:rsid w:val="00743C75"/>
    <w:rsid w:val="00752E8A"/>
    <w:rsid w:val="007567CC"/>
    <w:rsid w:val="00757063"/>
    <w:rsid w:val="00765697"/>
    <w:rsid w:val="00767C08"/>
    <w:rsid w:val="00774046"/>
    <w:rsid w:val="007744FA"/>
    <w:rsid w:val="00777B24"/>
    <w:rsid w:val="0078241B"/>
    <w:rsid w:val="00791354"/>
    <w:rsid w:val="00796A28"/>
    <w:rsid w:val="007A742E"/>
    <w:rsid w:val="007B2BAB"/>
    <w:rsid w:val="007C4C4A"/>
    <w:rsid w:val="007D57A8"/>
    <w:rsid w:val="008024BF"/>
    <w:rsid w:val="00803C77"/>
    <w:rsid w:val="00807A51"/>
    <w:rsid w:val="00812676"/>
    <w:rsid w:val="0082763B"/>
    <w:rsid w:val="008332AE"/>
    <w:rsid w:val="00836303"/>
    <w:rsid w:val="008507E4"/>
    <w:rsid w:val="00855DDA"/>
    <w:rsid w:val="00862B66"/>
    <w:rsid w:val="00883BFB"/>
    <w:rsid w:val="008C57F6"/>
    <w:rsid w:val="008D6663"/>
    <w:rsid w:val="008D7DE7"/>
    <w:rsid w:val="008E30F3"/>
    <w:rsid w:val="008E45F5"/>
    <w:rsid w:val="008E5976"/>
    <w:rsid w:val="008E6CDA"/>
    <w:rsid w:val="008F5606"/>
    <w:rsid w:val="0091068B"/>
    <w:rsid w:val="0091300D"/>
    <w:rsid w:val="00923609"/>
    <w:rsid w:val="009267AD"/>
    <w:rsid w:val="0093344B"/>
    <w:rsid w:val="009334F7"/>
    <w:rsid w:val="00940F0F"/>
    <w:rsid w:val="00943093"/>
    <w:rsid w:val="0097785D"/>
    <w:rsid w:val="00983691"/>
    <w:rsid w:val="009878AE"/>
    <w:rsid w:val="009A33A5"/>
    <w:rsid w:val="009A5E7A"/>
    <w:rsid w:val="009A6DE1"/>
    <w:rsid w:val="009A7F40"/>
    <w:rsid w:val="009B1912"/>
    <w:rsid w:val="009C0992"/>
    <w:rsid w:val="009D4D38"/>
    <w:rsid w:val="009D6F5E"/>
    <w:rsid w:val="009E01B4"/>
    <w:rsid w:val="009E2414"/>
    <w:rsid w:val="009E486F"/>
    <w:rsid w:val="00A07DB1"/>
    <w:rsid w:val="00A11B58"/>
    <w:rsid w:val="00A24147"/>
    <w:rsid w:val="00A74FC7"/>
    <w:rsid w:val="00A75AB9"/>
    <w:rsid w:val="00A829B6"/>
    <w:rsid w:val="00A85D22"/>
    <w:rsid w:val="00A9230E"/>
    <w:rsid w:val="00AC11A7"/>
    <w:rsid w:val="00AC1479"/>
    <w:rsid w:val="00AC7B74"/>
    <w:rsid w:val="00AD3A98"/>
    <w:rsid w:val="00AE066A"/>
    <w:rsid w:val="00AE4ADF"/>
    <w:rsid w:val="00AF145B"/>
    <w:rsid w:val="00AF71CB"/>
    <w:rsid w:val="00B06EA8"/>
    <w:rsid w:val="00B12D39"/>
    <w:rsid w:val="00B20854"/>
    <w:rsid w:val="00B24F44"/>
    <w:rsid w:val="00B30DEB"/>
    <w:rsid w:val="00B3330D"/>
    <w:rsid w:val="00B40C01"/>
    <w:rsid w:val="00B40D8E"/>
    <w:rsid w:val="00B555E9"/>
    <w:rsid w:val="00B57416"/>
    <w:rsid w:val="00B60204"/>
    <w:rsid w:val="00B67625"/>
    <w:rsid w:val="00B754ED"/>
    <w:rsid w:val="00B87F62"/>
    <w:rsid w:val="00B90A0F"/>
    <w:rsid w:val="00B90B44"/>
    <w:rsid w:val="00BA0BAB"/>
    <w:rsid w:val="00BC13EA"/>
    <w:rsid w:val="00BC61BA"/>
    <w:rsid w:val="00BD7EE3"/>
    <w:rsid w:val="00BE4397"/>
    <w:rsid w:val="00BE5519"/>
    <w:rsid w:val="00C053DB"/>
    <w:rsid w:val="00C170B3"/>
    <w:rsid w:val="00C3103A"/>
    <w:rsid w:val="00C41DF0"/>
    <w:rsid w:val="00C437DC"/>
    <w:rsid w:val="00C613B9"/>
    <w:rsid w:val="00C67010"/>
    <w:rsid w:val="00C76BAA"/>
    <w:rsid w:val="00C84A00"/>
    <w:rsid w:val="00CA0158"/>
    <w:rsid w:val="00CB3A79"/>
    <w:rsid w:val="00CC6CEC"/>
    <w:rsid w:val="00CE1235"/>
    <w:rsid w:val="00CE56E9"/>
    <w:rsid w:val="00CF247F"/>
    <w:rsid w:val="00CF6868"/>
    <w:rsid w:val="00D04462"/>
    <w:rsid w:val="00D0628C"/>
    <w:rsid w:val="00D303EC"/>
    <w:rsid w:val="00D318C7"/>
    <w:rsid w:val="00D520EB"/>
    <w:rsid w:val="00D54A68"/>
    <w:rsid w:val="00D5706C"/>
    <w:rsid w:val="00D70A27"/>
    <w:rsid w:val="00D8005E"/>
    <w:rsid w:val="00DA09DB"/>
    <w:rsid w:val="00DB7B1B"/>
    <w:rsid w:val="00DC0312"/>
    <w:rsid w:val="00DC0F99"/>
    <w:rsid w:val="00DC3C70"/>
    <w:rsid w:val="00DC5B6F"/>
    <w:rsid w:val="00DE0674"/>
    <w:rsid w:val="00DE1060"/>
    <w:rsid w:val="00E01914"/>
    <w:rsid w:val="00E1039B"/>
    <w:rsid w:val="00E115CB"/>
    <w:rsid w:val="00E21AC9"/>
    <w:rsid w:val="00E255E8"/>
    <w:rsid w:val="00E33E87"/>
    <w:rsid w:val="00E3753C"/>
    <w:rsid w:val="00E410D0"/>
    <w:rsid w:val="00E47C5A"/>
    <w:rsid w:val="00E50894"/>
    <w:rsid w:val="00E52606"/>
    <w:rsid w:val="00E53F3E"/>
    <w:rsid w:val="00E622E1"/>
    <w:rsid w:val="00E669D2"/>
    <w:rsid w:val="00E7523D"/>
    <w:rsid w:val="00E81B31"/>
    <w:rsid w:val="00E821ED"/>
    <w:rsid w:val="00E92A64"/>
    <w:rsid w:val="00E97B73"/>
    <w:rsid w:val="00EA1186"/>
    <w:rsid w:val="00EA7C28"/>
    <w:rsid w:val="00EB106D"/>
    <w:rsid w:val="00EB2687"/>
    <w:rsid w:val="00EB39C9"/>
    <w:rsid w:val="00ED5563"/>
    <w:rsid w:val="00F03376"/>
    <w:rsid w:val="00F0419F"/>
    <w:rsid w:val="00F158F5"/>
    <w:rsid w:val="00F2326A"/>
    <w:rsid w:val="00F268E6"/>
    <w:rsid w:val="00F424BE"/>
    <w:rsid w:val="00F45316"/>
    <w:rsid w:val="00F5019B"/>
    <w:rsid w:val="00F80E93"/>
    <w:rsid w:val="00F8113D"/>
    <w:rsid w:val="00FA3651"/>
    <w:rsid w:val="00FB77A2"/>
    <w:rsid w:val="00FD1D8F"/>
    <w:rsid w:val="00FE3580"/>
    <w:rsid w:val="00FF4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C14E6"/>
  <w15:chartTrackingRefBased/>
  <w15:docId w15:val="{B1818E1D-BFA7-4442-B995-C7EDCEB9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622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18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51827"/>
    <w:rPr>
      <w:sz w:val="18"/>
      <w:szCs w:val="18"/>
    </w:rPr>
  </w:style>
  <w:style w:type="paragraph" w:styleId="a5">
    <w:name w:val="footer"/>
    <w:basedOn w:val="a"/>
    <w:link w:val="a6"/>
    <w:uiPriority w:val="99"/>
    <w:unhideWhenUsed/>
    <w:rsid w:val="00451827"/>
    <w:pPr>
      <w:tabs>
        <w:tab w:val="center" w:pos="4153"/>
        <w:tab w:val="right" w:pos="8306"/>
      </w:tabs>
      <w:snapToGrid w:val="0"/>
      <w:jc w:val="left"/>
    </w:pPr>
    <w:rPr>
      <w:sz w:val="18"/>
      <w:szCs w:val="18"/>
    </w:rPr>
  </w:style>
  <w:style w:type="character" w:customStyle="1" w:styleId="a6">
    <w:name w:val="页脚 字符"/>
    <w:basedOn w:val="a0"/>
    <w:link w:val="a5"/>
    <w:uiPriority w:val="99"/>
    <w:rsid w:val="00451827"/>
    <w:rPr>
      <w:sz w:val="18"/>
      <w:szCs w:val="18"/>
    </w:rPr>
  </w:style>
  <w:style w:type="character" w:styleId="a7">
    <w:name w:val="annotation reference"/>
    <w:basedOn w:val="a0"/>
    <w:uiPriority w:val="99"/>
    <w:semiHidden/>
    <w:unhideWhenUsed/>
    <w:rsid w:val="00326DA2"/>
    <w:rPr>
      <w:sz w:val="21"/>
      <w:szCs w:val="21"/>
    </w:rPr>
  </w:style>
  <w:style w:type="paragraph" w:styleId="a8">
    <w:name w:val="annotation text"/>
    <w:basedOn w:val="a"/>
    <w:link w:val="a9"/>
    <w:uiPriority w:val="99"/>
    <w:unhideWhenUsed/>
    <w:rsid w:val="00326DA2"/>
    <w:pPr>
      <w:jc w:val="left"/>
    </w:pPr>
  </w:style>
  <w:style w:type="character" w:customStyle="1" w:styleId="a9">
    <w:name w:val="批注文字 字符"/>
    <w:basedOn w:val="a0"/>
    <w:link w:val="a8"/>
    <w:uiPriority w:val="99"/>
    <w:rsid w:val="00326DA2"/>
  </w:style>
  <w:style w:type="paragraph" w:styleId="aa">
    <w:name w:val="annotation subject"/>
    <w:basedOn w:val="a8"/>
    <w:next w:val="a8"/>
    <w:link w:val="ab"/>
    <w:uiPriority w:val="99"/>
    <w:semiHidden/>
    <w:unhideWhenUsed/>
    <w:rsid w:val="00326DA2"/>
    <w:rPr>
      <w:b/>
      <w:bCs/>
    </w:rPr>
  </w:style>
  <w:style w:type="character" w:customStyle="1" w:styleId="ab">
    <w:name w:val="批注主题 字符"/>
    <w:basedOn w:val="a9"/>
    <w:link w:val="aa"/>
    <w:uiPriority w:val="99"/>
    <w:semiHidden/>
    <w:rsid w:val="00326DA2"/>
    <w:rPr>
      <w:b/>
      <w:bCs/>
    </w:rPr>
  </w:style>
  <w:style w:type="paragraph" w:styleId="ac">
    <w:name w:val="Balloon Text"/>
    <w:basedOn w:val="a"/>
    <w:link w:val="ad"/>
    <w:uiPriority w:val="99"/>
    <w:semiHidden/>
    <w:unhideWhenUsed/>
    <w:rsid w:val="00326DA2"/>
    <w:rPr>
      <w:sz w:val="18"/>
      <w:szCs w:val="18"/>
    </w:rPr>
  </w:style>
  <w:style w:type="character" w:customStyle="1" w:styleId="ad">
    <w:name w:val="批注框文本 字符"/>
    <w:basedOn w:val="a0"/>
    <w:link w:val="ac"/>
    <w:uiPriority w:val="99"/>
    <w:semiHidden/>
    <w:rsid w:val="00326DA2"/>
    <w:rPr>
      <w:sz w:val="18"/>
      <w:szCs w:val="18"/>
    </w:rPr>
  </w:style>
  <w:style w:type="character" w:customStyle="1" w:styleId="fontstyle01">
    <w:name w:val="fontstyle01"/>
    <w:basedOn w:val="a0"/>
    <w:rsid w:val="007305DC"/>
    <w:rPr>
      <w:rFonts w:ascii="HardingText-Regular" w:hAnsi="HardingText-Regular" w:hint="default"/>
      <w:b w:val="0"/>
      <w:bCs w:val="0"/>
      <w:i w:val="0"/>
      <w:iCs w:val="0"/>
      <w:color w:val="000000"/>
      <w:sz w:val="18"/>
      <w:szCs w:val="18"/>
    </w:rPr>
  </w:style>
  <w:style w:type="character" w:customStyle="1" w:styleId="fontstyle21">
    <w:name w:val="fontstyle21"/>
    <w:basedOn w:val="a0"/>
    <w:rsid w:val="007305DC"/>
    <w:rPr>
      <w:rFonts w:ascii="HardingText-RegularItalic" w:hAnsi="HardingText-RegularItalic" w:hint="default"/>
      <w:b w:val="0"/>
      <w:bCs w:val="0"/>
      <w:i/>
      <w:iCs/>
      <w:color w:val="000000"/>
      <w:sz w:val="18"/>
      <w:szCs w:val="18"/>
    </w:rPr>
  </w:style>
  <w:style w:type="paragraph" w:customStyle="1" w:styleId="Head1">
    <w:name w:val="Head 1"/>
    <w:basedOn w:val="a"/>
    <w:autoRedefine/>
    <w:rsid w:val="00A11B58"/>
    <w:pPr>
      <w:widowControl/>
      <w:spacing w:line="360" w:lineRule="auto"/>
      <w:jc w:val="left"/>
    </w:pPr>
    <w:rPr>
      <w:rFonts w:ascii="Times New Roman" w:eastAsia="MS Mincho" w:hAnsi="Times New Roman" w:cs="Times New Roman"/>
      <w:color w:val="000000"/>
      <w:kern w:val="0"/>
      <w:szCs w:val="21"/>
      <w:lang w:val="de-DE" w:eastAsia="ja-JP"/>
    </w:rPr>
  </w:style>
  <w:style w:type="character" w:styleId="ae">
    <w:name w:val="Hyperlink"/>
    <w:basedOn w:val="a0"/>
    <w:uiPriority w:val="99"/>
    <w:unhideWhenUsed/>
    <w:rsid w:val="00A11B58"/>
    <w:rPr>
      <w:color w:val="0000FF"/>
      <w:u w:val="single"/>
    </w:rPr>
  </w:style>
  <w:style w:type="paragraph" w:customStyle="1" w:styleId="Paragraph">
    <w:name w:val="Paragraph"/>
    <w:basedOn w:val="a"/>
    <w:rsid w:val="00A11B58"/>
    <w:pPr>
      <w:widowControl/>
      <w:spacing w:before="120"/>
      <w:ind w:firstLine="720"/>
      <w:jc w:val="left"/>
    </w:pPr>
    <w:rPr>
      <w:rFonts w:ascii="Times New Roman" w:eastAsia="Times New Roman" w:hAnsi="Times New Roman" w:cs="Times New Roman"/>
      <w:kern w:val="0"/>
      <w:sz w:val="24"/>
      <w:szCs w:val="24"/>
      <w:lang w:eastAsia="en-US"/>
    </w:rPr>
  </w:style>
  <w:style w:type="character" w:customStyle="1" w:styleId="1">
    <w:name w:val="未处理的提及1"/>
    <w:basedOn w:val="a0"/>
    <w:uiPriority w:val="99"/>
    <w:semiHidden/>
    <w:unhideWhenUsed/>
    <w:rsid w:val="00A11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12</Pages>
  <Words>2026</Words>
  <Characters>11552</Characters>
  <Application>Microsoft Office Word</Application>
  <DocSecurity>0</DocSecurity>
  <Lines>96</Lines>
  <Paragraphs>27</Paragraphs>
  <ScaleCrop>false</ScaleCrop>
  <Company/>
  <LinksUpToDate>false</LinksUpToDate>
  <CharactersWithSpaces>13551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upon</dc:creator>
  <cp:keywords/>
  <dc:description/>
  <cp:lastModifiedBy>xuebi</cp:lastModifiedBy>
  <cp:revision>33</cp:revision>
  <dcterms:created xsi:type="dcterms:W3CDTF">2021-06-05T08:01:00Z</dcterms:created>
  <dcterms:modified xsi:type="dcterms:W3CDTF">2021-06-08T04:38:00Z</dcterms:modified>
</cp:coreProperties>
</file>