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D273" w14:textId="4536B597" w:rsidR="00B8441C" w:rsidRPr="000702B8" w:rsidRDefault="00B8441C" w:rsidP="00CA6C20">
      <w:pPr>
        <w:spacing w:line="360" w:lineRule="auto"/>
        <w:jc w:val="left"/>
        <w:outlineLvl w:val="0"/>
        <w:rPr>
          <w:sz w:val="20"/>
          <w:szCs w:val="20"/>
        </w:rPr>
      </w:pPr>
      <w:r w:rsidRPr="000702B8">
        <w:rPr>
          <w:sz w:val="20"/>
          <w:szCs w:val="20"/>
        </w:rPr>
        <w:t>Supplementary Table 1. Correlation between macro-nutrient intake and blood lipids</w:t>
      </w:r>
    </w:p>
    <w:tbl>
      <w:tblPr>
        <w:tblStyle w:val="a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980"/>
        <w:gridCol w:w="799"/>
        <w:gridCol w:w="924"/>
        <w:gridCol w:w="236"/>
        <w:gridCol w:w="895"/>
        <w:gridCol w:w="908"/>
        <w:gridCol w:w="265"/>
        <w:gridCol w:w="907"/>
        <w:gridCol w:w="866"/>
        <w:gridCol w:w="236"/>
        <w:gridCol w:w="949"/>
        <w:gridCol w:w="908"/>
      </w:tblGrid>
      <w:tr w:rsidR="00B8441C" w:rsidRPr="000702B8" w14:paraId="5358019F" w14:textId="77777777" w:rsidTr="00452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tcW w:w="1980" w:type="dxa"/>
            <w:vMerge w:val="restart"/>
            <w:hideMark/>
          </w:tcPr>
          <w:p w14:paraId="2F397486" w14:textId="77777777" w:rsidR="00B8441C" w:rsidRPr="000702B8" w:rsidRDefault="00B8441C" w:rsidP="00CA6C20">
            <w:pPr>
              <w:spacing w:line="360" w:lineRule="auto"/>
              <w:rPr>
                <w:szCs w:val="20"/>
              </w:rPr>
            </w:pPr>
            <w:r w:rsidRPr="000702B8">
              <w:rPr>
                <w:szCs w:val="20"/>
              </w:rPr>
              <w:t xml:space="preserve">　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hideMark/>
          </w:tcPr>
          <w:p w14:paraId="4A380974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Total cholesterol</w:t>
            </w:r>
          </w:p>
        </w:tc>
        <w:tc>
          <w:tcPr>
            <w:tcW w:w="236" w:type="dxa"/>
            <w:tcBorders>
              <w:bottom w:val="nil"/>
            </w:tcBorders>
          </w:tcPr>
          <w:p w14:paraId="62CF79A3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hideMark/>
          </w:tcPr>
          <w:p w14:paraId="4C7A3B87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Triglycerides</w:t>
            </w:r>
          </w:p>
        </w:tc>
        <w:tc>
          <w:tcPr>
            <w:tcW w:w="265" w:type="dxa"/>
            <w:tcBorders>
              <w:bottom w:val="nil"/>
            </w:tcBorders>
          </w:tcPr>
          <w:p w14:paraId="084A97AB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1773" w:type="dxa"/>
            <w:gridSpan w:val="2"/>
            <w:tcBorders>
              <w:bottom w:val="single" w:sz="4" w:space="0" w:color="auto"/>
            </w:tcBorders>
            <w:hideMark/>
          </w:tcPr>
          <w:p w14:paraId="30A924A2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LDL</w:t>
            </w:r>
          </w:p>
        </w:tc>
        <w:tc>
          <w:tcPr>
            <w:tcW w:w="236" w:type="dxa"/>
            <w:tcBorders>
              <w:bottom w:val="nil"/>
            </w:tcBorders>
          </w:tcPr>
          <w:p w14:paraId="63EF2674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1857" w:type="dxa"/>
            <w:gridSpan w:val="2"/>
            <w:hideMark/>
          </w:tcPr>
          <w:p w14:paraId="68A3148B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HDL</w:t>
            </w:r>
          </w:p>
        </w:tc>
      </w:tr>
      <w:tr w:rsidR="00B8441C" w:rsidRPr="000702B8" w14:paraId="478B833F" w14:textId="77777777" w:rsidTr="00452052">
        <w:trPr>
          <w:trHeight w:val="305"/>
        </w:trPr>
        <w:tc>
          <w:tcPr>
            <w:tcW w:w="1980" w:type="dxa"/>
            <w:vMerge/>
            <w:tcBorders>
              <w:bottom w:val="single" w:sz="12" w:space="0" w:color="auto"/>
            </w:tcBorders>
            <w:hideMark/>
          </w:tcPr>
          <w:p w14:paraId="72430487" w14:textId="77777777" w:rsidR="00B8441C" w:rsidRPr="000702B8" w:rsidRDefault="00B8441C" w:rsidP="00CA6C20">
            <w:pPr>
              <w:spacing w:line="360" w:lineRule="auto"/>
              <w:rPr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1011B219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R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11EA10B9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 xml:space="preserve">P value </w:t>
            </w: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</w:tcPr>
          <w:p w14:paraId="5B90400E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47F6316D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r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4AD3025B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P value</w:t>
            </w:r>
          </w:p>
        </w:tc>
        <w:tc>
          <w:tcPr>
            <w:tcW w:w="265" w:type="dxa"/>
            <w:tcBorders>
              <w:top w:val="nil"/>
              <w:bottom w:val="single" w:sz="12" w:space="0" w:color="auto"/>
            </w:tcBorders>
          </w:tcPr>
          <w:p w14:paraId="1C0E3C25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69261E2C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r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766069CE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P value</w:t>
            </w: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</w:tcPr>
          <w:p w14:paraId="6BC7EC49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949" w:type="dxa"/>
            <w:tcBorders>
              <w:top w:val="nil"/>
              <w:bottom w:val="single" w:sz="12" w:space="0" w:color="auto"/>
            </w:tcBorders>
            <w:hideMark/>
          </w:tcPr>
          <w:p w14:paraId="6FC08E73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r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hideMark/>
          </w:tcPr>
          <w:p w14:paraId="4925BB34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P value</w:t>
            </w:r>
          </w:p>
        </w:tc>
      </w:tr>
      <w:tr w:rsidR="00B8441C" w:rsidRPr="000702B8" w14:paraId="0F379E14" w14:textId="77777777" w:rsidTr="00452052">
        <w:trPr>
          <w:trHeight w:val="232"/>
        </w:trPr>
        <w:tc>
          <w:tcPr>
            <w:tcW w:w="1980" w:type="dxa"/>
            <w:tcBorders>
              <w:top w:val="single" w:sz="12" w:space="0" w:color="auto"/>
            </w:tcBorders>
            <w:vAlign w:val="center"/>
            <w:hideMark/>
          </w:tcPr>
          <w:p w14:paraId="4E36DB0E" w14:textId="77777777" w:rsidR="00B8441C" w:rsidRPr="000702B8" w:rsidRDefault="00B8441C" w:rsidP="00CA6C20">
            <w:pPr>
              <w:spacing w:line="360" w:lineRule="auto"/>
              <w:jc w:val="left"/>
              <w:rPr>
                <w:szCs w:val="20"/>
              </w:rPr>
            </w:pPr>
            <w:r w:rsidRPr="000702B8">
              <w:rPr>
                <w:szCs w:val="20"/>
              </w:rPr>
              <w:t>Energy(kcal/d)</w:t>
            </w:r>
          </w:p>
        </w:tc>
        <w:tc>
          <w:tcPr>
            <w:tcW w:w="799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97E99C1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-0.011</w:t>
            </w:r>
          </w:p>
        </w:tc>
        <w:tc>
          <w:tcPr>
            <w:tcW w:w="92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8DD49A4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0.899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14:paraId="5C5F122F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89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6498DC9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-0.091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ED12367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0.285</w:t>
            </w:r>
          </w:p>
        </w:tc>
        <w:tc>
          <w:tcPr>
            <w:tcW w:w="265" w:type="dxa"/>
            <w:tcBorders>
              <w:top w:val="single" w:sz="12" w:space="0" w:color="auto"/>
            </w:tcBorders>
            <w:vAlign w:val="center"/>
          </w:tcPr>
          <w:p w14:paraId="0847CF8F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5F249B6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-0.073</w:t>
            </w:r>
          </w:p>
        </w:tc>
        <w:tc>
          <w:tcPr>
            <w:tcW w:w="86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B029DC3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0.392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14:paraId="2E6B2918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949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0143CE2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0.051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37088AA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0.547</w:t>
            </w:r>
          </w:p>
        </w:tc>
      </w:tr>
      <w:tr w:rsidR="00B8441C" w:rsidRPr="000702B8" w14:paraId="64369952" w14:textId="77777777" w:rsidTr="00452052">
        <w:trPr>
          <w:trHeight w:val="272"/>
        </w:trPr>
        <w:tc>
          <w:tcPr>
            <w:tcW w:w="1980" w:type="dxa"/>
            <w:vAlign w:val="center"/>
            <w:hideMark/>
          </w:tcPr>
          <w:p w14:paraId="63B82135" w14:textId="7236A1D6" w:rsidR="00B8441C" w:rsidRPr="000702B8" w:rsidRDefault="00B8441C" w:rsidP="00CA6C20">
            <w:pPr>
              <w:spacing w:line="360" w:lineRule="auto"/>
              <w:jc w:val="left"/>
              <w:rPr>
                <w:szCs w:val="20"/>
              </w:rPr>
            </w:pPr>
            <w:r w:rsidRPr="000702B8">
              <w:rPr>
                <w:szCs w:val="20"/>
              </w:rPr>
              <w:t>Proportion of Carbohydrates (%/)</w:t>
            </w:r>
          </w:p>
        </w:tc>
        <w:tc>
          <w:tcPr>
            <w:tcW w:w="799" w:type="dxa"/>
            <w:noWrap/>
            <w:vAlign w:val="center"/>
            <w:hideMark/>
          </w:tcPr>
          <w:p w14:paraId="29DED415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0.034</w:t>
            </w:r>
          </w:p>
        </w:tc>
        <w:tc>
          <w:tcPr>
            <w:tcW w:w="924" w:type="dxa"/>
            <w:noWrap/>
            <w:vAlign w:val="center"/>
            <w:hideMark/>
          </w:tcPr>
          <w:p w14:paraId="647AFDB2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0.687</w:t>
            </w:r>
          </w:p>
        </w:tc>
        <w:tc>
          <w:tcPr>
            <w:tcW w:w="236" w:type="dxa"/>
            <w:vAlign w:val="center"/>
          </w:tcPr>
          <w:p w14:paraId="5D638E39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895" w:type="dxa"/>
            <w:noWrap/>
            <w:vAlign w:val="center"/>
            <w:hideMark/>
          </w:tcPr>
          <w:p w14:paraId="4F540483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0.158</w:t>
            </w:r>
          </w:p>
        </w:tc>
        <w:tc>
          <w:tcPr>
            <w:tcW w:w="908" w:type="dxa"/>
            <w:noWrap/>
            <w:vAlign w:val="center"/>
            <w:hideMark/>
          </w:tcPr>
          <w:p w14:paraId="653DED54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0.063</w:t>
            </w:r>
          </w:p>
        </w:tc>
        <w:tc>
          <w:tcPr>
            <w:tcW w:w="265" w:type="dxa"/>
            <w:vAlign w:val="center"/>
          </w:tcPr>
          <w:p w14:paraId="13C6A442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46982B4D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0.106</w:t>
            </w:r>
          </w:p>
        </w:tc>
        <w:tc>
          <w:tcPr>
            <w:tcW w:w="866" w:type="dxa"/>
            <w:noWrap/>
            <w:vAlign w:val="center"/>
            <w:hideMark/>
          </w:tcPr>
          <w:p w14:paraId="56C21312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0.215</w:t>
            </w:r>
          </w:p>
        </w:tc>
        <w:tc>
          <w:tcPr>
            <w:tcW w:w="236" w:type="dxa"/>
            <w:vAlign w:val="center"/>
          </w:tcPr>
          <w:p w14:paraId="6E627B2B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949" w:type="dxa"/>
            <w:noWrap/>
            <w:vAlign w:val="center"/>
            <w:hideMark/>
          </w:tcPr>
          <w:p w14:paraId="531C1476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-0.222</w:t>
            </w:r>
          </w:p>
        </w:tc>
        <w:tc>
          <w:tcPr>
            <w:tcW w:w="908" w:type="dxa"/>
            <w:noWrap/>
            <w:vAlign w:val="center"/>
            <w:hideMark/>
          </w:tcPr>
          <w:p w14:paraId="7749C5CF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0.008</w:t>
            </w:r>
          </w:p>
        </w:tc>
      </w:tr>
      <w:tr w:rsidR="00B8441C" w:rsidRPr="000702B8" w14:paraId="29381414" w14:textId="77777777" w:rsidTr="00452052">
        <w:trPr>
          <w:trHeight w:val="127"/>
        </w:trPr>
        <w:tc>
          <w:tcPr>
            <w:tcW w:w="1980" w:type="dxa"/>
            <w:vAlign w:val="center"/>
            <w:hideMark/>
          </w:tcPr>
          <w:p w14:paraId="1DA4DA33" w14:textId="34EB8B6D" w:rsidR="00B8441C" w:rsidRPr="000702B8" w:rsidRDefault="00B8441C" w:rsidP="00CA6C20">
            <w:pPr>
              <w:spacing w:line="360" w:lineRule="auto"/>
              <w:jc w:val="left"/>
              <w:rPr>
                <w:szCs w:val="20"/>
              </w:rPr>
            </w:pPr>
            <w:r w:rsidRPr="000702B8">
              <w:rPr>
                <w:szCs w:val="20"/>
              </w:rPr>
              <w:t>Proportion of Fat (%/)</w:t>
            </w:r>
          </w:p>
        </w:tc>
        <w:tc>
          <w:tcPr>
            <w:tcW w:w="799" w:type="dxa"/>
            <w:noWrap/>
            <w:vAlign w:val="center"/>
            <w:hideMark/>
          </w:tcPr>
          <w:p w14:paraId="58539039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-0.050</w:t>
            </w:r>
          </w:p>
        </w:tc>
        <w:tc>
          <w:tcPr>
            <w:tcW w:w="924" w:type="dxa"/>
            <w:noWrap/>
            <w:vAlign w:val="center"/>
            <w:hideMark/>
          </w:tcPr>
          <w:p w14:paraId="18D0AF4E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0.556</w:t>
            </w:r>
          </w:p>
        </w:tc>
        <w:tc>
          <w:tcPr>
            <w:tcW w:w="236" w:type="dxa"/>
            <w:vAlign w:val="center"/>
          </w:tcPr>
          <w:p w14:paraId="18E1F996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895" w:type="dxa"/>
            <w:noWrap/>
            <w:vAlign w:val="center"/>
            <w:hideMark/>
          </w:tcPr>
          <w:p w14:paraId="3030B673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-0.106</w:t>
            </w:r>
          </w:p>
        </w:tc>
        <w:tc>
          <w:tcPr>
            <w:tcW w:w="908" w:type="dxa"/>
            <w:noWrap/>
            <w:vAlign w:val="center"/>
            <w:hideMark/>
          </w:tcPr>
          <w:p w14:paraId="57D43424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0.213</w:t>
            </w:r>
          </w:p>
        </w:tc>
        <w:tc>
          <w:tcPr>
            <w:tcW w:w="265" w:type="dxa"/>
            <w:vAlign w:val="center"/>
          </w:tcPr>
          <w:p w14:paraId="02E1252B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125B9F2B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-0.105</w:t>
            </w:r>
          </w:p>
        </w:tc>
        <w:tc>
          <w:tcPr>
            <w:tcW w:w="866" w:type="dxa"/>
            <w:noWrap/>
            <w:vAlign w:val="center"/>
            <w:hideMark/>
          </w:tcPr>
          <w:p w14:paraId="5FF5DF1B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0.219</w:t>
            </w:r>
          </w:p>
        </w:tc>
        <w:tc>
          <w:tcPr>
            <w:tcW w:w="236" w:type="dxa"/>
            <w:vAlign w:val="center"/>
          </w:tcPr>
          <w:p w14:paraId="767CFF46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949" w:type="dxa"/>
            <w:noWrap/>
            <w:vAlign w:val="center"/>
            <w:hideMark/>
          </w:tcPr>
          <w:p w14:paraId="345A12EC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0.085</w:t>
            </w:r>
          </w:p>
        </w:tc>
        <w:tc>
          <w:tcPr>
            <w:tcW w:w="908" w:type="dxa"/>
            <w:noWrap/>
            <w:vAlign w:val="center"/>
            <w:hideMark/>
          </w:tcPr>
          <w:p w14:paraId="7E94B030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0.321</w:t>
            </w:r>
          </w:p>
        </w:tc>
      </w:tr>
      <w:tr w:rsidR="00B8441C" w:rsidRPr="000702B8" w14:paraId="06A33CD1" w14:textId="77777777" w:rsidTr="00452052">
        <w:trPr>
          <w:trHeight w:val="268"/>
        </w:trPr>
        <w:tc>
          <w:tcPr>
            <w:tcW w:w="1980" w:type="dxa"/>
            <w:vAlign w:val="center"/>
            <w:hideMark/>
          </w:tcPr>
          <w:p w14:paraId="676719CE" w14:textId="4B5091AA" w:rsidR="00B8441C" w:rsidRPr="000702B8" w:rsidRDefault="00B8441C" w:rsidP="00CA6C20">
            <w:pPr>
              <w:spacing w:line="360" w:lineRule="auto"/>
              <w:jc w:val="left"/>
              <w:rPr>
                <w:szCs w:val="20"/>
              </w:rPr>
            </w:pPr>
            <w:r w:rsidRPr="000702B8">
              <w:rPr>
                <w:szCs w:val="20"/>
              </w:rPr>
              <w:t>Proportion of protein (%/)</w:t>
            </w:r>
          </w:p>
        </w:tc>
        <w:tc>
          <w:tcPr>
            <w:tcW w:w="799" w:type="dxa"/>
            <w:noWrap/>
            <w:vAlign w:val="center"/>
            <w:hideMark/>
          </w:tcPr>
          <w:p w14:paraId="7955EC2B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0.050</w:t>
            </w:r>
          </w:p>
        </w:tc>
        <w:tc>
          <w:tcPr>
            <w:tcW w:w="924" w:type="dxa"/>
            <w:noWrap/>
            <w:vAlign w:val="center"/>
            <w:hideMark/>
          </w:tcPr>
          <w:p w14:paraId="705222E2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0.554</w:t>
            </w:r>
          </w:p>
        </w:tc>
        <w:tc>
          <w:tcPr>
            <w:tcW w:w="236" w:type="dxa"/>
            <w:vAlign w:val="center"/>
          </w:tcPr>
          <w:p w14:paraId="1A111C49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895" w:type="dxa"/>
            <w:noWrap/>
            <w:vAlign w:val="center"/>
            <w:hideMark/>
          </w:tcPr>
          <w:p w14:paraId="1D76CA74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-0.088</w:t>
            </w:r>
          </w:p>
        </w:tc>
        <w:tc>
          <w:tcPr>
            <w:tcW w:w="908" w:type="dxa"/>
            <w:noWrap/>
            <w:vAlign w:val="center"/>
            <w:hideMark/>
          </w:tcPr>
          <w:p w14:paraId="714184E0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0.299</w:t>
            </w:r>
          </w:p>
        </w:tc>
        <w:tc>
          <w:tcPr>
            <w:tcW w:w="265" w:type="dxa"/>
            <w:vAlign w:val="center"/>
          </w:tcPr>
          <w:p w14:paraId="7993832D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2B1C54A7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0.036</w:t>
            </w:r>
          </w:p>
        </w:tc>
        <w:tc>
          <w:tcPr>
            <w:tcW w:w="866" w:type="dxa"/>
            <w:noWrap/>
            <w:vAlign w:val="center"/>
            <w:hideMark/>
          </w:tcPr>
          <w:p w14:paraId="78E85585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0.672</w:t>
            </w:r>
          </w:p>
        </w:tc>
        <w:tc>
          <w:tcPr>
            <w:tcW w:w="236" w:type="dxa"/>
            <w:vAlign w:val="center"/>
          </w:tcPr>
          <w:p w14:paraId="0425BAC4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949" w:type="dxa"/>
            <w:noWrap/>
            <w:vAlign w:val="center"/>
            <w:hideMark/>
          </w:tcPr>
          <w:p w14:paraId="367AB6F6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0.264</w:t>
            </w:r>
          </w:p>
        </w:tc>
        <w:tc>
          <w:tcPr>
            <w:tcW w:w="908" w:type="dxa"/>
            <w:noWrap/>
            <w:vAlign w:val="center"/>
            <w:hideMark/>
          </w:tcPr>
          <w:p w14:paraId="1CC9D954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0.002</w:t>
            </w:r>
          </w:p>
        </w:tc>
      </w:tr>
      <w:tr w:rsidR="00B8441C" w:rsidRPr="000702B8" w14:paraId="53C17092" w14:textId="77777777" w:rsidTr="00452052">
        <w:trPr>
          <w:trHeight w:val="244"/>
        </w:trPr>
        <w:tc>
          <w:tcPr>
            <w:tcW w:w="1980" w:type="dxa"/>
            <w:vAlign w:val="center"/>
            <w:hideMark/>
          </w:tcPr>
          <w:p w14:paraId="3F60D479" w14:textId="77777777" w:rsidR="00B8441C" w:rsidRPr="000702B8" w:rsidRDefault="00B8441C" w:rsidP="00CA6C20">
            <w:pPr>
              <w:spacing w:line="360" w:lineRule="auto"/>
              <w:jc w:val="left"/>
              <w:rPr>
                <w:szCs w:val="20"/>
              </w:rPr>
            </w:pPr>
            <w:r w:rsidRPr="000702B8">
              <w:rPr>
                <w:szCs w:val="20"/>
              </w:rPr>
              <w:t>Dietary Fiber (g/d)</w:t>
            </w:r>
          </w:p>
        </w:tc>
        <w:tc>
          <w:tcPr>
            <w:tcW w:w="799" w:type="dxa"/>
            <w:noWrap/>
            <w:vAlign w:val="center"/>
            <w:hideMark/>
          </w:tcPr>
          <w:p w14:paraId="00C408CB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-0.061</w:t>
            </w:r>
          </w:p>
        </w:tc>
        <w:tc>
          <w:tcPr>
            <w:tcW w:w="924" w:type="dxa"/>
            <w:noWrap/>
            <w:vAlign w:val="center"/>
            <w:hideMark/>
          </w:tcPr>
          <w:p w14:paraId="7B91F742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0.472</w:t>
            </w:r>
          </w:p>
        </w:tc>
        <w:tc>
          <w:tcPr>
            <w:tcW w:w="236" w:type="dxa"/>
            <w:vAlign w:val="center"/>
          </w:tcPr>
          <w:p w14:paraId="29C7A2EE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895" w:type="dxa"/>
            <w:noWrap/>
            <w:vAlign w:val="center"/>
            <w:hideMark/>
          </w:tcPr>
          <w:p w14:paraId="6AC23E87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-0.058</w:t>
            </w:r>
          </w:p>
        </w:tc>
        <w:tc>
          <w:tcPr>
            <w:tcW w:w="908" w:type="dxa"/>
            <w:noWrap/>
            <w:vAlign w:val="center"/>
            <w:hideMark/>
          </w:tcPr>
          <w:p w14:paraId="38E5B87B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0.495</w:t>
            </w:r>
          </w:p>
        </w:tc>
        <w:tc>
          <w:tcPr>
            <w:tcW w:w="265" w:type="dxa"/>
            <w:vAlign w:val="center"/>
          </w:tcPr>
          <w:p w14:paraId="5FE30EB0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24B76522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-0.065</w:t>
            </w:r>
          </w:p>
        </w:tc>
        <w:tc>
          <w:tcPr>
            <w:tcW w:w="866" w:type="dxa"/>
            <w:noWrap/>
            <w:vAlign w:val="center"/>
            <w:hideMark/>
          </w:tcPr>
          <w:p w14:paraId="2AAF921C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0.448</w:t>
            </w:r>
          </w:p>
        </w:tc>
        <w:tc>
          <w:tcPr>
            <w:tcW w:w="236" w:type="dxa"/>
            <w:vAlign w:val="center"/>
          </w:tcPr>
          <w:p w14:paraId="2C84FDF6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949" w:type="dxa"/>
            <w:noWrap/>
            <w:vAlign w:val="center"/>
            <w:hideMark/>
          </w:tcPr>
          <w:p w14:paraId="050F8C47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-0.140</w:t>
            </w:r>
          </w:p>
        </w:tc>
        <w:tc>
          <w:tcPr>
            <w:tcW w:w="908" w:type="dxa"/>
            <w:noWrap/>
            <w:vAlign w:val="center"/>
            <w:hideMark/>
          </w:tcPr>
          <w:p w14:paraId="40854554" w14:textId="77777777" w:rsidR="00B8441C" w:rsidRPr="000702B8" w:rsidRDefault="00B8441C" w:rsidP="00CA6C20">
            <w:pPr>
              <w:spacing w:line="360" w:lineRule="auto"/>
              <w:jc w:val="center"/>
              <w:rPr>
                <w:szCs w:val="20"/>
              </w:rPr>
            </w:pPr>
            <w:r w:rsidRPr="000702B8">
              <w:rPr>
                <w:szCs w:val="20"/>
              </w:rPr>
              <w:t>0.099</w:t>
            </w:r>
          </w:p>
        </w:tc>
      </w:tr>
    </w:tbl>
    <w:p w14:paraId="00D3C381" w14:textId="56918887" w:rsidR="00B8441C" w:rsidRPr="000702B8" w:rsidRDefault="00B8441C" w:rsidP="00D12858">
      <w:pPr>
        <w:widowControl/>
        <w:spacing w:line="360" w:lineRule="auto"/>
        <w:jc w:val="left"/>
        <w:rPr>
          <w:sz w:val="20"/>
          <w:szCs w:val="20"/>
        </w:rPr>
      </w:pPr>
    </w:p>
    <w:sectPr w:rsidR="00B8441C" w:rsidRPr="000702B8" w:rsidSect="006B3DA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6CE3" w14:textId="77777777" w:rsidR="00873897" w:rsidRDefault="00873897" w:rsidP="00421807">
      <w:r>
        <w:separator/>
      </w:r>
    </w:p>
  </w:endnote>
  <w:endnote w:type="continuationSeparator" w:id="0">
    <w:p w14:paraId="2CDD2CF8" w14:textId="77777777" w:rsidR="00873897" w:rsidRDefault="00873897" w:rsidP="0042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E9EB" w14:textId="77777777" w:rsidR="00873897" w:rsidRDefault="00873897" w:rsidP="00421807">
      <w:r>
        <w:separator/>
      </w:r>
    </w:p>
  </w:footnote>
  <w:footnote w:type="continuationSeparator" w:id="0">
    <w:p w14:paraId="616AA5DD" w14:textId="77777777" w:rsidR="00873897" w:rsidRDefault="00873897" w:rsidP="00421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73"/>
    <w:rsid w:val="00003221"/>
    <w:rsid w:val="0003459F"/>
    <w:rsid w:val="00034A08"/>
    <w:rsid w:val="00040DE2"/>
    <w:rsid w:val="000702B8"/>
    <w:rsid w:val="00077613"/>
    <w:rsid w:val="000976B0"/>
    <w:rsid w:val="000D1355"/>
    <w:rsid w:val="000D3065"/>
    <w:rsid w:val="000E4DCE"/>
    <w:rsid w:val="000F3D7A"/>
    <w:rsid w:val="00101F46"/>
    <w:rsid w:val="00103537"/>
    <w:rsid w:val="00104523"/>
    <w:rsid w:val="001070F4"/>
    <w:rsid w:val="0014150D"/>
    <w:rsid w:val="001907FF"/>
    <w:rsid w:val="001D3955"/>
    <w:rsid w:val="001D7558"/>
    <w:rsid w:val="001E12F9"/>
    <w:rsid w:val="00202DBF"/>
    <w:rsid w:val="002A7416"/>
    <w:rsid w:val="002C0C05"/>
    <w:rsid w:val="002C1E73"/>
    <w:rsid w:val="002E3816"/>
    <w:rsid w:val="00302C26"/>
    <w:rsid w:val="0031413B"/>
    <w:rsid w:val="003218FD"/>
    <w:rsid w:val="00373CEB"/>
    <w:rsid w:val="003A323E"/>
    <w:rsid w:val="003C3CA0"/>
    <w:rsid w:val="003C769E"/>
    <w:rsid w:val="003E6D3A"/>
    <w:rsid w:val="00405011"/>
    <w:rsid w:val="004127E8"/>
    <w:rsid w:val="0041464E"/>
    <w:rsid w:val="00421807"/>
    <w:rsid w:val="0042781A"/>
    <w:rsid w:val="004472D3"/>
    <w:rsid w:val="00452052"/>
    <w:rsid w:val="00453EDF"/>
    <w:rsid w:val="004677CC"/>
    <w:rsid w:val="004738AB"/>
    <w:rsid w:val="00492630"/>
    <w:rsid w:val="004B30C9"/>
    <w:rsid w:val="004F5BE0"/>
    <w:rsid w:val="004F69CA"/>
    <w:rsid w:val="00502E9A"/>
    <w:rsid w:val="00507F61"/>
    <w:rsid w:val="0051066D"/>
    <w:rsid w:val="0056214B"/>
    <w:rsid w:val="0057300F"/>
    <w:rsid w:val="005755D9"/>
    <w:rsid w:val="0057607D"/>
    <w:rsid w:val="005817DF"/>
    <w:rsid w:val="005C2585"/>
    <w:rsid w:val="005F632B"/>
    <w:rsid w:val="0060562D"/>
    <w:rsid w:val="00623A11"/>
    <w:rsid w:val="006736D2"/>
    <w:rsid w:val="006B3122"/>
    <w:rsid w:val="006B352E"/>
    <w:rsid w:val="006B3DA2"/>
    <w:rsid w:val="006E3334"/>
    <w:rsid w:val="00714B66"/>
    <w:rsid w:val="007702C1"/>
    <w:rsid w:val="0077180B"/>
    <w:rsid w:val="00774504"/>
    <w:rsid w:val="00783564"/>
    <w:rsid w:val="00790D00"/>
    <w:rsid w:val="007917F0"/>
    <w:rsid w:val="007D0545"/>
    <w:rsid w:val="007D1A91"/>
    <w:rsid w:val="007E49ED"/>
    <w:rsid w:val="007E78D8"/>
    <w:rsid w:val="007F4F5F"/>
    <w:rsid w:val="00837839"/>
    <w:rsid w:val="00847661"/>
    <w:rsid w:val="00873897"/>
    <w:rsid w:val="00885FE8"/>
    <w:rsid w:val="008D5151"/>
    <w:rsid w:val="008E78D3"/>
    <w:rsid w:val="00971939"/>
    <w:rsid w:val="009B294E"/>
    <w:rsid w:val="009C5B34"/>
    <w:rsid w:val="009D07FF"/>
    <w:rsid w:val="00A03658"/>
    <w:rsid w:val="00A07817"/>
    <w:rsid w:val="00A150FC"/>
    <w:rsid w:val="00A20416"/>
    <w:rsid w:val="00A21EDE"/>
    <w:rsid w:val="00A3027C"/>
    <w:rsid w:val="00A405A9"/>
    <w:rsid w:val="00A51578"/>
    <w:rsid w:val="00A75C89"/>
    <w:rsid w:val="00A914F9"/>
    <w:rsid w:val="00AA3D61"/>
    <w:rsid w:val="00AE100C"/>
    <w:rsid w:val="00AE2C52"/>
    <w:rsid w:val="00AF494B"/>
    <w:rsid w:val="00B10B83"/>
    <w:rsid w:val="00B325BB"/>
    <w:rsid w:val="00B35359"/>
    <w:rsid w:val="00B47460"/>
    <w:rsid w:val="00B8441C"/>
    <w:rsid w:val="00B91BF2"/>
    <w:rsid w:val="00BA398D"/>
    <w:rsid w:val="00BD788A"/>
    <w:rsid w:val="00BE171C"/>
    <w:rsid w:val="00BE45FD"/>
    <w:rsid w:val="00BF3D86"/>
    <w:rsid w:val="00BF795B"/>
    <w:rsid w:val="00C03487"/>
    <w:rsid w:val="00C155C2"/>
    <w:rsid w:val="00C5632A"/>
    <w:rsid w:val="00CA181D"/>
    <w:rsid w:val="00CA2305"/>
    <w:rsid w:val="00CA6C20"/>
    <w:rsid w:val="00CC403C"/>
    <w:rsid w:val="00CD4901"/>
    <w:rsid w:val="00CF5921"/>
    <w:rsid w:val="00D11B5B"/>
    <w:rsid w:val="00D12858"/>
    <w:rsid w:val="00D23B99"/>
    <w:rsid w:val="00D40028"/>
    <w:rsid w:val="00D54359"/>
    <w:rsid w:val="00D65BB4"/>
    <w:rsid w:val="00D718B4"/>
    <w:rsid w:val="00D94CDB"/>
    <w:rsid w:val="00DA27A9"/>
    <w:rsid w:val="00DA364F"/>
    <w:rsid w:val="00E10DC7"/>
    <w:rsid w:val="00E24253"/>
    <w:rsid w:val="00E357F4"/>
    <w:rsid w:val="00E5035F"/>
    <w:rsid w:val="00E60759"/>
    <w:rsid w:val="00E80C52"/>
    <w:rsid w:val="00E80EAD"/>
    <w:rsid w:val="00EA2CED"/>
    <w:rsid w:val="00EF6B14"/>
    <w:rsid w:val="00F07869"/>
    <w:rsid w:val="00F67227"/>
    <w:rsid w:val="00F759AF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768C0"/>
  <w15:chartTrackingRefBased/>
  <w15:docId w15:val="{DFE833CD-6196-459D-B74E-D6B3F2A7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743" w:hanging="74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07"/>
    <w:pPr>
      <w:widowControl w:val="0"/>
      <w:ind w:left="0" w:firstLine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表"/>
    <w:basedOn w:val="TableNormal"/>
    <w:rsid w:val="007D1A91"/>
    <w:pPr>
      <w:ind w:left="0" w:firstLine="0"/>
    </w:pPr>
    <w:rPr>
      <w:rFonts w:ascii="Times New Roman" w:eastAsia="SimSun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21807"/>
    <w:pPr>
      <w:widowControl/>
      <w:tabs>
        <w:tab w:val="center" w:pos="4153"/>
        <w:tab w:val="right" w:pos="8306"/>
      </w:tabs>
      <w:snapToGrid w:val="0"/>
      <w:ind w:left="743" w:hanging="743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2180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21807"/>
    <w:pPr>
      <w:widowControl/>
      <w:tabs>
        <w:tab w:val="center" w:pos="4153"/>
        <w:tab w:val="right" w:pos="8306"/>
      </w:tabs>
      <w:snapToGrid w:val="0"/>
      <w:ind w:left="743" w:hanging="743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21807"/>
    <w:rPr>
      <w:sz w:val="18"/>
      <w:szCs w:val="18"/>
    </w:rPr>
  </w:style>
  <w:style w:type="table" w:styleId="TableGrid">
    <w:name w:val="Table Grid"/>
    <w:basedOn w:val="TableNormal"/>
    <w:uiPriority w:val="39"/>
    <w:rsid w:val="00314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9641D-28DB-4268-9BB3-BAAAA1F6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XDY</dc:creator>
  <cp:keywords/>
  <dc:description/>
  <cp:lastModifiedBy>Trupti Sudge</cp:lastModifiedBy>
  <cp:revision>2</cp:revision>
  <cp:lastPrinted>2025-01-23T15:11:00Z</cp:lastPrinted>
  <dcterms:created xsi:type="dcterms:W3CDTF">2025-02-19T06:13:00Z</dcterms:created>
  <dcterms:modified xsi:type="dcterms:W3CDTF">2025-02-19T06:13:00Z</dcterms:modified>
</cp:coreProperties>
</file>