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C5CD7" w14:textId="41D272B5" w:rsidR="00A878F4" w:rsidRDefault="00A878F4" w:rsidP="00A878F4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Criteria for Describing and Evaluating Training Interventions in</w:t>
      </w:r>
    </w:p>
    <w:p w14:paraId="3816C551" w14:textId="6667C8B9" w:rsidR="0078135F" w:rsidRPr="00C520A5" w:rsidRDefault="00A878F4" w:rsidP="00A878F4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Healthcare Professions (</w:t>
      </w:r>
      <w:r w:rsidR="00C520A5" w:rsidRPr="00C520A5">
        <w:rPr>
          <w:rFonts w:ascii="Times New Roman" w:hAnsi="Times New Roman"/>
          <w:b/>
        </w:rPr>
        <w:t>CRe-DEPTH</w:t>
      </w:r>
      <w:r>
        <w:rPr>
          <w:rFonts w:ascii="Times New Roman" w:hAnsi="Times New Roman"/>
          <w:b/>
        </w:rPr>
        <w:t>) C</w:t>
      </w:r>
      <w:r w:rsidR="0078135F" w:rsidRPr="00C520A5">
        <w:rPr>
          <w:rFonts w:ascii="Times New Roman" w:hAnsi="Times New Roman"/>
          <w:b/>
        </w:rPr>
        <w:t>hecklist</w:t>
      </w:r>
    </w:p>
    <w:p w14:paraId="5C9C8CEA" w14:textId="77777777" w:rsidR="00261EFE" w:rsidRPr="00C520A5" w:rsidRDefault="00261EFE" w:rsidP="0078135F">
      <w:pPr>
        <w:spacing w:after="0"/>
        <w:rPr>
          <w:rFonts w:ascii="Times New Roman" w:hAnsi="Times New Roman"/>
        </w:rPr>
      </w:pPr>
    </w:p>
    <w:p w14:paraId="05E34EC6" w14:textId="76E6E634" w:rsidR="00A878F4" w:rsidRDefault="00A878F4" w:rsidP="0078135F">
      <w:pPr>
        <w:spacing w:after="0"/>
        <w:rPr>
          <w:rFonts w:ascii="Times New Roman" w:hAnsi="Times New Roman"/>
        </w:rPr>
      </w:pPr>
    </w:p>
    <w:p w14:paraId="7CD6DAB3" w14:textId="6D7A3F82" w:rsidR="0078135F" w:rsidRPr="00A878F4" w:rsidRDefault="0078135F" w:rsidP="0078135F">
      <w:pPr>
        <w:spacing w:after="0"/>
        <w:rPr>
          <w:rFonts w:ascii="Times New Roman" w:hAnsi="Times New Roman"/>
          <w:sz w:val="22"/>
          <w:szCs w:val="22"/>
        </w:rPr>
      </w:pPr>
      <w:r w:rsidRPr="00A878F4">
        <w:rPr>
          <w:rFonts w:ascii="Times New Roman" w:hAnsi="Times New Roman"/>
          <w:sz w:val="22"/>
          <w:szCs w:val="22"/>
        </w:rPr>
        <w:t>Developed from:</w:t>
      </w:r>
    </w:p>
    <w:p w14:paraId="2B0F7F5B" w14:textId="44F0FF9C" w:rsidR="0078135F" w:rsidRPr="00A878F4" w:rsidRDefault="00D95989" w:rsidP="0078135F">
      <w:pPr>
        <w:spacing w:after="0"/>
        <w:rPr>
          <w:rFonts w:ascii="Times New Roman" w:hAnsi="Times New Roman"/>
          <w:sz w:val="22"/>
          <w:szCs w:val="22"/>
        </w:rPr>
      </w:pPr>
      <w:r w:rsidRPr="00A878F4">
        <w:rPr>
          <w:rFonts w:ascii="Times New Roman" w:hAnsi="Times New Roman"/>
          <w:sz w:val="22"/>
          <w:szCs w:val="22"/>
        </w:rPr>
        <w:t>Van Hecke A, Duprez V, Pype P, Beeckman D, Verhaeghe S. Criteria for describing and evaluating training interventions in healthcare professions - CRe-DEPTH. </w:t>
      </w:r>
      <w:r w:rsidRPr="00A878F4">
        <w:rPr>
          <w:rFonts w:ascii="Times New Roman" w:hAnsi="Times New Roman"/>
          <w:i/>
          <w:iCs/>
          <w:sz w:val="22"/>
          <w:szCs w:val="22"/>
        </w:rPr>
        <w:t>Nurse Educ Today</w:t>
      </w:r>
      <w:r w:rsidRPr="00A878F4">
        <w:rPr>
          <w:rFonts w:ascii="Times New Roman" w:hAnsi="Times New Roman"/>
          <w:sz w:val="22"/>
          <w:szCs w:val="22"/>
        </w:rPr>
        <w:t>. 2020;84:104254. doi:10.1016/j.nedt.2019.104254</w:t>
      </w:r>
    </w:p>
    <w:p w14:paraId="0C958B72" w14:textId="77777777" w:rsidR="0078135F" w:rsidRPr="00C520A5" w:rsidRDefault="0078135F" w:rsidP="0078135F">
      <w:pPr>
        <w:spacing w:after="0"/>
        <w:rPr>
          <w:rFonts w:ascii="Times New Roman" w:hAnsi="Times New Roman"/>
        </w:rPr>
      </w:pPr>
    </w:p>
    <w:tbl>
      <w:tblPr>
        <w:tblW w:w="951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57"/>
        <w:gridCol w:w="7290"/>
        <w:gridCol w:w="1170"/>
      </w:tblGrid>
      <w:tr w:rsidR="003A34F4" w:rsidRPr="00A878F4" w14:paraId="44948B7A" w14:textId="77777777" w:rsidTr="003A34F4">
        <w:tc>
          <w:tcPr>
            <w:tcW w:w="1057" w:type="dxa"/>
            <w:shd w:val="clear" w:color="auto" w:fill="C0C0C0"/>
          </w:tcPr>
          <w:p w14:paraId="34EB4CE5" w14:textId="0EE8FF04" w:rsidR="003A34F4" w:rsidRPr="00A878F4" w:rsidRDefault="003A34F4" w:rsidP="000D497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878F4">
              <w:rPr>
                <w:rFonts w:ascii="Times New Roman" w:hAnsi="Times New Roman"/>
                <w:b/>
                <w:sz w:val="22"/>
                <w:szCs w:val="22"/>
              </w:rPr>
              <w:t>Item #</w:t>
            </w:r>
          </w:p>
        </w:tc>
        <w:tc>
          <w:tcPr>
            <w:tcW w:w="7290" w:type="dxa"/>
            <w:shd w:val="clear" w:color="auto" w:fill="C0C0C0"/>
          </w:tcPr>
          <w:p w14:paraId="60134F88" w14:textId="6A936DE1" w:rsidR="003A34F4" w:rsidRPr="00A878F4" w:rsidRDefault="003A34F4" w:rsidP="000D497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878F4">
              <w:rPr>
                <w:rFonts w:ascii="Times New Roman" w:hAnsi="Times New Roman"/>
                <w:b/>
                <w:sz w:val="22"/>
                <w:szCs w:val="22"/>
              </w:rPr>
              <w:t>Criterion</w:t>
            </w:r>
          </w:p>
          <w:p w14:paraId="5FDEFA4F" w14:textId="77777777" w:rsidR="003A34F4" w:rsidRPr="00A878F4" w:rsidRDefault="003A34F4" w:rsidP="000D497C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</w:p>
        </w:tc>
        <w:tc>
          <w:tcPr>
            <w:tcW w:w="1170" w:type="dxa"/>
            <w:shd w:val="clear" w:color="auto" w:fill="C0C0C0"/>
          </w:tcPr>
          <w:p w14:paraId="080BB7BD" w14:textId="77777777" w:rsidR="003A34F4" w:rsidRPr="00A878F4" w:rsidRDefault="003A34F4" w:rsidP="000D497C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878F4">
              <w:rPr>
                <w:rFonts w:ascii="Times New Roman" w:eastAsia="Times New Roman" w:hAnsi="Times New Roman"/>
                <w:b/>
                <w:sz w:val="22"/>
                <w:szCs w:val="22"/>
              </w:rPr>
              <w:t>Reported on Page #</w:t>
            </w:r>
          </w:p>
        </w:tc>
      </w:tr>
      <w:tr w:rsidR="000D497C" w:rsidRPr="00A878F4" w14:paraId="6E1AEA31" w14:textId="77777777" w:rsidTr="003A34F4">
        <w:tc>
          <w:tcPr>
            <w:tcW w:w="9517" w:type="dxa"/>
            <w:gridSpan w:val="3"/>
          </w:tcPr>
          <w:p w14:paraId="0CF35545" w14:textId="41F1C635" w:rsidR="000D497C" w:rsidRPr="00A878F4" w:rsidRDefault="000D497C" w:rsidP="000D497C">
            <w:pPr>
              <w:spacing w:before="60" w:after="60"/>
              <w:rPr>
                <w:rFonts w:ascii="Times New Roman" w:eastAsia="Times New Roman" w:hAnsi="Times New Roman"/>
                <w:i/>
                <w:iCs/>
                <w:sz w:val="22"/>
                <w:szCs w:val="22"/>
              </w:rPr>
            </w:pPr>
            <w:r w:rsidRPr="00A878F4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 xml:space="preserve">Development of the training </w:t>
            </w:r>
          </w:p>
        </w:tc>
      </w:tr>
      <w:tr w:rsidR="003A34F4" w:rsidRPr="00A878F4" w14:paraId="5194D8A5" w14:textId="77777777" w:rsidTr="003A34F4">
        <w:tc>
          <w:tcPr>
            <w:tcW w:w="1057" w:type="dxa"/>
          </w:tcPr>
          <w:p w14:paraId="4AB4ECAD" w14:textId="01FA2927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290" w:type="dxa"/>
          </w:tcPr>
          <w:p w14:paraId="5D8B6472" w14:textId="068C2D5D" w:rsidR="003A34F4" w:rsidRPr="00A878F4" w:rsidRDefault="003A34F4" w:rsidP="003A34F4">
            <w:pPr>
              <w:spacing w:before="60" w:after="6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aim or objectives of the training</w:t>
            </w:r>
          </w:p>
        </w:tc>
        <w:tc>
          <w:tcPr>
            <w:tcW w:w="1170" w:type="dxa"/>
          </w:tcPr>
          <w:p w14:paraId="2883565C" w14:textId="3FD1D7CF" w:rsidR="003A34F4" w:rsidRPr="00A878F4" w:rsidRDefault="000E5AFE" w:rsidP="000E5AFE">
            <w:pPr>
              <w:spacing w:before="60" w:after="60"/>
              <w:jc w:val="center"/>
              <w:rPr>
                <w:rFonts w:ascii="Times New Roman" w:eastAsia="Times New Roman" w:hAnsi="Times New Roman"/>
                <w:sz w:val="22"/>
                <w:szCs w:val="22"/>
                <w:lang w:val="pt-BR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 w:val="pt-BR"/>
              </w:rPr>
              <w:t>7</w:t>
            </w:r>
          </w:p>
        </w:tc>
      </w:tr>
      <w:tr w:rsidR="003A34F4" w:rsidRPr="00A878F4" w14:paraId="3BE02607" w14:textId="77777777" w:rsidTr="003A34F4">
        <w:tc>
          <w:tcPr>
            <w:tcW w:w="1057" w:type="dxa"/>
          </w:tcPr>
          <w:p w14:paraId="07F30B3A" w14:textId="75096B3F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7290" w:type="dxa"/>
          </w:tcPr>
          <w:p w14:paraId="564807E2" w14:textId="19E882EA" w:rsidR="003A34F4" w:rsidRPr="003A34F4" w:rsidRDefault="003A34F4" w:rsidP="003A34F4">
            <w:pPr>
              <w:spacing w:before="60" w:after="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underlying theoretical framework</w:t>
            </w:r>
          </w:p>
        </w:tc>
        <w:tc>
          <w:tcPr>
            <w:tcW w:w="1170" w:type="dxa"/>
          </w:tcPr>
          <w:p w14:paraId="5237A5CA" w14:textId="3FE23A40" w:rsidR="003A34F4" w:rsidRPr="003A34F4" w:rsidRDefault="000E5AFE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3A34F4" w:rsidRPr="00A878F4" w14:paraId="2D3D4C9D" w14:textId="77777777" w:rsidTr="003A34F4">
        <w:tc>
          <w:tcPr>
            <w:tcW w:w="1057" w:type="dxa"/>
          </w:tcPr>
          <w:p w14:paraId="7EC639A4" w14:textId="056444EE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7290" w:type="dxa"/>
          </w:tcPr>
          <w:p w14:paraId="211FA6BF" w14:textId="120256BD" w:rsidR="003A34F4" w:rsidRPr="003A34F4" w:rsidRDefault="003A34F4" w:rsidP="003A34F4">
            <w:pPr>
              <w:spacing w:before="60" w:after="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developmental process</w:t>
            </w:r>
          </w:p>
        </w:tc>
        <w:tc>
          <w:tcPr>
            <w:tcW w:w="1170" w:type="dxa"/>
          </w:tcPr>
          <w:p w14:paraId="58F43FB8" w14:textId="604CA676" w:rsidR="003A34F4" w:rsidRPr="003A34F4" w:rsidRDefault="000E5AFE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3A34F4" w:rsidRPr="00A878F4" w14:paraId="45348701" w14:textId="77777777" w:rsidTr="003A34F4">
        <w:tc>
          <w:tcPr>
            <w:tcW w:w="1057" w:type="dxa"/>
          </w:tcPr>
          <w:p w14:paraId="7668FACF" w14:textId="72B51E5F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7290" w:type="dxa"/>
          </w:tcPr>
          <w:p w14:paraId="23B0E38D" w14:textId="159E567F" w:rsidR="003A34F4" w:rsidRPr="003A34F4" w:rsidRDefault="003A34F4" w:rsidP="003A34F4">
            <w:pPr>
              <w:spacing w:before="60" w:after="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target population and setting of the training</w:t>
            </w:r>
          </w:p>
        </w:tc>
        <w:tc>
          <w:tcPr>
            <w:tcW w:w="1170" w:type="dxa"/>
          </w:tcPr>
          <w:p w14:paraId="600F4770" w14:textId="19173BFA" w:rsidR="003A34F4" w:rsidRPr="003A34F4" w:rsidRDefault="000E5AFE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3A34F4" w:rsidRPr="00A878F4" w14:paraId="22311460" w14:textId="77777777" w:rsidTr="003A34F4">
        <w:tc>
          <w:tcPr>
            <w:tcW w:w="1057" w:type="dxa"/>
          </w:tcPr>
          <w:p w14:paraId="0013108C" w14:textId="295B2065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7290" w:type="dxa"/>
          </w:tcPr>
          <w:p w14:paraId="0B2BF9BF" w14:textId="346ACBA4" w:rsidR="003A34F4" w:rsidRPr="003A34F4" w:rsidRDefault="003A34F4" w:rsidP="003A34F4">
            <w:pPr>
              <w:spacing w:before="60" w:after="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educational resources</w:t>
            </w:r>
          </w:p>
        </w:tc>
        <w:tc>
          <w:tcPr>
            <w:tcW w:w="1170" w:type="dxa"/>
          </w:tcPr>
          <w:p w14:paraId="21645C2E" w14:textId="3AC60676" w:rsidR="003A34F4" w:rsidRPr="003A34F4" w:rsidRDefault="000E5AFE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9-11</w:t>
            </w:r>
          </w:p>
        </w:tc>
      </w:tr>
      <w:tr w:rsidR="000D497C" w:rsidRPr="000D497C" w14:paraId="78BDC196" w14:textId="77777777" w:rsidTr="003A34F4">
        <w:tc>
          <w:tcPr>
            <w:tcW w:w="9517" w:type="dxa"/>
            <w:gridSpan w:val="3"/>
          </w:tcPr>
          <w:p w14:paraId="485B7C56" w14:textId="766E86A6" w:rsidR="000D497C" w:rsidRPr="000D497C" w:rsidRDefault="000D497C" w:rsidP="000D497C">
            <w:pPr>
              <w:spacing w:before="60" w:after="60"/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</w:pPr>
            <w:r w:rsidRPr="000D497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 xml:space="preserve">Characteristics of the training </w:t>
            </w:r>
          </w:p>
        </w:tc>
      </w:tr>
      <w:tr w:rsidR="003A34F4" w:rsidRPr="00A878F4" w14:paraId="44A70735" w14:textId="77777777" w:rsidTr="003A34F4">
        <w:tc>
          <w:tcPr>
            <w:tcW w:w="1057" w:type="dxa"/>
          </w:tcPr>
          <w:p w14:paraId="120FB220" w14:textId="27F67C2A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7290" w:type="dxa"/>
          </w:tcPr>
          <w:p w14:paraId="22B8893C" w14:textId="268D33FA" w:rsidR="003A34F4" w:rsidRPr="003A34F4" w:rsidRDefault="003A34F4" w:rsidP="003A34F4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content of the training</w:t>
            </w:r>
          </w:p>
        </w:tc>
        <w:tc>
          <w:tcPr>
            <w:tcW w:w="1170" w:type="dxa"/>
          </w:tcPr>
          <w:p w14:paraId="7A059EB9" w14:textId="74CB8943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</w:tr>
      <w:tr w:rsidR="003A34F4" w:rsidRPr="00A878F4" w14:paraId="507F9A4D" w14:textId="77777777" w:rsidTr="003A34F4">
        <w:trPr>
          <w:trHeight w:val="404"/>
        </w:trPr>
        <w:tc>
          <w:tcPr>
            <w:tcW w:w="1057" w:type="dxa"/>
          </w:tcPr>
          <w:p w14:paraId="1AC66A58" w14:textId="360616F3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290" w:type="dxa"/>
          </w:tcPr>
          <w:p w14:paraId="56CC5A96" w14:textId="7F3120DB" w:rsidR="003A34F4" w:rsidRPr="00A878F4" w:rsidRDefault="003A34F4" w:rsidP="003A34F4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 xml:space="preserve">Description of the format </w:t>
            </w:r>
            <w:r w:rsidRPr="00A878F4">
              <w:rPr>
                <w:rFonts w:ascii="Times New Roman" w:hAnsi="Times New Roman"/>
                <w:sz w:val="22"/>
                <w:szCs w:val="22"/>
              </w:rPr>
              <w:tab/>
            </w:r>
          </w:p>
        </w:tc>
        <w:tc>
          <w:tcPr>
            <w:tcW w:w="1170" w:type="dxa"/>
          </w:tcPr>
          <w:p w14:paraId="07187650" w14:textId="1F2A29A6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3A34F4" w:rsidRPr="00A878F4" w14:paraId="41B5484B" w14:textId="77777777" w:rsidTr="003A34F4">
        <w:tc>
          <w:tcPr>
            <w:tcW w:w="1057" w:type="dxa"/>
          </w:tcPr>
          <w:p w14:paraId="67E2E2CD" w14:textId="22AB2AE4" w:rsidR="003A34F4" w:rsidRPr="003A34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A34F4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7290" w:type="dxa"/>
          </w:tcPr>
          <w:p w14:paraId="4A4F6180" w14:textId="48EA8451" w:rsidR="003A34F4" w:rsidRPr="003A34F4" w:rsidRDefault="003A34F4" w:rsidP="003A34F4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3A34F4">
              <w:rPr>
                <w:rFonts w:ascii="Times New Roman" w:hAnsi="Times New Roman"/>
                <w:sz w:val="22"/>
                <w:szCs w:val="22"/>
              </w:rPr>
              <w:t>Description of the didactic methods of training</w:t>
            </w:r>
          </w:p>
        </w:tc>
        <w:tc>
          <w:tcPr>
            <w:tcW w:w="1170" w:type="dxa"/>
          </w:tcPr>
          <w:p w14:paraId="09920422" w14:textId="2F8C93C2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3A34F4" w:rsidRPr="00A878F4" w14:paraId="426BCAB2" w14:textId="77777777" w:rsidTr="003A34F4">
        <w:tc>
          <w:tcPr>
            <w:tcW w:w="1057" w:type="dxa"/>
          </w:tcPr>
          <w:p w14:paraId="25C95A5E" w14:textId="1B9932AA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7290" w:type="dxa"/>
          </w:tcPr>
          <w:p w14:paraId="338E314F" w14:textId="0623C857" w:rsidR="003A34F4" w:rsidRPr="00A878F4" w:rsidRDefault="003A34F4" w:rsidP="003A34F4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tailoring of the training</w:t>
            </w:r>
          </w:p>
        </w:tc>
        <w:tc>
          <w:tcPr>
            <w:tcW w:w="1170" w:type="dxa"/>
          </w:tcPr>
          <w:p w14:paraId="213326FF" w14:textId="782D12FA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0D497C" w:rsidRPr="000D497C" w14:paraId="02E35C96" w14:textId="77777777" w:rsidTr="003A34F4">
        <w:tc>
          <w:tcPr>
            <w:tcW w:w="9517" w:type="dxa"/>
            <w:gridSpan w:val="3"/>
          </w:tcPr>
          <w:p w14:paraId="21B39EE4" w14:textId="389C9ACC" w:rsidR="000D497C" w:rsidRPr="000D497C" w:rsidRDefault="000D497C" w:rsidP="000D497C">
            <w:pPr>
              <w:spacing w:before="60" w:after="60"/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</w:pPr>
            <w:r w:rsidRPr="000D497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 xml:space="preserve">Characteristics of the providers/trainers </w:t>
            </w:r>
          </w:p>
        </w:tc>
      </w:tr>
      <w:tr w:rsidR="003A34F4" w:rsidRPr="00A878F4" w14:paraId="541D804E" w14:textId="77777777" w:rsidTr="003A34F4">
        <w:tc>
          <w:tcPr>
            <w:tcW w:w="1057" w:type="dxa"/>
          </w:tcPr>
          <w:p w14:paraId="72B2FA26" w14:textId="377DD754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7290" w:type="dxa"/>
          </w:tcPr>
          <w:p w14:paraId="67638C1B" w14:textId="5EC2D003" w:rsidR="003A34F4" w:rsidRPr="00A878F4" w:rsidRDefault="003A34F4" w:rsidP="003A34F4">
            <w:pPr>
              <w:spacing w:before="60" w:after="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 xml:space="preserve">Description of the providers of the training </w:t>
            </w:r>
          </w:p>
        </w:tc>
        <w:tc>
          <w:tcPr>
            <w:tcW w:w="1170" w:type="dxa"/>
          </w:tcPr>
          <w:p w14:paraId="12DA19D3" w14:textId="55437962" w:rsidR="003A34F4" w:rsidRPr="003A34F4" w:rsidRDefault="005518D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  <w:bookmarkStart w:id="0" w:name="_GoBack"/>
            <w:bookmarkEnd w:id="0"/>
          </w:p>
        </w:tc>
      </w:tr>
      <w:tr w:rsidR="003A34F4" w:rsidRPr="000D497C" w14:paraId="53F67B1E" w14:textId="77777777" w:rsidTr="003A34F4">
        <w:tc>
          <w:tcPr>
            <w:tcW w:w="9517" w:type="dxa"/>
            <w:gridSpan w:val="3"/>
          </w:tcPr>
          <w:p w14:paraId="608E739F" w14:textId="32485B3A" w:rsidR="003A34F4" w:rsidRPr="000D497C" w:rsidRDefault="003A34F4" w:rsidP="000D497C">
            <w:pPr>
              <w:spacing w:before="60" w:after="60"/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</w:pPr>
            <w:r w:rsidRPr="000D497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>Asses</w:t>
            </w:r>
            <w:r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>s</w:t>
            </w:r>
            <w:r w:rsidRPr="000D497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>ment of the training outcomes</w:t>
            </w:r>
          </w:p>
        </w:tc>
      </w:tr>
      <w:tr w:rsidR="003A34F4" w:rsidRPr="00A878F4" w14:paraId="0B93BC97" w14:textId="77777777" w:rsidTr="003A34F4">
        <w:trPr>
          <w:trHeight w:val="314"/>
        </w:trPr>
        <w:tc>
          <w:tcPr>
            <w:tcW w:w="1057" w:type="dxa"/>
          </w:tcPr>
          <w:p w14:paraId="39068910" w14:textId="6E01E263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7290" w:type="dxa"/>
          </w:tcPr>
          <w:p w14:paraId="31DE1E5E" w14:textId="16B1AB55" w:rsidR="003A34F4" w:rsidRPr="003A34F4" w:rsidRDefault="003A34F4" w:rsidP="003A34F4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>Description of the measured outcomes</w:t>
            </w:r>
          </w:p>
        </w:tc>
        <w:tc>
          <w:tcPr>
            <w:tcW w:w="1170" w:type="dxa"/>
          </w:tcPr>
          <w:p w14:paraId="665CA786" w14:textId="6180B224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13-14</w:t>
            </w:r>
          </w:p>
        </w:tc>
      </w:tr>
      <w:tr w:rsidR="003A34F4" w:rsidRPr="00A878F4" w14:paraId="7A015EAB" w14:textId="77777777" w:rsidTr="003A34F4">
        <w:tc>
          <w:tcPr>
            <w:tcW w:w="1057" w:type="dxa"/>
          </w:tcPr>
          <w:p w14:paraId="009B8B83" w14:textId="727FEA75" w:rsidR="003A34F4" w:rsidRPr="00A878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7290" w:type="dxa"/>
          </w:tcPr>
          <w:p w14:paraId="3DB69877" w14:textId="4AC4F298" w:rsidR="003A34F4" w:rsidRPr="003A34F4" w:rsidRDefault="003A34F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878F4">
              <w:rPr>
                <w:rFonts w:ascii="Times New Roman" w:hAnsi="Times New Roman"/>
                <w:sz w:val="22"/>
                <w:szCs w:val="22"/>
              </w:rPr>
              <w:t xml:space="preserve">Description of the applied assessment method, including validity and reliability. </w:t>
            </w:r>
          </w:p>
        </w:tc>
        <w:tc>
          <w:tcPr>
            <w:tcW w:w="1170" w:type="dxa"/>
          </w:tcPr>
          <w:p w14:paraId="72171158" w14:textId="7814B428" w:rsidR="003A34F4" w:rsidRPr="003A34F4" w:rsidRDefault="00614984" w:rsidP="003A34F4">
            <w:pPr>
              <w:spacing w:before="60" w:after="6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13-14</w:t>
            </w:r>
          </w:p>
        </w:tc>
      </w:tr>
    </w:tbl>
    <w:p w14:paraId="0F483E45" w14:textId="77777777" w:rsidR="00B43E81" w:rsidRPr="00C520A5" w:rsidRDefault="00B43E81" w:rsidP="007813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</w:rPr>
      </w:pPr>
    </w:p>
    <w:p w14:paraId="61898EAB" w14:textId="3770EF2C" w:rsidR="00AE28B5" w:rsidRPr="00C520A5" w:rsidRDefault="00BC2A2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Note: Listed on the Enhancing the QUAlity and Transparency of health Research (EQUATOR) Network </w:t>
      </w:r>
    </w:p>
    <w:sectPr w:rsidR="00AE28B5" w:rsidRPr="00C520A5" w:rsidSect="003A34F4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4BE51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activeWritingStyle w:appName="MSWord" w:lang="pt-BR" w:vendorID="64" w:dllVersion="6" w:nlCheck="1" w:checkStyle="0"/>
  <w:activeWritingStyle w:appName="MSWord" w:lang="en-US" w:vendorID="64" w:dllVersion="6" w:nlCheck="1" w:checkStyle="0"/>
  <w:activeWritingStyle w:appName="MSWord" w:lang="en" w:vendorID="64" w:dllVersion="6" w:nlCheck="1" w:checkStyle="1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35F"/>
    <w:rsid w:val="0001718C"/>
    <w:rsid w:val="00033F1A"/>
    <w:rsid w:val="00060363"/>
    <w:rsid w:val="00072917"/>
    <w:rsid w:val="00076E70"/>
    <w:rsid w:val="00081E7E"/>
    <w:rsid w:val="000B1BAF"/>
    <w:rsid w:val="000B3191"/>
    <w:rsid w:val="000C4190"/>
    <w:rsid w:val="000C46B5"/>
    <w:rsid w:val="000D497C"/>
    <w:rsid w:val="000E5AFE"/>
    <w:rsid w:val="00107727"/>
    <w:rsid w:val="00135E5D"/>
    <w:rsid w:val="00170602"/>
    <w:rsid w:val="00192710"/>
    <w:rsid w:val="00194316"/>
    <w:rsid w:val="00197F15"/>
    <w:rsid w:val="001A0E31"/>
    <w:rsid w:val="001A28D8"/>
    <w:rsid w:val="001C317D"/>
    <w:rsid w:val="001E2154"/>
    <w:rsid w:val="001E396C"/>
    <w:rsid w:val="001E6191"/>
    <w:rsid w:val="00201EA9"/>
    <w:rsid w:val="002103DE"/>
    <w:rsid w:val="00255EE9"/>
    <w:rsid w:val="00256401"/>
    <w:rsid w:val="00261EFE"/>
    <w:rsid w:val="00271F8D"/>
    <w:rsid w:val="0027606C"/>
    <w:rsid w:val="0028257A"/>
    <w:rsid w:val="00284346"/>
    <w:rsid w:val="00294BF8"/>
    <w:rsid w:val="002B1397"/>
    <w:rsid w:val="002B20F5"/>
    <w:rsid w:val="002D74E6"/>
    <w:rsid w:val="002E2859"/>
    <w:rsid w:val="002E7A5C"/>
    <w:rsid w:val="002F014A"/>
    <w:rsid w:val="00316DE6"/>
    <w:rsid w:val="00340FDD"/>
    <w:rsid w:val="0039619B"/>
    <w:rsid w:val="003A34F4"/>
    <w:rsid w:val="003B1011"/>
    <w:rsid w:val="003D0C3A"/>
    <w:rsid w:val="003D19F5"/>
    <w:rsid w:val="003E3C4A"/>
    <w:rsid w:val="00433265"/>
    <w:rsid w:val="00434C25"/>
    <w:rsid w:val="00447BB5"/>
    <w:rsid w:val="00474F6B"/>
    <w:rsid w:val="00475832"/>
    <w:rsid w:val="00491504"/>
    <w:rsid w:val="004B5685"/>
    <w:rsid w:val="004D0172"/>
    <w:rsid w:val="004F61B5"/>
    <w:rsid w:val="00510E4B"/>
    <w:rsid w:val="00515FCD"/>
    <w:rsid w:val="00531E2C"/>
    <w:rsid w:val="00542350"/>
    <w:rsid w:val="005433C5"/>
    <w:rsid w:val="005518D4"/>
    <w:rsid w:val="005519DA"/>
    <w:rsid w:val="00553F7D"/>
    <w:rsid w:val="00574FDD"/>
    <w:rsid w:val="005950E6"/>
    <w:rsid w:val="005B55FA"/>
    <w:rsid w:val="005C2B2F"/>
    <w:rsid w:val="005C5CEB"/>
    <w:rsid w:val="005F2DCA"/>
    <w:rsid w:val="00613DC3"/>
    <w:rsid w:val="00614984"/>
    <w:rsid w:val="006B1DD4"/>
    <w:rsid w:val="006E710B"/>
    <w:rsid w:val="00707347"/>
    <w:rsid w:val="00735FF8"/>
    <w:rsid w:val="00747911"/>
    <w:rsid w:val="007731FA"/>
    <w:rsid w:val="0078135F"/>
    <w:rsid w:val="00792362"/>
    <w:rsid w:val="00794836"/>
    <w:rsid w:val="0079695E"/>
    <w:rsid w:val="007A0CA4"/>
    <w:rsid w:val="007B7DCC"/>
    <w:rsid w:val="007D1409"/>
    <w:rsid w:val="007D2636"/>
    <w:rsid w:val="007F17E5"/>
    <w:rsid w:val="008301A2"/>
    <w:rsid w:val="00835B23"/>
    <w:rsid w:val="00867B4E"/>
    <w:rsid w:val="008F4E05"/>
    <w:rsid w:val="00927452"/>
    <w:rsid w:val="00930173"/>
    <w:rsid w:val="009441CD"/>
    <w:rsid w:val="00980B32"/>
    <w:rsid w:val="0098442A"/>
    <w:rsid w:val="009F20EC"/>
    <w:rsid w:val="009F294E"/>
    <w:rsid w:val="00A425E5"/>
    <w:rsid w:val="00A651D0"/>
    <w:rsid w:val="00A66EF0"/>
    <w:rsid w:val="00A67ECD"/>
    <w:rsid w:val="00A77EEC"/>
    <w:rsid w:val="00A816D5"/>
    <w:rsid w:val="00A878F4"/>
    <w:rsid w:val="00A9085C"/>
    <w:rsid w:val="00AE28B5"/>
    <w:rsid w:val="00AF3510"/>
    <w:rsid w:val="00B011C4"/>
    <w:rsid w:val="00B0440D"/>
    <w:rsid w:val="00B04D35"/>
    <w:rsid w:val="00B06B45"/>
    <w:rsid w:val="00B24219"/>
    <w:rsid w:val="00B35489"/>
    <w:rsid w:val="00B426FF"/>
    <w:rsid w:val="00B43E81"/>
    <w:rsid w:val="00B6008D"/>
    <w:rsid w:val="00B650FD"/>
    <w:rsid w:val="00B80C99"/>
    <w:rsid w:val="00BA595A"/>
    <w:rsid w:val="00BC2A28"/>
    <w:rsid w:val="00BC5955"/>
    <w:rsid w:val="00BD021E"/>
    <w:rsid w:val="00C110F5"/>
    <w:rsid w:val="00C46DDD"/>
    <w:rsid w:val="00C520A5"/>
    <w:rsid w:val="00C624EC"/>
    <w:rsid w:val="00C75902"/>
    <w:rsid w:val="00C76024"/>
    <w:rsid w:val="00C93606"/>
    <w:rsid w:val="00CA754C"/>
    <w:rsid w:val="00CB3D15"/>
    <w:rsid w:val="00CB5028"/>
    <w:rsid w:val="00CC1145"/>
    <w:rsid w:val="00CC15BF"/>
    <w:rsid w:val="00CC7EC9"/>
    <w:rsid w:val="00CD6765"/>
    <w:rsid w:val="00CF7C05"/>
    <w:rsid w:val="00D12EFD"/>
    <w:rsid w:val="00D14B6B"/>
    <w:rsid w:val="00D1591F"/>
    <w:rsid w:val="00D17120"/>
    <w:rsid w:val="00D30FFD"/>
    <w:rsid w:val="00D51338"/>
    <w:rsid w:val="00D618D1"/>
    <w:rsid w:val="00D9103F"/>
    <w:rsid w:val="00D94C8D"/>
    <w:rsid w:val="00D95989"/>
    <w:rsid w:val="00D965AC"/>
    <w:rsid w:val="00DB181F"/>
    <w:rsid w:val="00DB1913"/>
    <w:rsid w:val="00DB2711"/>
    <w:rsid w:val="00DD31AA"/>
    <w:rsid w:val="00DD3CA6"/>
    <w:rsid w:val="00DF15AD"/>
    <w:rsid w:val="00E02146"/>
    <w:rsid w:val="00E0444A"/>
    <w:rsid w:val="00E147D9"/>
    <w:rsid w:val="00E5645A"/>
    <w:rsid w:val="00E636E1"/>
    <w:rsid w:val="00E64FC3"/>
    <w:rsid w:val="00E7588D"/>
    <w:rsid w:val="00E8075D"/>
    <w:rsid w:val="00E94F59"/>
    <w:rsid w:val="00ED0311"/>
    <w:rsid w:val="00EE5CAD"/>
    <w:rsid w:val="00F039CB"/>
    <w:rsid w:val="00F048FD"/>
    <w:rsid w:val="00F07D9E"/>
    <w:rsid w:val="00F36360"/>
    <w:rsid w:val="00F40C16"/>
    <w:rsid w:val="00F56955"/>
    <w:rsid w:val="00FA6A44"/>
    <w:rsid w:val="00FD2FB2"/>
    <w:rsid w:val="00FE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6251BE"/>
  <w14:defaultImageDpi w14:val="330"/>
  <w15:chartTrackingRefBased/>
  <w15:docId w15:val="{1B08CC14-43F4-42B5-90DE-40CC8F7B2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135F"/>
    <w:pPr>
      <w:spacing w:after="200"/>
    </w:pPr>
    <w:rPr>
      <w:rFonts w:ascii="Cambria" w:eastAsia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8F4E05"/>
  </w:style>
  <w:style w:type="character" w:customStyle="1" w:styleId="shorttext">
    <w:name w:val="short_text"/>
    <w:basedOn w:val="DefaultParagraphFont"/>
    <w:rsid w:val="00BD021E"/>
  </w:style>
  <w:style w:type="paragraph" w:styleId="BalloonText">
    <w:name w:val="Balloon Text"/>
    <w:basedOn w:val="Normal"/>
    <w:link w:val="BalloonTextChar"/>
    <w:rsid w:val="007731FA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7731FA"/>
    <w:rPr>
      <w:rFonts w:ascii="Segoe UI" w:eastAsia="Cambria" w:hAnsi="Segoe UI" w:cs="Segoe UI"/>
      <w:sz w:val="18"/>
      <w:szCs w:val="18"/>
      <w:lang w:val="en-US" w:eastAsia="en-US"/>
    </w:rPr>
  </w:style>
  <w:style w:type="character" w:styleId="Strong">
    <w:name w:val="Strong"/>
    <w:qFormat/>
    <w:rsid w:val="00A651D0"/>
    <w:rPr>
      <w:b/>
      <w:bCs/>
    </w:rPr>
  </w:style>
  <w:style w:type="character" w:styleId="CommentReference">
    <w:name w:val="annotation reference"/>
    <w:rsid w:val="00A651D0"/>
    <w:rPr>
      <w:sz w:val="16"/>
      <w:szCs w:val="16"/>
    </w:rPr>
  </w:style>
  <w:style w:type="paragraph" w:styleId="CommentText">
    <w:name w:val="annotation text"/>
    <w:basedOn w:val="Normal"/>
    <w:link w:val="CommentTextChar"/>
    <w:rsid w:val="00A651D0"/>
    <w:rPr>
      <w:sz w:val="20"/>
      <w:szCs w:val="20"/>
    </w:rPr>
  </w:style>
  <w:style w:type="character" w:customStyle="1" w:styleId="CommentTextChar">
    <w:name w:val="Comment Text Char"/>
    <w:link w:val="CommentText"/>
    <w:rsid w:val="00A651D0"/>
    <w:rPr>
      <w:rFonts w:ascii="Cambria" w:eastAsia="Cambria" w:hAnsi="Cambria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651D0"/>
    <w:rPr>
      <w:b/>
      <w:bCs/>
    </w:rPr>
  </w:style>
  <w:style w:type="character" w:customStyle="1" w:styleId="CommentSubjectChar">
    <w:name w:val="Comment Subject Char"/>
    <w:link w:val="CommentSubject"/>
    <w:rsid w:val="00A651D0"/>
    <w:rPr>
      <w:rFonts w:ascii="Cambria" w:eastAsia="Cambria" w:hAnsi="Cambria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1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Consolidated criteria for reporting qualitative studies (COREQ): 32-item checklist</vt:lpstr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Consolidated criteria for reporting qualitative studies (COREQ): 32-item checklist</dc:title>
  <dc:subject/>
  <dc:creator>Elizabeth T. de Andrade</dc:creator>
  <cp:keywords/>
  <cp:lastModifiedBy>Curtis, Nyssa D.</cp:lastModifiedBy>
  <cp:revision>3</cp:revision>
  <cp:lastPrinted>2017-01-24T15:44:00Z</cp:lastPrinted>
  <dcterms:created xsi:type="dcterms:W3CDTF">2020-08-14T14:19:00Z</dcterms:created>
  <dcterms:modified xsi:type="dcterms:W3CDTF">2020-08-14T21:46:00Z</dcterms:modified>
</cp:coreProperties>
</file>