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23AC" w14:textId="77777777" w:rsidR="005E2476" w:rsidRPr="007A0ED8" w:rsidRDefault="005E2476" w:rsidP="005E2476">
      <w:pPr>
        <w:spacing w:line="360" w:lineRule="auto"/>
        <w:jc w:val="both"/>
        <w:rPr>
          <w:b/>
          <w:bCs/>
          <w:color w:val="000000" w:themeColor="text1"/>
        </w:rPr>
      </w:pPr>
      <w:r w:rsidRPr="007A0ED8">
        <w:rPr>
          <w:b/>
          <w:bCs/>
          <w:color w:val="000000" w:themeColor="text1"/>
        </w:rPr>
        <w:t xml:space="preserve">Table S1. </w:t>
      </w:r>
      <w:r w:rsidRPr="00065A08">
        <w:rPr>
          <w:color w:val="000000" w:themeColor="text1"/>
        </w:rPr>
        <w:t xml:space="preserve">The </w:t>
      </w:r>
      <w:r w:rsidRPr="00907928">
        <w:rPr>
          <w:color w:val="000000" w:themeColor="text1"/>
        </w:rPr>
        <w:t xml:space="preserve">primers used in this study. </w:t>
      </w:r>
    </w:p>
    <w:tbl>
      <w:tblPr>
        <w:tblStyle w:val="a7"/>
        <w:tblW w:w="8222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5103"/>
        <w:gridCol w:w="1560"/>
      </w:tblGrid>
      <w:tr w:rsidR="005E2476" w14:paraId="4C69E097" w14:textId="77777777" w:rsidTr="00E00A3C"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26C27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rimer name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BF8DF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</w:t>
            </w:r>
            <w:r>
              <w:rPr>
                <w:color w:val="000000" w:themeColor="text1"/>
              </w:rPr>
              <w:t>equence (5’-3’)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761A6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U</w:t>
            </w:r>
            <w:r>
              <w:rPr>
                <w:color w:val="000000" w:themeColor="text1"/>
              </w:rPr>
              <w:t>sage</w:t>
            </w:r>
          </w:p>
        </w:tc>
      </w:tr>
      <w:tr w:rsidR="005E2476" w14:paraId="4949BCD6" w14:textId="77777777" w:rsidTr="00E00A3C">
        <w:tc>
          <w:tcPr>
            <w:tcW w:w="1559" w:type="dxa"/>
            <w:tcBorders>
              <w:top w:val="single" w:sz="4" w:space="0" w:color="auto"/>
            </w:tcBorders>
          </w:tcPr>
          <w:p w14:paraId="14D9DF0B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 w:rsidRPr="002E721D">
              <w:rPr>
                <w:i/>
                <w:iCs/>
                <w:color w:val="000000" w:themeColor="text1"/>
              </w:rPr>
              <w:t>slf1</w:t>
            </w:r>
            <w:r>
              <w:rPr>
                <w:color w:val="000000" w:themeColor="text1"/>
              </w:rPr>
              <w:t>-F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054E68D7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A716D">
              <w:rPr>
                <w:color w:val="000000" w:themeColor="text1"/>
              </w:rPr>
              <w:t>ATATTGTTTATATTGTTATTATTGTAAATT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2C18AA4B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B</w:t>
            </w:r>
            <w:r>
              <w:rPr>
                <w:color w:val="000000" w:themeColor="text1"/>
              </w:rPr>
              <w:t>S-PCR</w:t>
            </w:r>
          </w:p>
        </w:tc>
      </w:tr>
      <w:tr w:rsidR="005E2476" w14:paraId="26D9398D" w14:textId="77777777" w:rsidTr="00E00A3C">
        <w:tc>
          <w:tcPr>
            <w:tcW w:w="1559" w:type="dxa"/>
          </w:tcPr>
          <w:p w14:paraId="2CDE436C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 w:rsidRPr="002E721D">
              <w:rPr>
                <w:i/>
                <w:iCs/>
                <w:color w:val="000000" w:themeColor="text1"/>
              </w:rPr>
              <w:t>slf1</w:t>
            </w:r>
            <w:r>
              <w:rPr>
                <w:color w:val="000000" w:themeColor="text1"/>
              </w:rPr>
              <w:t>-R</w:t>
            </w:r>
          </w:p>
        </w:tc>
        <w:tc>
          <w:tcPr>
            <w:tcW w:w="5103" w:type="dxa"/>
          </w:tcPr>
          <w:p w14:paraId="65CD4C5E" w14:textId="77777777" w:rsidR="005E2476" w:rsidRPr="00AA716D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A716D">
              <w:rPr>
                <w:color w:val="000000" w:themeColor="text1"/>
              </w:rPr>
              <w:t>TAAAACAAAACTCTCTTCTTTTCAC</w:t>
            </w:r>
          </w:p>
        </w:tc>
        <w:tc>
          <w:tcPr>
            <w:tcW w:w="1560" w:type="dxa"/>
            <w:vMerge/>
          </w:tcPr>
          <w:p w14:paraId="0FF78C97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</w:tr>
      <w:tr w:rsidR="005E2476" w14:paraId="167E717B" w14:textId="77777777" w:rsidTr="00E00A3C">
        <w:tc>
          <w:tcPr>
            <w:tcW w:w="1559" w:type="dxa"/>
          </w:tcPr>
          <w:p w14:paraId="76818EA4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>a</w:t>
            </w:r>
            <w:r>
              <w:rPr>
                <w:rFonts w:hint="eastAsia"/>
                <w:i/>
                <w:iCs/>
                <w:color w:val="000000" w:themeColor="text1"/>
              </w:rPr>
              <w:t>ctr</w:t>
            </w:r>
            <w:r>
              <w:rPr>
                <w:i/>
                <w:iCs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-F</w:t>
            </w:r>
          </w:p>
        </w:tc>
        <w:tc>
          <w:tcPr>
            <w:tcW w:w="5103" w:type="dxa"/>
          </w:tcPr>
          <w:p w14:paraId="634A2129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506CAE">
              <w:rPr>
                <w:color w:val="000000" w:themeColor="text1"/>
              </w:rPr>
              <w:t>GGTTTTGGAGGATTGAATATAAAATAG</w:t>
            </w:r>
          </w:p>
        </w:tc>
        <w:tc>
          <w:tcPr>
            <w:tcW w:w="1560" w:type="dxa"/>
            <w:vMerge w:val="restart"/>
            <w:vAlign w:val="center"/>
          </w:tcPr>
          <w:p w14:paraId="2DE71E34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B</w:t>
            </w:r>
            <w:r>
              <w:rPr>
                <w:color w:val="000000" w:themeColor="text1"/>
              </w:rPr>
              <w:t>S-PCR</w:t>
            </w:r>
          </w:p>
        </w:tc>
      </w:tr>
      <w:tr w:rsidR="005E2476" w14:paraId="6A994B03" w14:textId="77777777" w:rsidTr="00E00A3C">
        <w:tc>
          <w:tcPr>
            <w:tcW w:w="1559" w:type="dxa"/>
          </w:tcPr>
          <w:p w14:paraId="0BD44531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>actr8</w:t>
            </w:r>
            <w:r>
              <w:rPr>
                <w:color w:val="000000" w:themeColor="text1"/>
              </w:rPr>
              <w:t>-R</w:t>
            </w:r>
          </w:p>
        </w:tc>
        <w:tc>
          <w:tcPr>
            <w:tcW w:w="5103" w:type="dxa"/>
          </w:tcPr>
          <w:p w14:paraId="696F238B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506CAE">
              <w:rPr>
                <w:color w:val="000000" w:themeColor="text1"/>
              </w:rPr>
              <w:t>AATTAACCCAAACTTAACAAAAAAC</w:t>
            </w:r>
          </w:p>
        </w:tc>
        <w:tc>
          <w:tcPr>
            <w:tcW w:w="1560" w:type="dxa"/>
            <w:vMerge/>
          </w:tcPr>
          <w:p w14:paraId="67B374EB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</w:tr>
      <w:tr w:rsidR="005E2476" w14:paraId="26664A2A" w14:textId="77777777" w:rsidTr="00E00A3C">
        <w:tc>
          <w:tcPr>
            <w:tcW w:w="1559" w:type="dxa"/>
          </w:tcPr>
          <w:p w14:paraId="15DFA4A8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 w:rsidRPr="002E721D">
              <w:rPr>
                <w:i/>
                <w:iCs/>
                <w:color w:val="000000" w:themeColor="text1"/>
              </w:rPr>
              <w:t>gas2</w:t>
            </w:r>
            <w:r>
              <w:rPr>
                <w:color w:val="000000" w:themeColor="text1"/>
              </w:rPr>
              <w:t>-F</w:t>
            </w:r>
          </w:p>
        </w:tc>
        <w:tc>
          <w:tcPr>
            <w:tcW w:w="5103" w:type="dxa"/>
          </w:tcPr>
          <w:p w14:paraId="3FBC9075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2E721D">
              <w:rPr>
                <w:color w:val="000000" w:themeColor="text1"/>
              </w:rPr>
              <w:t>TATTATTGGTTGTTTTGTTTTTTTT</w:t>
            </w:r>
          </w:p>
        </w:tc>
        <w:tc>
          <w:tcPr>
            <w:tcW w:w="1560" w:type="dxa"/>
            <w:vMerge w:val="restart"/>
            <w:vAlign w:val="center"/>
          </w:tcPr>
          <w:p w14:paraId="3FFEA0A9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B</w:t>
            </w:r>
            <w:r>
              <w:rPr>
                <w:color w:val="000000" w:themeColor="text1"/>
              </w:rPr>
              <w:t>S-PCR</w:t>
            </w:r>
          </w:p>
        </w:tc>
      </w:tr>
      <w:tr w:rsidR="005E2476" w14:paraId="78AA028D" w14:textId="77777777" w:rsidTr="00E00A3C">
        <w:tc>
          <w:tcPr>
            <w:tcW w:w="1559" w:type="dxa"/>
          </w:tcPr>
          <w:p w14:paraId="3D37EDC6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 w:rsidRPr="002E721D">
              <w:rPr>
                <w:i/>
                <w:iCs/>
                <w:color w:val="000000" w:themeColor="text1"/>
              </w:rPr>
              <w:t>gas2</w:t>
            </w:r>
            <w:r>
              <w:rPr>
                <w:color w:val="000000" w:themeColor="text1"/>
              </w:rPr>
              <w:t>-R</w:t>
            </w:r>
          </w:p>
        </w:tc>
        <w:tc>
          <w:tcPr>
            <w:tcW w:w="5103" w:type="dxa"/>
          </w:tcPr>
          <w:p w14:paraId="25A98778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2E721D">
              <w:rPr>
                <w:color w:val="000000" w:themeColor="text1"/>
              </w:rPr>
              <w:t>ACCCCAATCTACTATCCTACAAAAC</w:t>
            </w:r>
          </w:p>
        </w:tc>
        <w:tc>
          <w:tcPr>
            <w:tcW w:w="1560" w:type="dxa"/>
            <w:vMerge/>
          </w:tcPr>
          <w:p w14:paraId="73BEC575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</w:tr>
      <w:tr w:rsidR="005E2476" w14:paraId="116633BF" w14:textId="77777777" w:rsidTr="00E00A3C">
        <w:tc>
          <w:tcPr>
            <w:tcW w:w="1559" w:type="dxa"/>
          </w:tcPr>
          <w:p w14:paraId="2D30CE8A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>pbrm1</w:t>
            </w:r>
            <w:r>
              <w:rPr>
                <w:color w:val="000000" w:themeColor="text1"/>
              </w:rPr>
              <w:t>-F</w:t>
            </w:r>
          </w:p>
        </w:tc>
        <w:tc>
          <w:tcPr>
            <w:tcW w:w="5103" w:type="dxa"/>
          </w:tcPr>
          <w:p w14:paraId="44704C97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495C34">
              <w:rPr>
                <w:color w:val="000000" w:themeColor="text1"/>
              </w:rPr>
              <w:t>TGTTGATATTTTGTTTTTATTTTAA</w:t>
            </w:r>
          </w:p>
        </w:tc>
        <w:tc>
          <w:tcPr>
            <w:tcW w:w="1560" w:type="dxa"/>
            <w:vMerge w:val="restart"/>
            <w:vAlign w:val="center"/>
          </w:tcPr>
          <w:p w14:paraId="23370922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B</w:t>
            </w:r>
            <w:r>
              <w:rPr>
                <w:color w:val="000000" w:themeColor="text1"/>
              </w:rPr>
              <w:t>S-PCR</w:t>
            </w:r>
          </w:p>
        </w:tc>
      </w:tr>
      <w:tr w:rsidR="005E2476" w14:paraId="5AB561BA" w14:textId="77777777" w:rsidTr="00E00A3C">
        <w:tc>
          <w:tcPr>
            <w:tcW w:w="1559" w:type="dxa"/>
          </w:tcPr>
          <w:p w14:paraId="18DBEA6D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>pbrm1</w:t>
            </w:r>
            <w:r>
              <w:rPr>
                <w:color w:val="000000" w:themeColor="text1"/>
              </w:rPr>
              <w:t>-R</w:t>
            </w:r>
          </w:p>
        </w:tc>
        <w:tc>
          <w:tcPr>
            <w:tcW w:w="5103" w:type="dxa"/>
          </w:tcPr>
          <w:p w14:paraId="47BD0860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F103D7">
              <w:rPr>
                <w:color w:val="000000" w:themeColor="text1"/>
              </w:rPr>
              <w:t>AACTACAAAACTTCTTACAAAACC</w:t>
            </w:r>
          </w:p>
        </w:tc>
        <w:tc>
          <w:tcPr>
            <w:tcW w:w="1560" w:type="dxa"/>
            <w:vMerge/>
          </w:tcPr>
          <w:p w14:paraId="39F72E3B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</w:tr>
      <w:tr w:rsidR="005E2476" w14:paraId="5C3F6769" w14:textId="77777777" w:rsidTr="00E00A3C">
        <w:tc>
          <w:tcPr>
            <w:tcW w:w="1559" w:type="dxa"/>
          </w:tcPr>
          <w:p w14:paraId="7B7303AB" w14:textId="77777777" w:rsidR="005E2476" w:rsidRPr="003A3143" w:rsidRDefault="005E2476" w:rsidP="00E00A3C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5C2484">
              <w:rPr>
                <w:i/>
              </w:rPr>
              <w:t>tfap2e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0660B4EE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5C0B1C">
              <w:rPr>
                <w:rFonts w:cs="Arial"/>
              </w:rPr>
              <w:t>CCTTATCCGCAATCGTCTCTG</w:t>
            </w:r>
          </w:p>
        </w:tc>
        <w:tc>
          <w:tcPr>
            <w:tcW w:w="1560" w:type="dxa"/>
            <w:vMerge w:val="restart"/>
            <w:vAlign w:val="center"/>
          </w:tcPr>
          <w:p w14:paraId="4709C10A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28259D51" w14:textId="77777777" w:rsidTr="00E00A3C">
        <w:tc>
          <w:tcPr>
            <w:tcW w:w="1559" w:type="dxa"/>
          </w:tcPr>
          <w:p w14:paraId="076F0BA1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r w:rsidRPr="005C2484">
              <w:rPr>
                <w:i/>
              </w:rPr>
              <w:t>tfap2e</w:t>
            </w:r>
            <w:r>
              <w:rPr>
                <w:iCs/>
              </w:rPr>
              <w:t>-qR</w:t>
            </w:r>
          </w:p>
        </w:tc>
        <w:tc>
          <w:tcPr>
            <w:tcW w:w="5103" w:type="dxa"/>
          </w:tcPr>
          <w:p w14:paraId="4A1DC2DB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ATGTTGATGGATGGAGTTGATGG</w:t>
            </w:r>
          </w:p>
        </w:tc>
        <w:tc>
          <w:tcPr>
            <w:tcW w:w="1560" w:type="dxa"/>
            <w:vMerge/>
            <w:vAlign w:val="center"/>
          </w:tcPr>
          <w:p w14:paraId="72C91B34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3AA39191" w14:textId="77777777" w:rsidTr="00E00A3C">
        <w:tc>
          <w:tcPr>
            <w:tcW w:w="1559" w:type="dxa"/>
          </w:tcPr>
          <w:p w14:paraId="4610F6FB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 w:rsidRPr="005C2484">
              <w:rPr>
                <w:i/>
              </w:rPr>
              <w:t>mafk</w:t>
            </w:r>
            <w:r>
              <w:rPr>
                <w:iCs/>
              </w:rPr>
              <w:t>-qF</w:t>
            </w:r>
            <w:proofErr w:type="spellEnd"/>
          </w:p>
        </w:tc>
        <w:tc>
          <w:tcPr>
            <w:tcW w:w="5103" w:type="dxa"/>
          </w:tcPr>
          <w:p w14:paraId="13DFCAC3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GTGTCACGCAGAAGGAGGAG</w:t>
            </w:r>
          </w:p>
        </w:tc>
        <w:tc>
          <w:tcPr>
            <w:tcW w:w="1560" w:type="dxa"/>
            <w:vMerge w:val="restart"/>
            <w:vAlign w:val="center"/>
          </w:tcPr>
          <w:p w14:paraId="0B724A93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0FC6E0AD" w14:textId="77777777" w:rsidTr="00E00A3C">
        <w:tc>
          <w:tcPr>
            <w:tcW w:w="1559" w:type="dxa"/>
          </w:tcPr>
          <w:p w14:paraId="301428F1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 w:rsidRPr="005C2484">
              <w:rPr>
                <w:i/>
              </w:rPr>
              <w:t>mafk</w:t>
            </w:r>
            <w:r>
              <w:rPr>
                <w:iCs/>
              </w:rPr>
              <w:t>-qR</w:t>
            </w:r>
            <w:proofErr w:type="spellEnd"/>
          </w:p>
        </w:tc>
        <w:tc>
          <w:tcPr>
            <w:tcW w:w="5103" w:type="dxa"/>
          </w:tcPr>
          <w:p w14:paraId="1073610C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CTCATGCTGGCGTTCTCTCG</w:t>
            </w:r>
          </w:p>
        </w:tc>
        <w:tc>
          <w:tcPr>
            <w:tcW w:w="1560" w:type="dxa"/>
            <w:vMerge/>
            <w:vAlign w:val="center"/>
          </w:tcPr>
          <w:p w14:paraId="355EC561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45BBBA75" w14:textId="77777777" w:rsidTr="00E00A3C">
        <w:tc>
          <w:tcPr>
            <w:tcW w:w="1559" w:type="dxa"/>
          </w:tcPr>
          <w:p w14:paraId="5BA5F66E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prrt1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08EBD2E6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ACGACCGTCTGTTGCTTCTG</w:t>
            </w:r>
          </w:p>
        </w:tc>
        <w:tc>
          <w:tcPr>
            <w:tcW w:w="1560" w:type="dxa"/>
            <w:vMerge w:val="restart"/>
            <w:vAlign w:val="center"/>
          </w:tcPr>
          <w:p w14:paraId="5A067B79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5912A75D" w14:textId="77777777" w:rsidTr="00E00A3C">
        <w:tc>
          <w:tcPr>
            <w:tcW w:w="1559" w:type="dxa"/>
          </w:tcPr>
          <w:p w14:paraId="4DECEAC0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prrt1</w:t>
            </w:r>
            <w:r>
              <w:rPr>
                <w:iCs/>
              </w:rPr>
              <w:t>-qR</w:t>
            </w:r>
          </w:p>
        </w:tc>
        <w:tc>
          <w:tcPr>
            <w:tcW w:w="5103" w:type="dxa"/>
          </w:tcPr>
          <w:p w14:paraId="14F6B632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GCCAGGCTGATGAAGGAGAA</w:t>
            </w:r>
          </w:p>
        </w:tc>
        <w:tc>
          <w:tcPr>
            <w:tcW w:w="1560" w:type="dxa"/>
            <w:vMerge/>
            <w:vAlign w:val="center"/>
          </w:tcPr>
          <w:p w14:paraId="57B86BF6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19F0EA78" w14:textId="77777777" w:rsidTr="00E00A3C">
        <w:tc>
          <w:tcPr>
            <w:tcW w:w="1559" w:type="dxa"/>
          </w:tcPr>
          <w:p w14:paraId="3BAB8350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adcy7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3DD95673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GTGCCTCTGTTCCTCTTCATC</w:t>
            </w:r>
          </w:p>
        </w:tc>
        <w:tc>
          <w:tcPr>
            <w:tcW w:w="1560" w:type="dxa"/>
            <w:vMerge w:val="restart"/>
            <w:vAlign w:val="center"/>
          </w:tcPr>
          <w:p w14:paraId="55D65111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0FFE8376" w14:textId="77777777" w:rsidTr="00E00A3C">
        <w:tc>
          <w:tcPr>
            <w:tcW w:w="1559" w:type="dxa"/>
          </w:tcPr>
          <w:p w14:paraId="4A5FC9A5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adcy7</w:t>
            </w:r>
            <w:r>
              <w:rPr>
                <w:iCs/>
              </w:rPr>
              <w:t>-qR</w:t>
            </w:r>
          </w:p>
        </w:tc>
        <w:tc>
          <w:tcPr>
            <w:tcW w:w="5103" w:type="dxa"/>
          </w:tcPr>
          <w:p w14:paraId="57C7A6CA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CTGCGGGTGGGTGTTAATAG</w:t>
            </w:r>
          </w:p>
        </w:tc>
        <w:tc>
          <w:tcPr>
            <w:tcW w:w="1560" w:type="dxa"/>
            <w:vMerge/>
            <w:vAlign w:val="center"/>
          </w:tcPr>
          <w:p w14:paraId="21568A25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1283D0AA" w14:textId="77777777" w:rsidTr="00E00A3C">
        <w:tc>
          <w:tcPr>
            <w:tcW w:w="1559" w:type="dxa"/>
          </w:tcPr>
          <w:p w14:paraId="32060D6D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rock2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2D3DD3FC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CCAGATTCTATACGCTAACGAAGG</w:t>
            </w:r>
          </w:p>
        </w:tc>
        <w:tc>
          <w:tcPr>
            <w:tcW w:w="1560" w:type="dxa"/>
            <w:vMerge w:val="restart"/>
            <w:vAlign w:val="center"/>
          </w:tcPr>
          <w:p w14:paraId="37FA25AB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24C8D105" w14:textId="77777777" w:rsidTr="00E00A3C">
        <w:tc>
          <w:tcPr>
            <w:tcW w:w="1559" w:type="dxa"/>
          </w:tcPr>
          <w:p w14:paraId="65E8BE6E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rock2</w:t>
            </w:r>
            <w:r>
              <w:rPr>
                <w:iCs/>
              </w:rPr>
              <w:t>-q</w:t>
            </w:r>
            <w:r>
              <w:rPr>
                <w:rFonts w:hint="eastAsia"/>
                <w:iCs/>
              </w:rPr>
              <w:t>R</w:t>
            </w:r>
          </w:p>
        </w:tc>
        <w:tc>
          <w:tcPr>
            <w:tcW w:w="5103" w:type="dxa"/>
          </w:tcPr>
          <w:p w14:paraId="2CDE7667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TGTGGCTGATGTACGAGAGT</w:t>
            </w:r>
          </w:p>
        </w:tc>
        <w:tc>
          <w:tcPr>
            <w:tcW w:w="1560" w:type="dxa"/>
            <w:vMerge/>
            <w:vAlign w:val="center"/>
          </w:tcPr>
          <w:p w14:paraId="6D710B3B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73680619" w14:textId="77777777" w:rsidTr="00E00A3C">
        <w:tc>
          <w:tcPr>
            <w:tcW w:w="1559" w:type="dxa"/>
          </w:tcPr>
          <w:p w14:paraId="47076696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olig2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01F7640F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ACTCGCTGGAAGAGATGAAG</w:t>
            </w:r>
          </w:p>
        </w:tc>
        <w:tc>
          <w:tcPr>
            <w:tcW w:w="1560" w:type="dxa"/>
            <w:vMerge w:val="restart"/>
            <w:vAlign w:val="center"/>
          </w:tcPr>
          <w:p w14:paraId="0AC64594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1536E645" w14:textId="77777777" w:rsidTr="00E00A3C">
        <w:tc>
          <w:tcPr>
            <w:tcW w:w="1559" w:type="dxa"/>
          </w:tcPr>
          <w:p w14:paraId="78BEDAEA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olig2</w:t>
            </w:r>
            <w:r>
              <w:rPr>
                <w:iCs/>
              </w:rPr>
              <w:t>-q</w:t>
            </w:r>
            <w:r>
              <w:rPr>
                <w:rFonts w:hint="eastAsia"/>
                <w:iCs/>
              </w:rPr>
              <w:t>R</w:t>
            </w:r>
          </w:p>
        </w:tc>
        <w:tc>
          <w:tcPr>
            <w:tcW w:w="5103" w:type="dxa"/>
          </w:tcPr>
          <w:p w14:paraId="4CE13F04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GGTGTGAGCTGTGAGATGTG</w:t>
            </w:r>
          </w:p>
        </w:tc>
        <w:tc>
          <w:tcPr>
            <w:tcW w:w="1560" w:type="dxa"/>
            <w:vMerge/>
            <w:vAlign w:val="center"/>
          </w:tcPr>
          <w:p w14:paraId="783B479A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09F712ED" w14:textId="77777777" w:rsidTr="00E00A3C">
        <w:tc>
          <w:tcPr>
            <w:tcW w:w="1559" w:type="dxa"/>
          </w:tcPr>
          <w:p w14:paraId="762C9A56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wdr5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2829DB11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CACTAAAGCCGTCTCTTCTGT</w:t>
            </w:r>
          </w:p>
        </w:tc>
        <w:tc>
          <w:tcPr>
            <w:tcW w:w="1560" w:type="dxa"/>
            <w:vMerge w:val="restart"/>
            <w:vAlign w:val="center"/>
          </w:tcPr>
          <w:p w14:paraId="68C5DE89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717051C6" w14:textId="77777777" w:rsidTr="00E00A3C">
        <w:tc>
          <w:tcPr>
            <w:tcW w:w="1559" w:type="dxa"/>
          </w:tcPr>
          <w:p w14:paraId="669DC9D0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wdr5</w:t>
            </w:r>
            <w:r>
              <w:rPr>
                <w:iCs/>
              </w:rPr>
              <w:t>-q</w:t>
            </w:r>
            <w:r>
              <w:rPr>
                <w:rFonts w:hint="eastAsia"/>
                <w:iCs/>
              </w:rPr>
              <w:t>R</w:t>
            </w:r>
          </w:p>
        </w:tc>
        <w:tc>
          <w:tcPr>
            <w:tcW w:w="5103" w:type="dxa"/>
          </w:tcPr>
          <w:p w14:paraId="4E5427D9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TTTCTCAAACTTGCCATCATAGG</w:t>
            </w:r>
          </w:p>
        </w:tc>
        <w:tc>
          <w:tcPr>
            <w:tcW w:w="1560" w:type="dxa"/>
            <w:vMerge/>
            <w:vAlign w:val="center"/>
          </w:tcPr>
          <w:p w14:paraId="0D899045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772302C4" w14:textId="77777777" w:rsidTr="00E00A3C">
        <w:tc>
          <w:tcPr>
            <w:tcW w:w="1559" w:type="dxa"/>
          </w:tcPr>
          <w:p w14:paraId="7CFE074C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arpp19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386ADDE1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CCGAGGAGATTGAAGGAACC</w:t>
            </w:r>
          </w:p>
        </w:tc>
        <w:tc>
          <w:tcPr>
            <w:tcW w:w="1560" w:type="dxa"/>
            <w:vMerge w:val="restart"/>
            <w:vAlign w:val="center"/>
          </w:tcPr>
          <w:p w14:paraId="76CED089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70B86472" w14:textId="77777777" w:rsidTr="00E00A3C">
        <w:tc>
          <w:tcPr>
            <w:tcW w:w="1559" w:type="dxa"/>
          </w:tcPr>
          <w:p w14:paraId="152E01BB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arpp19</w:t>
            </w:r>
            <w:r>
              <w:rPr>
                <w:iCs/>
              </w:rPr>
              <w:t>-q</w:t>
            </w:r>
            <w:r>
              <w:rPr>
                <w:rFonts w:hint="eastAsia"/>
                <w:iCs/>
              </w:rPr>
              <w:t>R</w:t>
            </w:r>
          </w:p>
        </w:tc>
        <w:tc>
          <w:tcPr>
            <w:tcW w:w="5103" w:type="dxa"/>
          </w:tcPr>
          <w:p w14:paraId="21052566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CCGCTTTCTCTGGACTGATG</w:t>
            </w:r>
          </w:p>
        </w:tc>
        <w:tc>
          <w:tcPr>
            <w:tcW w:w="1560" w:type="dxa"/>
            <w:vMerge/>
            <w:vAlign w:val="center"/>
          </w:tcPr>
          <w:p w14:paraId="5D7871F3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5E2476" w14:paraId="004D8744" w14:textId="77777777" w:rsidTr="00E00A3C">
        <w:tc>
          <w:tcPr>
            <w:tcW w:w="1559" w:type="dxa"/>
          </w:tcPr>
          <w:p w14:paraId="6CF25C34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wdr1</w:t>
            </w:r>
            <w:r>
              <w:rPr>
                <w:iCs/>
              </w:rPr>
              <w:t>-qF</w:t>
            </w:r>
          </w:p>
        </w:tc>
        <w:tc>
          <w:tcPr>
            <w:tcW w:w="5103" w:type="dxa"/>
          </w:tcPr>
          <w:p w14:paraId="28C81B39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AGACCAAGCATTACCAGAAAGTG</w:t>
            </w:r>
          </w:p>
        </w:tc>
        <w:tc>
          <w:tcPr>
            <w:tcW w:w="1560" w:type="dxa"/>
            <w:vMerge w:val="restart"/>
            <w:vAlign w:val="center"/>
          </w:tcPr>
          <w:p w14:paraId="1FC91594" w14:textId="77777777" w:rsidR="005E2476" w:rsidRDefault="005E2476" w:rsidP="00E00A3C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qRT</w:t>
            </w:r>
            <w:proofErr w:type="spellEnd"/>
            <w:r>
              <w:rPr>
                <w:rFonts w:hint="eastAsia"/>
                <w:color w:val="000000" w:themeColor="text1"/>
              </w:rPr>
              <w:t>-PCR</w:t>
            </w:r>
            <w:r>
              <w:rPr>
                <w:color w:val="000000" w:themeColor="text1"/>
              </w:rPr>
              <w:t xml:space="preserve"> validation</w:t>
            </w:r>
          </w:p>
        </w:tc>
      </w:tr>
      <w:tr w:rsidR="005E2476" w14:paraId="0402DA36" w14:textId="77777777" w:rsidTr="00FD11DD">
        <w:tc>
          <w:tcPr>
            <w:tcW w:w="1559" w:type="dxa"/>
          </w:tcPr>
          <w:p w14:paraId="394AED88" w14:textId="77777777" w:rsidR="005E2476" w:rsidRPr="005C2484" w:rsidRDefault="005E2476" w:rsidP="00E00A3C">
            <w:pPr>
              <w:spacing w:line="360" w:lineRule="auto"/>
              <w:jc w:val="center"/>
              <w:rPr>
                <w:i/>
              </w:rPr>
            </w:pPr>
            <w:r w:rsidRPr="005C2484">
              <w:rPr>
                <w:i/>
              </w:rPr>
              <w:t>wdr1</w:t>
            </w:r>
            <w:r>
              <w:rPr>
                <w:iCs/>
              </w:rPr>
              <w:t>-q</w:t>
            </w:r>
            <w:r>
              <w:rPr>
                <w:rFonts w:hint="eastAsia"/>
                <w:iCs/>
              </w:rPr>
              <w:t>R</w:t>
            </w:r>
          </w:p>
        </w:tc>
        <w:tc>
          <w:tcPr>
            <w:tcW w:w="5103" w:type="dxa"/>
          </w:tcPr>
          <w:p w14:paraId="0A874C3C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AB03BE">
              <w:rPr>
                <w:color w:val="000000" w:themeColor="text1"/>
              </w:rPr>
              <w:t>GAGACTACGGCATCCTGAAGA</w:t>
            </w:r>
          </w:p>
        </w:tc>
        <w:tc>
          <w:tcPr>
            <w:tcW w:w="1560" w:type="dxa"/>
            <w:vMerge/>
          </w:tcPr>
          <w:p w14:paraId="038442C9" w14:textId="77777777" w:rsidR="005E2476" w:rsidRDefault="005E2476" w:rsidP="00E00A3C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</w:tr>
      <w:tr w:rsidR="00FD11DD" w14:paraId="12E69FAC" w14:textId="77777777" w:rsidTr="00FD11DD">
        <w:tc>
          <w:tcPr>
            <w:tcW w:w="1559" w:type="dxa"/>
          </w:tcPr>
          <w:p w14:paraId="26498428" w14:textId="36C3D971" w:rsidR="00FD11DD" w:rsidRPr="005C2484" w:rsidRDefault="00FD11DD" w:rsidP="00E00A3C">
            <w:pPr>
              <w:spacing w:line="360" w:lineRule="auto"/>
              <w:jc w:val="center"/>
              <w:rPr>
                <w:i/>
              </w:rPr>
            </w:pPr>
            <w:r w:rsidRPr="00FD11DD">
              <w:rPr>
                <w:i/>
                <w:iCs/>
                <w:color w:val="000000" w:themeColor="text1"/>
              </w:rPr>
              <w:t>amhr2</w:t>
            </w:r>
            <w:r w:rsidRPr="00453CE7">
              <w:rPr>
                <w:color w:val="000000" w:themeColor="text1"/>
              </w:rPr>
              <w:t>-F</w:t>
            </w:r>
          </w:p>
        </w:tc>
        <w:tc>
          <w:tcPr>
            <w:tcW w:w="5103" w:type="dxa"/>
          </w:tcPr>
          <w:p w14:paraId="6D5FC0AE" w14:textId="2BA89609" w:rsidR="00FD11DD" w:rsidRPr="00AB03BE" w:rsidRDefault="008E2E70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Cs w:val="21"/>
                <w:lang w:val="en-GB"/>
              </w:rPr>
              <w:t>ACGATGCACACAAACCACC</w:t>
            </w:r>
            <w:r>
              <w:rPr>
                <w:color w:val="000000" w:themeColor="text1"/>
                <w:szCs w:val="21"/>
              </w:rPr>
              <w:t>T</w:t>
            </w:r>
          </w:p>
        </w:tc>
        <w:tc>
          <w:tcPr>
            <w:tcW w:w="1560" w:type="dxa"/>
            <w:vMerge w:val="restart"/>
          </w:tcPr>
          <w:p w14:paraId="0D6FBE5D" w14:textId="57D185CA" w:rsidR="00FD11DD" w:rsidRDefault="00FD11DD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 w:rsidRPr="00FD11DD">
              <w:rPr>
                <w:color w:val="000000" w:themeColor="text1"/>
              </w:rPr>
              <w:t>Genetic sex identification</w:t>
            </w:r>
            <w:r>
              <w:rPr>
                <w:color w:val="000000" w:themeColor="text1"/>
              </w:rPr>
              <w:t xml:space="preserve"> </w:t>
            </w:r>
          </w:p>
        </w:tc>
      </w:tr>
      <w:tr w:rsidR="00FD11DD" w14:paraId="316A2D11" w14:textId="77777777" w:rsidTr="00FD11DD">
        <w:tc>
          <w:tcPr>
            <w:tcW w:w="1559" w:type="dxa"/>
            <w:tcBorders>
              <w:bottom w:val="single" w:sz="4" w:space="0" w:color="auto"/>
            </w:tcBorders>
          </w:tcPr>
          <w:p w14:paraId="28B3A754" w14:textId="629A6A6C" w:rsidR="00FD11DD" w:rsidRPr="005C2484" w:rsidRDefault="00FD11DD" w:rsidP="00E00A3C">
            <w:pPr>
              <w:spacing w:line="360" w:lineRule="auto"/>
              <w:jc w:val="center"/>
              <w:rPr>
                <w:i/>
              </w:rPr>
            </w:pPr>
            <w:r w:rsidRPr="00FD11DD">
              <w:rPr>
                <w:i/>
                <w:iCs/>
                <w:color w:val="000000" w:themeColor="text1"/>
              </w:rPr>
              <w:lastRenderedPageBreak/>
              <w:t>amhr2</w:t>
            </w:r>
            <w:r w:rsidRPr="00453CE7">
              <w:rPr>
                <w:color w:val="000000" w:themeColor="text1"/>
              </w:rPr>
              <w:t>-R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0F270BC6" w14:textId="42A49630" w:rsidR="00FD11DD" w:rsidRPr="00AB03BE" w:rsidRDefault="008E2E70" w:rsidP="00E00A3C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Cs w:val="21"/>
                <w:lang w:val="en-GB"/>
              </w:rPr>
              <w:t>TCCCAGTGTTGCGGTATGTA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67FB5EA1" w14:textId="77777777" w:rsidR="00FD11DD" w:rsidRDefault="00FD11DD" w:rsidP="00E00A3C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</w:tr>
    </w:tbl>
    <w:p w14:paraId="404FBF4B" w14:textId="77777777" w:rsidR="00487F90" w:rsidRDefault="00487F90"/>
    <w:sectPr w:rsidR="00487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95AB3" w14:textId="77777777" w:rsidR="00665882" w:rsidRDefault="00665882" w:rsidP="005E2476">
      <w:r>
        <w:separator/>
      </w:r>
    </w:p>
  </w:endnote>
  <w:endnote w:type="continuationSeparator" w:id="0">
    <w:p w14:paraId="6919A1FE" w14:textId="77777777" w:rsidR="00665882" w:rsidRDefault="00665882" w:rsidP="005E2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56ADB" w14:textId="77777777" w:rsidR="00665882" w:rsidRDefault="00665882" w:rsidP="005E2476">
      <w:r>
        <w:separator/>
      </w:r>
    </w:p>
  </w:footnote>
  <w:footnote w:type="continuationSeparator" w:id="0">
    <w:p w14:paraId="71EAAA9D" w14:textId="77777777" w:rsidR="00665882" w:rsidRDefault="00665882" w:rsidP="005E24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788"/>
    <w:rsid w:val="001016AC"/>
    <w:rsid w:val="001143B7"/>
    <w:rsid w:val="003F0D46"/>
    <w:rsid w:val="0045124E"/>
    <w:rsid w:val="00487F90"/>
    <w:rsid w:val="005E2476"/>
    <w:rsid w:val="00665882"/>
    <w:rsid w:val="00696788"/>
    <w:rsid w:val="0073025A"/>
    <w:rsid w:val="00732FC2"/>
    <w:rsid w:val="00897F1D"/>
    <w:rsid w:val="008E2E70"/>
    <w:rsid w:val="009539A9"/>
    <w:rsid w:val="00CB7FCA"/>
    <w:rsid w:val="00CE47EF"/>
    <w:rsid w:val="00DF19C2"/>
    <w:rsid w:val="00EB4595"/>
    <w:rsid w:val="00FA3E10"/>
    <w:rsid w:val="00FD11DD"/>
    <w:rsid w:val="00FD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79858B"/>
  <w15:chartTrackingRefBased/>
  <w15:docId w15:val="{9F86E0CD-BE2D-4127-9F65-593B2456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476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247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24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247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2476"/>
    <w:rPr>
      <w:sz w:val="18"/>
      <w:szCs w:val="18"/>
    </w:rPr>
  </w:style>
  <w:style w:type="table" w:styleId="a7">
    <w:name w:val="Table Grid"/>
    <w:basedOn w:val="a1"/>
    <w:uiPriority w:val="59"/>
    <w:rsid w:val="005E2476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倩</dc:creator>
  <cp:keywords/>
  <dc:description/>
  <cp:lastModifiedBy>王 倩</cp:lastModifiedBy>
  <cp:revision>4</cp:revision>
  <dcterms:created xsi:type="dcterms:W3CDTF">2021-05-17T02:50:00Z</dcterms:created>
  <dcterms:modified xsi:type="dcterms:W3CDTF">2021-06-21T04:52:00Z</dcterms:modified>
</cp:coreProperties>
</file>