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CCA50F" w14:textId="77777777" w:rsidR="00160B2D" w:rsidRPr="000D73F0" w:rsidRDefault="00160B2D" w:rsidP="00160B2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DengXian" w:hAnsi="Times New Roman" w:cs="Times New Roman"/>
          <w:b/>
          <w:sz w:val="24"/>
          <w:szCs w:val="24"/>
        </w:rPr>
      </w:pPr>
      <w:bookmarkStart w:id="0" w:name="_Hlk32903800"/>
      <w:r w:rsidRPr="000D73F0">
        <w:rPr>
          <w:rFonts w:ascii="Times New Roman" w:eastAsia="DengXian" w:hAnsi="Times New Roman" w:cs="Times New Roman"/>
          <w:b/>
          <w:sz w:val="24"/>
          <w:szCs w:val="24"/>
        </w:rPr>
        <w:t>Selecting an anti-malaria clinical candidate from two potent dihydroisoquinolones</w:t>
      </w:r>
      <w:bookmarkEnd w:id="0"/>
    </w:p>
    <w:p w14:paraId="61714973" w14:textId="34B267C3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spacing w:val="-1"/>
        </w:rPr>
      </w:pPr>
      <w:r w:rsidRPr="00160B2D">
        <w:rPr>
          <w:rFonts w:ascii="Times New Roman" w:eastAsia="Lucida Sans" w:hAnsi="Times New Roman" w:cs="Times New Roman"/>
        </w:rPr>
        <w:t xml:space="preserve">Yizhe Chen, Fangyi Zhu, Jared </w:t>
      </w:r>
      <w:r w:rsidR="00350AD7">
        <w:rPr>
          <w:rFonts w:ascii="Times New Roman" w:eastAsia="Lucida Sans" w:hAnsi="Times New Roman" w:cs="Times New Roman"/>
        </w:rPr>
        <w:t xml:space="preserve">T. </w:t>
      </w:r>
      <w:r w:rsidRPr="00160B2D">
        <w:rPr>
          <w:rFonts w:ascii="Times New Roman" w:eastAsia="Lucida Sans" w:hAnsi="Times New Roman" w:cs="Times New Roman"/>
        </w:rPr>
        <w:t>Hammill, Gloria</w:t>
      </w:r>
      <w:r w:rsidRPr="00160B2D">
        <w:rPr>
          <w:rFonts w:ascii="Times New Roman" w:eastAsia="Lucida Sans" w:hAnsi="Times New Roman" w:cs="Times New Roman"/>
          <w:spacing w:val="-15"/>
        </w:rPr>
        <w:t xml:space="preserve"> </w:t>
      </w:r>
      <w:r w:rsidRPr="00160B2D">
        <w:rPr>
          <w:rFonts w:ascii="Times New Roman" w:eastAsia="Lucida Sans" w:hAnsi="Times New Roman" w:cs="Times New Roman"/>
          <w:spacing w:val="-2"/>
        </w:rPr>
        <w:t>Holbro</w:t>
      </w:r>
      <w:r w:rsidR="00350AD7">
        <w:rPr>
          <w:rFonts w:ascii="Times New Roman" w:eastAsia="Lucida Sans" w:hAnsi="Times New Roman" w:cs="Times New Roman"/>
          <w:spacing w:val="-2"/>
        </w:rPr>
        <w:t>ok</w:t>
      </w:r>
      <w:r w:rsidRPr="00160B2D">
        <w:rPr>
          <w:rFonts w:ascii="Times New Roman" w:eastAsia="Lucida Sans" w:hAnsi="Times New Roman" w:cs="Times New Roman"/>
          <w:vertAlign w:val="superscript"/>
        </w:rPr>
        <w:t>b</w:t>
      </w:r>
      <w:r w:rsidRPr="00160B2D">
        <w:rPr>
          <w:rFonts w:ascii="Times New Roman" w:eastAsia="Lucida Sans" w:hAnsi="Times New Roman" w:cs="Times New Roman"/>
          <w:spacing w:val="-2"/>
        </w:rPr>
        <w:t>,</w:t>
      </w:r>
      <w:r w:rsidRPr="00160B2D">
        <w:rPr>
          <w:rFonts w:ascii="Times New Roman" w:eastAsia="Lucida Sans" w:hAnsi="Times New Roman" w:cs="Times New Roman"/>
          <w:spacing w:val="-15"/>
        </w:rPr>
        <w:t xml:space="preserve"> Lei Yang</w:t>
      </w:r>
      <w:r>
        <w:rPr>
          <w:rFonts w:ascii="Times New Roman" w:eastAsia="Lucida Sans" w:hAnsi="Times New Roman" w:cs="Times New Roman"/>
          <w:spacing w:val="-15"/>
        </w:rPr>
        <w:t>,</w:t>
      </w:r>
      <w:r w:rsidR="00350AD7">
        <w:rPr>
          <w:rFonts w:ascii="Times New Roman" w:eastAsia="Lucida Sans" w:hAnsi="Times New Roman" w:cs="Times New Roman"/>
          <w:spacing w:val="-15"/>
        </w:rPr>
        <w:t xml:space="preserve"> </w:t>
      </w:r>
      <w:r w:rsidRPr="00160B2D">
        <w:rPr>
          <w:rFonts w:ascii="Times New Roman" w:eastAsia="Lucida Sans" w:hAnsi="Times New Roman" w:cs="Times New Roman"/>
          <w:spacing w:val="-15"/>
        </w:rPr>
        <w:t xml:space="preserve">Burgess </w:t>
      </w:r>
      <w:r w:rsidR="00350AD7">
        <w:rPr>
          <w:rFonts w:ascii="Times New Roman" w:eastAsia="Lucida Sans" w:hAnsi="Times New Roman" w:cs="Times New Roman"/>
          <w:spacing w:val="-15"/>
        </w:rPr>
        <w:t xml:space="preserve">B. </w:t>
      </w:r>
      <w:r w:rsidRPr="00160B2D">
        <w:rPr>
          <w:rFonts w:ascii="Times New Roman" w:eastAsia="Lucida Sans" w:hAnsi="Times New Roman" w:cs="Times New Roman"/>
          <w:spacing w:val="-15"/>
        </w:rPr>
        <w:t>Freeman, Karen L. White</w:t>
      </w:r>
      <w:r w:rsidR="00350AD7">
        <w:rPr>
          <w:rFonts w:ascii="Times New Roman" w:eastAsia="Lucida Sans" w:hAnsi="Times New Roman" w:cs="Times New Roman"/>
          <w:spacing w:val="-15"/>
        </w:rPr>
        <w:t xml:space="preserve">, </w:t>
      </w:r>
      <w:r w:rsidRPr="00160B2D">
        <w:rPr>
          <w:rFonts w:ascii="Times New Roman" w:eastAsia="Lucida Sans" w:hAnsi="Times New Roman" w:cs="Times New Roman"/>
          <w:spacing w:val="-15"/>
        </w:rPr>
        <w:t xml:space="preserve">David M. Shackleford, </w:t>
      </w:r>
      <w:r w:rsidRPr="00160B2D">
        <w:rPr>
          <w:rFonts w:ascii="Times New Roman" w:eastAsia="Lucida Sans" w:hAnsi="Times New Roman" w:cs="Times New Roman"/>
        </w:rPr>
        <w:t>Kathleen</w:t>
      </w:r>
      <w:r w:rsidRPr="00160B2D">
        <w:rPr>
          <w:rFonts w:ascii="Times New Roman" w:eastAsia="Lucida Sans" w:hAnsi="Times New Roman" w:cs="Times New Roman"/>
          <w:spacing w:val="-11"/>
        </w:rPr>
        <w:t xml:space="preserve"> </w:t>
      </w:r>
      <w:r w:rsidRPr="00160B2D">
        <w:rPr>
          <w:rFonts w:ascii="Times New Roman" w:eastAsia="Lucida Sans" w:hAnsi="Times New Roman" w:cs="Times New Roman"/>
        </w:rPr>
        <w:t>G.</w:t>
      </w:r>
      <w:r w:rsidRPr="00160B2D">
        <w:rPr>
          <w:rFonts w:ascii="Times New Roman" w:eastAsia="Lucida Sans" w:hAnsi="Times New Roman" w:cs="Times New Roman"/>
          <w:spacing w:val="-14"/>
        </w:rPr>
        <w:t xml:space="preserve"> </w:t>
      </w:r>
      <w:r w:rsidRPr="00160B2D">
        <w:rPr>
          <w:rFonts w:ascii="Times New Roman" w:eastAsia="Lucida Sans" w:hAnsi="Times New Roman" w:cs="Times New Roman"/>
          <w:spacing w:val="-1"/>
        </w:rPr>
        <w:t>O</w:t>
      </w:r>
      <w:r w:rsidRPr="00160B2D">
        <w:rPr>
          <w:rFonts w:ascii="Times New Roman" w:eastAsia="Arial" w:hAnsi="Times New Roman" w:cs="Times New Roman"/>
          <w:spacing w:val="-1"/>
        </w:rPr>
        <w:t>’</w:t>
      </w:r>
      <w:r w:rsidRPr="00160B2D">
        <w:rPr>
          <w:rFonts w:ascii="Times New Roman" w:eastAsia="Lucida Sans" w:hAnsi="Times New Roman" w:cs="Times New Roman"/>
          <w:spacing w:val="-2"/>
        </w:rPr>
        <w:t>Loughlin</w:t>
      </w:r>
      <w:r w:rsidRPr="00160B2D">
        <w:rPr>
          <w:rFonts w:ascii="Times New Roman" w:eastAsia="Lucida Sans" w:hAnsi="Times New Roman" w:cs="Times New Roman"/>
        </w:rPr>
        <w:t xml:space="preserve">, </w:t>
      </w:r>
      <w:r w:rsidRPr="00160B2D">
        <w:rPr>
          <w:rFonts w:ascii="Times New Roman" w:eastAsia="Arial" w:hAnsi="Times New Roman" w:cs="Times New Roman"/>
        </w:rPr>
        <w:t>Susan A.</w:t>
      </w:r>
      <w:r w:rsidRPr="00160B2D">
        <w:rPr>
          <w:rFonts w:ascii="Times New Roman" w:eastAsia="Arial" w:hAnsi="Times New Roman" w:cs="Times New Roman"/>
          <w:spacing w:val="-18"/>
        </w:rPr>
        <w:t xml:space="preserve"> </w:t>
      </w:r>
      <w:r w:rsidRPr="00160B2D">
        <w:rPr>
          <w:rFonts w:ascii="Times New Roman" w:eastAsia="Arial" w:hAnsi="Times New Roman" w:cs="Times New Roman"/>
        </w:rPr>
        <w:t>Charman,</w:t>
      </w:r>
      <w:r w:rsidRPr="00160B2D">
        <w:rPr>
          <w:rFonts w:ascii="Times New Roman" w:eastAsia="Arial" w:hAnsi="Times New Roman" w:cs="Times New Roman"/>
          <w:spacing w:val="-14"/>
        </w:rPr>
        <w:t xml:space="preserve"> </w:t>
      </w:r>
      <w:r w:rsidRPr="00160B2D">
        <w:rPr>
          <w:rFonts w:ascii="Times New Roman" w:eastAsia="Arial" w:hAnsi="Times New Roman" w:cs="Times New Roman"/>
        </w:rPr>
        <w:t xml:space="preserve">Jon C. </w:t>
      </w:r>
      <w:proofErr w:type="gramStart"/>
      <w:r w:rsidRPr="00160B2D">
        <w:rPr>
          <w:rFonts w:ascii="Times New Roman" w:eastAsia="Arial" w:hAnsi="Times New Roman" w:cs="Times New Roman"/>
        </w:rPr>
        <w:t>Mirsalis</w:t>
      </w:r>
      <w:r w:rsidR="00BC2C79">
        <w:rPr>
          <w:rFonts w:ascii="Times New Roman" w:eastAsia="Arial" w:hAnsi="Times New Roman" w:cs="Times New Roman"/>
        </w:rPr>
        <w:t xml:space="preserve"> </w:t>
      </w:r>
      <w:r w:rsidR="00350AD7">
        <w:rPr>
          <w:rFonts w:ascii="Times New Roman" w:eastAsia="Arial" w:hAnsi="Times New Roman" w:cs="Times New Roman"/>
          <w:spacing w:val="-14"/>
          <w:sz w:val="20"/>
          <w:szCs w:val="20"/>
          <w:vertAlign w:val="superscript"/>
        </w:rPr>
        <w:t xml:space="preserve"> </w:t>
      </w:r>
      <w:r w:rsidRPr="00160B2D">
        <w:rPr>
          <w:rFonts w:ascii="Times New Roman" w:eastAsia="Arial" w:hAnsi="Times New Roman" w:cs="Times New Roman"/>
        </w:rPr>
        <w:t>and</w:t>
      </w:r>
      <w:proofErr w:type="gramEnd"/>
      <w:r w:rsidRPr="00160B2D">
        <w:rPr>
          <w:rFonts w:ascii="Times New Roman" w:eastAsia="Arial" w:hAnsi="Times New Roman" w:cs="Times New Roman"/>
          <w:spacing w:val="-16"/>
        </w:rPr>
        <w:t xml:space="preserve"> </w:t>
      </w:r>
      <w:r w:rsidRPr="00160B2D">
        <w:rPr>
          <w:rFonts w:ascii="Times New Roman" w:eastAsia="Arial" w:hAnsi="Times New Roman" w:cs="Times New Roman"/>
        </w:rPr>
        <w:t>R.</w:t>
      </w:r>
      <w:r w:rsidRPr="00160B2D">
        <w:rPr>
          <w:rFonts w:ascii="Times New Roman" w:eastAsia="Arial" w:hAnsi="Times New Roman" w:cs="Times New Roman"/>
          <w:spacing w:val="-14"/>
        </w:rPr>
        <w:t xml:space="preserve"> </w:t>
      </w:r>
      <w:r w:rsidRPr="00160B2D">
        <w:rPr>
          <w:rFonts w:ascii="Times New Roman" w:eastAsia="Arial" w:hAnsi="Times New Roman" w:cs="Times New Roman"/>
        </w:rPr>
        <w:t>Kiplin</w:t>
      </w:r>
      <w:r w:rsidRPr="00160B2D">
        <w:rPr>
          <w:rFonts w:ascii="Times New Roman" w:eastAsia="Arial" w:hAnsi="Times New Roman" w:cs="Times New Roman"/>
          <w:spacing w:val="-15"/>
        </w:rPr>
        <w:t xml:space="preserve"> </w:t>
      </w:r>
      <w:r w:rsidRPr="00160B2D">
        <w:rPr>
          <w:rFonts w:ascii="Times New Roman" w:eastAsia="Arial" w:hAnsi="Times New Roman" w:cs="Times New Roman"/>
          <w:spacing w:val="-1"/>
        </w:rPr>
        <w:t>Guy</w:t>
      </w:r>
    </w:p>
    <w:p w14:paraId="5F0F92A2" w14:textId="737927EA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spacing w:val="-1"/>
        </w:rPr>
      </w:pPr>
    </w:p>
    <w:p w14:paraId="09FD3EC3" w14:textId="64DBE266" w:rsidR="00160B2D" w:rsidRPr="000D73F0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</w:pPr>
      <w:r w:rsidRPr="000D73F0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ADDITIONAL INFORMATION</w:t>
      </w:r>
    </w:p>
    <w:p w14:paraId="62895D09" w14:textId="4AC31762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3964E0C5" w14:textId="6E0FBB0F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6C8811F4" w14:textId="3B259FDF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2D730CF3" w14:textId="31C47F13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5A4BC99A" w14:textId="288200A6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1E5FA2C5" w14:textId="55F41776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1034F70A" w14:textId="5AF6070F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2B79AEC8" w14:textId="7632EA72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1A5915AC" w14:textId="66A11D81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4DF5DCA4" w14:textId="6C1E664D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6547994C" w14:textId="06D0E63C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171D354F" w14:textId="5692E34D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5C26E560" w14:textId="5B3A7D00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6DDA3CC4" w14:textId="685A2E40" w:rsidR="00160B2D" w:rsidRDefault="00160B2D" w:rsidP="00160B2D">
      <w:pPr>
        <w:widowControl w:val="0"/>
        <w:spacing w:after="0" w:line="480" w:lineRule="auto"/>
        <w:jc w:val="both"/>
        <w:rPr>
          <w:rFonts w:ascii="Times New Roman" w:eastAsia="Arial" w:hAnsi="Times New Roman" w:cs="Times New Roman"/>
          <w:b/>
          <w:bCs/>
          <w:spacing w:val="-1"/>
        </w:rPr>
      </w:pPr>
    </w:p>
    <w:p w14:paraId="66AD419D" w14:textId="77777777" w:rsidR="00160B2D" w:rsidRPr="00160B2D" w:rsidRDefault="00160B2D" w:rsidP="00160B2D">
      <w:pPr>
        <w:widowControl w:val="0"/>
        <w:spacing w:after="0" w:line="480" w:lineRule="auto"/>
        <w:jc w:val="both"/>
        <w:rPr>
          <w:rFonts w:ascii="Times New Roman" w:eastAsia="Calibri" w:hAnsi="Times New Roman" w:cs="Times New Roman"/>
          <w:b/>
          <w:bCs/>
        </w:rPr>
      </w:pPr>
    </w:p>
    <w:p w14:paraId="5C109FFF" w14:textId="77777777" w:rsidR="00C56A37" w:rsidRDefault="00C56A37" w:rsidP="00160B2D">
      <w:pPr>
        <w:spacing w:line="480" w:lineRule="auto"/>
        <w:jc w:val="both"/>
      </w:pPr>
    </w:p>
    <w:tbl>
      <w:tblPr>
        <w:tblW w:w="9228" w:type="dxa"/>
        <w:jc w:val="center"/>
        <w:tblLook w:val="04A0" w:firstRow="1" w:lastRow="0" w:firstColumn="1" w:lastColumn="0" w:noHBand="0" w:noVBand="1"/>
      </w:tblPr>
      <w:tblGrid>
        <w:gridCol w:w="2332"/>
        <w:gridCol w:w="1243"/>
        <w:gridCol w:w="1268"/>
        <w:gridCol w:w="1268"/>
        <w:gridCol w:w="1730"/>
        <w:gridCol w:w="1387"/>
      </w:tblGrid>
      <w:tr w:rsidR="00C56A37" w:rsidRPr="00474E0B" w14:paraId="43CE9AB6" w14:textId="77777777" w:rsidTr="00F26FAF">
        <w:trPr>
          <w:trHeight w:val="420"/>
          <w:jc w:val="center"/>
        </w:trPr>
        <w:tc>
          <w:tcPr>
            <w:tcW w:w="92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6E9A9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56A37" w:rsidRPr="00474E0B" w14:paraId="19616901" w14:textId="77777777" w:rsidTr="00D35FA4">
        <w:trPr>
          <w:trHeight w:val="731"/>
          <w:jc w:val="center"/>
        </w:trPr>
        <w:tc>
          <w:tcPr>
            <w:tcW w:w="92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12194C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Summary   of   thermodynamic solubility data   for (+)-SJ733   obtained   at   37°C   in phosphate buffer, 0.1 N HCl and simulated intestinal fluids</w:t>
            </w:r>
          </w:p>
        </w:tc>
      </w:tr>
      <w:tr w:rsidR="00C56A37" w:rsidRPr="00474E0B" w14:paraId="1BF21DA8" w14:textId="77777777" w:rsidTr="00D35FA4">
        <w:trPr>
          <w:trHeight w:val="383"/>
          <w:jc w:val="center"/>
        </w:trPr>
        <w:tc>
          <w:tcPr>
            <w:tcW w:w="233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061086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</w:t>
            </w:r>
          </w:p>
        </w:tc>
        <w:tc>
          <w:tcPr>
            <w:tcW w:w="12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B4B143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56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0FCE2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Solubility (µ</w:t>
            </w:r>
            <w:proofErr w:type="gramStart"/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M)</w:t>
            </w: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C56A37" w:rsidRPr="00474E0B" w14:paraId="24FCF379" w14:textId="77777777" w:rsidTr="00D35FA4">
        <w:trPr>
          <w:trHeight w:val="402"/>
          <w:jc w:val="center"/>
        </w:trPr>
        <w:tc>
          <w:tcPr>
            <w:tcW w:w="23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68684F" w14:textId="77777777" w:rsidR="00C56A37" w:rsidRPr="00474E0B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7673F7" w14:textId="77777777" w:rsidR="00C56A37" w:rsidRPr="00474E0B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4BBFB1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hr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05D7E5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hr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3849EE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hr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78EBDA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hr</w:t>
            </w:r>
          </w:p>
        </w:tc>
      </w:tr>
      <w:tr w:rsidR="00C56A37" w:rsidRPr="00474E0B" w14:paraId="5891A6EF" w14:textId="77777777" w:rsidTr="00D35FA4">
        <w:trPr>
          <w:trHeight w:val="475"/>
          <w:jc w:val="center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52FC4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Phosphate buffer</w:t>
            </w: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63EA2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D8AD2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5615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A3B85" w14:textId="38BE45D2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  <w:r w:rsidR="00C8431B"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A39A1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</w:tr>
      <w:tr w:rsidR="00C56A37" w:rsidRPr="00474E0B" w14:paraId="5A22D3E8" w14:textId="77777777" w:rsidTr="00D35FA4">
        <w:trPr>
          <w:trHeight w:val="383"/>
          <w:jc w:val="center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E09AC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 N HCl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5E613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83187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6813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104F3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7B040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15626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7886</w:t>
            </w:r>
          </w:p>
        </w:tc>
      </w:tr>
      <w:tr w:rsidR="00C56A37" w:rsidRPr="00474E0B" w14:paraId="577AE780" w14:textId="77777777" w:rsidTr="00D35FA4">
        <w:trPr>
          <w:trHeight w:val="383"/>
          <w:jc w:val="center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85EE6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FeSSIF-V2</w:t>
            </w:r>
          </w:p>
        </w:tc>
        <w:tc>
          <w:tcPr>
            <w:tcW w:w="12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5B71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9FF99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F9308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87CE4" w14:textId="63F993FA" w:rsidR="00C56A37" w:rsidRPr="00C8431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  <w:r w:rsidR="00C8431B"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BE848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</w:tr>
      <w:tr w:rsidR="00C56A37" w:rsidRPr="00474E0B" w14:paraId="34ACB2F0" w14:textId="77777777" w:rsidTr="00D35FA4">
        <w:trPr>
          <w:trHeight w:val="383"/>
          <w:jc w:val="center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EF12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FeSSIF blank</w:t>
            </w:r>
          </w:p>
        </w:tc>
        <w:tc>
          <w:tcPr>
            <w:tcW w:w="12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349A5" w14:textId="77777777" w:rsidR="00C56A37" w:rsidRPr="00474E0B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436A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018BE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205B1" w14:textId="77777777" w:rsidR="00C56A37" w:rsidRPr="00C8431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13AE2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</w:tr>
      <w:tr w:rsidR="00C56A37" w:rsidRPr="00474E0B" w14:paraId="0C21D4CA" w14:textId="77777777" w:rsidTr="00D35FA4">
        <w:trPr>
          <w:trHeight w:val="383"/>
          <w:jc w:val="center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97BED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FaSSIF-V2</w:t>
            </w:r>
          </w:p>
        </w:tc>
        <w:tc>
          <w:tcPr>
            <w:tcW w:w="12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F40BA9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470F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2DD2D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BA8D8" w14:textId="78AED447" w:rsidR="00C56A37" w:rsidRPr="00C8431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  <w:r w:rsidR="00C8431B"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9215E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</w:tr>
      <w:tr w:rsidR="00C56A37" w:rsidRPr="00474E0B" w14:paraId="1F938326" w14:textId="77777777" w:rsidTr="00D35FA4">
        <w:trPr>
          <w:trHeight w:val="402"/>
          <w:jc w:val="center"/>
        </w:trPr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D015C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FaSSIF blank</w:t>
            </w:r>
          </w:p>
        </w:tc>
        <w:tc>
          <w:tcPr>
            <w:tcW w:w="12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59CDD7" w14:textId="77777777" w:rsidR="00C56A37" w:rsidRPr="00474E0B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A530D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0D811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BDBC72" w14:textId="77777777" w:rsidR="00C56A37" w:rsidRPr="00C8431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3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34B10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56A37" w:rsidRPr="00474E0B" w14:paraId="1F3E1A70" w14:textId="77777777" w:rsidTr="00D35FA4">
        <w:trPr>
          <w:trHeight w:val="402"/>
          <w:jc w:val="center"/>
        </w:trPr>
        <w:tc>
          <w:tcPr>
            <w:tcW w:w="922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87CC" w14:textId="77777777" w:rsidR="00C56A37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 </w:t>
            </w:r>
            <w:r w:rsidR="006156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Values represent the mean of duplicate technical replicates which differed by &lt;15%</w:t>
            </w:r>
            <w:r w:rsidRPr="00474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b ionic strength of 154 mM</w:t>
            </w:r>
          </w:p>
          <w:p w14:paraId="791B1694" w14:textId="2559B4ED" w:rsidR="00C8431B" w:rsidRPr="00474E0B" w:rsidRDefault="00C8431B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 Data from Charman et al.</w:t>
            </w:r>
          </w:p>
        </w:tc>
      </w:tr>
    </w:tbl>
    <w:p w14:paraId="2C88F91B" w14:textId="3E3A907A" w:rsidR="00C56A37" w:rsidRDefault="00C56A37" w:rsidP="00C56A37"/>
    <w:p w14:paraId="67C55F46" w14:textId="62E48B4D" w:rsidR="002711A2" w:rsidRDefault="002711A2" w:rsidP="00C56A37"/>
    <w:p w14:paraId="74C1002F" w14:textId="2B30F001" w:rsidR="002711A2" w:rsidRDefault="002711A2" w:rsidP="00C56A37"/>
    <w:p w14:paraId="0F74239E" w14:textId="75872249" w:rsidR="002711A2" w:rsidRDefault="002711A2" w:rsidP="00C56A37"/>
    <w:p w14:paraId="5C3B4C12" w14:textId="69E22AA0" w:rsidR="002711A2" w:rsidRDefault="002711A2" w:rsidP="00C56A37"/>
    <w:p w14:paraId="248A1F08" w14:textId="61D546C1" w:rsidR="002711A2" w:rsidRDefault="002711A2" w:rsidP="00C56A37"/>
    <w:p w14:paraId="4E083394" w14:textId="2BAF89F6" w:rsidR="002711A2" w:rsidRDefault="002711A2" w:rsidP="00C56A37"/>
    <w:p w14:paraId="084C6A01" w14:textId="768B4E59" w:rsidR="002711A2" w:rsidRDefault="002711A2" w:rsidP="00C56A37"/>
    <w:p w14:paraId="5949B00E" w14:textId="7AF3EF82" w:rsidR="002711A2" w:rsidRDefault="002711A2" w:rsidP="00C56A37"/>
    <w:p w14:paraId="7B385A0A" w14:textId="3BE32FBD" w:rsidR="002711A2" w:rsidRDefault="002711A2" w:rsidP="00C56A37"/>
    <w:p w14:paraId="15AB341D" w14:textId="63FAF6D4" w:rsidR="002711A2" w:rsidRDefault="002711A2" w:rsidP="00C56A37"/>
    <w:p w14:paraId="2DDC08FF" w14:textId="77777777" w:rsidR="002711A2" w:rsidRDefault="002711A2" w:rsidP="00C56A37"/>
    <w:tbl>
      <w:tblPr>
        <w:tblW w:w="13230" w:type="dxa"/>
        <w:jc w:val="center"/>
        <w:tblLook w:val="04A0" w:firstRow="1" w:lastRow="0" w:firstColumn="1" w:lastColumn="0" w:noHBand="0" w:noVBand="1"/>
      </w:tblPr>
      <w:tblGrid>
        <w:gridCol w:w="1350"/>
        <w:gridCol w:w="1620"/>
        <w:gridCol w:w="1350"/>
        <w:gridCol w:w="1350"/>
        <w:gridCol w:w="1260"/>
        <w:gridCol w:w="1170"/>
        <w:gridCol w:w="1170"/>
        <w:gridCol w:w="1260"/>
        <w:gridCol w:w="1260"/>
        <w:gridCol w:w="1440"/>
      </w:tblGrid>
      <w:tr w:rsidR="00C56A37" w:rsidRPr="00474E0B" w14:paraId="4CAAF1E3" w14:textId="77777777" w:rsidTr="00F3003E">
        <w:trPr>
          <w:trHeight w:val="290"/>
          <w:jc w:val="center"/>
        </w:trPr>
        <w:tc>
          <w:tcPr>
            <w:tcW w:w="132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BA63A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F354A19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DC9400D" w14:textId="7994DED3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S</w:t>
            </w: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C56A37" w:rsidRPr="00474E0B" w14:paraId="25EC78DD" w14:textId="77777777" w:rsidTr="00F3003E">
        <w:trPr>
          <w:trHeight w:val="337"/>
          <w:jc w:val="center"/>
        </w:trPr>
        <w:tc>
          <w:tcPr>
            <w:tcW w:w="1323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E7006" w14:textId="7707B274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Summary of </w:t>
            </w:r>
            <w:r w:rsidR="00FE45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measured Clint, </w:t>
            </w:r>
            <w:r w:rsidR="00FE4582" w:rsidRPr="00FE45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vitro</w:t>
            </w:r>
            <w:r w:rsidR="00FE45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and scaled Clint, </w:t>
            </w:r>
            <w:r w:rsidR="00FE4582" w:rsidRPr="00FE45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vivo</w:t>
            </w:r>
            <w:r w:rsidRPr="0047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of SJ733 and SJ311</w:t>
            </w:r>
          </w:p>
        </w:tc>
      </w:tr>
      <w:tr w:rsidR="00C56A37" w:rsidRPr="00474E0B" w14:paraId="5C41751C" w14:textId="77777777" w:rsidTr="00F3003E">
        <w:trPr>
          <w:trHeight w:val="337"/>
          <w:jc w:val="center"/>
        </w:trPr>
        <w:tc>
          <w:tcPr>
            <w:tcW w:w="13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E57239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Compound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5C00E6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Concentration (µM)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4BB3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2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EB31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</w:t>
            </w:r>
          </w:p>
        </w:tc>
        <w:tc>
          <w:tcPr>
            <w:tcW w:w="2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967C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Dog 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EB29" w14:textId="77777777" w:rsidR="00C56A37" w:rsidRPr="00474E0B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Human</w:t>
            </w:r>
          </w:p>
        </w:tc>
      </w:tr>
      <w:tr w:rsidR="00F3003E" w:rsidRPr="00474E0B" w14:paraId="626885E1" w14:textId="77777777" w:rsidTr="00987124">
        <w:trPr>
          <w:trHeight w:val="314"/>
          <w:jc w:val="center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369E9E" w14:textId="77777777" w:rsidR="00BF56D3" w:rsidRPr="00474E0B" w:rsidRDefault="00BF56D3" w:rsidP="00BF56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FFF60" w14:textId="77777777" w:rsidR="00BF56D3" w:rsidRPr="00474E0B" w:rsidRDefault="00BF56D3" w:rsidP="00BF56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A4AF89" w14:textId="5BFB94B1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vitro</w:t>
            </w:r>
            <w:r w:rsidRPr="002D5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EEF450" w14:textId="5D8434EC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</w:rPr>
              <w:t>b</w:t>
            </w:r>
            <w:r w:rsidRPr="00474E0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1F56DC" w14:textId="33EF2DC8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vitro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541FCC" w14:textId="79BC28A5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  <w:r w:rsidRPr="00474E0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54A1EA" w14:textId="42703DB9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vitro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D44874" w14:textId="66FCBEBE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  <w:r w:rsidRPr="00474E0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EC57B1" w14:textId="092E6561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vitro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ECFB11" w14:textId="53F3F25C" w:rsidR="00BF56D3" w:rsidRPr="00474E0B" w:rsidRDefault="00BF56D3" w:rsidP="00BF5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2715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  <w:r w:rsidRPr="00474E0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3003E" w:rsidRPr="00663C84" w14:paraId="66EB9635" w14:textId="77777777" w:rsidTr="00987124">
        <w:trPr>
          <w:trHeight w:val="325"/>
          <w:jc w:val="center"/>
        </w:trPr>
        <w:tc>
          <w:tcPr>
            <w:tcW w:w="13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4E63F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(r)-SJ733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F31B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FBB8" w14:textId="7F704ED1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A26D" w14:textId="6B803533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</w:t>
            </w:r>
            <w:r w:rsidR="002D56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13.5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0E9B" w14:textId="4D7A9579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3670" w14:textId="3190DF6D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3058" w14:textId="71195013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568A7" w14:textId="062631A4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897E" w14:textId="7308EC34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4A70" w14:textId="7878DD36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</w:t>
            </w:r>
            <w:r w:rsidR="002D56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5.2</w:t>
            </w:r>
          </w:p>
        </w:tc>
      </w:tr>
      <w:tr w:rsidR="00F3003E" w:rsidRPr="00663C84" w14:paraId="04F307FC" w14:textId="77777777" w:rsidTr="00987124">
        <w:trPr>
          <w:trHeight w:val="302"/>
          <w:jc w:val="center"/>
        </w:trPr>
        <w:tc>
          <w:tcPr>
            <w:tcW w:w="13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E6231" w14:textId="77777777" w:rsidR="00FE4582" w:rsidRPr="00663C84" w:rsidRDefault="00FE4582" w:rsidP="00FE45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E411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3A29" w14:textId="3A096F50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 ± 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3CDF" w14:textId="36BBE48C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23.4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E1CC" w14:textId="11D14E8C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11E15" w14:textId="4FB4E734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0235" w14:textId="7321CD8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5CC9" w14:textId="19EB274B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40F9" w14:textId="01A7905F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11.5 ± 0.3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3B8B" w14:textId="70D4007D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10.3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1.2</w:t>
            </w:r>
          </w:p>
        </w:tc>
      </w:tr>
      <w:tr w:rsidR="00F3003E" w:rsidRPr="00663C84" w14:paraId="7033E207" w14:textId="77777777" w:rsidTr="00987124">
        <w:trPr>
          <w:trHeight w:val="244"/>
          <w:jc w:val="center"/>
        </w:trPr>
        <w:tc>
          <w:tcPr>
            <w:tcW w:w="13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602C5" w14:textId="77777777" w:rsidR="00FE4582" w:rsidRPr="00663C84" w:rsidRDefault="00FE4582" w:rsidP="00FE45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3090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B47D" w14:textId="7C06B814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9.1 ± 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17C0" w14:textId="5B5E99C5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21.4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E04A" w14:textId="2E498F91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D51EB" w14:textId="6A168576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CA732" w14:textId="72D6B225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708B3" w14:textId="0EA25CFC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8536" w14:textId="6289DEC9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12.7 ± 0.3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155A" w14:textId="3BDEA60A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11.5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0.3</w:t>
            </w:r>
          </w:p>
        </w:tc>
      </w:tr>
      <w:tr w:rsidR="00F3003E" w:rsidRPr="00663C84" w14:paraId="7BE28175" w14:textId="77777777" w:rsidTr="00987124">
        <w:trPr>
          <w:trHeight w:val="290"/>
          <w:jc w:val="center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1990" w14:textId="5551928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(-)-SJ733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55E6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0EF3" w14:textId="6E708C59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10.5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7B89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9.5 ± 3.5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08E4" w14:textId="6F9AE905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FEFAA" w14:textId="7D0AFC52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289E" w14:textId="32C2962D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6.0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529C4" w14:textId="2DCB8AB0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8.6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FB20" w14:textId="0B5163BA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25.3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D9EF" w14:textId="2C3DB6FA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2.7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0.3</w:t>
            </w:r>
          </w:p>
        </w:tc>
      </w:tr>
      <w:tr w:rsidR="00F3003E" w:rsidRPr="00663C84" w14:paraId="0B677D7D" w14:textId="77777777" w:rsidTr="00987124">
        <w:trPr>
          <w:trHeight w:val="314"/>
          <w:jc w:val="center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6B54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38E0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CE87" w14:textId="4ACA3AF9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26.9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F320" w14:textId="4F85A882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63.0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E38D" w14:textId="4D215A5C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1524B" w14:textId="297ECAAE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D852" w14:textId="25EB0A0E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0.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89CC" w14:textId="4AACC66E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13.7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1FF1" w14:textId="03A8C569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40.4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294E" w14:textId="6CF78308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36.4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0.8</w:t>
            </w:r>
          </w:p>
        </w:tc>
      </w:tr>
      <w:tr w:rsidR="00F3003E" w:rsidRPr="00663C84" w14:paraId="620E1399" w14:textId="77777777" w:rsidTr="00987124">
        <w:trPr>
          <w:trHeight w:val="244"/>
          <w:jc w:val="center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EA52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1153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6636" w14:textId="1ADD6515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30.6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DCEA" w14:textId="1D099849" w:rsidR="00FE4582" w:rsidRPr="00663C84" w:rsidRDefault="00B052FC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71.7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D8CB" w14:textId="3C38E148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D124" w14:textId="0032367A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D336A" w14:textId="0606EDF1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9.8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1B1D" w14:textId="28478E92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14.1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E475" w14:textId="162420F1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52.4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0EF8" w14:textId="6A651F86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47.2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1.0</w:t>
            </w:r>
          </w:p>
        </w:tc>
      </w:tr>
      <w:tr w:rsidR="00F3003E" w:rsidRPr="00663C84" w14:paraId="382ADF08" w14:textId="77777777" w:rsidTr="00987124">
        <w:trPr>
          <w:trHeight w:val="290"/>
          <w:jc w:val="center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D26C" w14:textId="5314645A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(+)-SJ733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68BA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8C34" w14:textId="6482D3DB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5.9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5832" w14:textId="0B513122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37.3 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5.3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3D93" w14:textId="1811E738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6FED9" w14:textId="2160A1D1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D1DA" w14:textId="0B7DFAE6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E7E52" w14:textId="7CBA8916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FFBC" w14:textId="4495234B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20.6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9103" w14:textId="5EE7AFD0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18.5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0.4</w:t>
            </w:r>
          </w:p>
        </w:tc>
      </w:tr>
      <w:tr w:rsidR="00F3003E" w:rsidRPr="00663C84" w14:paraId="4E6896E7" w14:textId="77777777" w:rsidTr="00987124">
        <w:trPr>
          <w:trHeight w:val="189"/>
          <w:jc w:val="center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FF8F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FFFF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9476" w14:textId="7E9B79BC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27.2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1688" w14:textId="3B35983A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63.8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4AEE" w14:textId="0DAA57FE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A3591C" w14:textId="132C8AF3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9E8069" w14:textId="7B0EED84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B0EBB8" w14:textId="35B4D600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FF2A" w14:textId="7FAAFCEB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34.5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918D" w14:textId="606BD312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31.0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0.5</w:t>
            </w:r>
          </w:p>
        </w:tc>
      </w:tr>
      <w:tr w:rsidR="00F3003E" w:rsidRPr="00663C84" w14:paraId="2DA9D052" w14:textId="77777777" w:rsidTr="00987124">
        <w:trPr>
          <w:trHeight w:val="244"/>
          <w:jc w:val="center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FD1A" w14:textId="77777777" w:rsidR="00FE4582" w:rsidRPr="00663C84" w:rsidRDefault="00FE4582" w:rsidP="00FE4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87A" w14:textId="77777777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457A" w14:textId="3091022F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3.9</w:t>
            </w: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 w:rsidR="005E16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4C42" w14:textId="03F107BF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79.3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7264" w14:textId="6E31F5A5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5E4E2E" w14:textId="2EDB3ABC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EA0B1B" w14:textId="06BAE85A" w:rsidR="00FE4582" w:rsidRPr="00663C84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B90731" w14:textId="2E164422" w:rsidR="00FE4582" w:rsidRPr="00663C84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AA5B" w14:textId="72A2C2F1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42.6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50CF" w14:textId="65473229" w:rsidR="00FE4582" w:rsidRPr="00663C84" w:rsidRDefault="005E16A7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38.4</w:t>
            </w:r>
            <w:r w:rsidR="00FE4582"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0.7</w:t>
            </w:r>
          </w:p>
        </w:tc>
      </w:tr>
      <w:tr w:rsidR="00F3003E" w:rsidRPr="00474E0B" w14:paraId="701E6CDD" w14:textId="77777777" w:rsidTr="00987124">
        <w:trPr>
          <w:trHeight w:val="290"/>
          <w:jc w:val="center"/>
        </w:trPr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99954" w14:textId="505AA9EF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(r)-SJ311 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068E" w14:textId="77777777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20, 4, 0.8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43AA" w14:textId="77724D2D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8E92" w14:textId="77B93ACF" w:rsidR="00FE4582" w:rsidRPr="00474E0B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3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13.5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719E" w14:textId="3ECEA231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C0E5" w14:textId="2B690974" w:rsidR="00FE4582" w:rsidRPr="00474E0B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&lt;11.7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9ECD3" w14:textId="4B7080DD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F6079" w14:textId="730F9BAE" w:rsidR="00FE4582" w:rsidRPr="00474E0B" w:rsidRDefault="002D5679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&lt;8.3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EBAF" w14:textId="0FF76B5F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&lt;7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575D" w14:textId="1CB1352C" w:rsidR="00FE4582" w:rsidRPr="00474E0B" w:rsidRDefault="00FE4582" w:rsidP="00FE4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2D56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5.2</w:t>
            </w:r>
          </w:p>
        </w:tc>
      </w:tr>
      <w:tr w:rsidR="00FE4582" w:rsidRPr="00474E0B" w14:paraId="200CA908" w14:textId="77777777" w:rsidTr="00F3003E">
        <w:trPr>
          <w:trHeight w:val="442"/>
          <w:jc w:val="center"/>
        </w:trPr>
        <w:tc>
          <w:tcPr>
            <w:tcW w:w="1323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35192" w14:textId="1EC3B622" w:rsidR="00FE4582" w:rsidRPr="00F3003E" w:rsidRDefault="002D5679" w:rsidP="00FE458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="00FE4582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unit for C</w:t>
            </w:r>
            <w:r w:rsidR="00EE5DA0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  <w:r w:rsidR="00FE4582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</w:t>
            </w:r>
            <w:r w:rsidR="00EE5D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vitro</w:t>
            </w:r>
            <w:r w:rsidR="00FE4582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µl/min/mg protein. </w:t>
            </w:r>
            <w:r w:rsidRPr="002D567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unit for Clint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vivo</w:t>
            </w:r>
            <w:r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l/min/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 w:rsidR="00FE4582" w:rsidRPr="00BE6B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Compounds</w:t>
            </w:r>
            <w:r w:rsidR="00FE4582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with a calculated half-life more than 4 </w:t>
            </w:r>
            <w:r w:rsidR="001962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hrs</w:t>
            </w:r>
            <w:r w:rsidR="00FE4582" w:rsidRPr="007B4E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were all reported as having a half-life of &gt;4 hr, and a clearance value &lt; 7 µl/min/mg protein. ND: not determined. </w:t>
            </w:r>
            <w:r w:rsidR="00F3003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Clint </w:t>
            </w:r>
            <w:r w:rsidR="00F3003E" w:rsidRPr="00F3003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in vivo</w:t>
            </w:r>
            <w:r w:rsidR="00F3003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was scaled up using the PBSF. </w:t>
            </w:r>
          </w:p>
          <w:p w14:paraId="639D2E78" w14:textId="77777777" w:rsidR="00FE4582" w:rsidRPr="00474E0B" w:rsidRDefault="00FE4582" w:rsidP="00FE4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20BD5FEA" w14:textId="77777777" w:rsidR="00C56A37" w:rsidRDefault="00C56A37" w:rsidP="00C56A37"/>
    <w:tbl>
      <w:tblPr>
        <w:tblW w:w="10906" w:type="dxa"/>
        <w:jc w:val="center"/>
        <w:tblLook w:val="04A0" w:firstRow="1" w:lastRow="0" w:firstColumn="1" w:lastColumn="0" w:noHBand="0" w:noVBand="1"/>
      </w:tblPr>
      <w:tblGrid>
        <w:gridCol w:w="1073"/>
        <w:gridCol w:w="1439"/>
        <w:gridCol w:w="2732"/>
        <w:gridCol w:w="1956"/>
        <w:gridCol w:w="1710"/>
        <w:gridCol w:w="1996"/>
      </w:tblGrid>
      <w:tr w:rsidR="00FE2A8B" w:rsidRPr="00FE2A8B" w14:paraId="37B0C997" w14:textId="77777777" w:rsidTr="00AA6AE3">
        <w:trPr>
          <w:trHeight w:val="398"/>
          <w:jc w:val="center"/>
        </w:trPr>
        <w:tc>
          <w:tcPr>
            <w:tcW w:w="109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200A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DACD686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9D27F59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A3D5D01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30CF675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80AA6B0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D108569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315751F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91AC49F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177591A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9DC6490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8DD1DD3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50EB626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58DB5B7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A13BA2D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8523377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7DEC809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39940D3" w14:textId="77777777" w:rsidR="00160B2D" w:rsidRDefault="00160B2D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85533CB" w14:textId="08ACADEE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S3</w:t>
            </w:r>
          </w:p>
        </w:tc>
      </w:tr>
      <w:tr w:rsidR="00FE2A8B" w:rsidRPr="00FE2A8B" w14:paraId="6D996105" w14:textId="77777777" w:rsidTr="00AA6AE3">
        <w:trPr>
          <w:trHeight w:val="398"/>
          <w:jc w:val="center"/>
        </w:trPr>
        <w:tc>
          <w:tcPr>
            <w:tcW w:w="1090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26D57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Metabolic stability parameters for (+)-SJ733 in human, dog, rat and mouse cryopreserved hepatocytes</w:t>
            </w:r>
          </w:p>
        </w:tc>
      </w:tr>
      <w:tr w:rsidR="00FE2A8B" w:rsidRPr="00FE2A8B" w14:paraId="5F8556E6" w14:textId="77777777" w:rsidTr="00AA6AE3">
        <w:trPr>
          <w:trHeight w:val="474"/>
          <w:jc w:val="center"/>
        </w:trPr>
        <w:tc>
          <w:tcPr>
            <w:tcW w:w="107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2BE26C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A0867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1/2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10F9E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FE2A8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vitro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0DCB7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FE2A8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03ACA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Clint</w:t>
            </w:r>
            <w:r w:rsidRPr="00FE2A8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</w:rPr>
              <w:t>in vivo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C16D9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Predicted CL</w:t>
            </w: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blood</w:t>
            </w:r>
          </w:p>
        </w:tc>
      </w:tr>
      <w:tr w:rsidR="00FE2A8B" w:rsidRPr="00FE2A8B" w14:paraId="25C2D870" w14:textId="77777777" w:rsidTr="00AA6AE3">
        <w:trPr>
          <w:trHeight w:val="474"/>
          <w:jc w:val="center"/>
        </w:trPr>
        <w:tc>
          <w:tcPr>
            <w:tcW w:w="107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63AE1E" w14:textId="77777777" w:rsidR="00FE2A8B" w:rsidRPr="00FE2A8B" w:rsidRDefault="00FE2A8B" w:rsidP="00FE2A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B7258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(hr)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E4B58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(µL/min/10</w:t>
            </w: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6</w:t>
            </w: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viable cells)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D63B5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(mL/min/kg)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6F072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(L/h/kg)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30927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(mL/min/kg)</w:t>
            </w:r>
          </w:p>
        </w:tc>
      </w:tr>
      <w:tr w:rsidR="00FE2A8B" w:rsidRPr="00FE2A8B" w14:paraId="3741BF38" w14:textId="77777777" w:rsidTr="00AA6AE3">
        <w:trPr>
          <w:trHeight w:val="522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60E2A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A340F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1.22, 1.08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CBE9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28.4, 31.8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A86C8" w14:textId="0573D1D7" w:rsidR="00FE2A8B" w:rsidRPr="00FE2A8B" w:rsidRDefault="007F1580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  <w:r w:rsidR="00FE2A8B"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1837F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12.0, 13.4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E54A4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74.9, 78.1</w:t>
            </w:r>
          </w:p>
        </w:tc>
      </w:tr>
      <w:tr w:rsidR="00FE2A8B" w:rsidRPr="00FE2A8B" w14:paraId="5A7A6E88" w14:textId="77777777" w:rsidTr="00AA6AE3">
        <w:trPr>
          <w:trHeight w:val="398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1952F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5126E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1.82, 2.55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BE3B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8.1, 5.8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EC715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38.1, 27.1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84EF7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2.29, 1.63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2782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24.4, 19.4</w:t>
            </w:r>
          </w:p>
        </w:tc>
      </w:tr>
      <w:tr w:rsidR="00FE2A8B" w:rsidRPr="00FE2A8B" w14:paraId="38ADDDCC" w14:textId="77777777" w:rsidTr="00AA6AE3">
        <w:trPr>
          <w:trHeight w:val="398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F3C1D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Dog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1DCCE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1.70, 1.72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0B47D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6.5, 6.4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8D73B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39.8, 39.7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5D8A3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2.39, 2.38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4B5C4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17.4, 17.3</w:t>
            </w:r>
          </w:p>
        </w:tc>
      </w:tr>
      <w:tr w:rsidR="00FE2A8B" w:rsidRPr="00FE2A8B" w14:paraId="290FD43B" w14:textId="77777777" w:rsidTr="00AA6AE3">
        <w:trPr>
          <w:trHeight w:val="398"/>
          <w:jc w:val="center"/>
        </w:trPr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229A6E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Human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B0DBB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1.10, 1.05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9A9960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13.6, 14.0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FAC011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34.5, 35.6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A7399C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2.07, 2.14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9E76C" w14:textId="77777777" w:rsidR="00FE2A8B" w:rsidRPr="00FE2A8B" w:rsidRDefault="00FE2A8B" w:rsidP="00FE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12.9, 13.1</w:t>
            </w:r>
          </w:p>
        </w:tc>
      </w:tr>
      <w:tr w:rsidR="00FE2A8B" w:rsidRPr="00FE2A8B" w14:paraId="40D46B43" w14:textId="77777777" w:rsidTr="00AA6AE3">
        <w:trPr>
          <w:trHeight w:val="272"/>
          <w:jc w:val="center"/>
        </w:trPr>
        <w:tc>
          <w:tcPr>
            <w:tcW w:w="109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A589" w14:textId="77777777" w:rsidR="00FE2A8B" w:rsidRPr="00FE2A8B" w:rsidRDefault="00FE2A8B" w:rsidP="00FE2A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E2A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Compound were tested at 1 µM. Values represent duplicate measurements.</w:t>
            </w:r>
            <w:r w:rsidRPr="00FE2A8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</w:tbl>
    <w:p w14:paraId="27221F34" w14:textId="6D51DA47" w:rsidR="00C56A37" w:rsidRDefault="00C56A37" w:rsidP="00C56A37"/>
    <w:p w14:paraId="782FC61B" w14:textId="77777777" w:rsidR="002711A2" w:rsidRDefault="002711A2" w:rsidP="00C56A37"/>
    <w:p w14:paraId="6313E2EF" w14:textId="77777777" w:rsidR="00C56A37" w:rsidRDefault="00C56A37" w:rsidP="00C56A37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2416"/>
        <w:gridCol w:w="1381"/>
        <w:gridCol w:w="1324"/>
        <w:gridCol w:w="1381"/>
        <w:gridCol w:w="1381"/>
        <w:gridCol w:w="1477"/>
      </w:tblGrid>
      <w:tr w:rsidR="00C56A37" w:rsidRPr="007B4EF7" w14:paraId="4C7514B2" w14:textId="77777777" w:rsidTr="00D35FA4">
        <w:trPr>
          <w:trHeight w:val="315"/>
          <w:jc w:val="center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78E1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673C557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3CF7A13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1174EAE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A9A8817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57BEA9D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E169885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AF40104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E38BE12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DA77891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E8F40AD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7F8FB07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6B9720E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118FDC6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08AD638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2582DB9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9AC3AC4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84CFC9A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8BEDE64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2A1ADAB" w14:textId="77777777" w:rsidR="00160B2D" w:rsidRDefault="00160B2D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CF5CAE3" w14:textId="2D668FA6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7B4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56A37" w:rsidRPr="007B4EF7" w14:paraId="3A7AE3C0" w14:textId="77777777" w:rsidTr="00D35FA4">
        <w:trPr>
          <w:trHeight w:val="330"/>
          <w:jc w:val="center"/>
        </w:trPr>
        <w:tc>
          <w:tcPr>
            <w:tcW w:w="9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7CD47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Rat pharmacokinetic study of S733 after an oral administration</w:t>
            </w:r>
          </w:p>
        </w:tc>
      </w:tr>
      <w:tr w:rsidR="00C56A37" w:rsidRPr="007B4EF7" w14:paraId="26DED5F8" w14:textId="77777777" w:rsidTr="00D35FA4">
        <w:trPr>
          <w:trHeight w:val="330"/>
          <w:jc w:val="center"/>
        </w:trPr>
        <w:tc>
          <w:tcPr>
            <w:tcW w:w="2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0171E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Batch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38FA0" w14:textId="56E036EA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(r)-SJ733</w:t>
            </w:r>
            <w:r w:rsidR="004671AC" w:rsidRPr="004748F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a</w:t>
            </w:r>
            <w:r w:rsidRPr="004748F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6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9A9AB" w14:textId="30CF388B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(+)-SJ733</w:t>
            </w:r>
          </w:p>
        </w:tc>
      </w:tr>
      <w:tr w:rsidR="00C56A37" w:rsidRPr="007B4EF7" w14:paraId="70F3BCB3" w14:textId="77777777" w:rsidTr="00D35FA4">
        <w:trPr>
          <w:trHeight w:val="315"/>
          <w:jc w:val="center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648F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 (mg/kg)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9724" w14:textId="59FD838A" w:rsidR="00C56A37" w:rsidRPr="007B4EF7" w:rsidRDefault="004671AC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22.8, 19.8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2E12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5B41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17.3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0.2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AA0D" w14:textId="76FD4C3C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1.9</w:t>
            </w:r>
            <w:r w:rsidR="008C5A9F" w:rsidRPr="007B4EF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 xml:space="preserve"> b</w:t>
            </w:r>
            <w:r w:rsidR="008C5A9F" w:rsidRPr="007B4EF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7B9B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19.9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0.2</w:t>
            </w:r>
            <w:r w:rsidRPr="007B4EF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C56A37" w:rsidRPr="007B4EF7" w14:paraId="4AEEFA99" w14:textId="77777777" w:rsidTr="00D35FA4">
        <w:trPr>
          <w:trHeight w:val="300"/>
          <w:jc w:val="center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2599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Half life (hr)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411D" w14:textId="7A40562C" w:rsidR="00C56A37" w:rsidRPr="007B4EF7" w:rsidRDefault="004671AC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4.4, 4.7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C9E9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ND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90FD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7.2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1.5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0D3B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11.3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6.0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7750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8.0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0.6</w:t>
            </w:r>
          </w:p>
        </w:tc>
      </w:tr>
      <w:tr w:rsidR="00C56A37" w:rsidRPr="007B4EF7" w14:paraId="0887DB46" w14:textId="77777777" w:rsidTr="00D35FA4">
        <w:trPr>
          <w:trHeight w:val="300"/>
          <w:jc w:val="center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A4CF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35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max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(µM)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8240" w14:textId="1F373665" w:rsidR="00C56A37" w:rsidRPr="007B4EF7" w:rsidRDefault="004671AC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7.2, 4.8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9E0E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0.7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3988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7.8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1.7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E3F5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0.9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07C5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11.6 ± 2.1</w:t>
            </w:r>
          </w:p>
        </w:tc>
      </w:tr>
      <w:tr w:rsidR="00C56A37" w:rsidRPr="007B4EF7" w14:paraId="200E0D79" w14:textId="77777777" w:rsidTr="00D35FA4">
        <w:trPr>
          <w:trHeight w:val="300"/>
          <w:jc w:val="center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C393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35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max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(hr)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D29E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C6AD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0.7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9511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8C30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3.0 ± 0.9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CD33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3.0 ± 0.9</w:t>
            </w:r>
          </w:p>
        </w:tc>
      </w:tr>
      <w:tr w:rsidR="00C56A37" w:rsidRPr="007B4EF7" w14:paraId="7CA81E9C" w14:textId="77777777" w:rsidTr="00D35FA4">
        <w:trPr>
          <w:trHeight w:val="300"/>
          <w:jc w:val="center"/>
        </w:trPr>
        <w:tc>
          <w:tcPr>
            <w:tcW w:w="2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9CD1" w14:textId="4329D482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AUC</w:t>
            </w:r>
            <w:r w:rsidR="00540B21" w:rsidRPr="0035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inf</w:t>
            </w:r>
            <w:r w:rsidRPr="0035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(hr-</w:t>
            </w:r>
            <w:r w:rsidRPr="007B4EF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µ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12A" w14:textId="57834A9B" w:rsidR="00C56A37" w:rsidRPr="007B4EF7" w:rsidRDefault="004671AC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24.1, 3.7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C008" w14:textId="4BD52E16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1.9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0.6</w:t>
            </w:r>
            <w:r w:rsidR="008C5A9F" w:rsidRPr="007B4EF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E2B2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40.5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2.0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C72A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6.6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1.2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83E0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76.1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5.6</w:t>
            </w:r>
          </w:p>
        </w:tc>
      </w:tr>
      <w:tr w:rsidR="00C56A37" w:rsidRPr="007B4EF7" w14:paraId="35AC19FD" w14:textId="77777777" w:rsidTr="00D35FA4">
        <w:trPr>
          <w:trHeight w:val="315"/>
          <w:jc w:val="center"/>
        </w:trPr>
        <w:tc>
          <w:tcPr>
            <w:tcW w:w="2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38C9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F%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6970" w14:textId="06611E9E" w:rsidR="00C56A37" w:rsidRPr="007B4EF7" w:rsidRDefault="004671AC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49, 79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AF2D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36.7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21BF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75.3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3.2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7267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111 ± 19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C757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122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10</w:t>
            </w:r>
          </w:p>
        </w:tc>
      </w:tr>
      <w:tr w:rsidR="00C56A37" w:rsidRPr="007B4EF7" w14:paraId="56203B0C" w14:textId="77777777" w:rsidTr="00D35FA4">
        <w:trPr>
          <w:trHeight w:val="300"/>
          <w:jc w:val="center"/>
        </w:trPr>
        <w:tc>
          <w:tcPr>
            <w:tcW w:w="24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DE065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 in urine (%)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6423B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7AC7A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0.5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0.3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06C08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1.1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0.1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D5316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1.2 ± 0.4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95E38" w14:textId="77777777" w:rsidR="00C56A37" w:rsidRPr="007B4EF7" w:rsidRDefault="00C56A37" w:rsidP="00D3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2.8 </w:t>
            </w:r>
            <w:r w:rsidRPr="007B4EF7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1.0</w:t>
            </w:r>
          </w:p>
        </w:tc>
      </w:tr>
      <w:tr w:rsidR="00C56A37" w:rsidRPr="007B4EF7" w14:paraId="0C49D2CE" w14:textId="77777777" w:rsidTr="00D35FA4">
        <w:trPr>
          <w:trHeight w:val="300"/>
          <w:jc w:val="center"/>
        </w:trPr>
        <w:tc>
          <w:tcPr>
            <w:tcW w:w="93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17BF" w14:textId="51E511DA" w:rsidR="00C56A37" w:rsidRPr="007B4EF7" w:rsidRDefault="00C56A37" w:rsidP="00D3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4E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 n=2 for (r)-SJ733 oral PK in rats all other PK studies were mean </w:t>
            </w:r>
            <w:r w:rsidRPr="007B4E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±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SD (n=3). b Formulation is solution, all others are suspension.  </w:t>
            </w:r>
            <w:r w:rsidR="008C5A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AUC= AUC</w:t>
            </w:r>
            <w:r w:rsidRPr="00474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0-tlast</w:t>
            </w:r>
            <w:r w:rsidRPr="007B4E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was used to calculate F%. Data are presented as mean ± SD (n=3)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 ND = not determined</w:t>
            </w:r>
          </w:p>
        </w:tc>
      </w:tr>
    </w:tbl>
    <w:p w14:paraId="0728E934" w14:textId="77777777" w:rsidR="00C56A37" w:rsidRPr="00474E0B" w:rsidRDefault="00C56A37" w:rsidP="00C56A37"/>
    <w:p w14:paraId="7EBA389F" w14:textId="77777777" w:rsidR="0082505C" w:rsidRDefault="00BC2C79"/>
    <w:sectPr w:rsidR="0082505C" w:rsidSect="003E7EB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A37"/>
    <w:rsid w:val="00094C98"/>
    <w:rsid w:val="000D73F0"/>
    <w:rsid w:val="00160B2D"/>
    <w:rsid w:val="0019627C"/>
    <w:rsid w:val="002711A2"/>
    <w:rsid w:val="00271526"/>
    <w:rsid w:val="002D5679"/>
    <w:rsid w:val="00350AD7"/>
    <w:rsid w:val="003A316A"/>
    <w:rsid w:val="004671AC"/>
    <w:rsid w:val="004748F3"/>
    <w:rsid w:val="00540B21"/>
    <w:rsid w:val="005E16A7"/>
    <w:rsid w:val="006156F8"/>
    <w:rsid w:val="00617CA2"/>
    <w:rsid w:val="006864A6"/>
    <w:rsid w:val="00712715"/>
    <w:rsid w:val="00770E8A"/>
    <w:rsid w:val="007F1580"/>
    <w:rsid w:val="00844092"/>
    <w:rsid w:val="008C5A9F"/>
    <w:rsid w:val="0092784F"/>
    <w:rsid w:val="00987124"/>
    <w:rsid w:val="009A7D82"/>
    <w:rsid w:val="009D6124"/>
    <w:rsid w:val="00AA6AE3"/>
    <w:rsid w:val="00AC5917"/>
    <w:rsid w:val="00B052FC"/>
    <w:rsid w:val="00B77A71"/>
    <w:rsid w:val="00BC2C79"/>
    <w:rsid w:val="00BE6B7F"/>
    <w:rsid w:val="00BF56D3"/>
    <w:rsid w:val="00C56A37"/>
    <w:rsid w:val="00C8431B"/>
    <w:rsid w:val="00CE7955"/>
    <w:rsid w:val="00DC4D44"/>
    <w:rsid w:val="00EE5DA0"/>
    <w:rsid w:val="00F26FAF"/>
    <w:rsid w:val="00F3003E"/>
    <w:rsid w:val="00F52362"/>
    <w:rsid w:val="00FE2A8B"/>
    <w:rsid w:val="00FE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3A326"/>
  <w15:chartTrackingRefBased/>
  <w15:docId w15:val="{022BDF5D-E250-4910-B49B-26D7638BA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843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43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43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431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3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3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73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D98D278B9EE14AA7DE07E50461A83E" ma:contentTypeVersion="10" ma:contentTypeDescription="Create a new document." ma:contentTypeScope="" ma:versionID="05c443510ccd48fdda0a19abdd03e999">
  <xsd:schema xmlns:xsd="http://www.w3.org/2001/XMLSchema" xmlns:xs="http://www.w3.org/2001/XMLSchema" xmlns:p="http://schemas.microsoft.com/office/2006/metadata/properties" xmlns:ns2="3f92afc5-54e2-4bc4-b03d-54bc1077434a" targetNamespace="http://schemas.microsoft.com/office/2006/metadata/properties" ma:root="true" ma:fieldsID="0886a43a76b868b8c2f86f2148afa898" ns2:_="">
    <xsd:import namespace="3f92afc5-54e2-4bc4-b03d-54bc107743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92afc5-54e2-4bc4-b03d-54bc107743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477A10-12FD-4753-A222-D02DEF370F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92afc5-54e2-4bc4-b03d-54bc107743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0B85AA-1BBA-4B13-864B-C8373B494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3A8015-641A-46C4-944D-9A3A18F7DD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Yizhe</dc:creator>
  <cp:keywords/>
  <dc:description/>
  <cp:lastModifiedBy>Guy, Rodney</cp:lastModifiedBy>
  <cp:revision>3</cp:revision>
  <dcterms:created xsi:type="dcterms:W3CDTF">2020-03-06T17:39:00Z</dcterms:created>
  <dcterms:modified xsi:type="dcterms:W3CDTF">2020-06-29T15:48:00Z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0x010100D0D98D278B9EE14AA7DE07E50461A83E</vt:lpwstr>
  </property>
</Properties>
</file>