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F4B783" w14:textId="77777777" w:rsidR="00F447B0" w:rsidRPr="00A75F42" w:rsidRDefault="00F447B0" w:rsidP="00F447B0">
      <w:pPr>
        <w:spacing w:line="360" w:lineRule="auto"/>
        <w:rPr>
          <w:rFonts w:ascii="Times New Roman" w:hAnsi="Times New Roman" w:cs="Times New Roman"/>
          <w:bCs/>
          <w:sz w:val="32"/>
          <w:szCs w:val="32"/>
        </w:rPr>
      </w:pPr>
      <w:r w:rsidRPr="00A75F42">
        <w:rPr>
          <w:rFonts w:ascii="Times New Roman" w:hAnsi="Times New Roman" w:cs="Times New Roman"/>
          <w:bCs/>
          <w:sz w:val="32"/>
          <w:szCs w:val="32"/>
        </w:rPr>
        <w:t>Supplementary Materials for</w:t>
      </w:r>
    </w:p>
    <w:p w14:paraId="2D239E48" w14:textId="2F775EBC" w:rsidR="003B045B" w:rsidRPr="00A75F42" w:rsidRDefault="003B045B" w:rsidP="003B045B">
      <w:pPr>
        <w:jc w:val="center"/>
        <w:rPr>
          <w:rStyle w:val="cf01"/>
          <w:rFonts w:ascii="Times New Roman" w:hAnsi="Times New Roman" w:cs="Times New Roman"/>
          <w:b/>
          <w:bCs/>
          <w:sz w:val="44"/>
          <w:szCs w:val="44"/>
        </w:rPr>
      </w:pPr>
      <w:r w:rsidRPr="00A75F42">
        <w:rPr>
          <w:rStyle w:val="cf01"/>
          <w:rFonts w:ascii="Times New Roman" w:hAnsi="Times New Roman" w:cs="Times New Roman"/>
          <w:b/>
          <w:bCs/>
          <w:sz w:val="44"/>
          <w:szCs w:val="44"/>
        </w:rPr>
        <w:t>Oxidation-CO</w:t>
      </w:r>
      <w:r w:rsidRPr="00A75F42">
        <w:rPr>
          <w:rStyle w:val="cf01"/>
          <w:rFonts w:ascii="Times New Roman" w:hAnsi="Times New Roman" w:cs="Times New Roman"/>
          <w:b/>
          <w:bCs/>
          <w:sz w:val="44"/>
          <w:szCs w:val="44"/>
          <w:vertAlign w:val="subscript"/>
        </w:rPr>
        <w:t>2</w:t>
      </w:r>
      <w:r w:rsidRPr="00A75F42">
        <w:rPr>
          <w:rStyle w:val="cf01"/>
          <w:rFonts w:ascii="Times New Roman" w:hAnsi="Times New Roman" w:cs="Times New Roman"/>
          <w:b/>
          <w:bCs/>
          <w:sz w:val="44"/>
          <w:szCs w:val="44"/>
        </w:rPr>
        <w:t xml:space="preserve"> leaching of spent LiFePO</w:t>
      </w:r>
      <w:r w:rsidRPr="00A75F42">
        <w:rPr>
          <w:rStyle w:val="cf01"/>
          <w:rFonts w:ascii="Times New Roman" w:hAnsi="Times New Roman" w:cs="Times New Roman"/>
          <w:b/>
          <w:bCs/>
          <w:sz w:val="44"/>
          <w:szCs w:val="44"/>
          <w:vertAlign w:val="subscript"/>
        </w:rPr>
        <w:t>4</w:t>
      </w:r>
      <w:r w:rsidRPr="00A75F42">
        <w:rPr>
          <w:rStyle w:val="cf01"/>
          <w:rFonts w:ascii="Times New Roman" w:hAnsi="Times New Roman" w:cs="Times New Roman"/>
          <w:b/>
          <w:bCs/>
          <w:sz w:val="44"/>
          <w:szCs w:val="44"/>
        </w:rPr>
        <w:t xml:space="preserve"> for lithium extraction and impurity control </w:t>
      </w:r>
    </w:p>
    <w:p w14:paraId="1C69D11C" w14:textId="77777777" w:rsidR="00764714" w:rsidRPr="00A75F42" w:rsidRDefault="00764714">
      <w:pPr>
        <w:rPr>
          <w:rFonts w:ascii="Times New Roman" w:hAnsi="Times New Roman" w:cs="Times New Roman"/>
          <w:sz w:val="24"/>
          <w:szCs w:val="28"/>
        </w:rPr>
      </w:pPr>
    </w:p>
    <w:p w14:paraId="4098F77E" w14:textId="52C332FF" w:rsidR="001B2F90" w:rsidRPr="00A75F42" w:rsidRDefault="001B2F90" w:rsidP="001B2F90">
      <w:pPr>
        <w:rPr>
          <w:rFonts w:ascii="Times New Roman" w:hAnsi="Times New Roman" w:cs="Times New Roman"/>
          <w:sz w:val="28"/>
          <w:szCs w:val="28"/>
          <w:vertAlign w:val="superscript"/>
        </w:rPr>
      </w:pPr>
      <w:r w:rsidRPr="00A75F42">
        <w:rPr>
          <w:rFonts w:ascii="Times New Roman" w:hAnsi="Times New Roman" w:cs="Times New Roman"/>
          <w:sz w:val="28"/>
          <w:szCs w:val="28"/>
        </w:rPr>
        <w:t>Zhiming Yan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1,*</w:t>
      </w:r>
      <w:r w:rsidRPr="00A75F42">
        <w:rPr>
          <w:rFonts w:ascii="Times New Roman" w:hAnsi="Times New Roman" w:cs="Times New Roman"/>
          <w:sz w:val="28"/>
          <w:szCs w:val="28"/>
        </w:rPr>
        <w:t>, You Wu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75F42">
        <w:rPr>
          <w:rFonts w:ascii="Times New Roman" w:hAnsi="Times New Roman" w:cs="Times New Roman"/>
          <w:sz w:val="28"/>
          <w:szCs w:val="28"/>
        </w:rPr>
        <w:t>, Zepeng Lv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75F42">
        <w:rPr>
          <w:rFonts w:ascii="Times New Roman" w:hAnsi="Times New Roman" w:cs="Times New Roman"/>
          <w:sz w:val="28"/>
          <w:szCs w:val="28"/>
        </w:rPr>
        <w:t>, Shiying Qin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A75F42">
        <w:rPr>
          <w:rFonts w:ascii="Times New Roman" w:hAnsi="Times New Roman" w:cs="Times New Roman"/>
          <w:sz w:val="28"/>
          <w:szCs w:val="28"/>
        </w:rPr>
        <w:t>, Mingrui Yang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A75F42">
        <w:rPr>
          <w:rFonts w:ascii="Times New Roman" w:hAnsi="Times New Roman" w:cs="Times New Roman"/>
          <w:sz w:val="28"/>
          <w:szCs w:val="28"/>
        </w:rPr>
        <w:t>, Anwar Sattar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Pr="00A75F42">
        <w:rPr>
          <w:rFonts w:ascii="Times New Roman" w:hAnsi="Times New Roman" w:cs="Times New Roman"/>
          <w:sz w:val="28"/>
          <w:szCs w:val="28"/>
        </w:rPr>
        <w:t>, Zushu Li</w:t>
      </w:r>
      <w:r w:rsidRPr="00A75F42">
        <w:rPr>
          <w:rFonts w:ascii="Times New Roman" w:hAnsi="Times New Roman" w:cs="Times New Roman"/>
          <w:sz w:val="28"/>
          <w:szCs w:val="28"/>
          <w:vertAlign w:val="superscript"/>
        </w:rPr>
        <w:t>1,**</w:t>
      </w:r>
    </w:p>
    <w:p w14:paraId="475B7C75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2"/>
        </w:rPr>
      </w:pPr>
      <w:r w:rsidRPr="00A75F42">
        <w:rPr>
          <w:rFonts w:ascii="Times New Roman" w:hAnsi="Times New Roman" w:cs="Times New Roman"/>
          <w:i/>
          <w:iCs/>
          <w:sz w:val="22"/>
        </w:rPr>
        <w:t>1,</w:t>
      </w:r>
      <w:r w:rsidRPr="00A75F42">
        <w:rPr>
          <w:rFonts w:ascii="Times New Roman" w:hAnsi="Times New Roman" w:cs="Times New Roman"/>
          <w:sz w:val="24"/>
        </w:rPr>
        <w:t xml:space="preserve"> </w:t>
      </w:r>
      <w:r w:rsidRPr="00A75F42">
        <w:rPr>
          <w:rFonts w:ascii="Times New Roman" w:hAnsi="Times New Roman" w:cs="Times New Roman"/>
          <w:i/>
          <w:iCs/>
          <w:sz w:val="22"/>
        </w:rPr>
        <w:t>Advanced Materials Manufacturing Centre, WMG, University of Warwick, Coventry, CV4 7AL, UK</w:t>
      </w:r>
    </w:p>
    <w:p w14:paraId="1BC26C9F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2"/>
        </w:rPr>
      </w:pPr>
      <w:r w:rsidRPr="00A75F42">
        <w:rPr>
          <w:rFonts w:ascii="Times New Roman" w:hAnsi="Times New Roman" w:cs="Times New Roman"/>
          <w:i/>
          <w:iCs/>
          <w:sz w:val="22"/>
        </w:rPr>
        <w:t>2, Sustainable Materials and Manufacturing Group, WMG, University of Warwick, Coventry, CV4 7AL, UK</w:t>
      </w:r>
    </w:p>
    <w:p w14:paraId="0CCDDA9E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2"/>
        </w:rPr>
      </w:pPr>
      <w:r w:rsidRPr="00A75F42">
        <w:rPr>
          <w:rFonts w:ascii="Times New Roman" w:hAnsi="Times New Roman" w:cs="Times New Roman"/>
          <w:i/>
          <w:iCs/>
          <w:sz w:val="22"/>
        </w:rPr>
        <w:t>3, Zhongyuan Critical Metals Laboratory, Zhengzhou University, 450001 Zhengzhou, Henan, PR China</w:t>
      </w:r>
    </w:p>
    <w:p w14:paraId="5048A47B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2"/>
        </w:rPr>
      </w:pPr>
      <w:r w:rsidRPr="00A75F42">
        <w:rPr>
          <w:rFonts w:ascii="Times New Roman" w:hAnsi="Times New Roman" w:cs="Times New Roman"/>
          <w:i/>
          <w:iCs/>
          <w:sz w:val="22"/>
        </w:rPr>
        <w:t>4, Department of Materials, Design and Manufacturing Engineering, University of Liverpool, Liverpool, L69 3BX, UK</w:t>
      </w:r>
    </w:p>
    <w:p w14:paraId="0DDAEEA9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2"/>
        </w:rPr>
      </w:pPr>
      <w:r w:rsidRPr="00A75F42">
        <w:rPr>
          <w:rFonts w:ascii="Times New Roman" w:hAnsi="Times New Roman" w:cs="Times New Roman"/>
          <w:i/>
          <w:iCs/>
          <w:sz w:val="22"/>
        </w:rPr>
        <w:t>5, Recyclus Group, London, W1S 3PW, UK</w:t>
      </w:r>
    </w:p>
    <w:p w14:paraId="2302730F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8"/>
          <w:szCs w:val="28"/>
        </w:rPr>
      </w:pPr>
    </w:p>
    <w:p w14:paraId="3004B9A0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A75F42">
        <w:rPr>
          <w:rFonts w:ascii="Times New Roman" w:hAnsi="Times New Roman" w:cs="Times New Roman"/>
          <w:i/>
          <w:iCs/>
          <w:sz w:val="28"/>
          <w:szCs w:val="28"/>
        </w:rPr>
        <w:t xml:space="preserve">Corresponding author: </w:t>
      </w:r>
    </w:p>
    <w:p w14:paraId="40520B49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color w:val="2F5496" w:themeColor="accent1" w:themeShade="BF"/>
          <w:sz w:val="28"/>
          <w:szCs w:val="28"/>
          <w:u w:val="single"/>
        </w:rPr>
      </w:pPr>
      <w:r w:rsidRPr="00A75F42">
        <w:rPr>
          <w:rFonts w:ascii="Times New Roman" w:hAnsi="Times New Roman" w:cs="Times New Roman"/>
          <w:i/>
          <w:iCs/>
          <w:sz w:val="28"/>
          <w:szCs w:val="28"/>
        </w:rPr>
        <w:t xml:space="preserve">*Zhiming Yan, </w:t>
      </w:r>
      <w:r w:rsidRPr="00A75F42">
        <w:rPr>
          <w:rFonts w:ascii="Times New Roman" w:hAnsi="Times New Roman" w:cs="Times New Roman"/>
          <w:i/>
          <w:iCs/>
          <w:color w:val="2F5496" w:themeColor="accent1" w:themeShade="BF"/>
          <w:sz w:val="28"/>
          <w:szCs w:val="28"/>
          <w:u w:val="single"/>
        </w:rPr>
        <w:t>Zhiming.yan@warwick.ac.uk</w:t>
      </w:r>
    </w:p>
    <w:p w14:paraId="2687D965" w14:textId="77777777" w:rsidR="001B2F90" w:rsidRPr="00A75F42" w:rsidRDefault="001B2F90" w:rsidP="001B2F90">
      <w:pPr>
        <w:rPr>
          <w:rFonts w:ascii="Times New Roman" w:hAnsi="Times New Roman" w:cs="Times New Roman"/>
          <w:i/>
          <w:iCs/>
          <w:color w:val="2F5496" w:themeColor="accent1" w:themeShade="BF"/>
          <w:sz w:val="28"/>
          <w:szCs w:val="28"/>
          <w:u w:val="single"/>
        </w:rPr>
      </w:pPr>
      <w:r w:rsidRPr="00A75F42">
        <w:rPr>
          <w:rFonts w:ascii="Times New Roman" w:hAnsi="Times New Roman" w:cs="Times New Roman"/>
          <w:i/>
          <w:iCs/>
          <w:sz w:val="28"/>
          <w:szCs w:val="28"/>
        </w:rPr>
        <w:t>**Zushu Li,</w:t>
      </w:r>
      <w:r w:rsidRPr="00A75F4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</w:t>
      </w:r>
      <w:r w:rsidRPr="00A75F42">
        <w:rPr>
          <w:rFonts w:ascii="Times New Roman" w:hAnsi="Times New Roman" w:cs="Times New Roman"/>
          <w:i/>
          <w:iCs/>
          <w:color w:val="2F5496" w:themeColor="accent1" w:themeShade="BF"/>
          <w:sz w:val="28"/>
          <w:szCs w:val="28"/>
          <w:u w:val="single"/>
        </w:rPr>
        <w:t>z.li.19@warwick.ac.uk</w:t>
      </w:r>
    </w:p>
    <w:p w14:paraId="22EFEB80" w14:textId="77777777" w:rsidR="003B045B" w:rsidRPr="00A75F42" w:rsidRDefault="003B045B">
      <w:pPr>
        <w:rPr>
          <w:rFonts w:ascii="Times New Roman" w:hAnsi="Times New Roman" w:cs="Times New Roman"/>
        </w:rPr>
      </w:pPr>
    </w:p>
    <w:p w14:paraId="151824AA" w14:textId="77777777" w:rsidR="002E2108" w:rsidRPr="00A75F42" w:rsidRDefault="002E2108" w:rsidP="002E2108">
      <w:pPr>
        <w:ind w:firstLine="360"/>
        <w:rPr>
          <w:rFonts w:ascii="Times New Roman" w:hAnsi="Times New Roman" w:cs="Times New Roman"/>
        </w:rPr>
      </w:pPr>
    </w:p>
    <w:p w14:paraId="6B83EF4B" w14:textId="77777777" w:rsidR="00E32DAB" w:rsidRPr="00A75F42" w:rsidRDefault="00E32DAB">
      <w:pPr>
        <w:rPr>
          <w:rFonts w:ascii="Times New Roman" w:hAnsi="Times New Roman" w:cs="Times New Roman"/>
        </w:rPr>
      </w:pPr>
    </w:p>
    <w:p w14:paraId="2C0B8FC5" w14:textId="35C7B6A4" w:rsidR="00E32DAB" w:rsidRPr="00A75F42" w:rsidRDefault="00B46699" w:rsidP="00B46699">
      <w:pPr>
        <w:spacing w:after="240"/>
        <w:jc w:val="center"/>
        <w:rPr>
          <w:rFonts w:ascii="Times New Roman" w:hAnsi="Times New Roman" w:cs="Times New Roman"/>
        </w:rPr>
      </w:pPr>
      <w:r w:rsidRPr="00A75F42">
        <w:rPr>
          <w:rFonts w:ascii="Times New Roman" w:hAnsi="Times New Roman" w:cs="Times New Roman"/>
          <w:noProof/>
        </w:rPr>
        <w:drawing>
          <wp:inline distT="0" distB="0" distL="0" distR="0" wp14:anchorId="3F6B47F9" wp14:editId="09C0D54C">
            <wp:extent cx="4680000" cy="3152537"/>
            <wp:effectExtent l="0" t="0" r="0" b="0"/>
            <wp:docPr id="509009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152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5345F5" w14:textId="03AD75C2" w:rsidR="00E32DAB" w:rsidRPr="00A75F42" w:rsidRDefault="00E32DAB" w:rsidP="0016623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 xml:space="preserve">Figure S1. </w:t>
      </w:r>
      <w:r w:rsidRPr="00A75F42">
        <w:rPr>
          <w:rFonts w:ascii="Times New Roman" w:hAnsi="Times New Roman" w:cs="Times New Roman"/>
          <w:szCs w:val="21"/>
        </w:rPr>
        <w:t>The on-site photos of using 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-CO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leaching strategy to recycle the spent LiFePO</w:t>
      </w:r>
      <w:r w:rsidRPr="00A75F42">
        <w:rPr>
          <w:rFonts w:ascii="Times New Roman" w:hAnsi="Times New Roman" w:cs="Times New Roman"/>
          <w:szCs w:val="21"/>
          <w:vertAlign w:val="subscript"/>
        </w:rPr>
        <w:t>4</w:t>
      </w:r>
      <w:r w:rsidRPr="00A75F42">
        <w:rPr>
          <w:rFonts w:ascii="Times New Roman" w:hAnsi="Times New Roman" w:cs="Times New Roman"/>
          <w:szCs w:val="21"/>
        </w:rPr>
        <w:t>.</w:t>
      </w:r>
    </w:p>
    <w:p w14:paraId="40BE4F84" w14:textId="77777777" w:rsidR="00166234" w:rsidRPr="00A75F42" w:rsidRDefault="00166234" w:rsidP="00E32DAB">
      <w:pPr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 w14:paraId="19C2D22E" w14:textId="1A17554F" w:rsidR="003B045B" w:rsidRPr="00A75F42" w:rsidRDefault="00F97331">
      <w:pPr>
        <w:rPr>
          <w:rFonts w:ascii="Times New Roman" w:hAnsi="Times New Roman" w:cs="Times New Roman"/>
        </w:rPr>
      </w:pPr>
      <w:r w:rsidRPr="00A75F4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8A4EB2" wp14:editId="4171D0FB">
            <wp:extent cx="5760000" cy="2301605"/>
            <wp:effectExtent l="0" t="0" r="0" b="0"/>
            <wp:docPr id="14077627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01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E266D5" w14:textId="3E407F70" w:rsidR="00166234" w:rsidRPr="00A75F42" w:rsidRDefault="00166234" w:rsidP="00020C02">
      <w:pPr>
        <w:spacing w:before="240" w:line="360" w:lineRule="auto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 xml:space="preserve">Figure S2. </w:t>
      </w:r>
      <w:r w:rsidRPr="00A75F42">
        <w:rPr>
          <w:rFonts w:ascii="Times New Roman" w:hAnsi="Times New Roman" w:cs="Times New Roman"/>
          <w:szCs w:val="21"/>
        </w:rPr>
        <w:t>The</w:t>
      </w:r>
      <w:r w:rsidR="00020C02" w:rsidRPr="00A75F42">
        <w:rPr>
          <w:rFonts w:ascii="Times New Roman" w:hAnsi="Times New Roman" w:cs="Times New Roman"/>
          <w:szCs w:val="21"/>
        </w:rPr>
        <w:t xml:space="preserve"> SEM images of </w:t>
      </w:r>
      <w:r w:rsidR="00D32DCC" w:rsidRPr="00A75F42">
        <w:rPr>
          <w:rFonts w:ascii="Times New Roman" w:hAnsi="Times New Roman" w:cs="Times New Roman"/>
          <w:szCs w:val="21"/>
        </w:rPr>
        <w:t>powder: (a) before leaching; (b) after</w:t>
      </w:r>
      <w:r w:rsidR="00413DF0" w:rsidRPr="00A75F42">
        <w:rPr>
          <w:rFonts w:ascii="Times New Roman" w:hAnsi="Times New Roman" w:cs="Times New Roman"/>
          <w:szCs w:val="21"/>
        </w:rPr>
        <w:t xml:space="preserve"> CO</w:t>
      </w:r>
      <w:r w:rsidR="00413DF0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413DF0" w:rsidRPr="00A75F42">
        <w:rPr>
          <w:rFonts w:ascii="Times New Roman" w:hAnsi="Times New Roman" w:cs="Times New Roman"/>
          <w:szCs w:val="21"/>
        </w:rPr>
        <w:t>-H</w:t>
      </w:r>
      <w:r w:rsidR="00413DF0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413DF0" w:rsidRPr="00A75F42">
        <w:rPr>
          <w:rFonts w:ascii="Times New Roman" w:hAnsi="Times New Roman" w:cs="Times New Roman"/>
          <w:szCs w:val="21"/>
        </w:rPr>
        <w:t>O</w:t>
      </w:r>
      <w:r w:rsidR="00413DF0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D32DCC" w:rsidRPr="00A75F42">
        <w:rPr>
          <w:rFonts w:ascii="Times New Roman" w:hAnsi="Times New Roman" w:cs="Times New Roman"/>
          <w:szCs w:val="21"/>
        </w:rPr>
        <w:t xml:space="preserve"> leaching.</w:t>
      </w:r>
    </w:p>
    <w:p w14:paraId="33258CEE" w14:textId="1B61252F" w:rsidR="006B36C9" w:rsidRPr="00A75F42" w:rsidRDefault="00EA7FC4" w:rsidP="00020C02">
      <w:pPr>
        <w:spacing w:before="240" w:line="360" w:lineRule="auto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160157B" wp14:editId="588E4BF3">
            <wp:extent cx="4406097" cy="4011706"/>
            <wp:effectExtent l="0" t="0" r="0" b="0"/>
            <wp:docPr id="6006274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43" cy="4012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BB1459" w14:textId="03A095C5" w:rsidR="001318AB" w:rsidRPr="00A75F42" w:rsidRDefault="00E778A9" w:rsidP="00BC409D">
      <w:pPr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 xml:space="preserve">Figure S3. </w:t>
      </w:r>
      <w:r w:rsidRPr="00A75F42">
        <w:rPr>
          <w:rFonts w:ascii="Times New Roman" w:hAnsi="Times New Roman" w:cs="Times New Roman"/>
          <w:szCs w:val="21"/>
        </w:rPr>
        <w:t>(a) The leachate of LFP without and with impurities. (b) The leachate of LFP with individual impurities. (c) The leachate with impurities after different temperature treatments.</w:t>
      </w:r>
    </w:p>
    <w:p w14:paraId="1A106747" w14:textId="02D840C9" w:rsidR="00B87A9A" w:rsidRPr="00A75F42" w:rsidRDefault="0025662C" w:rsidP="00B87A9A">
      <w:pPr>
        <w:spacing w:before="240" w:line="360" w:lineRule="auto"/>
        <w:jc w:val="center"/>
        <w:rPr>
          <w:rFonts w:ascii="Times New Roman" w:hAnsi="Times New Roman" w:cs="Times New Roman"/>
          <w:noProof/>
          <w:szCs w:val="21"/>
        </w:rPr>
      </w:pPr>
      <w:r w:rsidRPr="00A75F4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E5D36F" wp14:editId="25884F02">
            <wp:extent cx="4994031" cy="3633525"/>
            <wp:effectExtent l="0" t="0" r="0" b="0"/>
            <wp:docPr id="211959913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59913" name="Picture 1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69" r="7084"/>
                    <a:stretch/>
                  </pic:blipFill>
                  <pic:spPr bwMode="auto">
                    <a:xfrm>
                      <a:off x="0" y="0"/>
                      <a:ext cx="4994718" cy="36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56D801" w14:textId="6A4ECF6E" w:rsidR="00B87A9A" w:rsidRPr="00A75F42" w:rsidRDefault="00B87A9A" w:rsidP="00B87A9A">
      <w:pPr>
        <w:spacing w:before="240" w:line="360" w:lineRule="auto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>Figure S4</w:t>
      </w:r>
      <w:r w:rsidRPr="00A75F42">
        <w:rPr>
          <w:rFonts w:ascii="Times New Roman" w:hAnsi="Times New Roman" w:cs="Times New Roman"/>
          <w:szCs w:val="21"/>
        </w:rPr>
        <w:t xml:space="preserve">. The XRD pattern of </w:t>
      </w:r>
      <w:r w:rsidR="000E288E" w:rsidRPr="00A75F42">
        <w:rPr>
          <w:rFonts w:ascii="Times New Roman" w:hAnsi="Times New Roman" w:cs="Times New Roman"/>
          <w:szCs w:val="21"/>
        </w:rPr>
        <w:t xml:space="preserve">the obtained </w:t>
      </w:r>
      <w:r w:rsidRPr="00A75F42">
        <w:rPr>
          <w:rFonts w:ascii="Times New Roman" w:hAnsi="Times New Roman" w:cs="Times New Roman"/>
          <w:szCs w:val="21"/>
        </w:rPr>
        <w:t>high-purity Li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CO</w:t>
      </w:r>
      <w:r w:rsidRPr="00A75F42">
        <w:rPr>
          <w:rFonts w:ascii="Times New Roman" w:hAnsi="Times New Roman" w:cs="Times New Roman"/>
          <w:szCs w:val="21"/>
          <w:vertAlign w:val="subscript"/>
        </w:rPr>
        <w:t>3</w:t>
      </w:r>
      <w:r w:rsidRPr="00A75F42">
        <w:rPr>
          <w:rFonts w:ascii="Times New Roman" w:hAnsi="Times New Roman" w:cs="Times New Roman"/>
          <w:szCs w:val="21"/>
        </w:rPr>
        <w:t xml:space="preserve"> product.</w:t>
      </w:r>
    </w:p>
    <w:p w14:paraId="1EB8DB42" w14:textId="77777777" w:rsidR="00B87A9A" w:rsidRPr="00A75F42" w:rsidRDefault="00B87A9A" w:rsidP="00020C02">
      <w:pPr>
        <w:spacing w:before="240"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A75F4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F03EF7D" wp14:editId="013440DB">
            <wp:extent cx="5731510" cy="3603625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FC81AAC3-8B61-9BCC-25DB-98239641A0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FC81AAC3-8B61-9BCC-25DB-98239641A0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544B7" w14:textId="2A8CA84B" w:rsidR="00B87A9A" w:rsidRPr="00A75F42" w:rsidRDefault="00B87A9A" w:rsidP="008C3F19">
      <w:pPr>
        <w:spacing w:before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>Figure S5</w:t>
      </w:r>
      <w:r w:rsidRPr="00A75F42">
        <w:rPr>
          <w:rFonts w:ascii="Times New Roman" w:hAnsi="Times New Roman" w:cs="Times New Roman"/>
          <w:szCs w:val="21"/>
        </w:rPr>
        <w:t xml:space="preserve">. The </w:t>
      </w:r>
      <w:r w:rsidR="00C60E0F" w:rsidRPr="00A75F42">
        <w:rPr>
          <w:rFonts w:ascii="Times New Roman" w:hAnsi="Times New Roman" w:cs="Times New Roman"/>
          <w:szCs w:val="21"/>
        </w:rPr>
        <w:t>flowchart</w:t>
      </w:r>
      <w:r w:rsidR="008C3F19" w:rsidRPr="00A75F42">
        <w:rPr>
          <w:rFonts w:ascii="Times New Roman" w:hAnsi="Times New Roman" w:cs="Times New Roman"/>
          <w:szCs w:val="21"/>
        </w:rPr>
        <w:t xml:space="preserve"> of H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8C3F19" w:rsidRPr="00A75F42">
        <w:rPr>
          <w:rFonts w:ascii="Times New Roman" w:hAnsi="Times New Roman" w:cs="Times New Roman"/>
          <w:szCs w:val="21"/>
        </w:rPr>
        <w:t>SO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4</w:t>
      </w:r>
      <w:r w:rsidR="008C3F19" w:rsidRPr="00A75F42">
        <w:rPr>
          <w:rFonts w:ascii="Times New Roman" w:hAnsi="Times New Roman" w:cs="Times New Roman"/>
          <w:szCs w:val="21"/>
        </w:rPr>
        <w:t>-H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8C3F19" w:rsidRPr="00A75F42">
        <w:rPr>
          <w:rFonts w:ascii="Times New Roman" w:hAnsi="Times New Roman" w:cs="Times New Roman"/>
          <w:szCs w:val="21"/>
        </w:rPr>
        <w:t>O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8C3F19" w:rsidRPr="00A75F42">
        <w:rPr>
          <w:rFonts w:ascii="Times New Roman" w:hAnsi="Times New Roman" w:cs="Times New Roman"/>
          <w:szCs w:val="21"/>
        </w:rPr>
        <w:t xml:space="preserve"> and CO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8C3F19" w:rsidRPr="00A75F42">
        <w:rPr>
          <w:rFonts w:ascii="Times New Roman" w:hAnsi="Times New Roman" w:cs="Times New Roman"/>
          <w:szCs w:val="21"/>
        </w:rPr>
        <w:t>-H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8C3F19" w:rsidRPr="00A75F42">
        <w:rPr>
          <w:rFonts w:ascii="Times New Roman" w:hAnsi="Times New Roman" w:cs="Times New Roman"/>
          <w:szCs w:val="21"/>
        </w:rPr>
        <w:t>O</w:t>
      </w:r>
      <w:r w:rsidR="008C3F19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8C3F19" w:rsidRPr="00A75F42">
        <w:rPr>
          <w:rFonts w:ascii="Times New Roman" w:hAnsi="Times New Roman" w:cs="Times New Roman"/>
          <w:szCs w:val="21"/>
        </w:rPr>
        <w:t xml:space="preserve"> strategies </w:t>
      </w:r>
      <w:r w:rsidR="00C60E0F" w:rsidRPr="00A75F42">
        <w:rPr>
          <w:rFonts w:ascii="Times New Roman" w:hAnsi="Times New Roman" w:cs="Times New Roman"/>
          <w:szCs w:val="21"/>
        </w:rPr>
        <w:t xml:space="preserve">used in the </w:t>
      </w:r>
      <w:r w:rsidR="005F014D" w:rsidRPr="00A75F42">
        <w:rPr>
          <w:rFonts w:ascii="Times New Roman" w:hAnsi="Times New Roman" w:cs="Times New Roman"/>
          <w:szCs w:val="21"/>
        </w:rPr>
        <w:t xml:space="preserve">environmental </w:t>
      </w:r>
      <w:r w:rsidR="00C60E0F" w:rsidRPr="00A75F42">
        <w:rPr>
          <w:rFonts w:ascii="Times New Roman" w:hAnsi="Times New Roman" w:cs="Times New Roman"/>
          <w:szCs w:val="21"/>
        </w:rPr>
        <w:t xml:space="preserve">and </w:t>
      </w:r>
      <w:r w:rsidR="008C3F19" w:rsidRPr="00A75F42">
        <w:rPr>
          <w:rFonts w:ascii="Times New Roman" w:hAnsi="Times New Roman" w:cs="Times New Roman"/>
          <w:szCs w:val="21"/>
        </w:rPr>
        <w:t>economic analysis</w:t>
      </w:r>
      <w:r w:rsidRPr="00A75F42">
        <w:rPr>
          <w:rFonts w:ascii="Times New Roman" w:hAnsi="Times New Roman" w:cs="Times New Roman"/>
          <w:szCs w:val="21"/>
        </w:rPr>
        <w:t>.</w:t>
      </w:r>
    </w:p>
    <w:p w14:paraId="61ACDF54" w14:textId="77777777" w:rsidR="00F74DCC" w:rsidRPr="00A75F42" w:rsidRDefault="009803CC" w:rsidP="0067386B">
      <w:pPr>
        <w:spacing w:before="240" w:line="360" w:lineRule="auto"/>
        <w:ind w:hanging="284"/>
        <w:jc w:val="center"/>
        <w:rPr>
          <w:rFonts w:ascii="Times New Roman" w:hAnsi="Times New Roman" w:cs="Times New Roman"/>
          <w:b/>
          <w:bCs/>
          <w:szCs w:val="21"/>
        </w:rPr>
      </w:pPr>
      <w:r w:rsidRPr="00A75F42"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2F5FEF67" wp14:editId="390D60E7">
            <wp:extent cx="6057545" cy="3780429"/>
            <wp:effectExtent l="0" t="0" r="0" b="0"/>
            <wp:docPr id="1207414098" name="Picture 2" descr="A diagram of a structur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5692FF2-CC1F-72E0-D471-5009CBF5FD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414098" name="Picture 2" descr="A diagram of a structure&#10;&#10;Description automatically generated">
                      <a:extLst>
                        <a:ext uri="{FF2B5EF4-FFF2-40B4-BE49-F238E27FC236}">
                          <a16:creationId xmlns:a16="http://schemas.microsoft.com/office/drawing/2014/main" id="{B5692FF2-CC1F-72E0-D471-5009CBF5FD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7545" cy="3780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12820" w14:textId="71211F88" w:rsidR="009803CC" w:rsidRPr="00A75F42" w:rsidRDefault="009803CC" w:rsidP="003A265D">
      <w:pPr>
        <w:spacing w:before="240"/>
        <w:jc w:val="center"/>
        <w:rPr>
          <w:rFonts w:ascii="Times New Roman" w:hAnsi="Times New Roman" w:cs="Times New Roman"/>
          <w:b/>
          <w:bCs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>Figure S6</w:t>
      </w:r>
      <w:r w:rsidRPr="00A75F42">
        <w:rPr>
          <w:rFonts w:ascii="Times New Roman" w:hAnsi="Times New Roman" w:cs="Times New Roman"/>
          <w:szCs w:val="21"/>
        </w:rPr>
        <w:t xml:space="preserve">. The </w:t>
      </w:r>
      <w:r w:rsidR="00CE27EA" w:rsidRPr="00A75F42">
        <w:rPr>
          <w:rFonts w:ascii="Times New Roman" w:hAnsi="Times New Roman" w:cs="Times New Roman"/>
          <w:szCs w:val="21"/>
        </w:rPr>
        <w:t xml:space="preserve">mass flow of the </w:t>
      </w:r>
      <w:r w:rsidRPr="00A75F42">
        <w:rPr>
          <w:rFonts w:ascii="Times New Roman" w:hAnsi="Times New Roman" w:cs="Times New Roman"/>
          <w:szCs w:val="21"/>
        </w:rPr>
        <w:t>CO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strategies used in the </w:t>
      </w:r>
      <w:r w:rsidR="005F014D" w:rsidRPr="00A75F42">
        <w:rPr>
          <w:rFonts w:ascii="Times New Roman" w:hAnsi="Times New Roman" w:cs="Times New Roman"/>
          <w:szCs w:val="21"/>
        </w:rPr>
        <w:t xml:space="preserve">environmental </w:t>
      </w:r>
      <w:r w:rsidRPr="00A75F42">
        <w:rPr>
          <w:rFonts w:ascii="Times New Roman" w:hAnsi="Times New Roman" w:cs="Times New Roman"/>
          <w:szCs w:val="21"/>
        </w:rPr>
        <w:t>and economic analysis.</w:t>
      </w:r>
      <w:r w:rsidR="00623AB8" w:rsidRPr="00A75F42">
        <w:rPr>
          <w:rFonts w:ascii="Times New Roman" w:hAnsi="Times New Roman" w:cs="Times New Roman"/>
          <w:szCs w:val="21"/>
        </w:rPr>
        <w:t xml:space="preserve"> 1000kg of spent LFP </w:t>
      </w:r>
      <w:r w:rsidR="00BA6F4B" w:rsidRPr="00A75F42">
        <w:rPr>
          <w:rFonts w:ascii="Times New Roman" w:hAnsi="Times New Roman" w:cs="Times New Roman"/>
          <w:szCs w:val="21"/>
        </w:rPr>
        <w:t>as input</w:t>
      </w:r>
      <w:r w:rsidR="00C200BB" w:rsidRPr="00A75F42">
        <w:rPr>
          <w:rFonts w:ascii="Times New Roman" w:hAnsi="Times New Roman" w:cs="Times New Roman"/>
          <w:szCs w:val="21"/>
        </w:rPr>
        <w:t xml:space="preserve"> (data shown in Table S4)</w:t>
      </w:r>
    </w:p>
    <w:p w14:paraId="31FC7942" w14:textId="68BCD5B8" w:rsidR="009803CC" w:rsidRPr="00A75F42" w:rsidRDefault="009803CC" w:rsidP="00020C02">
      <w:pPr>
        <w:spacing w:before="240" w:line="360" w:lineRule="auto"/>
        <w:jc w:val="center"/>
        <w:rPr>
          <w:rFonts w:ascii="Times New Roman" w:hAnsi="Times New Roman" w:cs="Times New Roman"/>
          <w:b/>
          <w:bCs/>
          <w:szCs w:val="21"/>
        </w:rPr>
        <w:sectPr w:rsidR="009803CC" w:rsidRPr="00A75F4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67FBA9F" w14:textId="77777777" w:rsidR="00B87A9A" w:rsidRPr="00A75F42" w:rsidRDefault="00B87A9A" w:rsidP="00E022CA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lastRenderedPageBreak/>
        <w:t>Table S1</w:t>
      </w:r>
      <w:r w:rsidRPr="00A75F42">
        <w:rPr>
          <w:rFonts w:ascii="Times New Roman" w:hAnsi="Times New Roman" w:cs="Times New Roman"/>
          <w:szCs w:val="21"/>
        </w:rPr>
        <w:t xml:space="preserve"> Reagents and equipment used in the experiments.</w:t>
      </w:r>
    </w:p>
    <w:tbl>
      <w:tblPr>
        <w:tblW w:w="8600" w:type="dxa"/>
        <w:tblInd w:w="108" w:type="dxa"/>
        <w:tblLook w:val="0600" w:firstRow="0" w:lastRow="0" w:firstColumn="0" w:lastColumn="0" w:noHBand="1" w:noVBand="1"/>
      </w:tblPr>
      <w:tblGrid>
        <w:gridCol w:w="2552"/>
        <w:gridCol w:w="2268"/>
        <w:gridCol w:w="2564"/>
        <w:gridCol w:w="1216"/>
      </w:tblGrid>
      <w:tr w:rsidR="008E07D9" w:rsidRPr="00A75F42" w14:paraId="20F6614C" w14:textId="77777777" w:rsidTr="00D3305B">
        <w:trPr>
          <w:trHeight w:val="300"/>
        </w:trPr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272E85" w14:textId="77777777" w:rsidR="00B87A9A" w:rsidRPr="00A75F42" w:rsidRDefault="00B87A9A" w:rsidP="00D3305B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Reagents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330661B" w14:textId="77777777" w:rsidR="00B87A9A" w:rsidRPr="00A75F42" w:rsidRDefault="00B87A9A" w:rsidP="00D3305B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Purity </w:t>
            </w:r>
          </w:p>
        </w:tc>
        <w:tc>
          <w:tcPr>
            <w:tcW w:w="25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C9DFB8" w14:textId="77777777" w:rsidR="00B87A9A" w:rsidRPr="00A75F42" w:rsidRDefault="00B87A9A" w:rsidP="00D3305B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Company 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985B60" w14:textId="77777777" w:rsidR="00B87A9A" w:rsidRPr="00A75F42" w:rsidRDefault="00B87A9A" w:rsidP="00D3305B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Country</w:t>
            </w:r>
          </w:p>
        </w:tc>
      </w:tr>
      <w:tr w:rsidR="008E07D9" w:rsidRPr="00A75F42" w14:paraId="2167B67B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F57E9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LiFePO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C3B1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99.9% (battery grade)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2E893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PI-KEM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10A60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0AF32FAB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0499A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46646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32.00% in H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 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4504A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Merck Life Science Ltd.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8FDF4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7B97A498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8652D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E2FB6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99.9%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93415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BOC gas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FD0BC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2222688E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92556E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Al foil/Cu foil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E41A54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99.95% (battery grade)</w:t>
            </w:r>
          </w:p>
        </w:tc>
        <w:tc>
          <w:tcPr>
            <w:tcW w:w="2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D2D94B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Thermo Scientific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E6BE6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412E182D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11D6D8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LiOH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6BEC57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99.9%</w:t>
            </w:r>
          </w:p>
        </w:tc>
        <w:tc>
          <w:tcPr>
            <w:tcW w:w="2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56B79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Sigma-Aldrich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CD407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23F6F100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624A1F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CaO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C23D95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99.0%</w:t>
            </w:r>
          </w:p>
        </w:tc>
        <w:tc>
          <w:tcPr>
            <w:tcW w:w="2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C1716B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Sigma-Aldrich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28EC1E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4B40499B" w14:textId="77777777" w:rsidTr="00D3305B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884605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Equipment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F3106C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C9DA9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Company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D2FCFD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Country</w:t>
            </w:r>
          </w:p>
        </w:tc>
      </w:tr>
      <w:tr w:rsidR="008E07D9" w:rsidRPr="00A75F42" w14:paraId="747BC550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49506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Water bath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5FF97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Optima T100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B19CD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Grant Instrument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98E10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1C5A2AD3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D9588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pH meter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E6BD4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Seven2Go 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B93A8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METTLER TOLEDO™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C86C0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48396949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A789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ICP-OES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D062A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5110 ICP-OES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5976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Agilent Technologies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F0CC3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735062D3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88E431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XRD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A7215C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Aeris</w:t>
            </w:r>
          </w:p>
        </w:tc>
        <w:tc>
          <w:tcPr>
            <w:tcW w:w="2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B7C667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Malvern Panalytical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431A2F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04B28BDC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EC2C1D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SEM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65514B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JEOL 7800F</w:t>
            </w:r>
          </w:p>
        </w:tc>
        <w:tc>
          <w:tcPr>
            <w:tcW w:w="2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EC6E5C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JEOL</w:t>
            </w:r>
          </w:p>
        </w:tc>
        <w:tc>
          <w:tcPr>
            <w:tcW w:w="121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52772B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8E07D9" w:rsidRPr="00A75F42" w14:paraId="7B3D0FBC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C3C3B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TEM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7DF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Talos F200x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F96EF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FEI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E4FED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3E846BE5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19AED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XPS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16B37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ESCALAB 250Xi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ACCDB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Thermo Scientific</w:t>
            </w:r>
          </w:p>
          <w:p w14:paraId="5781F062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( VG Scientific )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FBF23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75C60004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C0349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Pressure reactor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6F238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Model 4748 Vessels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71AFE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Parr Instrument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37B83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8E07D9" w:rsidRPr="00A75F42" w14:paraId="1FA617CC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B98D5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Oil bath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2F521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RCT Hotplate Stirrer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2ACFC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IKA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309A7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8E07D9" w:rsidRPr="00A75F42" w14:paraId="6CFA527A" w14:textId="77777777" w:rsidTr="00D3305B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EBB591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Electrochemical Workstation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A147F5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QL355TP Power Supply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523208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AIM-TTI Instruments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56474E" w14:textId="77777777" w:rsidR="00B87A9A" w:rsidRPr="00A75F42" w:rsidRDefault="00B87A9A" w:rsidP="00D3305B">
            <w:pPr>
              <w:adjustRightInd w:val="0"/>
              <w:snapToGrid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eastAsia="Times New Roman" w:hAnsi="Times New Roman" w:cs="Times New Roman"/>
                <w:sz w:val="20"/>
                <w:szCs w:val="20"/>
              </w:rPr>
              <w:t>UK</w:t>
            </w:r>
          </w:p>
        </w:tc>
      </w:tr>
    </w:tbl>
    <w:p w14:paraId="0994566C" w14:textId="77777777" w:rsidR="00B87A9A" w:rsidRPr="00A75F42" w:rsidRDefault="00B87A9A" w:rsidP="00020C02">
      <w:pPr>
        <w:spacing w:before="240"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</w:p>
    <w:p w14:paraId="0756D5DE" w14:textId="0F6DFD1F" w:rsidR="00371DC7" w:rsidRPr="00A75F42" w:rsidRDefault="00BC409D" w:rsidP="00E022CA">
      <w:pPr>
        <w:spacing w:before="240" w:after="240" w:line="360" w:lineRule="auto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>Table S</w:t>
      </w:r>
      <w:r w:rsidR="00CE3239" w:rsidRPr="00A75F42">
        <w:rPr>
          <w:rFonts w:ascii="Times New Roman" w:hAnsi="Times New Roman" w:cs="Times New Roman"/>
          <w:b/>
          <w:bCs/>
          <w:szCs w:val="21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. The ICP </w:t>
      </w:r>
      <w:r w:rsidR="00801507" w:rsidRPr="00A75F42">
        <w:rPr>
          <w:rFonts w:ascii="Times New Roman" w:hAnsi="Times New Roman" w:cs="Times New Roman"/>
          <w:szCs w:val="21"/>
        </w:rPr>
        <w:t>analysis of the solution</w:t>
      </w:r>
      <w:r w:rsidR="00844819" w:rsidRPr="00A75F42">
        <w:rPr>
          <w:rFonts w:ascii="Times New Roman" w:hAnsi="Times New Roman" w:cs="Times New Roman"/>
          <w:szCs w:val="21"/>
        </w:rPr>
        <w:t>, mg/L.</w:t>
      </w:r>
    </w:p>
    <w:tbl>
      <w:tblPr>
        <w:tblW w:w="894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5"/>
        <w:gridCol w:w="1048"/>
        <w:gridCol w:w="850"/>
        <w:gridCol w:w="992"/>
        <w:gridCol w:w="1134"/>
        <w:gridCol w:w="709"/>
        <w:gridCol w:w="709"/>
        <w:gridCol w:w="709"/>
      </w:tblGrid>
      <w:tr w:rsidR="008E07D9" w:rsidRPr="00A75F42" w14:paraId="0347ACCD" w14:textId="2823EC80" w:rsidTr="007347DC">
        <w:trPr>
          <w:trHeight w:val="492"/>
          <w:jc w:val="center"/>
        </w:trPr>
        <w:tc>
          <w:tcPr>
            <w:tcW w:w="27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1CCE7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Concentration, mg/L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E7C61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Al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67380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Cu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9BC4F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Fe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F9EF21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Li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782F4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P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CA8D28A" w14:textId="48987501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Ca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534A40D" w14:textId="2AD6C61C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24"/>
                <w:sz w:val="22"/>
                <w:lang w:val="en-GB"/>
                <w14:ligatures w14:val="none"/>
              </w:rPr>
              <w:t>pH</w:t>
            </w:r>
          </w:p>
        </w:tc>
      </w:tr>
      <w:tr w:rsidR="008E07D9" w:rsidRPr="00A75F42" w14:paraId="3061B89D" w14:textId="03D301E9" w:rsidTr="007347DC">
        <w:trPr>
          <w:trHeight w:val="268"/>
          <w:jc w:val="center"/>
        </w:trPr>
        <w:tc>
          <w:tcPr>
            <w:tcW w:w="27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CE5FF" w14:textId="76021C93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Pure LFP 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14:ligatures w14:val="none"/>
              </w:rPr>
              <w:t xml:space="preserve">leaching 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at 25 ℃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06A51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B6797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1CE3E" w14:textId="1C1AA2C2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325.</w:t>
            </w:r>
            <w:r w:rsidR="00820798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65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1F7D1" w14:textId="57801358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2154.3</w:t>
            </w:r>
            <w:r w:rsidR="00E27EC0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CD7DC" w14:textId="70CAB0EA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225.</w:t>
            </w:r>
            <w:r w:rsidR="00AF4D12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4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E16850A" w14:textId="153338B3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0FD02B0" w14:textId="09D1DBB3" w:rsidR="0031720D" w:rsidRPr="00A75F42" w:rsidRDefault="00F23E1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7.32</w:t>
            </w:r>
          </w:p>
        </w:tc>
      </w:tr>
      <w:tr w:rsidR="008E07D9" w:rsidRPr="00A75F42" w14:paraId="3B9599F6" w14:textId="4AF6FFAF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42086" w14:textId="77777777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LFP with impurities 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14:ligatures w14:val="none"/>
              </w:rPr>
              <w:t xml:space="preserve">leaching 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at 25 ℃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09094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7626F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95.19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80441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60.12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819D6" w14:textId="285A78EB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2129.</w:t>
            </w:r>
            <w:r w:rsidR="00F50CC4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419FA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969EF" w14:textId="6912F7C0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BC447" w14:textId="0DE10473" w:rsidR="0031720D" w:rsidRPr="00A75F42" w:rsidRDefault="00B234DC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7.48</w:t>
            </w:r>
          </w:p>
        </w:tc>
      </w:tr>
      <w:tr w:rsidR="008E07D9" w:rsidRPr="00A75F42" w14:paraId="7A92ABC3" w14:textId="33DE9CA6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F77B3" w14:textId="70F0E5AE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LFP with impurities leachate treated with </w:t>
            </w:r>
            <w:r w:rsidR="007347DC"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2g/L 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LiOH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FDE1F" w14:textId="1CA042AE" w:rsidR="0031720D" w:rsidRPr="00A75F42" w:rsidRDefault="007064BB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95221" w14:textId="5867290F" w:rsidR="0031720D" w:rsidRPr="00A75F42" w:rsidRDefault="0015505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72.72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0BA65" w14:textId="6004E918" w:rsidR="0031720D" w:rsidRPr="00A75F42" w:rsidRDefault="0015505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4.04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B7893" w14:textId="5F247413" w:rsidR="0031720D" w:rsidRPr="00A75F42" w:rsidRDefault="00E23D53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2712.71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D8EF8" w14:textId="3255CBE3" w:rsidR="0031720D" w:rsidRPr="00A75F42" w:rsidRDefault="0015505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68.68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E5C64" w14:textId="17B780F5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C50B6" w14:textId="194E87A2" w:rsidR="0031720D" w:rsidRPr="00A75F42" w:rsidRDefault="005047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9.89</w:t>
            </w:r>
          </w:p>
        </w:tc>
      </w:tr>
      <w:tr w:rsidR="008E07D9" w:rsidRPr="00A75F42" w14:paraId="675806CD" w14:textId="77777777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8B0DE" w14:textId="217582DC" w:rsidR="007347DC" w:rsidRPr="00A75F42" w:rsidRDefault="007347DC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with 4g/L LiOH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5ED38" w14:textId="4B2AD7C4" w:rsidR="007347DC" w:rsidRPr="00A75F42" w:rsidRDefault="007064BB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A5C81" w14:textId="6967CECA" w:rsidR="007347DC" w:rsidRPr="00A75F42" w:rsidRDefault="0015505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58.58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B8E91" w14:textId="0A866D6C" w:rsidR="007347DC" w:rsidRPr="00A75F42" w:rsidRDefault="0015505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91203" w14:textId="653E5F13" w:rsidR="007347DC" w:rsidRPr="00A75F42" w:rsidRDefault="00486B93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32</w:t>
            </w:r>
            <w:r w:rsidR="000B1F8B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3.2</w:t>
            </w:r>
            <w:r w:rsidR="000B1F8B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E5EA" w14:textId="75793A0A" w:rsidR="007347DC" w:rsidRPr="00A75F42" w:rsidRDefault="0015505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64.64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52045" w14:textId="77777777" w:rsidR="007347DC" w:rsidRPr="00A75F42" w:rsidRDefault="007347DC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3BDDF" w14:textId="52A5C686" w:rsidR="007347DC" w:rsidRPr="00A75F42" w:rsidRDefault="005047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10.85</w:t>
            </w:r>
          </w:p>
        </w:tc>
      </w:tr>
      <w:tr w:rsidR="008E07D9" w:rsidRPr="00A75F42" w14:paraId="390FA950" w14:textId="3A158855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0555C5" w14:textId="6B9B2BF6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with</w:t>
            </w:r>
            <w:r w:rsidR="007347DC"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 10g/L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 CaO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84CB2" w14:textId="45A449C7" w:rsidR="0031720D" w:rsidRPr="00A75F42" w:rsidRDefault="007064BB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31252" w14:textId="4203D1E4" w:rsidR="0031720D" w:rsidRPr="00A75F42" w:rsidRDefault="00FE36D5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35.35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29C78" w14:textId="49FAE789" w:rsidR="0031720D" w:rsidRPr="00A75F42" w:rsidRDefault="00FE36D5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988C7" w14:textId="3B45F449" w:rsidR="0031720D" w:rsidRPr="00A75F42" w:rsidRDefault="00A437F9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2122.12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10452" w14:textId="4C97B0DB" w:rsidR="0031720D" w:rsidRPr="00A75F42" w:rsidRDefault="00A437F9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35.35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48148" w14:textId="49816E92" w:rsidR="0031720D" w:rsidRPr="00A75F42" w:rsidRDefault="003325A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56.</w:t>
            </w:r>
            <w:r w:rsidR="0084121F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BFA5F" w14:textId="2990B5F6" w:rsidR="0031720D" w:rsidRPr="00A75F42" w:rsidRDefault="007347DC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10.18</w:t>
            </w:r>
          </w:p>
        </w:tc>
      </w:tr>
      <w:tr w:rsidR="008E07D9" w:rsidRPr="00A75F42" w14:paraId="056584AC" w14:textId="77777777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D57F5" w14:textId="5C1C1CBD" w:rsidR="007347DC" w:rsidRPr="00A75F42" w:rsidRDefault="007347DC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with 20g/L CaO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4052D" w14:textId="4AAF2D63" w:rsidR="007347DC" w:rsidRPr="00A75F42" w:rsidRDefault="007064BB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791E0" w14:textId="31FE901D" w:rsidR="007347DC" w:rsidRPr="00A75F42" w:rsidRDefault="002D567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24.24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4020A" w14:textId="057D0EC7" w:rsidR="007347DC" w:rsidRPr="00A75F42" w:rsidRDefault="002D5672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EEDEE" w14:textId="55F596AB" w:rsidR="007347DC" w:rsidRPr="00A75F42" w:rsidRDefault="00B1459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2118.6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ABB6D" w14:textId="5451E9E2" w:rsidR="007347DC" w:rsidRPr="00A75F42" w:rsidRDefault="00B1459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4FC45" w14:textId="3E69B90A" w:rsidR="007347DC" w:rsidRPr="00A75F42" w:rsidRDefault="003325A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59.</w:t>
            </w:r>
            <w:r w:rsidR="0084121F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EBB55" w14:textId="5D987E31" w:rsidR="007347DC" w:rsidRPr="00A75F42" w:rsidRDefault="007347DC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12.50</w:t>
            </w:r>
          </w:p>
        </w:tc>
      </w:tr>
      <w:tr w:rsidR="008E07D9" w:rsidRPr="00A75F42" w14:paraId="60E2E7BF" w14:textId="0B16C970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03BDE" w14:textId="77777777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at 100℃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5BB1F" w14:textId="29638D6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85752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57.57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AD46E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47287" w14:textId="070CDBFC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211</w:t>
            </w:r>
            <w:r w:rsidR="00F955DF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.</w:t>
            </w:r>
            <w:r w:rsidR="00F955DF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A7478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74.74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354DB" w14:textId="75DAE24F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A7F85" w14:textId="5C610922" w:rsidR="0031720D" w:rsidRPr="00A75F42" w:rsidRDefault="005047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8.99</w:t>
            </w:r>
          </w:p>
        </w:tc>
      </w:tr>
      <w:tr w:rsidR="008E07D9" w:rsidRPr="00A75F42" w14:paraId="2A355208" w14:textId="4549ACF6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18783" w14:textId="4D8F7A09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at 1</w:t>
            </w:r>
            <w:r w:rsidR="005754D3" w:rsidRPr="00A75F42">
              <w:rPr>
                <w:rFonts w:ascii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25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 ℃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8B9D5" w14:textId="53FB0340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DE2FD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54.54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19F01B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4.04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D20BD" w14:textId="53ECF0EA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2099.</w:t>
            </w:r>
            <w:r w:rsidR="00F955DF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DBFD7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72.72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5D715" w14:textId="4A89A1C5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D25DF" w14:textId="2562DADC" w:rsidR="0031720D" w:rsidRPr="00A75F42" w:rsidRDefault="005047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9.19</w:t>
            </w:r>
          </w:p>
        </w:tc>
      </w:tr>
      <w:tr w:rsidR="008E07D9" w:rsidRPr="00A75F42" w14:paraId="67E0AD17" w14:textId="1C3FDF9F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8B5DA" w14:textId="7B46F865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at 150 ℃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547D5" w14:textId="446F35DB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195D7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56.56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E1C51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126A4" w14:textId="3102C9C2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2022.0</w:t>
            </w:r>
            <w:r w:rsidR="00276E6A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44BE7" w14:textId="05E0C9FC" w:rsidR="0031720D" w:rsidRPr="00A75F42" w:rsidRDefault="00C662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46.46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BCB9C" w14:textId="1D0FF0CA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29028" w14:textId="4DEE969D" w:rsidR="0031720D" w:rsidRPr="00A75F42" w:rsidRDefault="005047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9.28</w:t>
            </w:r>
          </w:p>
        </w:tc>
      </w:tr>
      <w:tr w:rsidR="008E07D9" w:rsidRPr="00A75F42" w14:paraId="346BBA06" w14:textId="623D56CF" w:rsidTr="007347DC">
        <w:trPr>
          <w:trHeight w:val="509"/>
          <w:jc w:val="center"/>
        </w:trPr>
        <w:tc>
          <w:tcPr>
            <w:tcW w:w="2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D32D5" w14:textId="27298CA2" w:rsidR="0031720D" w:rsidRPr="00A75F42" w:rsidRDefault="0031720D" w:rsidP="0031720D">
            <w:pPr>
              <w:widowControl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LFP with impurities leachate treated at 1</w:t>
            </w:r>
            <w:r w:rsidR="005754D3" w:rsidRPr="00A75F42">
              <w:rPr>
                <w:rFonts w:ascii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>75</w:t>
            </w:r>
            <w:r w:rsidRPr="00A75F4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GB"/>
                <w14:ligatures w14:val="none"/>
              </w:rPr>
              <w:t xml:space="preserve"> ℃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3E94C" w14:textId="23670CA4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9F33B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29.29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50A7A" w14:textId="77777777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1.01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FE7D4" w14:textId="5302DEE2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1900.1</w:t>
            </w:r>
            <w:r w:rsidR="00276E6A"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D6D01" w14:textId="5E3D944B" w:rsidR="0031720D" w:rsidRPr="00A75F42" w:rsidRDefault="0031720D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4.04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21530D6" w14:textId="07953048" w:rsidR="0031720D" w:rsidRPr="00A75F42" w:rsidRDefault="00CC2928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6382BB9" w14:textId="5E8E0360" w:rsidR="0031720D" w:rsidRPr="00A75F42" w:rsidRDefault="00504797" w:rsidP="0031720D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24"/>
                <w:sz w:val="22"/>
                <w:lang w:val="en-GB"/>
                <w14:ligatures w14:val="none"/>
              </w:rPr>
              <w:t>9.48</w:t>
            </w:r>
          </w:p>
        </w:tc>
      </w:tr>
    </w:tbl>
    <w:p w14:paraId="4F23EEFC" w14:textId="77777777" w:rsidR="00FE05E3" w:rsidRPr="00A75F42" w:rsidRDefault="00FE05E3" w:rsidP="001E35F8">
      <w:pPr>
        <w:jc w:val="center"/>
        <w:rPr>
          <w:rFonts w:ascii="Times New Roman" w:hAnsi="Times New Roman" w:cs="Times New Roman"/>
          <w:szCs w:val="21"/>
        </w:rPr>
      </w:pPr>
    </w:p>
    <w:p w14:paraId="047BE1BC" w14:textId="77777777" w:rsidR="00B87A9A" w:rsidRPr="00A75F42" w:rsidRDefault="00B87A9A" w:rsidP="001E35F8">
      <w:pPr>
        <w:jc w:val="center"/>
        <w:rPr>
          <w:rFonts w:ascii="Times New Roman" w:hAnsi="Times New Roman" w:cs="Times New Roman"/>
          <w:szCs w:val="21"/>
        </w:rPr>
      </w:pPr>
    </w:p>
    <w:p w14:paraId="610E65AA" w14:textId="77777777" w:rsidR="00B87A9A" w:rsidRPr="00A75F42" w:rsidRDefault="00B87A9A" w:rsidP="001E35F8">
      <w:pPr>
        <w:jc w:val="center"/>
        <w:rPr>
          <w:rFonts w:ascii="Times New Roman" w:hAnsi="Times New Roman" w:cs="Times New Roman"/>
          <w:szCs w:val="21"/>
        </w:rPr>
      </w:pPr>
    </w:p>
    <w:p w14:paraId="4ACD5BB1" w14:textId="324220E6" w:rsidR="001E35F8" w:rsidRPr="00A75F42" w:rsidRDefault="00FE05E3" w:rsidP="00E022CA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szCs w:val="21"/>
        </w:rPr>
        <w:lastRenderedPageBreak/>
        <w:t>Table S</w:t>
      </w:r>
      <w:r w:rsidR="001D1994" w:rsidRPr="00A75F42">
        <w:rPr>
          <w:rFonts w:ascii="Times New Roman" w:hAnsi="Times New Roman" w:cs="Times New Roman"/>
          <w:b/>
          <w:szCs w:val="21"/>
        </w:rPr>
        <w:t>3</w:t>
      </w:r>
      <w:r w:rsidRPr="00A75F42">
        <w:rPr>
          <w:rFonts w:ascii="Times New Roman" w:hAnsi="Times New Roman" w:cs="Times New Roman"/>
          <w:b/>
          <w:szCs w:val="21"/>
        </w:rPr>
        <w:t xml:space="preserve">. </w:t>
      </w:r>
      <w:r w:rsidRPr="00A75F42">
        <w:rPr>
          <w:rFonts w:ascii="Times New Roman" w:hAnsi="Times New Roman" w:cs="Times New Roman"/>
          <w:bCs/>
          <w:szCs w:val="21"/>
        </w:rPr>
        <w:t xml:space="preserve">The </w:t>
      </w:r>
      <w:r w:rsidR="00E4766F" w:rsidRPr="00A75F42">
        <w:rPr>
          <w:rFonts w:ascii="Times New Roman" w:hAnsi="Times New Roman" w:cs="Times New Roman"/>
          <w:bCs/>
          <w:szCs w:val="21"/>
        </w:rPr>
        <w:t xml:space="preserve">ICP analysis of the </w:t>
      </w:r>
      <w:r w:rsidRPr="00A75F42">
        <w:rPr>
          <w:rFonts w:ascii="Times New Roman" w:hAnsi="Times New Roman" w:cs="Times New Roman"/>
          <w:szCs w:val="21"/>
        </w:rPr>
        <w:t>Li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CO</w:t>
      </w:r>
      <w:r w:rsidRPr="00A75F42">
        <w:rPr>
          <w:rFonts w:ascii="Times New Roman" w:hAnsi="Times New Roman" w:cs="Times New Roman"/>
          <w:szCs w:val="21"/>
          <w:vertAlign w:val="subscript"/>
        </w:rPr>
        <w:t>3</w:t>
      </w:r>
      <w:r w:rsidRPr="00A75F42">
        <w:rPr>
          <w:rFonts w:ascii="Times New Roman" w:hAnsi="Times New Roman" w:cs="Times New Roman"/>
          <w:szCs w:val="21"/>
        </w:rPr>
        <w:t xml:space="preserve"> products </w:t>
      </w:r>
      <w:r w:rsidR="00EA7DA9" w:rsidRPr="00A75F42">
        <w:rPr>
          <w:rFonts w:ascii="Times New Roman" w:hAnsi="Times New Roman" w:cs="Times New Roman"/>
          <w:szCs w:val="21"/>
        </w:rPr>
        <w:t xml:space="preserve">after </w:t>
      </w:r>
      <w:r w:rsidR="00B9114B" w:rsidRPr="00A75F42">
        <w:rPr>
          <w:rFonts w:ascii="Times New Roman" w:hAnsi="Times New Roman" w:cs="Times New Roman"/>
          <w:szCs w:val="21"/>
        </w:rPr>
        <w:t>impurities removal</w:t>
      </w:r>
    </w:p>
    <w:tbl>
      <w:tblPr>
        <w:tblW w:w="7940" w:type="dxa"/>
        <w:jc w:val="center"/>
        <w:tblLook w:val="04A0" w:firstRow="1" w:lastRow="0" w:firstColumn="1" w:lastColumn="0" w:noHBand="0" w:noVBand="1"/>
      </w:tblPr>
      <w:tblGrid>
        <w:gridCol w:w="893"/>
        <w:gridCol w:w="1518"/>
        <w:gridCol w:w="1005"/>
        <w:gridCol w:w="895"/>
        <w:gridCol w:w="895"/>
        <w:gridCol w:w="895"/>
        <w:gridCol w:w="436"/>
        <w:gridCol w:w="895"/>
        <w:gridCol w:w="508"/>
      </w:tblGrid>
      <w:tr w:rsidR="00C72125" w:rsidRPr="00C72125" w14:paraId="1DD4C5D5" w14:textId="77777777" w:rsidTr="003E4C3A">
        <w:trPr>
          <w:trHeight w:val="300"/>
          <w:jc w:val="center"/>
        </w:trPr>
        <w:tc>
          <w:tcPr>
            <w:tcW w:w="8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81D09D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  <w:t> 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CEB42" w14:textId="77777777" w:rsidR="00C72125" w:rsidRPr="00C72125" w:rsidRDefault="00C72125" w:rsidP="00C72125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14:ligatures w14:val="none"/>
              </w:rPr>
              <w:t>Element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49FCBF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14:ligatures w14:val="none"/>
              </w:rPr>
              <w:t>Li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7206F2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14:ligatures w14:val="none"/>
              </w:rPr>
              <w:t>Fe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8170C5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CFFCFA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14:ligatures w14:val="none"/>
              </w:rPr>
              <w:t>Cu</w:t>
            </w:r>
          </w:p>
        </w:tc>
        <w:tc>
          <w:tcPr>
            <w:tcW w:w="4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28BA44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14:ligatures w14:val="none"/>
              </w:rPr>
              <w:t>Al</w:t>
            </w:r>
          </w:p>
        </w:tc>
        <w:tc>
          <w:tcPr>
            <w:tcW w:w="8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7EAC6D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  <w:t>Ca</w:t>
            </w:r>
          </w:p>
        </w:tc>
        <w:tc>
          <w:tcPr>
            <w:tcW w:w="5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A9B6C1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  <w:lang w:val="en-GB"/>
                <w14:ligatures w14:val="none"/>
              </w:rPr>
              <w:t>Mg</w:t>
            </w:r>
          </w:p>
        </w:tc>
      </w:tr>
      <w:tr w:rsidR="00C72125" w:rsidRPr="00C72125" w14:paraId="6393A172" w14:textId="77777777" w:rsidTr="003E4C3A">
        <w:trPr>
          <w:trHeight w:val="564"/>
          <w:jc w:val="center"/>
        </w:trPr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4D4E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Test 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C06368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Concentration, mg/L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5DDA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2531.89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6291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0.17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1D83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3.32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CCFC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0.39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A156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nd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2626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1.069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6BB3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nd</w:t>
            </w:r>
          </w:p>
        </w:tc>
      </w:tr>
      <w:tr w:rsidR="00C72125" w:rsidRPr="00C72125" w14:paraId="43FF0860" w14:textId="77777777" w:rsidTr="003E4C3A">
        <w:trPr>
          <w:trHeight w:val="288"/>
          <w:jc w:val="center"/>
        </w:trPr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57027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C4490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Content, wt.%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0B39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18.755%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6B69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0.001%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95F4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0.025%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8065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0.003%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527E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/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A7A2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0.008%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AF12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/</w:t>
            </w:r>
          </w:p>
        </w:tc>
      </w:tr>
      <w:tr w:rsidR="00C72125" w:rsidRPr="00C72125" w14:paraId="61147FBC" w14:textId="77777777" w:rsidTr="003E4C3A">
        <w:trPr>
          <w:trHeight w:val="564"/>
          <w:jc w:val="center"/>
        </w:trPr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259D" w14:textId="2933A632" w:rsidR="00C72125" w:rsidRPr="00C72125" w:rsidRDefault="00C72125" w:rsidP="00C7212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 xml:space="preserve">Test </w:t>
            </w:r>
            <w:r w:rsidR="003E4C3A" w:rsidRPr="00A75F42">
              <w:rPr>
                <w:rFonts w:ascii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CD09A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Concentration, mg/L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723E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3567.79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AD9C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0.67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0187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4.61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794D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0.828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4FF8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nd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C47E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1.427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0916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nd</w:t>
            </w:r>
          </w:p>
        </w:tc>
      </w:tr>
      <w:tr w:rsidR="00C72125" w:rsidRPr="00C72125" w14:paraId="79DF0BA7" w14:textId="77777777" w:rsidTr="003E4C3A">
        <w:trPr>
          <w:trHeight w:val="288"/>
          <w:jc w:val="center"/>
        </w:trPr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53AF7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4169C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Content, wt.%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2255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18.680%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F18C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0.004%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3318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0.024%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F224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0.004%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216C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1DFA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0.007%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CF77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/</w:t>
            </w:r>
          </w:p>
        </w:tc>
      </w:tr>
      <w:tr w:rsidR="00C72125" w:rsidRPr="00C72125" w14:paraId="29CB3C4D" w14:textId="77777777" w:rsidTr="003E4C3A">
        <w:trPr>
          <w:trHeight w:val="564"/>
          <w:jc w:val="center"/>
        </w:trPr>
        <w:tc>
          <w:tcPr>
            <w:tcW w:w="89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CEF695" w14:textId="4B46156B" w:rsidR="00C72125" w:rsidRPr="00C72125" w:rsidRDefault="00C72125" w:rsidP="00C7212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 xml:space="preserve">Test </w:t>
            </w:r>
            <w:r w:rsidR="003E4C3A" w:rsidRPr="00A75F42">
              <w:rPr>
                <w:rFonts w:ascii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3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6A825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Concentration, mg/L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4A38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4155.92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F15B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0.38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ED94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4.54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FF1C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0.567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C5CB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nd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B073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1.116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EBFF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nd</w:t>
            </w:r>
          </w:p>
        </w:tc>
      </w:tr>
      <w:tr w:rsidR="00C72125" w:rsidRPr="00C72125" w14:paraId="74305B41" w14:textId="77777777" w:rsidTr="003E4C3A">
        <w:trPr>
          <w:trHeight w:val="300"/>
          <w:jc w:val="center"/>
        </w:trPr>
        <w:tc>
          <w:tcPr>
            <w:tcW w:w="89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D52552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005ADD8" w14:textId="77777777" w:rsidR="00C72125" w:rsidRPr="00C72125" w:rsidRDefault="00C72125" w:rsidP="00C7212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Content, wt.%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AFAAD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18.720%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FBC6E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0.002%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C8BEB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0.020%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0ACE9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0.003%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627E7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/</w:t>
            </w: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5D123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0.005%</w:t>
            </w:r>
          </w:p>
        </w:tc>
        <w:tc>
          <w:tcPr>
            <w:tcW w:w="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50E3F" w14:textId="77777777" w:rsidR="00C72125" w:rsidRPr="00C72125" w:rsidRDefault="00C72125" w:rsidP="00C721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C72125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  <w:t>/</w:t>
            </w:r>
          </w:p>
        </w:tc>
      </w:tr>
    </w:tbl>
    <w:p w14:paraId="0EA0E74D" w14:textId="7FE7EE57" w:rsidR="001E35F8" w:rsidRPr="00A75F42" w:rsidRDefault="00C72125" w:rsidP="0079463E">
      <w:pPr>
        <w:jc w:val="left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 xml:space="preserve">nd: </w:t>
      </w:r>
      <w:r w:rsidR="0079463E" w:rsidRPr="00A75F42">
        <w:rPr>
          <w:rFonts w:ascii="Times New Roman" w:hAnsi="Times New Roman" w:cs="Times New Roman"/>
          <w:szCs w:val="21"/>
        </w:rPr>
        <w:t>The element(s) measured are not present at the detection limit.</w:t>
      </w:r>
    </w:p>
    <w:p w14:paraId="6169FC5F" w14:textId="77777777" w:rsidR="00C72125" w:rsidRPr="00A75F42" w:rsidRDefault="00C72125" w:rsidP="001E35F8">
      <w:pPr>
        <w:rPr>
          <w:rFonts w:ascii="Times New Roman" w:hAnsi="Times New Roman" w:cs="Times New Roman"/>
          <w:szCs w:val="21"/>
        </w:rPr>
      </w:pPr>
    </w:p>
    <w:p w14:paraId="0C3129A8" w14:textId="760B48FB" w:rsidR="0079463E" w:rsidRPr="00A75F42" w:rsidRDefault="0079463E" w:rsidP="001E35F8">
      <w:pPr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 xml:space="preserve">During the measurements, three samples </w:t>
      </w:r>
      <w:r w:rsidR="003E4C3A" w:rsidRPr="00A75F42">
        <w:rPr>
          <w:rFonts w:ascii="Times New Roman" w:hAnsi="Times New Roman" w:cs="Times New Roman"/>
          <w:szCs w:val="21"/>
        </w:rPr>
        <w:t>(sample 1</w:t>
      </w:r>
      <w:r w:rsidR="00A518F7" w:rsidRPr="00A75F42">
        <w:rPr>
          <w:rFonts w:ascii="Times New Roman" w:hAnsi="Times New Roman" w:cs="Times New Roman"/>
          <w:szCs w:val="21"/>
        </w:rPr>
        <w:t xml:space="preserve">: 135mg, sample2: 191mg; sample 3: 222mg) are </w:t>
      </w:r>
      <w:r w:rsidR="00E30F6C" w:rsidRPr="00A75F42">
        <w:rPr>
          <w:rFonts w:ascii="Times New Roman" w:hAnsi="Times New Roman" w:cs="Times New Roman"/>
          <w:szCs w:val="21"/>
        </w:rPr>
        <w:t xml:space="preserve">dissolved in 10 ml of </w:t>
      </w:r>
      <w:r w:rsidR="00F8301D" w:rsidRPr="00A75F42">
        <w:rPr>
          <w:rFonts w:ascii="Times New Roman" w:hAnsi="Times New Roman" w:cs="Times New Roman"/>
          <w:szCs w:val="21"/>
        </w:rPr>
        <w:t>5</w:t>
      </w:r>
      <w:r w:rsidR="00E30F6C" w:rsidRPr="00A75F42">
        <w:rPr>
          <w:rFonts w:ascii="Times New Roman" w:hAnsi="Times New Roman" w:cs="Times New Roman"/>
          <w:szCs w:val="21"/>
        </w:rPr>
        <w:t>M/L</w:t>
      </w:r>
      <w:r w:rsidR="00F8301D" w:rsidRPr="00A75F42">
        <w:rPr>
          <w:rFonts w:ascii="Times New Roman" w:hAnsi="Times New Roman" w:cs="Times New Roman"/>
          <w:szCs w:val="21"/>
        </w:rPr>
        <w:t xml:space="preserve"> HNO</w:t>
      </w:r>
      <w:r w:rsidR="00F8301D" w:rsidRPr="00A75F42">
        <w:rPr>
          <w:rFonts w:ascii="Times New Roman" w:hAnsi="Times New Roman" w:cs="Times New Roman"/>
          <w:szCs w:val="21"/>
          <w:vertAlign w:val="subscript"/>
        </w:rPr>
        <w:t>3</w:t>
      </w:r>
      <w:r w:rsidR="00CB75C3" w:rsidRPr="00A75F42">
        <w:rPr>
          <w:rFonts w:ascii="Times New Roman" w:hAnsi="Times New Roman" w:cs="Times New Roman"/>
          <w:szCs w:val="21"/>
        </w:rPr>
        <w:t xml:space="preserve"> </w:t>
      </w:r>
      <w:r w:rsidR="00344732" w:rsidRPr="00A75F42">
        <w:rPr>
          <w:rFonts w:ascii="Times New Roman" w:hAnsi="Times New Roman" w:cs="Times New Roman"/>
          <w:szCs w:val="21"/>
        </w:rPr>
        <w:t xml:space="preserve">then </w:t>
      </w:r>
      <w:r w:rsidR="00A76B41" w:rsidRPr="00A75F42">
        <w:rPr>
          <w:rFonts w:ascii="Times New Roman" w:hAnsi="Times New Roman" w:cs="Times New Roman"/>
          <w:szCs w:val="21"/>
        </w:rPr>
        <w:t xml:space="preserve">diluted </w:t>
      </w:r>
      <w:r w:rsidR="00FC378F" w:rsidRPr="00A75F42">
        <w:rPr>
          <w:rFonts w:ascii="Times New Roman" w:hAnsi="Times New Roman" w:cs="Times New Roman"/>
          <w:szCs w:val="21"/>
        </w:rPr>
        <w:t>for ICP-OES analysis.</w:t>
      </w:r>
    </w:p>
    <w:p w14:paraId="24B17DFB" w14:textId="6A45EA35" w:rsidR="00B16F46" w:rsidRPr="00A75F42" w:rsidRDefault="001E35F8" w:rsidP="001E35F8">
      <w:pPr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 xml:space="preserve">Purity is defined as the ICP measured value of Li divided by the theoretical one. </w:t>
      </w:r>
    </w:p>
    <w:p w14:paraId="13249536" w14:textId="6D2BA504" w:rsidR="00B16F46" w:rsidRPr="00A75F42" w:rsidRDefault="00AA683B" w:rsidP="001E35F8">
      <w:pPr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>For</w:t>
      </w:r>
      <w:r w:rsidR="00B16F46" w:rsidRPr="00A75F42">
        <w:rPr>
          <w:rFonts w:ascii="Times New Roman" w:hAnsi="Times New Roman" w:cs="Times New Roman"/>
          <w:szCs w:val="21"/>
        </w:rPr>
        <w:t xml:space="preserve"> Li</w:t>
      </w:r>
      <w:r w:rsidR="00B16F46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B16F46" w:rsidRPr="00A75F42">
        <w:rPr>
          <w:rFonts w:ascii="Times New Roman" w:hAnsi="Times New Roman" w:cs="Times New Roman"/>
          <w:szCs w:val="21"/>
        </w:rPr>
        <w:t>CO</w:t>
      </w:r>
      <w:r w:rsidR="00B16F46" w:rsidRPr="00A75F42">
        <w:rPr>
          <w:rFonts w:ascii="Times New Roman" w:hAnsi="Times New Roman" w:cs="Times New Roman"/>
          <w:szCs w:val="21"/>
          <w:vertAlign w:val="subscript"/>
        </w:rPr>
        <w:t>3</w:t>
      </w:r>
      <w:r w:rsidR="00B16F46" w:rsidRPr="00A75F42">
        <w:rPr>
          <w:rFonts w:ascii="Times New Roman" w:hAnsi="Times New Roman" w:cs="Times New Roman"/>
          <w:szCs w:val="21"/>
        </w:rPr>
        <w:t xml:space="preserve">, </w:t>
      </w:r>
      <w:r w:rsidR="00832A8D" w:rsidRPr="00A75F42">
        <w:rPr>
          <w:rFonts w:ascii="Times New Roman" w:hAnsi="Times New Roman" w:cs="Times New Roman"/>
          <w:szCs w:val="21"/>
        </w:rPr>
        <w:t xml:space="preserve">theoretically </w:t>
      </w:r>
      <w:r w:rsidR="00B16F46" w:rsidRPr="00A75F42">
        <w:rPr>
          <w:rFonts w:ascii="Times New Roman" w:hAnsi="Times New Roman" w:cs="Times New Roman"/>
          <w:szCs w:val="21"/>
        </w:rPr>
        <w:t>Li content</w:t>
      </w:r>
      <w:r w:rsidR="00A02348" w:rsidRPr="00A75F42">
        <w:rPr>
          <w:rFonts w:ascii="Times New Roman" w:hAnsi="Times New Roman" w:cs="Times New Roman"/>
          <w:szCs w:val="21"/>
        </w:rPr>
        <w:t xml:space="preserve"> </w:t>
      </w:r>
      <w:r w:rsidRPr="00A75F42">
        <w:rPr>
          <w:rFonts w:ascii="Times New Roman" w:hAnsi="Times New Roman" w:cs="Times New Roman"/>
          <w:szCs w:val="21"/>
        </w:rPr>
        <w:t xml:space="preserve">is </w:t>
      </w:r>
      <w:r w:rsidR="00A02348" w:rsidRPr="00A75F42">
        <w:rPr>
          <w:rFonts w:ascii="Times New Roman" w:hAnsi="Times New Roman" w:cs="Times New Roman"/>
          <w:szCs w:val="21"/>
        </w:rPr>
        <w:t>6.941/(6.941*2+12+16*3)=</w:t>
      </w:r>
      <w:r w:rsidR="00260035" w:rsidRPr="00A75F42">
        <w:rPr>
          <w:rFonts w:ascii="Times New Roman" w:hAnsi="Times New Roman" w:cs="Times New Roman"/>
          <w:szCs w:val="21"/>
        </w:rPr>
        <w:t>18.789%</w:t>
      </w:r>
      <w:r w:rsidR="000C1E14" w:rsidRPr="00A75F42">
        <w:rPr>
          <w:rFonts w:ascii="Times New Roman" w:hAnsi="Times New Roman" w:cs="Times New Roman"/>
          <w:szCs w:val="21"/>
        </w:rPr>
        <w:t>;</w:t>
      </w:r>
    </w:p>
    <w:p w14:paraId="18FE3F2C" w14:textId="6228945C" w:rsidR="00460681" w:rsidRPr="00A75F42" w:rsidRDefault="00440C08" w:rsidP="001E35F8">
      <w:pPr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>The purity of the</w:t>
      </w:r>
      <w:r w:rsidR="00460681" w:rsidRPr="00A75F42">
        <w:rPr>
          <w:rFonts w:ascii="Times New Roman" w:hAnsi="Times New Roman" w:cs="Times New Roman"/>
          <w:szCs w:val="21"/>
        </w:rPr>
        <w:t xml:space="preserve"> final </w:t>
      </w:r>
      <w:r w:rsidR="001E35F8" w:rsidRPr="00A75F42">
        <w:rPr>
          <w:rFonts w:ascii="Times New Roman" w:hAnsi="Times New Roman" w:cs="Times New Roman"/>
          <w:szCs w:val="21"/>
        </w:rPr>
        <w:t>Li</w:t>
      </w:r>
      <w:r w:rsidR="001E35F8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1E35F8" w:rsidRPr="00A75F42">
        <w:rPr>
          <w:rFonts w:ascii="Times New Roman" w:hAnsi="Times New Roman" w:cs="Times New Roman"/>
          <w:szCs w:val="21"/>
        </w:rPr>
        <w:t>CO</w:t>
      </w:r>
      <w:r w:rsidR="001E35F8" w:rsidRPr="00A75F42">
        <w:rPr>
          <w:rFonts w:ascii="Times New Roman" w:hAnsi="Times New Roman" w:cs="Times New Roman"/>
          <w:szCs w:val="21"/>
          <w:vertAlign w:val="subscript"/>
        </w:rPr>
        <w:t>3</w:t>
      </w:r>
      <w:r w:rsidR="001E35F8" w:rsidRPr="00A75F42">
        <w:rPr>
          <w:rFonts w:ascii="Times New Roman" w:hAnsi="Times New Roman" w:cs="Times New Roman"/>
          <w:szCs w:val="21"/>
        </w:rPr>
        <w:t xml:space="preserve"> product</w:t>
      </w:r>
      <w:r w:rsidRPr="00A75F42">
        <w:rPr>
          <w:rFonts w:ascii="Times New Roman" w:hAnsi="Times New Roman" w:cs="Times New Roman"/>
          <w:szCs w:val="21"/>
        </w:rPr>
        <w:t xml:space="preserve"> </w:t>
      </w:r>
      <w:r w:rsidR="00460681" w:rsidRPr="00A75F42">
        <w:rPr>
          <w:rFonts w:ascii="Times New Roman" w:hAnsi="Times New Roman" w:cs="Times New Roman"/>
          <w:szCs w:val="21"/>
        </w:rPr>
        <w:t xml:space="preserve">is </w:t>
      </w:r>
      <w:r w:rsidRPr="00A75F42">
        <w:rPr>
          <w:rFonts w:ascii="Times New Roman" w:hAnsi="Times New Roman" w:cs="Times New Roman"/>
          <w:szCs w:val="21"/>
        </w:rPr>
        <w:t>defined as follo</w:t>
      </w:r>
      <w:r w:rsidR="00C461E2" w:rsidRPr="00A75F42">
        <w:rPr>
          <w:rFonts w:ascii="Times New Roman" w:hAnsi="Times New Roman" w:cs="Times New Roman"/>
          <w:szCs w:val="21"/>
        </w:rPr>
        <w:t>ws:</w:t>
      </w:r>
    </w:p>
    <w:p w14:paraId="5EBAB517" w14:textId="0D79714D" w:rsidR="00260035" w:rsidRPr="00A75F42" w:rsidRDefault="00260035" w:rsidP="001E35F8">
      <w:pPr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Purity of Li2CO3=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 xml:space="preserve">measured Li content 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theoretical Li content</m:t>
              </m:r>
            </m:den>
          </m:f>
        </m:oMath>
      </m:oMathPara>
    </w:p>
    <w:p w14:paraId="4F9AD31D" w14:textId="77777777" w:rsidR="00030265" w:rsidRPr="00A75F42" w:rsidRDefault="00490EC3" w:rsidP="008E4859">
      <w:pPr>
        <w:spacing w:before="240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 xml:space="preserve">Then the </w:t>
      </w:r>
      <w:r w:rsidR="00423528" w:rsidRPr="00A75F42">
        <w:rPr>
          <w:rFonts w:ascii="Times New Roman" w:hAnsi="Times New Roman" w:cs="Times New Roman"/>
          <w:szCs w:val="21"/>
        </w:rPr>
        <w:t>Li</w:t>
      </w:r>
      <w:r w:rsidR="00423528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423528" w:rsidRPr="00A75F42">
        <w:rPr>
          <w:rFonts w:ascii="Times New Roman" w:hAnsi="Times New Roman" w:cs="Times New Roman"/>
          <w:szCs w:val="21"/>
        </w:rPr>
        <w:t>CO</w:t>
      </w:r>
      <w:r w:rsidR="00423528" w:rsidRPr="00A75F42">
        <w:rPr>
          <w:rFonts w:ascii="Times New Roman" w:hAnsi="Times New Roman" w:cs="Times New Roman"/>
          <w:szCs w:val="21"/>
          <w:vertAlign w:val="subscript"/>
        </w:rPr>
        <w:t>3</w:t>
      </w:r>
      <w:r w:rsidR="00423528" w:rsidRPr="00A75F42">
        <w:rPr>
          <w:rFonts w:ascii="Times New Roman" w:hAnsi="Times New Roman" w:cs="Times New Roman"/>
          <w:szCs w:val="21"/>
        </w:rPr>
        <w:t xml:space="preserve"> purity </w:t>
      </w:r>
      <w:r w:rsidR="000E7E87" w:rsidRPr="00A75F42">
        <w:rPr>
          <w:rFonts w:ascii="Times New Roman" w:hAnsi="Times New Roman" w:cs="Times New Roman"/>
          <w:szCs w:val="21"/>
        </w:rPr>
        <w:t>of sample</w:t>
      </w:r>
      <w:r w:rsidR="008E4859" w:rsidRPr="00A75F42">
        <w:rPr>
          <w:rFonts w:ascii="Times New Roman" w:hAnsi="Times New Roman" w:cs="Times New Roman"/>
          <w:szCs w:val="21"/>
        </w:rPr>
        <w:t>s 1-3</w:t>
      </w:r>
      <w:r w:rsidR="000E7E87" w:rsidRPr="00A75F42">
        <w:rPr>
          <w:rFonts w:ascii="Times New Roman" w:hAnsi="Times New Roman" w:cs="Times New Roman"/>
          <w:szCs w:val="21"/>
        </w:rPr>
        <w:t xml:space="preserve"> is </w:t>
      </w:r>
      <w:r w:rsidR="008E4859" w:rsidRPr="00A75F42">
        <w:rPr>
          <w:rFonts w:ascii="Times New Roman" w:hAnsi="Times New Roman" w:cs="Times New Roman"/>
          <w:szCs w:val="21"/>
        </w:rPr>
        <w:t xml:space="preserve">99.82%, 99.42%, 99.63%, respectively. </w:t>
      </w:r>
    </w:p>
    <w:p w14:paraId="2CCD127A" w14:textId="77777777" w:rsidR="00C461E2" w:rsidRPr="00A75F42" w:rsidRDefault="00030265" w:rsidP="00030265">
      <w:pPr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szCs w:val="21"/>
        </w:rPr>
        <w:t>By calculating the mean and standard deviation, we can see that the purity of the sample is around 99.62%, and the error is within ±0.16%.</w:t>
      </w:r>
    </w:p>
    <w:p w14:paraId="34C113FE" w14:textId="77777777" w:rsidR="00543D55" w:rsidRPr="00A75F42" w:rsidRDefault="00543D55" w:rsidP="00030265">
      <w:pPr>
        <w:rPr>
          <w:rFonts w:ascii="Times New Roman" w:hAnsi="Times New Roman" w:cs="Times New Roman"/>
          <w:szCs w:val="21"/>
        </w:rPr>
        <w:sectPr w:rsidR="00543D55" w:rsidRPr="00A75F4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2814A6B" w14:textId="1EC39FE4" w:rsidR="00C200BB" w:rsidRPr="00A75F42" w:rsidRDefault="00E022CA" w:rsidP="00C200BB">
      <w:pPr>
        <w:spacing w:before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szCs w:val="21"/>
        </w:rPr>
        <w:lastRenderedPageBreak/>
        <w:t>Table S</w:t>
      </w:r>
      <w:r w:rsidR="00E442F1" w:rsidRPr="00A75F42">
        <w:rPr>
          <w:rFonts w:ascii="Times New Roman" w:hAnsi="Times New Roman" w:cs="Times New Roman"/>
          <w:b/>
          <w:szCs w:val="21"/>
        </w:rPr>
        <w:t>4</w:t>
      </w:r>
      <w:r w:rsidRPr="00A75F42">
        <w:rPr>
          <w:rFonts w:ascii="Times New Roman" w:hAnsi="Times New Roman" w:cs="Times New Roman"/>
          <w:b/>
          <w:szCs w:val="21"/>
        </w:rPr>
        <w:t xml:space="preserve">. </w:t>
      </w:r>
      <w:r w:rsidR="00C200BB" w:rsidRPr="00A75F42">
        <w:rPr>
          <w:rFonts w:ascii="Times New Roman" w:hAnsi="Times New Roman" w:cs="Times New Roman"/>
          <w:szCs w:val="21"/>
        </w:rPr>
        <w:t>The mass balance table of the CO</w:t>
      </w:r>
      <w:r w:rsidR="00C200BB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C200BB" w:rsidRPr="00A75F42">
        <w:rPr>
          <w:rFonts w:ascii="Times New Roman" w:hAnsi="Times New Roman" w:cs="Times New Roman"/>
          <w:szCs w:val="21"/>
        </w:rPr>
        <w:t>-H</w:t>
      </w:r>
      <w:r w:rsidR="00C200BB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C200BB" w:rsidRPr="00A75F42">
        <w:rPr>
          <w:rFonts w:ascii="Times New Roman" w:hAnsi="Times New Roman" w:cs="Times New Roman"/>
          <w:szCs w:val="21"/>
        </w:rPr>
        <w:t>O</w:t>
      </w:r>
      <w:r w:rsidR="00C200BB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C200BB" w:rsidRPr="00A75F42">
        <w:rPr>
          <w:rFonts w:ascii="Times New Roman" w:hAnsi="Times New Roman" w:cs="Times New Roman"/>
          <w:szCs w:val="21"/>
        </w:rPr>
        <w:t xml:space="preserve"> strategies used in the </w:t>
      </w:r>
      <w:r w:rsidR="005F014D" w:rsidRPr="00A75F42">
        <w:rPr>
          <w:rFonts w:ascii="Times New Roman" w:hAnsi="Times New Roman" w:cs="Times New Roman"/>
          <w:szCs w:val="21"/>
        </w:rPr>
        <w:t xml:space="preserve">environmental </w:t>
      </w:r>
      <w:r w:rsidR="00C200BB" w:rsidRPr="00A75F42">
        <w:rPr>
          <w:rFonts w:ascii="Times New Roman" w:hAnsi="Times New Roman" w:cs="Times New Roman"/>
          <w:szCs w:val="21"/>
        </w:rPr>
        <w:t xml:space="preserve">and economic analysis. 1000kg of spent LFP </w:t>
      </w:r>
      <w:r w:rsidR="005F014D" w:rsidRPr="00A75F42">
        <w:rPr>
          <w:rFonts w:ascii="Times New Roman" w:hAnsi="Times New Roman" w:cs="Times New Roman"/>
          <w:szCs w:val="21"/>
        </w:rPr>
        <w:t xml:space="preserve">packs </w:t>
      </w:r>
      <w:r w:rsidR="00C200BB" w:rsidRPr="00A75F42">
        <w:rPr>
          <w:rFonts w:ascii="Times New Roman" w:hAnsi="Times New Roman" w:cs="Times New Roman"/>
          <w:szCs w:val="21"/>
        </w:rPr>
        <w:t>as input.</w:t>
      </w:r>
    </w:p>
    <w:p w14:paraId="4C724A82" w14:textId="25E9E805" w:rsidR="00B87A9A" w:rsidRPr="00A75F42" w:rsidRDefault="00B87A9A" w:rsidP="001E35F8">
      <w:pPr>
        <w:rPr>
          <w:rFonts w:ascii="Times New Roman" w:hAnsi="Times New Roman" w:cs="Times New Roman"/>
          <w:szCs w:val="2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9"/>
        <w:gridCol w:w="2117"/>
        <w:gridCol w:w="1081"/>
        <w:gridCol w:w="1648"/>
        <w:gridCol w:w="1726"/>
        <w:gridCol w:w="1081"/>
      </w:tblGrid>
      <w:tr w:rsidR="008E07D9" w:rsidRPr="00A75F42" w14:paraId="0DDB1E7D" w14:textId="77777777" w:rsidTr="00C200BB">
        <w:trPr>
          <w:trHeight w:val="300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BD1B39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A75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Materials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CA265B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Materials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2E6A4A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Weight, kg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B09530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Materials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583964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Materials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9E7AD5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Weight, kg</w:t>
            </w:r>
          </w:p>
        </w:tc>
      </w:tr>
      <w:tr w:rsidR="008E07D9" w:rsidRPr="00A75F42" w14:paraId="1E03E28B" w14:textId="77777777" w:rsidTr="00C200BB">
        <w:trPr>
          <w:trHeight w:val="300"/>
        </w:trPr>
        <w:tc>
          <w:tcPr>
            <w:tcW w:w="1620" w:type="dxa"/>
            <w:tcBorders>
              <w:top w:val="single" w:sz="4" w:space="0" w:color="auto"/>
            </w:tcBorders>
            <w:hideMark/>
          </w:tcPr>
          <w:p w14:paraId="2A2D6479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hideMark/>
          </w:tcPr>
          <w:p w14:paraId="2A743F3D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Cathod powder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hideMark/>
          </w:tcPr>
          <w:p w14:paraId="48AAD35D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298.00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hideMark/>
          </w:tcPr>
          <w:p w14:paraId="5C7B6635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hideMark/>
          </w:tcPr>
          <w:p w14:paraId="050CEDC7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hideMark/>
          </w:tcPr>
          <w:p w14:paraId="5C0A9BB2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440.73</w:t>
            </w:r>
          </w:p>
        </w:tc>
      </w:tr>
      <w:tr w:rsidR="008E07D9" w:rsidRPr="00A75F42" w14:paraId="73E3A903" w14:textId="77777777" w:rsidTr="00C200BB">
        <w:trPr>
          <w:trHeight w:val="300"/>
        </w:trPr>
        <w:tc>
          <w:tcPr>
            <w:tcW w:w="1620" w:type="dxa"/>
            <w:hideMark/>
          </w:tcPr>
          <w:p w14:paraId="1616B109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7F926521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Anode powder</w:t>
            </w:r>
          </w:p>
        </w:tc>
        <w:tc>
          <w:tcPr>
            <w:tcW w:w="1100" w:type="dxa"/>
            <w:hideMark/>
          </w:tcPr>
          <w:p w14:paraId="2E3EB267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153.00</w:t>
            </w:r>
          </w:p>
        </w:tc>
        <w:tc>
          <w:tcPr>
            <w:tcW w:w="1680" w:type="dxa"/>
            <w:hideMark/>
          </w:tcPr>
          <w:p w14:paraId="364EE65F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760" w:type="dxa"/>
            <w:hideMark/>
          </w:tcPr>
          <w:p w14:paraId="0BE892E5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100" w:type="dxa"/>
            <w:hideMark/>
          </w:tcPr>
          <w:p w14:paraId="7458207F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15.37</w:t>
            </w:r>
          </w:p>
        </w:tc>
      </w:tr>
      <w:tr w:rsidR="008E07D9" w:rsidRPr="00A75F42" w14:paraId="29A40421" w14:textId="77777777" w:rsidTr="00C200BB">
        <w:trPr>
          <w:trHeight w:val="300"/>
        </w:trPr>
        <w:tc>
          <w:tcPr>
            <w:tcW w:w="1620" w:type="dxa"/>
            <w:hideMark/>
          </w:tcPr>
          <w:p w14:paraId="7FD7C21C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133EAD47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Binder</w:t>
            </w:r>
          </w:p>
        </w:tc>
        <w:tc>
          <w:tcPr>
            <w:tcW w:w="1100" w:type="dxa"/>
            <w:hideMark/>
          </w:tcPr>
          <w:p w14:paraId="668A2F11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680" w:type="dxa"/>
            <w:hideMark/>
          </w:tcPr>
          <w:p w14:paraId="5E3C9ACE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</w:p>
        </w:tc>
        <w:tc>
          <w:tcPr>
            <w:tcW w:w="1760" w:type="dxa"/>
            <w:hideMark/>
          </w:tcPr>
          <w:p w14:paraId="560BC5CC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100" w:type="dxa"/>
            <w:hideMark/>
          </w:tcPr>
          <w:p w14:paraId="1CB011B5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2406.35</w:t>
            </w:r>
          </w:p>
        </w:tc>
      </w:tr>
      <w:tr w:rsidR="008E07D9" w:rsidRPr="00A75F42" w14:paraId="30258740" w14:textId="77777777" w:rsidTr="00C200BB">
        <w:trPr>
          <w:trHeight w:val="300"/>
        </w:trPr>
        <w:tc>
          <w:tcPr>
            <w:tcW w:w="1620" w:type="dxa"/>
            <w:hideMark/>
          </w:tcPr>
          <w:p w14:paraId="143F2262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5516CC83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Copper</w:t>
            </w:r>
          </w:p>
        </w:tc>
        <w:tc>
          <w:tcPr>
            <w:tcW w:w="1100" w:type="dxa"/>
            <w:hideMark/>
          </w:tcPr>
          <w:p w14:paraId="66B09F4B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82.00</w:t>
            </w:r>
          </w:p>
        </w:tc>
        <w:tc>
          <w:tcPr>
            <w:tcW w:w="1680" w:type="dxa"/>
            <w:hideMark/>
          </w:tcPr>
          <w:p w14:paraId="20DBFB0E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 xml:space="preserve"> (30%)</w:t>
            </w:r>
          </w:p>
        </w:tc>
        <w:tc>
          <w:tcPr>
            <w:tcW w:w="1760" w:type="dxa"/>
            <w:hideMark/>
          </w:tcPr>
          <w:p w14:paraId="323B16C3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100" w:type="dxa"/>
            <w:hideMark/>
          </w:tcPr>
          <w:p w14:paraId="1FE5060B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424.50</w:t>
            </w:r>
          </w:p>
        </w:tc>
      </w:tr>
      <w:tr w:rsidR="008E07D9" w:rsidRPr="00A75F42" w14:paraId="216FEAD8" w14:textId="77777777" w:rsidTr="00C200BB">
        <w:trPr>
          <w:trHeight w:val="300"/>
        </w:trPr>
        <w:tc>
          <w:tcPr>
            <w:tcW w:w="1620" w:type="dxa"/>
            <w:hideMark/>
          </w:tcPr>
          <w:p w14:paraId="2AC25F05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7DC40234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Aluminum</w:t>
            </w:r>
          </w:p>
        </w:tc>
        <w:tc>
          <w:tcPr>
            <w:tcW w:w="1100" w:type="dxa"/>
            <w:hideMark/>
          </w:tcPr>
          <w:p w14:paraId="6395785A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121.00</w:t>
            </w:r>
          </w:p>
        </w:tc>
        <w:tc>
          <w:tcPr>
            <w:tcW w:w="1680" w:type="dxa"/>
            <w:hideMark/>
          </w:tcPr>
          <w:p w14:paraId="78371173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60" w:type="dxa"/>
            <w:hideMark/>
          </w:tcPr>
          <w:p w14:paraId="73A5532C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100" w:type="dxa"/>
            <w:hideMark/>
          </w:tcPr>
          <w:p w14:paraId="2874BC7E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121.78</w:t>
            </w:r>
          </w:p>
        </w:tc>
      </w:tr>
      <w:tr w:rsidR="008E07D9" w:rsidRPr="00A75F42" w14:paraId="0676DDD1" w14:textId="77777777" w:rsidTr="00C200BB">
        <w:trPr>
          <w:trHeight w:val="300"/>
        </w:trPr>
        <w:tc>
          <w:tcPr>
            <w:tcW w:w="1620" w:type="dxa"/>
            <w:hideMark/>
          </w:tcPr>
          <w:p w14:paraId="5D91155E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21ED9A22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Steel</w:t>
            </w:r>
          </w:p>
        </w:tc>
        <w:tc>
          <w:tcPr>
            <w:tcW w:w="1100" w:type="dxa"/>
            <w:hideMark/>
          </w:tcPr>
          <w:p w14:paraId="333EBBCE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179.00</w:t>
            </w:r>
          </w:p>
        </w:tc>
        <w:tc>
          <w:tcPr>
            <w:tcW w:w="1680" w:type="dxa"/>
            <w:hideMark/>
          </w:tcPr>
          <w:p w14:paraId="08B7A32F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 xml:space="preserve"> (30%)</w:t>
            </w:r>
          </w:p>
        </w:tc>
        <w:tc>
          <w:tcPr>
            <w:tcW w:w="1760" w:type="dxa"/>
            <w:hideMark/>
          </w:tcPr>
          <w:p w14:paraId="07FBF148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Released oxygen</w:t>
            </w:r>
          </w:p>
        </w:tc>
        <w:tc>
          <w:tcPr>
            <w:tcW w:w="1100" w:type="dxa"/>
            <w:hideMark/>
          </w:tcPr>
          <w:p w14:paraId="67641B44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45.60</w:t>
            </w:r>
          </w:p>
        </w:tc>
      </w:tr>
      <w:tr w:rsidR="008E07D9" w:rsidRPr="00A75F42" w14:paraId="4DCF6B6D" w14:textId="77777777" w:rsidTr="00C200BB">
        <w:trPr>
          <w:trHeight w:val="300"/>
        </w:trPr>
        <w:tc>
          <w:tcPr>
            <w:tcW w:w="1620" w:type="dxa"/>
            <w:hideMark/>
          </w:tcPr>
          <w:p w14:paraId="192853CD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3B238DC7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Electrolyte</w:t>
            </w:r>
          </w:p>
        </w:tc>
        <w:tc>
          <w:tcPr>
            <w:tcW w:w="1100" w:type="dxa"/>
            <w:hideMark/>
          </w:tcPr>
          <w:p w14:paraId="5E02EEDF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81.00</w:t>
            </w:r>
          </w:p>
        </w:tc>
        <w:tc>
          <w:tcPr>
            <w:tcW w:w="1680" w:type="dxa"/>
            <w:hideMark/>
          </w:tcPr>
          <w:p w14:paraId="3192CA36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760" w:type="dxa"/>
            <w:hideMark/>
          </w:tcPr>
          <w:p w14:paraId="6764545A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Carbon</w:t>
            </w:r>
          </w:p>
        </w:tc>
        <w:tc>
          <w:tcPr>
            <w:tcW w:w="1100" w:type="dxa"/>
            <w:hideMark/>
          </w:tcPr>
          <w:p w14:paraId="0F04FFA1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145.35</w:t>
            </w:r>
          </w:p>
        </w:tc>
      </w:tr>
      <w:tr w:rsidR="008E07D9" w:rsidRPr="00A75F42" w14:paraId="24BD2283" w14:textId="77777777" w:rsidTr="00C200BB">
        <w:trPr>
          <w:trHeight w:val="300"/>
        </w:trPr>
        <w:tc>
          <w:tcPr>
            <w:tcW w:w="1620" w:type="dxa"/>
            <w:hideMark/>
          </w:tcPr>
          <w:p w14:paraId="29590752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577A9CA5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Plastic</w:t>
            </w:r>
          </w:p>
        </w:tc>
        <w:tc>
          <w:tcPr>
            <w:tcW w:w="1100" w:type="dxa"/>
            <w:hideMark/>
          </w:tcPr>
          <w:p w14:paraId="15D84734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  <w:tc>
          <w:tcPr>
            <w:tcW w:w="1680" w:type="dxa"/>
            <w:hideMark/>
          </w:tcPr>
          <w:p w14:paraId="25304087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760" w:type="dxa"/>
            <w:hideMark/>
          </w:tcPr>
          <w:p w14:paraId="47283C15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FePO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00" w:type="dxa"/>
            <w:hideMark/>
          </w:tcPr>
          <w:p w14:paraId="6D95BE94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270.56</w:t>
            </w:r>
          </w:p>
        </w:tc>
      </w:tr>
      <w:tr w:rsidR="008E07D9" w:rsidRPr="00A75F42" w14:paraId="1966F5D9" w14:textId="77777777" w:rsidTr="00C200BB">
        <w:trPr>
          <w:trHeight w:val="300"/>
        </w:trPr>
        <w:tc>
          <w:tcPr>
            <w:tcW w:w="1620" w:type="dxa"/>
            <w:hideMark/>
          </w:tcPr>
          <w:p w14:paraId="06E1C10D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LFP battery pack</w:t>
            </w:r>
          </w:p>
        </w:tc>
        <w:tc>
          <w:tcPr>
            <w:tcW w:w="2160" w:type="dxa"/>
            <w:hideMark/>
          </w:tcPr>
          <w:p w14:paraId="1DB7D1D0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100" w:type="dxa"/>
            <w:hideMark/>
          </w:tcPr>
          <w:p w14:paraId="2FF8D3FB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58.00</w:t>
            </w:r>
          </w:p>
        </w:tc>
        <w:tc>
          <w:tcPr>
            <w:tcW w:w="1680" w:type="dxa"/>
            <w:hideMark/>
          </w:tcPr>
          <w:p w14:paraId="77E91F98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Residue</w:t>
            </w:r>
          </w:p>
        </w:tc>
        <w:tc>
          <w:tcPr>
            <w:tcW w:w="1760" w:type="dxa"/>
            <w:hideMark/>
          </w:tcPr>
          <w:p w14:paraId="456DFB23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Impurities</w:t>
            </w:r>
          </w:p>
        </w:tc>
        <w:tc>
          <w:tcPr>
            <w:tcW w:w="1100" w:type="dxa"/>
            <w:hideMark/>
          </w:tcPr>
          <w:p w14:paraId="27483D5E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24.72</w:t>
            </w:r>
          </w:p>
        </w:tc>
      </w:tr>
      <w:tr w:rsidR="008E07D9" w:rsidRPr="00A75F42" w14:paraId="432FD06D" w14:textId="77777777" w:rsidTr="00C200BB">
        <w:trPr>
          <w:trHeight w:val="300"/>
        </w:trPr>
        <w:tc>
          <w:tcPr>
            <w:tcW w:w="1620" w:type="dxa"/>
            <w:hideMark/>
          </w:tcPr>
          <w:p w14:paraId="1DF2503D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Cathod powder</w:t>
            </w:r>
          </w:p>
        </w:tc>
        <w:tc>
          <w:tcPr>
            <w:tcW w:w="2160" w:type="dxa"/>
            <w:hideMark/>
          </w:tcPr>
          <w:p w14:paraId="73FCF5CB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100" w:type="dxa"/>
            <w:hideMark/>
          </w:tcPr>
          <w:p w14:paraId="4A6E7172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283.10</w:t>
            </w:r>
          </w:p>
        </w:tc>
        <w:tc>
          <w:tcPr>
            <w:tcW w:w="1680" w:type="dxa"/>
            <w:hideMark/>
          </w:tcPr>
          <w:p w14:paraId="0A02F045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760" w:type="dxa"/>
            <w:hideMark/>
          </w:tcPr>
          <w:p w14:paraId="2DC82FFB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Preciptation</w:t>
            </w:r>
          </w:p>
        </w:tc>
        <w:tc>
          <w:tcPr>
            <w:tcW w:w="1100" w:type="dxa"/>
            <w:hideMark/>
          </w:tcPr>
          <w:p w14:paraId="73E56A66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13.88</w:t>
            </w:r>
          </w:p>
        </w:tc>
      </w:tr>
      <w:tr w:rsidR="008E07D9" w:rsidRPr="00A75F42" w14:paraId="0ACED385" w14:textId="77777777" w:rsidTr="00C200BB">
        <w:trPr>
          <w:trHeight w:val="300"/>
        </w:trPr>
        <w:tc>
          <w:tcPr>
            <w:tcW w:w="1620" w:type="dxa"/>
            <w:hideMark/>
          </w:tcPr>
          <w:p w14:paraId="1C5BCBBA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Anode powder</w:t>
            </w:r>
          </w:p>
        </w:tc>
        <w:tc>
          <w:tcPr>
            <w:tcW w:w="2160" w:type="dxa"/>
            <w:hideMark/>
          </w:tcPr>
          <w:p w14:paraId="08A36827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100" w:type="dxa"/>
            <w:hideMark/>
          </w:tcPr>
          <w:p w14:paraId="7FDF61E0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145.35</w:t>
            </w:r>
          </w:p>
        </w:tc>
        <w:tc>
          <w:tcPr>
            <w:tcW w:w="1680" w:type="dxa"/>
            <w:hideMark/>
          </w:tcPr>
          <w:p w14:paraId="37BADA0B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760" w:type="dxa"/>
            <w:hideMark/>
          </w:tcPr>
          <w:p w14:paraId="164BA1A7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Recovered Cu</w:t>
            </w:r>
          </w:p>
        </w:tc>
        <w:tc>
          <w:tcPr>
            <w:tcW w:w="1100" w:type="dxa"/>
            <w:hideMark/>
          </w:tcPr>
          <w:p w14:paraId="6E854C59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8E07D9" w:rsidRPr="00A75F42" w14:paraId="67005394" w14:textId="77777777" w:rsidTr="00C200BB">
        <w:trPr>
          <w:trHeight w:val="300"/>
        </w:trPr>
        <w:tc>
          <w:tcPr>
            <w:tcW w:w="1620" w:type="dxa"/>
            <w:hideMark/>
          </w:tcPr>
          <w:p w14:paraId="3B95390F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Binder</w:t>
            </w:r>
          </w:p>
        </w:tc>
        <w:tc>
          <w:tcPr>
            <w:tcW w:w="2160" w:type="dxa"/>
            <w:hideMark/>
          </w:tcPr>
          <w:p w14:paraId="66BAC093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100" w:type="dxa"/>
            <w:hideMark/>
          </w:tcPr>
          <w:p w14:paraId="257AB639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8.55</w:t>
            </w:r>
          </w:p>
        </w:tc>
        <w:tc>
          <w:tcPr>
            <w:tcW w:w="1680" w:type="dxa"/>
            <w:hideMark/>
          </w:tcPr>
          <w:p w14:paraId="6FAD74FB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Leachate</w:t>
            </w:r>
          </w:p>
        </w:tc>
        <w:tc>
          <w:tcPr>
            <w:tcW w:w="1760" w:type="dxa"/>
            <w:hideMark/>
          </w:tcPr>
          <w:p w14:paraId="6C6DBDF0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Purified solution</w:t>
            </w:r>
          </w:p>
        </w:tc>
        <w:tc>
          <w:tcPr>
            <w:tcW w:w="1100" w:type="dxa"/>
            <w:hideMark/>
          </w:tcPr>
          <w:p w14:paraId="491C8AA9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2953.73</w:t>
            </w:r>
          </w:p>
        </w:tc>
      </w:tr>
      <w:tr w:rsidR="008E07D9" w:rsidRPr="00A75F42" w14:paraId="0F40A8B5" w14:textId="77777777" w:rsidTr="00C200BB">
        <w:trPr>
          <w:trHeight w:val="300"/>
        </w:trPr>
        <w:tc>
          <w:tcPr>
            <w:tcW w:w="1620" w:type="dxa"/>
            <w:hideMark/>
          </w:tcPr>
          <w:p w14:paraId="12933AF9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Copper</w:t>
            </w:r>
          </w:p>
        </w:tc>
        <w:tc>
          <w:tcPr>
            <w:tcW w:w="2160" w:type="dxa"/>
            <w:hideMark/>
          </w:tcPr>
          <w:p w14:paraId="354A0CA5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100" w:type="dxa"/>
            <w:hideMark/>
          </w:tcPr>
          <w:p w14:paraId="74D3D388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1680" w:type="dxa"/>
            <w:hideMark/>
          </w:tcPr>
          <w:p w14:paraId="7D66EE15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Purified solution</w:t>
            </w:r>
          </w:p>
        </w:tc>
        <w:tc>
          <w:tcPr>
            <w:tcW w:w="1760" w:type="dxa"/>
            <w:hideMark/>
          </w:tcPr>
          <w:p w14:paraId="70C88833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Recycled Water</w:t>
            </w:r>
          </w:p>
        </w:tc>
        <w:tc>
          <w:tcPr>
            <w:tcW w:w="1100" w:type="dxa"/>
            <w:hideMark/>
          </w:tcPr>
          <w:p w14:paraId="581DEE02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2854.50</w:t>
            </w:r>
          </w:p>
        </w:tc>
      </w:tr>
      <w:tr w:rsidR="008E07D9" w:rsidRPr="00A75F42" w14:paraId="1291D254" w14:textId="77777777" w:rsidTr="00C200BB">
        <w:trPr>
          <w:trHeight w:val="300"/>
        </w:trPr>
        <w:tc>
          <w:tcPr>
            <w:tcW w:w="1620" w:type="dxa"/>
            <w:hideMark/>
          </w:tcPr>
          <w:p w14:paraId="3E94E366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Aluminum</w:t>
            </w:r>
          </w:p>
        </w:tc>
        <w:tc>
          <w:tcPr>
            <w:tcW w:w="2160" w:type="dxa"/>
            <w:hideMark/>
          </w:tcPr>
          <w:p w14:paraId="70E48A02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100" w:type="dxa"/>
            <w:hideMark/>
          </w:tcPr>
          <w:p w14:paraId="0A8F5349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6.05</w:t>
            </w:r>
          </w:p>
        </w:tc>
        <w:tc>
          <w:tcPr>
            <w:tcW w:w="1680" w:type="dxa"/>
            <w:hideMark/>
          </w:tcPr>
          <w:p w14:paraId="377AC201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Purified solution</w:t>
            </w:r>
          </w:p>
        </w:tc>
        <w:tc>
          <w:tcPr>
            <w:tcW w:w="1760" w:type="dxa"/>
            <w:hideMark/>
          </w:tcPr>
          <w:p w14:paraId="7B7179D3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Battery Li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00" w:type="dxa"/>
            <w:hideMark/>
          </w:tcPr>
          <w:p w14:paraId="4B5B8F35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62.20</w:t>
            </w:r>
          </w:p>
        </w:tc>
      </w:tr>
      <w:tr w:rsidR="008E07D9" w:rsidRPr="00A75F42" w14:paraId="6EBA45DA" w14:textId="77777777" w:rsidTr="00C200BB">
        <w:trPr>
          <w:trHeight w:val="300"/>
        </w:trPr>
        <w:tc>
          <w:tcPr>
            <w:tcW w:w="1620" w:type="dxa"/>
            <w:hideMark/>
          </w:tcPr>
          <w:p w14:paraId="7F3E8D78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Steel</w:t>
            </w:r>
          </w:p>
        </w:tc>
        <w:tc>
          <w:tcPr>
            <w:tcW w:w="2160" w:type="dxa"/>
            <w:hideMark/>
          </w:tcPr>
          <w:p w14:paraId="1DC63433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Black mass</w:t>
            </w:r>
          </w:p>
        </w:tc>
        <w:tc>
          <w:tcPr>
            <w:tcW w:w="1100" w:type="dxa"/>
            <w:hideMark/>
          </w:tcPr>
          <w:p w14:paraId="57CD48E4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8.95</w:t>
            </w:r>
          </w:p>
        </w:tc>
        <w:tc>
          <w:tcPr>
            <w:tcW w:w="1680" w:type="dxa"/>
            <w:hideMark/>
          </w:tcPr>
          <w:p w14:paraId="79722DCA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Purified solution</w:t>
            </w:r>
          </w:p>
        </w:tc>
        <w:tc>
          <w:tcPr>
            <w:tcW w:w="1760" w:type="dxa"/>
            <w:hideMark/>
          </w:tcPr>
          <w:p w14:paraId="2C538BDB" w14:textId="77777777" w:rsidR="00C200BB" w:rsidRPr="00A75F42" w:rsidRDefault="00C200BB" w:rsidP="00C20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Decomposed CO</w:t>
            </w:r>
            <w:r w:rsidRPr="00A75F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00" w:type="dxa"/>
            <w:hideMark/>
          </w:tcPr>
          <w:p w14:paraId="1C291293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37.03</w:t>
            </w:r>
          </w:p>
        </w:tc>
      </w:tr>
      <w:tr w:rsidR="008E07D9" w:rsidRPr="00A75F42" w14:paraId="063E9D71" w14:textId="77777777" w:rsidTr="00C200BB">
        <w:trPr>
          <w:trHeight w:val="300"/>
        </w:trPr>
        <w:tc>
          <w:tcPr>
            <w:tcW w:w="1620" w:type="dxa"/>
            <w:hideMark/>
          </w:tcPr>
          <w:p w14:paraId="7B169BBA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Cathod powder</w:t>
            </w:r>
          </w:p>
        </w:tc>
        <w:tc>
          <w:tcPr>
            <w:tcW w:w="2160" w:type="dxa"/>
            <w:hideMark/>
          </w:tcPr>
          <w:p w14:paraId="2D611F30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01F64E95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14.90</w:t>
            </w:r>
          </w:p>
        </w:tc>
        <w:tc>
          <w:tcPr>
            <w:tcW w:w="1680" w:type="dxa"/>
            <w:noWrap/>
            <w:hideMark/>
          </w:tcPr>
          <w:p w14:paraId="61314AF2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3B15152F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32DA92CD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0D3DB1C4" w14:textId="77777777" w:rsidTr="00C200BB">
        <w:trPr>
          <w:trHeight w:val="300"/>
        </w:trPr>
        <w:tc>
          <w:tcPr>
            <w:tcW w:w="1620" w:type="dxa"/>
            <w:hideMark/>
          </w:tcPr>
          <w:p w14:paraId="2B2A98CC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Anode powder</w:t>
            </w:r>
          </w:p>
        </w:tc>
        <w:tc>
          <w:tcPr>
            <w:tcW w:w="2160" w:type="dxa"/>
            <w:hideMark/>
          </w:tcPr>
          <w:p w14:paraId="1C348C0C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26ED7C35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7.65</w:t>
            </w:r>
          </w:p>
        </w:tc>
        <w:tc>
          <w:tcPr>
            <w:tcW w:w="1680" w:type="dxa"/>
            <w:noWrap/>
            <w:hideMark/>
          </w:tcPr>
          <w:p w14:paraId="7FC2BA8B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6C7B56A9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52B88E73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1FFA6710" w14:textId="77777777" w:rsidTr="00C200BB">
        <w:trPr>
          <w:trHeight w:val="300"/>
        </w:trPr>
        <w:tc>
          <w:tcPr>
            <w:tcW w:w="1620" w:type="dxa"/>
            <w:hideMark/>
          </w:tcPr>
          <w:p w14:paraId="12D95378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Binder</w:t>
            </w:r>
          </w:p>
        </w:tc>
        <w:tc>
          <w:tcPr>
            <w:tcW w:w="2160" w:type="dxa"/>
            <w:hideMark/>
          </w:tcPr>
          <w:p w14:paraId="3663DCF7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3020B650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680" w:type="dxa"/>
            <w:noWrap/>
            <w:hideMark/>
          </w:tcPr>
          <w:p w14:paraId="71FEF8F2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5DA14C9B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1004B758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6FA9C8E9" w14:textId="77777777" w:rsidTr="00C200BB">
        <w:trPr>
          <w:trHeight w:val="300"/>
        </w:trPr>
        <w:tc>
          <w:tcPr>
            <w:tcW w:w="1620" w:type="dxa"/>
            <w:hideMark/>
          </w:tcPr>
          <w:p w14:paraId="64509E36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Copper</w:t>
            </w:r>
          </w:p>
        </w:tc>
        <w:tc>
          <w:tcPr>
            <w:tcW w:w="2160" w:type="dxa"/>
            <w:hideMark/>
          </w:tcPr>
          <w:p w14:paraId="03D26FD0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3B182B25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77.90</w:t>
            </w:r>
          </w:p>
        </w:tc>
        <w:tc>
          <w:tcPr>
            <w:tcW w:w="1680" w:type="dxa"/>
            <w:noWrap/>
            <w:hideMark/>
          </w:tcPr>
          <w:p w14:paraId="293C0734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7EED2AC8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6B8F3323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7D5EF6BD" w14:textId="77777777" w:rsidTr="00C200BB">
        <w:trPr>
          <w:trHeight w:val="300"/>
        </w:trPr>
        <w:tc>
          <w:tcPr>
            <w:tcW w:w="1620" w:type="dxa"/>
            <w:hideMark/>
          </w:tcPr>
          <w:p w14:paraId="5F8D94F1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Aluminum</w:t>
            </w:r>
          </w:p>
        </w:tc>
        <w:tc>
          <w:tcPr>
            <w:tcW w:w="2160" w:type="dxa"/>
            <w:hideMark/>
          </w:tcPr>
          <w:p w14:paraId="5597DCF5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3E048310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114.95</w:t>
            </w:r>
          </w:p>
        </w:tc>
        <w:tc>
          <w:tcPr>
            <w:tcW w:w="1680" w:type="dxa"/>
            <w:noWrap/>
            <w:hideMark/>
          </w:tcPr>
          <w:p w14:paraId="4E24D168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75825F64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25926CA7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5979B6A3" w14:textId="77777777" w:rsidTr="00C200BB">
        <w:trPr>
          <w:trHeight w:val="300"/>
        </w:trPr>
        <w:tc>
          <w:tcPr>
            <w:tcW w:w="1620" w:type="dxa"/>
            <w:hideMark/>
          </w:tcPr>
          <w:p w14:paraId="3F2CBA14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Steel</w:t>
            </w:r>
          </w:p>
        </w:tc>
        <w:tc>
          <w:tcPr>
            <w:tcW w:w="2160" w:type="dxa"/>
            <w:hideMark/>
          </w:tcPr>
          <w:p w14:paraId="31EB7033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303C33B0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170.05</w:t>
            </w:r>
          </w:p>
        </w:tc>
        <w:tc>
          <w:tcPr>
            <w:tcW w:w="1680" w:type="dxa"/>
            <w:noWrap/>
            <w:hideMark/>
          </w:tcPr>
          <w:p w14:paraId="1097B4A4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26F9B8EB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5537D1D5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7C14C23E" w14:textId="77777777" w:rsidTr="00C200BB">
        <w:trPr>
          <w:trHeight w:val="300"/>
        </w:trPr>
        <w:tc>
          <w:tcPr>
            <w:tcW w:w="1620" w:type="dxa"/>
            <w:hideMark/>
          </w:tcPr>
          <w:p w14:paraId="2D607863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Electrolyte</w:t>
            </w:r>
          </w:p>
        </w:tc>
        <w:tc>
          <w:tcPr>
            <w:tcW w:w="2160" w:type="dxa"/>
            <w:hideMark/>
          </w:tcPr>
          <w:p w14:paraId="68F73A64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6F87F2A8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81.00</w:t>
            </w:r>
          </w:p>
        </w:tc>
        <w:tc>
          <w:tcPr>
            <w:tcW w:w="1680" w:type="dxa"/>
            <w:noWrap/>
            <w:hideMark/>
          </w:tcPr>
          <w:p w14:paraId="4D74F930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1B887E7B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5E68F891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56A0F3EF" w14:textId="77777777" w:rsidTr="00C200BB">
        <w:trPr>
          <w:trHeight w:val="300"/>
        </w:trPr>
        <w:tc>
          <w:tcPr>
            <w:tcW w:w="1620" w:type="dxa"/>
            <w:hideMark/>
          </w:tcPr>
          <w:p w14:paraId="436CB01F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Plastic</w:t>
            </w:r>
          </w:p>
        </w:tc>
        <w:tc>
          <w:tcPr>
            <w:tcW w:w="2160" w:type="dxa"/>
            <w:hideMark/>
          </w:tcPr>
          <w:p w14:paraId="3BAD68CF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hideMark/>
          </w:tcPr>
          <w:p w14:paraId="069A94FC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  <w:tc>
          <w:tcPr>
            <w:tcW w:w="1680" w:type="dxa"/>
            <w:noWrap/>
            <w:hideMark/>
          </w:tcPr>
          <w:p w14:paraId="73523B78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34C06614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noWrap/>
            <w:hideMark/>
          </w:tcPr>
          <w:p w14:paraId="5418CDEE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7D9" w:rsidRPr="00A75F42" w14:paraId="782B2834" w14:textId="77777777" w:rsidTr="00C200BB">
        <w:trPr>
          <w:trHeight w:val="300"/>
        </w:trPr>
        <w:tc>
          <w:tcPr>
            <w:tcW w:w="1620" w:type="dxa"/>
            <w:tcBorders>
              <w:bottom w:val="single" w:sz="4" w:space="0" w:color="auto"/>
            </w:tcBorders>
            <w:hideMark/>
          </w:tcPr>
          <w:p w14:paraId="77BAF4CF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hideMark/>
          </w:tcPr>
          <w:p w14:paraId="5A4E92FF" w14:textId="77777777" w:rsidR="00C200BB" w:rsidRPr="00A75F42" w:rsidRDefault="00C200BB" w:rsidP="00C200B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Other recycling sector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hideMark/>
          </w:tcPr>
          <w:p w14:paraId="136A2CC3" w14:textId="77777777" w:rsidR="00C200BB" w:rsidRPr="00A75F42" w:rsidRDefault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58.00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noWrap/>
            <w:hideMark/>
          </w:tcPr>
          <w:p w14:paraId="6B43EC6F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noWrap/>
            <w:hideMark/>
          </w:tcPr>
          <w:p w14:paraId="27D255FD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noWrap/>
            <w:hideMark/>
          </w:tcPr>
          <w:p w14:paraId="4B398188" w14:textId="77777777" w:rsidR="00C200BB" w:rsidRPr="00A75F42" w:rsidRDefault="00C200BB" w:rsidP="00C200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5F4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2F868B29" w14:textId="77777777" w:rsidR="001E35F8" w:rsidRPr="00A75F42" w:rsidRDefault="001E35F8" w:rsidP="001E35F8">
      <w:pPr>
        <w:jc w:val="center"/>
        <w:rPr>
          <w:rFonts w:ascii="Times New Roman" w:hAnsi="Times New Roman" w:cs="Times New Roman"/>
          <w:szCs w:val="21"/>
        </w:rPr>
      </w:pPr>
    </w:p>
    <w:p w14:paraId="3B0E0037" w14:textId="77777777" w:rsidR="0082795E" w:rsidRPr="00A75F42" w:rsidRDefault="0082795E" w:rsidP="001E35F8">
      <w:pPr>
        <w:jc w:val="center"/>
        <w:rPr>
          <w:rFonts w:ascii="Times New Roman" w:hAnsi="Times New Roman" w:cs="Times New Roman"/>
          <w:szCs w:val="21"/>
        </w:rPr>
      </w:pPr>
    </w:p>
    <w:p w14:paraId="48267A7C" w14:textId="77777777" w:rsidR="0082795E" w:rsidRPr="00A75F42" w:rsidRDefault="0082795E" w:rsidP="001E35F8">
      <w:pPr>
        <w:jc w:val="center"/>
        <w:rPr>
          <w:rFonts w:ascii="Times New Roman" w:hAnsi="Times New Roman" w:cs="Times New Roman"/>
          <w:szCs w:val="21"/>
        </w:rPr>
      </w:pPr>
    </w:p>
    <w:p w14:paraId="53C8A68E" w14:textId="77777777" w:rsidR="0082795E" w:rsidRPr="00A75F42" w:rsidRDefault="0082795E" w:rsidP="001E35F8">
      <w:pPr>
        <w:jc w:val="center"/>
        <w:rPr>
          <w:rFonts w:ascii="Times New Roman" w:hAnsi="Times New Roman" w:cs="Times New Roman"/>
          <w:szCs w:val="21"/>
        </w:rPr>
      </w:pPr>
    </w:p>
    <w:p w14:paraId="4DDE159F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2F3D6203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6D3B1CC1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7A51911F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004E4EB5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21DF2360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6DD109C0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6CDD4CF0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4F46D6D5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52C00929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3CDE2A8D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25B030C8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4CE2735D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48940E59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123DA3D1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74128766" w14:textId="77777777" w:rsidR="00C461E2" w:rsidRPr="00A75F42" w:rsidRDefault="00C461E2" w:rsidP="001E35F8">
      <w:pPr>
        <w:jc w:val="center"/>
        <w:rPr>
          <w:rFonts w:ascii="Times New Roman" w:hAnsi="Times New Roman" w:cs="Times New Roman"/>
          <w:szCs w:val="21"/>
        </w:rPr>
      </w:pPr>
    </w:p>
    <w:p w14:paraId="4AEC2C81" w14:textId="77777777" w:rsidR="0082795E" w:rsidRPr="00A75F42" w:rsidRDefault="0082795E" w:rsidP="001E35F8">
      <w:pPr>
        <w:jc w:val="center"/>
        <w:rPr>
          <w:rFonts w:ascii="Times New Roman" w:hAnsi="Times New Roman" w:cs="Times New Roman"/>
          <w:szCs w:val="21"/>
        </w:rPr>
      </w:pPr>
    </w:p>
    <w:p w14:paraId="415D6424" w14:textId="183E296A" w:rsidR="0082795E" w:rsidRPr="00A75F42" w:rsidRDefault="0082795E" w:rsidP="00E71720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lastRenderedPageBreak/>
        <w:t>Table S5</w:t>
      </w:r>
      <w:r w:rsidRPr="00A75F42">
        <w:rPr>
          <w:rFonts w:ascii="Times New Roman" w:hAnsi="Times New Roman" w:cs="Times New Roman"/>
          <w:szCs w:val="21"/>
        </w:rPr>
        <w:t xml:space="preserve"> Materials Required for Recycling 1 kg of Spent LFP Battery Packs Using </w:t>
      </w:r>
      <w:r w:rsidR="009274F7" w:rsidRPr="00A75F42">
        <w:rPr>
          <w:rFonts w:ascii="Times New Roman" w:hAnsi="Times New Roman" w:cs="Times New Roman"/>
          <w:szCs w:val="21"/>
        </w:rPr>
        <w:t>H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9274F7" w:rsidRPr="00A75F42">
        <w:rPr>
          <w:rFonts w:ascii="Times New Roman" w:hAnsi="Times New Roman" w:cs="Times New Roman"/>
          <w:szCs w:val="21"/>
        </w:rPr>
        <w:t>SO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4</w:t>
      </w:r>
      <w:r w:rsidR="009274F7" w:rsidRPr="00A75F42">
        <w:rPr>
          <w:rFonts w:ascii="Times New Roman" w:hAnsi="Times New Roman" w:cs="Times New Roman"/>
          <w:szCs w:val="21"/>
        </w:rPr>
        <w:t>-H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9274F7" w:rsidRPr="00A75F42">
        <w:rPr>
          <w:rFonts w:ascii="Times New Roman" w:hAnsi="Times New Roman" w:cs="Times New Roman"/>
          <w:szCs w:val="21"/>
        </w:rPr>
        <w:t>O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9274F7" w:rsidRPr="00A75F42">
        <w:rPr>
          <w:rFonts w:ascii="Times New Roman" w:hAnsi="Times New Roman" w:cs="Times New Roman"/>
          <w:szCs w:val="21"/>
        </w:rPr>
        <w:t xml:space="preserve"> and CO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9274F7" w:rsidRPr="00A75F42">
        <w:rPr>
          <w:rFonts w:ascii="Times New Roman" w:hAnsi="Times New Roman" w:cs="Times New Roman"/>
          <w:szCs w:val="21"/>
        </w:rPr>
        <w:t>-H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9274F7" w:rsidRPr="00A75F42">
        <w:rPr>
          <w:rFonts w:ascii="Times New Roman" w:hAnsi="Times New Roman" w:cs="Times New Roman"/>
          <w:szCs w:val="21"/>
        </w:rPr>
        <w:t>O</w:t>
      </w:r>
      <w:r w:rsidR="009274F7" w:rsidRPr="00A75F42">
        <w:rPr>
          <w:rFonts w:ascii="Times New Roman" w:hAnsi="Times New Roman" w:cs="Times New Roman"/>
          <w:szCs w:val="21"/>
          <w:vertAlign w:val="subscript"/>
        </w:rPr>
        <w:t>2</w:t>
      </w:r>
      <w:r w:rsidR="009274F7" w:rsidRPr="00A75F42">
        <w:rPr>
          <w:rFonts w:ascii="Times New Roman" w:hAnsi="Times New Roman" w:cs="Times New Roman"/>
          <w:szCs w:val="21"/>
        </w:rPr>
        <w:t xml:space="preserve"> strategies</w:t>
      </w:r>
      <w:r w:rsidRPr="00A75F42">
        <w:rPr>
          <w:rFonts w:ascii="Times New Roman" w:hAnsi="Times New Roman" w:cs="Times New Roman"/>
          <w:szCs w:val="21"/>
        </w:rPr>
        <w:t>.</w:t>
      </w:r>
    </w:p>
    <w:tbl>
      <w:tblPr>
        <w:tblW w:w="8056" w:type="dxa"/>
        <w:jc w:val="center"/>
        <w:tblLook w:val="0600" w:firstRow="0" w:lastRow="0" w:firstColumn="0" w:lastColumn="0" w:noHBand="1" w:noVBand="1"/>
      </w:tblPr>
      <w:tblGrid>
        <w:gridCol w:w="3784"/>
        <w:gridCol w:w="2004"/>
        <w:gridCol w:w="2268"/>
      </w:tblGrid>
      <w:tr w:rsidR="008E07D9" w:rsidRPr="00A75F42" w14:paraId="06A98D76" w14:textId="77777777" w:rsidTr="00731FED">
        <w:trPr>
          <w:trHeight w:val="375"/>
          <w:jc w:val="center"/>
        </w:trPr>
        <w:tc>
          <w:tcPr>
            <w:tcW w:w="37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A757F5" w14:textId="419A2BA2" w:rsidR="005959D1" w:rsidRPr="00A75F42" w:rsidRDefault="00731FED" w:rsidP="00595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Reagent (kg/kg spent pack)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18AA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SO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4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CF040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</w:tr>
      <w:tr w:rsidR="008E07D9" w:rsidRPr="00A75F42" w14:paraId="5E64A8CC" w14:textId="77777777" w:rsidTr="00792356">
        <w:trPr>
          <w:trHeight w:val="315"/>
          <w:jc w:val="center"/>
        </w:trPr>
        <w:tc>
          <w:tcPr>
            <w:tcW w:w="37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4A2E9" w14:textId="77777777" w:rsidR="005959D1" w:rsidRPr="00A75F42" w:rsidRDefault="005959D1" w:rsidP="00595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Carbon Dioxide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AA395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43EC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0.122</w:t>
            </w:r>
          </w:p>
        </w:tc>
      </w:tr>
      <w:tr w:rsidR="008E07D9" w:rsidRPr="00A75F42" w14:paraId="1CDC9D10" w14:textId="77777777" w:rsidTr="00792356">
        <w:trPr>
          <w:trHeight w:val="315"/>
          <w:jc w:val="center"/>
        </w:trPr>
        <w:tc>
          <w:tcPr>
            <w:tcW w:w="3784" w:type="dxa"/>
            <w:shd w:val="clear" w:color="auto" w:fill="auto"/>
            <w:noWrap/>
            <w:vAlign w:val="center"/>
            <w:hideMark/>
          </w:tcPr>
          <w:p w14:paraId="56AC81E2" w14:textId="77777777" w:rsidR="005959D1" w:rsidRPr="00A75F42" w:rsidRDefault="005959D1" w:rsidP="00595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Hydrogen Peroxide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32FFAAE5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0.477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54BED55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0.127</w:t>
            </w:r>
          </w:p>
        </w:tc>
      </w:tr>
      <w:tr w:rsidR="008E07D9" w:rsidRPr="00A75F42" w14:paraId="1BC1510A" w14:textId="77777777" w:rsidTr="00792356">
        <w:trPr>
          <w:trHeight w:val="315"/>
          <w:jc w:val="center"/>
        </w:trPr>
        <w:tc>
          <w:tcPr>
            <w:tcW w:w="3784" w:type="dxa"/>
            <w:shd w:val="clear" w:color="auto" w:fill="auto"/>
            <w:noWrap/>
            <w:vAlign w:val="center"/>
            <w:hideMark/>
          </w:tcPr>
          <w:p w14:paraId="568237B7" w14:textId="351DE624" w:rsidR="005959D1" w:rsidRPr="00A75F42" w:rsidRDefault="005959D1" w:rsidP="005959D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Sodium Hydroxide</w:t>
            </w:r>
            <w:r w:rsidR="002D4B0B"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(NaOH)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5CA05D91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0.015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F3267B5" w14:textId="77777777" w:rsidR="005959D1" w:rsidRPr="00A75F42" w:rsidRDefault="005959D1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</w:tr>
      <w:tr w:rsidR="008E07D9" w:rsidRPr="00A75F42" w14:paraId="75B5038E" w14:textId="77777777" w:rsidTr="00E15C55">
        <w:trPr>
          <w:trHeight w:val="315"/>
          <w:jc w:val="center"/>
        </w:trPr>
        <w:tc>
          <w:tcPr>
            <w:tcW w:w="3784" w:type="dxa"/>
            <w:shd w:val="clear" w:color="auto" w:fill="auto"/>
            <w:noWrap/>
            <w:vAlign w:val="center"/>
            <w:hideMark/>
          </w:tcPr>
          <w:p w14:paraId="624EAEA5" w14:textId="712749BA" w:rsidR="00254067" w:rsidRPr="00A75F42" w:rsidRDefault="00254067" w:rsidP="00595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Sulfuric Acid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(H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SO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4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)</w:t>
            </w:r>
          </w:p>
        </w:tc>
        <w:tc>
          <w:tcPr>
            <w:tcW w:w="2004" w:type="dxa"/>
            <w:shd w:val="clear" w:color="auto" w:fill="auto"/>
            <w:noWrap/>
            <w:vAlign w:val="center"/>
            <w:hideMark/>
          </w:tcPr>
          <w:p w14:paraId="7F8ECAC0" w14:textId="5574045F" w:rsidR="00254067" w:rsidRPr="00A75F42" w:rsidRDefault="00254067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0.122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052DA6" w14:textId="35DB7DE0" w:rsidR="00254067" w:rsidRPr="00A75F42" w:rsidRDefault="00254067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</w:tr>
      <w:tr w:rsidR="008E07D9" w:rsidRPr="00A75F42" w14:paraId="7CDAA9EF" w14:textId="77777777" w:rsidTr="00E15C55">
        <w:trPr>
          <w:trHeight w:val="315"/>
          <w:jc w:val="center"/>
        </w:trPr>
        <w:tc>
          <w:tcPr>
            <w:tcW w:w="37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5F03" w14:textId="744D0C5A" w:rsidR="00254067" w:rsidRPr="00A75F42" w:rsidRDefault="00254067" w:rsidP="005959D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Soda Ash (Na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3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)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7DCD1" w14:textId="05B9821A" w:rsidR="00254067" w:rsidRPr="00A75F42" w:rsidRDefault="00254067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0.122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18E3" w14:textId="55B3B893" w:rsidR="00254067" w:rsidRPr="00A75F42" w:rsidRDefault="00254067" w:rsidP="005959D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</w:tr>
    </w:tbl>
    <w:p w14:paraId="36C5E738" w14:textId="77777777" w:rsidR="009274F7" w:rsidRPr="00A75F42" w:rsidRDefault="009274F7" w:rsidP="001E35F8">
      <w:pPr>
        <w:jc w:val="center"/>
        <w:rPr>
          <w:rFonts w:ascii="Times New Roman" w:hAnsi="Times New Roman" w:cs="Times New Roman"/>
          <w:szCs w:val="21"/>
        </w:rPr>
      </w:pPr>
    </w:p>
    <w:p w14:paraId="449D4314" w14:textId="77777777" w:rsidR="00CF610D" w:rsidRPr="00A75F42" w:rsidRDefault="00CF610D" w:rsidP="00CF610D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7C924FC8" w14:textId="6C867190" w:rsidR="00CF610D" w:rsidRPr="00A75F42" w:rsidRDefault="00CF610D" w:rsidP="00E71720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t>Table S6</w:t>
      </w:r>
      <w:r w:rsidRPr="00A75F42">
        <w:rPr>
          <w:rFonts w:ascii="Times New Roman" w:hAnsi="Times New Roman" w:cs="Times New Roman"/>
          <w:szCs w:val="21"/>
        </w:rPr>
        <w:t xml:space="preserve"> Energy Input and Water Consumption for Recycling 1 kg of Spent LFP Battery Packs Using 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SO</w:t>
      </w:r>
      <w:r w:rsidRPr="00A75F42">
        <w:rPr>
          <w:rFonts w:ascii="Times New Roman" w:hAnsi="Times New Roman" w:cs="Times New Roman"/>
          <w:szCs w:val="21"/>
          <w:vertAlign w:val="subscript"/>
        </w:rPr>
        <w:t>4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and CO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strategies.</w:t>
      </w:r>
    </w:p>
    <w:tbl>
      <w:tblPr>
        <w:tblW w:w="7796" w:type="dxa"/>
        <w:jc w:val="center"/>
        <w:tblLook w:val="04A0" w:firstRow="1" w:lastRow="0" w:firstColumn="1" w:lastColumn="0" w:noHBand="0" w:noVBand="1"/>
      </w:tblPr>
      <w:tblGrid>
        <w:gridCol w:w="3311"/>
        <w:gridCol w:w="2217"/>
        <w:gridCol w:w="2268"/>
      </w:tblGrid>
      <w:tr w:rsidR="008E07D9" w:rsidRPr="00A75F42" w14:paraId="00379EAF" w14:textId="77777777" w:rsidTr="00E10018">
        <w:trPr>
          <w:trHeight w:val="375"/>
          <w:jc w:val="center"/>
        </w:trPr>
        <w:tc>
          <w:tcPr>
            <w:tcW w:w="33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655931" w14:textId="3138B376" w:rsidR="00E71720" w:rsidRPr="00A75F42" w:rsidRDefault="00E10018" w:rsidP="00E717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Energy and Water</w:t>
            </w:r>
          </w:p>
        </w:tc>
        <w:tc>
          <w:tcPr>
            <w:tcW w:w="2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B757B" w14:textId="77777777" w:rsidR="00E71720" w:rsidRPr="00A75F42" w:rsidRDefault="00E71720" w:rsidP="00E717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SO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4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D0DF" w14:textId="77777777" w:rsidR="00E71720" w:rsidRPr="00A75F42" w:rsidRDefault="00E71720" w:rsidP="00E717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</w:tr>
      <w:tr w:rsidR="008E07D9" w:rsidRPr="00A75F42" w14:paraId="06B47210" w14:textId="77777777" w:rsidTr="00E71720">
        <w:trPr>
          <w:trHeight w:val="315"/>
          <w:jc w:val="center"/>
        </w:trPr>
        <w:tc>
          <w:tcPr>
            <w:tcW w:w="33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3E5E" w14:textId="77777777" w:rsidR="00E71720" w:rsidRPr="00A75F42" w:rsidRDefault="00E71720" w:rsidP="00E717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Diesel (MJ)</w:t>
            </w:r>
          </w:p>
        </w:tc>
        <w:tc>
          <w:tcPr>
            <w:tcW w:w="22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8F17" w14:textId="3C440FB1" w:rsidR="00E71720" w:rsidRPr="00A75F42" w:rsidRDefault="00E71720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0.6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63FA5" w14:textId="1A1ABFF6" w:rsidR="00E71720" w:rsidRPr="00A75F42" w:rsidRDefault="00E71720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0.6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0</w:t>
            </w:r>
          </w:p>
        </w:tc>
      </w:tr>
      <w:tr w:rsidR="008E07D9" w:rsidRPr="00A75F42" w14:paraId="10DEBFBC" w14:textId="77777777" w:rsidTr="00E71720">
        <w:trPr>
          <w:trHeight w:val="315"/>
          <w:jc w:val="center"/>
        </w:trPr>
        <w:tc>
          <w:tcPr>
            <w:tcW w:w="3311" w:type="dxa"/>
            <w:shd w:val="clear" w:color="auto" w:fill="auto"/>
            <w:noWrap/>
            <w:vAlign w:val="center"/>
            <w:hideMark/>
          </w:tcPr>
          <w:p w14:paraId="5388907A" w14:textId="77777777" w:rsidR="00E71720" w:rsidRPr="00A75F42" w:rsidRDefault="00E71720" w:rsidP="00E717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Natural gas (MJ)</w:t>
            </w:r>
          </w:p>
        </w:tc>
        <w:tc>
          <w:tcPr>
            <w:tcW w:w="2217" w:type="dxa"/>
            <w:shd w:val="clear" w:color="auto" w:fill="auto"/>
            <w:noWrap/>
            <w:vAlign w:val="center"/>
            <w:hideMark/>
          </w:tcPr>
          <w:p w14:paraId="391B68CB" w14:textId="44D86268" w:rsidR="00E71720" w:rsidRPr="00A75F42" w:rsidRDefault="00E71720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2.5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9010BB" w14:textId="0F42FEDC" w:rsidR="00E71720" w:rsidRPr="00A75F42" w:rsidRDefault="00E71720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2.5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0</w:t>
            </w:r>
          </w:p>
        </w:tc>
      </w:tr>
      <w:tr w:rsidR="008E07D9" w:rsidRPr="00A75F42" w14:paraId="6E6DAAF1" w14:textId="77777777" w:rsidTr="00E71720">
        <w:trPr>
          <w:trHeight w:val="315"/>
          <w:jc w:val="center"/>
        </w:trPr>
        <w:tc>
          <w:tcPr>
            <w:tcW w:w="3311" w:type="dxa"/>
            <w:shd w:val="clear" w:color="auto" w:fill="auto"/>
            <w:noWrap/>
            <w:vAlign w:val="center"/>
            <w:hideMark/>
          </w:tcPr>
          <w:p w14:paraId="4C6E550E" w14:textId="77777777" w:rsidR="00E71720" w:rsidRPr="00A75F42" w:rsidRDefault="00E71720" w:rsidP="00E717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Electricity (MJ)</w:t>
            </w:r>
          </w:p>
        </w:tc>
        <w:tc>
          <w:tcPr>
            <w:tcW w:w="2217" w:type="dxa"/>
            <w:shd w:val="clear" w:color="auto" w:fill="auto"/>
            <w:noWrap/>
            <w:vAlign w:val="center"/>
            <w:hideMark/>
          </w:tcPr>
          <w:p w14:paraId="3FC1D80C" w14:textId="77777777" w:rsidR="00E71720" w:rsidRPr="00A75F42" w:rsidRDefault="00E71720" w:rsidP="00E7172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0.13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8A15A9" w14:textId="122F2DB5" w:rsidR="00E71720" w:rsidRPr="00A75F42" w:rsidRDefault="00731FED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0.30</w:t>
            </w:r>
          </w:p>
        </w:tc>
      </w:tr>
      <w:tr w:rsidR="008E07D9" w:rsidRPr="00A75F42" w14:paraId="37CE0B2A" w14:textId="77777777" w:rsidTr="00E71720">
        <w:trPr>
          <w:trHeight w:val="315"/>
          <w:jc w:val="center"/>
        </w:trPr>
        <w:tc>
          <w:tcPr>
            <w:tcW w:w="33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C263" w14:textId="77777777" w:rsidR="00E71720" w:rsidRPr="00A75F42" w:rsidRDefault="00E71720" w:rsidP="00E717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Water consumption (L/kg)</w:t>
            </w:r>
          </w:p>
        </w:tc>
        <w:tc>
          <w:tcPr>
            <w:tcW w:w="2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F38E" w14:textId="5840B123" w:rsidR="00E71720" w:rsidRPr="00A75F42" w:rsidRDefault="00E71720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2.2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0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07325" w14:textId="0C522428" w:rsidR="00E71720" w:rsidRPr="00A75F42" w:rsidRDefault="00E71720" w:rsidP="00E7172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footnoteReference w:customMarkFollows="1" w:id="1"/>
              <w:t>1.39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</w:t>
            </w:r>
          </w:p>
        </w:tc>
      </w:tr>
    </w:tbl>
    <w:p w14:paraId="7F6BDD92" w14:textId="140BA09F" w:rsidR="00CF610D" w:rsidRPr="00A75F42" w:rsidRDefault="00CF610D" w:rsidP="00E71720">
      <w:pPr>
        <w:rPr>
          <w:rFonts w:ascii="Times New Roman" w:hAnsi="Times New Roman" w:cs="Times New Roman"/>
          <w:szCs w:val="21"/>
        </w:rPr>
      </w:pPr>
    </w:p>
    <w:p w14:paraId="3ED29BDF" w14:textId="77777777" w:rsidR="00222402" w:rsidRPr="00A75F42" w:rsidRDefault="00222402" w:rsidP="00DC7F5F">
      <w:pPr>
        <w:jc w:val="center"/>
        <w:rPr>
          <w:rFonts w:ascii="Times New Roman" w:hAnsi="Times New Roman" w:cs="Times New Roman"/>
          <w:b/>
          <w:bCs/>
          <w:szCs w:val="21"/>
        </w:rPr>
        <w:sectPr w:rsidR="00222402" w:rsidRPr="00A75F4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8034765" w14:textId="65B94036" w:rsidR="00E71720" w:rsidRPr="00A75F42" w:rsidRDefault="00DC7F5F" w:rsidP="00E10018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lastRenderedPageBreak/>
        <w:t>Table S7</w:t>
      </w:r>
      <w:r w:rsidRPr="00A75F42">
        <w:rPr>
          <w:rFonts w:ascii="Times New Roman" w:hAnsi="Times New Roman" w:cs="Times New Roman"/>
          <w:szCs w:val="21"/>
        </w:rPr>
        <w:t xml:space="preserve"> Equipment Selection for 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SO</w:t>
      </w:r>
      <w:r w:rsidRPr="00A75F42">
        <w:rPr>
          <w:rFonts w:ascii="Times New Roman" w:hAnsi="Times New Roman" w:cs="Times New Roman"/>
          <w:szCs w:val="21"/>
          <w:vertAlign w:val="subscript"/>
        </w:rPr>
        <w:t>4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and CO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strategies.</w:t>
      </w:r>
    </w:p>
    <w:tbl>
      <w:tblPr>
        <w:tblW w:w="7689" w:type="dxa"/>
        <w:jc w:val="center"/>
        <w:tblLook w:val="04A0" w:firstRow="1" w:lastRow="0" w:firstColumn="1" w:lastColumn="0" w:noHBand="0" w:noVBand="1"/>
      </w:tblPr>
      <w:tblGrid>
        <w:gridCol w:w="3523"/>
        <w:gridCol w:w="1380"/>
        <w:gridCol w:w="2786"/>
      </w:tblGrid>
      <w:tr w:rsidR="008E07D9" w:rsidRPr="00A75F42" w14:paraId="1FA3BEE3" w14:textId="77777777" w:rsidTr="00E10018">
        <w:trPr>
          <w:trHeight w:val="375"/>
          <w:jc w:val="center"/>
        </w:trPr>
        <w:tc>
          <w:tcPr>
            <w:tcW w:w="35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A2FF6B" w14:textId="0A12C7A1" w:rsidR="008404D9" w:rsidRPr="00A75F42" w:rsidRDefault="00E10018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Equipment unites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2D9A05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H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SO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4</w:t>
            </w: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-H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O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</w:p>
        </w:tc>
        <w:tc>
          <w:tcPr>
            <w:tcW w:w="2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7A65E5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CO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-H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O</w:t>
            </w:r>
            <w:r w:rsidRPr="00A75F42">
              <w:rPr>
                <w:rFonts w:ascii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</w:p>
        </w:tc>
      </w:tr>
      <w:tr w:rsidR="008E07D9" w:rsidRPr="00A75F42" w14:paraId="153AE6B1" w14:textId="77777777" w:rsidTr="008404D9">
        <w:trPr>
          <w:trHeight w:val="315"/>
          <w:jc w:val="center"/>
        </w:trPr>
        <w:tc>
          <w:tcPr>
            <w:tcW w:w="352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DEC2E2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Conveyor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E74FAF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278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FE8E8E2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5</w:t>
            </w:r>
          </w:p>
        </w:tc>
      </w:tr>
      <w:tr w:rsidR="008E07D9" w:rsidRPr="00A75F42" w14:paraId="075DB61B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0FB0DDCF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Crusher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0F3A08F2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4075EEFA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27979120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311FCFA6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Calciner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2C6DE2BB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0E9FE818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2F31EB64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7CA73923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Gas treatment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3647DC9E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7DE75843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6C82FA90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29202848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Wet granulator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51B61A89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5224E571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223DE9ED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77D35055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Density separator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00BDCDFC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0C93EED4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33965E3E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256A448F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Crystallizer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78D4DF2A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19823776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242F03F9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2AAA4917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Leaching tank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61C2C5A7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082590C1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7E507E57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3AB8225A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Filter press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450AA7B1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44D018B4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3</w:t>
            </w:r>
          </w:p>
        </w:tc>
      </w:tr>
      <w:tr w:rsidR="008E07D9" w:rsidRPr="00A75F42" w14:paraId="1D79B70E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710BBE59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Precipitation tank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6A924827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08E6E8B2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40D47A85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61704503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Pump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2B147562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4AE7FCA7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5E2684D5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326D10B7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Mixing tank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1D271280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7EFD800E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38D72EDB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06C2C104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Dryer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78735D90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7CD95678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1B5D0E94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322D6BBD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Wheel loader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138B05E2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576D68DF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782ADC28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5C04F5E4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Water treatment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455A1986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2C920086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22D0D8C5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1F4CF5AD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Theme="majorEastAsia" w:hAnsi="Times New Roman" w:cs="Times New Roman"/>
                <w:kern w:val="0"/>
                <w:sz w:val="22"/>
                <w:lang w:val="en-GB"/>
                <w14:ligatures w14:val="none"/>
              </w:rPr>
              <w:t>Screen, vibrating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6679AD29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64F4EA64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1</w:t>
            </w:r>
          </w:p>
        </w:tc>
      </w:tr>
      <w:tr w:rsidR="008E07D9" w:rsidRPr="00A75F42" w14:paraId="6BB4D1C1" w14:textId="77777777" w:rsidTr="008404D9">
        <w:trPr>
          <w:trHeight w:val="315"/>
          <w:jc w:val="center"/>
        </w:trPr>
        <w:tc>
          <w:tcPr>
            <w:tcW w:w="3523" w:type="dxa"/>
            <w:shd w:val="clear" w:color="auto" w:fill="auto"/>
            <w:vAlign w:val="center"/>
            <w:hideMark/>
          </w:tcPr>
          <w:p w14:paraId="4118BA42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Electrowinning cell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6CAE54C2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  <w:tc>
          <w:tcPr>
            <w:tcW w:w="2786" w:type="dxa"/>
            <w:shd w:val="clear" w:color="auto" w:fill="auto"/>
            <w:vAlign w:val="center"/>
            <w:hideMark/>
          </w:tcPr>
          <w:p w14:paraId="76F68E0F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1</w:t>
            </w:r>
          </w:p>
        </w:tc>
      </w:tr>
      <w:tr w:rsidR="008E07D9" w:rsidRPr="00A75F42" w14:paraId="1A33E7F2" w14:textId="77777777" w:rsidTr="008404D9">
        <w:trPr>
          <w:trHeight w:val="315"/>
          <w:jc w:val="center"/>
        </w:trPr>
        <w:tc>
          <w:tcPr>
            <w:tcW w:w="352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DFC025" w14:textId="77777777" w:rsidR="008404D9" w:rsidRPr="00A75F42" w:rsidRDefault="008404D9" w:rsidP="008404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Heat treatment furnace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DAF5A1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-</w:t>
            </w:r>
          </w:p>
        </w:tc>
        <w:tc>
          <w:tcPr>
            <w:tcW w:w="27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0DDF14" w14:textId="77777777" w:rsidR="008404D9" w:rsidRPr="00A75F42" w:rsidRDefault="008404D9" w:rsidP="008404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  <w:t>1</w:t>
            </w:r>
          </w:p>
        </w:tc>
      </w:tr>
    </w:tbl>
    <w:p w14:paraId="746ED66B" w14:textId="77777777" w:rsidR="00DC7F5F" w:rsidRPr="00A75F42" w:rsidRDefault="00DC7F5F" w:rsidP="00DC7F5F">
      <w:pPr>
        <w:jc w:val="center"/>
        <w:rPr>
          <w:rFonts w:ascii="Times New Roman" w:hAnsi="Times New Roman" w:cs="Times New Roman"/>
          <w:szCs w:val="21"/>
        </w:rPr>
      </w:pPr>
    </w:p>
    <w:p w14:paraId="30B28803" w14:textId="77777777" w:rsidR="00222402" w:rsidRPr="00A75F42" w:rsidRDefault="00222402" w:rsidP="00DC7F5F">
      <w:pPr>
        <w:jc w:val="center"/>
        <w:rPr>
          <w:rFonts w:ascii="Times New Roman" w:hAnsi="Times New Roman" w:cs="Times New Roman"/>
          <w:szCs w:val="21"/>
        </w:rPr>
        <w:sectPr w:rsidR="00222402" w:rsidRPr="00A75F4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4C0B88A" w14:textId="25F3D0FB" w:rsidR="00211242" w:rsidRPr="00A75F42" w:rsidRDefault="00222402" w:rsidP="00DB2DF8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lastRenderedPageBreak/>
        <w:t>Table S8</w:t>
      </w:r>
      <w:r w:rsidRPr="00A75F42">
        <w:rPr>
          <w:rFonts w:ascii="Times New Roman" w:hAnsi="Times New Roman" w:cs="Times New Roman"/>
          <w:szCs w:val="21"/>
        </w:rPr>
        <w:t xml:space="preserve"> Life-Cycle Assessment Results for 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SO</w:t>
      </w:r>
      <w:r w:rsidRPr="00A75F42">
        <w:rPr>
          <w:rFonts w:ascii="Times New Roman" w:hAnsi="Times New Roman" w:cs="Times New Roman"/>
          <w:szCs w:val="21"/>
          <w:vertAlign w:val="subscript"/>
        </w:rPr>
        <w:t>4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and CO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-H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>O</w:t>
      </w:r>
      <w:r w:rsidRPr="00A75F42">
        <w:rPr>
          <w:rFonts w:ascii="Times New Roman" w:hAnsi="Times New Roman" w:cs="Times New Roman"/>
          <w:szCs w:val="21"/>
          <w:vertAlign w:val="subscript"/>
        </w:rPr>
        <w:t>2</w:t>
      </w:r>
      <w:r w:rsidRPr="00A75F42">
        <w:rPr>
          <w:rFonts w:ascii="Times New Roman" w:hAnsi="Times New Roman" w:cs="Times New Roman"/>
          <w:szCs w:val="21"/>
        </w:rPr>
        <w:t xml:space="preserve"> strategies.</w:t>
      </w:r>
    </w:p>
    <w:tbl>
      <w:tblPr>
        <w:tblW w:w="8067" w:type="dxa"/>
        <w:jc w:val="center"/>
        <w:tblLook w:val="04A0" w:firstRow="1" w:lastRow="0" w:firstColumn="1" w:lastColumn="0" w:noHBand="0" w:noVBand="1"/>
      </w:tblPr>
      <w:tblGrid>
        <w:gridCol w:w="4797"/>
        <w:gridCol w:w="1380"/>
        <w:gridCol w:w="1890"/>
      </w:tblGrid>
      <w:tr w:rsidR="008E07D9" w:rsidRPr="00A75F42" w14:paraId="76526CF3" w14:textId="77777777" w:rsidTr="008F3613">
        <w:trPr>
          <w:trHeight w:val="375"/>
          <w:jc w:val="center"/>
        </w:trPr>
        <w:tc>
          <w:tcPr>
            <w:tcW w:w="4797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2D80360" w14:textId="55C6F5EF" w:rsidR="00DB2DF8" w:rsidRPr="00A75F42" w:rsidRDefault="008F3613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Cost per kg feedstock processed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61932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SO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4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6A28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</w:tr>
      <w:tr w:rsidR="008E07D9" w:rsidRPr="00A75F42" w14:paraId="07A9C68D" w14:textId="77777777" w:rsidTr="00DB2DF8">
        <w:trPr>
          <w:trHeight w:val="315"/>
          <w:jc w:val="center"/>
        </w:trPr>
        <w:tc>
          <w:tcPr>
            <w:tcW w:w="479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32AA01C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3980" w14:textId="087734F4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$ 1.23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3A97C" w14:textId="3FB19112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$ 1.02</w:t>
            </w:r>
          </w:p>
        </w:tc>
      </w:tr>
      <w:tr w:rsidR="008E07D9" w:rsidRPr="00A75F42" w14:paraId="1401E092" w14:textId="77777777" w:rsidTr="00DB2DF8">
        <w:trPr>
          <w:trHeight w:val="315"/>
          <w:jc w:val="center"/>
        </w:trPr>
        <w:tc>
          <w:tcPr>
            <w:tcW w:w="806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D429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Energy use in MJ per kg feedstock processed</w:t>
            </w:r>
          </w:p>
        </w:tc>
      </w:tr>
      <w:tr w:rsidR="008E07D9" w:rsidRPr="00A75F42" w14:paraId="4C128DEB" w14:textId="77777777" w:rsidTr="00DB2DF8">
        <w:trPr>
          <w:trHeight w:val="315"/>
          <w:jc w:val="center"/>
        </w:trPr>
        <w:tc>
          <w:tcPr>
            <w:tcW w:w="4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F2F1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Total Energy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4E057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6.915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F4CCF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6.303</w:t>
            </w:r>
          </w:p>
        </w:tc>
      </w:tr>
      <w:tr w:rsidR="008E07D9" w:rsidRPr="00A75F42" w14:paraId="0AD1D8CC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7EDB5FC9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Fossil fuels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0F6A60B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6.535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514CCFEF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5.944</w:t>
            </w:r>
          </w:p>
        </w:tc>
      </w:tr>
      <w:tr w:rsidR="008E07D9" w:rsidRPr="00A75F42" w14:paraId="3142FD94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2F76BCD6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Coal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9373674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3.155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563102BD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2.834</w:t>
            </w:r>
          </w:p>
        </w:tc>
      </w:tr>
      <w:tr w:rsidR="008E07D9" w:rsidRPr="00A75F42" w14:paraId="4C35FAB8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7206E656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Natural gas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DBF6DB4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5.38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3E03AA2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5.128</w:t>
            </w:r>
          </w:p>
        </w:tc>
      </w:tr>
      <w:tr w:rsidR="008E07D9" w:rsidRPr="00A75F42" w14:paraId="16447791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4DE04294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Petroleum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F670A86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3.2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F0B7998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3.183</w:t>
            </w:r>
          </w:p>
        </w:tc>
      </w:tr>
      <w:tr w:rsidR="008E07D9" w:rsidRPr="00A75F42" w14:paraId="0E5C72C4" w14:textId="77777777" w:rsidTr="00DB2DF8">
        <w:trPr>
          <w:trHeight w:val="315"/>
          <w:jc w:val="center"/>
        </w:trPr>
        <w:tc>
          <w:tcPr>
            <w:tcW w:w="4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A3C1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Water use in gallon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61826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1.2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95F5D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0.8</w:t>
            </w:r>
          </w:p>
        </w:tc>
      </w:tr>
      <w:tr w:rsidR="008E07D9" w:rsidRPr="00A75F42" w14:paraId="4E3F60D9" w14:textId="77777777" w:rsidTr="00DB2DF8">
        <w:trPr>
          <w:trHeight w:val="315"/>
          <w:jc w:val="center"/>
        </w:trPr>
        <w:tc>
          <w:tcPr>
            <w:tcW w:w="806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B85F9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Total Emissions in g per kg feedstock processed</w:t>
            </w:r>
          </w:p>
        </w:tc>
      </w:tr>
      <w:tr w:rsidR="008E07D9" w:rsidRPr="00A75F42" w14:paraId="187A927E" w14:textId="77777777" w:rsidTr="00DB2DF8">
        <w:trPr>
          <w:trHeight w:val="315"/>
          <w:jc w:val="center"/>
        </w:trPr>
        <w:tc>
          <w:tcPr>
            <w:tcW w:w="4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331EE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VOC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F7425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0.108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6C83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0.102</w:t>
            </w:r>
          </w:p>
        </w:tc>
      </w:tr>
      <w:tr w:rsidR="008E07D9" w:rsidRPr="00A75F42" w14:paraId="2D529097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3152A864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CO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B12DC25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0.439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2D944CC9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0.425</w:t>
            </w:r>
          </w:p>
        </w:tc>
      </w:tr>
      <w:tr w:rsidR="008E07D9" w:rsidRPr="00A75F42" w14:paraId="0A546647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5381B4F7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NOx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20845D7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0.911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26C2858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0.908</w:t>
            </w:r>
          </w:p>
        </w:tc>
      </w:tr>
      <w:tr w:rsidR="008E07D9" w:rsidRPr="00A75F42" w14:paraId="4507F3B4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62E46F03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PM10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0839FEB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0.058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49AE320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0.05</w:t>
            </w:r>
          </w:p>
        </w:tc>
      </w:tr>
      <w:tr w:rsidR="008E07D9" w:rsidRPr="00A75F42" w14:paraId="1BFDC41E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5D1D1941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PM2.5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05EBCC9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D7D539F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0.046</w:t>
            </w:r>
          </w:p>
        </w:tc>
      </w:tr>
      <w:tr w:rsidR="008E07D9" w:rsidRPr="00A75F42" w14:paraId="3922A11E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71598611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SOx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2792BD8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0.206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D93C613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0.118</w:t>
            </w:r>
          </w:p>
        </w:tc>
      </w:tr>
      <w:tr w:rsidR="008E07D9" w:rsidRPr="00A75F42" w14:paraId="1C2A3C2A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008BCA0E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BC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DD31983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6866053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0.021</w:t>
            </w:r>
          </w:p>
        </w:tc>
      </w:tr>
      <w:tr w:rsidR="008E07D9" w:rsidRPr="00A75F42" w14:paraId="2D67F426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1B52D7A0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OC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426C9B9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0.012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F15ABAD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0.012</w:t>
            </w:r>
          </w:p>
        </w:tc>
      </w:tr>
      <w:tr w:rsidR="008E07D9" w:rsidRPr="00A75F42" w14:paraId="0CD3019B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080E29A7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CH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260A8F6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1.077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13EAF2B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0.986</w:t>
            </w:r>
          </w:p>
        </w:tc>
      </w:tr>
      <w:tr w:rsidR="008E07D9" w:rsidRPr="00A75F42" w14:paraId="2E67F718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15F149E3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N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O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4AC543E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0.011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4228B301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0.01</w:t>
            </w:r>
          </w:p>
        </w:tc>
      </w:tr>
      <w:tr w:rsidR="008E07D9" w:rsidRPr="00A75F42" w14:paraId="2D933BD1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657F235E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97CAA35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569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E9AA406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523</w:t>
            </w:r>
          </w:p>
        </w:tc>
      </w:tr>
      <w:tr w:rsidR="008E07D9" w:rsidRPr="00A75F42" w14:paraId="3A9A2D98" w14:textId="77777777" w:rsidTr="00DB2DF8">
        <w:trPr>
          <w:trHeight w:val="315"/>
          <w:jc w:val="center"/>
        </w:trPr>
        <w:tc>
          <w:tcPr>
            <w:tcW w:w="4797" w:type="dxa"/>
            <w:shd w:val="clear" w:color="auto" w:fill="auto"/>
            <w:noWrap/>
            <w:vAlign w:val="center"/>
            <w:hideMark/>
          </w:tcPr>
          <w:p w14:paraId="046A9F44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(w/ C in VOC &amp; CO)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96C9B1E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570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26879635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>524</w:t>
            </w:r>
          </w:p>
        </w:tc>
      </w:tr>
      <w:tr w:rsidR="008E07D9" w:rsidRPr="00A75F42" w14:paraId="7A1DE2DE" w14:textId="77777777" w:rsidTr="00DB2DF8">
        <w:trPr>
          <w:trHeight w:val="315"/>
          <w:jc w:val="center"/>
        </w:trPr>
        <w:tc>
          <w:tcPr>
            <w:tcW w:w="4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FEDA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    GHGs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DAD9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605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C6EA8" w14:textId="77777777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557</w:t>
            </w:r>
          </w:p>
        </w:tc>
      </w:tr>
      <w:tr w:rsidR="008E07D9" w:rsidRPr="00A75F42" w14:paraId="492FF69B" w14:textId="77777777" w:rsidTr="00DB2DF8">
        <w:trPr>
          <w:trHeight w:val="315"/>
          <w:jc w:val="center"/>
        </w:trPr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5558F" w14:textId="77777777" w:rsidR="00DB2DF8" w:rsidRPr="00A75F42" w:rsidRDefault="00DB2DF8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Revenue per kg feedstock processed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032FA" w14:textId="703D87F5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$ 1.63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08D78" w14:textId="0395A85C" w:rsidR="00DB2DF8" w:rsidRPr="00A75F42" w:rsidRDefault="00DB2DF8" w:rsidP="008F3613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$ 1.66</w:t>
            </w:r>
          </w:p>
        </w:tc>
      </w:tr>
      <w:tr w:rsidR="00520FB4" w:rsidRPr="00A75F42" w14:paraId="0630698A" w14:textId="77777777" w:rsidTr="00DB2DF8">
        <w:trPr>
          <w:trHeight w:val="315"/>
          <w:jc w:val="center"/>
        </w:trPr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DD11D1" w14:textId="58D926DE" w:rsidR="00520FB4" w:rsidRPr="00A75F42" w:rsidRDefault="00520FB4" w:rsidP="00DB2DF8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14:ligatures w14:val="none"/>
              </w:rPr>
              <w:t>Profit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0140F0" w14:textId="5C78B4FF" w:rsidR="00520FB4" w:rsidRPr="00A75F42" w:rsidRDefault="00520FB4" w:rsidP="008F361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0.40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251201" w14:textId="03E86E2E" w:rsidR="00520FB4" w:rsidRPr="00A75F42" w:rsidRDefault="00520FB4" w:rsidP="008F361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0.6</w:t>
            </w:r>
            <w:r w:rsidR="008F3613" w:rsidRPr="00A75F42">
              <w:rPr>
                <w:rFonts w:ascii="Times New Roman" w:hAnsi="Times New Roman" w:cs="Times New Roman"/>
                <w:b/>
                <w:bCs/>
                <w:kern w:val="0"/>
                <w:sz w:val="22"/>
                <w:lang w:val="en-GB"/>
                <w14:ligatures w14:val="none"/>
              </w:rPr>
              <w:t>4</w:t>
            </w:r>
          </w:p>
        </w:tc>
      </w:tr>
    </w:tbl>
    <w:p w14:paraId="5749A188" w14:textId="77777777" w:rsidR="00DB2DF8" w:rsidRPr="00A75F42" w:rsidRDefault="00DB2DF8" w:rsidP="00DB2DF8">
      <w:pPr>
        <w:jc w:val="left"/>
        <w:rPr>
          <w:rFonts w:ascii="Times New Roman" w:hAnsi="Times New Roman" w:cs="Times New Roman"/>
          <w:szCs w:val="21"/>
        </w:rPr>
        <w:sectPr w:rsidR="00DB2DF8" w:rsidRPr="00A75F4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50B99DE" w14:textId="3C3CABE6" w:rsidR="00222402" w:rsidRPr="00A75F42" w:rsidRDefault="00F827A0" w:rsidP="00F827A0">
      <w:pPr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lastRenderedPageBreak/>
        <w:t>Table S9</w:t>
      </w:r>
      <w:r w:rsidRPr="00A75F42">
        <w:rPr>
          <w:rFonts w:ascii="Times New Roman" w:hAnsi="Times New Roman" w:cs="Times New Roman"/>
          <w:szCs w:val="21"/>
        </w:rPr>
        <w:t xml:space="preserve"> Annual Cost Details for Different Recycling Plants with a Throughput of 50,000 Tons of LFP Spent Battery Packs</w:t>
      </w:r>
    </w:p>
    <w:tbl>
      <w:tblPr>
        <w:tblW w:w="8489" w:type="dxa"/>
        <w:jc w:val="center"/>
        <w:tblLook w:val="04A0" w:firstRow="1" w:lastRow="0" w:firstColumn="1" w:lastColumn="0" w:noHBand="0" w:noVBand="1"/>
      </w:tblPr>
      <w:tblGrid>
        <w:gridCol w:w="4740"/>
        <w:gridCol w:w="1938"/>
        <w:gridCol w:w="1811"/>
      </w:tblGrid>
      <w:tr w:rsidR="008E07D9" w:rsidRPr="00A75F42" w14:paraId="73353B8B" w14:textId="77777777" w:rsidTr="008A35E0">
        <w:trPr>
          <w:trHeight w:val="345"/>
          <w:jc w:val="center"/>
        </w:trPr>
        <w:tc>
          <w:tcPr>
            <w:tcW w:w="4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59E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 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4088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SO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4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17B2D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-H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</w:p>
        </w:tc>
      </w:tr>
      <w:tr w:rsidR="008E07D9" w:rsidRPr="00A75F42" w14:paraId="137F3C90" w14:textId="77777777" w:rsidTr="008A35E0">
        <w:trPr>
          <w:trHeight w:val="315"/>
          <w:jc w:val="center"/>
        </w:trPr>
        <w:tc>
          <w:tcPr>
            <w:tcW w:w="4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485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I. Fixed capital investment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33C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$85,121,948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2C6081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$84,036,622</w:t>
            </w:r>
          </w:p>
        </w:tc>
      </w:tr>
      <w:tr w:rsidR="008E07D9" w:rsidRPr="00A75F42" w14:paraId="1648E9AF" w14:textId="77777777" w:rsidTr="008A35E0">
        <w:trPr>
          <w:trHeight w:val="315"/>
          <w:jc w:val="center"/>
        </w:trPr>
        <w:tc>
          <w:tcPr>
            <w:tcW w:w="47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11FE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A. Inside battery limits (ISBL) plant cost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6012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$45,157,532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A374B1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$46,480,432</w:t>
            </w:r>
          </w:p>
        </w:tc>
      </w:tr>
      <w:tr w:rsidR="008E07D9" w:rsidRPr="00A75F42" w14:paraId="5713ECD2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06398BC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Purchased Equipment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68B35941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$14,111,729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4374134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$18,592,173</w:t>
            </w:r>
          </w:p>
        </w:tc>
      </w:tr>
      <w:tr w:rsidR="008E07D9" w:rsidRPr="00A75F42" w14:paraId="1B166DEF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32711B51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Equipment erection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831C2E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$7,055,864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680ECE8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$11,155,304</w:t>
            </w:r>
          </w:p>
        </w:tc>
      </w:tr>
      <w:tr w:rsidR="008E07D9" w:rsidRPr="00A75F42" w14:paraId="54D96794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46842F9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Piping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822451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$8,467,037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35C154A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$3,718,435</w:t>
            </w:r>
          </w:p>
        </w:tc>
      </w:tr>
      <w:tr w:rsidR="008E07D9" w:rsidRPr="00A75F42" w14:paraId="6E4228F5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33677B9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Instumentation and control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3FD667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$4,233,519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4B509A7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$3,718,435</w:t>
            </w:r>
          </w:p>
        </w:tc>
      </w:tr>
      <w:tr w:rsidR="008E07D9" w:rsidRPr="00A75F42" w14:paraId="3BECC1A8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B2A308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Electrical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1C943F5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$2,822,346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7E4F1BD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$2,788,826</w:t>
            </w:r>
          </w:p>
        </w:tc>
      </w:tr>
      <w:tr w:rsidR="008E07D9" w:rsidRPr="00A75F42" w14:paraId="677BF65D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04CE11E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Civil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709112B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$4,233,519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0888143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$3,718,435</w:t>
            </w:r>
          </w:p>
        </w:tc>
      </w:tr>
      <w:tr w:rsidR="008E07D9" w:rsidRPr="00A75F42" w14:paraId="2A59A986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9A7481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Structures and buildings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1849EC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$2,822,346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7CCE42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$1,859,217</w:t>
            </w:r>
          </w:p>
        </w:tc>
      </w:tr>
      <w:tr w:rsidR="008E07D9" w:rsidRPr="00A75F42" w14:paraId="6F64493B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4CC94F1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Lagging and paint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61EC4E9E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$1,411,173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4190E9C0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$929,609</w:t>
            </w:r>
          </w:p>
        </w:tc>
      </w:tr>
      <w:tr w:rsidR="008E07D9" w:rsidRPr="00A75F42" w14:paraId="0A2017BA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55A5E8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B. Offsite battery limits (OSBL) cost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6E887A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$18,063,013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41A8F73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$18,592,173</w:t>
            </w:r>
          </w:p>
        </w:tc>
      </w:tr>
      <w:tr w:rsidR="008E07D9" w:rsidRPr="00A75F42" w14:paraId="665E39C2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0C3AF6E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C. Design and Engineering Cost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D1E44C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$15,805,136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D411F6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$13,014,521</w:t>
            </w:r>
          </w:p>
        </w:tc>
      </w:tr>
      <w:tr w:rsidR="008E07D9" w:rsidRPr="00A75F42" w14:paraId="15751D52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47DAC00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D. Contingency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E05FD1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$6,096,267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36CA99A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$5,949,495</w:t>
            </w:r>
          </w:p>
        </w:tc>
      </w:tr>
      <w:tr w:rsidR="008E07D9" w:rsidRPr="00A75F42" w14:paraId="0F425A87" w14:textId="77777777" w:rsidTr="008A35E0">
        <w:trPr>
          <w:trHeight w:val="315"/>
          <w:jc w:val="center"/>
        </w:trPr>
        <w:tc>
          <w:tcPr>
            <w:tcW w:w="47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F2861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 xml:space="preserve">II. Working Capital 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F0A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$4,232,040</w:t>
            </w:r>
          </w:p>
        </w:tc>
        <w:tc>
          <w:tcPr>
            <w:tcW w:w="181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8F587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$3,819,336</w:t>
            </w:r>
          </w:p>
        </w:tc>
      </w:tr>
      <w:tr w:rsidR="008E07D9" w:rsidRPr="00A75F42" w14:paraId="1D24D337" w14:textId="77777777" w:rsidTr="008A35E0">
        <w:trPr>
          <w:trHeight w:val="315"/>
          <w:jc w:val="center"/>
        </w:trPr>
        <w:tc>
          <w:tcPr>
            <w:tcW w:w="4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97997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 xml:space="preserve">III. Total Capital Investment 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AC2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$89,353,989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C3E49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$87,855,958</w:t>
            </w:r>
          </w:p>
        </w:tc>
      </w:tr>
      <w:tr w:rsidR="008E07D9" w:rsidRPr="00A75F42" w14:paraId="2248BBEA" w14:textId="77777777" w:rsidTr="008A35E0">
        <w:trPr>
          <w:trHeight w:val="315"/>
          <w:jc w:val="center"/>
        </w:trPr>
        <w:tc>
          <w:tcPr>
            <w:tcW w:w="4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7A97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IV. Cash cost of production (CCOP), $/year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14D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$25,020,915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D486E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$20,073,712</w:t>
            </w:r>
          </w:p>
        </w:tc>
      </w:tr>
      <w:tr w:rsidR="008E07D9" w:rsidRPr="00A75F42" w14:paraId="50C21F8C" w14:textId="77777777" w:rsidTr="008A35E0">
        <w:trPr>
          <w:trHeight w:val="315"/>
          <w:jc w:val="center"/>
        </w:trPr>
        <w:tc>
          <w:tcPr>
            <w:tcW w:w="47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D1F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A. Variable costs of production (VCOP)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D591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$12,971,337</w:t>
            </w:r>
          </w:p>
        </w:tc>
        <w:tc>
          <w:tcPr>
            <w:tcW w:w="181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5F5EBB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$8,102,087</w:t>
            </w:r>
          </w:p>
        </w:tc>
      </w:tr>
      <w:tr w:rsidR="008E07D9" w:rsidRPr="00A75F42" w14:paraId="32EF1648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4241221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Raw Materials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7C68DB9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$10,414,836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7737CE3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$4,793,002</w:t>
            </w:r>
          </w:p>
        </w:tc>
      </w:tr>
      <w:tr w:rsidR="008E07D9" w:rsidRPr="00A75F42" w14:paraId="28E6909B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9369D3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Utilities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F398D9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$800,562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3DF9881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$1,990,972</w:t>
            </w:r>
          </w:p>
        </w:tc>
      </w:tr>
      <w:tr w:rsidR="008E07D9" w:rsidRPr="00A75F42" w14:paraId="59FDED3E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30465144" w14:textId="60D33BB5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</w:t>
            </w:r>
            <w:r w:rsidR="008A35E0"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Consumables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14A8781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$312,445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E13004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$143,790</w:t>
            </w:r>
          </w:p>
        </w:tc>
      </w:tr>
      <w:tr w:rsidR="008E07D9" w:rsidRPr="00A75F42" w14:paraId="4E35A5A4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D835ABB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Effluent disposal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33CB7C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$1,235,197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3B62892F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$1,078,462</w:t>
            </w:r>
          </w:p>
        </w:tc>
      </w:tr>
      <w:tr w:rsidR="008E07D9" w:rsidRPr="00A75F42" w14:paraId="39F138B4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B206F0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Packaging and shipping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65123D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$208,297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1D8819E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$95,860</w:t>
            </w:r>
          </w:p>
        </w:tc>
      </w:tr>
      <w:tr w:rsidR="008E07D9" w:rsidRPr="00A75F42" w14:paraId="60D2E61C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61934F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B. Fixed costs of production (FCOP), $/year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011F74B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$12,049,578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0C48D2F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$11,971,625</w:t>
            </w:r>
          </w:p>
        </w:tc>
      </w:tr>
      <w:tr w:rsidR="008E07D9" w:rsidRPr="00A75F42" w14:paraId="7CCDBE3F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5D2B4D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Labor costs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F70487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$3,456,000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2198C51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$3,456,000</w:t>
            </w:r>
          </w:p>
        </w:tc>
      </w:tr>
      <w:tr w:rsidR="008E07D9" w:rsidRPr="00A75F42" w14:paraId="0472D8E3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C086E3F" w14:textId="33D705F4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Operating </w:t>
            </w:r>
            <w:r w:rsidR="008A35E0"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labour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6A7A4E5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$1,843,200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711D19C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$1,843,200</w:t>
            </w:r>
          </w:p>
        </w:tc>
      </w:tr>
      <w:tr w:rsidR="008E07D9" w:rsidRPr="00A75F42" w14:paraId="0823596E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44F73E0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Supervision and management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5C1369E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$460,800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6FD2E18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$460,800</w:t>
            </w:r>
          </w:p>
        </w:tc>
      </w:tr>
      <w:tr w:rsidR="008E07D9" w:rsidRPr="00A75F42" w14:paraId="7B0578B7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4F2A92D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Direct salary overhead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F4F758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$1,152,000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65CA3D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$1,152,000</w:t>
            </w:r>
          </w:p>
        </w:tc>
      </w:tr>
      <w:tr w:rsidR="008E07D9" w:rsidRPr="00A75F42" w14:paraId="5953B5B8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BF504F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Maintenance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1CCFECE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$2,257,877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5057F4B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$2,324,022</w:t>
            </w:r>
          </w:p>
        </w:tc>
      </w:tr>
      <w:tr w:rsidR="008E07D9" w:rsidRPr="00A75F42" w14:paraId="4751E48E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B6F383F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Property taxes and insurance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74CDB20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$632,205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232F0F0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$650,726</w:t>
            </w:r>
          </w:p>
        </w:tc>
      </w:tr>
      <w:tr w:rsidR="008E07D9" w:rsidRPr="00A75F42" w14:paraId="4E514632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2BB9EC5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Rent of land and/or buildings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16AD57E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$1,264,411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312ABB0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$1,301,452</w:t>
            </w:r>
          </w:p>
        </w:tc>
      </w:tr>
      <w:tr w:rsidR="008E07D9" w:rsidRPr="00A75F42" w14:paraId="040536A8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EFEBC0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General plant overhead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D80973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$3,164,216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3936BD34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$3,074,765</w:t>
            </w:r>
          </w:p>
        </w:tc>
      </w:tr>
      <w:tr w:rsidR="008E07D9" w:rsidRPr="00A75F42" w14:paraId="2E4BE3B7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570E7870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R&amp;D costs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612F3D5F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$529,075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6C5259C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$543,591</w:t>
            </w:r>
          </w:p>
        </w:tc>
      </w:tr>
      <w:tr w:rsidR="008E07D9" w:rsidRPr="00A75F42" w14:paraId="4D814580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306BC00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Selling and marketing costs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30B23FCE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$388,741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4146A05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$284,774</w:t>
            </w:r>
          </w:p>
        </w:tc>
      </w:tr>
      <w:tr w:rsidR="008E07D9" w:rsidRPr="00A75F42" w14:paraId="6B6D142E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735425E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General and administrative (G&amp;A) costs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7E3FDA8C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$2,246,400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72B02AF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$2,246,400</w:t>
            </w:r>
          </w:p>
        </w:tc>
      </w:tr>
      <w:tr w:rsidR="008E07D9" w:rsidRPr="00A75F42" w14:paraId="2971ACE7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52AC0971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Allocated environmental charges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2CF3211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$632,205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06489465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$650,726</w:t>
            </w:r>
          </w:p>
        </w:tc>
      </w:tr>
      <w:tr w:rsidR="008E07D9" w:rsidRPr="00A75F42" w14:paraId="070CCB0E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0902D4F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Running license fees and royalty payments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CB0C04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$388,741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33CE292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$284,774</w:t>
            </w:r>
          </w:p>
        </w:tc>
      </w:tr>
      <w:tr w:rsidR="008E07D9" w:rsidRPr="00A75F42" w14:paraId="713C6AEC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0D6996D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Capital charges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13C8AD10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$253,922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14A3F6B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$229,160</w:t>
            </w:r>
          </w:p>
        </w:tc>
      </w:tr>
      <w:tr w:rsidR="008E07D9" w:rsidRPr="00A75F42" w14:paraId="06EF06FF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35DED287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Interest on fixed capital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403F430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$-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55FA85E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$-</w:t>
            </w:r>
          </w:p>
        </w:tc>
      </w:tr>
      <w:tr w:rsidR="008E07D9" w:rsidRPr="00A75F42" w14:paraId="785DB301" w14:textId="77777777" w:rsidTr="008A35E0">
        <w:trPr>
          <w:trHeight w:val="315"/>
          <w:jc w:val="center"/>
        </w:trPr>
        <w:tc>
          <w:tcPr>
            <w:tcW w:w="4740" w:type="dxa"/>
            <w:shd w:val="clear" w:color="auto" w:fill="auto"/>
            <w:noWrap/>
            <w:vAlign w:val="center"/>
            <w:hideMark/>
          </w:tcPr>
          <w:p w14:paraId="1AEC1A9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 xml:space="preserve">    Interest on working capital</w:t>
            </w:r>
          </w:p>
        </w:tc>
        <w:tc>
          <w:tcPr>
            <w:tcW w:w="1938" w:type="dxa"/>
            <w:shd w:val="clear" w:color="auto" w:fill="auto"/>
            <w:noWrap/>
            <w:vAlign w:val="center"/>
            <w:hideMark/>
          </w:tcPr>
          <w:p w14:paraId="6EC4BDF0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$253,922</w:t>
            </w:r>
          </w:p>
        </w:tc>
        <w:tc>
          <w:tcPr>
            <w:tcW w:w="1811" w:type="dxa"/>
            <w:shd w:val="clear" w:color="auto" w:fill="auto"/>
            <w:vAlign w:val="center"/>
            <w:hideMark/>
          </w:tcPr>
          <w:p w14:paraId="0CB78B0A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GB"/>
                <w14:ligatures w14:val="none"/>
              </w:rPr>
              <w:t>$229,160</w:t>
            </w:r>
          </w:p>
        </w:tc>
      </w:tr>
      <w:tr w:rsidR="008E07D9" w:rsidRPr="00A75F42" w14:paraId="3512E7C4" w14:textId="77777777" w:rsidTr="008A35E0">
        <w:trPr>
          <w:trHeight w:val="315"/>
          <w:jc w:val="center"/>
        </w:trPr>
        <w:tc>
          <w:tcPr>
            <w:tcW w:w="47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2C4B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V. Annualized Capital Cost (ACC), $/year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07B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$13,853,205</w:t>
            </w:r>
          </w:p>
        </w:tc>
        <w:tc>
          <w:tcPr>
            <w:tcW w:w="181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D51853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$8,403,662</w:t>
            </w:r>
          </w:p>
        </w:tc>
      </w:tr>
      <w:tr w:rsidR="008E07D9" w:rsidRPr="00A75F42" w14:paraId="197FADEB" w14:textId="77777777" w:rsidTr="008A35E0">
        <w:trPr>
          <w:trHeight w:val="315"/>
          <w:jc w:val="center"/>
        </w:trPr>
        <w:tc>
          <w:tcPr>
            <w:tcW w:w="4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22C36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VI. Total Cost of Production (TCOP), $/year</w:t>
            </w:r>
          </w:p>
        </w:tc>
        <w:tc>
          <w:tcPr>
            <w:tcW w:w="1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DD92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$38,874,120</w:t>
            </w:r>
          </w:p>
        </w:tc>
        <w:tc>
          <w:tcPr>
            <w:tcW w:w="1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1F0E98" w14:textId="77777777" w:rsidR="00ED66C4" w:rsidRPr="00A75F42" w:rsidRDefault="00ED66C4" w:rsidP="00ED66C4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val="en-GB"/>
                <w14:ligatures w14:val="none"/>
              </w:rPr>
              <w:t>$28,477,374</w:t>
            </w:r>
          </w:p>
        </w:tc>
      </w:tr>
    </w:tbl>
    <w:p w14:paraId="5B0C3E7A" w14:textId="77777777" w:rsidR="008A35E0" w:rsidRPr="00A75F42" w:rsidRDefault="008A35E0" w:rsidP="00F827A0">
      <w:pPr>
        <w:jc w:val="center"/>
        <w:rPr>
          <w:rFonts w:ascii="Times New Roman" w:hAnsi="Times New Roman" w:cs="Times New Roman"/>
          <w:szCs w:val="21"/>
        </w:rPr>
        <w:sectPr w:rsidR="008A35E0" w:rsidRPr="00A75F42" w:rsidSect="00ED66C4">
          <w:pgSz w:w="11906" w:h="16838"/>
          <w:pgMar w:top="1440" w:right="1440" w:bottom="993" w:left="1440" w:header="708" w:footer="708" w:gutter="0"/>
          <w:cols w:space="708"/>
          <w:docGrid w:linePitch="360"/>
        </w:sectPr>
      </w:pPr>
    </w:p>
    <w:p w14:paraId="40DC187C" w14:textId="61B7AC3B" w:rsidR="00F827A0" w:rsidRPr="00A75F42" w:rsidRDefault="00083621" w:rsidP="00F1695F">
      <w:pPr>
        <w:spacing w:after="240"/>
        <w:jc w:val="center"/>
        <w:rPr>
          <w:rFonts w:ascii="Times New Roman" w:hAnsi="Times New Roman" w:cs="Times New Roman"/>
          <w:szCs w:val="21"/>
        </w:rPr>
      </w:pPr>
      <w:r w:rsidRPr="00A75F42">
        <w:rPr>
          <w:rFonts w:ascii="Times New Roman" w:hAnsi="Times New Roman" w:cs="Times New Roman"/>
          <w:b/>
          <w:bCs/>
          <w:szCs w:val="21"/>
        </w:rPr>
        <w:lastRenderedPageBreak/>
        <w:t>Table S10</w:t>
      </w:r>
      <w:r w:rsidRPr="00A75F42">
        <w:rPr>
          <w:rFonts w:ascii="Times New Roman" w:hAnsi="Times New Roman" w:cs="Times New Roman"/>
          <w:szCs w:val="21"/>
        </w:rPr>
        <w:t xml:space="preserve"> Mass Proportion, Recycling Yield, and Price of Recycled Materials in Spent LFP Battery Packs</w:t>
      </w:r>
    </w:p>
    <w:tbl>
      <w:tblPr>
        <w:tblW w:w="7549" w:type="dxa"/>
        <w:jc w:val="center"/>
        <w:tblLook w:val="04A0" w:firstRow="1" w:lastRow="0" w:firstColumn="1" w:lastColumn="0" w:noHBand="0" w:noVBand="1"/>
      </w:tblPr>
      <w:tblGrid>
        <w:gridCol w:w="2869"/>
        <w:gridCol w:w="1560"/>
        <w:gridCol w:w="1560"/>
        <w:gridCol w:w="1560"/>
      </w:tblGrid>
      <w:tr w:rsidR="00174406" w:rsidRPr="00A75F42" w14:paraId="06DD5C61" w14:textId="77777777" w:rsidTr="004727F6">
        <w:trPr>
          <w:trHeight w:val="315"/>
          <w:jc w:val="center"/>
        </w:trPr>
        <w:tc>
          <w:tcPr>
            <w:tcW w:w="2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8C4A" w14:textId="09473E2C" w:rsidR="00174406" w:rsidRPr="00A75F42" w:rsidRDefault="00174406" w:rsidP="00174406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Main component in a </w:t>
            </w:r>
            <w:r w:rsidR="004727F6" w:rsidRPr="00A75F42">
              <w:rPr>
                <w:rFonts w:ascii="Times New Roman" w:hAnsi="Times New Roman" w:cs="Times New Roman"/>
                <w:kern w:val="0"/>
                <w:sz w:val="22"/>
                <w14:ligatures w14:val="none"/>
              </w:rPr>
              <w:t>pack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59DBEF" w14:textId="7B2160F7" w:rsidR="00174406" w:rsidRPr="00A75F42" w:rsidRDefault="00174406" w:rsidP="0017440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2"/>
              <w:t>Price $/kg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[1]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572CA1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Composition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57D6EF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Recycling yield</w:t>
            </w:r>
          </w:p>
        </w:tc>
      </w:tr>
      <w:tr w:rsidR="00174406" w:rsidRPr="00A75F42" w14:paraId="2B851F7E" w14:textId="77777777" w:rsidTr="004727F6">
        <w:trPr>
          <w:trHeight w:val="375"/>
          <w:jc w:val="center"/>
        </w:trPr>
        <w:tc>
          <w:tcPr>
            <w:tcW w:w="2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A8A3" w14:textId="77777777" w:rsidR="00174406" w:rsidRPr="00A75F42" w:rsidRDefault="00174406" w:rsidP="00100D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LiFePO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AB6647" w14:textId="50BD9078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3"/>
              <w:t>6.10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[2]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7FB5BF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29.80%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B6C0EEA" w14:textId="15195BD5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95</w:t>
            </w:r>
            <w:r w:rsidR="008D3867" w:rsidRPr="00A75F42">
              <w:rPr>
                <w:rFonts w:ascii="Times New Roman" w:hAnsi="Times New Roman" w:cs="Times New Roman"/>
                <w:color w:val="000000"/>
                <w:kern w:val="0"/>
                <w:sz w:val="22"/>
                <w14:ligatures w14:val="none"/>
              </w:rPr>
              <w:t>.0</w:t>
            </w: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</w:p>
        </w:tc>
      </w:tr>
      <w:tr w:rsidR="00174406" w:rsidRPr="00A75F42" w14:paraId="2BFBFEA3" w14:textId="77777777" w:rsidTr="004727F6">
        <w:trPr>
          <w:trHeight w:val="375"/>
          <w:jc w:val="center"/>
        </w:trPr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2D16019C" w14:textId="77777777" w:rsidR="00174406" w:rsidRPr="00A75F42" w:rsidRDefault="00174406" w:rsidP="00100D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Li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2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CO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vertAlign w:val="subscript"/>
                <w14:ligatures w14:val="none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0489989" w14:textId="4883C479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4"/>
              <w:t>13.38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[3]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C36EAC5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/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1D964C8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/</w:t>
            </w:r>
          </w:p>
        </w:tc>
      </w:tr>
      <w:tr w:rsidR="00174406" w:rsidRPr="00A75F42" w14:paraId="25263C3F" w14:textId="77777777" w:rsidTr="004727F6">
        <w:trPr>
          <w:trHeight w:val="315"/>
          <w:jc w:val="center"/>
        </w:trPr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7D646C9B" w14:textId="77777777" w:rsidR="00174406" w:rsidRPr="00A75F42" w:rsidRDefault="00174406" w:rsidP="00100D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Graphite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0A77BC2" w14:textId="6025D823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5"/>
              <w:t>2.07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[4]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443884A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15.30%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DD024F3" w14:textId="326DA4B5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95</w:t>
            </w:r>
            <w:r w:rsidR="008D3867" w:rsidRPr="00A75F42">
              <w:rPr>
                <w:rFonts w:ascii="Times New Roman" w:hAnsi="Times New Roman" w:cs="Times New Roman"/>
                <w:color w:val="000000"/>
                <w:kern w:val="0"/>
                <w:sz w:val="22"/>
                <w14:ligatures w14:val="none"/>
              </w:rPr>
              <w:t>.0</w:t>
            </w: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</w:p>
        </w:tc>
      </w:tr>
      <w:tr w:rsidR="00174406" w:rsidRPr="00A75F42" w14:paraId="385C5795" w14:textId="77777777" w:rsidTr="004727F6">
        <w:trPr>
          <w:trHeight w:val="315"/>
          <w:jc w:val="center"/>
        </w:trPr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46E1F8AE" w14:textId="77777777" w:rsidR="00174406" w:rsidRPr="00A75F42" w:rsidRDefault="00174406" w:rsidP="00100D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Copper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60E031A" w14:textId="0D86534F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6"/>
              <w:t>6.67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[5]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299D8C2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8.20%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31D5BED" w14:textId="4E31ADCD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95.</w:t>
            </w:r>
            <w:r w:rsidR="008D3867" w:rsidRPr="00A75F42">
              <w:rPr>
                <w:rFonts w:ascii="Times New Roman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</w:p>
        </w:tc>
      </w:tr>
      <w:tr w:rsidR="00174406" w:rsidRPr="00A75F42" w14:paraId="4C3492DC" w14:textId="77777777" w:rsidTr="004727F6">
        <w:trPr>
          <w:trHeight w:val="315"/>
          <w:jc w:val="center"/>
        </w:trPr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4998C9B8" w14:textId="77777777" w:rsidR="00174406" w:rsidRPr="00A75F42" w:rsidRDefault="00174406" w:rsidP="00100D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Aluminum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57F627A" w14:textId="21A14FEC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7"/>
              <w:t>1.54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[6]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2F19281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12.10%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88E0A7A" w14:textId="0113F40B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95.0%</w:t>
            </w:r>
          </w:p>
        </w:tc>
      </w:tr>
      <w:tr w:rsidR="00174406" w:rsidRPr="00A75F42" w14:paraId="711B3FCE" w14:textId="77777777" w:rsidTr="004727F6">
        <w:trPr>
          <w:trHeight w:val="315"/>
          <w:jc w:val="center"/>
        </w:trPr>
        <w:tc>
          <w:tcPr>
            <w:tcW w:w="2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2D6A9" w14:textId="77777777" w:rsidR="00174406" w:rsidRPr="00A75F42" w:rsidRDefault="00174406" w:rsidP="00100D8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Plastic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21C64B" w14:textId="6FE9BEEC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footnoteReference w:customMarkFollows="1" w:id="8"/>
              <w:t>0.25</w:t>
            </w:r>
            <w:r w:rsidR="005F014D"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 xml:space="preserve"> </w:t>
            </w: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14:ligatures w14:val="none"/>
              </w:rPr>
              <w:t>[7]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C10E3A" w14:textId="77777777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1.90%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4B9EE2" w14:textId="4BF0AE10" w:rsidR="00174406" w:rsidRPr="00A75F42" w:rsidRDefault="00174406" w:rsidP="0017440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95</w:t>
            </w:r>
            <w:r w:rsidR="008D3867" w:rsidRPr="00A75F42">
              <w:rPr>
                <w:rFonts w:ascii="Times New Roman" w:hAnsi="Times New Roman" w:cs="Times New Roman"/>
                <w:color w:val="000000"/>
                <w:kern w:val="0"/>
                <w:sz w:val="22"/>
                <w14:ligatures w14:val="none"/>
              </w:rPr>
              <w:t>.0</w:t>
            </w:r>
            <w:r w:rsidRPr="00A75F4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14:ligatures w14:val="none"/>
              </w:rPr>
              <w:t>%</w:t>
            </w:r>
          </w:p>
        </w:tc>
      </w:tr>
    </w:tbl>
    <w:p w14:paraId="2809D7D9" w14:textId="77777777" w:rsidR="00F1695F" w:rsidRPr="00A75F42" w:rsidRDefault="00F1695F" w:rsidP="00F827A0">
      <w:pPr>
        <w:jc w:val="center"/>
        <w:rPr>
          <w:rFonts w:ascii="Times New Roman" w:hAnsi="Times New Roman" w:cs="Times New Roman"/>
          <w:szCs w:val="21"/>
          <w:lang w:val="en-GB"/>
        </w:rPr>
      </w:pPr>
    </w:p>
    <w:p w14:paraId="4131CA9D" w14:textId="77777777" w:rsidR="008E07D9" w:rsidRPr="00A75F42" w:rsidRDefault="008E07D9" w:rsidP="00F827A0">
      <w:pPr>
        <w:jc w:val="center"/>
        <w:rPr>
          <w:rFonts w:ascii="Times New Roman" w:hAnsi="Times New Roman" w:cs="Times New Roman"/>
          <w:szCs w:val="21"/>
          <w:lang w:val="en-GB"/>
        </w:rPr>
      </w:pPr>
    </w:p>
    <w:tbl>
      <w:tblPr>
        <w:tblW w:w="8018" w:type="dxa"/>
        <w:tblInd w:w="108" w:type="dxa"/>
        <w:tblLook w:val="04A0" w:firstRow="1" w:lastRow="0" w:firstColumn="1" w:lastColumn="0" w:noHBand="0" w:noVBand="1"/>
      </w:tblPr>
      <w:tblGrid>
        <w:gridCol w:w="8018"/>
      </w:tblGrid>
      <w:tr w:rsidR="008E07D9" w:rsidRPr="00A75F42" w14:paraId="43A769B4" w14:textId="77777777" w:rsidTr="008E07D9">
        <w:trPr>
          <w:trHeight w:val="315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0024" w14:textId="77E7BCB0" w:rsidR="008E07D9" w:rsidRPr="00A75F42" w:rsidRDefault="005F014D" w:rsidP="008E0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t xml:space="preserve"> </w:t>
            </w:r>
            <w:r w:rsidR="008E07D9" w:rsidRPr="00A75F42">
              <w:rPr>
                <w:rFonts w:ascii="Times New Roman" w:eastAsia="Times New Roman" w:hAnsi="Times New Roman" w:cs="Times New Roman"/>
                <w:kern w:val="0"/>
                <w:sz w:val="22"/>
                <w:lang w:val="en-GB"/>
                <w14:ligatures w14:val="none"/>
              </w:rPr>
              <w:footnoteReference w:customMarkFollows="1" w:id="9"/>
              <w:t xml:space="preserve">[1] </w:t>
            </w:r>
            <w:r w:rsidR="008E07D9"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>GBP to USD exchange rate: 1.26; RMB to USD exchange rate: 0.14.</w:t>
            </w:r>
          </w:p>
        </w:tc>
      </w:tr>
      <w:tr w:rsidR="008E07D9" w:rsidRPr="00A75F42" w14:paraId="6D0161B1" w14:textId="77777777" w:rsidTr="008E07D9">
        <w:trPr>
          <w:trHeight w:val="315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E55A" w14:textId="2C9A4ED2" w:rsidR="008E07D9" w:rsidRPr="00A75F42" w:rsidRDefault="008E07D9" w:rsidP="008E0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 xml:space="preserve"> [2] https://www.100ppi.com/vane/detail-1312.html, 20/05/2024.</w:t>
            </w:r>
          </w:p>
        </w:tc>
      </w:tr>
      <w:tr w:rsidR="008E07D9" w:rsidRPr="00A75F42" w14:paraId="506839BB" w14:textId="77777777" w:rsidTr="008E07D9">
        <w:trPr>
          <w:trHeight w:val="315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C5C0" w14:textId="28BB6560" w:rsidR="008E07D9" w:rsidRPr="00A75F42" w:rsidRDefault="008E07D9" w:rsidP="008E07D9">
            <w:pPr>
              <w:widowControl/>
              <w:ind w:right="-1446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 xml:space="preserve"> [3] https://carboncredits.com/why-lithium-prices-are-plunging-and-what-to-expect/, 20/05/2024.</w:t>
            </w:r>
          </w:p>
        </w:tc>
      </w:tr>
      <w:tr w:rsidR="008E07D9" w:rsidRPr="00A75F42" w14:paraId="24B9A518" w14:textId="77777777" w:rsidTr="008E07D9">
        <w:trPr>
          <w:trHeight w:val="315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92C0" w14:textId="2F0C8312" w:rsidR="008E07D9" w:rsidRPr="00A75F42" w:rsidRDefault="008E07D9" w:rsidP="008E0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 xml:space="preserve"> [4] https://hq.smm.cn/h5/graphite-price, 20/05/2024.</w:t>
            </w:r>
          </w:p>
        </w:tc>
      </w:tr>
      <w:tr w:rsidR="008E07D9" w:rsidRPr="00A75F42" w14:paraId="5FF75DFE" w14:textId="77777777" w:rsidTr="008E07D9">
        <w:trPr>
          <w:trHeight w:val="315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5F4B" w14:textId="25CE978C" w:rsidR="008E07D9" w:rsidRPr="00A75F42" w:rsidRDefault="008E07D9" w:rsidP="008E0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 xml:space="preserve"> [5] https://scraplocal.co.uk/scrap-metal-prices, 20/05/2024.</w:t>
            </w:r>
          </w:p>
        </w:tc>
      </w:tr>
      <w:tr w:rsidR="008E07D9" w:rsidRPr="00A75F42" w14:paraId="67D1154C" w14:textId="77777777" w:rsidTr="008E07D9">
        <w:trPr>
          <w:trHeight w:val="375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B763" w14:textId="5546897D" w:rsidR="008E07D9" w:rsidRPr="00A75F42" w:rsidRDefault="008E07D9" w:rsidP="008E0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 xml:space="preserve"> [6] https://scraplocal.co.uk/scrap-metal-prices, 20/05/2024.</w:t>
            </w:r>
          </w:p>
        </w:tc>
      </w:tr>
      <w:tr w:rsidR="008E07D9" w:rsidRPr="00A75F42" w14:paraId="1A6A8800" w14:textId="77777777" w:rsidTr="008E07D9">
        <w:trPr>
          <w:trHeight w:val="63"/>
        </w:trPr>
        <w:tc>
          <w:tcPr>
            <w:tcW w:w="8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F79F" w14:textId="6630EF7E" w:rsidR="008E07D9" w:rsidRPr="00A75F42" w:rsidRDefault="008E07D9" w:rsidP="008E07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 w:rsidRPr="00A75F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 xml:space="preserve"> [7] https://blog.recycleduklimited.com/current-plastic-recycling-prices, 20/05/2024.</w:t>
            </w:r>
          </w:p>
        </w:tc>
      </w:tr>
    </w:tbl>
    <w:p w14:paraId="6EB19488" w14:textId="77777777" w:rsidR="008E07D9" w:rsidRPr="00A75F42" w:rsidRDefault="008E07D9" w:rsidP="00354066">
      <w:pPr>
        <w:jc w:val="center"/>
        <w:rPr>
          <w:rFonts w:ascii="Times New Roman" w:hAnsi="Times New Roman" w:cs="Times New Roman"/>
          <w:szCs w:val="21"/>
          <w:lang w:val="en-GB"/>
        </w:rPr>
      </w:pPr>
    </w:p>
    <w:p w14:paraId="160BE07D" w14:textId="77777777" w:rsidR="00150E85" w:rsidRPr="00A75F42" w:rsidRDefault="00150E85" w:rsidP="00354066">
      <w:pPr>
        <w:jc w:val="center"/>
        <w:rPr>
          <w:rFonts w:ascii="Times New Roman" w:hAnsi="Times New Roman" w:cs="Times New Roman"/>
          <w:szCs w:val="21"/>
          <w:lang w:val="en-GB"/>
        </w:rPr>
      </w:pPr>
    </w:p>
    <w:sectPr w:rsidR="00150E85" w:rsidRPr="00A75F42" w:rsidSect="00ED66C4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4BCE3" w14:textId="77777777" w:rsidR="001551F5" w:rsidRDefault="001551F5" w:rsidP="005959D1">
      <w:r>
        <w:separator/>
      </w:r>
    </w:p>
  </w:endnote>
  <w:endnote w:type="continuationSeparator" w:id="0">
    <w:p w14:paraId="3FC485E0" w14:textId="77777777" w:rsidR="001551F5" w:rsidRDefault="001551F5" w:rsidP="00595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EC0B89" w14:textId="77777777" w:rsidR="001551F5" w:rsidRDefault="001551F5" w:rsidP="005959D1">
      <w:r>
        <w:separator/>
      </w:r>
    </w:p>
  </w:footnote>
  <w:footnote w:type="continuationSeparator" w:id="0">
    <w:p w14:paraId="5AC9DC9E" w14:textId="77777777" w:rsidR="001551F5" w:rsidRDefault="001551F5" w:rsidP="005959D1">
      <w:r>
        <w:continuationSeparator/>
      </w:r>
    </w:p>
  </w:footnote>
  <w:footnote w:id="1">
    <w:p w14:paraId="698BB132" w14:textId="77777777" w:rsidR="00E71720" w:rsidRDefault="00E71720" w:rsidP="00E71720"/>
  </w:footnote>
  <w:footnote w:id="2">
    <w:p w14:paraId="3D6BBDD8" w14:textId="77777777" w:rsidR="00174406" w:rsidRDefault="00174406" w:rsidP="00174406"/>
  </w:footnote>
  <w:footnote w:id="3">
    <w:p w14:paraId="695ED29F" w14:textId="77777777" w:rsidR="00174406" w:rsidRDefault="00174406" w:rsidP="00174406"/>
  </w:footnote>
  <w:footnote w:id="4">
    <w:p w14:paraId="75C2FEB7" w14:textId="77777777" w:rsidR="00174406" w:rsidRDefault="00174406" w:rsidP="00174406"/>
  </w:footnote>
  <w:footnote w:id="5">
    <w:p w14:paraId="54B2B455" w14:textId="77777777" w:rsidR="00174406" w:rsidRDefault="00174406" w:rsidP="00174406"/>
  </w:footnote>
  <w:footnote w:id="6">
    <w:p w14:paraId="66BCF279" w14:textId="77777777" w:rsidR="00174406" w:rsidRDefault="00174406" w:rsidP="00174406"/>
  </w:footnote>
  <w:footnote w:id="7">
    <w:p w14:paraId="79AF04BD" w14:textId="77777777" w:rsidR="00174406" w:rsidRDefault="00174406" w:rsidP="00174406"/>
  </w:footnote>
  <w:footnote w:id="8">
    <w:p w14:paraId="4A55BF5F" w14:textId="77777777" w:rsidR="00174406" w:rsidRDefault="00174406" w:rsidP="00174406"/>
  </w:footnote>
  <w:footnote w:id="9">
    <w:p w14:paraId="03F0176F" w14:textId="77777777" w:rsidR="008E07D9" w:rsidRDefault="008E07D9" w:rsidP="008E07D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QzNDWzNDQxNjc2tjRQ0lEKTi0uzszPAykwNK8FAGoqHM8tAAAA"/>
  </w:docVars>
  <w:rsids>
    <w:rsidRoot w:val="0087529C"/>
    <w:rsid w:val="00020C02"/>
    <w:rsid w:val="00027BB9"/>
    <w:rsid w:val="00030265"/>
    <w:rsid w:val="00061255"/>
    <w:rsid w:val="00083621"/>
    <w:rsid w:val="00093250"/>
    <w:rsid w:val="000A220F"/>
    <w:rsid w:val="000A4DFD"/>
    <w:rsid w:val="000B1F8B"/>
    <w:rsid w:val="000C1E14"/>
    <w:rsid w:val="000E288E"/>
    <w:rsid w:val="000E7E87"/>
    <w:rsid w:val="00100D84"/>
    <w:rsid w:val="001318AB"/>
    <w:rsid w:val="00150E85"/>
    <w:rsid w:val="00155052"/>
    <w:rsid w:val="001551F5"/>
    <w:rsid w:val="00162C75"/>
    <w:rsid w:val="00166234"/>
    <w:rsid w:val="00174406"/>
    <w:rsid w:val="00183233"/>
    <w:rsid w:val="00184BE1"/>
    <w:rsid w:val="001B2F90"/>
    <w:rsid w:val="001D1994"/>
    <w:rsid w:val="001D65C1"/>
    <w:rsid w:val="001E35F8"/>
    <w:rsid w:val="00211242"/>
    <w:rsid w:val="00222402"/>
    <w:rsid w:val="00254067"/>
    <w:rsid w:val="0025662C"/>
    <w:rsid w:val="00260035"/>
    <w:rsid w:val="00276E6A"/>
    <w:rsid w:val="00285513"/>
    <w:rsid w:val="002B1613"/>
    <w:rsid w:val="002D4B0B"/>
    <w:rsid w:val="002D5672"/>
    <w:rsid w:val="002E2108"/>
    <w:rsid w:val="0031720D"/>
    <w:rsid w:val="003325A7"/>
    <w:rsid w:val="00344732"/>
    <w:rsid w:val="0034499C"/>
    <w:rsid w:val="00354066"/>
    <w:rsid w:val="00362966"/>
    <w:rsid w:val="00371DC7"/>
    <w:rsid w:val="00382440"/>
    <w:rsid w:val="003A081D"/>
    <w:rsid w:val="003A265D"/>
    <w:rsid w:val="003B045B"/>
    <w:rsid w:val="003B3635"/>
    <w:rsid w:val="003E4356"/>
    <w:rsid w:val="003E4C3A"/>
    <w:rsid w:val="003E76B5"/>
    <w:rsid w:val="003F497B"/>
    <w:rsid w:val="00413DF0"/>
    <w:rsid w:val="00416757"/>
    <w:rsid w:val="00423528"/>
    <w:rsid w:val="004332DE"/>
    <w:rsid w:val="00440C08"/>
    <w:rsid w:val="00460681"/>
    <w:rsid w:val="004727F6"/>
    <w:rsid w:val="00473EAB"/>
    <w:rsid w:val="00486B93"/>
    <w:rsid w:val="00490EC3"/>
    <w:rsid w:val="004A0DEC"/>
    <w:rsid w:val="004B7F8C"/>
    <w:rsid w:val="00504797"/>
    <w:rsid w:val="00520FB4"/>
    <w:rsid w:val="00533BA3"/>
    <w:rsid w:val="00543D55"/>
    <w:rsid w:val="005518B4"/>
    <w:rsid w:val="005564A7"/>
    <w:rsid w:val="00571328"/>
    <w:rsid w:val="005754D3"/>
    <w:rsid w:val="0058043C"/>
    <w:rsid w:val="00584B28"/>
    <w:rsid w:val="005959D1"/>
    <w:rsid w:val="005A39B9"/>
    <w:rsid w:val="005B4DAE"/>
    <w:rsid w:val="005D48CB"/>
    <w:rsid w:val="005F014D"/>
    <w:rsid w:val="006176E6"/>
    <w:rsid w:val="00623AB8"/>
    <w:rsid w:val="00635CF9"/>
    <w:rsid w:val="0063650F"/>
    <w:rsid w:val="0065293E"/>
    <w:rsid w:val="0067386B"/>
    <w:rsid w:val="00682AB5"/>
    <w:rsid w:val="0069318A"/>
    <w:rsid w:val="006A42A9"/>
    <w:rsid w:val="006B36C9"/>
    <w:rsid w:val="006D78D1"/>
    <w:rsid w:val="00701152"/>
    <w:rsid w:val="007064BB"/>
    <w:rsid w:val="00721054"/>
    <w:rsid w:val="00731DB1"/>
    <w:rsid w:val="00731FED"/>
    <w:rsid w:val="007347DC"/>
    <w:rsid w:val="00744F1E"/>
    <w:rsid w:val="0075591B"/>
    <w:rsid w:val="00755E9B"/>
    <w:rsid w:val="00764714"/>
    <w:rsid w:val="00792356"/>
    <w:rsid w:val="0079463E"/>
    <w:rsid w:val="00801507"/>
    <w:rsid w:val="0081179A"/>
    <w:rsid w:val="00816727"/>
    <w:rsid w:val="00820798"/>
    <w:rsid w:val="0082795E"/>
    <w:rsid w:val="00832A8D"/>
    <w:rsid w:val="008404D9"/>
    <w:rsid w:val="0084121F"/>
    <w:rsid w:val="00844819"/>
    <w:rsid w:val="008751C7"/>
    <w:rsid w:val="0087529C"/>
    <w:rsid w:val="008A35E0"/>
    <w:rsid w:val="008B27A3"/>
    <w:rsid w:val="008C0252"/>
    <w:rsid w:val="008C3F19"/>
    <w:rsid w:val="008D3867"/>
    <w:rsid w:val="008E07D9"/>
    <w:rsid w:val="008E4859"/>
    <w:rsid w:val="008F3613"/>
    <w:rsid w:val="008F6671"/>
    <w:rsid w:val="00907492"/>
    <w:rsid w:val="009274F7"/>
    <w:rsid w:val="009803CC"/>
    <w:rsid w:val="0099332A"/>
    <w:rsid w:val="00994F83"/>
    <w:rsid w:val="009B3DA4"/>
    <w:rsid w:val="009B45B3"/>
    <w:rsid w:val="009B632C"/>
    <w:rsid w:val="009C2B4C"/>
    <w:rsid w:val="009D1CE6"/>
    <w:rsid w:val="00A02348"/>
    <w:rsid w:val="00A047BD"/>
    <w:rsid w:val="00A04998"/>
    <w:rsid w:val="00A437F9"/>
    <w:rsid w:val="00A50427"/>
    <w:rsid w:val="00A518F7"/>
    <w:rsid w:val="00A678FA"/>
    <w:rsid w:val="00A75F42"/>
    <w:rsid w:val="00A76B41"/>
    <w:rsid w:val="00AA37E2"/>
    <w:rsid w:val="00AA683B"/>
    <w:rsid w:val="00AB10A1"/>
    <w:rsid w:val="00AF4D12"/>
    <w:rsid w:val="00AF6057"/>
    <w:rsid w:val="00B1370F"/>
    <w:rsid w:val="00B14598"/>
    <w:rsid w:val="00B16F46"/>
    <w:rsid w:val="00B234DC"/>
    <w:rsid w:val="00B25525"/>
    <w:rsid w:val="00B452D3"/>
    <w:rsid w:val="00B46699"/>
    <w:rsid w:val="00B50267"/>
    <w:rsid w:val="00B87A9A"/>
    <w:rsid w:val="00B9114B"/>
    <w:rsid w:val="00BA6F4B"/>
    <w:rsid w:val="00BC409D"/>
    <w:rsid w:val="00C200BB"/>
    <w:rsid w:val="00C461E2"/>
    <w:rsid w:val="00C608E6"/>
    <w:rsid w:val="00C60E0F"/>
    <w:rsid w:val="00C66297"/>
    <w:rsid w:val="00C72125"/>
    <w:rsid w:val="00CA5456"/>
    <w:rsid w:val="00CB75C3"/>
    <w:rsid w:val="00CC1FBD"/>
    <w:rsid w:val="00CC2928"/>
    <w:rsid w:val="00CC6A1F"/>
    <w:rsid w:val="00CE27EA"/>
    <w:rsid w:val="00CE3239"/>
    <w:rsid w:val="00CF4F4D"/>
    <w:rsid w:val="00CF5BCC"/>
    <w:rsid w:val="00CF610D"/>
    <w:rsid w:val="00D030C1"/>
    <w:rsid w:val="00D10F21"/>
    <w:rsid w:val="00D32DCC"/>
    <w:rsid w:val="00D55D2C"/>
    <w:rsid w:val="00D723CF"/>
    <w:rsid w:val="00DB2DF8"/>
    <w:rsid w:val="00DC7F5F"/>
    <w:rsid w:val="00E022CA"/>
    <w:rsid w:val="00E03C74"/>
    <w:rsid w:val="00E10018"/>
    <w:rsid w:val="00E1298E"/>
    <w:rsid w:val="00E15C55"/>
    <w:rsid w:val="00E23D53"/>
    <w:rsid w:val="00E27EC0"/>
    <w:rsid w:val="00E30F6C"/>
    <w:rsid w:val="00E32DAB"/>
    <w:rsid w:val="00E330F5"/>
    <w:rsid w:val="00E442F1"/>
    <w:rsid w:val="00E4766F"/>
    <w:rsid w:val="00E60283"/>
    <w:rsid w:val="00E712E6"/>
    <w:rsid w:val="00E71720"/>
    <w:rsid w:val="00E778A9"/>
    <w:rsid w:val="00E938E4"/>
    <w:rsid w:val="00E94510"/>
    <w:rsid w:val="00E95B83"/>
    <w:rsid w:val="00EA7DA9"/>
    <w:rsid w:val="00EA7FC4"/>
    <w:rsid w:val="00EB02D1"/>
    <w:rsid w:val="00ED66C4"/>
    <w:rsid w:val="00EF2222"/>
    <w:rsid w:val="00F11B47"/>
    <w:rsid w:val="00F1695F"/>
    <w:rsid w:val="00F23E17"/>
    <w:rsid w:val="00F447B0"/>
    <w:rsid w:val="00F50CC4"/>
    <w:rsid w:val="00F74DCC"/>
    <w:rsid w:val="00F827A0"/>
    <w:rsid w:val="00F8301D"/>
    <w:rsid w:val="00F955DF"/>
    <w:rsid w:val="00F97331"/>
    <w:rsid w:val="00FA1311"/>
    <w:rsid w:val="00FB38EC"/>
    <w:rsid w:val="00FC378F"/>
    <w:rsid w:val="00FE05E3"/>
    <w:rsid w:val="00FE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34D1E"/>
  <w15:chartTrackingRefBased/>
  <w15:docId w15:val="{8CC80F19-9AE7-4872-A158-110EFCD54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10D"/>
    <w:pPr>
      <w:widowControl w:val="0"/>
      <w:spacing w:after="0" w:line="240" w:lineRule="auto"/>
      <w:jc w:val="both"/>
    </w:pPr>
    <w:rPr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f01">
    <w:name w:val="cf01"/>
    <w:basedOn w:val="DefaultParagraphFont"/>
    <w:rsid w:val="003B045B"/>
    <w:rPr>
      <w:rFonts w:ascii="Segoe UI" w:hAnsi="Segoe UI" w:cs="Segoe UI" w:hint="default"/>
      <w:sz w:val="18"/>
      <w:szCs w:val="18"/>
    </w:rPr>
  </w:style>
  <w:style w:type="character" w:styleId="IntenseEmphasis">
    <w:name w:val="Intense Emphasis"/>
    <w:basedOn w:val="DefaultParagraphFont"/>
    <w:uiPriority w:val="21"/>
    <w:qFormat/>
    <w:rsid w:val="002E2108"/>
    <w:rPr>
      <w:i/>
      <w:iCs/>
      <w:color w:val="4472C4" w:themeColor="accent1"/>
    </w:rPr>
  </w:style>
  <w:style w:type="table" w:customStyle="1" w:styleId="TableGrid1">
    <w:name w:val="Table Grid1"/>
    <w:basedOn w:val="TableNormal"/>
    <w:next w:val="TableGrid"/>
    <w:uiPriority w:val="39"/>
    <w:qFormat/>
    <w:rsid w:val="00EA7DA9"/>
    <w:pPr>
      <w:spacing w:after="0" w:line="240" w:lineRule="auto"/>
    </w:pPr>
    <w:rPr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A7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B45B3"/>
    <w:pPr>
      <w:spacing w:after="0" w:line="240" w:lineRule="auto"/>
    </w:pPr>
    <w:rPr>
      <w:sz w:val="21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167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67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672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67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6727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1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12</Pages>
  <Words>1610</Words>
  <Characters>9182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Yan, Zhiming</dc:creator>
  <cp:keywords/>
  <dc:description/>
  <cp:lastModifiedBy>Yan, Zhiming</cp:lastModifiedBy>
  <cp:revision>204</cp:revision>
  <dcterms:created xsi:type="dcterms:W3CDTF">2024-02-05T14:08:00Z</dcterms:created>
  <dcterms:modified xsi:type="dcterms:W3CDTF">2024-08-07T14:31:00Z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id="fqu0dhbH"/&gt;&lt;style id="http://www.zotero.org/styles/elsevier-harvard" hasBibliography="1" bibliographyStyleHasBeenSet="0"/&gt;&lt;prefs&gt;&lt;pref name="fieldType" value="Field"/&gt;&lt;pref name="automaticJournal</vt:lpwstr>
  </property>
  <property fmtid="{D5CDD505-2E9C-101B-9397-08002B2CF9AE}" pid="3" name="ZOTERO_PREF_2">
    <vt:lpwstr>Abbreviations" value="true"/&gt;&lt;/prefs&gt;&lt;/data&gt;</vt:lpwstr>
  </property>
</Properties>
</file>