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CAB7" w14:textId="2D71BAD2" w:rsidR="00024D68" w:rsidRPr="009E1BC4" w:rsidRDefault="00F43B68">
      <w:pPr>
        <w:pStyle w:val="TableCaption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  <w:jc w:val="center"/>
        <w:rPr>
          <w:rFonts w:ascii="Times New Roman" w:eastAsia="宋体" w:hAnsi="Times New Roman"/>
          <w:i w:val="0"/>
          <w:iCs/>
          <w:sz w:val="18"/>
          <w:szCs w:val="18"/>
        </w:rPr>
      </w:pPr>
      <w:r w:rsidRPr="00F43B68">
        <w:rPr>
          <w:rFonts w:ascii="Times New Roman" w:eastAsia="宋体" w:hAnsi="Times New Roman"/>
          <w:i w:val="0"/>
          <w:iCs/>
          <w:sz w:val="18"/>
          <w:szCs w:val="18"/>
        </w:rPr>
        <w:t>Appendix</w:t>
      </w:r>
      <w:r w:rsidRPr="00F43B68">
        <w:rPr>
          <w:rFonts w:ascii="Times New Roman" w:eastAsia="宋体" w:hAnsi="Times New Roman"/>
          <w:i w:val="0"/>
          <w:iCs/>
          <w:sz w:val="18"/>
          <w:szCs w:val="18"/>
        </w:rPr>
        <w:t xml:space="preserve"> </w:t>
      </w:r>
      <w:r w:rsidR="00394139" w:rsidRPr="009E1BC4">
        <w:rPr>
          <w:rFonts w:ascii="Times New Roman" w:eastAsia="宋体" w:hAnsi="Times New Roman"/>
          <w:i w:val="0"/>
          <w:iCs/>
          <w:sz w:val="18"/>
          <w:szCs w:val="18"/>
        </w:rPr>
        <w:t>TABLE 1 Baseline characteristics of patients with sepsis.</w:t>
      </w:r>
    </w:p>
    <w:tbl>
      <w:tblPr>
        <w:tblStyle w:val="Table"/>
        <w:tblW w:w="0" w:type="auto"/>
        <w:jc w:val="center"/>
        <w:tblLook w:val="0420" w:firstRow="1" w:lastRow="0" w:firstColumn="0" w:lastColumn="0" w:noHBand="0" w:noVBand="1"/>
      </w:tblPr>
      <w:tblGrid>
        <w:gridCol w:w="1515"/>
        <w:gridCol w:w="1020"/>
        <w:gridCol w:w="1020"/>
        <w:gridCol w:w="1020"/>
        <w:gridCol w:w="710"/>
        <w:gridCol w:w="1297"/>
        <w:gridCol w:w="1240"/>
        <w:gridCol w:w="926"/>
      </w:tblGrid>
      <w:tr w:rsidR="00F13BA9" w:rsidRPr="009E1BC4" w14:paraId="1EFA761D" w14:textId="7AD0E6E6" w:rsidTr="00F13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0" w:type="auto"/>
            <w:tcBorders>
              <w:top w:val="single" w:sz="1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C90F2" w14:textId="77777777" w:rsidR="00F13BA9" w:rsidRPr="009E1BC4" w:rsidRDefault="00F13BA9" w:rsidP="00D27D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14BD0" w14:textId="667B0C9B" w:rsidR="00F13BA9" w:rsidRPr="009E1BC4" w:rsidRDefault="00F13BA9" w:rsidP="00D27D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b/>
                <w:color w:val="000000"/>
                <w:sz w:val="18"/>
                <w:szCs w:val="18"/>
              </w:rPr>
              <w:t xml:space="preserve">     ALL      </w:t>
            </w:r>
          </w:p>
        </w:tc>
        <w:tc>
          <w:tcPr>
            <w:tcW w:w="0" w:type="auto"/>
            <w:tcBorders>
              <w:top w:val="single" w:sz="1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6315F" w14:textId="7229A07C" w:rsidR="00F13BA9" w:rsidRPr="009E1BC4" w:rsidRDefault="00F13BA9" w:rsidP="00D27D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b/>
                <w:color w:val="000000"/>
                <w:sz w:val="18"/>
                <w:szCs w:val="18"/>
              </w:rPr>
              <w:t xml:space="preserve">     Survival        </w:t>
            </w:r>
          </w:p>
        </w:tc>
        <w:tc>
          <w:tcPr>
            <w:tcW w:w="0" w:type="auto"/>
            <w:tcBorders>
              <w:top w:val="single" w:sz="1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0D5F1" w14:textId="714E8C62" w:rsidR="00F13BA9" w:rsidRPr="009E1BC4" w:rsidRDefault="00F13BA9" w:rsidP="00D27D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b/>
                <w:color w:val="000000"/>
                <w:sz w:val="18"/>
                <w:szCs w:val="18"/>
              </w:rPr>
              <w:t xml:space="preserve">      Death       </w:t>
            </w:r>
          </w:p>
        </w:tc>
        <w:tc>
          <w:tcPr>
            <w:tcW w:w="0" w:type="auto"/>
            <w:tcBorders>
              <w:top w:val="single" w:sz="1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C3C85" w14:textId="5BD39110" w:rsidR="00F13BA9" w:rsidRPr="009E1BC4" w:rsidRDefault="00F13BA9" w:rsidP="00D27D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  <w:lang w:eastAsia="zh-CN"/>
              </w:rPr>
            </w:pPr>
            <w:r w:rsidRPr="009E1BC4">
              <w:rPr>
                <w:rFonts w:ascii="Times New Roman" w:eastAsia="宋体" w:hAnsi="Times New Roman" w:cs="Arial" w:hint="eastAsia"/>
                <w:b/>
                <w:color w:val="000000"/>
                <w:sz w:val="18"/>
                <w:szCs w:val="18"/>
                <w:lang w:eastAsia="zh-CN"/>
              </w:rPr>
              <w:t>P</w:t>
            </w:r>
          </w:p>
        </w:tc>
        <w:tc>
          <w:tcPr>
            <w:tcW w:w="0" w:type="auto"/>
            <w:tcBorders>
              <w:top w:val="single" w:sz="1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vAlign w:val="center"/>
          </w:tcPr>
          <w:p w14:paraId="551D8598" w14:textId="56EC0B98" w:rsidR="00F13BA9" w:rsidRPr="009E1BC4" w:rsidRDefault="00F13BA9" w:rsidP="001A31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b/>
                <w:color w:val="000000"/>
                <w:sz w:val="18"/>
                <w:szCs w:val="18"/>
                <w:lang w:eastAsia="zh-CN"/>
              </w:rPr>
            </w:pPr>
            <w:r w:rsidRPr="009E1BC4">
              <w:rPr>
                <w:rFonts w:ascii="Times New Roman" w:eastAsia="宋体" w:hAnsi="Times New Roman" w:cs="Arial" w:hint="eastAsia"/>
                <w:b/>
                <w:color w:val="000000"/>
                <w:sz w:val="18"/>
                <w:szCs w:val="18"/>
                <w:lang w:eastAsia="zh-CN"/>
              </w:rPr>
              <w:t>Non-</w:t>
            </w:r>
            <w:r w:rsidRPr="009E1BC4">
              <w:rPr>
                <w:rFonts w:ascii="Times New Roman" w:eastAsia="宋体" w:hAnsi="Times New Roman" w:cs="Arial"/>
                <w:b/>
                <w:color w:val="000000"/>
                <w:sz w:val="18"/>
                <w:szCs w:val="18"/>
                <w:lang w:eastAsia="zh-CN"/>
              </w:rPr>
              <w:t>Atrial fibrillation</w:t>
            </w:r>
          </w:p>
        </w:tc>
        <w:tc>
          <w:tcPr>
            <w:tcW w:w="0" w:type="auto"/>
            <w:tcBorders>
              <w:top w:val="single" w:sz="1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vAlign w:val="center"/>
          </w:tcPr>
          <w:p w14:paraId="5EB2452A" w14:textId="627C5594" w:rsidR="00F13BA9" w:rsidRPr="009E1BC4" w:rsidRDefault="00F13BA9" w:rsidP="001A31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jc w:val="center"/>
              <w:rPr>
                <w:rFonts w:ascii="Times New Roman" w:eastAsia="宋体" w:hAnsi="Times New Roman" w:cs="Arial"/>
                <w:b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b/>
                <w:color w:val="000000"/>
                <w:sz w:val="18"/>
                <w:szCs w:val="18"/>
              </w:rPr>
              <w:t>Atrial fibrillation</w:t>
            </w:r>
          </w:p>
        </w:tc>
        <w:tc>
          <w:tcPr>
            <w:tcW w:w="0" w:type="auto"/>
            <w:tcBorders>
              <w:top w:val="single" w:sz="1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vAlign w:val="center"/>
          </w:tcPr>
          <w:p w14:paraId="6D5FEDE2" w14:textId="799ABF92" w:rsidR="00F13BA9" w:rsidRPr="009E1BC4" w:rsidRDefault="00F13BA9" w:rsidP="00D27D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b/>
                <w:color w:val="000000"/>
                <w:sz w:val="18"/>
                <w:szCs w:val="18"/>
                <w:lang w:eastAsia="zh-CN"/>
              </w:rPr>
            </w:pPr>
            <w:r w:rsidRPr="009E1BC4">
              <w:rPr>
                <w:rFonts w:ascii="Times New Roman" w:eastAsia="宋体" w:hAnsi="Times New Roman" w:cs="Arial" w:hint="eastAsia"/>
                <w:b/>
                <w:color w:val="000000"/>
                <w:sz w:val="18"/>
                <w:szCs w:val="18"/>
                <w:lang w:eastAsia="zh-CN"/>
              </w:rPr>
              <w:t>P</w:t>
            </w:r>
          </w:p>
        </w:tc>
      </w:tr>
      <w:tr w:rsidR="00F13BA9" w:rsidRPr="009E1BC4" w14:paraId="08875A4E" w14:textId="456F5D0E" w:rsidTr="00F13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1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1E811" w14:textId="77777777" w:rsidR="00F13BA9" w:rsidRPr="009E1BC4" w:rsidRDefault="00F13BA9" w:rsidP="00D27D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1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095A0" w14:textId="77777777" w:rsidR="00F13BA9" w:rsidRPr="009E1BC4" w:rsidRDefault="00F13BA9" w:rsidP="00D27D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b/>
                <w:i/>
                <w:color w:val="000000"/>
                <w:sz w:val="18"/>
                <w:szCs w:val="18"/>
              </w:rPr>
              <w:t xml:space="preserve">     N=2253     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1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8FB39" w14:textId="77777777" w:rsidR="00F13BA9" w:rsidRPr="009E1BC4" w:rsidRDefault="00F13BA9" w:rsidP="00D27D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b/>
                <w:i/>
                <w:color w:val="000000"/>
                <w:sz w:val="18"/>
                <w:szCs w:val="18"/>
              </w:rPr>
              <w:t xml:space="preserve">     N=1737     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1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A7EA4" w14:textId="77777777" w:rsidR="00F13BA9" w:rsidRPr="009E1BC4" w:rsidRDefault="00F13BA9" w:rsidP="00D27D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b/>
                <w:i/>
                <w:color w:val="000000"/>
                <w:sz w:val="18"/>
                <w:szCs w:val="18"/>
              </w:rPr>
              <w:t xml:space="preserve">     N=516      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1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9379D" w14:textId="77777777" w:rsidR="00F13BA9" w:rsidRPr="009E1BC4" w:rsidRDefault="00F13BA9" w:rsidP="00D27D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b/>
                <w:i/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18" w:space="0" w:color="000000"/>
              <w:right w:val="none" w:sz="0" w:space="0" w:color="FFFFFF"/>
            </w:tcBorders>
            <w:shd w:val="clear" w:color="auto" w:fill="FFFFFF"/>
            <w:vAlign w:val="center"/>
          </w:tcPr>
          <w:p w14:paraId="1F66E289" w14:textId="063F8488" w:rsidR="00F13BA9" w:rsidRPr="009E1BC4" w:rsidRDefault="00F13BA9" w:rsidP="00D27D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b/>
                <w:i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b/>
                <w:i/>
                <w:color w:val="000000"/>
                <w:sz w:val="18"/>
                <w:szCs w:val="18"/>
              </w:rPr>
              <w:t xml:space="preserve">     N=1166     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18" w:space="0" w:color="000000"/>
              <w:right w:val="none" w:sz="0" w:space="0" w:color="FFFFFF"/>
            </w:tcBorders>
            <w:shd w:val="clear" w:color="auto" w:fill="FFFFFF"/>
            <w:vAlign w:val="center"/>
          </w:tcPr>
          <w:p w14:paraId="3EF57A82" w14:textId="4DCBFFE4" w:rsidR="00F13BA9" w:rsidRPr="009E1BC4" w:rsidRDefault="00F13BA9" w:rsidP="00D27D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b/>
                <w:i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b/>
                <w:i/>
                <w:color w:val="000000"/>
                <w:sz w:val="18"/>
                <w:szCs w:val="18"/>
              </w:rPr>
              <w:t xml:space="preserve">     N=1087     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18" w:space="0" w:color="000000"/>
              <w:right w:val="none" w:sz="0" w:space="0" w:color="FFFFFF"/>
            </w:tcBorders>
            <w:shd w:val="clear" w:color="auto" w:fill="FFFFFF"/>
            <w:vAlign w:val="center"/>
          </w:tcPr>
          <w:p w14:paraId="7288DDAC" w14:textId="2624A74B" w:rsidR="00F13BA9" w:rsidRPr="009E1BC4" w:rsidRDefault="00F13BA9" w:rsidP="00D27D7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b/>
                <w:i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b/>
                <w:i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F13BA9" w:rsidRPr="009E1BC4" w14:paraId="5AF13117" w14:textId="77777777" w:rsidTr="00F13BA9">
        <w:trPr>
          <w:jc w:val="center"/>
        </w:trPr>
        <w:tc>
          <w:tcPr>
            <w:tcW w:w="0" w:type="auto"/>
            <w:tcBorders>
              <w:top w:val="single" w:sz="1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84910" w14:textId="71F521A9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/>
                <w:b/>
                <w:bCs/>
                <w:sz w:val="18"/>
                <w:szCs w:val="18"/>
              </w:rPr>
              <w:t>Demographic</w:t>
            </w:r>
          </w:p>
        </w:tc>
        <w:tc>
          <w:tcPr>
            <w:tcW w:w="0" w:type="auto"/>
            <w:tcBorders>
              <w:top w:val="single" w:sz="1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7C34E" w14:textId="77777777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C4EAB" w14:textId="77777777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2CCF7" w14:textId="77777777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DE736" w14:textId="77777777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346BE766" w14:textId="77777777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2A98F34C" w14:textId="77777777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48BA69C6" w14:textId="77777777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</w:tr>
      <w:tr w:rsidR="00F13BA9" w:rsidRPr="009E1BC4" w14:paraId="1E5D3DF4" w14:textId="481BD3D4" w:rsidTr="00F13BA9">
        <w:trPr>
          <w:jc w:val="center"/>
        </w:trPr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014C3" w14:textId="5E53B375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  <w:lang w:eastAsia="zh-CN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Gender</w:t>
            </w: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,M (n(%))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9600B" w14:textId="5605C9BB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1167 (51.8%)  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672B8" w14:textId="525502DC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915 (52.7%)   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BC5D2" w14:textId="2B921A96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252 (48.8%)   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10659" w14:textId="77777777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0.138  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0D0F4F2" w14:textId="60030CD1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594 (50.9%)   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FE523BF" w14:textId="239B050B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573 (52.7%)   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0E17712" w14:textId="5D5588ED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0.425  </w:t>
            </w:r>
          </w:p>
        </w:tc>
      </w:tr>
      <w:tr w:rsidR="00F13BA9" w:rsidRPr="009E1BC4" w14:paraId="146FA939" w14:textId="7D7A47B7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85746" w14:textId="7CE0C882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Age</w:t>
            </w: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(years) (median [IQR])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90A52" w14:textId="77777777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81.8 [78.2;85.8]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DC939" w14:textId="77777777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81.6 [78.1;85.5]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D7CF4" w14:textId="77777777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82.6 [78.5;87.0]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F702F" w14:textId="77777777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0.005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DC1F0E2" w14:textId="535AA3F1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81.7 [78.1;86.2]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A8D784F" w14:textId="5750397A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81.8 [78.2;85.6]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2518437" w14:textId="3BB9F0DC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0.543  </w:t>
            </w:r>
          </w:p>
        </w:tc>
      </w:tr>
      <w:tr w:rsidR="00F13BA9" w:rsidRPr="009E1BC4" w14:paraId="5129B59C" w14:textId="77777777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1D946" w14:textId="5976F16A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 w:cs="Arial"/>
                <w:b/>
                <w:bCs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b/>
                <w:bCs/>
                <w:color w:val="000000"/>
                <w:sz w:val="18"/>
                <w:szCs w:val="18"/>
              </w:rPr>
              <w:t>Coexisting illness (n(%))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92694" w14:textId="77777777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9AE90" w14:textId="77777777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AD05B" w14:textId="77777777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8319D" w14:textId="77777777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C9425EE" w14:textId="77777777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A8009C2" w14:textId="77777777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D031956" w14:textId="77777777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</w:tr>
      <w:tr w:rsidR="00F13BA9" w:rsidRPr="009E1BC4" w14:paraId="271D80AF" w14:textId="0B286FF6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2912" w14:textId="6647FF52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  <w:lang w:eastAsia="zh-CN"/>
              </w:rPr>
            </w:pP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M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yocardial</w:t>
            </w: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infarct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D78A5" w14:textId="6476016C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614 (27.3%)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A3B5E" w14:textId="04EADAD5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452 (26.0%)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44E6E" w14:textId="00CC209D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162 (31.4%)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19E2A" w14:textId="77777777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0.019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74F5783" w14:textId="605FA429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314 (26.9%)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BAC8223" w14:textId="67E8F135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300 (27.6%)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D540852" w14:textId="5CE4D03A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0.757  </w:t>
            </w:r>
          </w:p>
        </w:tc>
      </w:tr>
      <w:tr w:rsidR="00F13BA9" w:rsidRPr="009E1BC4" w14:paraId="2C0ED796" w14:textId="10128198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B27F5" w14:textId="1A0A31E8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  <w:lang w:eastAsia="zh-CN"/>
              </w:rPr>
            </w:pP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C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ongestive</w:t>
            </w: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heart</w:t>
            </w: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failure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8D7B8" w14:textId="79D44E8C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957 (42.5%)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86F1B" w14:textId="1821ADE0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709 (40.8%)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B40A9" w14:textId="3AB12C34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248 (48.1%)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C9C24" w14:textId="77777777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0.004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ACD8CCF" w14:textId="747F9253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466 (40.0%)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4344E9A" w14:textId="4EC3889E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491 (45.2%)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C52E542" w14:textId="3CDBC47B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0.014  </w:t>
            </w:r>
          </w:p>
        </w:tc>
      </w:tr>
      <w:tr w:rsidR="00F13BA9" w:rsidRPr="009E1BC4" w14:paraId="770A9FC4" w14:textId="5962536F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598DA" w14:textId="528315E7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  <w:lang w:eastAsia="zh-CN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Peripheral</w:t>
            </w: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vascular</w:t>
            </w: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disease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C20E" w14:textId="2B97522F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418 (18.6%)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26B47" w14:textId="041F7E3F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320 (18.4%)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A549D" w14:textId="37FBFD74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 98 (19.0%)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CF25D" w14:textId="77777777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0.820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4C6A5E7" w14:textId="470100B2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204 (17.5%)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BA2ACB5" w14:textId="5242DEE1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214 (19.7%)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3E7CEC6" w14:textId="56C70CEF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0.200  </w:t>
            </w:r>
          </w:p>
        </w:tc>
      </w:tr>
      <w:tr w:rsidR="00F13BA9" w:rsidRPr="009E1BC4" w14:paraId="77B7D06B" w14:textId="347740E8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91A49" w14:textId="1D62F0CE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  <w:lang w:eastAsia="zh-CN"/>
              </w:rPr>
            </w:pP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C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erebrovascular</w:t>
            </w: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disease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210D4" w14:textId="781AA615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350 (15.5%)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C523B" w14:textId="27C9324D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253 (14.6%)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B8AA2" w14:textId="21359471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 97 (18.8%)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24398" w14:textId="77777777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0.024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A8FA2BB" w14:textId="7BA36E5C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166 (14.2%)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AB41C79" w14:textId="37F8B46E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184 (16.9%)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9CACA5A" w14:textId="54FF6A94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0.088  </w:t>
            </w:r>
          </w:p>
        </w:tc>
      </w:tr>
      <w:tr w:rsidR="00F13BA9" w:rsidRPr="009E1BC4" w14:paraId="26B548FC" w14:textId="526953A0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AA413" w14:textId="1E0C552C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  <w:lang w:eastAsia="zh-CN"/>
              </w:rPr>
            </w:pP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D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ementia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547CA" w14:textId="1FC76CC2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150 (6.66%)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F6E2" w14:textId="70616E7F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111 (6.39%)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F2887" w14:textId="73C49FCC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 39 (7.56%)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27026" w14:textId="77777777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0.404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1F7BF4F" w14:textId="74A79C4C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 93 (7.98%)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C6D7671" w14:textId="4A8B1B60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 57 (5.24%)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CAC8B7C" w14:textId="107D8C69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0.012  </w:t>
            </w:r>
          </w:p>
        </w:tc>
      </w:tr>
      <w:tr w:rsidR="00F13BA9" w:rsidRPr="009E1BC4" w14:paraId="16E79347" w14:textId="0DB9355D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EB83D" w14:textId="66DD7C86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  <w:lang w:eastAsia="zh-CN"/>
              </w:rPr>
            </w:pP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C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hronic</w:t>
            </w: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pulmonary</w:t>
            </w: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disease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EDCD1" w14:textId="7BA2DF29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665 (29.5%)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A23E7" w14:textId="7CADA5E4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497 (28.6%)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036ED" w14:textId="2B336DD4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168 (32.6%)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7EC0D" w14:textId="77777777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0.095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9C352E9" w14:textId="5B063274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323 (27.7%)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12BF57E" w14:textId="4C972A42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342 (31.5%)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357E523" w14:textId="51A0A98E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0.056  </w:t>
            </w:r>
          </w:p>
        </w:tc>
      </w:tr>
      <w:tr w:rsidR="00F13BA9" w:rsidRPr="009E1BC4" w14:paraId="68535D4A" w14:textId="0AB4AB7D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521B9" w14:textId="5C41B6BE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  <w:lang w:eastAsia="zh-CN"/>
              </w:rPr>
            </w:pP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R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heumatic</w:t>
            </w: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disease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B6EB4" w14:textId="038D30C0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 95 (4.22%)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2C795" w14:textId="79BD0CD7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 68 (3.91%)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F70F3" w14:textId="4A1543FC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 27 (5.23%)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D019A" w14:textId="77777777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0.237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7B0FA98" w14:textId="09974BB7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 47 (4.03%)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57E0460" w14:textId="1F28506A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 48 (4.42%)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3CF37CB" w14:textId="67DBAF75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0.727  </w:t>
            </w:r>
          </w:p>
        </w:tc>
      </w:tr>
      <w:tr w:rsidR="00F13BA9" w:rsidRPr="009E1BC4" w14:paraId="6A28B14E" w14:textId="44F99E38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D8139" w14:textId="45EB6A04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P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eptic ulcer disease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34BCF" w14:textId="01CFBB67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 79 (3.51%)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037CF" w14:textId="6FBBEE71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 58 (3.34%)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A0AE4" w14:textId="6E4A67AC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 21 (4.07%)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0AF0E" w14:textId="77777777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0.512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6A760F2" w14:textId="2B776381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 38 (3.26%)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BFDDC93" w14:textId="5D6C487A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 41 (3.77%)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F34823C" w14:textId="2EA1A793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0.585  </w:t>
            </w:r>
          </w:p>
        </w:tc>
      </w:tr>
      <w:tr w:rsidR="00F13BA9" w:rsidRPr="009E1BC4" w14:paraId="7754D073" w14:textId="500CC7F9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940E8" w14:textId="356EB3AE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M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ild liver disease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BBFC6" w14:textId="7FACCA4B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158 (7.01%)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8F150" w14:textId="13B53A48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 88 (5.07%)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E5091" w14:textId="7E547D9C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 70 (13.6%)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5C7F6" w14:textId="77777777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&lt;0.001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BCE6446" w14:textId="51562FE9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 82 (7.03%)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09E40BF" w14:textId="21B2F8ED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 76 (6.99%)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00E247D" w14:textId="1D5091FC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1.000  </w:t>
            </w:r>
          </w:p>
        </w:tc>
      </w:tr>
      <w:tr w:rsidR="00F13BA9" w:rsidRPr="009E1BC4" w14:paraId="7A2B8551" w14:textId="5C7DA703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CAC97" w14:textId="6F10A744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D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iabetes without complications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5FC76" w14:textId="5C8150E9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579 (25.7%)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33261" w14:textId="5EC16CD8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438 (25.2%)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0824A" w14:textId="786FA0DC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141 (27.3%)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31C90" w14:textId="77777777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0.365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E93A62C" w14:textId="2AD5B92A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314 (26.9%)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6385CEB" w14:textId="37E9A528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265 (24.4%)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700CCEC" w14:textId="69A01083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0.181  </w:t>
            </w:r>
          </w:p>
        </w:tc>
      </w:tr>
      <w:tr w:rsidR="00F13BA9" w:rsidRPr="009E1BC4" w14:paraId="008EA02D" w14:textId="0541C8BE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7B789" w14:textId="3576E024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D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iabetes with complications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8DE7B" w14:textId="1E77E404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192 (8.52%)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BFB1D" w14:textId="75B185E3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146 (8.41%)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D46B3" w14:textId="259C72F1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 46 (8.91%)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E1F97" w14:textId="77777777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0.784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614A72A" w14:textId="24C7550E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118 (10.1%)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F761880" w14:textId="1C236467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 74 (6.81%)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98B8A19" w14:textId="6E01556E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0.006  </w:t>
            </w:r>
          </w:p>
        </w:tc>
      </w:tr>
      <w:tr w:rsidR="00F13BA9" w:rsidRPr="009E1BC4" w14:paraId="04F7AAEF" w14:textId="70713DDC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A2C13" w14:textId="112F5929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P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araplegia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9CAFE" w14:textId="38AF2A6E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 84 (3.73%)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D2FF2" w14:textId="79B63CBC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 52 (2.99%)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4F6D5" w14:textId="7406B7EE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 32 (6.20%)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E31C2" w14:textId="77777777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0.001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8D15C3F" w14:textId="3B5FEB9B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 51 (4.37%)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20BED4F" w14:textId="16CEC0A7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 33 (3.04%)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37C446B" w14:textId="01EB7ACC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0.118  </w:t>
            </w:r>
          </w:p>
        </w:tc>
      </w:tr>
      <w:tr w:rsidR="00F13BA9" w:rsidRPr="009E1BC4" w14:paraId="150136DB" w14:textId="1D005761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C96A9" w14:textId="19F903C0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R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enal disease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CAE15" w14:textId="49B4D325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689 (30.6%)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F298E" w14:textId="7700BDC6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503 (29.0%)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A02D3" w14:textId="4CD04FC1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186 (36.0%)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B5B79" w14:textId="77777777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0.003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DD7248C" w14:textId="4C7AC2F1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354 (30.4%)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157CA48" w14:textId="2D203002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335 (30.8%)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A55905F" w14:textId="3FA13B30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0.849  </w:t>
            </w:r>
          </w:p>
        </w:tc>
      </w:tr>
      <w:tr w:rsidR="00F13BA9" w:rsidRPr="009E1BC4" w14:paraId="1B04B52E" w14:textId="699E0DFB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779AA" w14:textId="1D072E04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M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alignant cancer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34DFE" w14:textId="319AACEE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288 (12.8%)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3DDF1" w14:textId="24E8D0BA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189 (10.9%)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64A22" w14:textId="0DD6540E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 99 (19.2%)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6BD30" w14:textId="77777777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&lt;0.001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C4D288A" w14:textId="1EE4D671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175 (15.0%)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28CFBAE" w14:textId="3D5DB5E2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113 (10.4%)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AD563CD" w14:textId="014EAF13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0.001  </w:t>
            </w:r>
          </w:p>
        </w:tc>
      </w:tr>
      <w:tr w:rsidR="00F13BA9" w:rsidRPr="009E1BC4" w14:paraId="1D78D82E" w14:textId="0C4A1AFE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C4BEE" w14:textId="54A961D2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S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evere liver 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lastRenderedPageBreak/>
              <w:t>disease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9C206" w14:textId="1859F38E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lastRenderedPageBreak/>
              <w:t xml:space="preserve">   42 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lastRenderedPageBreak/>
              <w:t xml:space="preserve">(1.86%)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554D8" w14:textId="54CA3BD4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lastRenderedPageBreak/>
              <w:t xml:space="preserve">   24 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lastRenderedPageBreak/>
              <w:t xml:space="preserve">(1.38%)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4B544" w14:textId="0286F5B2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lastRenderedPageBreak/>
              <w:t xml:space="preserve">   18 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lastRenderedPageBreak/>
              <w:t xml:space="preserve">(3.49%)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AC087" w14:textId="77777777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lastRenderedPageBreak/>
              <w:t xml:space="preserve">  0.003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898B9DA" w14:textId="3E7777ED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 21 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lastRenderedPageBreak/>
              <w:t xml:space="preserve">(1.80%)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061285C" w14:textId="2E930F48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lastRenderedPageBreak/>
              <w:t xml:space="preserve">   21 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lastRenderedPageBreak/>
              <w:t xml:space="preserve">(1.93%)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1E70AE3" w14:textId="4F4ED706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lastRenderedPageBreak/>
              <w:t xml:space="preserve">  0.941  </w:t>
            </w:r>
          </w:p>
        </w:tc>
      </w:tr>
      <w:tr w:rsidR="00F13BA9" w:rsidRPr="009E1BC4" w14:paraId="68D82FC1" w14:textId="685FAC20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6BC36" w14:textId="729E5A68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M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etastatic solid tumor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F2A46" w14:textId="6837AE61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 98 (4.35%)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5A449" w14:textId="4ACA8D6C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 50 (2.88%)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C4ABA" w14:textId="3A55C19A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 48 (9.30%)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BA2FB" w14:textId="77777777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&lt;0.001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1CAED85" w14:textId="4D2E5900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 62 (5.32%)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2490754" w14:textId="100CB56F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 36 (3.31%)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09A40F4" w14:textId="5802D9B3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0.026  </w:t>
            </w:r>
          </w:p>
        </w:tc>
      </w:tr>
      <w:tr w:rsidR="00F13BA9" w:rsidRPr="009E1BC4" w14:paraId="53629CA0" w14:textId="72628288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E7925" w14:textId="4BDE6F70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  <w:lang w:eastAsia="zh-CN"/>
              </w:rPr>
              <w:t xml:space="preserve">Acquired </w:t>
            </w: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i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  <w:lang w:eastAsia="zh-CN"/>
              </w:rPr>
              <w:t xml:space="preserve">mmune </w:t>
            </w: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d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  <w:lang w:eastAsia="zh-CN"/>
              </w:rPr>
              <w:t xml:space="preserve">eficiency </w:t>
            </w: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s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  <w:lang w:eastAsia="zh-CN"/>
              </w:rPr>
              <w:t>yndrome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A382F" w14:textId="142B57A4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 1 (0.04%)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A68AD" w14:textId="42936BA7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 0 (0.00%)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E633A" w14:textId="06AD1DBD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 1 (0.19%)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1929F" w14:textId="77777777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0.229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1C0AB77" w14:textId="043F839B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 0 (0.00%)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2890EB6" w14:textId="40296527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 1 (0.09%)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224247E" w14:textId="08BA3956" w:rsidR="00F13BA9" w:rsidRPr="009E1BC4" w:rsidRDefault="00F13BA9" w:rsidP="00B633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0.482  </w:t>
            </w:r>
          </w:p>
        </w:tc>
      </w:tr>
      <w:tr w:rsidR="00F13BA9" w:rsidRPr="009E1BC4" w14:paraId="25F06F14" w14:textId="77777777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DCADD" w14:textId="3FA308B6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C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harlson comorbidity index</w:t>
            </w: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(median [IQR])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C4B10" w14:textId="35366383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6.00 [5.00;8.00]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8894B" w14:textId="0294713C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6.00 [5.00;8.00]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7CBFA" w14:textId="13C8B9B4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7.00 [6.00;9.00]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90578" w14:textId="1688FCFF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&lt;0.001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203A9A7" w14:textId="205E7B82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6.00 [5.00;8.00]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1905C70" w14:textId="63B4FEE5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6.00 [5.00;8.00]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A36F666" w14:textId="31A37AC6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0.319  </w:t>
            </w:r>
          </w:p>
        </w:tc>
      </w:tr>
      <w:tr w:rsidR="00F13BA9" w:rsidRPr="009E1BC4" w14:paraId="34BAEA49" w14:textId="77777777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09D4B" w14:textId="182131B8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/>
                <w:b/>
                <w:bCs/>
                <w:sz w:val="18"/>
                <w:szCs w:val="18"/>
              </w:rPr>
              <w:t>Vital sign (median [IQR])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F0197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CD24D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CA2A6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88980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0BFF37B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EEC7272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FEF8B88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</w:tr>
      <w:tr w:rsidR="00F13BA9" w:rsidRPr="009E1BC4" w14:paraId="234112BD" w14:textId="58535418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40CB7" w14:textId="2723FCE1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  <w:lang w:eastAsia="zh-CN"/>
              </w:rPr>
            </w:pPr>
            <w:r w:rsidRPr="009E1BC4">
              <w:rPr>
                <w:rFonts w:ascii="Times New Roman" w:eastAsia="宋体" w:hAnsi="Times New Roman" w:hint="eastAsia"/>
                <w:sz w:val="18"/>
                <w:szCs w:val="18"/>
                <w:lang w:eastAsia="zh-CN"/>
              </w:rPr>
              <w:t>H</w:t>
            </w:r>
            <w:r w:rsidRPr="009E1BC4">
              <w:rPr>
                <w:rFonts w:ascii="Times New Roman" w:eastAsia="宋体" w:hAnsi="Times New Roman"/>
                <w:sz w:val="18"/>
                <w:szCs w:val="18"/>
                <w:lang w:eastAsia="zh-CN"/>
              </w:rPr>
              <w:t>eart</w:t>
            </w:r>
            <w:r w:rsidRPr="009E1BC4">
              <w:rPr>
                <w:rFonts w:ascii="Times New Roman" w:eastAsia="宋体" w:hAnsi="Times New Roman" w:hint="eastAsia"/>
                <w:sz w:val="18"/>
                <w:szCs w:val="18"/>
                <w:lang w:eastAsia="zh-CN"/>
              </w:rPr>
              <w:t xml:space="preserve"> R</w:t>
            </w:r>
            <w:r w:rsidRPr="009E1BC4">
              <w:rPr>
                <w:rFonts w:ascii="Times New Roman" w:eastAsia="宋体" w:hAnsi="Times New Roman"/>
                <w:sz w:val="18"/>
                <w:szCs w:val="18"/>
                <w:lang w:eastAsia="zh-CN"/>
              </w:rPr>
              <w:t>ate</w:t>
            </w:r>
            <w:r w:rsidRPr="009E1BC4">
              <w:rPr>
                <w:rFonts w:ascii="Times New Roman" w:eastAsia="宋体" w:hAnsi="Times New Roman" w:hint="eastAsia"/>
                <w:sz w:val="18"/>
                <w:szCs w:val="18"/>
                <w:lang w:eastAsia="zh-CN"/>
              </w:rPr>
              <w:t xml:space="preserve"> </w:t>
            </w:r>
            <w:r w:rsidRPr="009E1BC4">
              <w:rPr>
                <w:rFonts w:ascii="Times New Roman" w:eastAsia="宋体" w:hAnsi="Times New Roman"/>
                <w:sz w:val="18"/>
                <w:szCs w:val="18"/>
                <w:lang w:eastAsia="zh-CN"/>
              </w:rPr>
              <w:t>(bpm)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89C7B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81.0 [74.0;89.5]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7BF8C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80.0 [74.0;88.0]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C45CA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84.0 [76.0;94.0]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E0776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&lt;0.001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9E6D71F" w14:textId="10FD71E8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80.0 [73.0;88.0]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691A176" w14:textId="660786DA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82.0 [76.0;90.0]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9ED6A45" w14:textId="49CD548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&lt;0.001  </w:t>
            </w:r>
          </w:p>
        </w:tc>
      </w:tr>
      <w:tr w:rsidR="00F13BA9" w:rsidRPr="009E1BC4" w14:paraId="08CE7F32" w14:textId="6CD18E19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8911D" w14:textId="2F4FE84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  <w:lang w:eastAsia="zh-CN"/>
              </w:rPr>
            </w:pP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S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  <w:lang w:eastAsia="zh-CN"/>
              </w:rPr>
              <w:t>ystolic blood pressure</w:t>
            </w: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  <w:lang w:eastAsia="zh-CN"/>
              </w:rPr>
              <w:t>(mmHg)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3BEB5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114 [107;123]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7EFEF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116 [109;124]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C76EB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110 [104;119]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B0011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&lt;0.001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AA08B2C" w14:textId="65309821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114 [107;123]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87004C2" w14:textId="14492912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115 [107;124]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3F1E920" w14:textId="55B94D69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0.196  </w:t>
            </w:r>
          </w:p>
        </w:tc>
      </w:tr>
      <w:tr w:rsidR="00F13BA9" w:rsidRPr="009E1BC4" w14:paraId="452D55D9" w14:textId="05755CCE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24DBE" w14:textId="55588135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  <w:lang w:eastAsia="zh-CN"/>
              </w:rPr>
            </w:pP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D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  <w:lang w:eastAsia="zh-CN"/>
              </w:rPr>
              <w:t>iastolic blood pressure</w:t>
            </w: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  <w:lang w:eastAsia="zh-CN"/>
              </w:rPr>
              <w:t>(mmHg)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D7527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54.0 [50.0;59.0]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407D9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54.5 [50.0;59.0]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DEFE4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53.0 [48.0;58.0]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8D26C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&lt;0.001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4FF9F3B" w14:textId="40DBA5FD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53.0 [49.0;58.0]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B101C7D" w14:textId="457BA384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55.0 [51.0;60.0]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220EC49" w14:textId="333CD92B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&lt;0.001  </w:t>
            </w:r>
          </w:p>
        </w:tc>
      </w:tr>
      <w:tr w:rsidR="00F13BA9" w:rsidRPr="009E1BC4" w14:paraId="5E3CBB09" w14:textId="0282020F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32CC9" w14:textId="58AA56B6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  <w:lang w:eastAsia="zh-CN"/>
              </w:rPr>
            </w:pP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M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  <w:lang w:eastAsia="zh-CN"/>
              </w:rPr>
              <w:t>ean arterial pressure</w:t>
            </w: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  <w:lang w:eastAsia="zh-CN"/>
              </w:rPr>
              <w:t>(mmHg)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A1BBF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72.0 [68.0;76.0]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74A9F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72.0 [68.0;77.0]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6A69A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70.0 [66.0;75.0]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25110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&lt;0.001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423E742" w14:textId="406414C6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71.0 [67.0;75.0]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9E37542" w14:textId="5A7DB4B6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73.0 [68.0;77.5]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2D14E28" w14:textId="238AA095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&lt;0.001  </w:t>
            </w:r>
          </w:p>
        </w:tc>
      </w:tr>
      <w:tr w:rsidR="00F13BA9" w:rsidRPr="009E1BC4" w14:paraId="425AB236" w14:textId="19658547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03B82" w14:textId="186B6A2C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  <w:lang w:eastAsia="zh-CN"/>
              </w:rPr>
            </w:pP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R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  <w:lang w:eastAsia="zh-CN"/>
              </w:rPr>
              <w:t xml:space="preserve">espiratory </w:t>
            </w: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R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  <w:lang w:eastAsia="zh-CN"/>
              </w:rPr>
              <w:t>ate</w:t>
            </w: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  <w:lang w:eastAsia="zh-CN"/>
              </w:rPr>
              <w:t>(bpm)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7D200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19.0 [17.0;22.0]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039CB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19.0 [17.0;21.0]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5FAE4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21.0 [18.0;23.1]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69DA6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&lt;0.001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08265B5" w14:textId="183F2E4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19.0 [17.0;22.0]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A7557A3" w14:textId="4ADF0B78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20.0 [18.0;22.0]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8356F1F" w14:textId="69C7E4D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0.002  </w:t>
            </w:r>
          </w:p>
        </w:tc>
      </w:tr>
      <w:tr w:rsidR="00F13BA9" w:rsidRPr="009E1BC4" w14:paraId="5C1109FD" w14:textId="0C22458C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3A858" w14:textId="3C264E73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  <w:lang w:eastAsia="zh-CN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Temperature</w:t>
            </w: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 xml:space="preserve"> (</w:t>
            </w: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℃</w:t>
            </w: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E12EE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36.8 [36.6;37.0]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921EE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36.8 [36.6;37.0]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78FD6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36.8 [36.6;37.2]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5DFA2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0.054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AC5A68F" w14:textId="34A2FBAD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36.8 [36.6;37.0]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1D33580" w14:textId="6B9DE114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36.8 [36.6;37.0]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D2D6F23" w14:textId="22D0B62D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0.965  </w:t>
            </w:r>
          </w:p>
        </w:tc>
      </w:tr>
      <w:tr w:rsidR="00F13BA9" w:rsidRPr="009E1BC4" w14:paraId="44A6DF8D" w14:textId="45A410AC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91B56" w14:textId="33AE015A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  <w:lang w:eastAsia="zh-CN"/>
              </w:rPr>
            </w:pP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P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  <w:lang w:eastAsia="zh-CN"/>
              </w:rPr>
              <w:t>ulse oxygen saturation</w:t>
            </w: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 xml:space="preserve"> 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A5F5A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97.0 [96.0;98.0]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8C082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97.0 [96.0;98.0]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E19A3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98.0 [96.0;99.0]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A56F5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0.002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52E9759" w14:textId="3BE9A434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97.0 [96.0;99.0]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AEE8DCD" w14:textId="0D4D402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97.0 [96.0;98.0]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9EBBE65" w14:textId="67A2C2CD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0.132  </w:t>
            </w:r>
          </w:p>
        </w:tc>
      </w:tr>
      <w:tr w:rsidR="00F13BA9" w:rsidRPr="009E1BC4" w14:paraId="09EA2BE5" w14:textId="77777777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DEE22" w14:textId="36B5416E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 w:cs="Arial"/>
                <w:b/>
                <w:bCs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b/>
                <w:bCs/>
                <w:color w:val="000000"/>
                <w:sz w:val="18"/>
                <w:szCs w:val="18"/>
              </w:rPr>
              <w:t>Laboratory parameters (median [IQR])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57E5E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DCB44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BD7DA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4B277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BAF6B34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3B079FD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444BF6B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</w:tr>
      <w:tr w:rsidR="00F13BA9" w:rsidRPr="009E1BC4" w14:paraId="23C1678C" w14:textId="7159B3A2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B094D" w14:textId="3908A0BD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White blood cell (×109 /L)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0AA15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9.80 [7.90;12.2]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9E308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9.50 [7.80;11.7]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7B068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11.2 [8.60;14.7]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73B0E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&lt;0.001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C6F2779" w14:textId="6A1819DF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9.50 [7.70;11.9]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6DF1AAA" w14:textId="39A57354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10.2 [8.20;12.6]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354211B" w14:textId="1B4625E6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&lt;0.001  </w:t>
            </w:r>
          </w:p>
        </w:tc>
      </w:tr>
      <w:tr w:rsidR="00F13BA9" w:rsidRPr="009E1BC4" w14:paraId="2547F9CA" w14:textId="42CCE275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2938" w14:textId="07903CF6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Hemoglobin</w:t>
            </w: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(g/dL)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02E80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9.85 [9.00;10.8]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4A038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9.90 [9.10;10.8]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35545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9.70 [8.80;10.7]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AF222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0.002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F9EB9A7" w14:textId="6D28ADDC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9.80 [9.00;10.8]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DF25FF7" w14:textId="4CA2D1CC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9.90 [9.15;10.8]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C4FB95B" w14:textId="1D576923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0.093  </w:t>
            </w:r>
          </w:p>
        </w:tc>
      </w:tr>
      <w:tr w:rsidR="00F13BA9" w:rsidRPr="009E1BC4" w14:paraId="1E055BEE" w14:textId="4BF9A70B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6828A" w14:textId="435D7125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Platelet (×109 /L)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ABEE7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193 [143;252]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A646E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194 [146;251]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BB8DC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186 [124;256]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FB527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0.003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2735596" w14:textId="3D691804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197 [144;257]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1B53551" w14:textId="03CB230E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188 [140;247]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CA0760B" w14:textId="230C7C25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0.063  </w:t>
            </w:r>
          </w:p>
        </w:tc>
      </w:tr>
      <w:tr w:rsidR="00F13BA9" w:rsidRPr="009E1BC4" w14:paraId="4ADFB405" w14:textId="298863A9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48D3B" w14:textId="660600F5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Creatinine (mg/dL)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AED1F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1.10 [0.80;1.60]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78C31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1.10 [0.80;1.50]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9E3AD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1.30 [0.90;2.00]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066AC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&lt;0.001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1851D43" w14:textId="310369CA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1.10 [0.80;1.55]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F2CB5E5" w14:textId="6AFE35C2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1.15 [0.90;1.65]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E075335" w14:textId="3561495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0.015  </w:t>
            </w:r>
          </w:p>
        </w:tc>
      </w:tr>
      <w:tr w:rsidR="00F13BA9" w:rsidRPr="009E1BC4" w14:paraId="37078699" w14:textId="4C8706B4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9EE00" w14:textId="5DC2B799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Blood urea nitrogen (mg/dL)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C22BC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26.0 [19.0;38.0]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D4AA3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25.0 [18.5;35.0]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50C81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31.0 [21.0;46.0]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DA109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&lt;0.001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F9178C4" w14:textId="70475DCD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25.0 [18.0;36.0]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6E84BA1" w14:textId="7CE68172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27.0 [20.0;39.0]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7C35AF4" w14:textId="3200FBE9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&lt;0.001  </w:t>
            </w:r>
          </w:p>
        </w:tc>
      </w:tr>
      <w:tr w:rsidR="00F13BA9" w:rsidRPr="009E1BC4" w14:paraId="3E4E2569" w14:textId="1F73DB93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37B7E" w14:textId="7E93CF9A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  <w:lang w:eastAsia="zh-CN"/>
              </w:rPr>
            </w:pP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P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otassium</w:t>
            </w: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  <w:lang w:eastAsia="zh-CN"/>
              </w:rPr>
              <w:t>(mmol/L)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5576F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4.10 [3.90;4.30]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7FBD1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4.10 [3.90;4.30]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44721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4.10 [3.90;4.40]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9C4C3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0.003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878D8FA" w14:textId="6ACCD91B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4.10 [3.90;4.30]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623D4A7" w14:textId="4FB1DB3E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4.10 [3.90;4.30]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946707F" w14:textId="7534ABDE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0.998  </w:t>
            </w:r>
          </w:p>
        </w:tc>
      </w:tr>
      <w:tr w:rsidR="00F13BA9" w:rsidRPr="009E1BC4" w14:paraId="434E0ACF" w14:textId="42C55818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E0C4D" w14:textId="427BA023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  <w:lang w:eastAsia="zh-CN"/>
              </w:rPr>
            </w:pP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S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odium</w:t>
            </w: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  <w:lang w:eastAsia="zh-CN"/>
              </w:rPr>
              <w:t>(mmol/L)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ADA09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139 [137;141]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B72F8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139 [137;141]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67CEA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139 [137;142]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321A2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0.611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A47F156" w14:textId="00B25565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139 [137;141]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832A7A0" w14:textId="5482ACFA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139 [137;141]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6E39B42" w14:textId="3432CFE2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0.032  </w:t>
            </w:r>
          </w:p>
        </w:tc>
      </w:tr>
      <w:tr w:rsidR="00F13BA9" w:rsidRPr="009E1BC4" w14:paraId="071B979D" w14:textId="27340A29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18191" w14:textId="5891341B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  <w:lang w:eastAsia="zh-CN"/>
              </w:rPr>
            </w:pP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C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hloride</w:t>
            </w: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  <w:lang w:eastAsia="zh-CN"/>
              </w:rPr>
              <w:t>(mmol/L)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44D66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103 [100;106]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A24F6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103 [100;105]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8C238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104 [100;108]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F9171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0.001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131D835" w14:textId="1C5DE6F9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104 [101;106]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A81F799" w14:textId="59729813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103 [100;105]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5EBEA46" w14:textId="1C4104E5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&lt;0.001  </w:t>
            </w:r>
          </w:p>
        </w:tc>
      </w:tr>
      <w:tr w:rsidR="00F13BA9" w:rsidRPr="009E1BC4" w14:paraId="53C564CC" w14:textId="66B45B02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4034E" w14:textId="1B5EF6A3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  <w:lang w:eastAsia="zh-CN"/>
              </w:rPr>
            </w:pP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C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alcium</w:t>
            </w: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  <w:lang w:eastAsia="zh-CN"/>
              </w:rPr>
              <w:t>(mmol/L)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F93AF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8.40 [8.10;8.80]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1A44D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8.50 [8.15;8.80]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8DE0A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8.20 [7.85;8.70]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AE4B8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&lt;0.001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02C157E" w14:textId="05657F90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8.40 [8.00;8.80]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FA26239" w14:textId="21DB7DE6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8.50 [8.10;8.80]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3FC60D8" w14:textId="7C799813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0.012  </w:t>
            </w:r>
          </w:p>
        </w:tc>
      </w:tr>
      <w:tr w:rsidR="00F13BA9" w:rsidRPr="009E1BC4" w14:paraId="6AA153C8" w14:textId="16515F92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8CCE9" w14:textId="2A21FA94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G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lucose (mg/dL)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9E894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118 [105;138]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C38C0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116 [104;133]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A066D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129 [113;154]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553EB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&lt;0.001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84239E6" w14:textId="5FCC0198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118 [104;138]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38CEA12" w14:textId="30660541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119 [106;138]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57E5922" w14:textId="54E44AB4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0.186  </w:t>
            </w:r>
          </w:p>
        </w:tc>
      </w:tr>
      <w:tr w:rsidR="00F13BA9" w:rsidRPr="009E1BC4" w14:paraId="0585E145" w14:textId="12757737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811C6" w14:textId="3FFD445E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B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icarbonate (mmol/L)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EA4E9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25.0 [23.0;27.0]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93929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25.5 [24.0;27.0]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2D4C7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23.0 [20.0;26.0]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9ABEF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&lt;0.001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AE165C8" w14:textId="5512CF2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25.0 [23.0;27.0]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4488F6F" w14:textId="4DA1FD5C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25.0 [23.0;27.0]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385F880" w14:textId="5A81855E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0.026  </w:t>
            </w:r>
          </w:p>
        </w:tc>
      </w:tr>
      <w:tr w:rsidR="00F13BA9" w:rsidRPr="009E1BC4" w14:paraId="30FD70B9" w14:textId="0E5E8D20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FC7D7" w14:textId="62B0473C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L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actate (mmol/L)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270A6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1.70 [1.30;2.30]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87FBA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1.70 [1.30;2.20]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8B9DF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1.85 [1.40;2.80]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556F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&lt;0.001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3D08062" w14:textId="35E643E9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1.70 [1.30;2.25]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0F0DBA5" w14:textId="5DC81689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1.75 [1.35;2.35]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8491CE6" w14:textId="60157E41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0.029  </w:t>
            </w:r>
          </w:p>
        </w:tc>
      </w:tr>
      <w:tr w:rsidR="00F13BA9" w:rsidRPr="009E1BC4" w14:paraId="2A04F87E" w14:textId="77777777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6ACAC" w14:textId="1BBDC7A0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 w:cs="Arial"/>
                <w:color w:val="000000"/>
                <w:sz w:val="18"/>
                <w:szCs w:val="18"/>
                <w:lang w:eastAsia="zh-CN"/>
              </w:rPr>
            </w:pPr>
            <w:r w:rsidRPr="009E1BC4">
              <w:rPr>
                <w:rFonts w:ascii="Times New Roman" w:eastAsia="宋体" w:hAnsi="Times New Roman" w:cs="宋体"/>
                <w:b/>
                <w:bCs/>
                <w:sz w:val="18"/>
                <w:szCs w:val="18"/>
              </w:rPr>
              <w:t>Critical illness scoring systems</w:t>
            </w:r>
            <w:r w:rsidRPr="009E1BC4">
              <w:rPr>
                <w:rFonts w:ascii="Times New Roman" w:eastAsia="宋体" w:hAnsi="Times New Roman" w:cs="宋体" w:hint="eastAsia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9E1BC4">
              <w:rPr>
                <w:rFonts w:ascii="Times New Roman" w:eastAsia="宋体" w:hAnsi="Times New Roman" w:cs="Arial"/>
                <w:b/>
                <w:bCs/>
                <w:color w:val="000000"/>
                <w:sz w:val="18"/>
                <w:szCs w:val="18"/>
              </w:rPr>
              <w:t>(median [IQR])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B00FA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13D08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F16F3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04737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708C1C7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5FEBCFE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8A543F9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</w:tr>
      <w:tr w:rsidR="00F13BA9" w:rsidRPr="009E1BC4" w14:paraId="2B3D29BD" w14:textId="554D7014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A242E" w14:textId="49A8F475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  <w:lang w:eastAsia="zh-CN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  <w:lang w:eastAsia="zh-CN"/>
              </w:rPr>
              <w:t>Glasgow Coma Scale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AAA51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15.0 [15.0;15.0]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4A257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15.0 [15.0;15.0]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4D74B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15.0 [15.0;15.0]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44379" w14:textId="77777777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0.784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9A5CED5" w14:textId="33996073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15.0 [15.0;15.0]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B6352E3" w14:textId="1E15F7A4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15.0 [15.0;15.0]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5AC60A7" w14:textId="4BCA1C94" w:rsidR="00F13BA9" w:rsidRPr="009E1BC4" w:rsidRDefault="00F13BA9" w:rsidP="00BE72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0.026  </w:t>
            </w:r>
          </w:p>
        </w:tc>
      </w:tr>
      <w:tr w:rsidR="00F13BA9" w:rsidRPr="009E1BC4" w14:paraId="53A68986" w14:textId="00B654C7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6F4A6" w14:textId="2A7BB7BC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  <w:lang w:eastAsia="zh-CN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  <w:lang w:eastAsia="zh-CN"/>
              </w:rPr>
              <w:t>Sequential Organ Failure Assessment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47EF6" w14:textId="77777777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5.00 [4.00;7.00]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78A78" w14:textId="77777777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5.00 [3.00;6.00]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7F509" w14:textId="77777777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7.00 [4.00;9.00]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03323" w14:textId="77777777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&lt;0.001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DB626B3" w14:textId="23B736FA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5.00 [4.00;7.00]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0A46082" w14:textId="46C4ED29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5.00 [3.00;7.00]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2453FC4" w14:textId="0BCB1DA8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0.262  </w:t>
            </w:r>
          </w:p>
        </w:tc>
      </w:tr>
      <w:tr w:rsidR="00F13BA9" w:rsidRPr="009E1BC4" w14:paraId="01E3C41D" w14:textId="77777777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23E47" w14:textId="0CB811D7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 w:cs="Arial"/>
                <w:color w:val="000000"/>
                <w:sz w:val="18"/>
                <w:szCs w:val="18"/>
                <w:lang w:eastAsia="zh-CN"/>
              </w:rPr>
            </w:pPr>
            <w:r w:rsidRPr="009E1BC4">
              <w:rPr>
                <w:rFonts w:ascii="Times New Roman" w:eastAsia="宋体" w:hAnsi="Times New Roman" w:cs="宋体"/>
                <w:b/>
                <w:bCs/>
                <w:sz w:val="18"/>
                <w:szCs w:val="18"/>
              </w:rPr>
              <w:t>Clinical treatment information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BF4F2" w14:textId="77777777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0C8E0" w14:textId="77777777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6EE81" w14:textId="77777777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87606" w14:textId="77777777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EA4A6A0" w14:textId="77777777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D992C9B" w14:textId="77777777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851001D" w14:textId="77777777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</w:tr>
      <w:tr w:rsidR="00F13BA9" w:rsidRPr="009E1BC4" w14:paraId="6BAD4FB3" w14:textId="1E3C36A0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6C248" w14:textId="4FA11A0E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  <w:lang w:eastAsia="zh-CN"/>
              </w:rPr>
            </w:pP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R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  <w:lang w:eastAsia="zh-CN"/>
              </w:rPr>
              <w:t xml:space="preserve">enal </w:t>
            </w: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R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  <w:lang w:eastAsia="zh-CN"/>
              </w:rPr>
              <w:t xml:space="preserve">eplacement </w:t>
            </w: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T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  <w:lang w:eastAsia="zh-CN"/>
              </w:rPr>
              <w:t>herapy</w:t>
            </w: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 xml:space="preserve"> (n(%))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80D83" w14:textId="19A50E6B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251 (11.1%)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B2DC4" w14:textId="2A463C26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138 (7.94%)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75D24" w14:textId="0003B17B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113 (21.9%)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D1CFA" w14:textId="77777777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&lt;0.001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0A7F110" w14:textId="1BCEEDD6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115 (9.86%)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243F1EB" w14:textId="1004799E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136 (12.5%)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3D9E4E7" w14:textId="2030524B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0.054  </w:t>
            </w:r>
          </w:p>
        </w:tc>
      </w:tr>
      <w:tr w:rsidR="00F13BA9" w:rsidRPr="009E1BC4" w14:paraId="09366832" w14:textId="5DC638D8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2214A" w14:textId="1B1976A7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M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echanical </w:t>
            </w: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V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entilation</w:t>
            </w: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 xml:space="preserve"> (n(%))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3ECF9" w14:textId="5B480B5B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1803 (80.0%)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6E52C" w14:textId="767DCED7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1361 (78.4%)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2A538" w14:textId="4A7F57CB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442 (85.7%)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9462F" w14:textId="77777777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&lt;0.001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66FE26C" w14:textId="0CCA4BE2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883 (75.7%)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B1A7B83" w14:textId="3E238B4D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920 (84.6%)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3DF88FA" w14:textId="4E17BB74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&lt;0.001  </w:t>
            </w:r>
          </w:p>
        </w:tc>
      </w:tr>
      <w:tr w:rsidR="00F13BA9" w:rsidRPr="009E1BC4" w14:paraId="55722F0C" w14:textId="31EE017F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3554C" w14:textId="7D2B95C6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  <w:lang w:eastAsia="zh-CN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  <w:lang w:eastAsia="zh-CN"/>
              </w:rPr>
              <w:t>Acute Kidney Injury</w:t>
            </w: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 xml:space="preserve"> (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  <w:lang w:eastAsia="zh-CN"/>
              </w:rPr>
              <w:t>KDIGO</w:t>
            </w: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-stage3) (n(%))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C2065" w14:textId="6C627C70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811 (36.0%)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3B015" w14:textId="33A13FCD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482 (27.7%)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71D53" w14:textId="04FBCF2A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329 (63.8%)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CD132" w14:textId="77777777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&lt;0.001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8097375" w14:textId="6F197C3B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395 (33.9%)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3EA9DD7" w14:textId="3FD1B2DC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416 (38.3%)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AEFBF79" w14:textId="7779B12B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0.033  </w:t>
            </w:r>
          </w:p>
        </w:tc>
      </w:tr>
      <w:tr w:rsidR="00F13BA9" w:rsidRPr="009E1BC4" w14:paraId="1BD430DB" w14:textId="0DE09215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525BF" w14:textId="768E02BA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  <w:lang w:eastAsia="zh-CN"/>
              </w:rPr>
              <w:t>Length of hospital stays</w:t>
            </w: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(</w:t>
            </w: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day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s) (median [IQR])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60C18" w14:textId="77777777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10.1 [6.62;16.3]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ACA5C" w14:textId="77777777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10.7 [7.10;16.6]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21CDC" w14:textId="77777777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8.67 [5.11;15.6]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A246C" w14:textId="77777777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&lt;0.001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9D29B2E" w14:textId="56B3CE08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9.18 [6.12;14.8]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D532476" w14:textId="4AF3E119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11.1 [7.32;18.0]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153D315" w14:textId="090F4DE8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&lt;0.001  </w:t>
            </w:r>
          </w:p>
        </w:tc>
      </w:tr>
      <w:tr w:rsidR="00F13BA9" w:rsidRPr="009E1BC4" w14:paraId="676E7807" w14:textId="6C8F2D2A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3116F" w14:textId="24482A1F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  <w:lang w:eastAsia="zh-CN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  <w:lang w:eastAsia="zh-CN"/>
              </w:rPr>
              <w:t>Length of ICU stays</w:t>
            </w: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(</w:t>
            </w: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day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s) (median [IQR])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09AEE" w14:textId="77777777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4.79 [3.11;8.67]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45A80" w14:textId="77777777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4.29 [3.01;7.76]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0C99F" w14:textId="77777777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6.64 [4.03;11.2]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3D2E6" w14:textId="77777777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&lt;0.001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A7D073E" w14:textId="2B2C7E3F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4.02 [2.73;7.06]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75DB777" w14:textId="64F3FCDE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5.87 [3.57;10.1]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9CAA1FD" w14:textId="7F38C383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&lt;0.001  </w:t>
            </w:r>
          </w:p>
        </w:tc>
      </w:tr>
      <w:tr w:rsidR="00F13BA9" w:rsidRPr="009E1BC4" w14:paraId="6D190A97" w14:textId="4E14C096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F8068" w14:textId="1AF64B01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Atrial fibrillation </w:t>
            </w: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(n(%))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DE3C8" w14:textId="72FA5EB3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1087 (48.2%)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84CDF" w14:textId="1EFEFF08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815 (46.9%)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9B8FC" w14:textId="5B630824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272 (52.7%)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AA1AC" w14:textId="77777777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0.024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CE20AD5" w14:textId="77777777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E6430D6" w14:textId="77777777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0D4B124" w14:textId="77777777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</w:p>
        </w:tc>
      </w:tr>
      <w:tr w:rsidR="00F13BA9" w:rsidRPr="009E1BC4" w14:paraId="4C4CDC97" w14:textId="2B152B63" w:rsidTr="00F13BA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0BF71" w14:textId="3B941028" w:rsidR="00F13BA9" w:rsidRPr="009E1BC4" w:rsidRDefault="003A1F41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In-h</w:t>
            </w:r>
            <w:r w:rsidR="00F13BA9"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>ospital mortality, (n (%))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D3B7A" w14:textId="3EF10D2D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516 (22.9%)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F8099" w14:textId="5B30C4E4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56026" w14:textId="2D48C16A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6613A" w14:textId="54932D96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76B6756" w14:textId="6E8D3F45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244 (20.9%)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4EF9166" w14:textId="7C10DB66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272 (25.0%)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2E9AE66" w14:textId="265F4EF2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0.024  </w:t>
            </w:r>
          </w:p>
        </w:tc>
      </w:tr>
      <w:tr w:rsidR="00F13BA9" w:rsidRPr="009E1BC4" w14:paraId="3CB13A80" w14:textId="7B73A3D2" w:rsidTr="00F13BA9">
        <w:trPr>
          <w:jc w:val="center"/>
        </w:trPr>
        <w:tc>
          <w:tcPr>
            <w:tcW w:w="0" w:type="auto"/>
            <w:tcBorders>
              <w:bottom w:val="single" w:sz="1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717E7" w14:textId="5EDCD731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 w:hint="eastAsia"/>
                <w:color w:val="000000"/>
                <w:sz w:val="18"/>
                <w:szCs w:val="18"/>
                <w:lang w:eastAsia="zh-CN"/>
              </w:rPr>
              <w:t>28-day</w:t>
            </w: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mortality, (n (%))</w:t>
            </w:r>
          </w:p>
        </w:tc>
        <w:tc>
          <w:tcPr>
            <w:tcW w:w="0" w:type="auto"/>
            <w:tcBorders>
              <w:bottom w:val="single" w:sz="1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CAFEA" w14:textId="6C335EEC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570 (25.3%)   </w:t>
            </w:r>
          </w:p>
        </w:tc>
        <w:tc>
          <w:tcPr>
            <w:tcW w:w="0" w:type="auto"/>
            <w:tcBorders>
              <w:bottom w:val="single" w:sz="1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58A4A" w14:textId="2CAA3B98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 92 (5.30%)   </w:t>
            </w:r>
          </w:p>
        </w:tc>
        <w:tc>
          <w:tcPr>
            <w:tcW w:w="0" w:type="auto"/>
            <w:tcBorders>
              <w:bottom w:val="single" w:sz="1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6EA09" w14:textId="01EAA5FC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478 (92.6%)   </w:t>
            </w:r>
          </w:p>
        </w:tc>
        <w:tc>
          <w:tcPr>
            <w:tcW w:w="0" w:type="auto"/>
            <w:tcBorders>
              <w:bottom w:val="single" w:sz="1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D3B1A" w14:textId="77777777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0.000  </w:t>
            </w:r>
          </w:p>
        </w:tc>
        <w:tc>
          <w:tcPr>
            <w:tcW w:w="0" w:type="auto"/>
            <w:tcBorders>
              <w:bottom w:val="single" w:sz="18" w:space="0" w:color="000000"/>
            </w:tcBorders>
            <w:shd w:val="clear" w:color="auto" w:fill="FFFFFF"/>
            <w:vAlign w:val="center"/>
          </w:tcPr>
          <w:p w14:paraId="10C215F7" w14:textId="436C86DB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298 (25.6%)   </w:t>
            </w:r>
          </w:p>
        </w:tc>
        <w:tc>
          <w:tcPr>
            <w:tcW w:w="0" w:type="auto"/>
            <w:tcBorders>
              <w:bottom w:val="single" w:sz="18" w:space="0" w:color="000000"/>
            </w:tcBorders>
            <w:shd w:val="clear" w:color="auto" w:fill="FFFFFF"/>
            <w:vAlign w:val="center"/>
          </w:tcPr>
          <w:p w14:paraId="67BB5378" w14:textId="4A35BB5E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272 (25.0%)   </w:t>
            </w:r>
          </w:p>
        </w:tc>
        <w:tc>
          <w:tcPr>
            <w:tcW w:w="0" w:type="auto"/>
            <w:tcBorders>
              <w:bottom w:val="single" w:sz="18" w:space="0" w:color="000000"/>
            </w:tcBorders>
            <w:shd w:val="clear" w:color="auto" w:fill="FFFFFF"/>
            <w:vAlign w:val="center"/>
          </w:tcPr>
          <w:p w14:paraId="45F66E68" w14:textId="646D162F" w:rsidR="00F13BA9" w:rsidRPr="009E1BC4" w:rsidRDefault="00F13BA9" w:rsidP="00F00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</w:pPr>
            <w:r w:rsidRPr="009E1BC4">
              <w:rPr>
                <w:rFonts w:ascii="Times New Roman" w:eastAsia="宋体" w:hAnsi="Times New Roman" w:cs="Arial"/>
                <w:color w:val="000000"/>
                <w:sz w:val="18"/>
                <w:szCs w:val="18"/>
              </w:rPr>
              <w:t xml:space="preserve">  0.808  </w:t>
            </w:r>
          </w:p>
        </w:tc>
      </w:tr>
    </w:tbl>
    <w:p w14:paraId="495824D6" w14:textId="77777777" w:rsidR="00CE6C2F" w:rsidRPr="009E1BC4" w:rsidRDefault="00CE6C2F">
      <w:pPr>
        <w:rPr>
          <w:rFonts w:ascii="Times New Roman" w:eastAsia="宋体" w:hAnsi="Times New Roman"/>
          <w:sz w:val="18"/>
          <w:szCs w:val="18"/>
        </w:rPr>
      </w:pPr>
    </w:p>
    <w:sectPr w:rsidR="00CE6C2F" w:rsidRPr="009E1BC4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0A2F6" w14:textId="77777777" w:rsidR="00CD2C04" w:rsidRDefault="00CD2C04">
      <w:pPr>
        <w:spacing w:after="0"/>
      </w:pPr>
      <w:r>
        <w:separator/>
      </w:r>
    </w:p>
  </w:endnote>
  <w:endnote w:type="continuationSeparator" w:id="0">
    <w:p w14:paraId="34C49A75" w14:textId="77777777" w:rsidR="00CD2C04" w:rsidRDefault="00CD2C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019FC" w14:textId="77777777" w:rsidR="00CD2C04" w:rsidRDefault="00CD2C04">
      <w:r>
        <w:separator/>
      </w:r>
    </w:p>
  </w:footnote>
  <w:footnote w:type="continuationSeparator" w:id="0">
    <w:p w14:paraId="67C319A7" w14:textId="77777777" w:rsidR="00CD2C04" w:rsidRDefault="00CD2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9C87314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 w16cid:durableId="2037656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D68"/>
    <w:rsid w:val="00024D68"/>
    <w:rsid w:val="00044E13"/>
    <w:rsid w:val="001303AB"/>
    <w:rsid w:val="00176256"/>
    <w:rsid w:val="001A3188"/>
    <w:rsid w:val="001E5807"/>
    <w:rsid w:val="00370FF9"/>
    <w:rsid w:val="00394139"/>
    <w:rsid w:val="003A1F41"/>
    <w:rsid w:val="003B75CF"/>
    <w:rsid w:val="00442856"/>
    <w:rsid w:val="005300FC"/>
    <w:rsid w:val="00600BBC"/>
    <w:rsid w:val="009235D0"/>
    <w:rsid w:val="009E1BC4"/>
    <w:rsid w:val="00B633F9"/>
    <w:rsid w:val="00BE723A"/>
    <w:rsid w:val="00C62F05"/>
    <w:rsid w:val="00C75E0D"/>
    <w:rsid w:val="00CD2C04"/>
    <w:rsid w:val="00CE6C2F"/>
    <w:rsid w:val="00D27D70"/>
    <w:rsid w:val="00DB12A1"/>
    <w:rsid w:val="00F00B11"/>
    <w:rsid w:val="00F13BA9"/>
    <w:rsid w:val="00F43B68"/>
    <w:rsid w:val="00FB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79CC0"/>
  <w15:docId w15:val="{D02E0E9B-A852-4048-BF7E-0805CEA6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paragraph" w:customStyle="1" w:styleId="FootnoteBlockText">
    <w:name w:val="Footnote Block 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b">
    <w:name w:val="题注 字符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b"/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TO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  <w:style w:type="paragraph" w:styleId="ae">
    <w:name w:val="header"/>
    <w:basedOn w:val="a"/>
    <w:link w:val="af"/>
    <w:rsid w:val="00D27D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1"/>
    <w:link w:val="ae"/>
    <w:rsid w:val="00D27D70"/>
    <w:rPr>
      <w:sz w:val="18"/>
      <w:szCs w:val="18"/>
    </w:rPr>
  </w:style>
  <w:style w:type="paragraph" w:styleId="af0">
    <w:name w:val="footer"/>
    <w:basedOn w:val="a"/>
    <w:link w:val="af1"/>
    <w:rsid w:val="00D27D7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1"/>
    <w:link w:val="af0"/>
    <w:rsid w:val="00D27D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1018</Words>
  <Characters>5803</Characters>
  <Application>Microsoft Office Word</Application>
  <DocSecurity>0</DocSecurity>
  <Lines>48</Lines>
  <Paragraphs>13</Paragraphs>
  <ScaleCrop>false</ScaleCrop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yuanwen ye</cp:lastModifiedBy>
  <cp:revision>9</cp:revision>
  <dcterms:created xsi:type="dcterms:W3CDTF">2024-12-24T06:30:00Z</dcterms:created>
  <dcterms:modified xsi:type="dcterms:W3CDTF">2025-02-07T05:19:00Z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>word_document</vt:lpwstr>
  </property>
</Properties>
</file>