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FB56" w14:textId="6EA1C847" w:rsidR="00920052" w:rsidRPr="003E5DDF" w:rsidRDefault="00466C94">
      <w:pPr>
        <w:rPr>
          <w:sz w:val="18"/>
          <w:szCs w:val="18"/>
        </w:rPr>
      </w:pPr>
      <w:r w:rsidRPr="003E5DD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D3FEE" wp14:editId="78DA7C47">
                <wp:simplePos x="0" y="0"/>
                <wp:positionH relativeFrom="margin">
                  <wp:posOffset>2519363</wp:posOffset>
                </wp:positionH>
                <wp:positionV relativeFrom="paragraph">
                  <wp:posOffset>28575</wp:posOffset>
                </wp:positionV>
                <wp:extent cx="47625" cy="276860"/>
                <wp:effectExtent l="0" t="0" r="9525" b="8890"/>
                <wp:wrapNone/>
                <wp:docPr id="187175160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BC184" w14:textId="77777777" w:rsidR="00466C94" w:rsidRPr="00D61D3D" w:rsidRDefault="00466C94" w:rsidP="00466C9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D3FE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98.4pt;margin-top:2.25pt;width:3.7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U6NgIAAGMEAAAOAAAAZHJzL2Uyb0RvYy54bWysVEtv2zAMvg/YfxB0X+xkebRGnCJLkWFA&#10;0BZIh54VWYoNyKImKbGzXz9Kdh7rdhqWg0KKF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" fillcolor="window" stroked="f" strokeweight=".5pt">
                <v:textbox>
                  <w:txbxContent>
                    <w:p w14:paraId="73ABC184" w14:textId="77777777" w:rsidR="00466C94" w:rsidRPr="00D61D3D" w:rsidRDefault="00466C94" w:rsidP="00466C9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5DD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86E25" wp14:editId="01362B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803" cy="329357"/>
                <wp:effectExtent l="0" t="0" r="7620" b="0"/>
                <wp:wrapNone/>
                <wp:docPr id="70622188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3" cy="3293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693CD" w14:textId="77777777" w:rsidR="00466C94" w:rsidRPr="00D61D3D" w:rsidRDefault="00466C94" w:rsidP="00466C9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6E25" id="_x0000_s1027" type="#_x0000_t202" style="position:absolute;left:0;text-align:left;margin-left:0;margin-top:0;width:5.4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" fillcolor="window" stroked="f" strokeweight=".5pt">
                <v:textbox>
                  <w:txbxContent>
                    <w:p w14:paraId="32F693CD" w14:textId="77777777" w:rsidR="00466C94" w:rsidRPr="00D61D3D" w:rsidRDefault="00466C94" w:rsidP="00466C9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5DDF">
        <w:rPr>
          <w:noProof/>
          <w:sz w:val="18"/>
          <w:szCs w:val="18"/>
        </w:rPr>
        <w:drawing>
          <wp:inline distT="0" distB="0" distL="0" distR="0" wp14:anchorId="76C2F45F" wp14:editId="5678C311">
            <wp:extent cx="2520000" cy="2520000"/>
            <wp:effectExtent l="0" t="0" r="0" b="0"/>
            <wp:docPr id="13757172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172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DDF">
        <w:rPr>
          <w:noProof/>
          <w:sz w:val="18"/>
          <w:szCs w:val="18"/>
        </w:rPr>
        <w:drawing>
          <wp:inline distT="0" distB="0" distL="0" distR="0" wp14:anchorId="0A27DBA7" wp14:editId="743FEDF9">
            <wp:extent cx="2516400" cy="2520000"/>
            <wp:effectExtent l="0" t="0" r="0" b="0"/>
            <wp:docPr id="16741199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199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6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3C60" w14:textId="77777777" w:rsidR="00466C94" w:rsidRPr="003E5DDF" w:rsidRDefault="00466C94">
      <w:pPr>
        <w:rPr>
          <w:sz w:val="18"/>
          <w:szCs w:val="18"/>
        </w:rPr>
      </w:pPr>
      <w:r w:rsidRPr="003E5DDF">
        <w:rPr>
          <w:rFonts w:ascii="Times New Roman" w:eastAsia="宋体" w:hAnsi="Times New Roman"/>
          <w:sz w:val="18"/>
          <w:szCs w:val="18"/>
        </w:rPr>
        <w:t xml:space="preserve">Appendix </w:t>
      </w:r>
      <w:r w:rsidRPr="003E5DDF">
        <w:rPr>
          <w:rFonts w:ascii="Times New Roman" w:hAnsi="Times New Roman" w:hint="eastAsia"/>
          <w:sz w:val="18"/>
          <w:szCs w:val="18"/>
        </w:rPr>
        <w:t>FIGURE</w:t>
      </w:r>
      <w:r w:rsidRPr="003E5DDF">
        <w:rPr>
          <w:rFonts w:ascii="Times New Roman" w:hAnsi="Times New Roman" w:hint="eastAsia"/>
          <w:sz w:val="18"/>
          <w:szCs w:val="18"/>
        </w:rPr>
        <w:t xml:space="preserve"> 1</w:t>
      </w:r>
      <w:r w:rsidRPr="003E5DDF">
        <w:rPr>
          <w:rFonts w:hint="eastAsia"/>
          <w:sz w:val="18"/>
          <w:szCs w:val="18"/>
        </w:rPr>
        <w:t xml:space="preserve"> </w:t>
      </w:r>
    </w:p>
    <w:p w14:paraId="55CDE95F" w14:textId="6EBE6C67" w:rsidR="00466C94" w:rsidRPr="003E5DDF" w:rsidRDefault="00466C94">
      <w:pPr>
        <w:rPr>
          <w:rFonts w:hint="eastAsia"/>
          <w:sz w:val="18"/>
          <w:szCs w:val="18"/>
        </w:rPr>
      </w:pPr>
      <w:r w:rsidRPr="003E5DDF">
        <w:rPr>
          <w:rFonts w:ascii="Times New Roman" w:hAnsi="Times New Roman" w:hint="eastAsia"/>
          <w:sz w:val="18"/>
          <w:szCs w:val="18"/>
        </w:rPr>
        <w:t>Lasso regression was used to screen the variables.</w:t>
      </w:r>
      <w:r w:rsidRPr="003E5DDF">
        <w:rPr>
          <w:rFonts w:ascii="Times New Roman" w:hAnsi="Times New Roman" w:hint="eastAsia"/>
          <w:b/>
          <w:bCs/>
          <w:sz w:val="18"/>
          <w:szCs w:val="18"/>
        </w:rPr>
        <w:t xml:space="preserve"> </w:t>
      </w:r>
      <w:r w:rsidRPr="003E5DDF">
        <w:rPr>
          <w:rFonts w:ascii="Times New Roman" w:hAnsi="Times New Roman" w:hint="eastAsia"/>
          <w:b/>
          <w:bCs/>
          <w:sz w:val="18"/>
          <w:szCs w:val="18"/>
        </w:rPr>
        <w:t>A</w:t>
      </w:r>
      <w:r w:rsidRPr="003E5DDF">
        <w:rPr>
          <w:rFonts w:ascii="Times New Roman" w:hAnsi="Times New Roman" w:hint="eastAsia"/>
          <w:sz w:val="18"/>
          <w:szCs w:val="18"/>
        </w:rPr>
        <w:t>.</w:t>
      </w:r>
      <w:r w:rsidRPr="003E5DDF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Pr="003E5DDF">
        <w:rPr>
          <w:rFonts w:ascii="Times New Roman" w:hAnsi="Times New Roman"/>
          <w:sz w:val="18"/>
          <w:szCs w:val="18"/>
        </w:rPr>
        <w:t>The process of selecting the most appropriate λ in the LASSO model using 10-fold cross-validation shows that as the log lambda value increases, the penalty to the model increases, resulting in fewer characteristic variables being included in the model</w:t>
      </w:r>
      <w:r w:rsidRPr="003E5DDF">
        <w:rPr>
          <w:rFonts w:ascii="Times New Roman" w:hAnsi="Times New Roman" w:hint="eastAsia"/>
          <w:sz w:val="18"/>
          <w:szCs w:val="18"/>
        </w:rPr>
        <w:t>.</w:t>
      </w:r>
      <w:r w:rsidRPr="003E5DDF">
        <w:rPr>
          <w:rFonts w:ascii="Times New Roman" w:hAnsi="Times New Roman" w:hint="eastAsia"/>
          <w:b/>
          <w:bCs/>
          <w:sz w:val="18"/>
          <w:szCs w:val="18"/>
        </w:rPr>
        <w:t xml:space="preserve"> B</w:t>
      </w:r>
      <w:r w:rsidRPr="003E5DDF">
        <w:rPr>
          <w:rFonts w:ascii="Times New Roman" w:hAnsi="Times New Roman" w:hint="eastAsia"/>
          <w:sz w:val="18"/>
          <w:szCs w:val="18"/>
        </w:rPr>
        <w:t>.</w:t>
      </w:r>
      <w:r w:rsidRPr="003E5DDF">
        <w:rPr>
          <w:rFonts w:hint="eastAsia"/>
          <w:sz w:val="18"/>
          <w:szCs w:val="18"/>
        </w:rPr>
        <w:t xml:space="preserve"> </w:t>
      </w:r>
      <w:r w:rsidRPr="003E5DDF">
        <w:rPr>
          <w:rFonts w:ascii="Times New Roman" w:hAnsi="Times New Roman" w:hint="eastAsia"/>
          <w:sz w:val="18"/>
          <w:szCs w:val="18"/>
        </w:rPr>
        <w:t>The dashed line on the left of (B) marks the inclusion of independent variables</w:t>
      </w:r>
      <w:r w:rsidR="003E5DDF" w:rsidRPr="003E5DDF">
        <w:rPr>
          <w:rFonts w:ascii="Times New Roman" w:hAnsi="Times New Roman" w:hint="eastAsia"/>
          <w:sz w:val="18"/>
          <w:szCs w:val="18"/>
        </w:rPr>
        <w:t xml:space="preserve"> </w:t>
      </w:r>
      <w:r w:rsidR="003E5DDF" w:rsidRPr="003E5DDF">
        <w:rPr>
          <w:rFonts w:ascii="Times New Roman" w:hAnsi="Times New Roman" w:hint="eastAsia"/>
          <w:sz w:val="18"/>
          <w:szCs w:val="18"/>
        </w:rPr>
        <w:t>in the</w:t>
      </w:r>
      <w:r w:rsidR="003E5DDF">
        <w:rPr>
          <w:rFonts w:ascii="Times New Roman" w:hAnsi="Times New Roman" w:hint="eastAsia"/>
          <w:sz w:val="18"/>
          <w:szCs w:val="18"/>
        </w:rPr>
        <w:t xml:space="preserve"> </w:t>
      </w:r>
      <w:r w:rsidR="003E5DDF" w:rsidRPr="003E5DDF">
        <w:rPr>
          <w:rFonts w:ascii="Times New Roman" w:eastAsia="宋体" w:hAnsi="Times New Roman"/>
          <w:sz w:val="18"/>
          <w:szCs w:val="18"/>
        </w:rPr>
        <w:t>minimal mode</w:t>
      </w:r>
      <w:r w:rsidR="003E5DDF" w:rsidRPr="003E5DDF">
        <w:rPr>
          <w:rFonts w:ascii="Times New Roman" w:eastAsia="宋体" w:hAnsi="Times New Roman" w:hint="eastAsia"/>
          <w:sz w:val="18"/>
          <w:szCs w:val="18"/>
        </w:rPr>
        <w:t>l</w:t>
      </w:r>
      <w:r w:rsidRPr="003E5DDF">
        <w:rPr>
          <w:rFonts w:ascii="Times New Roman" w:hAnsi="Times New Roman" w:hint="eastAsia"/>
          <w:sz w:val="18"/>
          <w:szCs w:val="18"/>
        </w:rPr>
        <w:t>, while the dashed line on the right marks the inclusion of independent variables in the streamlined model.</w:t>
      </w:r>
    </w:p>
    <w:sectPr w:rsidR="00466C94" w:rsidRPr="003E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E7D1" w14:textId="77777777" w:rsidR="004E0D91" w:rsidRDefault="004E0D91" w:rsidP="00466C94">
      <w:pPr>
        <w:rPr>
          <w:rFonts w:hint="eastAsia"/>
        </w:rPr>
      </w:pPr>
      <w:r>
        <w:separator/>
      </w:r>
    </w:p>
  </w:endnote>
  <w:endnote w:type="continuationSeparator" w:id="0">
    <w:p w14:paraId="2607DCF9" w14:textId="77777777" w:rsidR="004E0D91" w:rsidRDefault="004E0D91" w:rsidP="00466C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29E9" w14:textId="77777777" w:rsidR="004E0D91" w:rsidRDefault="004E0D91" w:rsidP="00466C94">
      <w:pPr>
        <w:rPr>
          <w:rFonts w:hint="eastAsia"/>
        </w:rPr>
      </w:pPr>
      <w:r>
        <w:separator/>
      </w:r>
    </w:p>
  </w:footnote>
  <w:footnote w:type="continuationSeparator" w:id="0">
    <w:p w14:paraId="6C19A238" w14:textId="77777777" w:rsidR="004E0D91" w:rsidRDefault="004E0D91" w:rsidP="00466C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52"/>
    <w:rsid w:val="003E5DDF"/>
    <w:rsid w:val="00466C94"/>
    <w:rsid w:val="004E0D91"/>
    <w:rsid w:val="006A5A96"/>
    <w:rsid w:val="0092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85B65"/>
  <w15:chartTrackingRefBased/>
  <w15:docId w15:val="{457CBE11-0981-4A77-AD34-BBE2C557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94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200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5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5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5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5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5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5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05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92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052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920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920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05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6C9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6C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6C9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6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yuanwen ye</dc:creator>
  <cp:keywords/>
  <dc:description/>
  <cp:lastModifiedBy>yuanwen ye</cp:lastModifiedBy>
  <cp:revision>2</cp:revision>
  <dcterms:created xsi:type="dcterms:W3CDTF">2025-02-07T05:35:00Z</dcterms:created>
  <dcterms:modified xsi:type="dcterms:W3CDTF">2025-02-07T05:46:00Z</dcterms:modified>
</cp:coreProperties>
</file>