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2F168" w14:textId="00AF4DAC" w:rsidR="008B1275" w:rsidRDefault="00F558E0" w:rsidP="00F558E0">
      <w:pPr>
        <w:pStyle w:val="3"/>
        <w:numPr>
          <w:ilvl w:val="0"/>
          <w:numId w:val="0"/>
        </w:numPr>
        <w:jc w:val="center"/>
        <w:rPr>
          <w:rFonts w:hint="eastAsia"/>
          <w:lang w:eastAsia="zh-CN"/>
        </w:rPr>
      </w:pPr>
      <w:r w:rsidRPr="001D642F">
        <w:rPr>
          <w:lang w:eastAsia="zh-CN"/>
        </w:rPr>
        <w:t>The results of the subgroup analysis of the optimal range of </w:t>
      </w:r>
      <w:r w:rsidRPr="00F558E0">
        <w:rPr>
          <w:lang w:eastAsia="zh-CN"/>
        </w:rPr>
        <w:t>diastolic blood pressure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3054"/>
        <w:gridCol w:w="1203"/>
        <w:gridCol w:w="874"/>
        <w:gridCol w:w="769"/>
        <w:gridCol w:w="1574"/>
        <w:gridCol w:w="553"/>
        <w:gridCol w:w="1379"/>
      </w:tblGrid>
      <w:tr w:rsidR="008B1275" w14:paraId="786625AF" w14:textId="77777777">
        <w:trPr>
          <w:trHeight w:val="281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3F17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E4B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 (%)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CA70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FB47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C2B8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 (95%CI)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A74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4CC8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 for interaction</w:t>
            </w:r>
          </w:p>
        </w:tc>
      </w:tr>
      <w:tr w:rsidR="008B1275" w14:paraId="299A75C9" w14:textId="77777777">
        <w:trPr>
          <w:trHeight w:val="28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ACF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7C23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28CF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6365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0AA2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CC3F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6586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2370BF36" w14:textId="77777777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557F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All patients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D790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2253 (100.00)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9B00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379/1414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2E13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191/839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80C8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(0.67 ~ 0.95)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533F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0.010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68E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723738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44B2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Gender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46E3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4F34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670B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0037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1A8E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A448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0.049</w:t>
            </w:r>
          </w:p>
        </w:tc>
      </w:tr>
      <w:tr w:rsidR="008B1275" w14:paraId="412DA18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44B1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Female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0FEE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1086 (48.20)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0C0F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191/706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66DF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98/380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547B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0.96 (0.75 ~ 1.22)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E01B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3A99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99FE75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ACA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Male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2486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1167 (51.80)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A1C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188/708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48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93/459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D88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0.67 (0.52 ~ 0.87)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4604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F38B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2F54ED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235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Myocardial infarct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5B0B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9B8C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2384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6E0E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ECC5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12C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0.848</w:t>
            </w:r>
          </w:p>
        </w:tc>
      </w:tr>
      <w:tr w:rsidR="008B1275" w14:paraId="767A167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639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A1F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1639 (72.75)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71D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266/1018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BA2B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133/621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E120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(0.64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5B42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D762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CBB099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D002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C2DC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614 (27.25)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572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113/396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01DD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58/218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4D49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(0.61 ~ 1.17)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D3DE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CFA4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4657F8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6C4A8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Congestive heart failure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451B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EF10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191C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353C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6E6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63ED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0.138</w:t>
            </w:r>
          </w:p>
        </w:tc>
      </w:tr>
      <w:tr w:rsidR="008B1275" w14:paraId="64FBC16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DA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A9AB8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1296 (57.52)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6213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191/808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576F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108/488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2248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(0.70 ~ 1.13)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0CC8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1D6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71DB76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73C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4B4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957 (42.48)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694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188/606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3A8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83/351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462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0.68 (0.52 ~ 0.89)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D4DF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3CF2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8CB727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277E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Peripheral vascular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FF38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E448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6E72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D7D6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1D7C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EC51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0.307</w:t>
            </w:r>
          </w:p>
        </w:tc>
      </w:tr>
      <w:tr w:rsidR="008B1275" w14:paraId="03967DB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4511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6FEB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1835 (81.45)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5E6B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309/1135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1554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162/700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120E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(0.63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A91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E9E2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57297B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086E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42E1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418 (18.55)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66C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70/279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C562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29/139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2EC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(0.58 ~ 1.47)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BFBE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CB46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AA3569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2D9F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Cerebrovascular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1939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785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00B12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9B05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FAF4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452A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0.425</w:t>
            </w:r>
          </w:p>
        </w:tc>
      </w:tr>
      <w:tr w:rsidR="008B1275" w14:paraId="2E01958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3D9FB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6216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1903 (84.47)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C3D1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308/1188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736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159/715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5FA0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(0.62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5F22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7959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23600C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1F1D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7E63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350 (15.53)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7209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71/226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A60E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32/124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4572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(0.55 ~ 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0802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0.445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25F1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7FA3DD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8472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Dementia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D945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138F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2D6F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C770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FFA9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A75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0.908</w:t>
            </w:r>
          </w:p>
        </w:tc>
      </w:tr>
      <w:tr w:rsidR="008B1275" w14:paraId="55F1C63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3AE5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3E06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2103 (93.34)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7E8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346/1320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2EAA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172/783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1406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(0.66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024D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2A7F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D8BA8E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DAA2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6992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(6.66)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D487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33/94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240B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19/56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9A8E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(0.50 ~ 1.70)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2CDB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A6B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C5333E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AA21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Chronic pulmonary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A45C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6D7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FC7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274C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775B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C1C3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0.062</w:t>
            </w:r>
          </w:p>
        </w:tc>
      </w:tr>
      <w:tr w:rsidR="008B1275" w14:paraId="2ADECEA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C3C6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5261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1588 (70.48)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2F37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260/985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2A4B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128/603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52EA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0.73 (0.59 ~ 0.90)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BD5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3DDC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389BF8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B274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884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665 (29.52)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E586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119/429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1DD4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63/236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3CAA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1.03 (0.75 ~ 1.40)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2F5A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731A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900595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52CF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Rheumatic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A6C1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1E4A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DD85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0B31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2F8A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B1E9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0.565</w:t>
            </w:r>
          </w:p>
        </w:tc>
      </w:tr>
      <w:tr w:rsidR="008B1275" w14:paraId="787D9BD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F4D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E29D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2158 (95.78)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8AE8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359/1354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BF6B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180/804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5830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(0.66 ~ 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AF1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D6E4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4C2342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CFC04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10AF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 (4.22)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DD5F2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20/60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8E77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11/35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56B5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1.07 (0.43 ~ 2.65)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3ED0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817B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5F229F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74E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Peptic ulcer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158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3FAC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400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CBB6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6D87F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55DF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0.399</w:t>
            </w:r>
          </w:p>
        </w:tc>
      </w:tr>
      <w:tr w:rsidR="008B1275" w14:paraId="6B7FAC4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0B7C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3F5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2174 (96.49)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58B4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366/1362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BFB4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179/812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2C0C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(0.65 ~ 0.93)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ABA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A926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E26732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0C30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60BF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79 (3.51)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55C8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13/52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B1BB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12/27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39E7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2.95 (1.01 ~ 8.60)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20FD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7A80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1366E7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923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Mild liver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0E7F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F04B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46CC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D934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9446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AD7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0.573</w:t>
            </w:r>
          </w:p>
        </w:tc>
      </w:tr>
      <w:tr w:rsidR="008B1275" w14:paraId="4BA2CC1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8FE8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99AC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2095 (92.99)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4537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340/1324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970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159/771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9CEF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(0.63 ~ 0.93)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60CF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FF6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79B7E4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B8F5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74E1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 (7.01)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C368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39/90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5A9C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32/68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E6A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0.89 (0.52 ~ 1.51)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3405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8929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2082D86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F73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 without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1998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BCF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E13C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A437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A00B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A754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0.536</w:t>
            </w:r>
          </w:p>
        </w:tc>
      </w:tr>
      <w:tr w:rsidR="008B1275" w14:paraId="35EFD22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3A6B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F25D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1674 (74.30)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B6E3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273/1042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F136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135/632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8733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(0.61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39F20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6F4F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262684C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E5E7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AC07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579 (25.70)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9668C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106/372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E621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56/207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54D3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0.83 (0.60 ~ 1.16)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F25F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16F4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6E44ED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AB6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Diabetes with complications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95CB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6D19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26F8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D95B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64BA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01C8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0.117</w:t>
            </w:r>
          </w:p>
        </w:tc>
      </w:tr>
      <w:tr w:rsidR="008B1275" w14:paraId="78A95BC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BDF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6C1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2061 (91.48)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AE8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347/1296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CBBD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172/765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28A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0.75 (0.63 ~ 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7910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A42EE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6BB468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53D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118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192 (8.52)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1719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32/118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05A6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19/74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89DA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1.01 (0.55 ~ 1.85)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5A62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4EC5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E7C78E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CA39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Paraplegia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6CEB2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882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1BDC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A0F9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5430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9A42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0.603</w:t>
            </w:r>
          </w:p>
        </w:tc>
      </w:tr>
      <w:tr w:rsidR="008B1275" w14:paraId="45DBC00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7AA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A3E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2169 (96.27)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27E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356/1358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5FF8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180/811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085E0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(0.66 ~ 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CA5D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2D46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C073D3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3688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DA03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 (3.73)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7448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23/56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3CC8E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11/28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357C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1.25 (0.57 ~ 2.74)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B205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3B80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74EF4C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C3E63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Renal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4465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A65F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5CA8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89B1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3156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8EBE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0.979</w:t>
            </w:r>
          </w:p>
        </w:tc>
      </w:tr>
      <w:tr w:rsidR="008B1275" w14:paraId="6D95FF3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24E4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2435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1564 (69.42)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E9ED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243/984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0CBC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126/580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6DFE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(0.64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73F8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D363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8667FA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E0C3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7B5C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689 (30.58)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49F2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136/430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A868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65/259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8412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(0.62 ~ 1.13)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7AFD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2641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AB3CC8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CE80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Malignant cancer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E997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1DE7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0679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2654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3CD0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C570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0.804</w:t>
            </w:r>
          </w:p>
        </w:tc>
      </w:tr>
      <w:tr w:rsidR="008B1275" w14:paraId="71BCCAA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7C9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95D2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1965 (87.22)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78DE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309/1241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B2CD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150/724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2D80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(0.66 ~ 0.98)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6E57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8E5E1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5EE889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8811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A11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288 (12.78)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965F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70/173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A801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41/115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FC80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(0.49 ~ 1.11)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A2CD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7A5B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1BE0F1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A305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Severe liver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E4C2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B80D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167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ABDC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867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5C0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0.528</w:t>
            </w:r>
          </w:p>
        </w:tc>
      </w:tr>
      <w:tr w:rsidR="008B1275" w14:paraId="2A23B1E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5FF7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703D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2211 (98.14)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9C7B5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367/1389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3D5A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183/822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736F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(0.65 ~ 0.94)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555E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DA8D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E45430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CA45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8702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42 (1.86)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288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12/25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6FB9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8/17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EC3E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2.26 (0.41 ~ 12.41)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EF61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2F95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7771D1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9EA2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Metastatic solid tumor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9400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AF0B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0721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5DA9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6EF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E8AF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0.182</w:t>
            </w:r>
          </w:p>
        </w:tc>
      </w:tr>
      <w:tr w:rsidR="008B1275" w14:paraId="45969EC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508D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15DD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2155 (95.65)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893E3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344/1358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3D62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167/797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ACB9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(0.63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22A2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7745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89F76E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5C6C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B61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 (4.35)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5C59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35/56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8FA5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24/42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9551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(0.42 ~ 1.36)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3347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0.351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1A26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91E5A2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2161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Acquired immune deficiency syndrome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36992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E98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B0E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BF45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964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53E9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E9C358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47DD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NO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FFB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2252 (99.96)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CDC5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378/1413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D50B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191/839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F54C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0.79 (0.67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4225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671E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C5F223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F80D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YES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BECCC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(0.04)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23D1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1/1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D820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0/0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3147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63BE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5F39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AAD07C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FF4D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Age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0AEA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A032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6F27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75A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B9C8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1A3F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0.230</w:t>
            </w:r>
          </w:p>
        </w:tc>
      </w:tr>
      <w:tr w:rsidR="008B1275" w14:paraId="644AA7F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92E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269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1126 (49.98)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2A4A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159/696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2A7A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80/430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927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0.70 (0.53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E1FE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87C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6D2FEE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BCD8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C9D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1127 (50.02)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3815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220/718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94B5D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111/409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1333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(0.68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7196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65C6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261241C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F16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Charlson comorbidity index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2CDD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BEC85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9279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0D89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1378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BEB6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0.510</w:t>
            </w:r>
          </w:p>
        </w:tc>
      </w:tr>
      <w:tr w:rsidR="008B1275" w14:paraId="6A444A8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16E9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&lt;=6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B884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750 (33.29)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77F8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83/463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359C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39/287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8AA1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 (0.45 ~ 0.98)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436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4A0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F5A417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B028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538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1503 (66.71)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960D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296/951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5F8C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152/552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65CE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(0.67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7367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1CC6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0D7B23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F1E3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Heart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8157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BD05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390B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756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CB23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874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0.883</w:t>
            </w:r>
          </w:p>
        </w:tc>
      </w:tr>
      <w:tr w:rsidR="008B1275" w14:paraId="1324C05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BB2A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B1F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1094 (48.56)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64AB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153/700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E435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72/394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99B0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(0.64 ~ 1.13)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0C4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630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2A0A8A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3A28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F9FA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1159 (51.44)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C14B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226/714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2BA6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119/445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845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(0.62 ~ 0.98)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2DAA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9C8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5AA4C8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3F98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Respiratory Rate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9491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62AC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5222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C6C8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D3D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A37C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0.284</w:t>
            </w:r>
          </w:p>
        </w:tc>
      </w:tr>
      <w:tr w:rsidR="008B1275" w14:paraId="357B4F3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7516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CAC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916 (40.66)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44A1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122/566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C525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61/350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FAD9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 (0.48 ~ 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7FD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BB92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1B65D7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B758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7C55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1337 (59.34)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B18B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257/848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EEF9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130/489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AD4B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(0.68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F4E4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B569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F0609C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59F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Temperature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3903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FD4F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9B27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610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454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DA3E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0.920</w:t>
            </w:r>
          </w:p>
        </w:tc>
      </w:tr>
      <w:tr w:rsidR="008B1275" w14:paraId="0C6A00C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29D0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&lt;36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E8E5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1017 (45.14)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7DB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182/652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6326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86/365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C1E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(0.59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4B4D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B16E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E9DB2E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D4F0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&gt;=36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D8CD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1236 (54.86)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0BD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197/762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E411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105/474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378A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(0.60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8772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0273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24388F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5829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Pulse oxygen saturation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BA1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4B2E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3A5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8DCD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C58B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4BB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0.167</w:t>
            </w:r>
          </w:p>
        </w:tc>
      </w:tr>
      <w:tr w:rsidR="008B1275" w14:paraId="0EC145B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A723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CF6B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761 (33.78)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15D3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111/475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CA5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67/286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C50D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0.90 (0.66 ~ 1.24)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E46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91CC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11060DA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C9EB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21B3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1492 (66.22)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AD81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268/939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F917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124/553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B554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(0.60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415C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827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AEE493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0546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White blood cell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B8A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2B23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BAFC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2A62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C151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293D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0.952</w:t>
            </w:r>
          </w:p>
        </w:tc>
      </w:tr>
      <w:tr w:rsidR="008B1275" w14:paraId="1A2005F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9FF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4B09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1120 (49.71)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7F70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148/694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CEE1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76/426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779D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(0.59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A2CD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C22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D1B171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DC2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 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B53D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1133 (50.29)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CEA8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231/720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FB1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115/413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63D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(0.64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E8F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4E2B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F8EA50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E00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Hemoglobin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F92A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9A2B9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83E8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319E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6A05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2247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0.716</w:t>
            </w:r>
          </w:p>
        </w:tc>
      </w:tr>
      <w:tr w:rsidR="008B1275" w14:paraId="187EF10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ED52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&lt;9 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4864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1111 (49.31)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EFE7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204/715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61F4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93/396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B027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(0.63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B86D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FBF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FC486A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F03E4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&gt;=9 85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2FDB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1142 (50.69)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D3FD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175/699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6B81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98/443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A29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(0.60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7A9A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4AFA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C2C21D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E390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Platelet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E167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075B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0285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7B8F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BA2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4CBD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0.864</w:t>
            </w:r>
          </w:p>
        </w:tc>
      </w:tr>
      <w:tr w:rsidR="008B1275" w14:paraId="63C83A3E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AF3D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89A6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1125 (49.93)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8367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197/706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E2CF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96/419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1348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(0.60 ~ 0.99)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50F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075E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292EE12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F4B1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1B2A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1128 (50.07)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EF0E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182/708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CB80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95/420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C531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(0.64 ~ 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C407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420E6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2CB3091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80724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Creatinine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DEBB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862A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CBF8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C19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B1D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D661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0.975</w:t>
            </w:r>
          </w:p>
        </w:tc>
      </w:tr>
      <w:tr w:rsidR="008B1275" w14:paraId="570F0CE8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013F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BB4F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1029 (45.67)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947E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136/653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87EA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77/376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96D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 (0.61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CAFD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26B6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2FC091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F0CD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E89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1224 (54.33)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43AE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243/761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A8F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114/463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2D3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(0.64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E81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4062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B9B9B9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6714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Blood urea nitrogen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9A0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A61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B300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F3F4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AAD6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B2DD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0.626</w:t>
            </w:r>
          </w:p>
        </w:tc>
      </w:tr>
      <w:tr w:rsidR="008B1275" w14:paraId="430A06D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D49B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3065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1107 (49.13)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463AD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137/693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868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77/414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2A26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(0.61 ~ 1.09)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CC7F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14A3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09FE29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42EA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B03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1146 (50.87)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8E4B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242/721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AD7B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114/425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206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(0.62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3087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84AF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665457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331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Potassium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5F0F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9237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37FB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7CC1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CD60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F42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0.880</w:t>
            </w:r>
          </w:p>
        </w:tc>
      </w:tr>
      <w:tr w:rsidR="008B1275" w14:paraId="7F383AB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2618F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&lt;4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924A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1001 (44.43)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11CB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159/633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56D1A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82/368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69AC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(0.60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DE38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F3E5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01A269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182E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&gt;=4 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6CA1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1252 (55.57)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3410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220/781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2624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109/471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0916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(0.65 ~ 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83B2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1E2E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D427C8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480A1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Sodium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7B88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FA27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7526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1A16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98752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9104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0.857</w:t>
            </w:r>
          </w:p>
        </w:tc>
      </w:tr>
      <w:tr w:rsidR="008B1275" w14:paraId="1C2D4E24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08C0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8D6E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959 (42.57)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997D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150/592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DBD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85/367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96F1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(0.63 ~ 1.08)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6F1C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0.157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77E1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C7D310D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B727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888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1294 (57.43)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CB2A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229/822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F9EE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106/472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071D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(0.61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B2D9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13C2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6647156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FC93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Chloride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728C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5614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1664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CFC2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1EF2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1AC8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0.935</w:t>
            </w:r>
          </w:p>
        </w:tc>
      </w:tr>
      <w:tr w:rsidR="008B1275" w14:paraId="5FED4A1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D63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045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1003 (44.52)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ABAA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149/615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756D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79/388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C06C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0.78 (0.59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C8D0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0.082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B411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A3B9B0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FAD9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63C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1250 (55.48)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3EFC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230/799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196B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112/451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6F5E3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0.74 (0.59 ~ 0.93)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D6B3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7AE6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5AD6E6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7FED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Calcium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D69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14FC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F549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D456E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D4A5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9494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0.201</w:t>
            </w:r>
          </w:p>
        </w:tc>
      </w:tr>
      <w:tr w:rsidR="008B1275" w14:paraId="158D046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58A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&lt;8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4E6B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979 (43.45)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3C63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215/611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8B7C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107/368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9F07D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0.72 (0.57 ~ 0.92)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B8B2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65A2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C00F3A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E976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&gt;=8 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3BFF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1274 (56.55)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7FCE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164/803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477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84/471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863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0.92 (0.71 ~ 1.20)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FA75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4415B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EE4F575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2B1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Glucose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271B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66B3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09AE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23F8B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C8BD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E8B5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0.554</w:t>
            </w:r>
          </w:p>
        </w:tc>
      </w:tr>
      <w:tr w:rsidR="008B1275" w14:paraId="3B199C4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9435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98FD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1087 (48.25)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0E5A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133/683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7314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68/404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A431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(0.63 ~ 1.14)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BA79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0.279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8F91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59E018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D72A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59F6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1166 (51.75)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2227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246/731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1117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123/435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7BAB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(0.62 ~ 0.96)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49E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74F6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6D96EFC7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C789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Bicarbonate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B4B0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AA71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8B269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418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D581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7857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0.571</w:t>
            </w:r>
          </w:p>
        </w:tc>
      </w:tr>
      <w:tr w:rsidR="008B1275" w14:paraId="783DF26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99A2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CBE5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950 (42.17)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ECB1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238/604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2607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115/346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BB7BA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0.80 (0.64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3F8B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90A54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1103F4B0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A75D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&gt;=25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6EFE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1303 (57.83)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E3914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141/810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064A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76/493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2DAF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0.71 (0.53 ~ 0.95)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8518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CDA0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4A313F1C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D0B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Lactate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AC37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9A02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1853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00CF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DF085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0C5CE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0.663</w:t>
            </w:r>
          </w:p>
        </w:tc>
      </w:tr>
      <w:tr w:rsidR="008B1275" w14:paraId="522E80B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F5C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6CC2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1056 (46.87)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A76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155/681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70E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71/375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B5C5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0.77 (0.58 ~ 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F45C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55D70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7197552F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671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&gt;=1 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9B3E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1197 (53.13)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8769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224/733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B7E5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120/464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A9B8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0.84 (0.67 ~ 1.05)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CA423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1D1B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1207813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BE80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Sequential Organ Failure Assessment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58F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A798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44937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720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89FCD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7883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0.811</w:t>
            </w:r>
          </w:p>
        </w:tc>
      </w:tr>
      <w:tr w:rsidR="008B1275" w14:paraId="789F9F2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343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F39F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971 (43.10)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800F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107/619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9D44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47/352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18B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0.76 (0.53 ~ 1.07)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B041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7C64F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53C97E9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8E4C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&gt;=5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D388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1282 (56.90)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D65A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272/795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1D21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144/487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5CA6B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0.82 (0.67 ~ 1.00)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353B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EB1E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3421E7DB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C6BB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Glasgow Coma Scale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CE316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7EC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CC86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4F1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490AC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EC7C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0.171</w:t>
            </w:r>
          </w:p>
        </w:tc>
      </w:tr>
      <w:tr w:rsidR="008B1275" w14:paraId="338EFF72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8894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&lt;15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1F6D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337 (14.96)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592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69/206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E002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33/131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167CB7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0.64 (0.42 ~ 0.97)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B3B5A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  <w:t>0.036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0DD1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078E8611" w14:textId="77777777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A7975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  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22418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1916 (85.04)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F7519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310/1208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C2BC1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158/708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765A0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0.85 (0.70 ~ 1.03)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29526" w14:textId="77777777" w:rsidR="008B1275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0.094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0AD8A" w14:textId="77777777" w:rsidR="008B1275" w:rsidRDefault="008B127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8B1275" w14:paraId="532A04FF" w14:textId="77777777">
        <w:trPr>
          <w:jc w:val="center"/>
        </w:trPr>
        <w:tc>
          <w:tcPr>
            <w:tcW w:w="0" w:type="auto"/>
            <w:gridSpan w:val="7"/>
            <w:tcBorders>
              <w:top w:val="single" w:sz="12" w:space="0" w:color="666666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9E244" w14:textId="3E604CE6" w:rsidR="008B1275" w:rsidRPr="00F558E0" w:rsidRDefault="0000000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HR: Hazard Ratio, CI: Confidence Interval</w:t>
            </w:r>
            <w:r w:rsidR="00F558E0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, </w:t>
            </w:r>
            <w:r w:rsidR="00F558E0"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0: </w:t>
            </w:r>
            <w:r w:rsidR="00F558E0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D</w:t>
            </w:r>
            <w:r w:rsidR="00F558E0" w:rsidRPr="009C6AD0">
              <w:rPr>
                <w:rFonts w:ascii="Times New Roman" w:hAnsi="Times New Roman" w:cs="Times New Roman"/>
                <w:sz w:val="21"/>
                <w:szCs w:val="21"/>
              </w:rPr>
              <w:t xml:space="preserve">BP </w:t>
            </w:r>
            <w:r w:rsidR="00F558E0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out of </w:t>
            </w:r>
            <w:r w:rsidR="00F558E0" w:rsidRPr="009C6AD0">
              <w:rPr>
                <w:rFonts w:ascii="Times New Roman" w:hAnsi="Times New Roman" w:cs="Times New Roman"/>
                <w:sz w:val="21"/>
                <w:szCs w:val="21"/>
              </w:rPr>
              <w:t>(51–57)</w:t>
            </w:r>
            <w:r w:rsidR="00F558E0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, 1: </w:t>
            </w:r>
            <w:r w:rsidR="00F558E0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D</w:t>
            </w:r>
            <w:r w:rsidR="00F558E0" w:rsidRPr="009C6AD0">
              <w:rPr>
                <w:rFonts w:ascii="Times New Roman" w:hAnsi="Times New Roman" w:cs="Times New Roman"/>
                <w:sz w:val="21"/>
                <w:szCs w:val="21"/>
              </w:rPr>
              <w:t xml:space="preserve">BP </w:t>
            </w:r>
            <w:r w:rsidR="00F558E0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in </w:t>
            </w:r>
            <w:r w:rsidR="00F558E0" w:rsidRPr="009C6AD0">
              <w:rPr>
                <w:rFonts w:ascii="Times New Roman" w:hAnsi="Times New Roman" w:cs="Times New Roman"/>
                <w:sz w:val="21"/>
                <w:szCs w:val="21"/>
              </w:rPr>
              <w:t>(51–57)</w:t>
            </w:r>
            <w:r w:rsidR="00F558E0"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>.</w:t>
            </w:r>
          </w:p>
        </w:tc>
      </w:tr>
    </w:tbl>
    <w:p w14:paraId="0E0E909F" w14:textId="77777777" w:rsidR="00A25C54" w:rsidRDefault="00A25C54"/>
    <w:sectPr w:rsidR="00A25C54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83E4" w14:textId="77777777" w:rsidR="00A25C54" w:rsidRDefault="00A25C54">
      <w:pPr>
        <w:spacing w:after="0"/>
      </w:pPr>
      <w:r>
        <w:separator/>
      </w:r>
    </w:p>
  </w:endnote>
  <w:endnote w:type="continuationSeparator" w:id="0">
    <w:p w14:paraId="08125E3A" w14:textId="77777777" w:rsidR="00A25C54" w:rsidRDefault="00A25C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15DBF7D3" w14:textId="77777777" w:rsidR="00000000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32BF1945" w14:textId="77777777" w:rsidR="00000000" w:rsidRDefault="00000000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73B53B12" w14:textId="77777777" w:rsidR="00000000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0AA80619" w14:textId="77777777" w:rsidR="00000000" w:rsidRDefault="00000000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BAD82" w14:textId="77777777" w:rsidR="00A25C54" w:rsidRDefault="00A25C54">
      <w:pPr>
        <w:spacing w:after="0"/>
      </w:pPr>
      <w:r>
        <w:separator/>
      </w:r>
    </w:p>
  </w:footnote>
  <w:footnote w:type="continuationSeparator" w:id="0">
    <w:p w14:paraId="7013AC29" w14:textId="77777777" w:rsidR="00A25C54" w:rsidRDefault="00A25C5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C657B3"/>
    <w:multiLevelType w:val="multilevel"/>
    <w:tmpl w:val="040C001D"/>
    <w:numStyleLink w:val="Defaultul"/>
  </w:abstractNum>
  <w:abstractNum w:abstractNumId="11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9B7C2A"/>
    <w:multiLevelType w:val="multilevel"/>
    <w:tmpl w:val="4B88F872"/>
    <w:numStyleLink w:val="Defaultol"/>
  </w:abstractNum>
  <w:abstractNum w:abstractNumId="17" w15:restartNumberingAfterBreak="0">
    <w:nsid w:val="2C1AE401"/>
    <w:multiLevelType w:val="multilevel"/>
    <w:tmpl w:val="4A44808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2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3"/>
  </w:num>
  <w:num w:numId="17" w16cid:durableId="293290679">
    <w:abstractNumId w:val="14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1"/>
  </w:num>
  <w:num w:numId="22" w16cid:durableId="1375154319">
    <w:abstractNumId w:val="15"/>
  </w:num>
  <w:num w:numId="23" w16cid:durableId="489449184">
    <w:abstractNumId w:val="18"/>
  </w:num>
  <w:num w:numId="24" w16cid:durableId="701327074">
    <w:abstractNumId w:val="10"/>
  </w:num>
  <w:num w:numId="25" w16cid:durableId="1360856025">
    <w:abstractNumId w:val="16"/>
  </w:num>
  <w:num w:numId="26" w16cid:durableId="14139704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5"/>
    <w:rsid w:val="008B1275"/>
    <w:rsid w:val="00A25C54"/>
    <w:rsid w:val="00A85420"/>
    <w:rsid w:val="00F5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33DCD"/>
  <w15:docId w15:val="{1E386EFF-166B-4981-86C4-96D17A33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C4A000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/>
  <cp:keywords/>
  <cp:lastModifiedBy>yuanwen ye</cp:lastModifiedBy>
  <cp:revision>2</cp:revision>
  <dcterms:created xsi:type="dcterms:W3CDTF">2025-02-03T07:16:00Z</dcterms:created>
  <dcterms:modified xsi:type="dcterms:W3CDTF">2025-02-06T01:42:00Z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2025-02-03</vt:lpwstr>
  </property>
  <property fmtid="{D5CDD505-2E9C-101B-9397-08002B2CF9AE}" pid="3" name="output">
    <vt:lpwstr/>
  </property>
  <property fmtid="{D5CDD505-2E9C-101B-9397-08002B2CF9AE}" pid="4" name="params">
    <vt:lpwstr/>
  </property>
</Properties>
</file>