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46E5" w14:textId="0CBD188A" w:rsidR="003354F2" w:rsidRDefault="001D642F" w:rsidP="001D642F">
      <w:pPr>
        <w:pStyle w:val="3"/>
        <w:numPr>
          <w:ilvl w:val="0"/>
          <w:numId w:val="0"/>
        </w:numPr>
        <w:jc w:val="center"/>
        <w:rPr>
          <w:rFonts w:hint="eastAsia"/>
          <w:lang w:eastAsia="zh-CN"/>
        </w:rPr>
      </w:pPr>
      <w:r w:rsidRPr="001D642F">
        <w:rPr>
          <w:lang w:eastAsia="zh-CN"/>
        </w:rPr>
        <w:t>The results of the subgroup analysis of the optimal range of systolic blood pressure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093"/>
        <w:gridCol w:w="1213"/>
        <w:gridCol w:w="874"/>
        <w:gridCol w:w="769"/>
        <w:gridCol w:w="1500"/>
        <w:gridCol w:w="568"/>
        <w:gridCol w:w="1389"/>
      </w:tblGrid>
      <w:tr w:rsidR="003354F2" w14:paraId="642B0592" w14:textId="77777777">
        <w:trPr>
          <w:trHeight w:val="281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A22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49C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 (%)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12D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B17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193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 (95%CI)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641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ECB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 for interaction</w:t>
            </w:r>
          </w:p>
        </w:tc>
      </w:tr>
      <w:tr w:rsidR="003354F2" w14:paraId="65CB96AF" w14:textId="77777777">
        <w:trPr>
          <w:trHeight w:val="281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95F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16F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54C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0A5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9B4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D88C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3FF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2331EA0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9B0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50A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2253 (100.00)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ED1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381/1421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FCB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189/832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3B5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(0.64 ~ 0.91)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4A0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BF9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74060E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D11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Gender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427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BB0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A41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775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44C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D11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0.104</w:t>
            </w:r>
          </w:p>
        </w:tc>
      </w:tr>
      <w:tr w:rsidR="003354F2" w14:paraId="5E66ADB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804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992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1086 (48.20)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750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197/690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001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92/396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24B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0.63 (0.49 ~ 0.82)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0FF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4DC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665F51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460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7B9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1167 (51.80)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87B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184/731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E12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97/436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902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(0.66 ~ 1.09)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1E5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678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F00DCA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425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Myocardial infarct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A1A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7D6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E50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21D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4A2C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2BA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0.865</w:t>
            </w:r>
          </w:p>
        </w:tc>
      </w:tr>
      <w:tr w:rsidR="003354F2" w14:paraId="6478D5C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6F2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CA0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1639 (72.75)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CB52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269/1062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6D7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130/577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550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(0.61 ~ 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1C0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405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785879B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EA4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FF2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614 (27.25)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9F6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112/359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5EF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59/255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82E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(0.59 ~ 1.13)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8E2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A87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2E83476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EF4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Congestive heart failure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13E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179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450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391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04D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606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0.352</w:t>
            </w:r>
          </w:p>
        </w:tc>
      </w:tr>
      <w:tr w:rsidR="003354F2" w14:paraId="437DAC2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26A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F3B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1296 (57.52)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8B7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202/830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9DD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97/466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F95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0.72 (0.56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07C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0A5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DCB53F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9B7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515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957 (42.48)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144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179/591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E50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92/366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1E9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(0.65 ~ 1.08)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CFD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F85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828992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972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Peripheral vascular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A9D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DF8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98F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A5D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748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8B8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0.801</w:t>
            </w:r>
          </w:p>
        </w:tc>
      </w:tr>
      <w:tr w:rsidR="003354F2" w14:paraId="4D4F4B6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4DB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77A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1835 (81.45)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9D3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313/1145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DC0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158/690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20A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(0.62 ~ 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A42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559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29CB3ED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A34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CEF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418 (18.55)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954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68/276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56DF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31/142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38A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 (0.52 ~ 1.36)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3B9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A5B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4BE686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434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Cerebrovascular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E8D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7FE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A2EC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280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5F4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F77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0.252</w:t>
            </w:r>
          </w:p>
        </w:tc>
      </w:tr>
      <w:tr w:rsidR="003354F2" w14:paraId="5F36F45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0F4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FFE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1903 (84.47)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AE3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304/1169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57A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163/734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D20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(0.65 ~ 0.96)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E08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BB2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337E887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C55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6D5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350 (15.53)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1D7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77/252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3D2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26/98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536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0.66 (0.41 ~ 1.06)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FD9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B1B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4D2CB57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DB4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Dementia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2C8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43A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420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B5CC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04A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BD8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0.005</w:t>
            </w:r>
          </w:p>
        </w:tc>
      </w:tr>
      <w:tr w:rsidR="003354F2" w14:paraId="3B67C2D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675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096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2103 (93.34)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D43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355/1332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591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163/771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491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0.70 (0.58 ~ 0.85)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64E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97D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03DAC16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805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2EB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 (6.66)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5F3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26/89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FCC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26/61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32E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1.49 (0.82 ~ 2.73)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C4D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CAB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2CA6864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182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Chronic pulmonary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D0A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892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8C4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8E9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8C0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936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0.168</w:t>
            </w:r>
          </w:p>
        </w:tc>
      </w:tr>
      <w:tr w:rsidR="003354F2" w14:paraId="3842C5D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C7F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A38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1588 (70.48)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467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264/1002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F81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124/586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333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0.69 (0.56 ~ 0.86)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B87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7D8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FB5ACE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566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59D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665 (29.52)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CF1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117/419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AFD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65/246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FEE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 (0.64 ~ 1.21)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C84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FB0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2715428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5CC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Rheumatic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0FB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B08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45D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2DA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56F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68D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0.686</w:t>
            </w:r>
          </w:p>
        </w:tc>
      </w:tr>
      <w:tr w:rsidR="003354F2" w14:paraId="3E6FD03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B60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C54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2158 (95.78)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E87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358/1351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EA4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181/807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B55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(0.63 ~ 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18C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6C2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3F85E02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87D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45F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(4.22)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C0F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23/70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977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8/25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C01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1.05 (0.31 ~ 3.59)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28F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7A2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8EE239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D67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Peptic ulcer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6F3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535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147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FDF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523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AFB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0.756</w:t>
            </w:r>
          </w:p>
        </w:tc>
      </w:tr>
      <w:tr w:rsidR="003354F2" w14:paraId="561D32A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904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A1E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2174 (96.49)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032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363/1373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6F5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182/801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5E3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(0.64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BA5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B5E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75D9FC7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ACD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D08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79 (3.51)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BB9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18/48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62A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7/31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AC9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0.58 (0.21 ~ 1.62)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1EE9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6A4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2A759D4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472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Mild liver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782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D5E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AEF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646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082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800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0.787</w:t>
            </w:r>
          </w:p>
        </w:tc>
      </w:tr>
      <w:tr w:rsidR="003354F2" w14:paraId="7377219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6A7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F72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2095 (92.99)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555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329/1313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604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170/782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E82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(0.63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AC4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16A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BEA995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9F2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6F2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158 (7.01)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A697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52/108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A1F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19/50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A4E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(0.47 ~ 1.47)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E46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C73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E8C5E6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5FB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Diabetes without complications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E9C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C87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42E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E22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AF3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6C0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0.021</w:t>
            </w:r>
          </w:p>
        </w:tc>
      </w:tr>
      <w:tr w:rsidR="003354F2" w14:paraId="6106EC6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882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83C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1674 (74.30)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59C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281/1058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801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127/616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ABF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0.65 (0.52 ~ 0.80)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3D5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88D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3048FD8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1EE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9A6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579 (25.70)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DE4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100/363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0B3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62/216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DFC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0.96 (0.69 ~ 1.35)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AD1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E08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AE082A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C1F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Diabetes with complications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003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D4F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DE8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4EF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423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7A4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0.375</w:t>
            </w:r>
          </w:p>
        </w:tc>
      </w:tr>
      <w:tr w:rsidR="003354F2" w14:paraId="660EACD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305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5F5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2061 (91.48)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19A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350/1299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BFB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169/762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90D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(0.62 ~ 0.90)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B0D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2A6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D342E5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FAB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ECB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192 (8.52)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DEB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31/122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72E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20/70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6F3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1.07 (0.59 ~ 1.93)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86E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955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6BEFB5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58E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Paraplegia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D1C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C7C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94D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4EB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000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953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0.560</w:t>
            </w:r>
          </w:p>
        </w:tc>
      </w:tr>
      <w:tr w:rsidR="003354F2" w14:paraId="585BC5A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D24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DFC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2169 (96.27)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1FF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355/1357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7A4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181/812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17E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(0.62 ~ 0.90)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144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7D1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F1CD1B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BA9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B59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84 (3.73)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F6D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26/64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442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8/20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B42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0.70 (0.26 ~ 1.87)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6B9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EEF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0CE1E39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59D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Renal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1FF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FE0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546C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9E4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05D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7AA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0.819</w:t>
            </w:r>
          </w:p>
        </w:tc>
      </w:tr>
      <w:tr w:rsidR="003354F2" w14:paraId="102418A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9F3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5FD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1564 (69.42)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B66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244/980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99A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125/584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A99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(0.61 ~ 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BA1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A87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02E304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BD1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45C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689 (30.58)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1F9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137/441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A91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64/248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AAE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0.73 (0.53 ~ 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27B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D87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75F682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3F4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Malignant cancer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648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97E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ECC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7E2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CC0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1C6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0.889</w:t>
            </w:r>
          </w:p>
        </w:tc>
      </w:tr>
      <w:tr w:rsidR="003354F2" w14:paraId="1BBF329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537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391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1965 (87.22)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312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307/1236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711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152/729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5997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(0.62 ~ 0.93)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CFC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00F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4A17F2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CF2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C2E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288 (12.78)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6A3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74/185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A13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37/103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B86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 (0.61 ~ 1.41)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4A7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856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4BFC84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3C8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Severe liver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0CAC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EA5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ECD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AB4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D09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CAE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0.511</w:t>
            </w:r>
          </w:p>
        </w:tc>
      </w:tr>
      <w:tr w:rsidR="003354F2" w14:paraId="63C5B8D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F74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5FA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2211 (98.14)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0D2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370/1398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1F1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180/813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206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(0.64 ~ 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083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9C3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6A74A4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BA1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ED3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 (1.86)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95B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ABC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9/19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167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0.42 (0.06 ~ 2.91)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40D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DE4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36BA33B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E6B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Metastatic solid tumor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2C4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A18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027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BA6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A31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65A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0.146</w:t>
            </w:r>
          </w:p>
        </w:tc>
      </w:tr>
      <w:tr w:rsidR="003354F2" w14:paraId="72041C4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1BD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E6D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2155 (95.65)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654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340/1357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1DD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171/798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EB7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(0.65 ~ 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1C8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875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B97A69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8DF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139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98 (4.35)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6FA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41/64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896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18/34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FFB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0.70 (0.37 ~ 1.31)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FEA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D59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F83B0B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090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Acquired immune deficiency syndrome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312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765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D06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C42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EF1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368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4416BCF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FD8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0DB7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2252 (99.96)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342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380/1420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E18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189/832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F3F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(0.64 ~ 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6A3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306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44066D0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7E1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05D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(0.04)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8F2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1/1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804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0/0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D4F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E18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B5E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B90F29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E81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096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C99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BF2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2DB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2EA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A10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0.863</w:t>
            </w:r>
          </w:p>
        </w:tc>
      </w:tr>
      <w:tr w:rsidR="003354F2" w14:paraId="203D5CC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A12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63E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1126 (49.98)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700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166/718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91D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73/408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60F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(0.59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C3F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6A7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2E7BB66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4BE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E8A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1127 (50.02)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6C1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215/703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A04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116/424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6E5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(0.59 ~ 0.94)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2D0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85A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707EB34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747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Charlson comorbidity 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2FF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8AD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789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A62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E3B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490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0.610</w:t>
            </w:r>
          </w:p>
        </w:tc>
      </w:tr>
      <w:tr w:rsidR="003354F2" w14:paraId="5E473F8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2A6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&lt;=6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284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750 (33.29)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259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84/467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988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38/283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2CF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0.73 (0.49 ~ 1.09)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C2F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6EC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4AA627F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EE4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7B5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1503 (66.71)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157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297/954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48E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151/549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A0A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(0.64 ~ 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FF8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C87C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2BC2AB4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36A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Heart Rate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6B2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744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232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6FE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B78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876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0.298</w:t>
            </w:r>
          </w:p>
        </w:tc>
      </w:tr>
      <w:tr w:rsidR="003354F2" w14:paraId="71A03FD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3D4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AF4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1094 (48.56)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F7A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148/708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8D7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77/386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141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 (0.66 ~ 1.17)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466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3F3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328E88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84D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7B2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1159 (51.44)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9C5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233/713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CEE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112/446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668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0.72 (0.57 ~ 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2C5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397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48B5EE4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F39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Respiratory Rate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B7B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267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A3C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E44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7F1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30E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0.242</w:t>
            </w:r>
          </w:p>
        </w:tc>
      </w:tr>
      <w:tr w:rsidR="003354F2" w14:paraId="5357910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09F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1F1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916 (40.66)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18E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122/574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6F0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61/342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C3C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 (0.65 ~ 1.23)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676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F0D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3BEE626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705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A4C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1337 (59.34)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09F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259/847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0D9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128/490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570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0.73 (0.58 ~ 0.90)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0E8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C48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B563B2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0BA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Temperature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AD0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0D2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9E1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653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24E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8CE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0.881</w:t>
            </w:r>
          </w:p>
        </w:tc>
      </w:tr>
      <w:tr w:rsidR="003354F2" w14:paraId="2575BE2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7BD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&lt;36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B87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1017 (45.14)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4A6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178/623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F1B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90/394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DE1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(0.59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F60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8D0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7DEEB5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AC2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&gt;=36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A4B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1236 (54.86)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C15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203/798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5EB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99/438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BE2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(0.64 ~ 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705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385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84DC15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805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Pulse oxygen saturation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364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8C1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5F4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528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114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24F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0.997</w:t>
            </w:r>
          </w:p>
        </w:tc>
      </w:tr>
      <w:tr w:rsidR="003354F2" w14:paraId="1AF5AB5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12F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A0E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761 (33.78)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40D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119/474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7B4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59/287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816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(0.54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DC0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09F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864E74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00B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5DF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1492 (66.22)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BA8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262/947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9E4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130/545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266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(0.62 ~ 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E26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D20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3988FAC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959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White blood cell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92E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7C9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903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620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B0A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E7D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0.900</w:t>
            </w:r>
          </w:p>
        </w:tc>
      </w:tr>
      <w:tr w:rsidR="003354F2" w14:paraId="445F1A2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457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&lt;9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91C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1120 (49.71)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FA3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152/704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68F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72/416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F37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0.74 (0.56 ~ 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1D3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84F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88D502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DC4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&gt;=9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4E2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1133 (50.29)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731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229/717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AD9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117/416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663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(0.62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A56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D89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4840E45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0D3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Hemoglobin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968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A4A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213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26C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6EE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358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0.818</w:t>
            </w:r>
          </w:p>
        </w:tc>
      </w:tr>
      <w:tr w:rsidR="003354F2" w14:paraId="1C330DA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B4B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&lt;9 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2CF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1111 (49.31)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D5F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196/698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8DE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101/413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4FC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0.74 (0.58 ~ 0.94)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81B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4B2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7AE01A9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E03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&gt;=9 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67D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1142 (50.69)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86E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185/723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4A4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88/419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F01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(0.61 ~ 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A24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9A2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9B0DDD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DF9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Platelet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30F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6BC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2E9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0CB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2C6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A71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0.881</w:t>
            </w:r>
          </w:p>
        </w:tc>
      </w:tr>
      <w:tr w:rsidR="003354F2" w14:paraId="799C609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BCC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B89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1125 (49.93)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6FB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186/679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B64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107/446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F85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 (0.63 ~ 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278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03D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C9DA82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376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4D4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1128 (50.07)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5A3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195/742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617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82/386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231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0.74 (0.57 ~ 0.96)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DB1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D24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0348BB0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F3C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Creatinine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C69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97B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751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EDF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166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B9C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0.893</w:t>
            </w:r>
          </w:p>
        </w:tc>
      </w:tr>
      <w:tr w:rsidR="003354F2" w14:paraId="029B02C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42A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E5B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1029 (45.67)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9C6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142/644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367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71/385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862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(0.56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B49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264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3BB1B7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9B7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75D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1224 (54.33)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0C5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239/777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CE1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118/447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ADC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0.73 (0.59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B2C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860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252FF4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FC4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Blood urea nitrogen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F06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62E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576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32C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023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DBF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0.246</w:t>
            </w:r>
          </w:p>
        </w:tc>
      </w:tr>
      <w:tr w:rsidR="003354F2" w14:paraId="02C3D46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317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7B6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1107 (49.13)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D77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150/691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EC6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64/416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6AF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0.62 (0.46 ~ 0.85)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F0E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BAD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06E639C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F2D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2AC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1146 (50.87)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C4A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231/730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A17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125/416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7DA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 (0.65 ~ 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AD5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5F6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4C62465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549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Potassium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62D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D15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940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9F5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FC8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DA6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0.287</w:t>
            </w:r>
          </w:p>
        </w:tc>
      </w:tr>
      <w:tr w:rsidR="003354F2" w14:paraId="00207E9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FFF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&lt;4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06E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1001 (44.43)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04C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166/644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6AF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75/357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6F0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0.70 (0.53 ~ 0.93)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14D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9B7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741DACD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8C6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&gt;=4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B57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1252 (55.57)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9C1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215/777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AE6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114/475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073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(0.66 ~ 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E7E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6CC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061A843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BE8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Sodium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B4A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986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4A1C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F1E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340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268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0.098</w:t>
            </w:r>
          </w:p>
        </w:tc>
      </w:tr>
      <w:tr w:rsidR="003354F2" w14:paraId="7E0CCF2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935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18E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959 (42.57)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BE9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166/586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C0A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69/373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A9C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0.61 (0.46 ~ 0.82)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F3D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4FA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9E0C39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F30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FD6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1294 (57.43)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734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215/835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C94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120/459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A616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0.90 (0.71 ~ 1.13)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320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750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3083E3C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46F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Chloride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DDD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F55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F6F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BB2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3F72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03C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0.206</w:t>
            </w:r>
          </w:p>
        </w:tc>
      </w:tr>
      <w:tr w:rsidR="003354F2" w14:paraId="10968CA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08A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34E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1003 (44.52)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33A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151/611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185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77/392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86B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0.66 (0.50 ~ 0.88)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F9E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2FA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621A6E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0B8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307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1250 (55.48)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EBA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230/810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DFE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112/440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7B0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 (0.68 ~ 1.08)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FBD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CB4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4A04163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A6E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Calcium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508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05A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19B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DFEA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DF7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885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0.256</w:t>
            </w:r>
          </w:p>
        </w:tc>
      </w:tr>
      <w:tr w:rsidR="003354F2" w14:paraId="1165F28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41E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&lt;8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450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979 (43.45)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54D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218/611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74C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104/368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F5F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0.65 (0.51 ~ 0.83)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18B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F46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5A03C3F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2BB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&gt;=8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E86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1274 (56.55)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E0F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163/810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1F4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85/464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69D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(0.65 ~ 1.12)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2E4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68A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FDE3B5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8BA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Glucose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9D5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453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C3B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206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A541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762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0.771</w:t>
            </w:r>
          </w:p>
        </w:tc>
      </w:tr>
      <w:tr w:rsidR="003354F2" w14:paraId="5E7EF15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66A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146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1087 (48.25)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1B5E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133/669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B33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68/418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75E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(0.58 ~ 1.05)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59A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6EB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487ED94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88E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66B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1166 (51.75)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DE3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248/752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6B4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121/414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679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0.74 (0.60 ~ 0.93)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31B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25FB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3E38EA1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B95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Bicarbonate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AB2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BBC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69E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ADF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B26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FE0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0.047</w:t>
            </w:r>
          </w:p>
        </w:tc>
      </w:tr>
      <w:tr w:rsidR="003354F2" w14:paraId="3B26AE7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B5D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12F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950 (42.17)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EAE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226/613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1B0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127/337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C2D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 (0.69 ~ 1.08)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84E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77C0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42E5DC9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90B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06D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1303 (57.83)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F12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155/808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00A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62/495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46E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0.63 (0.47 ~ 0.85)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018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154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2D5B3E4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909D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Lactate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8A2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35E9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F34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B726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E3C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15C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0.246</w:t>
            </w:r>
          </w:p>
        </w:tc>
      </w:tr>
      <w:tr w:rsidR="003354F2" w14:paraId="3D2CF7A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968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EBD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1056 (46.87)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C04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155/692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B68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71/364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8AB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0.94 (0.70 ~ 1.26)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C23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222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03F226E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C3A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569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1197 (53.13)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555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226/729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CD5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118/468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BBC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0.72 (0.57 ~ 0.90)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685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76F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4293F4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A24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Sequential Organ Failure Assessment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F56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633C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F2A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B6A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1744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4E5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0.797</w:t>
            </w:r>
          </w:p>
        </w:tc>
      </w:tr>
      <w:tr w:rsidR="003354F2" w14:paraId="4009D62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ABE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B07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971 (43.10)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55CA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112/639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05B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42/332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32F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0.72 (0.50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00A5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A383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104D633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19F2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291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1282 (56.90)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1879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269/782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878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147/500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9736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(0.63 ~ 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DEBC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D69F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676AD6E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D31B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Glasgow Coma Scale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670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8EE7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E418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650D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98FC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DFA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0.583</w:t>
            </w:r>
          </w:p>
        </w:tc>
      </w:tr>
      <w:tr w:rsidR="003354F2" w14:paraId="0174BB2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D9A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AA50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337 (14.96)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9B1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75/230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03D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27/107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2413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0.64 (0.41 ~ 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C5F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79FE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309C313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6B48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982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1916 (85.04)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E974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306/1191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DB37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162/725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78D1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(0.65 ~ 0.96)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A75F" w14:textId="77777777" w:rsidR="003354F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98E5" w14:textId="77777777" w:rsidR="003354F2" w:rsidRDefault="00335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354F2" w14:paraId="0BCA3BDF" w14:textId="77777777">
        <w:trPr>
          <w:jc w:val="center"/>
        </w:trPr>
        <w:tc>
          <w:tcPr>
            <w:tcW w:w="0" w:type="auto"/>
            <w:gridSpan w:val="7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7194" w14:textId="78EA0498" w:rsidR="003354F2" w:rsidRPr="00A10E6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HR: Hazard Ratio, CI: Confidence Interval</w:t>
            </w:r>
            <w:r w:rsidR="00A10E6F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, 0: </w:t>
            </w:r>
            <w:r w:rsidR="00A10E6F" w:rsidRPr="009C6AD0">
              <w:rPr>
                <w:rFonts w:ascii="Times New Roman" w:hAnsi="Times New Roman" w:cs="Times New Roman"/>
                <w:sz w:val="21"/>
                <w:szCs w:val="21"/>
              </w:rPr>
              <w:t xml:space="preserve">SBP </w:t>
            </w:r>
            <w:r w:rsidR="00A10E6F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out </w:t>
            </w:r>
            <w:r w:rsidR="000C686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of </w:t>
            </w:r>
            <w:r w:rsidR="00A10E6F" w:rsidRPr="009C6AD0">
              <w:rPr>
                <w:rFonts w:ascii="Times New Roman" w:hAnsi="Times New Roman" w:cs="Times New Roman"/>
                <w:sz w:val="21"/>
                <w:szCs w:val="21"/>
              </w:rPr>
              <w:t>(108–118)</w:t>
            </w:r>
            <w:r w:rsidR="00A10E6F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, 1: </w:t>
            </w:r>
            <w:r w:rsidR="00A10E6F" w:rsidRPr="009C6AD0">
              <w:rPr>
                <w:rFonts w:ascii="Times New Roman" w:hAnsi="Times New Roman" w:cs="Times New Roman"/>
                <w:sz w:val="21"/>
                <w:szCs w:val="21"/>
              </w:rPr>
              <w:t xml:space="preserve">SBP </w:t>
            </w:r>
            <w:r w:rsidR="00A10E6F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in </w:t>
            </w:r>
            <w:r w:rsidR="00A10E6F" w:rsidRPr="009C6AD0">
              <w:rPr>
                <w:rFonts w:ascii="Times New Roman" w:hAnsi="Times New Roman" w:cs="Times New Roman"/>
                <w:sz w:val="21"/>
                <w:szCs w:val="21"/>
              </w:rPr>
              <w:t>(108–118)</w:t>
            </w:r>
            <w:r w:rsidR="00A10E6F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. </w:t>
            </w:r>
          </w:p>
        </w:tc>
      </w:tr>
    </w:tbl>
    <w:p w14:paraId="68678C49" w14:textId="77777777" w:rsidR="006D32CF" w:rsidRDefault="006D32CF"/>
    <w:sectPr w:rsidR="006D32CF" w:rsidSect="00084E93">
      <w:footerReference w:type="even" r:id="rId7"/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F70A" w14:textId="77777777" w:rsidR="006D32CF" w:rsidRDefault="006D32CF">
      <w:pPr>
        <w:spacing w:after="0"/>
      </w:pPr>
      <w:r>
        <w:separator/>
      </w:r>
    </w:p>
  </w:endnote>
  <w:endnote w:type="continuationSeparator" w:id="0">
    <w:p w14:paraId="42FAE6E0" w14:textId="77777777" w:rsidR="006D32CF" w:rsidRDefault="006D32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42282442"/>
      <w:docPartObj>
        <w:docPartGallery w:val="Page Numbers (Bottom of Page)"/>
        <w:docPartUnique/>
      </w:docPartObj>
    </w:sdtPr>
    <w:sdtContent>
      <w:p w14:paraId="560203F9" w14:textId="77777777" w:rsidR="00000000" w:rsidRDefault="00000000" w:rsidP="00084E93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265F39CE" w14:textId="77777777" w:rsidR="00000000" w:rsidRDefault="00000000" w:rsidP="00676DF8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928616856"/>
      <w:docPartObj>
        <w:docPartGallery w:val="Page Numbers (Bottom of Page)"/>
        <w:docPartUnique/>
      </w:docPartObj>
    </w:sdtPr>
    <w:sdtContent>
      <w:p w14:paraId="6A06907A" w14:textId="77777777" w:rsidR="00000000" w:rsidRDefault="00000000" w:rsidP="00314E44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18E18DD0" w14:textId="77777777" w:rsidR="00000000" w:rsidRDefault="00000000" w:rsidP="00676DF8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63C5" w14:textId="77777777" w:rsidR="006D32CF" w:rsidRDefault="006D32CF">
      <w:pPr>
        <w:spacing w:after="0"/>
      </w:pPr>
      <w:r>
        <w:separator/>
      </w:r>
    </w:p>
  </w:footnote>
  <w:footnote w:type="continuationSeparator" w:id="0">
    <w:p w14:paraId="1769DF90" w14:textId="77777777" w:rsidR="006D32CF" w:rsidRDefault="006D32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2C1AE401"/>
    <w:multiLevelType w:val="multilevel"/>
    <w:tmpl w:val="9DECD4B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191783"/>
    <w:multiLevelType w:val="multilevel"/>
    <w:tmpl w:val="4B88F8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2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3"/>
  </w:num>
  <w:num w:numId="17" w16cid:durableId="293290679">
    <w:abstractNumId w:val="14"/>
  </w:num>
  <w:num w:numId="18" w16cid:durableId="204610571">
    <w:abstractNumId w:val="25"/>
  </w:num>
  <w:num w:numId="19" w16cid:durableId="218170936">
    <w:abstractNumId w:val="19"/>
  </w:num>
  <w:num w:numId="20" w16cid:durableId="1539315709">
    <w:abstractNumId w:val="24"/>
  </w:num>
  <w:num w:numId="21" w16cid:durableId="684096350">
    <w:abstractNumId w:val="11"/>
  </w:num>
  <w:num w:numId="22" w16cid:durableId="1375154319">
    <w:abstractNumId w:val="15"/>
  </w:num>
  <w:num w:numId="23" w16cid:durableId="489449184">
    <w:abstractNumId w:val="18"/>
  </w:num>
  <w:num w:numId="24" w16cid:durableId="701327074">
    <w:abstractNumId w:val="10"/>
  </w:num>
  <w:num w:numId="25" w16cid:durableId="1360856025">
    <w:abstractNumId w:val="16"/>
  </w:num>
  <w:num w:numId="26" w16cid:durableId="2774887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F2"/>
    <w:rsid w:val="000C686E"/>
    <w:rsid w:val="001D642F"/>
    <w:rsid w:val="003354F2"/>
    <w:rsid w:val="006D32CF"/>
    <w:rsid w:val="00A10E6F"/>
    <w:rsid w:val="00A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7054"/>
  <w15:docId w15:val="{1E386EFF-166B-4981-86C4-96D17A33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6">
    <w:name w:val="Subtitle"/>
    <w:basedOn w:val="a5"/>
    <w:next w:val="a0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A33FE1"/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A33FE1"/>
    <w:pPr>
      <w:jc w:val="center"/>
    </w:pPr>
  </w:style>
  <w:style w:type="paragraph" w:customStyle="1" w:styleId="ImageCaption">
    <w:name w:val="Image Caption"/>
    <w:basedOn w:val="ab"/>
    <w:rsid w:val="00A33FE1"/>
    <w:pPr>
      <w:widowControl w:val="0"/>
      <w:jc w:val="center"/>
    </w:pPr>
  </w:style>
  <w:style w:type="paragraph" w:customStyle="1" w:styleId="Figure">
    <w:name w:val="Figure"/>
    <w:basedOn w:val="a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A33FE1"/>
    <w:pPr>
      <w:keepNext w:val="0"/>
      <w:keepLines w:val="0"/>
      <w:widowControl w:val="0"/>
    </w:pPr>
  </w:style>
  <w:style w:type="character" w:customStyle="1" w:styleId="ac">
    <w:name w:val="题注 字符"/>
    <w:basedOn w:val="a1"/>
    <w:link w:val="ab"/>
  </w:style>
  <w:style w:type="character" w:customStyle="1" w:styleId="VerbatimChar">
    <w:name w:val="Verbatim Char"/>
    <w:basedOn w:val="ac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sid w:val="009137D8"/>
    <w:rPr>
      <w:color w:val="C00000"/>
    </w:rPr>
  </w:style>
  <w:style w:type="paragraph" w:styleId="TOC">
    <w:name w:val="TOC Heading"/>
    <w:basedOn w:val="1"/>
    <w:next w:val="a0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rsid w:val="009137D8"/>
  </w:style>
  <w:style w:type="paragraph" w:styleId="af">
    <w:name w:val="List Paragraph"/>
    <w:basedOn w:val="a"/>
    <w:rsid w:val="005E0C3D"/>
    <w:pPr>
      <w:ind w:left="720"/>
      <w:contextualSpacing/>
    </w:pPr>
  </w:style>
  <w:style w:type="numbering" w:customStyle="1" w:styleId="Defaultul">
    <w:name w:val="Default ul"/>
    <w:basedOn w:val="a3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3"/>
    <w:uiPriority w:val="99"/>
    <w:rsid w:val="005E0C3D"/>
    <w:pPr>
      <w:numPr>
        <w:numId w:val="23"/>
      </w:numPr>
    </w:pPr>
  </w:style>
  <w:style w:type="paragraph" w:styleId="af0">
    <w:name w:val="footer"/>
    <w:basedOn w:val="a"/>
    <w:link w:val="af1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af1">
    <w:name w:val="页脚 字符"/>
    <w:basedOn w:val="a1"/>
    <w:link w:val="af0"/>
    <w:rsid w:val="00676DF8"/>
  </w:style>
  <w:style w:type="character" w:styleId="af2">
    <w:name w:val="page number"/>
    <w:basedOn w:val="a1"/>
    <w:semiHidden/>
    <w:unhideWhenUsed/>
    <w:rsid w:val="00676DF8"/>
  </w:style>
  <w:style w:type="paragraph" w:styleId="af3">
    <w:name w:val="header"/>
    <w:basedOn w:val="a"/>
    <w:link w:val="af4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af4">
    <w:name w:val="页眉 字符"/>
    <w:basedOn w:val="a1"/>
    <w:link w:val="af3"/>
    <w:rsid w:val="003F65B2"/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creator/>
  <cp:keywords/>
  <cp:lastModifiedBy>yuanwen ye</cp:lastModifiedBy>
  <cp:revision>4</cp:revision>
  <dcterms:created xsi:type="dcterms:W3CDTF">2025-02-03T07:16:00Z</dcterms:created>
  <dcterms:modified xsi:type="dcterms:W3CDTF">2025-02-06T01:40:00Z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2025-02-03</vt:lpwstr>
  </property>
  <property fmtid="{D5CDD505-2E9C-101B-9397-08002B2CF9AE}" pid="3" name="output">
    <vt:lpwstr/>
  </property>
  <property fmtid="{D5CDD505-2E9C-101B-9397-08002B2CF9AE}" pid="4" name="params">
    <vt:lpwstr/>
  </property>
</Properties>
</file>