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1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CE851" w14:textId="65C7559E" w:rsidR="007C4F43" w:rsidRPr="009E209D" w:rsidRDefault="007C4F43" w:rsidP="007C4F43">
      <w:pPr>
        <w:widowControl/>
        <w:spacing w:after="180"/>
        <w:jc w:val="center"/>
        <w:rPr>
          <w:rFonts w:ascii="Times New Roman" w:eastAsia="宋体" w:hAnsi="Times New Roman" w:cs="Times New Roman"/>
          <w:bCs/>
          <w:i/>
          <w:iCs/>
          <w:kern w:val="36"/>
          <w:sz w:val="40"/>
        </w:rPr>
      </w:pPr>
      <w:bookmarkStart w:id="0" w:name="_Hlk52628539"/>
      <w:r w:rsidRPr="009E209D">
        <w:rPr>
          <w:rFonts w:ascii="Times New Roman" w:eastAsia="宋体" w:hAnsi="Times New Roman" w:cs="Times New Roman"/>
          <w:bCs/>
          <w:i/>
          <w:iCs/>
          <w:kern w:val="36"/>
          <w:sz w:val="40"/>
        </w:rPr>
        <w:t>Supporting Information</w:t>
      </w:r>
    </w:p>
    <w:p w14:paraId="2B2C74FA" w14:textId="566F2F43" w:rsidR="00123826" w:rsidRPr="009E209D" w:rsidRDefault="00123826" w:rsidP="007C4F43">
      <w:pPr>
        <w:widowControl/>
        <w:spacing w:after="180"/>
        <w:jc w:val="center"/>
        <w:rPr>
          <w:rFonts w:ascii="Times New Roman" w:eastAsia="宋体" w:hAnsi="Times New Roman" w:cs="Times New Roman"/>
          <w:bCs/>
          <w:i/>
          <w:iCs/>
          <w:kern w:val="36"/>
          <w:sz w:val="34"/>
          <w:szCs w:val="20"/>
        </w:rPr>
      </w:pPr>
      <w:r w:rsidRPr="009E209D">
        <w:rPr>
          <w:rFonts w:ascii="Times New Roman" w:eastAsia="宋体" w:hAnsi="Times New Roman" w:cs="Times New Roman"/>
          <w:bCs/>
          <w:i/>
          <w:iCs/>
          <w:kern w:val="36"/>
          <w:sz w:val="34"/>
          <w:szCs w:val="20"/>
        </w:rPr>
        <w:t>for</w:t>
      </w:r>
    </w:p>
    <w:p w14:paraId="469A5005" w14:textId="5326A471" w:rsidR="007C4F43" w:rsidRPr="009E209D" w:rsidRDefault="000F6AB8" w:rsidP="00920C6C">
      <w:pPr>
        <w:widowControl/>
        <w:spacing w:after="180"/>
        <w:rPr>
          <w:rFonts w:ascii="Times New Roman" w:eastAsia="宋体" w:hAnsi="Times New Roman" w:cs="Times New Roman"/>
          <w:b/>
          <w:kern w:val="36"/>
          <w:sz w:val="34"/>
          <w:szCs w:val="20"/>
          <w:lang w:eastAsia="en-US"/>
        </w:rPr>
      </w:pPr>
      <w:r w:rsidRPr="000F6AB8">
        <w:rPr>
          <w:rFonts w:ascii="Times New Roman" w:eastAsia="宋体" w:hAnsi="Times New Roman" w:cs="Times New Roman"/>
          <w:b/>
          <w:kern w:val="36"/>
          <w:sz w:val="34"/>
          <w:szCs w:val="20"/>
          <w:lang w:eastAsia="en-US"/>
        </w:rPr>
        <w:t>Secretory Expression of Cyclohexanone Monooxygenase by Methylotrophic Yeast for Efficient Omeprazole Sulfide Bio-oxidation</w:t>
      </w:r>
    </w:p>
    <w:bookmarkEnd w:id="0"/>
    <w:p w14:paraId="28FCBB91" w14:textId="66A5CC17" w:rsidR="007C4F43" w:rsidRPr="009E209D" w:rsidRDefault="00E32650" w:rsidP="007C4F43">
      <w:pPr>
        <w:jc w:val="center"/>
        <w:rPr>
          <w:rFonts w:ascii="Times New Roman" w:hAnsi="Times New Roman" w:cs="Times New Roman"/>
        </w:rPr>
      </w:pPr>
      <w:proofErr w:type="spellStart"/>
      <w:r w:rsidRPr="006670C1">
        <w:rPr>
          <w:rFonts w:ascii="Times New Roman" w:hAnsi="Times New Roman" w:cs="Times New Roman"/>
          <w:color w:val="000000" w:themeColor="text1"/>
          <w:szCs w:val="21"/>
        </w:rPr>
        <w:t>Ya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>-J</w:t>
      </w:r>
      <w:r w:rsidRPr="006670C1">
        <w:rPr>
          <w:rFonts w:ascii="Times New Roman" w:hAnsi="Times New Roman" w:cs="Times New Roman"/>
          <w:color w:val="000000" w:themeColor="text1"/>
          <w:szCs w:val="21"/>
        </w:rPr>
        <w:t xml:space="preserve">ing Li, Yu-Cong Zheng,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Qiang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Geng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 w:rsidR="00887B47">
        <w:rPr>
          <w:rFonts w:ascii="Times New Roman" w:hAnsi="Times New Roman" w:cs="Times New Roman"/>
          <w:color w:val="000000" w:themeColor="text1"/>
          <w:szCs w:val="21"/>
        </w:rPr>
        <w:t xml:space="preserve">Feng Liu,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Zhi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-Jun Zhang, </w:t>
      </w:r>
      <w:r w:rsidRPr="006670C1">
        <w:rPr>
          <w:rFonts w:ascii="Times New Roman" w:hAnsi="Times New Roman" w:cs="Times New Roman"/>
          <w:color w:val="000000" w:themeColor="text1"/>
          <w:szCs w:val="21"/>
        </w:rPr>
        <w:t xml:space="preserve">Jian-He </w:t>
      </w:r>
      <w:proofErr w:type="gramStart"/>
      <w:r w:rsidRPr="006670C1">
        <w:rPr>
          <w:rFonts w:ascii="Times New Roman" w:hAnsi="Times New Roman" w:cs="Times New Roman"/>
          <w:color w:val="000000" w:themeColor="text1"/>
          <w:szCs w:val="21"/>
        </w:rPr>
        <w:t>Xu</w:t>
      </w:r>
      <w:proofErr w:type="gramEnd"/>
      <w:r w:rsidRPr="006670C1">
        <w:rPr>
          <w:rFonts w:ascii="Times New Roman" w:hAnsi="Times New Roman" w:cs="Times New Roman"/>
          <w:color w:val="000000" w:themeColor="text1"/>
          <w:szCs w:val="21"/>
        </w:rPr>
        <w:t xml:space="preserve"> and Hui-Lei Yu*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p w14:paraId="0D828245" w14:textId="6A5E1CCE" w:rsidR="007C4F43" w:rsidRPr="009E209D" w:rsidRDefault="00637885" w:rsidP="007C4F4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 w:themeColor="text1"/>
        </w:rPr>
        <w:pict w14:anchorId="7CB756BC">
          <v:rect id="_x0000_i1025" style="width:451.3pt;height:1pt" o:hralign="center" o:hrstd="t" o:hrnoshade="t" o:hr="t" fillcolor="black [3213]" stroked="f"/>
        </w:pict>
      </w:r>
    </w:p>
    <w:p w14:paraId="02B464CC" w14:textId="42B2DF8E" w:rsidR="007C4F43" w:rsidRPr="009E209D" w:rsidRDefault="007C4F43" w:rsidP="007E32C9">
      <w:pPr>
        <w:rPr>
          <w:rFonts w:ascii="Times New Roman" w:hAnsi="Times New Roman" w:cs="Times New Roman"/>
          <w:sz w:val="16"/>
          <w:szCs w:val="18"/>
          <w:lang w:val="en-GB"/>
        </w:rPr>
      </w:pPr>
      <w:r w:rsidRPr="009E209D">
        <w:rPr>
          <w:rFonts w:ascii="Times New Roman" w:hAnsi="Times New Roman" w:cs="Times New Roman"/>
          <w:sz w:val="16"/>
          <w:szCs w:val="18"/>
          <w:lang w:val="en-GB"/>
        </w:rPr>
        <w:t xml:space="preserve">State Key Laboratory of Bioreactor Engineering, Shanghai Collaborative Innovation Centre for Biomanufacturing, East China University of Science and Technology, </w:t>
      </w:r>
      <w:r w:rsidR="001E772F" w:rsidRPr="001E772F">
        <w:rPr>
          <w:rFonts w:ascii="Times New Roman" w:hAnsi="Times New Roman" w:cs="Times New Roman"/>
          <w:sz w:val="16"/>
          <w:szCs w:val="18"/>
          <w:lang w:val="en-GB"/>
        </w:rPr>
        <w:t>Shanghai 200237, China. E-mail: huileiyu@ecust.edu.cn</w:t>
      </w:r>
    </w:p>
    <w:p w14:paraId="025DEFEE" w14:textId="3783EAAC" w:rsidR="007C4F43" w:rsidRPr="009E209D" w:rsidRDefault="007C4F43">
      <w:pPr>
        <w:widowControl/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br w:type="page"/>
      </w:r>
    </w:p>
    <w:p w14:paraId="66A95A64" w14:textId="77777777" w:rsidR="00B449D9" w:rsidRPr="009E209D" w:rsidRDefault="00B449D9" w:rsidP="007C4F43">
      <w:pPr>
        <w:jc w:val="center"/>
        <w:rPr>
          <w:rFonts w:ascii="Times New Roman" w:eastAsia="宋体" w:hAnsi="Times New Roman" w:cs="Times New Roman"/>
          <w:b/>
          <w:kern w:val="36"/>
          <w:sz w:val="40"/>
          <w:lang w:eastAsia="en-US"/>
        </w:rPr>
      </w:pPr>
    </w:p>
    <w:p w14:paraId="5ACE882C" w14:textId="2EA763B8" w:rsidR="007C4F43" w:rsidRPr="009E209D" w:rsidRDefault="007C4F43" w:rsidP="00B449D9">
      <w:pPr>
        <w:spacing w:afterLines="200" w:after="624"/>
        <w:jc w:val="center"/>
        <w:rPr>
          <w:rFonts w:ascii="Times New Roman" w:eastAsia="宋体" w:hAnsi="Times New Roman" w:cs="Times New Roman"/>
          <w:b/>
          <w:kern w:val="36"/>
          <w:sz w:val="40"/>
          <w:lang w:eastAsia="en-US"/>
        </w:rPr>
      </w:pPr>
      <w:r w:rsidRPr="009E209D">
        <w:rPr>
          <w:rFonts w:ascii="Times New Roman" w:eastAsia="宋体" w:hAnsi="Times New Roman" w:cs="Times New Roman"/>
          <w:b/>
          <w:kern w:val="36"/>
          <w:sz w:val="40"/>
          <w:lang w:eastAsia="en-US"/>
        </w:rPr>
        <w:t>Table of the contents</w:t>
      </w:r>
    </w:p>
    <w:p w14:paraId="4740334B" w14:textId="7F25C89E" w:rsidR="008C0DEE" w:rsidRDefault="00B449D9">
      <w:pPr>
        <w:pStyle w:val="TOC1"/>
        <w:tabs>
          <w:tab w:val="right" w:leader="dot" w:pos="9016"/>
        </w:tabs>
        <w:rPr>
          <w:rFonts w:cstheme="minorBidi"/>
          <w:noProof/>
          <w:kern w:val="2"/>
          <w:sz w:val="21"/>
        </w:rPr>
      </w:pPr>
      <w:r w:rsidRPr="009E209D">
        <w:rPr>
          <w:rFonts w:ascii="Times New Roman" w:eastAsia="宋体" w:hAnsi="Times New Roman"/>
          <w:b/>
          <w:color w:val="000000" w:themeColor="text1"/>
          <w:kern w:val="36"/>
          <w:sz w:val="40"/>
        </w:rPr>
        <w:fldChar w:fldCharType="begin"/>
      </w:r>
      <w:r w:rsidRPr="009E209D">
        <w:rPr>
          <w:rFonts w:ascii="Times New Roman" w:eastAsia="宋体" w:hAnsi="Times New Roman"/>
          <w:b/>
          <w:color w:val="000000" w:themeColor="text1"/>
          <w:kern w:val="36"/>
          <w:sz w:val="40"/>
        </w:rPr>
        <w:instrText xml:space="preserve"> TOC \o "1-3" \h \z \u </w:instrText>
      </w:r>
      <w:r w:rsidRPr="009E209D">
        <w:rPr>
          <w:rFonts w:ascii="Times New Roman" w:eastAsia="宋体" w:hAnsi="Times New Roman"/>
          <w:b/>
          <w:color w:val="000000" w:themeColor="text1"/>
          <w:kern w:val="36"/>
          <w:sz w:val="40"/>
        </w:rPr>
        <w:fldChar w:fldCharType="separate"/>
      </w:r>
      <w:hyperlink w:anchor="_Toc73906551" w:history="1">
        <w:r w:rsidR="008C0DEE" w:rsidRPr="00DA3580">
          <w:rPr>
            <w:rStyle w:val="aa"/>
            <w:rFonts w:ascii="Times New Roman" w:hAnsi="Times New Roman"/>
            <w:noProof/>
            <w:lang w:val="en-GB"/>
          </w:rPr>
          <w:t>Characterization of esomeprazole sodium salt</w:t>
        </w:r>
        <w:r w:rsidR="008C0DEE">
          <w:rPr>
            <w:noProof/>
            <w:webHidden/>
          </w:rPr>
          <w:tab/>
        </w:r>
        <w:r w:rsidR="006C3048">
          <w:rPr>
            <w:noProof/>
            <w:webHidden/>
          </w:rPr>
          <w:t>S</w:t>
        </w:r>
        <w:r w:rsidR="008C0DEE">
          <w:rPr>
            <w:noProof/>
            <w:webHidden/>
          </w:rPr>
          <w:fldChar w:fldCharType="begin"/>
        </w:r>
        <w:r w:rsidR="008C0DEE">
          <w:rPr>
            <w:noProof/>
            <w:webHidden/>
          </w:rPr>
          <w:instrText xml:space="preserve"> PAGEREF _Toc73906551 \h </w:instrText>
        </w:r>
        <w:r w:rsidR="008C0DEE">
          <w:rPr>
            <w:noProof/>
            <w:webHidden/>
          </w:rPr>
        </w:r>
        <w:r w:rsidR="008C0DEE">
          <w:rPr>
            <w:noProof/>
            <w:webHidden/>
          </w:rPr>
          <w:fldChar w:fldCharType="separate"/>
        </w:r>
        <w:r w:rsidR="008C0DEE">
          <w:rPr>
            <w:noProof/>
            <w:webHidden/>
          </w:rPr>
          <w:t>3</w:t>
        </w:r>
        <w:r w:rsidR="008C0DEE">
          <w:rPr>
            <w:noProof/>
            <w:webHidden/>
          </w:rPr>
          <w:fldChar w:fldCharType="end"/>
        </w:r>
      </w:hyperlink>
    </w:p>
    <w:p w14:paraId="04FC9E04" w14:textId="678E45CA" w:rsidR="008C0DEE" w:rsidRDefault="00637885">
      <w:pPr>
        <w:pStyle w:val="TOC1"/>
        <w:tabs>
          <w:tab w:val="right" w:leader="dot" w:pos="9016"/>
        </w:tabs>
        <w:rPr>
          <w:rFonts w:cstheme="minorBidi"/>
          <w:noProof/>
          <w:kern w:val="2"/>
          <w:sz w:val="21"/>
        </w:rPr>
      </w:pPr>
      <w:hyperlink w:anchor="_Toc73906552" w:history="1">
        <w:r w:rsidR="008C0DEE" w:rsidRPr="00DA3580">
          <w:rPr>
            <w:rStyle w:val="aa"/>
            <w:rFonts w:ascii="Times New Roman" w:hAnsi="Times New Roman"/>
            <w:noProof/>
            <w:lang w:val="en-GB"/>
          </w:rPr>
          <w:t>Supplementary reference</w:t>
        </w:r>
        <w:r w:rsidR="008C0DEE">
          <w:rPr>
            <w:noProof/>
            <w:webHidden/>
          </w:rPr>
          <w:tab/>
        </w:r>
        <w:r w:rsidR="006C3048">
          <w:rPr>
            <w:noProof/>
            <w:webHidden/>
          </w:rPr>
          <w:t>S</w:t>
        </w:r>
        <w:r w:rsidR="008C0DEE">
          <w:rPr>
            <w:noProof/>
            <w:webHidden/>
          </w:rPr>
          <w:fldChar w:fldCharType="begin"/>
        </w:r>
        <w:r w:rsidR="008C0DEE">
          <w:rPr>
            <w:noProof/>
            <w:webHidden/>
          </w:rPr>
          <w:instrText xml:space="preserve"> PAGEREF _Toc73906552 \h </w:instrText>
        </w:r>
        <w:r w:rsidR="008C0DEE">
          <w:rPr>
            <w:noProof/>
            <w:webHidden/>
          </w:rPr>
        </w:r>
        <w:r w:rsidR="008C0DEE">
          <w:rPr>
            <w:noProof/>
            <w:webHidden/>
          </w:rPr>
          <w:fldChar w:fldCharType="separate"/>
        </w:r>
        <w:r w:rsidR="008C0DEE">
          <w:rPr>
            <w:noProof/>
            <w:webHidden/>
          </w:rPr>
          <w:t>3</w:t>
        </w:r>
        <w:r w:rsidR="008C0DEE">
          <w:rPr>
            <w:noProof/>
            <w:webHidden/>
          </w:rPr>
          <w:fldChar w:fldCharType="end"/>
        </w:r>
      </w:hyperlink>
    </w:p>
    <w:p w14:paraId="6A46A3CB" w14:textId="581841E7" w:rsidR="008C0DEE" w:rsidRDefault="00637885">
      <w:pPr>
        <w:pStyle w:val="TOC1"/>
        <w:tabs>
          <w:tab w:val="right" w:leader="dot" w:pos="9016"/>
        </w:tabs>
        <w:rPr>
          <w:rFonts w:cstheme="minorBidi"/>
          <w:noProof/>
          <w:kern w:val="2"/>
          <w:sz w:val="21"/>
        </w:rPr>
      </w:pPr>
      <w:hyperlink w:anchor="_Toc73906553" w:history="1">
        <w:r w:rsidR="008C0DEE" w:rsidRPr="00DA3580">
          <w:rPr>
            <w:rStyle w:val="aa"/>
            <w:rFonts w:ascii="Times New Roman" w:hAnsi="Times New Roman"/>
            <w:noProof/>
            <w:lang w:val="en-GB"/>
          </w:rPr>
          <w:t>Supplementary tables</w:t>
        </w:r>
        <w:r w:rsidR="008C0DEE">
          <w:rPr>
            <w:noProof/>
            <w:webHidden/>
          </w:rPr>
          <w:tab/>
        </w:r>
        <w:r w:rsidR="006C3048">
          <w:rPr>
            <w:noProof/>
            <w:webHidden/>
          </w:rPr>
          <w:t>S</w:t>
        </w:r>
        <w:r w:rsidR="008C0DEE">
          <w:rPr>
            <w:noProof/>
            <w:webHidden/>
          </w:rPr>
          <w:fldChar w:fldCharType="begin"/>
        </w:r>
        <w:r w:rsidR="008C0DEE">
          <w:rPr>
            <w:noProof/>
            <w:webHidden/>
          </w:rPr>
          <w:instrText xml:space="preserve"> PAGEREF _Toc73906553 \h </w:instrText>
        </w:r>
        <w:r w:rsidR="008C0DEE">
          <w:rPr>
            <w:noProof/>
            <w:webHidden/>
          </w:rPr>
        </w:r>
        <w:r w:rsidR="008C0DEE">
          <w:rPr>
            <w:noProof/>
            <w:webHidden/>
          </w:rPr>
          <w:fldChar w:fldCharType="separate"/>
        </w:r>
        <w:r w:rsidR="008C0DEE">
          <w:rPr>
            <w:noProof/>
            <w:webHidden/>
          </w:rPr>
          <w:t>4</w:t>
        </w:r>
        <w:r w:rsidR="008C0DEE">
          <w:rPr>
            <w:noProof/>
            <w:webHidden/>
          </w:rPr>
          <w:fldChar w:fldCharType="end"/>
        </w:r>
      </w:hyperlink>
    </w:p>
    <w:p w14:paraId="33068042" w14:textId="35A52DDC" w:rsidR="008C0DEE" w:rsidRDefault="00637885">
      <w:pPr>
        <w:pStyle w:val="TOC1"/>
        <w:tabs>
          <w:tab w:val="right" w:leader="dot" w:pos="9016"/>
        </w:tabs>
        <w:rPr>
          <w:rFonts w:cstheme="minorBidi"/>
          <w:noProof/>
          <w:kern w:val="2"/>
          <w:sz w:val="21"/>
        </w:rPr>
      </w:pPr>
      <w:hyperlink w:anchor="_Toc73906554" w:history="1">
        <w:r w:rsidR="008C0DEE" w:rsidRPr="00DA3580">
          <w:rPr>
            <w:rStyle w:val="aa"/>
            <w:rFonts w:ascii="Times New Roman" w:hAnsi="Times New Roman"/>
            <w:noProof/>
            <w:lang w:val="en-GB"/>
          </w:rPr>
          <w:t>Supplementary figures</w:t>
        </w:r>
        <w:r w:rsidR="008C0DEE">
          <w:rPr>
            <w:noProof/>
            <w:webHidden/>
          </w:rPr>
          <w:tab/>
        </w:r>
        <w:r w:rsidR="006C3048">
          <w:rPr>
            <w:noProof/>
            <w:webHidden/>
          </w:rPr>
          <w:t>S</w:t>
        </w:r>
        <w:r w:rsidR="008C0DEE">
          <w:rPr>
            <w:noProof/>
            <w:webHidden/>
          </w:rPr>
          <w:fldChar w:fldCharType="begin"/>
        </w:r>
        <w:r w:rsidR="008C0DEE">
          <w:rPr>
            <w:noProof/>
            <w:webHidden/>
          </w:rPr>
          <w:instrText xml:space="preserve"> PAGEREF _Toc73906554 \h </w:instrText>
        </w:r>
        <w:r w:rsidR="008C0DEE">
          <w:rPr>
            <w:noProof/>
            <w:webHidden/>
          </w:rPr>
        </w:r>
        <w:r w:rsidR="008C0DEE">
          <w:rPr>
            <w:noProof/>
            <w:webHidden/>
          </w:rPr>
          <w:fldChar w:fldCharType="separate"/>
        </w:r>
        <w:r w:rsidR="008C0DEE">
          <w:rPr>
            <w:noProof/>
            <w:webHidden/>
          </w:rPr>
          <w:t>6</w:t>
        </w:r>
        <w:r w:rsidR="008C0DEE">
          <w:rPr>
            <w:noProof/>
            <w:webHidden/>
          </w:rPr>
          <w:fldChar w:fldCharType="end"/>
        </w:r>
      </w:hyperlink>
    </w:p>
    <w:p w14:paraId="1B7331D4" w14:textId="1CDD1CD4" w:rsidR="008C0DEE" w:rsidRDefault="00637885">
      <w:pPr>
        <w:pStyle w:val="TOC1"/>
        <w:tabs>
          <w:tab w:val="right" w:leader="dot" w:pos="9016"/>
        </w:tabs>
        <w:rPr>
          <w:rFonts w:cstheme="minorBidi"/>
          <w:noProof/>
          <w:kern w:val="2"/>
          <w:sz w:val="21"/>
        </w:rPr>
      </w:pPr>
      <w:hyperlink w:anchor="_Toc73906555" w:history="1">
        <w:r w:rsidR="008C0DEE" w:rsidRPr="00DA3580">
          <w:rPr>
            <w:rStyle w:val="aa"/>
            <w:rFonts w:ascii="Times New Roman" w:hAnsi="Times New Roman"/>
            <w:noProof/>
            <w:lang w:val="en-GB"/>
          </w:rPr>
          <w:t>Supplementary HPLC spectrums</w:t>
        </w:r>
        <w:r w:rsidR="008C0DEE">
          <w:rPr>
            <w:noProof/>
            <w:webHidden/>
          </w:rPr>
          <w:tab/>
        </w:r>
        <w:r w:rsidR="006C3048">
          <w:rPr>
            <w:noProof/>
            <w:webHidden/>
          </w:rPr>
          <w:t>S</w:t>
        </w:r>
        <w:r w:rsidR="008C0DEE">
          <w:rPr>
            <w:noProof/>
            <w:webHidden/>
          </w:rPr>
          <w:fldChar w:fldCharType="begin"/>
        </w:r>
        <w:r w:rsidR="008C0DEE">
          <w:rPr>
            <w:noProof/>
            <w:webHidden/>
          </w:rPr>
          <w:instrText xml:space="preserve"> PAGEREF _Toc73906555 \h </w:instrText>
        </w:r>
        <w:r w:rsidR="008C0DEE">
          <w:rPr>
            <w:noProof/>
            <w:webHidden/>
          </w:rPr>
        </w:r>
        <w:r w:rsidR="008C0DEE">
          <w:rPr>
            <w:noProof/>
            <w:webHidden/>
          </w:rPr>
          <w:fldChar w:fldCharType="separate"/>
        </w:r>
        <w:r w:rsidR="008C0DEE">
          <w:rPr>
            <w:noProof/>
            <w:webHidden/>
          </w:rPr>
          <w:t>12</w:t>
        </w:r>
        <w:r w:rsidR="008C0DEE">
          <w:rPr>
            <w:noProof/>
            <w:webHidden/>
          </w:rPr>
          <w:fldChar w:fldCharType="end"/>
        </w:r>
      </w:hyperlink>
    </w:p>
    <w:p w14:paraId="2D4B614B" w14:textId="69A7A490" w:rsidR="008C0DEE" w:rsidRDefault="00637885">
      <w:pPr>
        <w:pStyle w:val="TOC1"/>
        <w:tabs>
          <w:tab w:val="right" w:leader="dot" w:pos="9016"/>
        </w:tabs>
        <w:rPr>
          <w:rFonts w:cstheme="minorBidi"/>
          <w:noProof/>
          <w:kern w:val="2"/>
          <w:sz w:val="21"/>
        </w:rPr>
      </w:pPr>
      <w:hyperlink w:anchor="_Toc73906556" w:history="1">
        <w:r w:rsidR="008C0DEE" w:rsidRPr="00DA3580">
          <w:rPr>
            <w:rStyle w:val="aa"/>
            <w:rFonts w:ascii="Times New Roman" w:hAnsi="Times New Roman"/>
            <w:noProof/>
            <w:lang w:val="en-GB"/>
          </w:rPr>
          <w:t>Supplementary NMR spectrums</w:t>
        </w:r>
        <w:r w:rsidR="008C0DEE">
          <w:rPr>
            <w:noProof/>
            <w:webHidden/>
          </w:rPr>
          <w:tab/>
        </w:r>
        <w:r w:rsidR="006C3048">
          <w:rPr>
            <w:noProof/>
            <w:webHidden/>
          </w:rPr>
          <w:t>S</w:t>
        </w:r>
        <w:r w:rsidR="008C0DEE">
          <w:rPr>
            <w:noProof/>
            <w:webHidden/>
          </w:rPr>
          <w:fldChar w:fldCharType="begin"/>
        </w:r>
        <w:r w:rsidR="008C0DEE">
          <w:rPr>
            <w:noProof/>
            <w:webHidden/>
          </w:rPr>
          <w:instrText xml:space="preserve"> PAGEREF _Toc73906556 \h </w:instrText>
        </w:r>
        <w:r w:rsidR="008C0DEE">
          <w:rPr>
            <w:noProof/>
            <w:webHidden/>
          </w:rPr>
        </w:r>
        <w:r w:rsidR="008C0DEE">
          <w:rPr>
            <w:noProof/>
            <w:webHidden/>
          </w:rPr>
          <w:fldChar w:fldCharType="separate"/>
        </w:r>
        <w:r w:rsidR="008C0DEE">
          <w:rPr>
            <w:noProof/>
            <w:webHidden/>
          </w:rPr>
          <w:t>14</w:t>
        </w:r>
        <w:r w:rsidR="008C0DEE">
          <w:rPr>
            <w:noProof/>
            <w:webHidden/>
          </w:rPr>
          <w:fldChar w:fldCharType="end"/>
        </w:r>
      </w:hyperlink>
    </w:p>
    <w:p w14:paraId="3FE03477" w14:textId="5F612750" w:rsidR="008C0DEE" w:rsidRDefault="00637885">
      <w:pPr>
        <w:pStyle w:val="TOC1"/>
        <w:tabs>
          <w:tab w:val="right" w:leader="dot" w:pos="9016"/>
        </w:tabs>
        <w:rPr>
          <w:rFonts w:cstheme="minorBidi"/>
          <w:noProof/>
          <w:kern w:val="2"/>
          <w:sz w:val="21"/>
        </w:rPr>
      </w:pPr>
      <w:hyperlink w:anchor="_Toc73906557" w:history="1">
        <w:r w:rsidR="008C0DEE" w:rsidRPr="00DA3580">
          <w:rPr>
            <w:rStyle w:val="aa"/>
            <w:rFonts w:ascii="Times New Roman" w:hAnsi="Times New Roman"/>
            <w:noProof/>
            <w:lang w:val="en-GB"/>
          </w:rPr>
          <w:t>Supplementary LR-MS spectrums</w:t>
        </w:r>
        <w:r w:rsidR="008C0DEE">
          <w:rPr>
            <w:noProof/>
            <w:webHidden/>
          </w:rPr>
          <w:tab/>
        </w:r>
        <w:r w:rsidR="006C3048">
          <w:rPr>
            <w:noProof/>
            <w:webHidden/>
          </w:rPr>
          <w:t>S</w:t>
        </w:r>
        <w:r w:rsidR="008C0DEE">
          <w:rPr>
            <w:noProof/>
            <w:webHidden/>
          </w:rPr>
          <w:fldChar w:fldCharType="begin"/>
        </w:r>
        <w:r w:rsidR="008C0DEE">
          <w:rPr>
            <w:noProof/>
            <w:webHidden/>
          </w:rPr>
          <w:instrText xml:space="preserve"> PAGEREF _Toc73906557 \h </w:instrText>
        </w:r>
        <w:r w:rsidR="008C0DEE">
          <w:rPr>
            <w:noProof/>
            <w:webHidden/>
          </w:rPr>
        </w:r>
        <w:r w:rsidR="008C0DEE">
          <w:rPr>
            <w:noProof/>
            <w:webHidden/>
          </w:rPr>
          <w:fldChar w:fldCharType="separate"/>
        </w:r>
        <w:r w:rsidR="008C0DEE">
          <w:rPr>
            <w:noProof/>
            <w:webHidden/>
          </w:rPr>
          <w:t>15</w:t>
        </w:r>
        <w:r w:rsidR="008C0DEE">
          <w:rPr>
            <w:noProof/>
            <w:webHidden/>
          </w:rPr>
          <w:fldChar w:fldCharType="end"/>
        </w:r>
      </w:hyperlink>
    </w:p>
    <w:p w14:paraId="5E7DC29C" w14:textId="1749983E" w:rsidR="0031096A" w:rsidRPr="009E209D" w:rsidRDefault="00B449D9" w:rsidP="007C4F43">
      <w:pPr>
        <w:jc w:val="center"/>
        <w:rPr>
          <w:rFonts w:ascii="Times New Roman" w:eastAsia="宋体" w:hAnsi="Times New Roman" w:cs="Times New Roman"/>
          <w:b/>
          <w:kern w:val="36"/>
          <w:sz w:val="34"/>
          <w:szCs w:val="20"/>
        </w:rPr>
      </w:pPr>
      <w:r w:rsidRPr="009E209D">
        <w:rPr>
          <w:rFonts w:ascii="Times New Roman" w:eastAsia="宋体" w:hAnsi="Times New Roman" w:cs="Times New Roman"/>
          <w:b/>
          <w:color w:val="000000" w:themeColor="text1"/>
          <w:kern w:val="36"/>
          <w:sz w:val="40"/>
        </w:rPr>
        <w:fldChar w:fldCharType="end"/>
      </w:r>
    </w:p>
    <w:p w14:paraId="22EFD4E7" w14:textId="07AA71FE" w:rsidR="00123826" w:rsidRPr="009E209D" w:rsidRDefault="00C072F8">
      <w:pPr>
        <w:widowControl/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br w:type="page"/>
      </w:r>
    </w:p>
    <w:p w14:paraId="78C3E044" w14:textId="068BCADD" w:rsidR="006F7AFE" w:rsidRDefault="006F7AFE" w:rsidP="0031096A">
      <w:pPr>
        <w:pStyle w:val="1"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1" w:name="_Toc73906551"/>
      <w:r>
        <w:rPr>
          <w:rFonts w:ascii="Times New Roman" w:hAnsi="Times New Roman" w:cs="Times New Roman" w:hint="eastAsia"/>
          <w:sz w:val="24"/>
          <w:szCs w:val="24"/>
          <w:lang w:val="en-GB"/>
        </w:rPr>
        <w:t>C</w:t>
      </w:r>
      <w:r>
        <w:rPr>
          <w:rFonts w:ascii="Times New Roman" w:hAnsi="Times New Roman" w:cs="Times New Roman"/>
          <w:sz w:val="24"/>
          <w:szCs w:val="24"/>
          <w:lang w:val="en-GB"/>
        </w:rPr>
        <w:t>haracterization of esomeprazole sodium salt</w:t>
      </w:r>
      <w:bookmarkEnd w:id="1"/>
    </w:p>
    <w:p w14:paraId="65B646E5" w14:textId="78D1BB87" w:rsidR="006F7AFE" w:rsidRDefault="006F7AFE" w:rsidP="006F7AFE">
      <w:pPr>
        <w:spacing w:afterLines="900" w:after="2808"/>
        <w:rPr>
          <w:rFonts w:ascii="Times New Roman" w:hAnsi="Times New Roman" w:cs="Times New Roman"/>
        </w:rPr>
      </w:pPr>
      <w:r w:rsidRPr="009E209D"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4F05AA01" wp14:editId="137946C8">
            <wp:simplePos x="0" y="0"/>
            <wp:positionH relativeFrom="column">
              <wp:posOffset>64135</wp:posOffset>
            </wp:positionH>
            <wp:positionV relativeFrom="paragraph">
              <wp:posOffset>718185</wp:posOffset>
            </wp:positionV>
            <wp:extent cx="1069340" cy="1551940"/>
            <wp:effectExtent l="6350" t="0" r="3810" b="3810"/>
            <wp:wrapSquare wrapText="bothSides"/>
            <wp:docPr id="7207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19122739-3C52-4446-AAB6-A191A824EA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19122739-3C52-4446-AAB6-A191A824EA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311" t="4999" r="971" b="3980"/>
                    <a:stretch/>
                  </pic:blipFill>
                  <pic:spPr>
                    <a:xfrm rot="5400000">
                      <a:off x="0" y="0"/>
                      <a:ext cx="1069340" cy="1551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7885">
        <w:rPr>
          <w:rFonts w:ascii="Times New Roman" w:hAnsi="Times New Roman" w:cs="Times New Roman"/>
          <w:noProof/>
          <w:color w:val="000000" w:themeColor="text1"/>
        </w:rPr>
        <w:object w:dxaOrig="1440" w:dyaOrig="1440" w14:anchorId="0368C5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left:0;text-align:left;margin-left:-6.7pt;margin-top:2.7pt;width:115.05pt;height:68.65pt;z-index:251661312;mso-position-horizontal-relative:text;mso-position-vertical-relative:text">
            <v:imagedata r:id="rId10" o:title=""/>
            <w10:wrap type="square"/>
          </v:shape>
          <o:OLEObject Type="Embed" ProgID="ChemDraw.Document.6.0" ShapeID="_x0000_s1033" DrawAspect="Content" ObjectID="_1684576429" r:id="rId11"/>
        </w:object>
      </w:r>
      <w:r w:rsidRPr="006F7AFE">
        <w:rPr>
          <w:rFonts w:ascii="Times New Roman" w:hAnsi="Times New Roman" w:cs="Times New Roman"/>
        </w:rPr>
        <w:t>Esomeprazole sodium salt</w:t>
      </w:r>
      <w:r w:rsidRPr="006F7AFE">
        <w:rPr>
          <w:rFonts w:ascii="Times New Roman" w:hAnsi="Times New Roman" w:cs="Times New Roman"/>
          <w:vertAlign w:val="superscript"/>
        </w:rPr>
        <w:t>[S1]</w:t>
      </w:r>
      <w:r w:rsidRPr="006F7AFE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2.05 </w:t>
      </w:r>
      <w:r>
        <w:rPr>
          <w:rFonts w:ascii="Times New Roman" w:hAnsi="Times New Roman" w:cs="Times New Roman" w:hint="eastAsia"/>
        </w:rPr>
        <w:t>g</w:t>
      </w:r>
      <w:r>
        <w:rPr>
          <w:rFonts w:ascii="Times New Roman" w:hAnsi="Times New Roman" w:cs="Times New Roman"/>
        </w:rPr>
        <w:t xml:space="preserve">, 34%. </w:t>
      </w:r>
      <w:r w:rsidRPr="006F7AFE">
        <w:rPr>
          <w:rFonts w:ascii="Times New Roman" w:eastAsia="等线" w:hAnsi="Times New Roman" w:cs="Times New Roman"/>
        </w:rPr>
        <w:t>[α]</w:t>
      </w:r>
      <w:r w:rsidRPr="006F7AFE">
        <w:rPr>
          <w:rFonts w:ascii="Times New Roman" w:eastAsia="等线" w:hAnsi="Times New Roman" w:cs="Times New Roman"/>
          <w:eastAsianLayout w:id="1976222976" w:combine="1"/>
        </w:rPr>
        <w:t>30 D</w:t>
      </w:r>
      <w:r w:rsidRPr="006F7AFE">
        <w:rPr>
          <w:rFonts w:ascii="Times New Roman" w:hAnsi="Times New Roman" w:cs="Times New Roman"/>
        </w:rPr>
        <w:t xml:space="preserve"> = +24 (c = 1.0 in H</w:t>
      </w:r>
      <w:r w:rsidRPr="006F7AFE">
        <w:rPr>
          <w:rFonts w:ascii="Times New Roman" w:hAnsi="Times New Roman" w:cs="Times New Roman"/>
          <w:vertAlign w:val="subscript"/>
        </w:rPr>
        <w:t>2</w:t>
      </w:r>
      <w:r w:rsidRPr="006F7AFE">
        <w:rPr>
          <w:rFonts w:ascii="Times New Roman" w:hAnsi="Times New Roman" w:cs="Times New Roman"/>
        </w:rPr>
        <w:t xml:space="preserve">O). </w:t>
      </w:r>
      <w:proofErr w:type="spellStart"/>
      <w:r w:rsidRPr="006F7AFE">
        <w:rPr>
          <w:rFonts w:ascii="Times New Roman" w:hAnsi="Times New Roman" w:cs="Times New Roman"/>
          <w:i/>
          <w:iCs/>
        </w:rPr>
        <w:t>ee</w:t>
      </w:r>
      <w:proofErr w:type="spellEnd"/>
      <w:r w:rsidRPr="006F7AFE">
        <w:rPr>
          <w:rFonts w:ascii="Times New Roman" w:hAnsi="Times New Roman" w:cs="Times New Roman"/>
        </w:rPr>
        <w:t>&gt;99%, {Lit:</w:t>
      </w:r>
      <w:r>
        <w:rPr>
          <w:rFonts w:ascii="Times New Roman" w:hAnsi="Times New Roman" w:cs="Times New Roman"/>
        </w:rPr>
        <w:t xml:space="preserve"> </w:t>
      </w:r>
      <w:r w:rsidRPr="006F7AFE">
        <w:rPr>
          <w:rFonts w:ascii="Times New Roman" w:eastAsia="等线" w:hAnsi="Times New Roman" w:cs="Times New Roman"/>
        </w:rPr>
        <w:t>[α]</w:t>
      </w:r>
      <w:r>
        <w:rPr>
          <w:rFonts w:ascii="Times New Roman" w:eastAsia="等线" w:hAnsi="Times New Roman" w:cs="Times New Roman"/>
          <w:eastAsianLayout w:id="1976222976" w:combine="1"/>
        </w:rPr>
        <w:t>2</w:t>
      </w:r>
      <w:r w:rsidRPr="006F7AFE">
        <w:rPr>
          <w:rFonts w:ascii="Times New Roman" w:eastAsia="等线" w:hAnsi="Times New Roman" w:cs="Times New Roman"/>
          <w:eastAsianLayout w:id="1976222976" w:combine="1"/>
        </w:rPr>
        <w:t>0 D</w:t>
      </w:r>
      <w:r w:rsidRPr="006F7AFE">
        <w:rPr>
          <w:rFonts w:ascii="Times New Roman" w:hAnsi="Times New Roman" w:cs="Times New Roman"/>
        </w:rPr>
        <w:t xml:space="preserve"> = +39 (c = 0.5 in H</w:t>
      </w:r>
      <w:r w:rsidRPr="006F7AFE">
        <w:rPr>
          <w:rFonts w:ascii="Times New Roman" w:hAnsi="Times New Roman" w:cs="Times New Roman"/>
          <w:vertAlign w:val="subscript"/>
        </w:rPr>
        <w:t>2</w:t>
      </w:r>
      <w:r w:rsidRPr="006F7AFE">
        <w:rPr>
          <w:rFonts w:ascii="Times New Roman" w:hAnsi="Times New Roman" w:cs="Times New Roman"/>
        </w:rPr>
        <w:t xml:space="preserve">O), </w:t>
      </w:r>
      <w:proofErr w:type="spellStart"/>
      <w:r w:rsidRPr="006F7AFE">
        <w:rPr>
          <w:rFonts w:ascii="Times New Roman" w:hAnsi="Times New Roman" w:cs="Times New Roman"/>
          <w:i/>
          <w:iCs/>
        </w:rPr>
        <w:t>ee</w:t>
      </w:r>
      <w:proofErr w:type="spellEnd"/>
      <w:r w:rsidRPr="006F7AFE">
        <w:rPr>
          <w:rFonts w:ascii="Times New Roman" w:hAnsi="Times New Roman" w:cs="Times New Roman"/>
        </w:rPr>
        <w:t xml:space="preserve"> = 99% of esomeprazole sodium salt [Jiang et al., 2009]} </w:t>
      </w:r>
      <w:r w:rsidRPr="006F7AFE">
        <w:rPr>
          <w:rFonts w:ascii="Times New Roman" w:hAnsi="Times New Roman" w:cs="Times New Roman"/>
          <w:vertAlign w:val="superscript"/>
          <w:lang w:val="pt-BR"/>
        </w:rPr>
        <w:t>1</w:t>
      </w:r>
      <w:r w:rsidRPr="006F7AFE">
        <w:rPr>
          <w:rFonts w:ascii="Times New Roman" w:hAnsi="Times New Roman" w:cs="Times New Roman"/>
          <w:lang w:val="pt-BR"/>
        </w:rPr>
        <w:t>H NMR (600 MHz, DMSO-</w:t>
      </w:r>
      <w:r w:rsidRPr="006F7AFE">
        <w:rPr>
          <w:rFonts w:ascii="Times New Roman" w:hAnsi="Times New Roman" w:cs="Times New Roman"/>
          <w:i/>
          <w:iCs/>
          <w:lang w:val="pt-BR"/>
        </w:rPr>
        <w:t>d</w:t>
      </w:r>
      <w:r w:rsidRPr="006F7AFE">
        <w:rPr>
          <w:rFonts w:ascii="Times New Roman" w:hAnsi="Times New Roman" w:cs="Times New Roman"/>
          <w:vertAlign w:val="subscript"/>
          <w:lang w:val="pt-BR"/>
        </w:rPr>
        <w:t>6</w:t>
      </w:r>
      <w:r w:rsidRPr="006F7AFE">
        <w:rPr>
          <w:rFonts w:ascii="Times New Roman" w:hAnsi="Times New Roman" w:cs="Times New Roman"/>
          <w:lang w:val="pt-BR"/>
        </w:rPr>
        <w:t xml:space="preserve">) δ/ppm: 8.23 (s, 1H), 7.32 (d, </w:t>
      </w:r>
      <w:r w:rsidRPr="006F7AFE">
        <w:rPr>
          <w:rFonts w:ascii="Times New Roman" w:hAnsi="Times New Roman" w:cs="Times New Roman"/>
          <w:i/>
          <w:iCs/>
          <w:lang w:val="pt-BR"/>
        </w:rPr>
        <w:t>J</w:t>
      </w:r>
      <w:r w:rsidRPr="006F7AFE">
        <w:rPr>
          <w:rFonts w:ascii="Times New Roman" w:hAnsi="Times New Roman" w:cs="Times New Roman"/>
          <w:lang w:val="pt-BR"/>
        </w:rPr>
        <w:t xml:space="preserve"> = 8.7 Hz, 1H), 6.98 (d, </w:t>
      </w:r>
      <w:r w:rsidRPr="006F7AFE">
        <w:rPr>
          <w:rFonts w:ascii="Times New Roman" w:hAnsi="Times New Roman" w:cs="Times New Roman"/>
          <w:i/>
          <w:iCs/>
          <w:lang w:val="pt-BR"/>
        </w:rPr>
        <w:t>J</w:t>
      </w:r>
      <w:r w:rsidRPr="006F7AFE">
        <w:rPr>
          <w:rFonts w:ascii="Times New Roman" w:hAnsi="Times New Roman" w:cs="Times New Roman"/>
          <w:lang w:val="pt-BR"/>
        </w:rPr>
        <w:t xml:space="preserve"> = 2.5 Hz, 1H), 6.55 (dd, </w:t>
      </w:r>
      <w:r w:rsidRPr="006F7AFE">
        <w:rPr>
          <w:rFonts w:ascii="Times New Roman" w:hAnsi="Times New Roman" w:cs="Times New Roman"/>
          <w:i/>
          <w:iCs/>
          <w:lang w:val="pt-BR"/>
        </w:rPr>
        <w:t>J</w:t>
      </w:r>
      <w:r w:rsidRPr="006F7AFE">
        <w:rPr>
          <w:rFonts w:ascii="Times New Roman" w:hAnsi="Times New Roman" w:cs="Times New Roman"/>
          <w:lang w:val="pt-BR"/>
        </w:rPr>
        <w:t xml:space="preserve"> = 8.6, 2.5 Hz, 1H), 4.67 (d, </w:t>
      </w:r>
      <w:r w:rsidRPr="006F7AFE">
        <w:rPr>
          <w:rFonts w:ascii="Times New Roman" w:hAnsi="Times New Roman" w:cs="Times New Roman"/>
          <w:i/>
          <w:iCs/>
          <w:lang w:val="pt-BR"/>
        </w:rPr>
        <w:t>J</w:t>
      </w:r>
      <w:r w:rsidRPr="006F7AFE">
        <w:rPr>
          <w:rFonts w:ascii="Times New Roman" w:hAnsi="Times New Roman" w:cs="Times New Roman"/>
          <w:lang w:val="pt-BR"/>
        </w:rPr>
        <w:t xml:space="preserve"> = 12.9 Hz, 1H), 4.38 (d, </w:t>
      </w:r>
      <w:r w:rsidRPr="006F7AFE">
        <w:rPr>
          <w:rFonts w:ascii="Times New Roman" w:hAnsi="Times New Roman" w:cs="Times New Roman"/>
          <w:i/>
          <w:iCs/>
          <w:lang w:val="pt-BR"/>
        </w:rPr>
        <w:t>J</w:t>
      </w:r>
      <w:r w:rsidRPr="006F7AFE">
        <w:rPr>
          <w:rFonts w:ascii="Times New Roman" w:hAnsi="Times New Roman" w:cs="Times New Roman"/>
          <w:lang w:val="pt-BR"/>
        </w:rPr>
        <w:t xml:space="preserve"> = 12.9 Hz, 1H), 3.72 (s, 3H), 3.69 (s, 3H), 2.21 (s, 3H), 2.20 (s, 3H); </w:t>
      </w:r>
      <w:r w:rsidRPr="006F7AFE">
        <w:rPr>
          <w:rFonts w:ascii="Times New Roman" w:hAnsi="Times New Roman" w:cs="Times New Roman"/>
          <w:vertAlign w:val="superscript"/>
        </w:rPr>
        <w:t>13</w:t>
      </w:r>
      <w:r w:rsidRPr="006F7AFE">
        <w:rPr>
          <w:rFonts w:ascii="Times New Roman" w:hAnsi="Times New Roman" w:cs="Times New Roman"/>
        </w:rPr>
        <w:t>C NMR (150 MHz, DMSO-</w:t>
      </w:r>
      <w:r w:rsidRPr="006F7AFE">
        <w:rPr>
          <w:rFonts w:ascii="Times New Roman" w:hAnsi="Times New Roman" w:cs="Times New Roman"/>
          <w:i/>
          <w:iCs/>
        </w:rPr>
        <w:t>d</w:t>
      </w:r>
      <w:r w:rsidRPr="006F7AFE">
        <w:rPr>
          <w:rFonts w:ascii="Times New Roman" w:hAnsi="Times New Roman" w:cs="Times New Roman"/>
          <w:vertAlign w:val="subscript"/>
        </w:rPr>
        <w:t>6</w:t>
      </w:r>
      <w:r w:rsidRPr="006F7AFE">
        <w:rPr>
          <w:rFonts w:ascii="Times New Roman" w:hAnsi="Times New Roman" w:cs="Times New Roman"/>
        </w:rPr>
        <w:t xml:space="preserve">) </w:t>
      </w:r>
      <w:r w:rsidRPr="006F7AFE">
        <w:rPr>
          <w:rFonts w:ascii="Times New Roman" w:hAnsi="Times New Roman" w:cs="Times New Roman"/>
          <w:lang w:val="el-GR"/>
        </w:rPr>
        <w:t>δ</w:t>
      </w:r>
      <w:r w:rsidRPr="006F7AFE">
        <w:rPr>
          <w:rFonts w:ascii="Times New Roman" w:hAnsi="Times New Roman" w:cs="Times New Roman"/>
        </w:rPr>
        <w:t>/ppm:</w:t>
      </w:r>
      <w:r w:rsidRPr="006F7AFE">
        <w:rPr>
          <w:rFonts w:ascii="Times New Roman" w:hAnsi="Times New Roman" w:cs="Times New Roman"/>
          <w:lang w:val="el-GR"/>
        </w:rPr>
        <w:t xml:space="preserve"> 163.3, 161.7, 153.5, 15</w:t>
      </w:r>
      <w:r w:rsidRPr="006F7AFE">
        <w:rPr>
          <w:rFonts w:ascii="Times New Roman" w:hAnsi="Times New Roman" w:cs="Times New Roman"/>
        </w:rPr>
        <w:t>2</w:t>
      </w:r>
      <w:r w:rsidRPr="006F7AFE">
        <w:rPr>
          <w:rFonts w:ascii="Times New Roman" w:hAnsi="Times New Roman" w:cs="Times New Roman"/>
          <w:lang w:val="el-GR"/>
        </w:rPr>
        <w:t>.</w:t>
      </w:r>
      <w:r w:rsidRPr="006F7AFE">
        <w:rPr>
          <w:rFonts w:ascii="Times New Roman" w:hAnsi="Times New Roman" w:cs="Times New Roman"/>
        </w:rPr>
        <w:t>0</w:t>
      </w:r>
      <w:r w:rsidRPr="006F7AFE">
        <w:rPr>
          <w:rFonts w:ascii="Times New Roman" w:hAnsi="Times New Roman" w:cs="Times New Roman"/>
          <w:lang w:val="el-GR"/>
        </w:rPr>
        <w:t>, 14</w:t>
      </w:r>
      <w:r w:rsidRPr="006F7AFE">
        <w:rPr>
          <w:rFonts w:ascii="Times New Roman" w:hAnsi="Times New Roman" w:cs="Times New Roman"/>
        </w:rPr>
        <w:t>9</w:t>
      </w:r>
      <w:r w:rsidRPr="006F7AFE">
        <w:rPr>
          <w:rFonts w:ascii="Times New Roman" w:hAnsi="Times New Roman" w:cs="Times New Roman"/>
          <w:lang w:val="el-GR"/>
        </w:rPr>
        <w:t>.</w:t>
      </w:r>
      <w:r w:rsidRPr="006F7AFE">
        <w:rPr>
          <w:rFonts w:ascii="Times New Roman" w:hAnsi="Times New Roman" w:cs="Times New Roman"/>
        </w:rPr>
        <w:t>0</w:t>
      </w:r>
      <w:r w:rsidRPr="006F7AFE">
        <w:rPr>
          <w:rFonts w:ascii="Times New Roman" w:hAnsi="Times New Roman" w:cs="Times New Roman"/>
          <w:lang w:val="el-GR"/>
        </w:rPr>
        <w:t>, 146.9, 141.</w:t>
      </w:r>
      <w:r w:rsidRPr="006F7AFE">
        <w:rPr>
          <w:rFonts w:ascii="Times New Roman" w:hAnsi="Times New Roman" w:cs="Times New Roman"/>
        </w:rPr>
        <w:t>6</w:t>
      </w:r>
      <w:r w:rsidRPr="006F7AFE">
        <w:rPr>
          <w:rFonts w:ascii="Times New Roman" w:hAnsi="Times New Roman" w:cs="Times New Roman"/>
          <w:lang w:val="el-GR"/>
        </w:rPr>
        <w:t>, 126.</w:t>
      </w:r>
      <w:r w:rsidRPr="006F7AFE">
        <w:rPr>
          <w:rFonts w:ascii="Times New Roman" w:hAnsi="Times New Roman" w:cs="Times New Roman"/>
        </w:rPr>
        <w:t>5</w:t>
      </w:r>
      <w:r w:rsidRPr="006F7AFE">
        <w:rPr>
          <w:rFonts w:ascii="Times New Roman" w:hAnsi="Times New Roman" w:cs="Times New Roman"/>
          <w:lang w:val="el-GR"/>
        </w:rPr>
        <w:t>, 124.</w:t>
      </w:r>
      <w:r w:rsidRPr="006F7AFE">
        <w:rPr>
          <w:rFonts w:ascii="Times New Roman" w:hAnsi="Times New Roman" w:cs="Times New Roman"/>
        </w:rPr>
        <w:t>9</w:t>
      </w:r>
      <w:r w:rsidRPr="006F7AFE">
        <w:rPr>
          <w:rFonts w:ascii="Times New Roman" w:hAnsi="Times New Roman" w:cs="Times New Roman"/>
          <w:lang w:val="el-GR"/>
        </w:rPr>
        <w:t>, 117.4, 108.</w:t>
      </w:r>
      <w:r w:rsidRPr="006F7AFE">
        <w:rPr>
          <w:rFonts w:ascii="Times New Roman" w:hAnsi="Times New Roman" w:cs="Times New Roman"/>
        </w:rPr>
        <w:t>9</w:t>
      </w:r>
      <w:r w:rsidRPr="006F7AFE">
        <w:rPr>
          <w:rFonts w:ascii="Times New Roman" w:hAnsi="Times New Roman" w:cs="Times New Roman"/>
          <w:lang w:val="el-GR"/>
        </w:rPr>
        <w:t>, 99.4, 59.8, 59.7, 55.</w:t>
      </w:r>
      <w:r w:rsidRPr="006F7AFE">
        <w:rPr>
          <w:rFonts w:ascii="Times New Roman" w:hAnsi="Times New Roman" w:cs="Times New Roman"/>
        </w:rPr>
        <w:t>2</w:t>
      </w:r>
      <w:r w:rsidRPr="006F7AFE">
        <w:rPr>
          <w:rFonts w:ascii="Times New Roman" w:hAnsi="Times New Roman" w:cs="Times New Roman"/>
          <w:lang w:val="el-GR"/>
        </w:rPr>
        <w:t xml:space="preserve">, 12.9, 11.3. </w:t>
      </w:r>
      <w:r w:rsidR="00A915CA">
        <w:rPr>
          <w:rFonts w:ascii="Times New Roman" w:hAnsi="Times New Roman" w:cs="Times New Roman"/>
        </w:rPr>
        <w:t>L</w:t>
      </w:r>
      <w:r w:rsidRPr="006F7AFE">
        <w:rPr>
          <w:rFonts w:ascii="Times New Roman" w:hAnsi="Times New Roman" w:cs="Times New Roman"/>
        </w:rPr>
        <w:t xml:space="preserve">RMS (EI-TOF): m/z </w:t>
      </w:r>
      <w:proofErr w:type="spellStart"/>
      <w:r w:rsidRPr="006F7AFE">
        <w:rPr>
          <w:rFonts w:ascii="Times New Roman" w:hAnsi="Times New Roman" w:cs="Times New Roman"/>
        </w:rPr>
        <w:t>calcd</w:t>
      </w:r>
      <w:proofErr w:type="spellEnd"/>
      <w:r w:rsidRPr="006F7AFE">
        <w:rPr>
          <w:rFonts w:ascii="Times New Roman" w:hAnsi="Times New Roman" w:cs="Times New Roman"/>
        </w:rPr>
        <w:t xml:space="preserve"> for C</w:t>
      </w:r>
      <w:r w:rsidRPr="006F7AFE">
        <w:rPr>
          <w:rFonts w:ascii="Times New Roman" w:hAnsi="Times New Roman" w:cs="Times New Roman"/>
          <w:vertAlign w:val="subscript"/>
        </w:rPr>
        <w:t>17</w:t>
      </w:r>
      <w:r w:rsidRPr="006F7AFE">
        <w:rPr>
          <w:rFonts w:ascii="Times New Roman" w:hAnsi="Times New Roman" w:cs="Times New Roman"/>
        </w:rPr>
        <w:t>H</w:t>
      </w:r>
      <w:r w:rsidRPr="006F7AFE">
        <w:rPr>
          <w:rFonts w:ascii="Times New Roman" w:hAnsi="Times New Roman" w:cs="Times New Roman"/>
          <w:vertAlign w:val="subscript"/>
        </w:rPr>
        <w:t>18</w:t>
      </w:r>
      <w:r w:rsidRPr="006F7AFE">
        <w:rPr>
          <w:rFonts w:ascii="Times New Roman" w:hAnsi="Times New Roman" w:cs="Times New Roman"/>
        </w:rPr>
        <w:t>N</w:t>
      </w:r>
      <w:r w:rsidRPr="006F7AFE">
        <w:rPr>
          <w:rFonts w:ascii="Times New Roman" w:hAnsi="Times New Roman" w:cs="Times New Roman"/>
          <w:vertAlign w:val="subscript"/>
        </w:rPr>
        <w:t>3</w:t>
      </w:r>
      <w:r w:rsidRPr="006F7AFE">
        <w:rPr>
          <w:rFonts w:ascii="Times New Roman" w:hAnsi="Times New Roman" w:cs="Times New Roman"/>
        </w:rPr>
        <w:t>SO</w:t>
      </w:r>
      <w:r w:rsidRPr="006F7AFE">
        <w:rPr>
          <w:rFonts w:ascii="Times New Roman" w:hAnsi="Times New Roman" w:cs="Times New Roman"/>
          <w:vertAlign w:val="subscript"/>
        </w:rPr>
        <w:t>3</w:t>
      </w:r>
      <w:r w:rsidRPr="006F7AFE">
        <w:rPr>
          <w:rFonts w:ascii="Times New Roman" w:hAnsi="Times New Roman" w:cs="Times New Roman"/>
        </w:rPr>
        <w:t>Na [M]: 367.1, found [M+</w:t>
      </w:r>
      <w:proofErr w:type="gramStart"/>
      <w:r w:rsidRPr="006F7AFE">
        <w:rPr>
          <w:rFonts w:ascii="Times New Roman" w:hAnsi="Times New Roman" w:cs="Times New Roman"/>
        </w:rPr>
        <w:t>H]</w:t>
      </w:r>
      <w:r w:rsidR="00A915CA" w:rsidRPr="006F7AFE">
        <w:rPr>
          <w:rFonts w:ascii="Times New Roman" w:hAnsi="Times New Roman" w:cs="Times New Roman"/>
          <w:vertAlign w:val="superscript"/>
        </w:rPr>
        <w:t>+</w:t>
      </w:r>
      <w:proofErr w:type="gramEnd"/>
      <w:r w:rsidRPr="006F7AFE">
        <w:rPr>
          <w:rFonts w:ascii="Times New Roman" w:hAnsi="Times New Roman" w:cs="Times New Roman"/>
        </w:rPr>
        <w:t>: 368.1</w:t>
      </w:r>
    </w:p>
    <w:p w14:paraId="4FE765D2" w14:textId="0E617CEC" w:rsidR="006F7AFE" w:rsidRDefault="006F7AFE" w:rsidP="006F7AFE">
      <w:pPr>
        <w:pStyle w:val="1"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2" w:name="_Toc73906552"/>
      <w:r>
        <w:rPr>
          <w:rFonts w:ascii="Times New Roman" w:hAnsi="Times New Roman" w:cs="Times New Roman"/>
          <w:sz w:val="24"/>
          <w:szCs w:val="24"/>
          <w:lang w:val="en-GB"/>
        </w:rPr>
        <w:t>Supplementary reference</w:t>
      </w:r>
      <w:bookmarkEnd w:id="2"/>
    </w:p>
    <w:p w14:paraId="530ADE96" w14:textId="71A8BD89" w:rsidR="006F7AFE" w:rsidRPr="006F7AFE" w:rsidRDefault="006F7AFE" w:rsidP="006F7AFE">
      <w:pPr>
        <w:pStyle w:val="af"/>
        <w:spacing w:afterLines="150" w:after="468" w:line="480" w:lineRule="auto"/>
        <w:ind w:left="424" w:hangingChars="202" w:hanging="42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GB"/>
        </w:rPr>
        <w:t xml:space="preserve">[S1] </w:t>
      </w:r>
      <w:r w:rsidRPr="006F7AFE">
        <w:rPr>
          <w:rFonts w:ascii="Times New Roman" w:hAnsi="Times New Roman" w:cs="Times New Roman"/>
        </w:rPr>
        <w:t xml:space="preserve">Jiang B, Zhao XL, Dong JJ, Wang WJ (2009) Catalytic asymmetric oxidation of heteroaromatic sulfides with </w:t>
      </w:r>
      <w:r w:rsidRPr="006F7AFE">
        <w:rPr>
          <w:rFonts w:ascii="Times New Roman" w:hAnsi="Times New Roman" w:cs="Times New Roman"/>
          <w:i/>
          <w:iCs/>
        </w:rPr>
        <w:t>tert</w:t>
      </w:r>
      <w:r w:rsidRPr="006F7AFE">
        <w:rPr>
          <w:rFonts w:ascii="Times New Roman" w:hAnsi="Times New Roman" w:cs="Times New Roman"/>
        </w:rPr>
        <w:t xml:space="preserve">‐butyl hydroperoxide catalyzed by a titanium complex with a new chiral 1,2‐diphenylethane‐1,2‐diol ligand. </w:t>
      </w:r>
      <w:r w:rsidRPr="006F7AFE">
        <w:rPr>
          <w:rFonts w:ascii="Times New Roman" w:hAnsi="Times New Roman" w:cs="Times New Roman"/>
          <w:i/>
          <w:iCs/>
        </w:rPr>
        <w:t>Eur J Org Chem</w:t>
      </w:r>
      <w:r w:rsidRPr="006F7AFE">
        <w:rPr>
          <w:rFonts w:ascii="Times New Roman" w:hAnsi="Times New Roman" w:cs="Times New Roman"/>
          <w:b/>
          <w:bCs/>
        </w:rPr>
        <w:t xml:space="preserve"> </w:t>
      </w:r>
      <w:r w:rsidRPr="006F7AFE">
        <w:rPr>
          <w:rFonts w:ascii="Times New Roman" w:hAnsi="Times New Roman" w:cs="Times New Roman"/>
        </w:rPr>
        <w:t>2009:</w:t>
      </w:r>
      <w:r>
        <w:rPr>
          <w:rFonts w:ascii="Times New Roman" w:hAnsi="Times New Roman" w:cs="Times New Roman"/>
        </w:rPr>
        <w:t xml:space="preserve"> </w:t>
      </w:r>
      <w:r w:rsidRPr="006F7AFE">
        <w:rPr>
          <w:rFonts w:ascii="Times New Roman" w:hAnsi="Times New Roman" w:cs="Times New Roman"/>
        </w:rPr>
        <w:t>987</w:t>
      </w:r>
      <w:r w:rsidRPr="006F7AFE">
        <w:rPr>
          <w:rFonts w:ascii="Times New Roman" w:eastAsia="微软雅黑" w:hAnsi="Times New Roman" w:cs="Times New Roman"/>
          <w:color w:val="000000" w:themeColor="text1"/>
          <w:szCs w:val="21"/>
        </w:rPr>
        <w:t>−</w:t>
      </w:r>
      <w:r w:rsidRPr="006F7AFE">
        <w:rPr>
          <w:rFonts w:ascii="Times New Roman" w:hAnsi="Times New Roman" w:cs="Times New Roman"/>
        </w:rPr>
        <w:t xml:space="preserve">991. </w:t>
      </w:r>
    </w:p>
    <w:p w14:paraId="55BF6BA6" w14:textId="77777777" w:rsidR="006F7AFE" w:rsidRPr="006F7AFE" w:rsidRDefault="006F7AFE" w:rsidP="006F7AFE">
      <w:pPr>
        <w:rPr>
          <w:lang w:val="en-GB"/>
        </w:rPr>
      </w:pPr>
    </w:p>
    <w:p w14:paraId="380BE884" w14:textId="77777777" w:rsidR="006F7AFE" w:rsidRDefault="006F7AFE">
      <w:pPr>
        <w:widowControl/>
        <w:jc w:val="left"/>
        <w:rPr>
          <w:rFonts w:ascii="Times New Roman" w:hAnsi="Times New Roman" w:cs="Times New Roman"/>
          <w:b/>
          <w:bCs/>
          <w:kern w:val="44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5EE21691" w14:textId="7128748B" w:rsidR="0031096A" w:rsidRPr="009E209D" w:rsidRDefault="0031096A" w:rsidP="0031096A">
      <w:pPr>
        <w:pStyle w:val="1"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3" w:name="_Toc73906553"/>
      <w:r w:rsidRPr="009E209D">
        <w:rPr>
          <w:rFonts w:ascii="Times New Roman" w:hAnsi="Times New Roman" w:cs="Times New Roman"/>
          <w:sz w:val="24"/>
          <w:szCs w:val="24"/>
          <w:lang w:val="en-GB"/>
        </w:rPr>
        <w:t>Supplementary tables</w:t>
      </w:r>
      <w:bookmarkEnd w:id="3"/>
    </w:p>
    <w:p w14:paraId="3CCC33FF" w14:textId="298B44FB" w:rsidR="002F4852" w:rsidRPr="009E209D" w:rsidRDefault="00AC2446" w:rsidP="007C4F43">
      <w:pPr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t>Table S1. Primers used in this study.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5881"/>
      </w:tblGrid>
      <w:tr w:rsidR="00AC2446" w:rsidRPr="009E209D" w14:paraId="160BA3C1" w14:textId="77777777" w:rsidTr="00371C7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398E9AC" w14:textId="78A392F7" w:rsidR="00AC2446" w:rsidRPr="009E209D" w:rsidRDefault="00AC2446" w:rsidP="007C4F43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9E209D">
              <w:rPr>
                <w:rFonts w:ascii="Times New Roman" w:hAnsi="Times New Roman" w:cs="Times New Roman"/>
                <w:lang w:val="en-GB"/>
              </w:rPr>
              <w:t>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C496099" w14:textId="416C1A16" w:rsidR="00AC2446" w:rsidRPr="009E209D" w:rsidRDefault="00AC2446" w:rsidP="007C4F43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9E209D">
              <w:rPr>
                <w:rFonts w:ascii="Times New Roman" w:hAnsi="Times New Roman" w:cs="Times New Roman"/>
                <w:lang w:val="en-GB"/>
              </w:rPr>
              <w:t>Sequence</w:t>
            </w:r>
          </w:p>
        </w:tc>
      </w:tr>
      <w:tr w:rsidR="00AC2446" w:rsidRPr="009E209D" w14:paraId="4B9C86C6" w14:textId="77777777" w:rsidTr="00371C7B">
        <w:tc>
          <w:tcPr>
            <w:tcW w:w="0" w:type="auto"/>
            <w:tcBorders>
              <w:top w:val="single" w:sz="4" w:space="0" w:color="auto"/>
            </w:tcBorders>
          </w:tcPr>
          <w:p w14:paraId="5795D23E" w14:textId="0B7CEB22" w:rsidR="00AC2446" w:rsidRPr="009E209D" w:rsidRDefault="00E814C5" w:rsidP="007C4F43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9E209D">
              <w:rPr>
                <w:rFonts w:ascii="Times New Roman" w:hAnsi="Times New Roman" w:cs="Times New Roman"/>
                <w:lang w:val="en-GB"/>
              </w:rPr>
              <w:t>CHMO</w:t>
            </w:r>
            <w:r w:rsidR="00EE533E" w:rsidRPr="009E209D">
              <w:rPr>
                <w:rFonts w:ascii="Times New Roman" w:hAnsi="Times New Roman" w:cs="Times New Roman"/>
                <w:i/>
                <w:iCs/>
                <w:vertAlign w:val="subscript"/>
                <w:lang w:val="en-GB"/>
              </w:rPr>
              <w:t>Acineto</w:t>
            </w:r>
            <w:proofErr w:type="spellEnd"/>
            <w:r w:rsidR="00AC2446" w:rsidRPr="009E209D">
              <w:rPr>
                <w:rFonts w:ascii="Times New Roman" w:hAnsi="Times New Roman" w:cs="Times New Roman"/>
                <w:lang w:val="en-GB"/>
              </w:rPr>
              <w:t>-</w:t>
            </w:r>
            <w:r w:rsidR="00D076FF">
              <w:rPr>
                <w:rFonts w:ascii="Times New Roman" w:hAnsi="Times New Roman" w:cs="Times New Roman"/>
                <w:lang w:val="en-GB"/>
              </w:rPr>
              <w:t>M</w:t>
            </w:r>
            <w:r w:rsidR="00D076FF">
              <w:rPr>
                <w:rFonts w:ascii="Times New Roman" w:hAnsi="Times New Roman" w:cs="Times New Roman" w:hint="eastAsia"/>
                <w:lang w:val="en-GB"/>
              </w:rPr>
              <w:t>u</w:t>
            </w:r>
            <w:r w:rsidR="00D076FF">
              <w:rPr>
                <w:rFonts w:ascii="Times New Roman" w:hAnsi="Times New Roman" w:cs="Times New Roman"/>
                <w:lang w:val="en-GB"/>
              </w:rPr>
              <w:t>t-</w:t>
            </w:r>
            <w:proofErr w:type="spellStart"/>
            <w:r w:rsidR="00AC2446" w:rsidRPr="009E209D">
              <w:rPr>
                <w:rFonts w:ascii="Times New Roman" w:hAnsi="Times New Roman" w:cs="Times New Roman"/>
                <w:i/>
                <w:iCs/>
                <w:lang w:val="en-GB"/>
              </w:rPr>
              <w:t>Eco</w:t>
            </w:r>
            <w:r w:rsidR="00AC2446" w:rsidRPr="009E209D">
              <w:rPr>
                <w:rFonts w:ascii="Times New Roman" w:hAnsi="Times New Roman" w:cs="Times New Roman"/>
                <w:lang w:val="en-GB"/>
              </w:rPr>
              <w:t>R</w:t>
            </w:r>
            <w:proofErr w:type="spellEnd"/>
            <w:r w:rsidR="00AC2446" w:rsidRPr="009E209D">
              <w:rPr>
                <w:rFonts w:ascii="Times New Roman" w:hAnsi="Times New Roman" w:cs="Times New Roman"/>
                <w:lang w:val="en-GB"/>
              </w:rPr>
              <w:t xml:space="preserve"> I-FP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9AF7808" w14:textId="3F663341" w:rsidR="00AC2446" w:rsidRPr="009E209D" w:rsidRDefault="00AC2446" w:rsidP="007C4F43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bookmarkStart w:id="4" w:name="_Hlk53046848"/>
            <w:r w:rsidRPr="009E209D">
              <w:rPr>
                <w:rFonts w:ascii="Times New Roman" w:eastAsia="等线" w:hAnsi="Times New Roman" w:cs="Times New Roman"/>
              </w:rPr>
              <w:t>G</w:t>
            </w:r>
            <w:r w:rsidRPr="009E209D">
              <w:rPr>
                <w:rFonts w:ascii="Times New Roman" w:eastAsia="等线" w:hAnsi="Times New Roman" w:cs="Times New Roman"/>
                <w:b/>
                <w:bCs/>
                <w:u w:val="single"/>
              </w:rPr>
              <w:t>GAATTC</w:t>
            </w:r>
            <w:r w:rsidRPr="009E209D">
              <w:rPr>
                <w:rFonts w:ascii="Times New Roman" w:eastAsia="等线" w:hAnsi="Times New Roman" w:cs="Times New Roman"/>
              </w:rPr>
              <w:t>ATGAGCACCAAAATGGACTTCG</w:t>
            </w:r>
            <w:bookmarkEnd w:id="4"/>
          </w:p>
        </w:tc>
      </w:tr>
      <w:tr w:rsidR="00AC2446" w:rsidRPr="009E209D" w14:paraId="47215A39" w14:textId="77777777" w:rsidTr="00371C7B">
        <w:tc>
          <w:tcPr>
            <w:tcW w:w="0" w:type="auto"/>
          </w:tcPr>
          <w:p w14:paraId="4EEB38CA" w14:textId="0BB4CBD9" w:rsidR="00AC2446" w:rsidRPr="009E209D" w:rsidRDefault="00E814C5" w:rsidP="007C4F43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9E209D">
              <w:rPr>
                <w:rFonts w:ascii="Times New Roman" w:hAnsi="Times New Roman" w:cs="Times New Roman"/>
                <w:lang w:val="en-GB"/>
              </w:rPr>
              <w:t>CHMO</w:t>
            </w:r>
            <w:r w:rsidR="00EE533E" w:rsidRPr="009E209D">
              <w:rPr>
                <w:rFonts w:ascii="Times New Roman" w:hAnsi="Times New Roman" w:cs="Times New Roman"/>
                <w:i/>
                <w:iCs/>
                <w:vertAlign w:val="subscript"/>
                <w:lang w:val="en-GB"/>
              </w:rPr>
              <w:t>Acineto</w:t>
            </w:r>
            <w:r w:rsidR="00AC2446" w:rsidRPr="009E209D">
              <w:rPr>
                <w:rFonts w:ascii="Times New Roman" w:hAnsi="Times New Roman" w:cs="Times New Roman"/>
                <w:lang w:val="en-GB"/>
              </w:rPr>
              <w:t>-</w:t>
            </w:r>
            <w:r w:rsidR="00D076FF">
              <w:rPr>
                <w:rFonts w:ascii="Times New Roman" w:hAnsi="Times New Roman" w:cs="Times New Roman"/>
                <w:lang w:val="en-GB"/>
              </w:rPr>
              <w:t xml:space="preserve"> M</w:t>
            </w:r>
            <w:r w:rsidR="00D076FF">
              <w:rPr>
                <w:rFonts w:ascii="Times New Roman" w:hAnsi="Times New Roman" w:cs="Times New Roman" w:hint="eastAsia"/>
                <w:lang w:val="en-GB"/>
              </w:rPr>
              <w:t>u</w:t>
            </w:r>
            <w:r w:rsidR="00D076FF">
              <w:rPr>
                <w:rFonts w:ascii="Times New Roman" w:hAnsi="Times New Roman" w:cs="Times New Roman"/>
                <w:lang w:val="en-GB"/>
              </w:rPr>
              <w:t>t-</w:t>
            </w:r>
            <w:r w:rsidR="00AC2446" w:rsidRPr="009E209D">
              <w:rPr>
                <w:rFonts w:ascii="Times New Roman" w:hAnsi="Times New Roman" w:cs="Times New Roman"/>
                <w:i/>
                <w:iCs/>
                <w:lang w:val="en-GB"/>
              </w:rPr>
              <w:t>Not</w:t>
            </w:r>
            <w:r w:rsidR="00AC2446" w:rsidRPr="009E209D">
              <w:rPr>
                <w:rFonts w:ascii="Times New Roman" w:hAnsi="Times New Roman" w:cs="Times New Roman"/>
                <w:lang w:val="en-GB"/>
              </w:rPr>
              <w:t xml:space="preserve"> I-RP</w:t>
            </w:r>
          </w:p>
        </w:tc>
        <w:tc>
          <w:tcPr>
            <w:tcW w:w="0" w:type="auto"/>
          </w:tcPr>
          <w:p w14:paraId="30EE7593" w14:textId="6A5B774A" w:rsidR="00AC2446" w:rsidRPr="009E209D" w:rsidRDefault="00AC2446" w:rsidP="007C4F43">
            <w:pPr>
              <w:jc w:val="left"/>
              <w:rPr>
                <w:rFonts w:ascii="Times New Roman" w:hAnsi="Times New Roman" w:cs="Times New Roman"/>
                <w:lang w:val="en-GB"/>
              </w:rPr>
            </w:pPr>
            <w:r w:rsidRPr="009E209D">
              <w:rPr>
                <w:rFonts w:ascii="Times New Roman" w:eastAsia="等线" w:hAnsi="Times New Roman" w:cs="Times New Roman"/>
              </w:rPr>
              <w:t>AAGGAAAAAA</w:t>
            </w:r>
            <w:r w:rsidRPr="009E209D">
              <w:rPr>
                <w:rFonts w:ascii="Times New Roman" w:eastAsia="等线" w:hAnsi="Times New Roman" w:cs="Times New Roman"/>
                <w:b/>
                <w:bCs/>
                <w:u w:val="single"/>
              </w:rPr>
              <w:t>GCGGCCGC</w:t>
            </w:r>
            <w:r w:rsidR="00EE533E" w:rsidRPr="009E209D">
              <w:rPr>
                <w:rFonts w:ascii="Times New Roman" w:eastAsia="等线" w:hAnsi="Times New Roman" w:cs="Times New Roman"/>
              </w:rPr>
              <w:t>TTA</w:t>
            </w:r>
            <w:r w:rsidRPr="009E209D">
              <w:rPr>
                <w:rFonts w:ascii="Times New Roman" w:eastAsia="等线" w:hAnsi="Times New Roman" w:cs="Times New Roman"/>
              </w:rPr>
              <w:t>CGCGTTCGCTTGCTGCTT</w:t>
            </w:r>
          </w:p>
        </w:tc>
      </w:tr>
      <w:tr w:rsidR="00EE533E" w:rsidRPr="009E209D" w14:paraId="48847902" w14:textId="77777777" w:rsidTr="00371C7B">
        <w:tc>
          <w:tcPr>
            <w:tcW w:w="0" w:type="auto"/>
            <w:tcBorders>
              <w:bottom w:val="single" w:sz="4" w:space="0" w:color="auto"/>
            </w:tcBorders>
          </w:tcPr>
          <w:p w14:paraId="40D7E57C" w14:textId="507A6571" w:rsidR="00EE533E" w:rsidRPr="009E209D" w:rsidRDefault="00EE533E" w:rsidP="00EE533E">
            <w:pPr>
              <w:jc w:val="left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9E209D">
              <w:rPr>
                <w:rFonts w:ascii="Times New Roman" w:hAnsi="Times New Roman" w:cs="Times New Roman"/>
                <w:lang w:val="en-GB"/>
              </w:rPr>
              <w:t>CHMO</w:t>
            </w:r>
            <w:r w:rsidRPr="009E209D">
              <w:rPr>
                <w:rFonts w:ascii="Times New Roman" w:hAnsi="Times New Roman" w:cs="Times New Roman"/>
                <w:i/>
                <w:iCs/>
                <w:vertAlign w:val="subscript"/>
                <w:lang w:val="en-GB"/>
              </w:rPr>
              <w:t>Acineto</w:t>
            </w:r>
            <w:r w:rsidRPr="009E209D">
              <w:rPr>
                <w:rFonts w:ascii="Times New Roman" w:hAnsi="Times New Roman" w:cs="Times New Roman"/>
                <w:lang w:val="en-GB"/>
              </w:rPr>
              <w:t>-</w:t>
            </w:r>
            <w:r w:rsidR="00D076FF">
              <w:rPr>
                <w:rFonts w:ascii="Times New Roman" w:hAnsi="Times New Roman" w:cs="Times New Roman"/>
                <w:lang w:val="en-GB"/>
              </w:rPr>
              <w:t xml:space="preserve"> M</w:t>
            </w:r>
            <w:r w:rsidR="00D076FF">
              <w:rPr>
                <w:rFonts w:ascii="Times New Roman" w:hAnsi="Times New Roman" w:cs="Times New Roman" w:hint="eastAsia"/>
                <w:lang w:val="en-GB"/>
              </w:rPr>
              <w:t>u</w:t>
            </w:r>
            <w:r w:rsidR="00D076FF">
              <w:rPr>
                <w:rFonts w:ascii="Times New Roman" w:hAnsi="Times New Roman" w:cs="Times New Roman"/>
                <w:lang w:val="en-GB"/>
              </w:rPr>
              <w:t>t-</w:t>
            </w:r>
            <w:r w:rsidRPr="009E209D">
              <w:rPr>
                <w:rFonts w:ascii="Times New Roman" w:hAnsi="Times New Roman" w:cs="Times New Roman"/>
                <w:i/>
                <w:iCs/>
                <w:lang w:val="en-GB"/>
              </w:rPr>
              <w:t>Not</w:t>
            </w:r>
            <w:r w:rsidRPr="009E209D">
              <w:rPr>
                <w:rFonts w:ascii="Times New Roman" w:hAnsi="Times New Roman" w:cs="Times New Roman"/>
                <w:lang w:val="en-GB"/>
              </w:rPr>
              <w:t xml:space="preserve"> I-RP (his-tag)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58B9FF6" w14:textId="27B93E2E" w:rsidR="00EE533E" w:rsidRPr="009E209D" w:rsidRDefault="00EE533E" w:rsidP="00EE533E">
            <w:pPr>
              <w:jc w:val="left"/>
              <w:rPr>
                <w:rFonts w:ascii="Times New Roman" w:eastAsia="等线" w:hAnsi="Times New Roman" w:cs="Times New Roman"/>
              </w:rPr>
            </w:pPr>
            <w:r w:rsidRPr="009E209D">
              <w:rPr>
                <w:rFonts w:ascii="Times New Roman" w:eastAsia="等线" w:hAnsi="Times New Roman" w:cs="Times New Roman"/>
              </w:rPr>
              <w:t>AAGGAAAAAA</w:t>
            </w:r>
            <w:r w:rsidRPr="009E209D">
              <w:rPr>
                <w:rFonts w:ascii="Times New Roman" w:eastAsia="等线" w:hAnsi="Times New Roman" w:cs="Times New Roman"/>
                <w:b/>
                <w:bCs/>
                <w:u w:val="single"/>
              </w:rPr>
              <w:t>GCGGCCGC</w:t>
            </w:r>
            <w:r w:rsidRPr="009E209D">
              <w:rPr>
                <w:rFonts w:ascii="Times New Roman" w:eastAsia="等线" w:hAnsi="Times New Roman" w:cs="Times New Roman"/>
              </w:rPr>
              <w:t>CGCGTTCGCTTGCTGCTT</w:t>
            </w:r>
          </w:p>
        </w:tc>
      </w:tr>
    </w:tbl>
    <w:p w14:paraId="6322ADF4" w14:textId="77777777" w:rsidR="007E32C9" w:rsidRPr="009E209D" w:rsidRDefault="007E32C9" w:rsidP="007E32C9">
      <w:pPr>
        <w:jc w:val="left"/>
        <w:rPr>
          <w:rFonts w:ascii="Times New Roman" w:hAnsi="Times New Roman" w:cs="Times New Roman"/>
          <w:lang w:val="en-GB"/>
        </w:rPr>
      </w:pPr>
    </w:p>
    <w:p w14:paraId="5964C1F1" w14:textId="77777777" w:rsidR="007E32C9" w:rsidRPr="009E209D" w:rsidRDefault="007E32C9">
      <w:pPr>
        <w:widowControl/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br w:type="page"/>
      </w:r>
    </w:p>
    <w:p w14:paraId="2C9A6162" w14:textId="0A78D5A5" w:rsidR="007E32C9" w:rsidRPr="009E209D" w:rsidRDefault="007E32C9" w:rsidP="00FA1784">
      <w:pPr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t xml:space="preserve">Table S2. </w:t>
      </w:r>
      <w:r w:rsidR="002B0147" w:rsidRPr="009E209D">
        <w:rPr>
          <w:rFonts w:ascii="Times New Roman" w:hAnsi="Times New Roman" w:cs="Times New Roman"/>
          <w:lang w:val="en-GB"/>
        </w:rPr>
        <w:t>The cost of raw materials for CHMO</w:t>
      </w:r>
      <w:r w:rsidR="002B0147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Aci</w:t>
      </w:r>
      <w:r w:rsidR="00D076FF">
        <w:rPr>
          <w:rFonts w:ascii="Times New Roman" w:hAnsi="Times New Roman" w:cs="Times New Roman"/>
          <w:i/>
          <w:iCs/>
          <w:vertAlign w:val="subscript"/>
          <w:lang w:val="en-GB"/>
        </w:rPr>
        <w:t>ne</w:t>
      </w:r>
      <w:r w:rsidR="002B0147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to</w:t>
      </w:r>
      <w:r w:rsidR="002B0147" w:rsidRPr="009E209D">
        <w:rPr>
          <w:rFonts w:ascii="Times New Roman" w:hAnsi="Times New Roman" w:cs="Times New Roman"/>
          <w:lang w:val="en-GB"/>
        </w:rPr>
        <w:t>-Mut preparation using different expression host.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2"/>
        <w:gridCol w:w="1613"/>
        <w:gridCol w:w="1578"/>
        <w:gridCol w:w="1051"/>
        <w:gridCol w:w="1991"/>
        <w:gridCol w:w="1181"/>
      </w:tblGrid>
      <w:tr w:rsidR="002A55D6" w:rsidRPr="009E209D" w14:paraId="3D3AE7AA" w14:textId="77777777" w:rsidTr="00FA1784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6A70B2F" w14:textId="77777777" w:rsidR="001F5135" w:rsidRPr="009E209D" w:rsidRDefault="001F5135" w:rsidP="001F513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</w:tcPr>
          <w:p w14:paraId="6164E94E" w14:textId="3AC43873" w:rsidR="001F5135" w:rsidRPr="009E209D" w:rsidRDefault="001F5135" w:rsidP="001F5135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Strain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</w:tcPr>
          <w:p w14:paraId="6BB309BA" w14:textId="31447CED" w:rsidR="001F5135" w:rsidRPr="009E209D" w:rsidRDefault="00FA1784" w:rsidP="001F5135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  <w:i/>
                <w:iCs/>
              </w:rPr>
              <w:t>P. pastoris</w:t>
            </w:r>
            <w:r w:rsidRPr="009E209D">
              <w:rPr>
                <w:rFonts w:ascii="Times New Roman" w:hAnsi="Times New Roman" w:cs="Times New Roman"/>
              </w:rPr>
              <w:t xml:space="preserve"> </w:t>
            </w:r>
            <w:r w:rsidR="001F5135" w:rsidRPr="009E209D">
              <w:rPr>
                <w:rFonts w:ascii="Times New Roman" w:hAnsi="Times New Roman" w:cs="Times New Roman"/>
              </w:rPr>
              <w:t>X33-pPICZαA-</w:t>
            </w:r>
            <w:r w:rsidR="001F5135" w:rsidRPr="009E209D">
              <w:rPr>
                <w:rFonts w:ascii="Times New Roman" w:hAnsi="Times New Roman" w:cs="Times New Roman"/>
                <w:lang w:val="en-GB"/>
              </w:rPr>
              <w:t>CHMO</w:t>
            </w:r>
            <w:r w:rsidR="001F5135" w:rsidRPr="009E209D">
              <w:rPr>
                <w:rFonts w:ascii="Times New Roman" w:hAnsi="Times New Roman" w:cs="Times New Roman"/>
                <w:i/>
                <w:iCs/>
                <w:vertAlign w:val="subscript"/>
                <w:lang w:val="en-GB"/>
              </w:rPr>
              <w:t>Aci</w:t>
            </w:r>
            <w:r w:rsidR="00D076FF">
              <w:rPr>
                <w:rFonts w:ascii="Times New Roman" w:hAnsi="Times New Roman" w:cs="Times New Roman"/>
                <w:i/>
                <w:iCs/>
                <w:vertAlign w:val="subscript"/>
                <w:lang w:val="en-GB"/>
              </w:rPr>
              <w:t>ne</w:t>
            </w:r>
            <w:r w:rsidR="001F5135" w:rsidRPr="009E209D">
              <w:rPr>
                <w:rFonts w:ascii="Times New Roman" w:hAnsi="Times New Roman" w:cs="Times New Roman"/>
                <w:i/>
                <w:iCs/>
                <w:vertAlign w:val="subscript"/>
                <w:lang w:val="en-GB"/>
              </w:rPr>
              <w:t>to</w:t>
            </w:r>
            <w:r w:rsidR="001F5135" w:rsidRPr="009E209D">
              <w:rPr>
                <w:rFonts w:ascii="Times New Roman" w:hAnsi="Times New Roman" w:cs="Times New Roman"/>
                <w:lang w:val="en-GB"/>
              </w:rPr>
              <w:t>-Mut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</w:tcPr>
          <w:p w14:paraId="7AE4F93F" w14:textId="7C308BCB" w:rsidR="001F5135" w:rsidRPr="009E209D" w:rsidRDefault="00FA1784" w:rsidP="001F5135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  <w:i/>
                <w:iCs/>
              </w:rPr>
              <w:t>E. coli</w:t>
            </w:r>
            <w:r w:rsidRPr="009E209D">
              <w:rPr>
                <w:rFonts w:ascii="Times New Roman" w:hAnsi="Times New Roman" w:cs="Times New Roman"/>
              </w:rPr>
              <w:t xml:space="preserve"> </w:t>
            </w:r>
            <w:r w:rsidR="001F5135" w:rsidRPr="009E209D">
              <w:rPr>
                <w:rFonts w:ascii="Times New Roman" w:hAnsi="Times New Roman" w:cs="Times New Roman"/>
              </w:rPr>
              <w:t>BL21(DE3)-pET-28(a)+-</w:t>
            </w:r>
            <w:r w:rsidR="001F5135" w:rsidRPr="009E209D">
              <w:rPr>
                <w:rFonts w:ascii="Times New Roman" w:hAnsi="Times New Roman" w:cs="Times New Roman"/>
                <w:lang w:val="en-GB"/>
              </w:rPr>
              <w:t>CHMO</w:t>
            </w:r>
            <w:r w:rsidR="001F5135" w:rsidRPr="009E209D">
              <w:rPr>
                <w:rFonts w:ascii="Times New Roman" w:hAnsi="Times New Roman" w:cs="Times New Roman"/>
                <w:i/>
                <w:iCs/>
                <w:vertAlign w:val="subscript"/>
                <w:lang w:val="en-GB"/>
              </w:rPr>
              <w:t>Aci</w:t>
            </w:r>
            <w:r w:rsidR="00D076FF">
              <w:rPr>
                <w:rFonts w:ascii="Times New Roman" w:hAnsi="Times New Roman" w:cs="Times New Roman"/>
                <w:i/>
                <w:iCs/>
                <w:vertAlign w:val="subscript"/>
                <w:lang w:val="en-GB"/>
              </w:rPr>
              <w:t>ne</w:t>
            </w:r>
            <w:r w:rsidR="001F5135" w:rsidRPr="009E209D">
              <w:rPr>
                <w:rFonts w:ascii="Times New Roman" w:hAnsi="Times New Roman" w:cs="Times New Roman"/>
                <w:i/>
                <w:iCs/>
                <w:vertAlign w:val="subscript"/>
                <w:lang w:val="en-GB"/>
              </w:rPr>
              <w:t>to</w:t>
            </w:r>
            <w:r w:rsidR="001F5135" w:rsidRPr="009E209D">
              <w:rPr>
                <w:rFonts w:ascii="Times New Roman" w:hAnsi="Times New Roman" w:cs="Times New Roman"/>
                <w:lang w:val="en-GB"/>
              </w:rPr>
              <w:t>-Mut</w:t>
            </w:r>
          </w:p>
        </w:tc>
      </w:tr>
      <w:tr w:rsidR="003064CA" w:rsidRPr="009E209D" w14:paraId="4CB696E0" w14:textId="77777777" w:rsidTr="00FA1784">
        <w:tc>
          <w:tcPr>
            <w:tcW w:w="3261" w:type="dxa"/>
            <w:gridSpan w:val="2"/>
            <w:tcBorders>
              <w:top w:val="single" w:sz="4" w:space="0" w:color="auto"/>
            </w:tcBorders>
          </w:tcPr>
          <w:p w14:paraId="31C70B6D" w14:textId="6512877D" w:rsidR="003064CA" w:rsidRPr="009E209D" w:rsidRDefault="003064CA" w:rsidP="001F5135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E209D">
              <w:rPr>
                <w:rFonts w:ascii="Times New Roman" w:hAnsi="Times New Roman" w:cs="Times New Roman"/>
                <w:b/>
                <w:bCs/>
              </w:rPr>
              <w:t>Final fermentation volume (L)</w:t>
            </w:r>
          </w:p>
        </w:tc>
        <w:tc>
          <w:tcPr>
            <w:tcW w:w="2629" w:type="dxa"/>
            <w:gridSpan w:val="2"/>
          </w:tcPr>
          <w:p w14:paraId="3C0E3122" w14:textId="13C5E025" w:rsidR="003064CA" w:rsidRPr="009E209D" w:rsidRDefault="00D75309" w:rsidP="001F5135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gridSpan w:val="2"/>
          </w:tcPr>
          <w:p w14:paraId="077FCBB5" w14:textId="79DACE2D" w:rsidR="003064CA" w:rsidRPr="009E209D" w:rsidRDefault="003064CA" w:rsidP="001F5135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3.3</w:t>
            </w:r>
          </w:p>
        </w:tc>
      </w:tr>
      <w:tr w:rsidR="00FA1784" w:rsidRPr="009E209D" w14:paraId="1911CFBB" w14:textId="77777777" w:rsidTr="00FA1784">
        <w:tc>
          <w:tcPr>
            <w:tcW w:w="0" w:type="auto"/>
          </w:tcPr>
          <w:p w14:paraId="0D24B3B0" w14:textId="77777777" w:rsidR="001F5135" w:rsidRPr="009E209D" w:rsidRDefault="001F5135" w:rsidP="001F513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</w:tcPr>
          <w:p w14:paraId="01F4F338" w14:textId="77777777" w:rsidR="00A02FB3" w:rsidRDefault="001F5135" w:rsidP="001F5135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Price</w:t>
            </w:r>
          </w:p>
          <w:p w14:paraId="540E1923" w14:textId="2D236DC5" w:rsidR="001F5135" w:rsidRPr="009E209D" w:rsidRDefault="001F5135" w:rsidP="001F5135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(CNY/kg)</w:t>
            </w:r>
          </w:p>
        </w:tc>
        <w:tc>
          <w:tcPr>
            <w:tcW w:w="1578" w:type="dxa"/>
          </w:tcPr>
          <w:p w14:paraId="61F5BB23" w14:textId="7EC8D425" w:rsidR="001F5135" w:rsidRPr="009E209D" w:rsidRDefault="00A9209A" w:rsidP="001F5135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Consumption</w:t>
            </w:r>
          </w:p>
          <w:p w14:paraId="3BE74861" w14:textId="2B1925AD" w:rsidR="001F5135" w:rsidRPr="009E209D" w:rsidRDefault="001F5135" w:rsidP="001F5135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(g)</w:t>
            </w:r>
          </w:p>
        </w:tc>
        <w:tc>
          <w:tcPr>
            <w:tcW w:w="0" w:type="auto"/>
          </w:tcPr>
          <w:p w14:paraId="7EC73044" w14:textId="77777777" w:rsidR="001F5135" w:rsidRPr="009E209D" w:rsidRDefault="001F5135" w:rsidP="001F5135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Cost</w:t>
            </w:r>
          </w:p>
          <w:p w14:paraId="32D083F6" w14:textId="3A93996A" w:rsidR="001F5135" w:rsidRPr="009E209D" w:rsidRDefault="001F5135" w:rsidP="001F5135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(CNY)</w:t>
            </w:r>
          </w:p>
        </w:tc>
        <w:tc>
          <w:tcPr>
            <w:tcW w:w="0" w:type="auto"/>
          </w:tcPr>
          <w:p w14:paraId="4B7142F6" w14:textId="041A36DE" w:rsidR="001F5135" w:rsidRPr="009E209D" w:rsidRDefault="00A9209A" w:rsidP="001F5135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Consumption</w:t>
            </w:r>
          </w:p>
          <w:p w14:paraId="04633C3A" w14:textId="5322ADD5" w:rsidR="001F5135" w:rsidRPr="009E209D" w:rsidRDefault="001F5135" w:rsidP="001F5135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(g)</w:t>
            </w:r>
          </w:p>
        </w:tc>
        <w:tc>
          <w:tcPr>
            <w:tcW w:w="0" w:type="auto"/>
          </w:tcPr>
          <w:p w14:paraId="7473B5BE" w14:textId="77777777" w:rsidR="001F5135" w:rsidRPr="009E209D" w:rsidRDefault="001F5135" w:rsidP="001F5135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Cost</w:t>
            </w:r>
          </w:p>
          <w:p w14:paraId="6E0A37F6" w14:textId="16103369" w:rsidR="001F5135" w:rsidRPr="009E209D" w:rsidRDefault="001F5135" w:rsidP="001F5135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(CNY)</w:t>
            </w:r>
          </w:p>
        </w:tc>
      </w:tr>
      <w:tr w:rsidR="00FA1784" w:rsidRPr="009E209D" w14:paraId="332D4CD3" w14:textId="77777777" w:rsidTr="00FA1784">
        <w:tc>
          <w:tcPr>
            <w:tcW w:w="0" w:type="auto"/>
          </w:tcPr>
          <w:p w14:paraId="68DC7A75" w14:textId="3DAE4D23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Water</w:t>
            </w:r>
          </w:p>
        </w:tc>
        <w:tc>
          <w:tcPr>
            <w:tcW w:w="1613" w:type="dxa"/>
          </w:tcPr>
          <w:p w14:paraId="6D52CF9D" w14:textId="3DEF4C64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1578" w:type="dxa"/>
          </w:tcPr>
          <w:p w14:paraId="1CF3B692" w14:textId="1F81ACD2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4000</w:t>
            </w:r>
          </w:p>
        </w:tc>
        <w:tc>
          <w:tcPr>
            <w:tcW w:w="0" w:type="auto"/>
          </w:tcPr>
          <w:p w14:paraId="4CAFAE52" w14:textId="4A903725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0" w:type="auto"/>
          </w:tcPr>
          <w:p w14:paraId="0ABF4ADF" w14:textId="6A6280A7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4000</w:t>
            </w:r>
          </w:p>
        </w:tc>
        <w:tc>
          <w:tcPr>
            <w:tcW w:w="0" w:type="auto"/>
          </w:tcPr>
          <w:p w14:paraId="67A800A3" w14:textId="78E64492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0.02</w:t>
            </w:r>
          </w:p>
        </w:tc>
      </w:tr>
      <w:tr w:rsidR="00FA1784" w:rsidRPr="009E209D" w14:paraId="4819D94D" w14:textId="77777777" w:rsidTr="00FA1784">
        <w:tc>
          <w:tcPr>
            <w:tcW w:w="0" w:type="auto"/>
          </w:tcPr>
          <w:p w14:paraId="6BE90BCC" w14:textId="3679CB95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Peptone</w:t>
            </w:r>
          </w:p>
        </w:tc>
        <w:tc>
          <w:tcPr>
            <w:tcW w:w="1613" w:type="dxa"/>
          </w:tcPr>
          <w:p w14:paraId="66768672" w14:textId="1D172CA8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578" w:type="dxa"/>
          </w:tcPr>
          <w:p w14:paraId="6C10AEA2" w14:textId="51B05D34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14:paraId="57087A48" w14:textId="0BB49CAE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0" w:type="auto"/>
          </w:tcPr>
          <w:p w14:paraId="7B47F8B0" w14:textId="3D984B4E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131C84A8" w14:textId="02BB644E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</w:tr>
      <w:tr w:rsidR="00FA1784" w:rsidRPr="009E209D" w14:paraId="01D45F0B" w14:textId="77777777" w:rsidTr="00FA1784">
        <w:tc>
          <w:tcPr>
            <w:tcW w:w="0" w:type="auto"/>
          </w:tcPr>
          <w:p w14:paraId="22B248A0" w14:textId="7983D357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Yeast extract</w:t>
            </w:r>
          </w:p>
        </w:tc>
        <w:tc>
          <w:tcPr>
            <w:tcW w:w="1613" w:type="dxa"/>
          </w:tcPr>
          <w:p w14:paraId="2C98D9F3" w14:textId="3D409EF2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578" w:type="dxa"/>
          </w:tcPr>
          <w:p w14:paraId="7EEDFF1D" w14:textId="75F470CC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14:paraId="0B60F273" w14:textId="22418E10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0" w:type="auto"/>
          </w:tcPr>
          <w:p w14:paraId="2141E372" w14:textId="0FD56908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19.5</w:t>
            </w:r>
          </w:p>
        </w:tc>
        <w:tc>
          <w:tcPr>
            <w:tcW w:w="0" w:type="auto"/>
          </w:tcPr>
          <w:p w14:paraId="77BF52B2" w14:textId="1E00D513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0.55</w:t>
            </w:r>
          </w:p>
        </w:tc>
      </w:tr>
      <w:tr w:rsidR="00FA1784" w:rsidRPr="009E209D" w14:paraId="3E8AB6E0" w14:textId="77777777" w:rsidTr="00FA1784">
        <w:tc>
          <w:tcPr>
            <w:tcW w:w="0" w:type="auto"/>
          </w:tcPr>
          <w:p w14:paraId="4B4EDD85" w14:textId="514FA3FF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Tryptone</w:t>
            </w:r>
          </w:p>
        </w:tc>
        <w:tc>
          <w:tcPr>
            <w:tcW w:w="1613" w:type="dxa"/>
          </w:tcPr>
          <w:p w14:paraId="2B951DD2" w14:textId="006900F1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78" w:type="dxa"/>
          </w:tcPr>
          <w:p w14:paraId="12A5DE5A" w14:textId="168DB94B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004FED1A" w14:textId="3948BBDB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1547C016" w14:textId="092B0E88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19.5</w:t>
            </w:r>
          </w:p>
        </w:tc>
        <w:tc>
          <w:tcPr>
            <w:tcW w:w="0" w:type="auto"/>
          </w:tcPr>
          <w:p w14:paraId="7CA0C3F6" w14:textId="4C64E35D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0.59</w:t>
            </w:r>
          </w:p>
        </w:tc>
      </w:tr>
      <w:tr w:rsidR="00FA1784" w:rsidRPr="009E209D" w14:paraId="320600F6" w14:textId="77777777" w:rsidTr="00FA1784">
        <w:tc>
          <w:tcPr>
            <w:tcW w:w="0" w:type="auto"/>
          </w:tcPr>
          <w:p w14:paraId="6A967AD3" w14:textId="77533CFC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Glucose</w:t>
            </w:r>
          </w:p>
        </w:tc>
        <w:tc>
          <w:tcPr>
            <w:tcW w:w="1613" w:type="dxa"/>
          </w:tcPr>
          <w:p w14:paraId="29F2ED7C" w14:textId="352AFA11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1578" w:type="dxa"/>
          </w:tcPr>
          <w:p w14:paraId="678D790C" w14:textId="7FF27C8F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14:paraId="3969BABE" w14:textId="24AD2A6E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0" w:type="auto"/>
          </w:tcPr>
          <w:p w14:paraId="282DEEC1" w14:textId="0F907619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052D32E4" w14:textId="25705983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</w:tr>
      <w:tr w:rsidR="00FA1784" w:rsidRPr="009E209D" w14:paraId="39FEBB57" w14:textId="77777777" w:rsidTr="00FA1784">
        <w:tc>
          <w:tcPr>
            <w:tcW w:w="0" w:type="auto"/>
          </w:tcPr>
          <w:p w14:paraId="2B5FB6AF" w14:textId="4F577719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IPTG</w:t>
            </w:r>
          </w:p>
        </w:tc>
        <w:tc>
          <w:tcPr>
            <w:tcW w:w="1613" w:type="dxa"/>
          </w:tcPr>
          <w:p w14:paraId="11F01ED6" w14:textId="5BEBDA33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8000</w:t>
            </w:r>
          </w:p>
        </w:tc>
        <w:tc>
          <w:tcPr>
            <w:tcW w:w="1578" w:type="dxa"/>
          </w:tcPr>
          <w:p w14:paraId="43DBA141" w14:textId="14A16AF2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5BC60637" w14:textId="4E70AD9D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56E95062" w14:textId="10F9A11B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0" w:type="auto"/>
          </w:tcPr>
          <w:p w14:paraId="4FBDA8BA" w14:textId="1A21C0C6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1.12</w:t>
            </w:r>
          </w:p>
        </w:tc>
      </w:tr>
      <w:tr w:rsidR="00FA1784" w:rsidRPr="009E209D" w14:paraId="2AE7D524" w14:textId="77777777" w:rsidTr="00FA1784">
        <w:tc>
          <w:tcPr>
            <w:tcW w:w="0" w:type="auto"/>
          </w:tcPr>
          <w:p w14:paraId="3E0204B3" w14:textId="6980D51E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Methanol</w:t>
            </w:r>
          </w:p>
        </w:tc>
        <w:tc>
          <w:tcPr>
            <w:tcW w:w="1613" w:type="dxa"/>
          </w:tcPr>
          <w:p w14:paraId="6E7B1C98" w14:textId="43518286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1578" w:type="dxa"/>
          </w:tcPr>
          <w:p w14:paraId="0404DDB2" w14:textId="1F3620C0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49B9AD7C" w14:textId="09777730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7341543F" w14:textId="3E1FFD36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1200</w:t>
            </w:r>
          </w:p>
        </w:tc>
        <w:tc>
          <w:tcPr>
            <w:tcW w:w="0" w:type="auto"/>
          </w:tcPr>
          <w:p w14:paraId="2C49EBCD" w14:textId="1BED2E18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2.76</w:t>
            </w:r>
          </w:p>
        </w:tc>
      </w:tr>
      <w:tr w:rsidR="00FA1784" w:rsidRPr="009E209D" w14:paraId="299D1597" w14:textId="77777777" w:rsidTr="00FA1784">
        <w:tc>
          <w:tcPr>
            <w:tcW w:w="0" w:type="auto"/>
          </w:tcPr>
          <w:p w14:paraId="6DB99704" w14:textId="0E7CD457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Glycerol</w:t>
            </w:r>
          </w:p>
        </w:tc>
        <w:tc>
          <w:tcPr>
            <w:tcW w:w="1613" w:type="dxa"/>
          </w:tcPr>
          <w:p w14:paraId="03E359AF" w14:textId="6331FCD5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78" w:type="dxa"/>
          </w:tcPr>
          <w:p w14:paraId="43F45156" w14:textId="38524AB1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0" w:type="auto"/>
          </w:tcPr>
          <w:p w14:paraId="0EE12404" w14:textId="4617128E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14:paraId="6E2F63C6" w14:textId="48084B22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0" w:type="auto"/>
          </w:tcPr>
          <w:p w14:paraId="2B139738" w14:textId="4140EEC6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0.46</w:t>
            </w:r>
          </w:p>
        </w:tc>
      </w:tr>
      <w:tr w:rsidR="00FA1784" w:rsidRPr="009E209D" w14:paraId="71FA2095" w14:textId="77777777" w:rsidTr="00FA1784">
        <w:tc>
          <w:tcPr>
            <w:tcW w:w="0" w:type="auto"/>
          </w:tcPr>
          <w:p w14:paraId="2B68ADE2" w14:textId="65EACB6B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Ammonia</w:t>
            </w:r>
          </w:p>
        </w:tc>
        <w:tc>
          <w:tcPr>
            <w:tcW w:w="1613" w:type="dxa"/>
          </w:tcPr>
          <w:p w14:paraId="69E383C0" w14:textId="386DB127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1578" w:type="dxa"/>
          </w:tcPr>
          <w:p w14:paraId="584255FC" w14:textId="3D15FE8B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0" w:type="auto"/>
          </w:tcPr>
          <w:p w14:paraId="03E97A58" w14:textId="7E2FBBC1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0" w:type="auto"/>
          </w:tcPr>
          <w:p w14:paraId="2F07349F" w14:textId="23E26048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0" w:type="auto"/>
          </w:tcPr>
          <w:p w14:paraId="427A8982" w14:textId="37B3101A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0.35</w:t>
            </w:r>
          </w:p>
        </w:tc>
      </w:tr>
      <w:tr w:rsidR="00FA1784" w:rsidRPr="009E209D" w14:paraId="03FB922F" w14:textId="77777777" w:rsidTr="00FA1784">
        <w:tc>
          <w:tcPr>
            <w:tcW w:w="0" w:type="auto"/>
          </w:tcPr>
          <w:p w14:paraId="69C4CE1A" w14:textId="7B8AC273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Na</w:t>
            </w:r>
            <w:r w:rsidRPr="009E209D">
              <w:rPr>
                <w:rFonts w:ascii="Times New Roman" w:hAnsi="Times New Roman" w:cs="Times New Roman"/>
                <w:vertAlign w:val="subscript"/>
              </w:rPr>
              <w:t>2</w:t>
            </w:r>
            <w:r w:rsidRPr="009E209D">
              <w:rPr>
                <w:rFonts w:ascii="Times New Roman" w:hAnsi="Times New Roman" w:cs="Times New Roman"/>
              </w:rPr>
              <w:t>SO</w:t>
            </w:r>
            <w:r w:rsidRPr="009E209D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613" w:type="dxa"/>
          </w:tcPr>
          <w:p w14:paraId="3E239B21" w14:textId="447FB011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578" w:type="dxa"/>
          </w:tcPr>
          <w:p w14:paraId="7703191A" w14:textId="42A985DA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4CE6EBA9" w14:textId="165CD66D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51EB9DEA" w14:textId="3E946B58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14:paraId="57160CF2" w14:textId="03EF4A11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0.01</w:t>
            </w:r>
          </w:p>
        </w:tc>
      </w:tr>
      <w:tr w:rsidR="00FA1784" w:rsidRPr="009E209D" w14:paraId="694EB589" w14:textId="77777777" w:rsidTr="00FA1784">
        <w:tc>
          <w:tcPr>
            <w:tcW w:w="0" w:type="auto"/>
          </w:tcPr>
          <w:p w14:paraId="16162EF0" w14:textId="1552BC47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Na</w:t>
            </w:r>
            <w:r w:rsidRPr="009E209D">
              <w:rPr>
                <w:rFonts w:ascii="Times New Roman" w:hAnsi="Times New Roman" w:cs="Times New Roman"/>
                <w:vertAlign w:val="subscript"/>
              </w:rPr>
              <w:t>2</w:t>
            </w:r>
            <w:r w:rsidRPr="009E209D">
              <w:rPr>
                <w:rFonts w:ascii="Times New Roman" w:hAnsi="Times New Roman" w:cs="Times New Roman"/>
              </w:rPr>
              <w:t>HPO</w:t>
            </w:r>
            <w:r w:rsidRPr="009E209D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613" w:type="dxa"/>
          </w:tcPr>
          <w:p w14:paraId="6C137DA9" w14:textId="0BDD34DB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1578" w:type="dxa"/>
          </w:tcPr>
          <w:p w14:paraId="42C8B062" w14:textId="4720715B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28238056" w14:textId="1819554D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74FF29D2" w14:textId="5EE6E9DB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10.2</w:t>
            </w:r>
          </w:p>
        </w:tc>
        <w:tc>
          <w:tcPr>
            <w:tcW w:w="0" w:type="auto"/>
          </w:tcPr>
          <w:p w14:paraId="7BF46189" w14:textId="28172627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0.08</w:t>
            </w:r>
          </w:p>
        </w:tc>
      </w:tr>
      <w:tr w:rsidR="00FA1784" w:rsidRPr="009E209D" w14:paraId="1D26C7C2" w14:textId="77777777" w:rsidTr="00FA1784">
        <w:tc>
          <w:tcPr>
            <w:tcW w:w="0" w:type="auto"/>
          </w:tcPr>
          <w:p w14:paraId="77AA88C8" w14:textId="220DA512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MgSO</w:t>
            </w:r>
            <w:r w:rsidRPr="009E209D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613" w:type="dxa"/>
          </w:tcPr>
          <w:p w14:paraId="644E6919" w14:textId="62FF361A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1578" w:type="dxa"/>
          </w:tcPr>
          <w:p w14:paraId="2F22DB72" w14:textId="7A69C7BC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29.8</w:t>
            </w:r>
          </w:p>
        </w:tc>
        <w:tc>
          <w:tcPr>
            <w:tcW w:w="0" w:type="auto"/>
          </w:tcPr>
          <w:p w14:paraId="67496573" w14:textId="39C630AA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0" w:type="auto"/>
          </w:tcPr>
          <w:p w14:paraId="05C5E019" w14:textId="48AF6FDC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0" w:type="auto"/>
          </w:tcPr>
          <w:p w14:paraId="1332C11A" w14:textId="2239A181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0.003</w:t>
            </w:r>
          </w:p>
        </w:tc>
      </w:tr>
      <w:tr w:rsidR="00FA1784" w:rsidRPr="009E209D" w14:paraId="64DE4AF9" w14:textId="77777777" w:rsidTr="00FA1784">
        <w:tc>
          <w:tcPr>
            <w:tcW w:w="0" w:type="auto"/>
          </w:tcPr>
          <w:p w14:paraId="1B061A57" w14:textId="00825CA3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NH</w:t>
            </w:r>
            <w:r w:rsidRPr="009E209D">
              <w:rPr>
                <w:rFonts w:ascii="Times New Roman" w:hAnsi="Times New Roman" w:cs="Times New Roman"/>
                <w:vertAlign w:val="subscript"/>
              </w:rPr>
              <w:t>4</w:t>
            </w:r>
            <w:r w:rsidRPr="009E209D">
              <w:rPr>
                <w:rFonts w:ascii="Times New Roman" w:hAnsi="Times New Roman" w:cs="Times New Roman"/>
              </w:rPr>
              <w:t>Cl</w:t>
            </w:r>
          </w:p>
        </w:tc>
        <w:tc>
          <w:tcPr>
            <w:tcW w:w="1613" w:type="dxa"/>
          </w:tcPr>
          <w:p w14:paraId="542D46AF" w14:textId="21108AFC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1578" w:type="dxa"/>
          </w:tcPr>
          <w:p w14:paraId="67FD8190" w14:textId="263A7FC0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036050ED" w14:textId="1D933C04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210D3EE2" w14:textId="0E149C50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0" w:type="auto"/>
          </w:tcPr>
          <w:p w14:paraId="14323314" w14:textId="444AC6C6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0.01</w:t>
            </w:r>
          </w:p>
        </w:tc>
      </w:tr>
      <w:tr w:rsidR="00FA1784" w:rsidRPr="009E209D" w14:paraId="30F31879" w14:textId="77777777" w:rsidTr="00FA1784">
        <w:tc>
          <w:tcPr>
            <w:tcW w:w="0" w:type="auto"/>
          </w:tcPr>
          <w:p w14:paraId="70859DBB" w14:textId="24289C6D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Kanamycin</w:t>
            </w:r>
          </w:p>
        </w:tc>
        <w:tc>
          <w:tcPr>
            <w:tcW w:w="1613" w:type="dxa"/>
          </w:tcPr>
          <w:p w14:paraId="51010877" w14:textId="044694FD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20,000</w:t>
            </w:r>
          </w:p>
        </w:tc>
        <w:tc>
          <w:tcPr>
            <w:tcW w:w="1578" w:type="dxa"/>
          </w:tcPr>
          <w:p w14:paraId="2FAEAF0C" w14:textId="182B645D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5B7E35D3" w14:textId="76BFC80A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13E3D106" w14:textId="42BE435F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0" w:type="auto"/>
          </w:tcPr>
          <w:p w14:paraId="25D67FD7" w14:textId="03B86D7B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0.30</w:t>
            </w:r>
          </w:p>
        </w:tc>
      </w:tr>
      <w:tr w:rsidR="00FA1784" w:rsidRPr="009E209D" w14:paraId="0B329A3D" w14:textId="77777777" w:rsidTr="00FA1784">
        <w:tc>
          <w:tcPr>
            <w:tcW w:w="0" w:type="auto"/>
          </w:tcPr>
          <w:p w14:paraId="3E29A6B3" w14:textId="67ECC707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phosphoric acid (85%)</w:t>
            </w:r>
          </w:p>
        </w:tc>
        <w:tc>
          <w:tcPr>
            <w:tcW w:w="1613" w:type="dxa"/>
          </w:tcPr>
          <w:p w14:paraId="5EECE97B" w14:textId="5ECDC5AD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4.7</w:t>
            </w:r>
          </w:p>
        </w:tc>
        <w:tc>
          <w:tcPr>
            <w:tcW w:w="1578" w:type="dxa"/>
          </w:tcPr>
          <w:p w14:paraId="41C60653" w14:textId="124EE658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64ED748B" w14:textId="147CBF57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049CE2E6" w14:textId="69E29824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0" w:type="auto"/>
          </w:tcPr>
          <w:p w14:paraId="11B94256" w14:textId="06D86A8A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0.25</w:t>
            </w:r>
          </w:p>
        </w:tc>
      </w:tr>
      <w:tr w:rsidR="00FA1784" w:rsidRPr="009E209D" w14:paraId="49E673C5" w14:textId="77777777" w:rsidTr="00FA1784">
        <w:tc>
          <w:tcPr>
            <w:tcW w:w="0" w:type="auto"/>
          </w:tcPr>
          <w:p w14:paraId="15E05810" w14:textId="0C5B9964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CaSO</w:t>
            </w:r>
            <w:r w:rsidRPr="009E209D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613" w:type="dxa"/>
          </w:tcPr>
          <w:p w14:paraId="5A9F2119" w14:textId="0113206D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578" w:type="dxa"/>
          </w:tcPr>
          <w:p w14:paraId="25C59A45" w14:textId="6C57FD58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0" w:type="auto"/>
          </w:tcPr>
          <w:p w14:paraId="28BC08E8" w14:textId="2AEB886B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0" w:type="auto"/>
          </w:tcPr>
          <w:p w14:paraId="50AE7CD4" w14:textId="53B5F6E3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50F7B4F8" w14:textId="76F16B71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</w:t>
            </w:r>
          </w:p>
        </w:tc>
      </w:tr>
      <w:tr w:rsidR="00FA1784" w:rsidRPr="009E209D" w14:paraId="30307E83" w14:textId="77777777" w:rsidTr="00FA1784">
        <w:trPr>
          <w:trHeight w:val="149"/>
        </w:trPr>
        <w:tc>
          <w:tcPr>
            <w:tcW w:w="0" w:type="auto"/>
          </w:tcPr>
          <w:p w14:paraId="417768B4" w14:textId="311849D3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K</w:t>
            </w:r>
            <w:r w:rsidRPr="009E209D">
              <w:rPr>
                <w:rFonts w:ascii="Times New Roman" w:hAnsi="Times New Roman" w:cs="Times New Roman"/>
                <w:vertAlign w:val="subscript"/>
              </w:rPr>
              <w:t>2</w:t>
            </w:r>
            <w:r w:rsidRPr="009E209D">
              <w:rPr>
                <w:rFonts w:ascii="Times New Roman" w:hAnsi="Times New Roman" w:cs="Times New Roman"/>
              </w:rPr>
              <w:t>SO</w:t>
            </w:r>
            <w:r w:rsidRPr="009E209D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613" w:type="dxa"/>
          </w:tcPr>
          <w:p w14:paraId="1CF89E87" w14:textId="664E15EE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3.8</w:t>
            </w:r>
          </w:p>
        </w:tc>
        <w:tc>
          <w:tcPr>
            <w:tcW w:w="1578" w:type="dxa"/>
          </w:tcPr>
          <w:p w14:paraId="08E6726B" w14:textId="7623937F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36.4</w:t>
            </w:r>
          </w:p>
        </w:tc>
        <w:tc>
          <w:tcPr>
            <w:tcW w:w="0" w:type="auto"/>
          </w:tcPr>
          <w:p w14:paraId="0BC03064" w14:textId="49717D5A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0" w:type="auto"/>
          </w:tcPr>
          <w:p w14:paraId="670D24AC" w14:textId="409225A0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7E44CB19" w14:textId="26B3C0EB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</w:t>
            </w:r>
          </w:p>
        </w:tc>
      </w:tr>
      <w:tr w:rsidR="00FA1784" w:rsidRPr="009E209D" w14:paraId="3B4F98BC" w14:textId="77777777" w:rsidTr="00FA1784">
        <w:tc>
          <w:tcPr>
            <w:tcW w:w="0" w:type="auto"/>
          </w:tcPr>
          <w:p w14:paraId="4779FB63" w14:textId="04CE5F4B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KOH</w:t>
            </w:r>
          </w:p>
        </w:tc>
        <w:tc>
          <w:tcPr>
            <w:tcW w:w="1613" w:type="dxa"/>
          </w:tcPr>
          <w:p w14:paraId="2DADE600" w14:textId="20A0FD68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578" w:type="dxa"/>
          </w:tcPr>
          <w:p w14:paraId="035D4A19" w14:textId="356C3780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0" w:type="auto"/>
          </w:tcPr>
          <w:p w14:paraId="2CF0481F" w14:textId="2B04D4E7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0" w:type="auto"/>
          </w:tcPr>
          <w:p w14:paraId="190B9918" w14:textId="76D31A95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6CFCDA4C" w14:textId="58FCBC61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</w:t>
            </w:r>
          </w:p>
        </w:tc>
      </w:tr>
      <w:tr w:rsidR="00FA1784" w:rsidRPr="009E209D" w14:paraId="456346E7" w14:textId="77777777" w:rsidTr="00FA1784">
        <w:tc>
          <w:tcPr>
            <w:tcW w:w="0" w:type="auto"/>
          </w:tcPr>
          <w:p w14:paraId="61D78B4F" w14:textId="75E64D73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PTM</w:t>
            </w:r>
            <w:r w:rsidRPr="009E209D">
              <w:rPr>
                <w:rFonts w:ascii="Times New Roman" w:hAnsi="Times New Roman" w:cs="Times New Roman"/>
                <w:vertAlign w:val="subscript"/>
              </w:rPr>
              <w:t>1</w:t>
            </w:r>
            <w:r w:rsidRPr="009E209D">
              <w:rPr>
                <w:rFonts w:ascii="Times New Roman" w:hAnsi="Times New Roman" w:cs="Times New Roman"/>
              </w:rPr>
              <w:t xml:space="preserve"> trace salt</w:t>
            </w:r>
          </w:p>
        </w:tc>
        <w:tc>
          <w:tcPr>
            <w:tcW w:w="1613" w:type="dxa"/>
          </w:tcPr>
          <w:p w14:paraId="2508378F" w14:textId="6961FC74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578" w:type="dxa"/>
          </w:tcPr>
          <w:p w14:paraId="474824F7" w14:textId="5FFF91FE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14:paraId="35BF0487" w14:textId="4FE7BC2A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0" w:type="auto"/>
          </w:tcPr>
          <w:p w14:paraId="7C1D7EFD" w14:textId="4E0D7F22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129DA8D9" w14:textId="72D3BA3D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</w:t>
            </w:r>
          </w:p>
        </w:tc>
      </w:tr>
      <w:tr w:rsidR="00FA1784" w:rsidRPr="009E209D" w14:paraId="3677BC8A" w14:textId="77777777" w:rsidTr="00FA1784">
        <w:tc>
          <w:tcPr>
            <w:tcW w:w="0" w:type="auto"/>
          </w:tcPr>
          <w:p w14:paraId="388F174A" w14:textId="684FCC6F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Antifoam</w:t>
            </w:r>
          </w:p>
        </w:tc>
        <w:tc>
          <w:tcPr>
            <w:tcW w:w="1613" w:type="dxa"/>
          </w:tcPr>
          <w:p w14:paraId="647D511D" w14:textId="71BC5126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78" w:type="dxa"/>
          </w:tcPr>
          <w:p w14:paraId="369DC091" w14:textId="31808828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0" w:type="auto"/>
          </w:tcPr>
          <w:p w14:paraId="5CF15E41" w14:textId="082A7CDD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0" w:type="auto"/>
          </w:tcPr>
          <w:p w14:paraId="32B9CCD0" w14:textId="46CC49DD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0" w:type="auto"/>
          </w:tcPr>
          <w:p w14:paraId="1CF3224E" w14:textId="3F9CB0AB" w:rsidR="002A55D6" w:rsidRPr="009E209D" w:rsidRDefault="002A55D6" w:rsidP="002A55D6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0.03</w:t>
            </w:r>
          </w:p>
        </w:tc>
      </w:tr>
      <w:tr w:rsidR="005F5F5D" w:rsidRPr="009E209D" w14:paraId="388C01A3" w14:textId="77777777" w:rsidTr="00A9209A">
        <w:tc>
          <w:tcPr>
            <w:tcW w:w="0" w:type="auto"/>
            <w:gridSpan w:val="6"/>
          </w:tcPr>
          <w:p w14:paraId="4FB39C9D" w14:textId="2F8032F9" w:rsidR="005F5F5D" w:rsidRPr="009E209D" w:rsidRDefault="005F5F5D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  <w:b/>
                <w:bCs/>
              </w:rPr>
              <w:t>CHMO preparation</w:t>
            </w:r>
          </w:p>
        </w:tc>
      </w:tr>
      <w:tr w:rsidR="00FA1784" w:rsidRPr="009E209D" w14:paraId="129083BA" w14:textId="77777777" w:rsidTr="00FA1784">
        <w:tc>
          <w:tcPr>
            <w:tcW w:w="0" w:type="auto"/>
          </w:tcPr>
          <w:p w14:paraId="01382020" w14:textId="061A1806" w:rsidR="005F5F5D" w:rsidRPr="009E209D" w:rsidRDefault="005F5F5D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K</w:t>
            </w:r>
            <w:r w:rsidR="008B3AA5">
              <w:rPr>
                <w:rFonts w:ascii="Times New Roman" w:hAnsi="Times New Roman" w:cs="Times New Roman"/>
                <w:vertAlign w:val="subscript"/>
              </w:rPr>
              <w:t>2</w:t>
            </w:r>
            <w:r w:rsidR="008B3AA5">
              <w:rPr>
                <w:rFonts w:ascii="Times New Roman" w:hAnsi="Times New Roman" w:cs="Times New Roman"/>
              </w:rPr>
              <w:t>C</w:t>
            </w:r>
            <w:r w:rsidRPr="009E209D">
              <w:rPr>
                <w:rFonts w:ascii="Times New Roman" w:hAnsi="Times New Roman" w:cs="Times New Roman"/>
              </w:rPr>
              <w:t>O</w:t>
            </w:r>
            <w:r w:rsidR="008B3AA5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613" w:type="dxa"/>
          </w:tcPr>
          <w:p w14:paraId="61352C36" w14:textId="5B6B62EA" w:rsidR="005F5F5D" w:rsidRPr="009E209D" w:rsidRDefault="005F5F5D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78" w:type="dxa"/>
          </w:tcPr>
          <w:p w14:paraId="4FEE037C" w14:textId="6E315EAA" w:rsidR="005F5F5D" w:rsidRPr="009E209D" w:rsidRDefault="002A55D6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0" w:type="auto"/>
          </w:tcPr>
          <w:p w14:paraId="7908989D" w14:textId="0859D7F9" w:rsidR="005F5F5D" w:rsidRPr="009E209D" w:rsidRDefault="00D75309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0" w:type="auto"/>
          </w:tcPr>
          <w:p w14:paraId="59D3C6CE" w14:textId="062CE2D6" w:rsidR="005F5F5D" w:rsidRPr="009E209D" w:rsidRDefault="002A55D6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2C7EABC6" w14:textId="74095EAC" w:rsidR="005F5F5D" w:rsidRPr="009E209D" w:rsidRDefault="00D75309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</w:tr>
      <w:tr w:rsidR="00FA1784" w:rsidRPr="009E209D" w14:paraId="34D4BD96" w14:textId="77777777" w:rsidTr="00FA1784">
        <w:tc>
          <w:tcPr>
            <w:tcW w:w="0" w:type="auto"/>
          </w:tcPr>
          <w:p w14:paraId="7C03EBC9" w14:textId="360882AB" w:rsidR="005F5F5D" w:rsidRPr="009E209D" w:rsidRDefault="005F5F5D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KH</w:t>
            </w:r>
            <w:r w:rsidRPr="009E209D">
              <w:rPr>
                <w:rFonts w:ascii="Times New Roman" w:hAnsi="Times New Roman" w:cs="Times New Roman"/>
                <w:vertAlign w:val="subscript"/>
              </w:rPr>
              <w:t>2</w:t>
            </w:r>
            <w:r w:rsidRPr="009E209D">
              <w:rPr>
                <w:rFonts w:ascii="Times New Roman" w:hAnsi="Times New Roman" w:cs="Times New Roman"/>
              </w:rPr>
              <w:t>PO</w:t>
            </w:r>
            <w:r w:rsidRPr="009E209D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613" w:type="dxa"/>
          </w:tcPr>
          <w:p w14:paraId="3D79692B" w14:textId="4A9870AF" w:rsidR="005F5F5D" w:rsidRPr="009E209D" w:rsidRDefault="005F5F5D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1578" w:type="dxa"/>
          </w:tcPr>
          <w:p w14:paraId="75C466DE" w14:textId="3F7968F9" w:rsidR="005F5F5D" w:rsidRPr="009E209D" w:rsidRDefault="002A55D6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0AAB4119" w14:textId="525DEDFB" w:rsidR="005F5F5D" w:rsidRPr="009E209D" w:rsidRDefault="00D75309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66ED05AA" w14:textId="6191F2B7" w:rsidR="005F5F5D" w:rsidRPr="009E209D" w:rsidRDefault="002A55D6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61.2</w:t>
            </w:r>
          </w:p>
        </w:tc>
        <w:tc>
          <w:tcPr>
            <w:tcW w:w="0" w:type="auto"/>
          </w:tcPr>
          <w:p w14:paraId="2DFF43B2" w14:textId="7059BCA5" w:rsidR="005F5F5D" w:rsidRPr="009E209D" w:rsidRDefault="00D75309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0.46</w:t>
            </w:r>
          </w:p>
        </w:tc>
      </w:tr>
      <w:tr w:rsidR="00FA1784" w:rsidRPr="009E209D" w14:paraId="65FD2784" w14:textId="77777777" w:rsidTr="00FA1784">
        <w:tc>
          <w:tcPr>
            <w:tcW w:w="0" w:type="auto"/>
          </w:tcPr>
          <w:p w14:paraId="1F7998FE" w14:textId="219F026D" w:rsidR="005F5F5D" w:rsidRPr="009E209D" w:rsidRDefault="005F5F5D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KOH</w:t>
            </w:r>
          </w:p>
        </w:tc>
        <w:tc>
          <w:tcPr>
            <w:tcW w:w="1613" w:type="dxa"/>
          </w:tcPr>
          <w:p w14:paraId="16EF0FE8" w14:textId="33E251DF" w:rsidR="005F5F5D" w:rsidRPr="009E209D" w:rsidRDefault="005F5F5D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578" w:type="dxa"/>
          </w:tcPr>
          <w:p w14:paraId="6C4203A1" w14:textId="2FBCE20A" w:rsidR="005F5F5D" w:rsidRPr="009E209D" w:rsidRDefault="002A55D6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3B923B36" w14:textId="26DBE271" w:rsidR="005F5F5D" w:rsidRPr="009E209D" w:rsidRDefault="00D75309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73F66D0B" w14:textId="718E9667" w:rsidR="005F5F5D" w:rsidRPr="009E209D" w:rsidRDefault="002A55D6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20.4</w:t>
            </w:r>
          </w:p>
        </w:tc>
        <w:tc>
          <w:tcPr>
            <w:tcW w:w="0" w:type="auto"/>
          </w:tcPr>
          <w:p w14:paraId="4FC22473" w14:textId="1541F1DB" w:rsidR="005F5F5D" w:rsidRPr="009E209D" w:rsidRDefault="00D75309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0.05</w:t>
            </w:r>
          </w:p>
        </w:tc>
      </w:tr>
      <w:tr w:rsidR="00FA1784" w:rsidRPr="009E209D" w14:paraId="0A1D5A0C" w14:textId="77777777" w:rsidTr="00FA1784">
        <w:tc>
          <w:tcPr>
            <w:tcW w:w="0" w:type="auto"/>
          </w:tcPr>
          <w:p w14:paraId="4A3A3618" w14:textId="317F34AC" w:rsidR="005F5F5D" w:rsidRPr="009E209D" w:rsidRDefault="005F5F5D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Water</w:t>
            </w:r>
          </w:p>
        </w:tc>
        <w:tc>
          <w:tcPr>
            <w:tcW w:w="1613" w:type="dxa"/>
          </w:tcPr>
          <w:p w14:paraId="363A14C1" w14:textId="06451F88" w:rsidR="005F5F5D" w:rsidRPr="009E209D" w:rsidRDefault="005F5F5D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1578" w:type="dxa"/>
          </w:tcPr>
          <w:p w14:paraId="6D3B0860" w14:textId="502C3317" w:rsidR="005F5F5D" w:rsidRPr="009E209D" w:rsidRDefault="00D75309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0" w:type="auto"/>
          </w:tcPr>
          <w:p w14:paraId="0CBD4A08" w14:textId="34C7E783" w:rsidR="005F5F5D" w:rsidRPr="009E209D" w:rsidRDefault="00D75309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0" w:type="auto"/>
          </w:tcPr>
          <w:p w14:paraId="54CDD1D2" w14:textId="5634507E" w:rsidR="005F5F5D" w:rsidRPr="009E209D" w:rsidRDefault="002A55D6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4500</w:t>
            </w:r>
          </w:p>
        </w:tc>
        <w:tc>
          <w:tcPr>
            <w:tcW w:w="0" w:type="auto"/>
          </w:tcPr>
          <w:p w14:paraId="76F758FA" w14:textId="50280997" w:rsidR="005F5F5D" w:rsidRPr="009E209D" w:rsidRDefault="00D75309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0.02</w:t>
            </w:r>
          </w:p>
        </w:tc>
      </w:tr>
      <w:tr w:rsidR="00FA1784" w:rsidRPr="009E209D" w14:paraId="2B99A7B6" w14:textId="77777777" w:rsidTr="00FA1784">
        <w:tc>
          <w:tcPr>
            <w:tcW w:w="0" w:type="auto"/>
            <w:tcBorders>
              <w:bottom w:val="single" w:sz="4" w:space="0" w:color="auto"/>
            </w:tcBorders>
          </w:tcPr>
          <w:p w14:paraId="6CCAB95B" w14:textId="40C3C483" w:rsidR="004C282A" w:rsidRPr="009E209D" w:rsidRDefault="004C282A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3835D8B6" w14:textId="77777777" w:rsidR="004C282A" w:rsidRPr="009E209D" w:rsidRDefault="004C282A" w:rsidP="005F5F5D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78" w:type="dxa"/>
            <w:tcBorders>
              <w:bottom w:val="single" w:sz="4" w:space="0" w:color="auto"/>
            </w:tcBorders>
          </w:tcPr>
          <w:p w14:paraId="04C79351" w14:textId="77777777" w:rsidR="004C282A" w:rsidRPr="009E209D" w:rsidRDefault="004C282A" w:rsidP="005F5F5D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76B2BB1" w14:textId="5DED39FB" w:rsidR="004C282A" w:rsidRPr="009E209D" w:rsidRDefault="004C282A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3.47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5781804" w14:textId="77777777" w:rsidR="004C282A" w:rsidRPr="009E209D" w:rsidRDefault="004C282A" w:rsidP="005F5F5D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B3E2EE3" w14:textId="6766CDC3" w:rsidR="004C282A" w:rsidRPr="009E209D" w:rsidRDefault="004C282A" w:rsidP="005F5F5D">
            <w:pPr>
              <w:jc w:val="left"/>
              <w:rPr>
                <w:rFonts w:ascii="Times New Roman" w:hAnsi="Times New Roman" w:cs="Times New Roman"/>
              </w:rPr>
            </w:pPr>
            <w:r w:rsidRPr="009E209D">
              <w:rPr>
                <w:rFonts w:ascii="Times New Roman" w:hAnsi="Times New Roman" w:cs="Times New Roman"/>
              </w:rPr>
              <w:t>2.05</w:t>
            </w:r>
          </w:p>
        </w:tc>
      </w:tr>
    </w:tbl>
    <w:p w14:paraId="15796270" w14:textId="4DC70A4C" w:rsidR="006A685B" w:rsidRPr="009E209D" w:rsidRDefault="006A685B" w:rsidP="007C4F43">
      <w:pPr>
        <w:jc w:val="left"/>
        <w:rPr>
          <w:rFonts w:ascii="Times New Roman" w:hAnsi="Times New Roman" w:cs="Times New Roman"/>
        </w:rPr>
      </w:pPr>
    </w:p>
    <w:p w14:paraId="584C5FBD" w14:textId="26E01F2C" w:rsidR="00AC2446" w:rsidRPr="009E209D" w:rsidRDefault="006A685B">
      <w:pPr>
        <w:widowControl/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br w:type="page"/>
      </w:r>
    </w:p>
    <w:p w14:paraId="4A05A959" w14:textId="0F45C46F" w:rsidR="0031096A" w:rsidRPr="009E209D" w:rsidRDefault="0031096A" w:rsidP="0031096A">
      <w:pPr>
        <w:pStyle w:val="1"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5" w:name="_Toc73906554"/>
      <w:r w:rsidRPr="009E209D">
        <w:rPr>
          <w:rFonts w:ascii="Times New Roman" w:hAnsi="Times New Roman" w:cs="Times New Roman"/>
          <w:sz w:val="24"/>
          <w:szCs w:val="24"/>
          <w:lang w:val="en-GB"/>
        </w:rPr>
        <w:t>Supplementary figures</w:t>
      </w:r>
      <w:bookmarkEnd w:id="5"/>
    </w:p>
    <w:p w14:paraId="028D8695" w14:textId="798255BB" w:rsidR="004C282A" w:rsidRPr="009E209D" w:rsidRDefault="004C282A" w:rsidP="004C282A">
      <w:pPr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noProof/>
        </w:rPr>
        <w:drawing>
          <wp:inline distT="0" distB="0" distL="0" distR="0" wp14:anchorId="233FAB55" wp14:editId="61C40670">
            <wp:extent cx="5689600" cy="3238500"/>
            <wp:effectExtent l="0" t="0" r="0" b="0"/>
            <wp:docPr id="5" name="图表 5">
              <a:extLst xmlns:a="http://schemas.openxmlformats.org/drawingml/2006/main">
                <a:ext uri="{FF2B5EF4-FFF2-40B4-BE49-F238E27FC236}">
                  <a16:creationId xmlns:a16="http://schemas.microsoft.com/office/drawing/2014/main" id="{F6497D0D-2311-4EF0-9F99-1D3C0AF09D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181FD9A7" w14:textId="08D06F4B" w:rsidR="004C282A" w:rsidRPr="009E209D" w:rsidRDefault="004C282A" w:rsidP="004C282A">
      <w:pPr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b/>
          <w:bCs/>
          <w:color w:val="000000" w:themeColor="text1"/>
          <w:lang w:val="en-GB"/>
        </w:rPr>
        <w:t>Figure S1</w:t>
      </w:r>
      <w:r w:rsidRPr="009E209D">
        <w:rPr>
          <w:rFonts w:ascii="Times New Roman" w:hAnsi="Times New Roman" w:cs="Times New Roman"/>
          <w:lang w:val="en-GB"/>
        </w:rPr>
        <w:t xml:space="preserve">. </w:t>
      </w:r>
      <w:r w:rsidR="004E088C" w:rsidRPr="009E209D">
        <w:rPr>
          <w:rFonts w:ascii="Times New Roman" w:hAnsi="Times New Roman" w:cs="Times New Roman"/>
          <w:lang w:val="en-GB"/>
        </w:rPr>
        <w:t>Shake flask fermentation activity (1% methanol each day, v/v, induced for 72 h) of X33-pPICZαA-CHMO</w:t>
      </w:r>
      <w:r w:rsidR="004E088C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Acineto</w:t>
      </w:r>
      <w:r w:rsidR="004E088C" w:rsidRPr="009E209D">
        <w:rPr>
          <w:rFonts w:ascii="Times New Roman" w:hAnsi="Times New Roman" w:cs="Times New Roman"/>
          <w:lang w:val="en-GB"/>
        </w:rPr>
        <w:t>-Mut strain grown on YPDZ agar plates with different zeocin concentration.</w:t>
      </w:r>
    </w:p>
    <w:p w14:paraId="431C8200" w14:textId="37B40DD8" w:rsidR="004C282A" w:rsidRPr="009E209D" w:rsidRDefault="004C282A">
      <w:pPr>
        <w:widowControl/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br w:type="page"/>
      </w:r>
    </w:p>
    <w:p w14:paraId="1183FB20" w14:textId="14693968" w:rsidR="004C282A" w:rsidRPr="009E209D" w:rsidRDefault="00E32650" w:rsidP="004C282A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19426608" wp14:editId="13E94D32">
            <wp:extent cx="5697537" cy="2589879"/>
            <wp:effectExtent l="0" t="0" r="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410" cy="26011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D61A41" w14:textId="43E9915F" w:rsidR="00E814C5" w:rsidRPr="009E209D" w:rsidRDefault="00E814C5" w:rsidP="00875EEA">
      <w:pPr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t>Figure S</w:t>
      </w:r>
      <w:r w:rsidR="004E088C" w:rsidRPr="009E209D">
        <w:rPr>
          <w:rFonts w:ascii="Times New Roman" w:hAnsi="Times New Roman" w:cs="Times New Roman"/>
          <w:lang w:val="en-GB"/>
        </w:rPr>
        <w:t>2</w:t>
      </w:r>
      <w:r w:rsidRPr="009E209D">
        <w:rPr>
          <w:rFonts w:ascii="Times New Roman" w:hAnsi="Times New Roman" w:cs="Times New Roman"/>
          <w:lang w:val="en-GB"/>
        </w:rPr>
        <w:t xml:space="preserve">. Kinetic curves of </w:t>
      </w:r>
      <w:proofErr w:type="spellStart"/>
      <w:r w:rsidR="00602324" w:rsidRPr="009E209D">
        <w:rPr>
          <w:rFonts w:ascii="Times New Roman" w:hAnsi="Times New Roman" w:cs="Times New Roman"/>
          <w:lang w:val="en-GB"/>
        </w:rPr>
        <w:t>CHMO</w:t>
      </w:r>
      <w:r w:rsidR="00602324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Acineto</w:t>
      </w:r>
      <w:proofErr w:type="spellEnd"/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 w:rsidRPr="00602324">
        <w:rPr>
          <w:rFonts w:ascii="Times New Roman" w:hAnsi="Times New Roman" w:cs="Times New Roman"/>
          <w:lang w:val="en-GB"/>
        </w:rPr>
        <w:t>Mut</w:t>
      </w:r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>
        <w:rPr>
          <w:rFonts w:ascii="Times New Roman" w:hAnsi="Times New Roman" w:cs="Times New Roman"/>
          <w:i/>
          <w:iCs/>
          <w:vertAlign w:val="subscript"/>
          <w:lang w:val="en-GB"/>
        </w:rPr>
        <w:t>P</w:t>
      </w:r>
      <w:r w:rsidR="00602324" w:rsidRPr="009E209D">
        <w:rPr>
          <w:rFonts w:ascii="Times New Roman" w:hAnsi="Times New Roman" w:cs="Times New Roman"/>
          <w:lang w:val="en-GB"/>
        </w:rPr>
        <w:t xml:space="preserve"> </w:t>
      </w:r>
      <w:r w:rsidR="00A40001" w:rsidRPr="009E209D">
        <w:rPr>
          <w:rFonts w:ascii="Times New Roman" w:hAnsi="Times New Roman" w:cs="Times New Roman"/>
          <w:lang w:val="en-GB"/>
        </w:rPr>
        <w:t>(</w:t>
      </w:r>
      <w:r w:rsidR="00E32650" w:rsidRPr="00E32650">
        <w:rPr>
          <w:rFonts w:ascii="Times New Roman" w:eastAsia="等线" w:hAnsi="Times New Roman" w:cs="Times New Roman"/>
          <w:b/>
          <w:bCs/>
          <w:color w:val="FF0000"/>
          <w:lang w:val="en-GB"/>
        </w:rPr>
        <w:t>○</w:t>
      </w:r>
      <w:r w:rsidR="00A40001" w:rsidRPr="009E209D">
        <w:rPr>
          <w:rFonts w:ascii="Times New Roman" w:hAnsi="Times New Roman" w:cs="Times New Roman"/>
          <w:lang w:val="en-GB"/>
        </w:rPr>
        <w:t xml:space="preserve">) and </w:t>
      </w:r>
      <w:proofErr w:type="spellStart"/>
      <w:r w:rsidR="00602324" w:rsidRPr="009E209D">
        <w:rPr>
          <w:rFonts w:ascii="Times New Roman" w:hAnsi="Times New Roman" w:cs="Times New Roman"/>
          <w:lang w:val="en-GB"/>
        </w:rPr>
        <w:t>CHMO</w:t>
      </w:r>
      <w:r w:rsidR="00602324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Acineto</w:t>
      </w:r>
      <w:proofErr w:type="spellEnd"/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 w:rsidRPr="00602324">
        <w:rPr>
          <w:rFonts w:ascii="Times New Roman" w:hAnsi="Times New Roman" w:cs="Times New Roman"/>
          <w:lang w:val="en-GB"/>
        </w:rPr>
        <w:t>Mut</w:t>
      </w:r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E</w:t>
      </w:r>
      <w:r w:rsidR="00A40001" w:rsidRPr="009E209D">
        <w:rPr>
          <w:rFonts w:ascii="Times New Roman" w:hAnsi="Times New Roman" w:cs="Times New Roman"/>
          <w:lang w:val="en-GB"/>
        </w:rPr>
        <w:t xml:space="preserve"> (</w:t>
      </w:r>
      <w:r w:rsidR="00E32650" w:rsidRPr="00E32650">
        <w:rPr>
          <w:rFonts w:ascii="Times New Roman" w:eastAsia="等线" w:hAnsi="Times New Roman" w:cs="Times New Roman"/>
          <w:b/>
          <w:bCs/>
          <w:color w:val="000000" w:themeColor="text1"/>
          <w:lang w:val="en-GB"/>
        </w:rPr>
        <w:t>○</w:t>
      </w:r>
      <w:r w:rsidR="00A40001" w:rsidRPr="009E209D">
        <w:rPr>
          <w:rFonts w:ascii="Times New Roman" w:hAnsi="Times New Roman" w:cs="Times New Roman"/>
          <w:lang w:val="en-GB"/>
        </w:rPr>
        <w:t xml:space="preserve">) toward </w:t>
      </w:r>
      <w:proofErr w:type="spellStart"/>
      <w:r w:rsidR="003A257F" w:rsidRPr="009E209D">
        <w:rPr>
          <w:rFonts w:ascii="Times New Roman" w:hAnsi="Times New Roman" w:cs="Times New Roman"/>
          <w:lang w:val="en-GB"/>
        </w:rPr>
        <w:t>pyrmetazole</w:t>
      </w:r>
      <w:proofErr w:type="spellEnd"/>
      <w:r w:rsidR="00A40001" w:rsidRPr="009E209D">
        <w:rPr>
          <w:rFonts w:ascii="Times New Roman" w:hAnsi="Times New Roman" w:cs="Times New Roman"/>
          <w:lang w:val="en-GB"/>
        </w:rPr>
        <w:t xml:space="preserve"> (A) and NADPH </w:t>
      </w:r>
      <w:r w:rsidR="00CA3182" w:rsidRPr="009E209D">
        <w:rPr>
          <w:rFonts w:ascii="Times New Roman" w:hAnsi="Times New Roman" w:cs="Times New Roman"/>
          <w:lang w:val="en-GB"/>
        </w:rPr>
        <w:t>(</w:t>
      </w:r>
      <w:r w:rsidR="00CA3182">
        <w:rPr>
          <w:rFonts w:ascii="Times New Roman" w:hAnsi="Times New Roman" w:cs="Times New Roman"/>
          <w:lang w:val="en-GB"/>
        </w:rPr>
        <w:t>B</w:t>
      </w:r>
      <w:r w:rsidR="00CA3182" w:rsidRPr="009E209D">
        <w:rPr>
          <w:rFonts w:ascii="Times New Roman" w:hAnsi="Times New Roman" w:cs="Times New Roman"/>
          <w:lang w:val="en-GB"/>
        </w:rPr>
        <w:t>)</w:t>
      </w:r>
      <w:r w:rsidR="00A40001" w:rsidRPr="009E209D">
        <w:rPr>
          <w:rFonts w:ascii="Times New Roman" w:hAnsi="Times New Roman" w:cs="Times New Roman"/>
          <w:lang w:val="en-GB"/>
        </w:rPr>
        <w:t>.</w:t>
      </w:r>
    </w:p>
    <w:p w14:paraId="503A8220" w14:textId="77777777" w:rsidR="00E814C5" w:rsidRPr="009E209D" w:rsidRDefault="00E814C5">
      <w:pPr>
        <w:widowControl/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br w:type="page"/>
      </w:r>
    </w:p>
    <w:p w14:paraId="3B577C44" w14:textId="32D3C09A" w:rsidR="00E814C5" w:rsidRPr="009E209D" w:rsidRDefault="00BF6C83" w:rsidP="00FD35E2">
      <w:pPr>
        <w:spacing w:afterLines="150" w:after="468"/>
        <w:jc w:val="center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33AD6C80" wp14:editId="1F2833DB">
            <wp:extent cx="1969477" cy="215329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443" cy="21663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B8411D" w14:textId="5D5702FC" w:rsidR="00C758C5" w:rsidRPr="009E209D" w:rsidRDefault="00C83156" w:rsidP="00D076FF">
      <w:pPr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t>Figure S</w:t>
      </w:r>
      <w:r w:rsidR="004E088C" w:rsidRPr="009E209D">
        <w:rPr>
          <w:rFonts w:ascii="Times New Roman" w:hAnsi="Times New Roman" w:cs="Times New Roman"/>
          <w:lang w:val="en-GB"/>
        </w:rPr>
        <w:t>3</w:t>
      </w:r>
      <w:r w:rsidRPr="009E209D">
        <w:rPr>
          <w:rFonts w:ascii="Times New Roman" w:hAnsi="Times New Roman" w:cs="Times New Roman"/>
          <w:lang w:val="en-GB"/>
        </w:rPr>
        <w:t xml:space="preserve">. </w:t>
      </w:r>
      <w:r w:rsidR="006C6C46" w:rsidRPr="009E209D">
        <w:rPr>
          <w:rFonts w:ascii="Times New Roman" w:hAnsi="Times New Roman" w:cs="Times New Roman"/>
          <w:lang w:val="en-GB"/>
        </w:rPr>
        <w:t xml:space="preserve">SDS-PAGE of </w:t>
      </w:r>
      <w:proofErr w:type="spellStart"/>
      <w:r w:rsidR="006C6C46" w:rsidRPr="009E209D">
        <w:rPr>
          <w:rFonts w:ascii="Times New Roman" w:hAnsi="Times New Roman" w:cs="Times New Roman"/>
          <w:lang w:val="en-GB"/>
        </w:rPr>
        <w:t>deglycosylated</w:t>
      </w:r>
      <w:proofErr w:type="spellEnd"/>
      <w:r w:rsidR="006C6C46" w:rsidRPr="009E209D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3A257F" w:rsidRPr="009E209D">
        <w:rPr>
          <w:rFonts w:ascii="Times New Roman" w:hAnsi="Times New Roman" w:cs="Times New Roman"/>
          <w:lang w:val="en-GB"/>
        </w:rPr>
        <w:t>CHMO</w:t>
      </w:r>
      <w:r w:rsidR="003A257F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Acineto</w:t>
      </w:r>
      <w:proofErr w:type="spellEnd"/>
      <w:r w:rsidR="00602324" w:rsidRPr="00602324">
        <w:rPr>
          <w:rFonts w:ascii="Times New Roman" w:hAnsi="Times New Roman" w:cs="Times New Roman"/>
          <w:lang w:val="en-GB"/>
        </w:rPr>
        <w:t>-Mut</w:t>
      </w:r>
      <w:r w:rsidR="006C6C46" w:rsidRPr="00602324">
        <w:rPr>
          <w:rFonts w:ascii="Times New Roman" w:hAnsi="Times New Roman" w:cs="Times New Roman"/>
          <w:lang w:val="en-GB"/>
        </w:rPr>
        <w:t xml:space="preserve"> </w:t>
      </w:r>
      <w:r w:rsidR="006C6C46" w:rsidRPr="009E209D">
        <w:rPr>
          <w:rFonts w:ascii="Times New Roman" w:hAnsi="Times New Roman" w:cs="Times New Roman"/>
          <w:lang w:val="en-GB"/>
        </w:rPr>
        <w:t xml:space="preserve">by </w:t>
      </w:r>
      <w:proofErr w:type="spellStart"/>
      <w:r w:rsidR="006C6C46" w:rsidRPr="009E209D">
        <w:rPr>
          <w:rFonts w:ascii="Times New Roman" w:hAnsi="Times New Roman" w:cs="Times New Roman"/>
          <w:i/>
          <w:iCs/>
          <w:lang w:val="en-GB"/>
        </w:rPr>
        <w:t>Sp</w:t>
      </w:r>
      <w:r w:rsidR="006C6C46" w:rsidRPr="009E209D">
        <w:rPr>
          <w:rFonts w:ascii="Times New Roman" w:hAnsi="Times New Roman" w:cs="Times New Roman"/>
          <w:lang w:val="en-GB"/>
        </w:rPr>
        <w:t>Endo</w:t>
      </w:r>
      <w:proofErr w:type="spellEnd"/>
      <w:r w:rsidR="006C6C46" w:rsidRPr="009E209D">
        <w:rPr>
          <w:rFonts w:ascii="Times New Roman" w:hAnsi="Times New Roman" w:cs="Times New Roman"/>
          <w:lang w:val="en-GB"/>
        </w:rPr>
        <w:t xml:space="preserve"> H. M: standard protein marker. Lane 1: purified </w:t>
      </w:r>
      <w:r w:rsidR="00602324" w:rsidRPr="009E209D">
        <w:rPr>
          <w:rFonts w:ascii="Times New Roman" w:hAnsi="Times New Roman" w:cs="Times New Roman"/>
          <w:lang w:val="en-GB"/>
        </w:rPr>
        <w:t>CHMO</w:t>
      </w:r>
      <w:r w:rsidR="00602324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Acineto</w:t>
      </w:r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 w:rsidRPr="00602324">
        <w:rPr>
          <w:rFonts w:ascii="Times New Roman" w:hAnsi="Times New Roman" w:cs="Times New Roman"/>
          <w:lang w:val="en-GB"/>
        </w:rPr>
        <w:t>Mut</w:t>
      </w:r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E</w:t>
      </w:r>
      <w:r w:rsidR="006C6C46" w:rsidRPr="009E209D">
        <w:rPr>
          <w:rFonts w:ascii="Times New Roman" w:hAnsi="Times New Roman" w:cs="Times New Roman"/>
          <w:lang w:val="en-GB"/>
        </w:rPr>
        <w:t xml:space="preserve">; lane 2: purified </w:t>
      </w:r>
      <w:r w:rsidR="00602324" w:rsidRPr="009E209D">
        <w:rPr>
          <w:rFonts w:ascii="Times New Roman" w:hAnsi="Times New Roman" w:cs="Times New Roman"/>
          <w:lang w:val="en-GB"/>
        </w:rPr>
        <w:t>CHMO</w:t>
      </w:r>
      <w:r w:rsidR="00602324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Acineto</w:t>
      </w:r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 w:rsidRPr="00602324">
        <w:rPr>
          <w:rFonts w:ascii="Times New Roman" w:hAnsi="Times New Roman" w:cs="Times New Roman"/>
          <w:lang w:val="en-GB"/>
        </w:rPr>
        <w:t>Mut</w:t>
      </w:r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E</w:t>
      </w:r>
      <w:r w:rsidR="006C6C46" w:rsidRPr="009E209D">
        <w:rPr>
          <w:rFonts w:ascii="Times New Roman" w:hAnsi="Times New Roman" w:cs="Times New Roman"/>
          <w:lang w:val="en-GB"/>
        </w:rPr>
        <w:t xml:space="preserve"> after incubation with </w:t>
      </w:r>
      <w:proofErr w:type="spellStart"/>
      <w:r w:rsidR="006C6C46" w:rsidRPr="009E209D">
        <w:rPr>
          <w:rFonts w:ascii="Times New Roman" w:hAnsi="Times New Roman" w:cs="Times New Roman"/>
          <w:i/>
          <w:iCs/>
          <w:lang w:val="en-GB"/>
        </w:rPr>
        <w:t>Sp</w:t>
      </w:r>
      <w:r w:rsidR="006C6C46" w:rsidRPr="009E209D">
        <w:rPr>
          <w:rFonts w:ascii="Times New Roman" w:hAnsi="Times New Roman" w:cs="Times New Roman"/>
          <w:lang w:val="en-GB"/>
        </w:rPr>
        <w:t>Endo</w:t>
      </w:r>
      <w:proofErr w:type="spellEnd"/>
      <w:r w:rsidR="006C6C46" w:rsidRPr="009E209D">
        <w:rPr>
          <w:rFonts w:ascii="Times New Roman" w:hAnsi="Times New Roman" w:cs="Times New Roman"/>
          <w:lang w:val="en-GB"/>
        </w:rPr>
        <w:t xml:space="preserve"> H</w:t>
      </w:r>
      <w:r w:rsidR="00ED21B9" w:rsidRPr="009E209D">
        <w:rPr>
          <w:rFonts w:ascii="Times New Roman" w:hAnsi="Times New Roman" w:cs="Times New Roman"/>
          <w:lang w:val="en-GB"/>
        </w:rPr>
        <w:t xml:space="preserve">; lane 3: purified </w:t>
      </w:r>
      <w:r w:rsidR="00602324" w:rsidRPr="009E209D">
        <w:rPr>
          <w:rFonts w:ascii="Times New Roman" w:hAnsi="Times New Roman" w:cs="Times New Roman"/>
          <w:lang w:val="en-GB"/>
        </w:rPr>
        <w:t>CHMO</w:t>
      </w:r>
      <w:r w:rsidR="00602324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Acineto</w:t>
      </w:r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 w:rsidRPr="00602324">
        <w:rPr>
          <w:rFonts w:ascii="Times New Roman" w:hAnsi="Times New Roman" w:cs="Times New Roman"/>
          <w:lang w:val="en-GB"/>
        </w:rPr>
        <w:t>Mut</w:t>
      </w:r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>
        <w:rPr>
          <w:rFonts w:ascii="Times New Roman" w:hAnsi="Times New Roman" w:cs="Times New Roman"/>
          <w:i/>
          <w:iCs/>
          <w:vertAlign w:val="subscript"/>
          <w:lang w:val="en-GB"/>
        </w:rPr>
        <w:t>P</w:t>
      </w:r>
      <w:r w:rsidR="005A03CE" w:rsidRPr="009E209D">
        <w:rPr>
          <w:rFonts w:ascii="Times New Roman" w:hAnsi="Times New Roman" w:cs="Times New Roman"/>
          <w:lang w:val="en-GB"/>
        </w:rPr>
        <w:t xml:space="preserve">; purified </w:t>
      </w:r>
      <w:r w:rsidR="00602324" w:rsidRPr="009E209D">
        <w:rPr>
          <w:rFonts w:ascii="Times New Roman" w:hAnsi="Times New Roman" w:cs="Times New Roman"/>
          <w:lang w:val="en-GB"/>
        </w:rPr>
        <w:t>CHMO</w:t>
      </w:r>
      <w:r w:rsidR="00602324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Acineto</w:t>
      </w:r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 w:rsidRPr="00602324">
        <w:rPr>
          <w:rFonts w:ascii="Times New Roman" w:hAnsi="Times New Roman" w:cs="Times New Roman"/>
          <w:lang w:val="en-GB"/>
        </w:rPr>
        <w:t>Mut</w:t>
      </w:r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>
        <w:rPr>
          <w:rFonts w:ascii="Times New Roman" w:hAnsi="Times New Roman" w:cs="Times New Roman"/>
          <w:i/>
          <w:iCs/>
          <w:vertAlign w:val="subscript"/>
          <w:lang w:val="en-GB"/>
        </w:rPr>
        <w:t>P</w:t>
      </w:r>
      <w:r w:rsidR="005A03CE" w:rsidRPr="009E209D">
        <w:rPr>
          <w:rFonts w:ascii="Times New Roman" w:hAnsi="Times New Roman" w:cs="Times New Roman"/>
          <w:lang w:val="en-GB"/>
        </w:rPr>
        <w:t xml:space="preserve"> after incubation with </w:t>
      </w:r>
      <w:proofErr w:type="spellStart"/>
      <w:r w:rsidR="005A03CE" w:rsidRPr="009E209D">
        <w:rPr>
          <w:rFonts w:ascii="Times New Roman" w:hAnsi="Times New Roman" w:cs="Times New Roman"/>
          <w:i/>
          <w:iCs/>
          <w:lang w:val="en-GB"/>
        </w:rPr>
        <w:t>Sp</w:t>
      </w:r>
      <w:r w:rsidR="005A03CE" w:rsidRPr="009E209D">
        <w:rPr>
          <w:rFonts w:ascii="Times New Roman" w:hAnsi="Times New Roman" w:cs="Times New Roman"/>
          <w:lang w:val="en-GB"/>
        </w:rPr>
        <w:t>Endo</w:t>
      </w:r>
      <w:proofErr w:type="spellEnd"/>
      <w:r w:rsidR="005A03CE" w:rsidRPr="009E209D">
        <w:rPr>
          <w:rFonts w:ascii="Times New Roman" w:hAnsi="Times New Roman" w:cs="Times New Roman"/>
          <w:lang w:val="en-GB"/>
        </w:rPr>
        <w:t xml:space="preserve"> H; lane 5: </w:t>
      </w:r>
      <w:proofErr w:type="spellStart"/>
      <w:r w:rsidR="005A03CE" w:rsidRPr="009E209D">
        <w:rPr>
          <w:rFonts w:ascii="Times New Roman" w:hAnsi="Times New Roman" w:cs="Times New Roman"/>
          <w:lang w:val="en-GB"/>
        </w:rPr>
        <w:t>deglycosylated</w:t>
      </w:r>
      <w:proofErr w:type="spellEnd"/>
      <w:r w:rsidR="005A03CE" w:rsidRPr="009E209D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602324" w:rsidRPr="009E209D">
        <w:rPr>
          <w:rFonts w:ascii="Times New Roman" w:hAnsi="Times New Roman" w:cs="Times New Roman"/>
          <w:lang w:val="en-GB"/>
        </w:rPr>
        <w:t>CHMO</w:t>
      </w:r>
      <w:r w:rsidR="00602324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Acineto</w:t>
      </w:r>
      <w:proofErr w:type="spellEnd"/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 w:rsidRPr="00602324">
        <w:rPr>
          <w:rFonts w:ascii="Times New Roman" w:hAnsi="Times New Roman" w:cs="Times New Roman"/>
          <w:lang w:val="en-GB"/>
        </w:rPr>
        <w:t>Mut</w:t>
      </w:r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>
        <w:rPr>
          <w:rFonts w:ascii="Times New Roman" w:hAnsi="Times New Roman" w:cs="Times New Roman"/>
          <w:i/>
          <w:iCs/>
          <w:vertAlign w:val="subscript"/>
          <w:lang w:val="en-GB"/>
        </w:rPr>
        <w:t>P</w:t>
      </w:r>
      <w:r w:rsidR="00D076FF">
        <w:rPr>
          <w:rFonts w:ascii="Times New Roman" w:hAnsi="Times New Roman" w:cs="Times New Roman"/>
          <w:i/>
          <w:iCs/>
          <w:vertAlign w:val="subscript"/>
          <w:lang w:val="en-GB"/>
        </w:rPr>
        <w:t xml:space="preserve"> </w:t>
      </w:r>
      <w:r w:rsidR="005A03CE" w:rsidRPr="009E209D">
        <w:rPr>
          <w:rFonts w:ascii="Times New Roman" w:hAnsi="Times New Roman" w:cs="Times New Roman"/>
          <w:lang w:val="en-GB"/>
        </w:rPr>
        <w:t xml:space="preserve">+ native </w:t>
      </w:r>
      <w:r w:rsidR="00602324" w:rsidRPr="009E209D">
        <w:rPr>
          <w:rFonts w:ascii="Times New Roman" w:hAnsi="Times New Roman" w:cs="Times New Roman"/>
          <w:lang w:val="en-GB"/>
        </w:rPr>
        <w:t>CHMO</w:t>
      </w:r>
      <w:r w:rsidR="00602324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Acineto</w:t>
      </w:r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 w:rsidRPr="00602324">
        <w:rPr>
          <w:rFonts w:ascii="Times New Roman" w:hAnsi="Times New Roman" w:cs="Times New Roman"/>
          <w:lang w:val="en-GB"/>
        </w:rPr>
        <w:t>Mut</w:t>
      </w:r>
      <w:r w:rsidR="00602324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602324">
        <w:rPr>
          <w:rFonts w:ascii="Times New Roman" w:hAnsi="Times New Roman" w:cs="Times New Roman"/>
          <w:i/>
          <w:iCs/>
          <w:vertAlign w:val="subscript"/>
          <w:lang w:val="en-GB"/>
        </w:rPr>
        <w:t>P</w:t>
      </w:r>
      <w:r w:rsidR="005A03CE" w:rsidRPr="009E209D">
        <w:rPr>
          <w:rFonts w:ascii="Times New Roman" w:hAnsi="Times New Roman" w:cs="Times New Roman"/>
          <w:vertAlign w:val="subscript"/>
          <w:lang w:val="en-GB"/>
        </w:rPr>
        <w:t>.</w:t>
      </w:r>
    </w:p>
    <w:p w14:paraId="156EA3F5" w14:textId="1DA4FD8F" w:rsidR="00846C65" w:rsidRPr="009E209D" w:rsidRDefault="00C758C5">
      <w:pPr>
        <w:widowControl/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br w:type="page"/>
      </w:r>
    </w:p>
    <w:p w14:paraId="50D856C3" w14:textId="29FD895D" w:rsidR="009D3EDA" w:rsidRPr="009E209D" w:rsidRDefault="006D20D0" w:rsidP="009D3EDA">
      <w:pPr>
        <w:widowControl/>
        <w:jc w:val="center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E8B6F27" wp14:editId="4634181D">
            <wp:extent cx="5455006" cy="2689412"/>
            <wp:effectExtent l="0" t="0" r="0" b="0"/>
            <wp:docPr id="7208" name="图片 7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168" cy="2707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854837" w14:textId="397FD777" w:rsidR="003E55C7" w:rsidRPr="009E209D" w:rsidRDefault="009D3EDA" w:rsidP="006D20D0">
      <w:pPr>
        <w:widowControl/>
        <w:spacing w:beforeLines="100" w:before="312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t>Figure S</w:t>
      </w:r>
      <w:r w:rsidR="00A84C47">
        <w:rPr>
          <w:rFonts w:ascii="Times New Roman" w:hAnsi="Times New Roman" w:cs="Times New Roman"/>
          <w:lang w:val="en-GB"/>
        </w:rPr>
        <w:t>4</w:t>
      </w:r>
      <w:r w:rsidRPr="009E209D">
        <w:rPr>
          <w:rFonts w:ascii="Times New Roman" w:hAnsi="Times New Roman" w:cs="Times New Roman"/>
          <w:lang w:val="en-GB"/>
        </w:rPr>
        <w:t xml:space="preserve">. </w:t>
      </w:r>
      <w:r w:rsidR="003A257F" w:rsidRPr="009E209D">
        <w:rPr>
          <w:rFonts w:ascii="Times New Roman" w:hAnsi="Times New Roman" w:cs="Times New Roman"/>
          <w:lang w:val="en-GB"/>
        </w:rPr>
        <w:t>M</w:t>
      </w:r>
      <w:r w:rsidRPr="009E209D">
        <w:rPr>
          <w:rFonts w:ascii="Times New Roman" w:hAnsi="Times New Roman" w:cs="Times New Roman"/>
          <w:lang w:val="en-GB"/>
        </w:rPr>
        <w:t xml:space="preserve">elting curves of </w:t>
      </w:r>
      <w:proofErr w:type="spellStart"/>
      <w:r w:rsidR="003A257F" w:rsidRPr="009E209D">
        <w:rPr>
          <w:rFonts w:ascii="Times New Roman" w:hAnsi="Times New Roman" w:cs="Times New Roman"/>
          <w:lang w:val="en-GB"/>
        </w:rPr>
        <w:t>CHMO</w:t>
      </w:r>
      <w:r w:rsidR="003A257F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Acineto</w:t>
      </w:r>
      <w:proofErr w:type="spellEnd"/>
      <w:r w:rsidR="003A257F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D076FF" w:rsidRPr="00602324">
        <w:rPr>
          <w:rFonts w:ascii="Times New Roman" w:hAnsi="Times New Roman" w:cs="Times New Roman"/>
          <w:lang w:val="en-GB"/>
        </w:rPr>
        <w:t>Mut</w:t>
      </w:r>
      <w:r w:rsidR="00D076FF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3A257F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E</w:t>
      </w:r>
      <w:r w:rsidRPr="009E209D">
        <w:rPr>
          <w:rFonts w:ascii="Times New Roman" w:hAnsi="Times New Roman" w:cs="Times New Roman"/>
          <w:lang w:val="en-GB"/>
        </w:rPr>
        <w:t xml:space="preserve"> and </w:t>
      </w:r>
      <w:proofErr w:type="spellStart"/>
      <w:r w:rsidR="00D076FF" w:rsidRPr="009E209D">
        <w:rPr>
          <w:rFonts w:ascii="Times New Roman" w:hAnsi="Times New Roman" w:cs="Times New Roman"/>
          <w:lang w:val="en-GB"/>
        </w:rPr>
        <w:t>CHMO</w:t>
      </w:r>
      <w:r w:rsidR="00D076FF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Acineto</w:t>
      </w:r>
      <w:proofErr w:type="spellEnd"/>
      <w:r w:rsidR="00D076FF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D076FF" w:rsidRPr="00602324">
        <w:rPr>
          <w:rFonts w:ascii="Times New Roman" w:hAnsi="Times New Roman" w:cs="Times New Roman"/>
          <w:lang w:val="en-GB"/>
        </w:rPr>
        <w:t>Mut</w:t>
      </w:r>
      <w:r w:rsidR="00D076FF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D076FF">
        <w:rPr>
          <w:rFonts w:ascii="Times New Roman" w:hAnsi="Times New Roman" w:cs="Times New Roman"/>
          <w:i/>
          <w:iCs/>
          <w:vertAlign w:val="subscript"/>
          <w:lang w:val="en-GB"/>
        </w:rPr>
        <w:t>P</w:t>
      </w:r>
      <w:r w:rsidR="003A257F" w:rsidRPr="009E209D">
        <w:rPr>
          <w:rFonts w:ascii="Times New Roman" w:hAnsi="Times New Roman" w:cs="Times New Roman"/>
          <w:lang w:val="en-GB"/>
        </w:rPr>
        <w:t xml:space="preserve"> determined by </w:t>
      </w:r>
      <w:proofErr w:type="spellStart"/>
      <w:r w:rsidR="003A257F" w:rsidRPr="00B509B2">
        <w:rPr>
          <w:rFonts w:ascii="Times New Roman" w:hAnsi="Times New Roman" w:cs="Times New Roman"/>
          <w:i/>
          <w:iCs/>
          <w:lang w:val="en-GB"/>
        </w:rPr>
        <w:t>Thermo</w:t>
      </w:r>
      <w:r w:rsidR="003A257F" w:rsidRPr="009E209D">
        <w:rPr>
          <w:rFonts w:ascii="Times New Roman" w:hAnsi="Times New Roman" w:cs="Times New Roman"/>
          <w:lang w:val="en-GB"/>
        </w:rPr>
        <w:t>FAD</w:t>
      </w:r>
      <w:proofErr w:type="spellEnd"/>
      <w:r w:rsidR="003A257F" w:rsidRPr="009E209D">
        <w:rPr>
          <w:rFonts w:ascii="Times New Roman" w:hAnsi="Times New Roman" w:cs="Times New Roman"/>
          <w:lang w:val="en-GB"/>
        </w:rPr>
        <w:t xml:space="preserve"> analysis.</w:t>
      </w:r>
    </w:p>
    <w:p w14:paraId="0BBD5EDD" w14:textId="77777777" w:rsidR="003E55C7" w:rsidRPr="009E209D" w:rsidRDefault="003E55C7">
      <w:pPr>
        <w:widowControl/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br w:type="page"/>
      </w:r>
    </w:p>
    <w:p w14:paraId="627DE493" w14:textId="2F9FB42F" w:rsidR="009D3EDA" w:rsidRPr="009E209D" w:rsidRDefault="00B05227" w:rsidP="00B05227">
      <w:pPr>
        <w:widowControl/>
        <w:spacing w:beforeLines="100" w:before="312"/>
        <w:jc w:val="center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4A1EEE80" wp14:editId="788C0B70">
            <wp:extent cx="5574440" cy="3276600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833" cy="32862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D04984" w14:textId="726110AF" w:rsidR="0066522B" w:rsidRPr="00C357EF" w:rsidRDefault="00B05227" w:rsidP="00B05227">
      <w:pPr>
        <w:widowControl/>
        <w:spacing w:beforeLines="100" w:before="312"/>
        <w:jc w:val="left"/>
        <w:rPr>
          <w:rFonts w:ascii="Times New Roman" w:hAnsi="Times New Roman" w:cs="Times New Roman"/>
          <w:lang w:val="en-GB"/>
        </w:rPr>
      </w:pPr>
      <w:bookmarkStart w:id="6" w:name="_Hlk73804872"/>
      <w:r w:rsidRPr="009E209D">
        <w:rPr>
          <w:rFonts w:ascii="Times New Roman" w:hAnsi="Times New Roman" w:cs="Times New Roman"/>
          <w:lang w:val="en-GB"/>
        </w:rPr>
        <w:t>Figure S</w:t>
      </w:r>
      <w:r w:rsidR="00A84C47">
        <w:rPr>
          <w:rFonts w:ascii="Times New Roman" w:hAnsi="Times New Roman" w:cs="Times New Roman"/>
          <w:lang w:val="en-GB"/>
        </w:rPr>
        <w:t>5</w:t>
      </w:r>
      <w:r w:rsidRPr="009E209D">
        <w:rPr>
          <w:rFonts w:ascii="Times New Roman" w:hAnsi="Times New Roman" w:cs="Times New Roman"/>
          <w:lang w:val="en-GB"/>
        </w:rPr>
        <w:t xml:space="preserve">. </w:t>
      </w:r>
      <w:r w:rsidR="00060AFD" w:rsidRPr="009E209D">
        <w:rPr>
          <w:rFonts w:ascii="Times New Roman" w:hAnsi="Times New Roman" w:cs="Times New Roman"/>
          <w:lang w:val="en-GB"/>
        </w:rPr>
        <w:t xml:space="preserve">Photograph show of the </w:t>
      </w:r>
      <w:r w:rsidR="00DF1873" w:rsidRPr="009E209D">
        <w:rPr>
          <w:rFonts w:ascii="Times New Roman" w:hAnsi="Times New Roman" w:cs="Times New Roman"/>
          <w:lang w:val="en-GB"/>
        </w:rPr>
        <w:t>ethyl acetate extraction of the esomeprazole in the aqueous phase of the reaction mixture</w:t>
      </w:r>
      <w:r w:rsidR="00C357EF">
        <w:rPr>
          <w:rFonts w:ascii="Times New Roman" w:hAnsi="Times New Roman" w:cs="Times New Roman"/>
          <w:lang w:val="en-GB"/>
        </w:rPr>
        <w:t xml:space="preserve"> (A) </w:t>
      </w:r>
      <w:r w:rsidR="00D076FF" w:rsidRPr="009E209D">
        <w:rPr>
          <w:rFonts w:ascii="Times New Roman" w:hAnsi="Times New Roman" w:cs="Times New Roman"/>
          <w:lang w:val="en-GB"/>
        </w:rPr>
        <w:t>CHMO</w:t>
      </w:r>
      <w:r w:rsidR="00D076FF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Acineto</w:t>
      </w:r>
      <w:r w:rsidR="00D076FF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D076FF" w:rsidRPr="00D076FF">
        <w:rPr>
          <w:rFonts w:ascii="Times New Roman" w:hAnsi="Times New Roman" w:cs="Times New Roman"/>
          <w:lang w:val="en-GB"/>
        </w:rPr>
        <w:t>Mut</w:t>
      </w:r>
      <w:r w:rsidR="00D076FF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D076FF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E</w:t>
      </w:r>
      <w:r w:rsidR="00DF1873" w:rsidRPr="009E209D">
        <w:rPr>
          <w:rFonts w:ascii="Times New Roman" w:hAnsi="Times New Roman" w:cs="Times New Roman"/>
          <w:lang w:val="en-GB"/>
        </w:rPr>
        <w:t>.</w:t>
      </w:r>
      <w:r w:rsidR="00C357EF">
        <w:rPr>
          <w:rFonts w:ascii="Times New Roman" w:hAnsi="Times New Roman" w:cs="Times New Roman"/>
          <w:lang w:val="en-GB"/>
        </w:rPr>
        <w:t xml:space="preserve"> (B) </w:t>
      </w:r>
      <w:r w:rsidR="00D076FF" w:rsidRPr="009E209D">
        <w:rPr>
          <w:rFonts w:ascii="Times New Roman" w:hAnsi="Times New Roman" w:cs="Times New Roman"/>
          <w:lang w:val="en-GB"/>
        </w:rPr>
        <w:t>CHMO</w:t>
      </w:r>
      <w:r w:rsidR="00D076FF" w:rsidRPr="009E209D">
        <w:rPr>
          <w:rFonts w:ascii="Times New Roman" w:hAnsi="Times New Roman" w:cs="Times New Roman"/>
          <w:i/>
          <w:iCs/>
          <w:vertAlign w:val="subscript"/>
          <w:lang w:val="en-GB"/>
        </w:rPr>
        <w:t>Acineto</w:t>
      </w:r>
      <w:r w:rsidR="00D076FF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D076FF" w:rsidRPr="00D076FF">
        <w:rPr>
          <w:rFonts w:ascii="Times New Roman" w:hAnsi="Times New Roman" w:cs="Times New Roman"/>
          <w:lang w:val="en-GB"/>
        </w:rPr>
        <w:t>Mut</w:t>
      </w:r>
      <w:r w:rsidR="00D076FF" w:rsidRPr="00D076FF">
        <w:rPr>
          <w:rFonts w:ascii="Times New Roman" w:hAnsi="Times New Roman" w:cs="Times New Roman"/>
          <w:i/>
          <w:iCs/>
          <w:lang w:val="en-GB"/>
        </w:rPr>
        <w:t>-</w:t>
      </w:r>
      <w:r w:rsidR="00D076FF">
        <w:rPr>
          <w:rFonts w:ascii="Times New Roman" w:hAnsi="Times New Roman" w:cs="Times New Roman"/>
          <w:i/>
          <w:iCs/>
          <w:vertAlign w:val="subscript"/>
          <w:lang w:val="en-GB"/>
        </w:rPr>
        <w:t>P</w:t>
      </w:r>
      <w:r w:rsidR="00C357EF">
        <w:rPr>
          <w:rFonts w:ascii="Times New Roman" w:hAnsi="Times New Roman" w:cs="Times New Roman"/>
          <w:lang w:val="en-GB"/>
        </w:rPr>
        <w:t>.</w:t>
      </w:r>
    </w:p>
    <w:bookmarkEnd w:id="6"/>
    <w:p w14:paraId="7DD47DC3" w14:textId="77777777" w:rsidR="0066522B" w:rsidRPr="009E209D" w:rsidRDefault="0066522B">
      <w:pPr>
        <w:widowControl/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br w:type="page"/>
      </w:r>
    </w:p>
    <w:p w14:paraId="19070CAE" w14:textId="1F2C0CD8" w:rsidR="0066522B" w:rsidRPr="009E209D" w:rsidRDefault="00C31432" w:rsidP="0066522B">
      <w:pPr>
        <w:spacing w:beforeLines="25" w:before="78" w:afterLines="25" w:after="78" w:line="300" w:lineRule="auto"/>
        <w:rPr>
          <w:rFonts w:ascii="Times New Roman" w:hAnsi="Times New Roman" w:cs="Times New Roman"/>
          <w:noProof/>
        </w:rPr>
      </w:pPr>
      <w:r w:rsidRPr="005C6D4D">
        <w:rPr>
          <w:rFonts w:ascii="Times New Roman" w:hAnsi="Times New Roman" w:cs="Times New Roman"/>
          <w:noProof/>
          <w:color w:val="000000" w:themeColor="text1"/>
          <w:szCs w:val="21"/>
        </w:rPr>
        <w:drawing>
          <wp:inline distT="0" distB="0" distL="0" distR="0" wp14:anchorId="77F58D09" wp14:editId="1FCF7641">
            <wp:extent cx="5731510" cy="164338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4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92EB3" w14:textId="54C7DD30" w:rsidR="0066522B" w:rsidRPr="009E209D" w:rsidRDefault="006F7AFE" w:rsidP="0066522B">
      <w:pPr>
        <w:spacing w:beforeLines="25" w:before="78" w:afterLines="25" w:after="78" w:line="300" w:lineRule="auto"/>
        <w:rPr>
          <w:rFonts w:ascii="Times New Roman" w:hAnsi="Times New Roman" w:cs="Times New Roman"/>
          <w:color w:val="000000" w:themeColor="text1"/>
        </w:rPr>
      </w:pPr>
      <w:r w:rsidRPr="009E209D"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660288" behindDoc="0" locked="0" layoutInCell="1" allowOverlap="1" wp14:anchorId="5C23BC32" wp14:editId="3BD8CFB0">
            <wp:simplePos x="0" y="0"/>
            <wp:positionH relativeFrom="column">
              <wp:posOffset>4052570</wp:posOffset>
            </wp:positionH>
            <wp:positionV relativeFrom="paragraph">
              <wp:posOffset>154305</wp:posOffset>
            </wp:positionV>
            <wp:extent cx="1359535" cy="2322830"/>
            <wp:effectExtent l="0" t="0" r="0" b="1270"/>
            <wp:wrapSquare wrapText="bothSides"/>
            <wp:docPr id="7206" name="图片 16">
              <a:extLst xmlns:a="http://schemas.openxmlformats.org/drawingml/2006/main">
                <a:ext uri="{FF2B5EF4-FFF2-40B4-BE49-F238E27FC236}">
                  <a16:creationId xmlns:a16="http://schemas.microsoft.com/office/drawing/2014/main" id="{6F92D926-9BFB-4142-9E20-B6E6A07EFB5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>
                      <a:extLst>
                        <a:ext uri="{FF2B5EF4-FFF2-40B4-BE49-F238E27FC236}">
                          <a16:creationId xmlns:a16="http://schemas.microsoft.com/office/drawing/2014/main" id="{6F92D926-9BFB-4142-9E20-B6E6A07EFB5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32" r="23619"/>
                    <a:stretch/>
                  </pic:blipFill>
                  <pic:spPr>
                    <a:xfrm>
                      <a:off x="0" y="0"/>
                      <a:ext cx="1359535" cy="2322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6522B" w:rsidRPr="009E209D">
        <w:rPr>
          <w:rFonts w:ascii="Times New Roman" w:hAnsi="Times New Roman" w:cs="Times New Roman"/>
          <w:noProof/>
        </w:rPr>
        <w:drawing>
          <wp:inline distT="0" distB="0" distL="0" distR="0" wp14:anchorId="59714FAF" wp14:editId="69A41AC3">
            <wp:extent cx="3829050" cy="2381250"/>
            <wp:effectExtent l="0" t="0" r="0" b="0"/>
            <wp:docPr id="7239" name="图表 7239">
              <a:extLst xmlns:a="http://schemas.openxmlformats.org/drawingml/2006/main">
                <a:ext uri="{FF2B5EF4-FFF2-40B4-BE49-F238E27FC236}">
                  <a16:creationId xmlns:a16="http://schemas.microsoft.com/office/drawing/2014/main" id="{2C2665C8-898C-40C8-91A1-F34E4E228E7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  <w:r w:rsidR="0066522B" w:rsidRPr="009E209D">
        <w:rPr>
          <w:rFonts w:ascii="Times New Roman" w:hAnsi="Times New Roman" w:cs="Times New Roman"/>
          <w:noProof/>
        </w:rPr>
        <w:t xml:space="preserve">  </w:t>
      </w:r>
    </w:p>
    <w:p w14:paraId="12302380" w14:textId="301FBD79" w:rsidR="009D3EDA" w:rsidRPr="009E209D" w:rsidRDefault="00DF1873" w:rsidP="00DF1873">
      <w:pPr>
        <w:widowControl/>
        <w:spacing w:beforeLines="100" w:before="312"/>
        <w:rPr>
          <w:rFonts w:ascii="Times New Roman" w:hAnsi="Times New Roman" w:cs="Times New Roman"/>
          <w:lang w:val="en-GB"/>
        </w:rPr>
      </w:pPr>
      <w:bookmarkStart w:id="7" w:name="_Hlk73804893"/>
      <w:r w:rsidRPr="009E209D">
        <w:rPr>
          <w:rFonts w:ascii="Times New Roman" w:hAnsi="Times New Roman" w:cs="Times New Roman"/>
          <w:szCs w:val="21"/>
        </w:rPr>
        <w:t>Figure S</w:t>
      </w:r>
      <w:r w:rsidR="00A84C47">
        <w:rPr>
          <w:rFonts w:ascii="Times New Roman" w:hAnsi="Times New Roman" w:cs="Times New Roman"/>
          <w:szCs w:val="21"/>
        </w:rPr>
        <w:t>6</w:t>
      </w:r>
      <w:r w:rsidRPr="009E209D">
        <w:rPr>
          <w:rFonts w:ascii="Times New Roman" w:hAnsi="Times New Roman" w:cs="Times New Roman"/>
          <w:szCs w:val="21"/>
        </w:rPr>
        <w:t xml:space="preserve">. Enzymatic oxidation reaction of </w:t>
      </w:r>
      <w:proofErr w:type="spellStart"/>
      <w:r w:rsidRPr="009E209D">
        <w:rPr>
          <w:rFonts w:ascii="Times New Roman" w:hAnsi="Times New Roman" w:cs="Times New Roman"/>
          <w:color w:val="000000" w:themeColor="text1"/>
          <w:szCs w:val="21"/>
        </w:rPr>
        <w:t>pyrmetazole</w:t>
      </w:r>
      <w:proofErr w:type="spellEnd"/>
      <w:r w:rsidRPr="009E209D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9E209D">
        <w:rPr>
          <w:rFonts w:ascii="Times New Roman" w:hAnsi="Times New Roman" w:cs="Times New Roman"/>
          <w:szCs w:val="21"/>
        </w:rPr>
        <w:t xml:space="preserve">performed in 0.6 L scale and the isolation of esomeprazole sodium. </w:t>
      </w:r>
      <w:r w:rsidRPr="009E209D">
        <w:rPr>
          <w:rFonts w:ascii="Times New Roman" w:hAnsi="Times New Roman" w:cs="Times New Roman"/>
          <w:lang w:val="en-GB"/>
        </w:rPr>
        <w:t xml:space="preserve"> </w:t>
      </w:r>
      <w:bookmarkEnd w:id="7"/>
      <w:r w:rsidR="009D3EDA" w:rsidRPr="009E209D">
        <w:rPr>
          <w:rFonts w:ascii="Times New Roman" w:hAnsi="Times New Roman" w:cs="Times New Roman"/>
          <w:lang w:val="en-GB"/>
        </w:rPr>
        <w:br w:type="page"/>
      </w:r>
    </w:p>
    <w:p w14:paraId="07457701" w14:textId="2F681D0B" w:rsidR="0031096A" w:rsidRPr="009E209D" w:rsidRDefault="0031096A" w:rsidP="0031096A">
      <w:pPr>
        <w:pStyle w:val="1"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8" w:name="_Toc73906555"/>
      <w:r w:rsidRPr="009E209D">
        <w:rPr>
          <w:rFonts w:ascii="Times New Roman" w:hAnsi="Times New Roman" w:cs="Times New Roman"/>
          <w:sz w:val="24"/>
          <w:szCs w:val="24"/>
          <w:lang w:val="en-GB"/>
        </w:rPr>
        <w:t>Supplementary HPLC spectrums</w:t>
      </w:r>
      <w:bookmarkEnd w:id="8"/>
    </w:p>
    <w:p w14:paraId="5BFC19DE" w14:textId="34F071AB" w:rsidR="00AA4A0A" w:rsidRPr="009E209D" w:rsidRDefault="00AA4A0A" w:rsidP="00875EEA">
      <w:pPr>
        <w:widowControl/>
        <w:spacing w:afterLines="150" w:after="468"/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37AB3A57" wp14:editId="7248CBEE">
            <wp:extent cx="5695835" cy="1952326"/>
            <wp:effectExtent l="0" t="0" r="635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084" cy="1960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35B49D" w14:textId="49F4CE57" w:rsidR="00875EEA" w:rsidRPr="009E209D" w:rsidRDefault="00875EEA" w:rsidP="000746B4">
      <w:pPr>
        <w:widowControl/>
        <w:jc w:val="left"/>
        <w:rPr>
          <w:rFonts w:ascii="Times New Roman" w:hAnsi="Times New Roman" w:cs="Times New Roman"/>
          <w:lang w:val="en-GB"/>
        </w:rPr>
      </w:pPr>
      <w:bookmarkStart w:id="9" w:name="_Hlk73804931"/>
      <w:r w:rsidRPr="009E209D">
        <w:rPr>
          <w:rFonts w:ascii="Times New Roman" w:hAnsi="Times New Roman" w:cs="Times New Roman"/>
          <w:lang w:val="en-GB"/>
        </w:rPr>
        <w:t>Figure S</w:t>
      </w:r>
      <w:r w:rsidR="00A84C47">
        <w:rPr>
          <w:rFonts w:ascii="Times New Roman" w:hAnsi="Times New Roman" w:cs="Times New Roman"/>
          <w:lang w:val="en-GB"/>
        </w:rPr>
        <w:t>7</w:t>
      </w:r>
      <w:r w:rsidRPr="009E209D">
        <w:rPr>
          <w:rFonts w:ascii="Times New Roman" w:hAnsi="Times New Roman" w:cs="Times New Roman"/>
          <w:lang w:val="en-GB"/>
        </w:rPr>
        <w:t>. Representative HPLC spectrum of FAD analysis of intracellular constituent.</w:t>
      </w:r>
    </w:p>
    <w:bookmarkEnd w:id="9"/>
    <w:p w14:paraId="624AFF6C" w14:textId="77777777" w:rsidR="00875EEA" w:rsidRPr="009E209D" w:rsidRDefault="00875EEA">
      <w:pPr>
        <w:widowControl/>
        <w:jc w:val="left"/>
        <w:rPr>
          <w:rFonts w:ascii="Times New Roman" w:hAnsi="Times New Roman" w:cs="Times New Roman"/>
          <w:lang w:val="en-GB"/>
        </w:rPr>
      </w:pPr>
    </w:p>
    <w:p w14:paraId="3ED8B473" w14:textId="1BF0045F" w:rsidR="00AA4A0A" w:rsidRPr="009E209D" w:rsidRDefault="00AA4A0A">
      <w:pPr>
        <w:widowControl/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br w:type="page"/>
      </w:r>
    </w:p>
    <w:p w14:paraId="6F2A60FC" w14:textId="137AAC0C" w:rsidR="00875EEA" w:rsidRPr="009E209D" w:rsidRDefault="00875EEA" w:rsidP="00875EEA">
      <w:pPr>
        <w:widowControl/>
        <w:spacing w:afterLines="150" w:after="468"/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36DCECA2" wp14:editId="091EDB48">
            <wp:extent cx="5746330" cy="4019550"/>
            <wp:effectExtent l="0" t="0" r="698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257" cy="40369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0" w:type="auto"/>
        <w:tblLook w:val="0000" w:firstRow="0" w:lastRow="0" w:firstColumn="0" w:lastColumn="0" w:noHBand="0" w:noVBand="0"/>
      </w:tblPr>
      <w:tblGrid>
        <w:gridCol w:w="1276"/>
        <w:gridCol w:w="709"/>
        <w:gridCol w:w="764"/>
        <w:gridCol w:w="621"/>
        <w:gridCol w:w="686"/>
        <w:gridCol w:w="686"/>
        <w:gridCol w:w="621"/>
        <w:gridCol w:w="831"/>
        <w:gridCol w:w="831"/>
        <w:gridCol w:w="759"/>
        <w:gridCol w:w="621"/>
        <w:gridCol w:w="621"/>
      </w:tblGrid>
      <w:tr w:rsidR="001016BA" w:rsidRPr="009E209D" w14:paraId="06B4B608" w14:textId="77777777" w:rsidTr="001016BA">
        <w:tc>
          <w:tcPr>
            <w:tcW w:w="1276" w:type="dxa"/>
            <w:tcBorders>
              <w:top w:val="single" w:sz="8" w:space="0" w:color="000000"/>
            </w:tcBorders>
          </w:tcPr>
          <w:p w14:paraId="39BB6435" w14:textId="77777777" w:rsidR="00F65E54" w:rsidRPr="00FD29BE" w:rsidRDefault="00F65E54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Entry</w:t>
            </w:r>
          </w:p>
        </w:tc>
        <w:tc>
          <w:tcPr>
            <w:tcW w:w="2094" w:type="dxa"/>
            <w:gridSpan w:val="3"/>
            <w:tcBorders>
              <w:top w:val="single" w:sz="8" w:space="0" w:color="000000"/>
              <w:bottom w:val="single" w:sz="4" w:space="0" w:color="auto"/>
              <w:right w:val="single" w:sz="48" w:space="0" w:color="FFFFFF"/>
            </w:tcBorders>
          </w:tcPr>
          <w:p w14:paraId="6500113B" w14:textId="77777777" w:rsidR="00F65E54" w:rsidRPr="00FD29BE" w:rsidRDefault="00F65E54" w:rsidP="00854128">
            <w:pPr>
              <w:pStyle w:val="TableHead"/>
              <w:spacing w:line="160" w:lineRule="exact"/>
              <w:jc w:val="center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Ret. Time [min]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48" w:space="0" w:color="FFFFFF"/>
              <w:bottom w:val="single" w:sz="4" w:space="0" w:color="auto"/>
              <w:right w:val="single" w:sz="48" w:space="0" w:color="FFFFFF"/>
            </w:tcBorders>
          </w:tcPr>
          <w:p w14:paraId="4EA1E551" w14:textId="77777777" w:rsidR="00F65E54" w:rsidRPr="00FD29BE" w:rsidRDefault="00F65E54" w:rsidP="00854128">
            <w:pPr>
              <w:pStyle w:val="TableHead"/>
              <w:spacing w:line="160" w:lineRule="exact"/>
              <w:jc w:val="center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Height [mV]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48" w:space="0" w:color="FFFFFF"/>
              <w:bottom w:val="single" w:sz="4" w:space="0" w:color="auto"/>
              <w:right w:val="single" w:sz="48" w:space="0" w:color="FFFFFF"/>
            </w:tcBorders>
          </w:tcPr>
          <w:p w14:paraId="33E728F2" w14:textId="77777777" w:rsidR="00F65E54" w:rsidRPr="00FD29BE" w:rsidRDefault="00F65E54" w:rsidP="00854128">
            <w:pPr>
              <w:pStyle w:val="TableHead"/>
              <w:spacing w:line="160" w:lineRule="exact"/>
              <w:jc w:val="center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Area [</w:t>
            </w:r>
            <w:proofErr w:type="spellStart"/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mV∙s</w:t>
            </w:r>
            <w:proofErr w:type="spellEnd"/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]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48" w:space="0" w:color="FFFFFF"/>
              <w:bottom w:val="single" w:sz="4" w:space="0" w:color="auto"/>
            </w:tcBorders>
          </w:tcPr>
          <w:p w14:paraId="461AA18F" w14:textId="77777777" w:rsidR="00F65E54" w:rsidRPr="00FD29BE" w:rsidRDefault="00F65E54" w:rsidP="00854128">
            <w:pPr>
              <w:pStyle w:val="TableHead"/>
              <w:spacing w:line="160" w:lineRule="exact"/>
              <w:jc w:val="center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Area [%]</w:t>
            </w:r>
          </w:p>
        </w:tc>
      </w:tr>
      <w:tr w:rsidR="00854128" w:rsidRPr="009E209D" w14:paraId="7450D040" w14:textId="77777777" w:rsidTr="001016BA">
        <w:tc>
          <w:tcPr>
            <w:tcW w:w="1276" w:type="dxa"/>
            <w:tcBorders>
              <w:bottom w:val="single" w:sz="8" w:space="0" w:color="auto"/>
            </w:tcBorders>
          </w:tcPr>
          <w:p w14:paraId="5DB80488" w14:textId="77777777" w:rsidR="00F65E54" w:rsidRPr="00FD29BE" w:rsidRDefault="00F65E54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8" w:space="0" w:color="auto"/>
            </w:tcBorders>
          </w:tcPr>
          <w:p w14:paraId="7792B503" w14:textId="77777777" w:rsidR="00F65E54" w:rsidRPr="00FD29BE" w:rsidRDefault="00F65E54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Peak 1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8" w:space="0" w:color="auto"/>
            </w:tcBorders>
          </w:tcPr>
          <w:p w14:paraId="52372B9A" w14:textId="77777777" w:rsidR="00F65E54" w:rsidRPr="00FD29BE" w:rsidRDefault="00F65E54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Peak 2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48" w:space="0" w:color="FFFFFF"/>
            </w:tcBorders>
          </w:tcPr>
          <w:p w14:paraId="299081FF" w14:textId="77777777" w:rsidR="00F65E54" w:rsidRPr="00FD29BE" w:rsidRDefault="00F65E54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Peak 3</w:t>
            </w:r>
          </w:p>
        </w:tc>
        <w:tc>
          <w:tcPr>
            <w:tcW w:w="0" w:type="auto"/>
            <w:tcBorders>
              <w:left w:val="single" w:sz="48" w:space="0" w:color="FFFFFF"/>
              <w:bottom w:val="single" w:sz="8" w:space="0" w:color="000000"/>
            </w:tcBorders>
          </w:tcPr>
          <w:p w14:paraId="27D7DF51" w14:textId="77777777" w:rsidR="00F65E54" w:rsidRPr="00FD29BE" w:rsidRDefault="00F65E54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Peak 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</w:tcPr>
          <w:p w14:paraId="1F9EEB70" w14:textId="77777777" w:rsidR="00F65E54" w:rsidRPr="00FD29BE" w:rsidRDefault="00F65E54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Peak 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  <w:right w:val="single" w:sz="48" w:space="0" w:color="FFFFFF"/>
            </w:tcBorders>
          </w:tcPr>
          <w:p w14:paraId="2EBAE654" w14:textId="77777777" w:rsidR="00F65E54" w:rsidRPr="00FD29BE" w:rsidRDefault="00F65E54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Peak 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8" w:space="0" w:color="FFFFFF"/>
              <w:bottom w:val="single" w:sz="8" w:space="0" w:color="auto"/>
            </w:tcBorders>
          </w:tcPr>
          <w:p w14:paraId="5322F8A9" w14:textId="77777777" w:rsidR="00F65E54" w:rsidRPr="00FD29BE" w:rsidRDefault="00F65E54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Peak 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</w:tcPr>
          <w:p w14:paraId="7FAA448E" w14:textId="77777777" w:rsidR="00F65E54" w:rsidRPr="00FD29BE" w:rsidRDefault="00F65E54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Peak 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  <w:right w:val="single" w:sz="48" w:space="0" w:color="FFFFFF"/>
            </w:tcBorders>
          </w:tcPr>
          <w:p w14:paraId="421501A2" w14:textId="77777777" w:rsidR="00F65E54" w:rsidRPr="00FD29BE" w:rsidRDefault="00F65E54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Peak 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8" w:space="0" w:color="FFFFFF"/>
              <w:bottom w:val="single" w:sz="8" w:space="0" w:color="auto"/>
            </w:tcBorders>
          </w:tcPr>
          <w:p w14:paraId="3AEC7C0B" w14:textId="77777777" w:rsidR="00F65E54" w:rsidRPr="00FD29BE" w:rsidRDefault="00F65E54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Peak 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</w:tcPr>
          <w:p w14:paraId="1D5F83D2" w14:textId="77777777" w:rsidR="00F65E54" w:rsidRPr="00FD29BE" w:rsidRDefault="00F65E54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Peak 3</w:t>
            </w:r>
          </w:p>
        </w:tc>
      </w:tr>
      <w:tr w:rsidR="00854128" w:rsidRPr="009E209D" w14:paraId="06D4D881" w14:textId="77777777" w:rsidTr="001016BA">
        <w:tc>
          <w:tcPr>
            <w:tcW w:w="1276" w:type="dxa"/>
            <w:tcBorders>
              <w:top w:val="single" w:sz="8" w:space="0" w:color="auto"/>
            </w:tcBorders>
          </w:tcPr>
          <w:p w14:paraId="5B521398" w14:textId="7B393A14" w:rsidR="00F65E54" w:rsidRPr="00FD29BE" w:rsidRDefault="00875EEA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proofErr w:type="spellStart"/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pyrmetazole</w:t>
            </w:r>
            <w:proofErr w:type="spellEnd"/>
          </w:p>
        </w:tc>
        <w:tc>
          <w:tcPr>
            <w:tcW w:w="709" w:type="dxa"/>
            <w:tcBorders>
              <w:top w:val="single" w:sz="8" w:space="0" w:color="auto"/>
            </w:tcBorders>
          </w:tcPr>
          <w:p w14:paraId="76C6A13B" w14:textId="335E3389" w:rsidR="00F65E54" w:rsidRPr="00FD29BE" w:rsidRDefault="00854128" w:rsidP="00854128">
            <w:pPr>
              <w:pStyle w:val="TableBody"/>
              <w:spacing w:line="160" w:lineRule="exact"/>
              <w:rPr>
                <w:rFonts w:eastAsia="Yu Mincho" w:cs="Arial"/>
                <w:sz w:val="13"/>
                <w:szCs w:val="13"/>
                <w:lang w:val="en-US"/>
              </w:rPr>
            </w:pPr>
            <w:r w:rsidRPr="00FD29BE">
              <w:rPr>
                <w:rFonts w:eastAsia="等线" w:cs="Arial"/>
                <w:sz w:val="13"/>
                <w:szCs w:val="13"/>
                <w:lang w:val="en-US"/>
              </w:rPr>
              <w:t>6.339</w:t>
            </w:r>
          </w:p>
        </w:tc>
        <w:tc>
          <w:tcPr>
            <w:tcW w:w="764" w:type="dxa"/>
            <w:tcBorders>
              <w:top w:val="single" w:sz="8" w:space="0" w:color="auto"/>
            </w:tcBorders>
          </w:tcPr>
          <w:p w14:paraId="3D244DAB" w14:textId="456407E7" w:rsidR="00F65E54" w:rsidRPr="00FD29BE" w:rsidRDefault="00F65E54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</w:tcBorders>
          </w:tcPr>
          <w:p w14:paraId="34C46F11" w14:textId="299006A8" w:rsidR="00F65E54" w:rsidRPr="00FD29BE" w:rsidRDefault="00F65E54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</w:tcBorders>
          </w:tcPr>
          <w:p w14:paraId="6EE59FC3" w14:textId="25E98C0C" w:rsidR="00F65E54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131.916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A2EEBB4" w14:textId="155C176D" w:rsidR="00F65E54" w:rsidRPr="00FD29BE" w:rsidRDefault="00F65E54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5155FEF" w14:textId="318B23EF" w:rsidR="00F65E54" w:rsidRPr="00FD29BE" w:rsidRDefault="00F65E54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00E444A" w14:textId="387BC44A" w:rsidR="00F65E54" w:rsidRPr="00FD29BE" w:rsidRDefault="00854128" w:rsidP="00854128">
            <w:pPr>
              <w:pStyle w:val="TableBody"/>
              <w:spacing w:line="160" w:lineRule="exact"/>
              <w:rPr>
                <w:rFonts w:eastAsia="Yu Mincho" w:cs="Arial"/>
                <w:sz w:val="13"/>
                <w:szCs w:val="13"/>
                <w:lang w:val="en-US"/>
              </w:rPr>
            </w:pPr>
            <w:r w:rsidRPr="00FD29BE">
              <w:rPr>
                <w:rFonts w:eastAsia="等线" w:cs="Arial"/>
                <w:sz w:val="13"/>
                <w:szCs w:val="13"/>
                <w:lang w:val="en-US"/>
              </w:rPr>
              <w:t>1853.145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E5EBD73" w14:textId="705691BD" w:rsidR="00F65E54" w:rsidRPr="00FD29BE" w:rsidRDefault="00F65E54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396B434" w14:textId="4421F539" w:rsidR="00F65E54" w:rsidRPr="00FD29BE" w:rsidRDefault="00F65E54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78BF70B" w14:textId="65C96565" w:rsidR="00F65E54" w:rsidRPr="00FD29BE" w:rsidRDefault="00F65E54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F915E1F" w14:textId="7A43BDC9" w:rsidR="00F65E54" w:rsidRPr="00FD29BE" w:rsidRDefault="00F65E54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</w:tr>
      <w:tr w:rsidR="00854128" w:rsidRPr="009E209D" w14:paraId="27EBCD91" w14:textId="77777777" w:rsidTr="001016BA">
        <w:tc>
          <w:tcPr>
            <w:tcW w:w="1276" w:type="dxa"/>
          </w:tcPr>
          <w:p w14:paraId="2E828F7A" w14:textId="3BF93561" w:rsidR="00854128" w:rsidRPr="00FD29BE" w:rsidRDefault="00854128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proofErr w:type="spellStart"/>
            <w:r w:rsidRPr="00FD29BE">
              <w:rPr>
                <w:rFonts w:eastAsia="等线" w:cs="Arial"/>
                <w:i/>
                <w:iCs/>
                <w:sz w:val="13"/>
                <w:szCs w:val="13"/>
                <w:lang w:eastAsia="zh-CN"/>
              </w:rPr>
              <w:t>rac</w:t>
            </w:r>
            <w:proofErr w:type="spellEnd"/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 xml:space="preserve">-omeprazole </w:t>
            </w:r>
          </w:p>
        </w:tc>
        <w:tc>
          <w:tcPr>
            <w:tcW w:w="709" w:type="dxa"/>
          </w:tcPr>
          <w:p w14:paraId="61C70127" w14:textId="0DF0A0DD" w:rsidR="00854128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764" w:type="dxa"/>
          </w:tcPr>
          <w:p w14:paraId="2A841A19" w14:textId="3E5B7181" w:rsidR="00854128" w:rsidRPr="00FD29BE" w:rsidRDefault="00854128" w:rsidP="00854128">
            <w:pPr>
              <w:pStyle w:val="TableBody"/>
              <w:spacing w:line="160" w:lineRule="exact"/>
              <w:rPr>
                <w:rFonts w:eastAsia="Yu Mincho" w:cs="Arial"/>
                <w:sz w:val="13"/>
                <w:szCs w:val="13"/>
                <w:lang w:val="en-US"/>
              </w:rPr>
            </w:pPr>
            <w:r w:rsidRPr="00FD29BE">
              <w:rPr>
                <w:rFonts w:eastAsia="等线" w:cs="Arial"/>
                <w:sz w:val="13"/>
                <w:szCs w:val="13"/>
                <w:lang w:val="en-US"/>
              </w:rPr>
              <w:t>11.978</w:t>
            </w:r>
          </w:p>
        </w:tc>
        <w:tc>
          <w:tcPr>
            <w:tcW w:w="0" w:type="auto"/>
          </w:tcPr>
          <w:p w14:paraId="28E9FE43" w14:textId="0B3DD656" w:rsidR="00854128" w:rsidRPr="00FD29BE" w:rsidRDefault="00854128" w:rsidP="00854128">
            <w:pPr>
              <w:pStyle w:val="TableBody"/>
              <w:spacing w:line="160" w:lineRule="exact"/>
              <w:rPr>
                <w:rFonts w:eastAsia="Yu Mincho" w:cs="Arial"/>
                <w:sz w:val="13"/>
                <w:szCs w:val="13"/>
                <w:lang w:val="en-US"/>
              </w:rPr>
            </w:pPr>
            <w:r w:rsidRPr="00FD29BE">
              <w:rPr>
                <w:rFonts w:eastAsia="等线" w:cs="Arial"/>
                <w:sz w:val="13"/>
                <w:szCs w:val="13"/>
                <w:lang w:val="en-US"/>
              </w:rPr>
              <w:t>18.016</w:t>
            </w:r>
          </w:p>
        </w:tc>
        <w:tc>
          <w:tcPr>
            <w:tcW w:w="0" w:type="auto"/>
          </w:tcPr>
          <w:p w14:paraId="33CC0743" w14:textId="635809C6" w:rsidR="00854128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0" w:type="auto"/>
          </w:tcPr>
          <w:p w14:paraId="353F74A6" w14:textId="6465488F" w:rsidR="00854128" w:rsidRPr="00FD29BE" w:rsidRDefault="00854128" w:rsidP="00854128">
            <w:pPr>
              <w:pStyle w:val="TableBody"/>
              <w:spacing w:line="160" w:lineRule="exact"/>
              <w:rPr>
                <w:rFonts w:eastAsia="Yu Mincho" w:cs="Arial"/>
                <w:sz w:val="13"/>
                <w:szCs w:val="13"/>
                <w:lang w:val="en-US"/>
              </w:rPr>
            </w:pPr>
            <w:r w:rsidRPr="00FD29BE">
              <w:rPr>
                <w:rFonts w:eastAsia="等线" w:cs="Arial"/>
                <w:sz w:val="13"/>
                <w:szCs w:val="13"/>
                <w:lang w:val="en-US"/>
              </w:rPr>
              <w:t>114.149</w:t>
            </w:r>
          </w:p>
        </w:tc>
        <w:tc>
          <w:tcPr>
            <w:tcW w:w="0" w:type="auto"/>
          </w:tcPr>
          <w:p w14:paraId="5E6ADFF1" w14:textId="0B1AE805" w:rsidR="00854128" w:rsidRPr="00FD29BE" w:rsidRDefault="00854128" w:rsidP="00854128">
            <w:pPr>
              <w:pStyle w:val="TableBody"/>
              <w:spacing w:line="160" w:lineRule="exact"/>
              <w:rPr>
                <w:rFonts w:eastAsia="Yu Mincho" w:cs="Arial"/>
                <w:sz w:val="13"/>
                <w:szCs w:val="13"/>
                <w:lang w:val="en-US"/>
              </w:rPr>
            </w:pPr>
            <w:r w:rsidRPr="00FD29BE">
              <w:rPr>
                <w:rFonts w:eastAsia="等线" w:cs="Arial"/>
                <w:sz w:val="13"/>
                <w:szCs w:val="13"/>
                <w:lang w:val="en-US"/>
              </w:rPr>
              <w:t>75.523</w:t>
            </w:r>
          </w:p>
        </w:tc>
        <w:tc>
          <w:tcPr>
            <w:tcW w:w="0" w:type="auto"/>
          </w:tcPr>
          <w:p w14:paraId="451E0002" w14:textId="5CCD519A" w:rsidR="00854128" w:rsidRPr="00FD29BE" w:rsidRDefault="00854128" w:rsidP="00854128">
            <w:pPr>
              <w:pStyle w:val="TableBody"/>
              <w:spacing w:line="160" w:lineRule="exact"/>
              <w:rPr>
                <w:rFonts w:eastAsiaTheme="minorEastAsia" w:cs="Arial"/>
                <w:sz w:val="13"/>
                <w:szCs w:val="13"/>
                <w:lang w:val="en-US" w:eastAsia="zh-CN"/>
              </w:rPr>
            </w:pPr>
            <w:r w:rsidRPr="00FD29BE">
              <w:rPr>
                <w:rFonts w:eastAsiaTheme="minorEastAsia" w:cs="Arial"/>
                <w:sz w:val="13"/>
                <w:szCs w:val="13"/>
                <w:lang w:val="en-US" w:eastAsia="zh-CN"/>
              </w:rPr>
              <w:t>-</w:t>
            </w:r>
          </w:p>
        </w:tc>
        <w:tc>
          <w:tcPr>
            <w:tcW w:w="0" w:type="auto"/>
          </w:tcPr>
          <w:p w14:paraId="2AF3364D" w14:textId="4D36E1F5" w:rsidR="00854128" w:rsidRPr="00FD29BE" w:rsidRDefault="00854128" w:rsidP="00854128">
            <w:pPr>
              <w:pStyle w:val="TableBody"/>
              <w:spacing w:line="160" w:lineRule="exact"/>
              <w:rPr>
                <w:rFonts w:eastAsia="Yu Mincho" w:cs="Arial"/>
                <w:sz w:val="13"/>
                <w:szCs w:val="13"/>
                <w:lang w:val="en-US"/>
              </w:rPr>
            </w:pPr>
            <w:r w:rsidRPr="00FD29BE">
              <w:rPr>
                <w:rFonts w:eastAsia="等线" w:cs="Arial"/>
                <w:sz w:val="13"/>
                <w:szCs w:val="13"/>
                <w:lang w:val="en-US"/>
              </w:rPr>
              <w:t>2627.241</w:t>
            </w:r>
          </w:p>
        </w:tc>
        <w:tc>
          <w:tcPr>
            <w:tcW w:w="0" w:type="auto"/>
          </w:tcPr>
          <w:p w14:paraId="4F76FF30" w14:textId="4D875B7B" w:rsidR="00854128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val="en-US"/>
              </w:rPr>
              <w:t>2599.665</w:t>
            </w:r>
          </w:p>
        </w:tc>
        <w:tc>
          <w:tcPr>
            <w:tcW w:w="0" w:type="auto"/>
          </w:tcPr>
          <w:p w14:paraId="2328BEC3" w14:textId="58342821" w:rsidR="00854128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50.264</w:t>
            </w:r>
          </w:p>
        </w:tc>
        <w:tc>
          <w:tcPr>
            <w:tcW w:w="0" w:type="auto"/>
          </w:tcPr>
          <w:p w14:paraId="6D2B0F03" w14:textId="2AF9748C" w:rsidR="00854128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49.736</w:t>
            </w:r>
          </w:p>
        </w:tc>
      </w:tr>
      <w:tr w:rsidR="00854128" w:rsidRPr="009E209D" w14:paraId="072510C2" w14:textId="77777777" w:rsidTr="001016BA">
        <w:tc>
          <w:tcPr>
            <w:tcW w:w="1276" w:type="dxa"/>
          </w:tcPr>
          <w:p w14:paraId="1C3A07AC" w14:textId="7E9B6AD2" w:rsidR="00F65E54" w:rsidRPr="00FD29BE" w:rsidRDefault="00F65E54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reaction mixture (2 h)</w:t>
            </w:r>
          </w:p>
        </w:tc>
        <w:tc>
          <w:tcPr>
            <w:tcW w:w="709" w:type="dxa"/>
          </w:tcPr>
          <w:p w14:paraId="79451CB6" w14:textId="71727C8E" w:rsidR="00F65E54" w:rsidRPr="00FD29BE" w:rsidRDefault="00F65E54" w:rsidP="00854128">
            <w:pPr>
              <w:pStyle w:val="TableBody"/>
              <w:spacing w:line="160" w:lineRule="exact"/>
              <w:rPr>
                <w:rFonts w:eastAsia="Yu Mincho" w:cs="Arial"/>
                <w:sz w:val="13"/>
                <w:szCs w:val="13"/>
              </w:rPr>
            </w:pPr>
            <w:r w:rsidRPr="00FD29BE">
              <w:rPr>
                <w:rFonts w:eastAsia="等线" w:cs="Arial"/>
                <w:sz w:val="13"/>
                <w:szCs w:val="13"/>
              </w:rPr>
              <w:t>6.258</w:t>
            </w:r>
          </w:p>
        </w:tc>
        <w:tc>
          <w:tcPr>
            <w:tcW w:w="764" w:type="dxa"/>
          </w:tcPr>
          <w:p w14:paraId="6B6B5A0A" w14:textId="59062B2A" w:rsidR="00F65E54" w:rsidRPr="00FD29BE" w:rsidRDefault="00F65E54" w:rsidP="00854128">
            <w:pPr>
              <w:pStyle w:val="TableBody"/>
              <w:spacing w:line="160" w:lineRule="exact"/>
              <w:rPr>
                <w:rFonts w:eastAsia="Yu Mincho" w:cs="Arial"/>
                <w:sz w:val="13"/>
                <w:szCs w:val="13"/>
              </w:rPr>
            </w:pPr>
            <w:r w:rsidRPr="00FD29BE">
              <w:rPr>
                <w:rFonts w:eastAsia="等线" w:cs="Arial"/>
                <w:sz w:val="13"/>
                <w:szCs w:val="13"/>
              </w:rPr>
              <w:t>12.040</w:t>
            </w:r>
          </w:p>
        </w:tc>
        <w:tc>
          <w:tcPr>
            <w:tcW w:w="0" w:type="auto"/>
          </w:tcPr>
          <w:p w14:paraId="106A2F71" w14:textId="648717F1" w:rsidR="00F65E54" w:rsidRPr="00FD29BE" w:rsidRDefault="00F65E54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0" w:type="auto"/>
          </w:tcPr>
          <w:p w14:paraId="54AAB4A0" w14:textId="2EE11E44" w:rsidR="00F65E54" w:rsidRPr="00FD29BE" w:rsidRDefault="00F65E54" w:rsidP="00854128">
            <w:pPr>
              <w:pStyle w:val="TableBody"/>
              <w:spacing w:line="160" w:lineRule="exact"/>
              <w:rPr>
                <w:rFonts w:eastAsia="Yu Mincho" w:cs="Arial"/>
                <w:sz w:val="13"/>
                <w:szCs w:val="13"/>
              </w:rPr>
            </w:pPr>
            <w:r w:rsidRPr="00FD29BE">
              <w:rPr>
                <w:rFonts w:eastAsia="等线" w:cs="Arial"/>
                <w:sz w:val="13"/>
                <w:szCs w:val="13"/>
              </w:rPr>
              <w:t>534.482</w:t>
            </w:r>
          </w:p>
        </w:tc>
        <w:tc>
          <w:tcPr>
            <w:tcW w:w="0" w:type="auto"/>
          </w:tcPr>
          <w:p w14:paraId="33E04F45" w14:textId="2126184E" w:rsidR="00F65E54" w:rsidRPr="00FD29BE" w:rsidRDefault="00F65E54" w:rsidP="00854128">
            <w:pPr>
              <w:pStyle w:val="TableBody"/>
              <w:spacing w:line="160" w:lineRule="exact"/>
              <w:rPr>
                <w:rFonts w:eastAsia="Yu Mincho" w:cs="Arial"/>
                <w:sz w:val="13"/>
                <w:szCs w:val="13"/>
                <w:lang w:val="en-US"/>
              </w:rPr>
            </w:pPr>
            <w:r w:rsidRPr="00FD29BE">
              <w:rPr>
                <w:rFonts w:eastAsia="等线" w:cs="Arial"/>
                <w:sz w:val="13"/>
                <w:szCs w:val="13"/>
                <w:lang w:val="en-US"/>
              </w:rPr>
              <w:t>558.278</w:t>
            </w:r>
          </w:p>
        </w:tc>
        <w:tc>
          <w:tcPr>
            <w:tcW w:w="0" w:type="auto"/>
          </w:tcPr>
          <w:p w14:paraId="3F4DC82F" w14:textId="4D7F2F98" w:rsidR="00F65E54" w:rsidRPr="00FD29BE" w:rsidRDefault="00F65E54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0" w:type="auto"/>
          </w:tcPr>
          <w:p w14:paraId="26057CCE" w14:textId="320C350B" w:rsidR="00F65E54" w:rsidRPr="00FD29BE" w:rsidRDefault="00854128" w:rsidP="00854128">
            <w:pPr>
              <w:pStyle w:val="TableBody"/>
              <w:spacing w:line="160" w:lineRule="exact"/>
              <w:rPr>
                <w:rFonts w:eastAsia="Yu Mincho" w:cs="Arial"/>
                <w:sz w:val="13"/>
                <w:szCs w:val="13"/>
                <w:lang w:val="en-US"/>
              </w:rPr>
            </w:pPr>
            <w:r w:rsidRPr="00FD29BE">
              <w:rPr>
                <w:rFonts w:eastAsia="等线" w:cs="Arial"/>
                <w:sz w:val="13"/>
                <w:szCs w:val="13"/>
                <w:lang w:val="en-US"/>
              </w:rPr>
              <w:t>12458.368</w:t>
            </w:r>
          </w:p>
        </w:tc>
        <w:tc>
          <w:tcPr>
            <w:tcW w:w="0" w:type="auto"/>
          </w:tcPr>
          <w:p w14:paraId="3B91BA7C" w14:textId="0081B0D5" w:rsidR="00F65E54" w:rsidRPr="00FD29BE" w:rsidRDefault="00854128" w:rsidP="00854128">
            <w:pPr>
              <w:pStyle w:val="TableBody"/>
              <w:spacing w:line="160" w:lineRule="exact"/>
              <w:rPr>
                <w:rFonts w:eastAsia="Yu Mincho" w:cs="Arial"/>
                <w:sz w:val="13"/>
                <w:szCs w:val="13"/>
                <w:lang w:val="en-US"/>
              </w:rPr>
            </w:pPr>
            <w:r w:rsidRPr="00FD29BE">
              <w:rPr>
                <w:rFonts w:eastAsia="等线" w:cs="Arial"/>
                <w:sz w:val="13"/>
                <w:szCs w:val="13"/>
                <w:lang w:val="en-US"/>
              </w:rPr>
              <w:t>22720.756</w:t>
            </w:r>
          </w:p>
        </w:tc>
        <w:tc>
          <w:tcPr>
            <w:tcW w:w="0" w:type="auto"/>
          </w:tcPr>
          <w:p w14:paraId="60AC041B" w14:textId="0A698A70" w:rsidR="00F65E54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0" w:type="auto"/>
          </w:tcPr>
          <w:p w14:paraId="42267093" w14:textId="0F1CF92C" w:rsidR="00F65E54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100</w:t>
            </w:r>
          </w:p>
        </w:tc>
        <w:tc>
          <w:tcPr>
            <w:tcW w:w="0" w:type="auto"/>
          </w:tcPr>
          <w:p w14:paraId="57B99F67" w14:textId="658FBCDD" w:rsidR="00F65E54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</w:tr>
      <w:tr w:rsidR="00854128" w:rsidRPr="009E209D" w14:paraId="3189910C" w14:textId="77777777" w:rsidTr="001016BA">
        <w:tc>
          <w:tcPr>
            <w:tcW w:w="1276" w:type="dxa"/>
            <w:tcBorders>
              <w:bottom w:val="single" w:sz="8" w:space="0" w:color="auto"/>
            </w:tcBorders>
          </w:tcPr>
          <w:p w14:paraId="5D4EC9E9" w14:textId="1090DAE2" w:rsidR="00F65E54" w:rsidRPr="00FD29BE" w:rsidRDefault="00F65E54" w:rsidP="00854128">
            <w:pPr>
              <w:pStyle w:val="TableHead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reaction mixture (17 h)</w:t>
            </w:r>
          </w:p>
        </w:tc>
        <w:tc>
          <w:tcPr>
            <w:tcW w:w="709" w:type="dxa"/>
            <w:tcBorders>
              <w:bottom w:val="single" w:sz="8" w:space="0" w:color="auto"/>
            </w:tcBorders>
          </w:tcPr>
          <w:p w14:paraId="32A4C79D" w14:textId="198C789C" w:rsidR="00F65E54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764" w:type="dxa"/>
            <w:tcBorders>
              <w:bottom w:val="single" w:sz="8" w:space="0" w:color="auto"/>
            </w:tcBorders>
          </w:tcPr>
          <w:p w14:paraId="768A8EF3" w14:textId="7DF0CA43" w:rsidR="00F65E54" w:rsidRPr="00FD29BE" w:rsidRDefault="00854128" w:rsidP="00854128">
            <w:pPr>
              <w:pStyle w:val="TableBody"/>
              <w:spacing w:line="160" w:lineRule="exact"/>
              <w:rPr>
                <w:rFonts w:eastAsiaTheme="minorEastAsia" w:cs="Arial"/>
                <w:sz w:val="13"/>
                <w:szCs w:val="13"/>
                <w:lang w:val="en-US" w:eastAsia="zh-CN"/>
              </w:rPr>
            </w:pPr>
            <w:r w:rsidRPr="00FD29BE">
              <w:rPr>
                <w:rFonts w:eastAsiaTheme="minorEastAsia" w:cs="Arial"/>
                <w:sz w:val="13"/>
                <w:szCs w:val="13"/>
                <w:lang w:val="en-US" w:eastAsia="zh-CN"/>
              </w:rPr>
              <w:t>12.144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C9AF3F8" w14:textId="77777777" w:rsidR="00F65E54" w:rsidRPr="00FD29BE" w:rsidRDefault="00F65E54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F8E35F5" w14:textId="3CFBAD59" w:rsidR="00F65E54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DB8A8B5" w14:textId="6C1C41A6" w:rsidR="00F65E54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900.307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02D0425" w14:textId="1E35FD69" w:rsidR="00F65E54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A04B17E" w14:textId="67243BEB" w:rsidR="00F65E54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11A1581" w14:textId="180A8886" w:rsidR="00F65E54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36703.504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0B7AA8B" w14:textId="741B8BE5" w:rsidR="00F65E54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1163E36" w14:textId="7CB78752" w:rsidR="00F65E54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100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D5D5B6F" w14:textId="564D46BF" w:rsidR="00F65E54" w:rsidRPr="00FD29BE" w:rsidRDefault="00854128" w:rsidP="00854128">
            <w:pPr>
              <w:pStyle w:val="TableBody"/>
              <w:spacing w:line="160" w:lineRule="exact"/>
              <w:jc w:val="left"/>
              <w:rPr>
                <w:rFonts w:eastAsia="等线" w:cs="Arial"/>
                <w:sz w:val="13"/>
                <w:szCs w:val="13"/>
                <w:lang w:eastAsia="zh-CN"/>
              </w:rPr>
            </w:pPr>
            <w:r w:rsidRPr="00FD29BE">
              <w:rPr>
                <w:rFonts w:eastAsia="等线" w:cs="Arial"/>
                <w:sz w:val="13"/>
                <w:szCs w:val="13"/>
                <w:lang w:eastAsia="zh-CN"/>
              </w:rPr>
              <w:t>-</w:t>
            </w:r>
          </w:p>
        </w:tc>
      </w:tr>
    </w:tbl>
    <w:p w14:paraId="458978C9" w14:textId="4B5AB263" w:rsidR="00E8251F" w:rsidRPr="009E209D" w:rsidRDefault="0031096A" w:rsidP="00760F00">
      <w:pPr>
        <w:spacing w:beforeLines="150" w:before="468"/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t>Figure S</w:t>
      </w:r>
      <w:r w:rsidR="00A84C47">
        <w:rPr>
          <w:rFonts w:ascii="Times New Roman" w:hAnsi="Times New Roman" w:cs="Times New Roman"/>
          <w:lang w:val="en-GB"/>
        </w:rPr>
        <w:t>8</w:t>
      </w:r>
      <w:r w:rsidRPr="009E209D">
        <w:rPr>
          <w:rFonts w:ascii="Times New Roman" w:hAnsi="Times New Roman" w:cs="Times New Roman"/>
          <w:lang w:val="en-GB"/>
        </w:rPr>
        <w:t xml:space="preserve">. Representative HPLC spectrum of enzymatic </w:t>
      </w:r>
      <w:r w:rsidR="00DF1873" w:rsidRPr="009E209D">
        <w:rPr>
          <w:rFonts w:ascii="Times New Roman" w:hAnsi="Times New Roman" w:cs="Times New Roman"/>
          <w:lang w:val="en-GB"/>
        </w:rPr>
        <w:t>eso</w:t>
      </w:r>
      <w:r w:rsidRPr="009E209D">
        <w:rPr>
          <w:rFonts w:ascii="Times New Roman" w:hAnsi="Times New Roman" w:cs="Times New Roman"/>
          <w:lang w:val="en-GB"/>
        </w:rPr>
        <w:t>meprazole synthesis.</w:t>
      </w:r>
    </w:p>
    <w:p w14:paraId="03A75B76" w14:textId="77777777" w:rsidR="00E8251F" w:rsidRPr="009E209D" w:rsidRDefault="00E8251F">
      <w:pPr>
        <w:widowControl/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br w:type="page"/>
      </w:r>
    </w:p>
    <w:p w14:paraId="3B844BDC" w14:textId="238CB269" w:rsidR="004E088C" w:rsidRPr="009E209D" w:rsidRDefault="004E088C" w:rsidP="004E088C">
      <w:pPr>
        <w:pStyle w:val="1"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10" w:name="_Toc73906556"/>
      <w:r w:rsidRPr="009E209D">
        <w:rPr>
          <w:rFonts w:ascii="Times New Roman" w:hAnsi="Times New Roman" w:cs="Times New Roman"/>
          <w:sz w:val="24"/>
          <w:szCs w:val="24"/>
          <w:lang w:val="en-GB"/>
        </w:rPr>
        <w:t>Supplementary NMR spectrums</w:t>
      </w:r>
      <w:bookmarkEnd w:id="10"/>
    </w:p>
    <w:p w14:paraId="6AC5CA31" w14:textId="342EECA8" w:rsidR="00C758C5" w:rsidRPr="009E209D" w:rsidRDefault="00DF1873" w:rsidP="00875EEA">
      <w:pPr>
        <w:spacing w:beforeLines="150" w:before="468"/>
        <w:jc w:val="center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70D85B60" wp14:editId="205C2447">
            <wp:extent cx="5248405" cy="3662727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214" cy="36716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2EDC6A" w14:textId="0DF553C6" w:rsidR="00E8251F" w:rsidRDefault="00DF1873" w:rsidP="004E088C">
      <w:pPr>
        <w:jc w:val="center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75CEE165" wp14:editId="59FB74B7">
            <wp:extent cx="5361140" cy="3742938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919" cy="37476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0CEF1E" w14:textId="7D6F6A08" w:rsidR="00760F00" w:rsidRPr="009E209D" w:rsidRDefault="00760F00" w:rsidP="00760F00">
      <w:pPr>
        <w:spacing w:beforeLines="150" w:before="468"/>
        <w:jc w:val="left"/>
        <w:rPr>
          <w:rFonts w:ascii="Times New Roman" w:hAnsi="Times New Roman" w:cs="Times New Roman"/>
          <w:lang w:val="en-GB"/>
        </w:rPr>
      </w:pPr>
      <w:bookmarkStart w:id="11" w:name="_Hlk73805254"/>
      <w:r w:rsidRPr="009E209D">
        <w:rPr>
          <w:rFonts w:ascii="Times New Roman" w:hAnsi="Times New Roman" w:cs="Times New Roman"/>
          <w:lang w:val="en-GB"/>
        </w:rPr>
        <w:t>Figure S</w:t>
      </w:r>
      <w:r w:rsidR="00A84C47">
        <w:rPr>
          <w:rFonts w:ascii="Times New Roman" w:hAnsi="Times New Roman" w:cs="Times New Roman"/>
          <w:lang w:val="en-GB"/>
        </w:rPr>
        <w:t>9</w:t>
      </w:r>
      <w:r w:rsidRPr="009E209D">
        <w:rPr>
          <w:rFonts w:ascii="Times New Roman" w:hAnsi="Times New Roman" w:cs="Times New Roman"/>
          <w:lang w:val="en-GB"/>
        </w:rPr>
        <w:t xml:space="preserve">. </w:t>
      </w:r>
      <w:r w:rsidRPr="00760F00">
        <w:rPr>
          <w:rFonts w:ascii="Times New Roman" w:hAnsi="Times New Roman" w:cs="Times New Roman"/>
          <w:lang w:val="en-GB"/>
        </w:rPr>
        <w:t>NMR spectrums</w:t>
      </w:r>
      <w:r>
        <w:rPr>
          <w:rFonts w:ascii="Times New Roman" w:hAnsi="Times New Roman" w:cs="Times New Roman"/>
          <w:lang w:val="en-GB"/>
        </w:rPr>
        <w:t xml:space="preserve"> of </w:t>
      </w:r>
      <w:r w:rsidRPr="00BF4250">
        <w:rPr>
          <w:rFonts w:ascii="Times New Roman" w:eastAsia="AdvMYR4" w:hAnsi="Times New Roman" w:cs="Times New Roman"/>
          <w:color w:val="000000" w:themeColor="text1"/>
          <w:kern w:val="0"/>
          <w:szCs w:val="21"/>
        </w:rPr>
        <w:t>esomeprazole sodium salt</w:t>
      </w:r>
      <w:r w:rsidRPr="009E209D">
        <w:rPr>
          <w:rFonts w:ascii="Times New Roman" w:hAnsi="Times New Roman" w:cs="Times New Roman"/>
          <w:lang w:val="en-GB"/>
        </w:rPr>
        <w:t>.</w:t>
      </w:r>
    </w:p>
    <w:bookmarkEnd w:id="11"/>
    <w:p w14:paraId="179B8A14" w14:textId="77777777" w:rsidR="00760F00" w:rsidRPr="00760F00" w:rsidRDefault="00760F00" w:rsidP="004E088C">
      <w:pPr>
        <w:jc w:val="center"/>
        <w:rPr>
          <w:rFonts w:ascii="Times New Roman" w:hAnsi="Times New Roman" w:cs="Times New Roman"/>
          <w:lang w:val="en-GB"/>
        </w:rPr>
      </w:pPr>
    </w:p>
    <w:p w14:paraId="79C58DA1" w14:textId="60C08FA9" w:rsidR="004E088C" w:rsidRPr="009E209D" w:rsidRDefault="004E088C" w:rsidP="004E088C">
      <w:pPr>
        <w:pStyle w:val="1"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12" w:name="_Toc73906557"/>
      <w:r w:rsidRPr="009E209D">
        <w:rPr>
          <w:rFonts w:ascii="Times New Roman" w:hAnsi="Times New Roman" w:cs="Times New Roman"/>
          <w:sz w:val="24"/>
          <w:szCs w:val="24"/>
          <w:lang w:val="en-GB"/>
        </w:rPr>
        <w:t>Supplementary LR-MS spectrums</w:t>
      </w:r>
      <w:bookmarkEnd w:id="12"/>
    </w:p>
    <w:p w14:paraId="39C9664E" w14:textId="253FB654" w:rsidR="00E8251F" w:rsidRDefault="00DF1873" w:rsidP="00875EEA">
      <w:pPr>
        <w:spacing w:beforeLines="150" w:before="468"/>
        <w:jc w:val="center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2EDCDAEC" wp14:editId="372F1B86">
            <wp:extent cx="5899759" cy="3819086"/>
            <wp:effectExtent l="0" t="0" r="635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375" cy="38201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9ED5CC" w14:textId="5D17D579" w:rsidR="00760F00" w:rsidRPr="009E209D" w:rsidRDefault="00760F00" w:rsidP="00760F00">
      <w:pPr>
        <w:spacing w:beforeLines="150" w:before="468"/>
        <w:jc w:val="left"/>
        <w:rPr>
          <w:rFonts w:ascii="Times New Roman" w:hAnsi="Times New Roman" w:cs="Times New Roman"/>
          <w:lang w:val="en-GB"/>
        </w:rPr>
      </w:pPr>
      <w:r w:rsidRPr="009E209D">
        <w:rPr>
          <w:rFonts w:ascii="Times New Roman" w:hAnsi="Times New Roman" w:cs="Times New Roman"/>
          <w:lang w:val="en-GB"/>
        </w:rPr>
        <w:t>Figure S</w:t>
      </w:r>
      <w:r>
        <w:rPr>
          <w:rFonts w:ascii="Times New Roman" w:hAnsi="Times New Roman" w:cs="Times New Roman"/>
          <w:lang w:val="en-GB"/>
        </w:rPr>
        <w:t>1</w:t>
      </w:r>
      <w:r w:rsidR="00A84C47">
        <w:rPr>
          <w:rFonts w:ascii="Times New Roman" w:hAnsi="Times New Roman" w:cs="Times New Roman"/>
          <w:lang w:val="en-GB"/>
        </w:rPr>
        <w:t>0</w:t>
      </w:r>
      <w:r w:rsidRPr="009E209D">
        <w:rPr>
          <w:rFonts w:ascii="Times New Roman" w:hAnsi="Times New Roman" w:cs="Times New Roman"/>
          <w:lang w:val="en-GB"/>
        </w:rPr>
        <w:t xml:space="preserve">. </w:t>
      </w:r>
      <w:r>
        <w:rPr>
          <w:rFonts w:ascii="Times New Roman" w:hAnsi="Times New Roman" w:cs="Times New Roman"/>
          <w:lang w:val="en-GB"/>
        </w:rPr>
        <w:t>LR-MS</w:t>
      </w:r>
      <w:r w:rsidRPr="00760F00">
        <w:rPr>
          <w:rFonts w:ascii="Times New Roman" w:hAnsi="Times New Roman" w:cs="Times New Roman"/>
          <w:lang w:val="en-GB"/>
        </w:rPr>
        <w:t xml:space="preserve"> spectrums</w:t>
      </w:r>
      <w:r>
        <w:rPr>
          <w:rFonts w:ascii="Times New Roman" w:hAnsi="Times New Roman" w:cs="Times New Roman"/>
          <w:lang w:val="en-GB"/>
        </w:rPr>
        <w:t xml:space="preserve"> of </w:t>
      </w:r>
      <w:r w:rsidRPr="00BF4250">
        <w:rPr>
          <w:rFonts w:ascii="Times New Roman" w:eastAsia="AdvMYR4" w:hAnsi="Times New Roman" w:cs="Times New Roman"/>
          <w:color w:val="000000" w:themeColor="text1"/>
          <w:kern w:val="0"/>
          <w:szCs w:val="21"/>
        </w:rPr>
        <w:t>esomeprazole sodium salt</w:t>
      </w:r>
      <w:r w:rsidRPr="009E209D">
        <w:rPr>
          <w:rFonts w:ascii="Times New Roman" w:hAnsi="Times New Roman" w:cs="Times New Roman"/>
          <w:lang w:val="en-GB"/>
        </w:rPr>
        <w:t>.</w:t>
      </w:r>
    </w:p>
    <w:p w14:paraId="18427568" w14:textId="77777777" w:rsidR="00760F00" w:rsidRPr="00760F00" w:rsidRDefault="00760F00" w:rsidP="00875EEA">
      <w:pPr>
        <w:spacing w:beforeLines="150" w:before="468"/>
        <w:jc w:val="center"/>
        <w:rPr>
          <w:rFonts w:ascii="Times New Roman" w:hAnsi="Times New Roman" w:cs="Times New Roman"/>
          <w:lang w:val="en-GB"/>
        </w:rPr>
      </w:pPr>
    </w:p>
    <w:sectPr w:rsidR="00760F00" w:rsidRPr="00760F00">
      <w:footerReference w:type="default" r:id="rId25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4F35B5" w14:textId="77777777" w:rsidR="00637885" w:rsidRDefault="00637885" w:rsidP="0031096A">
      <w:r>
        <w:separator/>
      </w:r>
    </w:p>
  </w:endnote>
  <w:endnote w:type="continuationSeparator" w:id="0">
    <w:p w14:paraId="0EEA3D1D" w14:textId="77777777" w:rsidR="00637885" w:rsidRDefault="00637885" w:rsidP="00310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dvMYR4">
    <w:altName w:val="微软雅黑"/>
    <w:panose1 w:val="00000000000000000000"/>
    <w:charset w:val="00"/>
    <w:family w:val="auto"/>
    <w:notTrueType/>
    <w:pitch w:val="default"/>
    <w:sig w:usb0="00000007" w:usb1="080E0000" w:usb2="00000010" w:usb3="00000000" w:csb0="0004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3229EC" w14:textId="33CD8ECA" w:rsidR="0031096A" w:rsidRPr="0031096A" w:rsidRDefault="0031096A">
    <w:pPr>
      <w:pStyle w:val="a8"/>
      <w:jc w:val="center"/>
      <w:rPr>
        <w:rFonts w:ascii="Arial" w:hAnsi="Arial" w:cs="Arial"/>
        <w:sz w:val="28"/>
        <w:szCs w:val="28"/>
      </w:rPr>
    </w:pPr>
    <w:r w:rsidRPr="0031096A">
      <w:rPr>
        <w:rFonts w:ascii="Arial" w:hAnsi="Arial" w:cs="Arial"/>
        <w:sz w:val="28"/>
        <w:szCs w:val="28"/>
      </w:rPr>
      <w:t>S</w:t>
    </w:r>
    <w:sdt>
      <w:sdtPr>
        <w:rPr>
          <w:rFonts w:ascii="Arial" w:hAnsi="Arial" w:cs="Arial"/>
          <w:sz w:val="28"/>
          <w:szCs w:val="28"/>
        </w:rPr>
        <w:id w:val="-529328105"/>
        <w:docPartObj>
          <w:docPartGallery w:val="Page Numbers (Bottom of Page)"/>
          <w:docPartUnique/>
        </w:docPartObj>
      </w:sdtPr>
      <w:sdtEndPr/>
      <w:sdtContent>
        <w:r w:rsidRPr="0031096A">
          <w:rPr>
            <w:rFonts w:ascii="Arial" w:hAnsi="Arial" w:cs="Arial"/>
            <w:sz w:val="28"/>
            <w:szCs w:val="28"/>
          </w:rPr>
          <w:fldChar w:fldCharType="begin"/>
        </w:r>
        <w:r w:rsidRPr="0031096A">
          <w:rPr>
            <w:rFonts w:ascii="Arial" w:hAnsi="Arial" w:cs="Arial"/>
            <w:sz w:val="28"/>
            <w:szCs w:val="28"/>
          </w:rPr>
          <w:instrText>PAGE   \* MERGEFORMAT</w:instrText>
        </w:r>
        <w:r w:rsidRPr="0031096A">
          <w:rPr>
            <w:rFonts w:ascii="Arial" w:hAnsi="Arial" w:cs="Arial"/>
            <w:sz w:val="28"/>
            <w:szCs w:val="28"/>
          </w:rPr>
          <w:fldChar w:fldCharType="separate"/>
        </w:r>
        <w:r w:rsidRPr="0031096A">
          <w:rPr>
            <w:rFonts w:ascii="Arial" w:hAnsi="Arial" w:cs="Arial"/>
            <w:sz w:val="28"/>
            <w:szCs w:val="28"/>
            <w:lang w:val="zh-CN"/>
          </w:rPr>
          <w:t>2</w:t>
        </w:r>
        <w:r w:rsidRPr="0031096A">
          <w:rPr>
            <w:rFonts w:ascii="Arial" w:hAnsi="Arial" w:cs="Arial"/>
            <w:sz w:val="28"/>
            <w:szCs w:val="28"/>
          </w:rPr>
          <w:fldChar w:fldCharType="end"/>
        </w:r>
      </w:sdtContent>
    </w:sdt>
  </w:p>
  <w:p w14:paraId="0E5EAD65" w14:textId="77777777" w:rsidR="0031096A" w:rsidRDefault="0031096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4D75B" w14:textId="77777777" w:rsidR="00637885" w:rsidRDefault="00637885" w:rsidP="0031096A">
      <w:r>
        <w:separator/>
      </w:r>
    </w:p>
  </w:footnote>
  <w:footnote w:type="continuationSeparator" w:id="0">
    <w:p w14:paraId="3E306CC3" w14:textId="77777777" w:rsidR="00637885" w:rsidRDefault="00637885" w:rsidP="003109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B1E6E"/>
    <w:multiLevelType w:val="hybridMultilevel"/>
    <w:tmpl w:val="149263D8"/>
    <w:lvl w:ilvl="0" w:tplc="14EE762E">
      <w:start w:val="1"/>
      <w:numFmt w:val="decimal"/>
      <w:lvlText w:val="[S%1]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53180A"/>
    <w:multiLevelType w:val="hybridMultilevel"/>
    <w:tmpl w:val="C1CEB27C"/>
    <w:lvl w:ilvl="0" w:tplc="43683F06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F43"/>
    <w:rsid w:val="00060AFD"/>
    <w:rsid w:val="000746B4"/>
    <w:rsid w:val="0008384F"/>
    <w:rsid w:val="000A67FA"/>
    <w:rsid w:val="000A72F9"/>
    <w:rsid w:val="000E0D52"/>
    <w:rsid w:val="000F6AB8"/>
    <w:rsid w:val="001016BA"/>
    <w:rsid w:val="00107AB2"/>
    <w:rsid w:val="00123826"/>
    <w:rsid w:val="001466A9"/>
    <w:rsid w:val="001B274E"/>
    <w:rsid w:val="001E772F"/>
    <w:rsid w:val="001F5135"/>
    <w:rsid w:val="0023221A"/>
    <w:rsid w:val="00276370"/>
    <w:rsid w:val="002820CD"/>
    <w:rsid w:val="002A55D6"/>
    <w:rsid w:val="002B0147"/>
    <w:rsid w:val="002B358E"/>
    <w:rsid w:val="002D2ED7"/>
    <w:rsid w:val="002F20B7"/>
    <w:rsid w:val="002F4852"/>
    <w:rsid w:val="003064CA"/>
    <w:rsid w:val="0031096A"/>
    <w:rsid w:val="00371C7B"/>
    <w:rsid w:val="003A257F"/>
    <w:rsid w:val="003A7990"/>
    <w:rsid w:val="003D10CB"/>
    <w:rsid w:val="003E55C7"/>
    <w:rsid w:val="00434B93"/>
    <w:rsid w:val="004C282A"/>
    <w:rsid w:val="004E088C"/>
    <w:rsid w:val="005254A7"/>
    <w:rsid w:val="005547C4"/>
    <w:rsid w:val="00556C0D"/>
    <w:rsid w:val="00566260"/>
    <w:rsid w:val="005A03CE"/>
    <w:rsid w:val="005F5F5D"/>
    <w:rsid w:val="00602324"/>
    <w:rsid w:val="00604A6B"/>
    <w:rsid w:val="00637885"/>
    <w:rsid w:val="0066522B"/>
    <w:rsid w:val="006A685B"/>
    <w:rsid w:val="006C3048"/>
    <w:rsid w:val="006C6C46"/>
    <w:rsid w:val="006D20D0"/>
    <w:rsid w:val="006D53BB"/>
    <w:rsid w:val="006E32EB"/>
    <w:rsid w:val="006F7AFE"/>
    <w:rsid w:val="00716D38"/>
    <w:rsid w:val="007173AA"/>
    <w:rsid w:val="00760F00"/>
    <w:rsid w:val="00771BDE"/>
    <w:rsid w:val="007C3075"/>
    <w:rsid w:val="007C4F43"/>
    <w:rsid w:val="007E32C9"/>
    <w:rsid w:val="008001C1"/>
    <w:rsid w:val="00804583"/>
    <w:rsid w:val="00846C65"/>
    <w:rsid w:val="00854128"/>
    <w:rsid w:val="00875EEA"/>
    <w:rsid w:val="00887B47"/>
    <w:rsid w:val="008A684F"/>
    <w:rsid w:val="008B3AA5"/>
    <w:rsid w:val="008B7755"/>
    <w:rsid w:val="008C0DEE"/>
    <w:rsid w:val="008D10A9"/>
    <w:rsid w:val="008F7946"/>
    <w:rsid w:val="00920C6C"/>
    <w:rsid w:val="00937822"/>
    <w:rsid w:val="0099030D"/>
    <w:rsid w:val="009A20C3"/>
    <w:rsid w:val="009C7053"/>
    <w:rsid w:val="009D3ABB"/>
    <w:rsid w:val="009D3EDA"/>
    <w:rsid w:val="009E209D"/>
    <w:rsid w:val="00A02FB3"/>
    <w:rsid w:val="00A40001"/>
    <w:rsid w:val="00A4479A"/>
    <w:rsid w:val="00A50782"/>
    <w:rsid w:val="00A52D31"/>
    <w:rsid w:val="00A84C47"/>
    <w:rsid w:val="00A915CA"/>
    <w:rsid w:val="00A9209A"/>
    <w:rsid w:val="00AA4A0A"/>
    <w:rsid w:val="00AC2446"/>
    <w:rsid w:val="00AD3C25"/>
    <w:rsid w:val="00B05227"/>
    <w:rsid w:val="00B060DF"/>
    <w:rsid w:val="00B26357"/>
    <w:rsid w:val="00B449D9"/>
    <w:rsid w:val="00B509B2"/>
    <w:rsid w:val="00B53DB5"/>
    <w:rsid w:val="00B54257"/>
    <w:rsid w:val="00BA3A42"/>
    <w:rsid w:val="00BB5F2B"/>
    <w:rsid w:val="00BF6C83"/>
    <w:rsid w:val="00C072F8"/>
    <w:rsid w:val="00C27A10"/>
    <w:rsid w:val="00C31432"/>
    <w:rsid w:val="00C326BC"/>
    <w:rsid w:val="00C357EF"/>
    <w:rsid w:val="00C758C5"/>
    <w:rsid w:val="00C83156"/>
    <w:rsid w:val="00CA3182"/>
    <w:rsid w:val="00CB04C9"/>
    <w:rsid w:val="00CD741C"/>
    <w:rsid w:val="00D076FF"/>
    <w:rsid w:val="00D62E19"/>
    <w:rsid w:val="00D75309"/>
    <w:rsid w:val="00D7719D"/>
    <w:rsid w:val="00DA033D"/>
    <w:rsid w:val="00DA202A"/>
    <w:rsid w:val="00DF1873"/>
    <w:rsid w:val="00E030BF"/>
    <w:rsid w:val="00E13CD7"/>
    <w:rsid w:val="00E32650"/>
    <w:rsid w:val="00E5226F"/>
    <w:rsid w:val="00E61458"/>
    <w:rsid w:val="00E814C5"/>
    <w:rsid w:val="00E8251F"/>
    <w:rsid w:val="00E965E1"/>
    <w:rsid w:val="00EB23B4"/>
    <w:rsid w:val="00ED21B9"/>
    <w:rsid w:val="00EE40FE"/>
    <w:rsid w:val="00EE533E"/>
    <w:rsid w:val="00F018C9"/>
    <w:rsid w:val="00F423C6"/>
    <w:rsid w:val="00F65E54"/>
    <w:rsid w:val="00FA1784"/>
    <w:rsid w:val="00FD1050"/>
    <w:rsid w:val="00FD29BE"/>
    <w:rsid w:val="00FD3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9EAF09"/>
  <w15:chartTrackingRefBased/>
  <w15:docId w15:val="{97AB8B22-9A2E-4E7F-8DD7-2C5BD8FD8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F4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507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24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C244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AC244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50782"/>
    <w:rPr>
      <w:b/>
      <w:bCs/>
      <w:kern w:val="44"/>
      <w:sz w:val="44"/>
      <w:szCs w:val="44"/>
    </w:rPr>
  </w:style>
  <w:style w:type="paragraph" w:customStyle="1" w:styleId="TableHead">
    <w:name w:val="TableHead"/>
    <w:basedOn w:val="a"/>
    <w:qFormat/>
    <w:rsid w:val="00F65E54"/>
    <w:pPr>
      <w:widowControl/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paragraph" w:customStyle="1" w:styleId="TableBody">
    <w:name w:val="TableBody"/>
    <w:basedOn w:val="TableHead"/>
    <w:qFormat/>
    <w:rsid w:val="00F65E54"/>
  </w:style>
  <w:style w:type="paragraph" w:styleId="a6">
    <w:name w:val="header"/>
    <w:basedOn w:val="a"/>
    <w:link w:val="a7"/>
    <w:uiPriority w:val="99"/>
    <w:unhideWhenUsed/>
    <w:rsid w:val="00310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1096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10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1096A"/>
    <w:rPr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B449D9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B449D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B449D9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B449D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a">
    <w:name w:val="Hyperlink"/>
    <w:basedOn w:val="a0"/>
    <w:uiPriority w:val="99"/>
    <w:unhideWhenUsed/>
    <w:rsid w:val="00B449D9"/>
    <w:rPr>
      <w:color w:val="0563C1" w:themeColor="hyperlink"/>
      <w:u w:val="single"/>
    </w:rPr>
  </w:style>
  <w:style w:type="paragraph" w:styleId="ab">
    <w:name w:val="List Paragraph"/>
    <w:basedOn w:val="a"/>
    <w:uiPriority w:val="34"/>
    <w:qFormat/>
    <w:rsid w:val="00C072F8"/>
    <w:pPr>
      <w:ind w:firstLineChars="200" w:firstLine="420"/>
    </w:pPr>
  </w:style>
  <w:style w:type="character" w:styleId="ac">
    <w:name w:val="annotation reference"/>
    <w:basedOn w:val="a0"/>
    <w:uiPriority w:val="99"/>
    <w:semiHidden/>
    <w:unhideWhenUsed/>
    <w:rsid w:val="009D3EDA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9D3EDA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9D3EDA"/>
  </w:style>
  <w:style w:type="paragraph" w:styleId="af">
    <w:name w:val="endnote text"/>
    <w:basedOn w:val="a"/>
    <w:link w:val="af0"/>
    <w:uiPriority w:val="99"/>
    <w:unhideWhenUsed/>
    <w:rsid w:val="006F7AFE"/>
    <w:pPr>
      <w:snapToGrid w:val="0"/>
      <w:jc w:val="left"/>
    </w:pPr>
  </w:style>
  <w:style w:type="character" w:customStyle="1" w:styleId="af0">
    <w:name w:val="尾注文本 字符"/>
    <w:basedOn w:val="a0"/>
    <w:link w:val="af"/>
    <w:uiPriority w:val="99"/>
    <w:rsid w:val="006F7A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2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image" Target="media/image8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image" Target="media/image7.emf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3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2.png"/><Relationship Id="rId10" Type="http://schemas.openxmlformats.org/officeDocument/2006/relationships/image" Target="media/image2.emf"/><Relationship Id="rId19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4.png"/><Relationship Id="rId22" Type="http://schemas.openxmlformats.org/officeDocument/2006/relationships/image" Target="media/image11.png"/><Relationship Id="rId27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39760\Documents\WeChat%20Files\z397608492\FileStorage\File\2021-05\&#39640;&#25335;&#36125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Microsoft%20PowerPoint%20&#20013;&#30340;&#22270;&#34920;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bg1">
                <a:lumMod val="50000"/>
              </a:schemeClr>
            </a:solidFill>
            <a:ln w="19050"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Sheet2!$C$1:$C$16</c:f>
                <c:numCache>
                  <c:formatCode>General</c:formatCode>
                  <c:ptCount val="16"/>
                  <c:pt idx="0">
                    <c:v>0.6</c:v>
                  </c:pt>
                  <c:pt idx="1">
                    <c:v>0.8</c:v>
                  </c:pt>
                  <c:pt idx="2">
                    <c:v>0.44511478888024492</c:v>
                  </c:pt>
                  <c:pt idx="3">
                    <c:v>0.72</c:v>
                  </c:pt>
                  <c:pt idx="4">
                    <c:v>0.5</c:v>
                  </c:pt>
                  <c:pt idx="5">
                    <c:v>0.4</c:v>
                  </c:pt>
                  <c:pt idx="6">
                    <c:v>0.46223365770675978</c:v>
                  </c:pt>
                  <c:pt idx="7">
                    <c:v>0.46270383926595016</c:v>
                  </c:pt>
                  <c:pt idx="8">
                    <c:v>0.47668574276156506</c:v>
                  </c:pt>
                  <c:pt idx="9">
                    <c:v>0.4768773046631874</c:v>
                  </c:pt>
                  <c:pt idx="10">
                    <c:v>0.5</c:v>
                  </c:pt>
                  <c:pt idx="11">
                    <c:v>0.49035218151910426</c:v>
                  </c:pt>
                  <c:pt idx="12">
                    <c:v>0.49877559933165222</c:v>
                  </c:pt>
                  <c:pt idx="13">
                    <c:v>0.57071545180010241</c:v>
                  </c:pt>
                  <c:pt idx="14">
                    <c:v>0.61687133374641623</c:v>
                  </c:pt>
                  <c:pt idx="15">
                    <c:v>0.62237393787090212</c:v>
                  </c:pt>
                </c:numCache>
              </c:numRef>
            </c:plus>
            <c:minus>
              <c:numRef>
                <c:f>Sheet2!$C$1:$C$16</c:f>
                <c:numCache>
                  <c:formatCode>General</c:formatCode>
                  <c:ptCount val="16"/>
                  <c:pt idx="0">
                    <c:v>0.6</c:v>
                  </c:pt>
                  <c:pt idx="1">
                    <c:v>0.8</c:v>
                  </c:pt>
                  <c:pt idx="2">
                    <c:v>0.44511478888024492</c:v>
                  </c:pt>
                  <c:pt idx="3">
                    <c:v>0.72</c:v>
                  </c:pt>
                  <c:pt idx="4">
                    <c:v>0.5</c:v>
                  </c:pt>
                  <c:pt idx="5">
                    <c:v>0.4</c:v>
                  </c:pt>
                  <c:pt idx="6">
                    <c:v>0.46223365770675978</c:v>
                  </c:pt>
                  <c:pt idx="7">
                    <c:v>0.46270383926595016</c:v>
                  </c:pt>
                  <c:pt idx="8">
                    <c:v>0.47668574276156506</c:v>
                  </c:pt>
                  <c:pt idx="9">
                    <c:v>0.4768773046631874</c:v>
                  </c:pt>
                  <c:pt idx="10">
                    <c:v>0.5</c:v>
                  </c:pt>
                  <c:pt idx="11">
                    <c:v>0.49035218151910426</c:v>
                  </c:pt>
                  <c:pt idx="12">
                    <c:v>0.49877559933165222</c:v>
                  </c:pt>
                  <c:pt idx="13">
                    <c:v>0.57071545180010241</c:v>
                  </c:pt>
                  <c:pt idx="14">
                    <c:v>0.61687133374641623</c:v>
                  </c:pt>
                  <c:pt idx="15">
                    <c:v>0.62237393787090212</c:v>
                  </c:pt>
                </c:numCache>
              </c:numRef>
            </c:minus>
            <c:spPr>
              <a:noFill/>
              <a:ln w="19050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Sheet2!$A$1:$A$16</c:f>
              <c:strCache>
                <c:ptCount val="16"/>
                <c:pt idx="0">
                  <c:v>100-1</c:v>
                </c:pt>
                <c:pt idx="1">
                  <c:v>100-4</c:v>
                </c:pt>
                <c:pt idx="2">
                  <c:v>1000-2</c:v>
                </c:pt>
                <c:pt idx="3">
                  <c:v>1000-3</c:v>
                </c:pt>
                <c:pt idx="4">
                  <c:v>100-3</c:v>
                </c:pt>
                <c:pt idx="5">
                  <c:v>100-5</c:v>
                </c:pt>
                <c:pt idx="6">
                  <c:v>1000-1</c:v>
                </c:pt>
                <c:pt idx="7">
                  <c:v>1500-3</c:v>
                </c:pt>
                <c:pt idx="8">
                  <c:v>1500-1</c:v>
                </c:pt>
                <c:pt idx="9">
                  <c:v>500-2</c:v>
                </c:pt>
                <c:pt idx="10">
                  <c:v>1500-2</c:v>
                </c:pt>
                <c:pt idx="11">
                  <c:v>500-3</c:v>
                </c:pt>
                <c:pt idx="12">
                  <c:v>500-1</c:v>
                </c:pt>
                <c:pt idx="13">
                  <c:v>100-2</c:v>
                </c:pt>
                <c:pt idx="14">
                  <c:v>500-4</c:v>
                </c:pt>
                <c:pt idx="15">
                  <c:v>500-5</c:v>
                </c:pt>
              </c:strCache>
            </c:strRef>
          </c:cat>
          <c:val>
            <c:numRef>
              <c:f>Sheet2!$B$1:$B$16</c:f>
              <c:numCache>
                <c:formatCode>General</c:formatCode>
                <c:ptCount val="16"/>
                <c:pt idx="0">
                  <c:v>67.33</c:v>
                </c:pt>
                <c:pt idx="1">
                  <c:v>71</c:v>
                </c:pt>
                <c:pt idx="2">
                  <c:v>72.148354373126722</c:v>
                </c:pt>
                <c:pt idx="3">
                  <c:v>73.111000000000004</c:v>
                </c:pt>
                <c:pt idx="4">
                  <c:v>73.900000000000006</c:v>
                </c:pt>
                <c:pt idx="5">
                  <c:v>74</c:v>
                </c:pt>
                <c:pt idx="6">
                  <c:v>74.923140215828312</c:v>
                </c:pt>
                <c:pt idx="7">
                  <c:v>74.999351626008092</c:v>
                </c:pt>
                <c:pt idx="8">
                  <c:v>77.265668884865306</c:v>
                </c:pt>
                <c:pt idx="9">
                  <c:v>77.296719023633415</c:v>
                </c:pt>
                <c:pt idx="10">
                  <c:v>79</c:v>
                </c:pt>
                <c:pt idx="11">
                  <c:v>79.480852678191781</c:v>
                </c:pt>
                <c:pt idx="12">
                  <c:v>80.846198760944972</c:v>
                </c:pt>
                <c:pt idx="13">
                  <c:v>92.506880677403046</c:v>
                </c:pt>
                <c:pt idx="14">
                  <c:v>99.988256291645399</c:v>
                </c:pt>
                <c:pt idx="15">
                  <c:v>100.88016966380458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C3D-482A-93EC-A9EDFECFC2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9"/>
        <c:overlap val="1"/>
        <c:axId val="728255440"/>
        <c:axId val="728258000"/>
      </c:barChart>
      <c:catAx>
        <c:axId val="72825544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4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="1">
                    <a:solidFill>
                      <a:schemeClr val="tx1"/>
                    </a:solidFill>
                  </a:rPr>
                  <a:t>Screened colony</a:t>
                </a:r>
                <a:endParaRPr lang="zh-CN" b="1">
                  <a:solidFill>
                    <a:schemeClr val="tx1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4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zh-CN"/>
          </a:p>
        </c:txPr>
        <c:crossAx val="728258000"/>
        <c:crosses val="autoZero"/>
        <c:auto val="1"/>
        <c:lblAlgn val="ctr"/>
        <c:lblOffset val="100"/>
        <c:noMultiLvlLbl val="0"/>
      </c:catAx>
      <c:valAx>
        <c:axId val="728258000"/>
        <c:scaling>
          <c:orientation val="minMax"/>
          <c:min val="5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="1">
                    <a:solidFill>
                      <a:schemeClr val="tx1"/>
                    </a:solidFill>
                  </a:rPr>
                  <a:t>Fermentation activity </a:t>
                </a:r>
              </a:p>
              <a:p>
                <a:pPr>
                  <a:defRPr b="1">
                    <a:solidFill>
                      <a:schemeClr val="tx1"/>
                    </a:solidFill>
                  </a:defRPr>
                </a:pPr>
                <a:r>
                  <a:rPr lang="en-US" b="1">
                    <a:solidFill>
                      <a:schemeClr val="tx1"/>
                    </a:solidFill>
                  </a:rPr>
                  <a:t>[U/L]</a:t>
                </a:r>
                <a:endParaRPr lang="zh-CN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2.0530229550598123E-2"/>
              <c:y val="2.7164819067710299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905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zh-CN"/>
          </a:p>
        </c:txPr>
        <c:crossAx val="728255440"/>
        <c:crosses val="autoZero"/>
        <c:crossBetween val="between"/>
        <c:majorUnit val="1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1400">
          <a:latin typeface="Arial" panose="020B0604020202020204" pitchFamily="34" charset="0"/>
          <a:cs typeface="Arial" panose="020B0604020202020204" pitchFamily="34" charset="0"/>
        </a:defRPr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4405501062181076"/>
          <c:y val="5.0925774278215222E-2"/>
          <c:w val="0.65143067094275175"/>
          <c:h val="0.73982283464566934"/>
        </c:manualLayout>
      </c:layout>
      <c:scatterChart>
        <c:scatterStyle val="lineMarker"/>
        <c:varyColors val="0"/>
        <c:ser>
          <c:idx val="0"/>
          <c:order val="0"/>
          <c:tx>
            <c:strRef>
              <c:f>'[Microsoft PowerPoint 中的图表]Sheet2'!$B$41</c:f>
              <c:strCache>
                <c:ptCount val="1"/>
                <c:pt idx="0">
                  <c:v>10 g/L</c:v>
                </c:pt>
              </c:strCache>
            </c:strRef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9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'[Microsoft PowerPoint 中的图表]Sheet2'!$C$42:$C$51</c:f>
                <c:numCache>
                  <c:formatCode>General</c:formatCode>
                  <c:ptCount val="10"/>
                  <c:pt idx="0">
                    <c:v>0</c:v>
                  </c:pt>
                  <c:pt idx="1">
                    <c:v>1.2197725159557705E-2</c:v>
                  </c:pt>
                  <c:pt idx="2">
                    <c:v>5.8892256321373048E-3</c:v>
                  </c:pt>
                  <c:pt idx="3">
                    <c:v>2.0823547093770527E-2</c:v>
                  </c:pt>
                  <c:pt idx="4">
                    <c:v>1.7120310281005773E-3</c:v>
                  </c:pt>
                  <c:pt idx="5">
                    <c:v>2.5859141293861524E-2</c:v>
                  </c:pt>
                  <c:pt idx="6">
                    <c:v>4.616499577647809E-2</c:v>
                  </c:pt>
                  <c:pt idx="7">
                    <c:v>9.4223692551271519E-3</c:v>
                  </c:pt>
                  <c:pt idx="8">
                    <c:v>1.8653661334144913E-3</c:v>
                  </c:pt>
                  <c:pt idx="9">
                    <c:v>4.3074206742384508E-3</c:v>
                  </c:pt>
                </c:numCache>
              </c:numRef>
            </c:plus>
            <c:minus>
              <c:numRef>
                <c:f>'[Microsoft PowerPoint 中的图表]Sheet2'!$C$42:$C$51</c:f>
                <c:numCache>
                  <c:formatCode>General</c:formatCode>
                  <c:ptCount val="10"/>
                  <c:pt idx="0">
                    <c:v>0</c:v>
                  </c:pt>
                  <c:pt idx="1">
                    <c:v>1.2197725159557705E-2</c:v>
                  </c:pt>
                  <c:pt idx="2">
                    <c:v>5.8892256321373048E-3</c:v>
                  </c:pt>
                  <c:pt idx="3">
                    <c:v>2.0823547093770527E-2</c:v>
                  </c:pt>
                  <c:pt idx="4">
                    <c:v>1.7120310281005773E-3</c:v>
                  </c:pt>
                  <c:pt idx="5">
                    <c:v>2.5859141293861524E-2</c:v>
                  </c:pt>
                  <c:pt idx="6">
                    <c:v>4.616499577647809E-2</c:v>
                  </c:pt>
                  <c:pt idx="7">
                    <c:v>9.4223692551271519E-3</c:v>
                  </c:pt>
                  <c:pt idx="8">
                    <c:v>1.8653661334144913E-3</c:v>
                  </c:pt>
                  <c:pt idx="9">
                    <c:v>4.3074206742384508E-3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'[Microsoft PowerPoint 中的图表]Sheet2'!$A$42:$A$51</c:f>
              <c:numCache>
                <c:formatCode>General</c:formatCode>
                <c:ptCount val="10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9</c:v>
                </c:pt>
                <c:pt idx="5">
                  <c:v>14</c:v>
                </c:pt>
                <c:pt idx="6">
                  <c:v>16</c:v>
                </c:pt>
                <c:pt idx="7">
                  <c:v>20</c:v>
                </c:pt>
                <c:pt idx="8">
                  <c:v>24</c:v>
                </c:pt>
                <c:pt idx="9">
                  <c:v>26</c:v>
                </c:pt>
              </c:numCache>
            </c:numRef>
          </c:xVal>
          <c:yVal>
            <c:numRef>
              <c:f>'[Microsoft PowerPoint 中的图表]Sheet2'!$B$42:$B$51</c:f>
              <c:numCache>
                <c:formatCode>General</c:formatCode>
                <c:ptCount val="10"/>
                <c:pt idx="0">
                  <c:v>0</c:v>
                </c:pt>
                <c:pt idx="1">
                  <c:v>7.4161131766644042</c:v>
                </c:pt>
                <c:pt idx="2">
                  <c:v>15.748850107699377</c:v>
                </c:pt>
                <c:pt idx="3">
                  <c:v>21.985035325692486</c:v>
                </c:pt>
                <c:pt idx="4">
                  <c:v>30.839351259059534</c:v>
                </c:pt>
                <c:pt idx="5">
                  <c:v>49.351803486127551</c:v>
                </c:pt>
                <c:pt idx="6">
                  <c:v>58.501308859582466</c:v>
                </c:pt>
                <c:pt idx="7">
                  <c:v>79.736182282233116</c:v>
                </c:pt>
                <c:pt idx="8">
                  <c:v>88.880794523330351</c:v>
                </c:pt>
                <c:pt idx="9">
                  <c:v>97.100388238012172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07C7-4D4E-88D7-013F6444C0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23738360"/>
        <c:axId val="623738680"/>
      </c:scatterChart>
      <c:valAx>
        <c:axId val="6237383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4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="1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Reaction time [h]</a:t>
                </a:r>
                <a:endParaRPr lang="zh-CN" b="1">
                  <a:solidFill>
                    <a:schemeClr val="tx1"/>
                  </a:solidFill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4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zh-CN"/>
          </a:p>
        </c:txPr>
        <c:crossAx val="623738680"/>
        <c:crosses val="autoZero"/>
        <c:crossBetween val="midCat"/>
        <c:majorUnit val="5"/>
      </c:valAx>
      <c:valAx>
        <c:axId val="623738680"/>
        <c:scaling>
          <c:orientation val="minMax"/>
          <c:max val="1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="1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Conversion [%]</a:t>
                </a:r>
                <a:endParaRPr lang="zh-CN" b="1">
                  <a:solidFill>
                    <a:schemeClr val="tx1"/>
                  </a:solidFill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zh-CN"/>
          </a:p>
        </c:txPr>
        <c:crossAx val="623738360"/>
        <c:crosses val="autoZero"/>
        <c:crossBetween val="midCat"/>
        <c:majorUnit val="20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1400"/>
      </a:pPr>
      <a:endParaRPr lang="zh-CN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F0824C-6784-43BF-8454-62C5F420C1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15</Pages>
  <Words>796</Words>
  <Characters>4542</Characters>
  <Application>Microsoft Office Word</Application>
  <DocSecurity>0</DocSecurity>
  <Lines>37</Lines>
  <Paragraphs>10</Paragraphs>
  <ScaleCrop>false</ScaleCrop>
  <Company/>
  <LinksUpToDate>false</LinksUpToDate>
  <CharactersWithSpaces>5328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宇璁</dc:creator>
  <cp:keywords/>
  <dc:description/>
  <cp:lastModifiedBy>郑 宇璁</cp:lastModifiedBy>
  <cp:revision>18</cp:revision>
  <dcterms:created xsi:type="dcterms:W3CDTF">2021-05-29T03:41:00Z</dcterms:created>
  <dcterms:modified xsi:type="dcterms:W3CDTF">2021-06-07T05:07:00Z</dcterms:modified>
</cp:coreProperties>
</file>