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2039"/>
        <w:tblW w:w="143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4"/>
        <w:gridCol w:w="38"/>
        <w:gridCol w:w="1183"/>
        <w:gridCol w:w="19"/>
        <w:gridCol w:w="1111"/>
        <w:gridCol w:w="47"/>
        <w:gridCol w:w="1426"/>
        <w:gridCol w:w="38"/>
        <w:gridCol w:w="874"/>
        <w:gridCol w:w="18"/>
        <w:gridCol w:w="1199"/>
        <w:gridCol w:w="100"/>
        <w:gridCol w:w="1201"/>
        <w:gridCol w:w="18"/>
        <w:gridCol w:w="1273"/>
        <w:gridCol w:w="1449"/>
        <w:gridCol w:w="1283"/>
        <w:gridCol w:w="1359"/>
      </w:tblGrid>
      <w:tr w:rsidR="00662E01" w:rsidRPr="00260767" w:rsidTr="00662E01">
        <w:trPr>
          <w:trHeight w:val="420"/>
        </w:trPr>
        <w:tc>
          <w:tcPr>
            <w:tcW w:w="1643" w:type="dxa"/>
            <w:tcBorders>
              <w:top w:val="single" w:sz="12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5967" w:type="dxa"/>
            <w:gridSpan w:val="10"/>
            <w:tcBorders>
              <w:top w:val="single" w:sz="12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62E01" w:rsidRPr="00260767" w:rsidRDefault="00254C84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b/>
                <w:bCs/>
                <w:noProof/>
                <w:color w:val="000000"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3683835</wp:posOffset>
                      </wp:positionH>
                      <wp:positionV relativeFrom="paragraph">
                        <wp:posOffset>254143</wp:posOffset>
                      </wp:positionV>
                      <wp:extent cx="143838" cy="164386"/>
                      <wp:effectExtent l="0" t="0" r="8890" b="762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838" cy="16438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65F20B9" id="矩形 1" o:spid="_x0000_s1026" style="position:absolute;left:0;text-align:left;margin-left:290.05pt;margin-top:20pt;width:11.35pt;height:12.9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" fillcolor="white [3212]" stroked="f" strokeweight="1pt"/>
                  </w:pict>
                </mc:Fallback>
              </mc:AlternateContent>
            </w:r>
            <w:r w:rsidR="00662E01" w:rsidRPr="00260767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Daytime glare</w:t>
            </w:r>
          </w:p>
        </w:tc>
        <w:tc>
          <w:tcPr>
            <w:tcW w:w="6770" w:type="dxa"/>
            <w:gridSpan w:val="7"/>
            <w:tcBorders>
              <w:top w:val="single" w:sz="12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Night glare</w:t>
            </w:r>
          </w:p>
        </w:tc>
      </w:tr>
      <w:tr w:rsidR="00662E01" w:rsidRPr="00260767" w:rsidTr="00662E01">
        <w:trPr>
          <w:trHeight w:val="420"/>
        </w:trPr>
        <w:tc>
          <w:tcPr>
            <w:tcW w:w="1643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61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never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rarely</w:t>
            </w:r>
          </w:p>
        </w:tc>
        <w:tc>
          <w:tcPr>
            <w:tcW w:w="1382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sometimes</w:t>
            </w:r>
          </w:p>
        </w:tc>
        <w:tc>
          <w:tcPr>
            <w:tcW w:w="941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often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always</w:t>
            </w:r>
          </w:p>
        </w:tc>
        <w:tc>
          <w:tcPr>
            <w:tcW w:w="1342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never</w:t>
            </w:r>
          </w:p>
        </w:tc>
        <w:tc>
          <w:tcPr>
            <w:tcW w:w="1342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rarely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sometimes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often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always</w:t>
            </w:r>
          </w:p>
        </w:tc>
      </w:tr>
      <w:tr w:rsidR="00662E01" w:rsidRPr="00260767" w:rsidTr="00662E01">
        <w:trPr>
          <w:trHeight w:val="720"/>
        </w:trPr>
        <w:tc>
          <w:tcPr>
            <w:tcW w:w="1643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Control group</w:t>
            </w:r>
          </w:p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(n=31)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74%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26%</w:t>
            </w:r>
          </w:p>
        </w:tc>
        <w:tc>
          <w:tcPr>
            <w:tcW w:w="1382" w:type="dxa"/>
            <w:gridSpan w:val="2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941" w:type="dxa"/>
            <w:gridSpan w:val="3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222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342" w:type="dxa"/>
            <w:gridSpan w:val="2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45%</w:t>
            </w:r>
          </w:p>
        </w:tc>
        <w:tc>
          <w:tcPr>
            <w:tcW w:w="1342" w:type="dxa"/>
            <w:gridSpan w:val="2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36%</w:t>
            </w:r>
          </w:p>
        </w:tc>
        <w:tc>
          <w:tcPr>
            <w:tcW w:w="1342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16%</w:t>
            </w:r>
          </w:p>
        </w:tc>
        <w:tc>
          <w:tcPr>
            <w:tcW w:w="1342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3%</w:t>
            </w:r>
          </w:p>
        </w:tc>
        <w:tc>
          <w:tcPr>
            <w:tcW w:w="1402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</w:tr>
      <w:tr w:rsidR="00662E01" w:rsidRPr="00260767" w:rsidTr="00662E01">
        <w:trPr>
          <w:trHeight w:val="720"/>
        </w:trPr>
        <w:tc>
          <w:tcPr>
            <w:tcW w:w="1643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Study group</w:t>
            </w:r>
          </w:p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(n=31)</w:t>
            </w:r>
          </w:p>
        </w:tc>
        <w:tc>
          <w:tcPr>
            <w:tcW w:w="1261" w:type="dxa"/>
            <w:gridSpan w:val="2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68%</w:t>
            </w:r>
          </w:p>
        </w:tc>
        <w:tc>
          <w:tcPr>
            <w:tcW w:w="1161" w:type="dxa"/>
            <w:gridSpan w:val="2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22%</w:t>
            </w:r>
          </w:p>
        </w:tc>
        <w:tc>
          <w:tcPr>
            <w:tcW w:w="1382" w:type="dxa"/>
            <w:gridSpan w:val="2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10%</w:t>
            </w:r>
          </w:p>
        </w:tc>
        <w:tc>
          <w:tcPr>
            <w:tcW w:w="941" w:type="dxa"/>
            <w:gridSpan w:val="3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222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342" w:type="dxa"/>
            <w:gridSpan w:val="2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23%</w:t>
            </w:r>
          </w:p>
        </w:tc>
        <w:tc>
          <w:tcPr>
            <w:tcW w:w="1342" w:type="dxa"/>
            <w:gridSpan w:val="2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35%</w:t>
            </w:r>
          </w:p>
        </w:tc>
        <w:tc>
          <w:tcPr>
            <w:tcW w:w="1342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35%</w:t>
            </w:r>
          </w:p>
        </w:tc>
        <w:tc>
          <w:tcPr>
            <w:tcW w:w="1342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7%</w:t>
            </w:r>
          </w:p>
        </w:tc>
        <w:tc>
          <w:tcPr>
            <w:tcW w:w="1402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</w:tr>
      <w:tr w:rsidR="00662E01" w:rsidRPr="00260767" w:rsidTr="00662E01">
        <w:trPr>
          <w:trHeight w:val="420"/>
        </w:trPr>
        <w:tc>
          <w:tcPr>
            <w:tcW w:w="1681" w:type="dxa"/>
            <w:gridSpan w:val="2"/>
            <w:tcBorders>
              <w:top w:val="single" w:sz="4" w:space="0" w:color="auto"/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6029" w:type="dxa"/>
            <w:gridSpan w:val="10"/>
            <w:tcBorders>
              <w:top w:val="single" w:sz="4" w:space="0" w:color="auto"/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Daytime  halos</w:t>
            </w:r>
          </w:p>
        </w:tc>
        <w:tc>
          <w:tcPr>
            <w:tcW w:w="6670" w:type="dxa"/>
            <w:gridSpan w:val="6"/>
            <w:tcBorders>
              <w:top w:val="single" w:sz="4" w:space="0" w:color="auto"/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Night halos</w:t>
            </w:r>
          </w:p>
        </w:tc>
      </w:tr>
      <w:tr w:rsidR="00662E01" w:rsidRPr="00260767" w:rsidTr="00662E01">
        <w:trPr>
          <w:trHeight w:val="420"/>
        </w:trPr>
        <w:tc>
          <w:tcPr>
            <w:tcW w:w="1681" w:type="dxa"/>
            <w:gridSpan w:val="2"/>
            <w:tcBorders>
              <w:top w:val="single" w:sz="12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242" w:type="dxa"/>
            <w:gridSpan w:val="2"/>
            <w:tcBorders>
              <w:top w:val="single" w:sz="12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never</w:t>
            </w:r>
          </w:p>
        </w:tc>
        <w:tc>
          <w:tcPr>
            <w:tcW w:w="1182" w:type="dxa"/>
            <w:gridSpan w:val="2"/>
            <w:tcBorders>
              <w:top w:val="single" w:sz="12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rarely</w:t>
            </w:r>
          </w:p>
        </w:tc>
        <w:tc>
          <w:tcPr>
            <w:tcW w:w="1382" w:type="dxa"/>
            <w:gridSpan w:val="2"/>
            <w:tcBorders>
              <w:top w:val="single" w:sz="12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sometimes</w:t>
            </w:r>
          </w:p>
        </w:tc>
        <w:tc>
          <w:tcPr>
            <w:tcW w:w="881" w:type="dxa"/>
            <w:tcBorders>
              <w:top w:val="single" w:sz="12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often</w:t>
            </w:r>
          </w:p>
        </w:tc>
        <w:tc>
          <w:tcPr>
            <w:tcW w:w="1342" w:type="dxa"/>
            <w:gridSpan w:val="3"/>
            <w:tcBorders>
              <w:top w:val="single" w:sz="12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always</w:t>
            </w:r>
          </w:p>
        </w:tc>
        <w:tc>
          <w:tcPr>
            <w:tcW w:w="1262" w:type="dxa"/>
            <w:gridSpan w:val="2"/>
            <w:tcBorders>
              <w:top w:val="single" w:sz="12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2E01" w:rsidRPr="00260767" w:rsidRDefault="00254C84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b/>
                <w:bCs/>
                <w:noProof/>
                <w:color w:val="000000"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91A8A85" wp14:editId="5A40D6E6">
                      <wp:simplePos x="0" y="0"/>
                      <wp:positionH relativeFrom="column">
                        <wp:posOffset>-137887</wp:posOffset>
                      </wp:positionH>
                      <wp:positionV relativeFrom="paragraph">
                        <wp:posOffset>-141898</wp:posOffset>
                      </wp:positionV>
                      <wp:extent cx="143838" cy="164386"/>
                      <wp:effectExtent l="0" t="0" r="8890" b="762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838" cy="164386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D5223B" id="矩形 2" o:spid="_x0000_s1026" style="position:absolute;left:0;text-align:left;margin-left:-10.85pt;margin-top:-11.15pt;width:11.35pt;height:12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" fillcolor="window" stroked="f" strokeweight="1pt"/>
                  </w:pict>
                </mc:Fallback>
              </mc:AlternateContent>
            </w:r>
            <w:r w:rsidR="00662E01"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never</w:t>
            </w:r>
          </w:p>
        </w:tc>
        <w:tc>
          <w:tcPr>
            <w:tcW w:w="1322" w:type="dxa"/>
            <w:tcBorders>
              <w:top w:val="single" w:sz="12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rarely</w:t>
            </w:r>
          </w:p>
        </w:tc>
        <w:tc>
          <w:tcPr>
            <w:tcW w:w="1342" w:type="dxa"/>
            <w:tcBorders>
              <w:top w:val="single" w:sz="12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sometimes</w:t>
            </w:r>
          </w:p>
        </w:tc>
        <w:tc>
          <w:tcPr>
            <w:tcW w:w="1342" w:type="dxa"/>
            <w:tcBorders>
              <w:top w:val="single" w:sz="12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often</w:t>
            </w:r>
          </w:p>
        </w:tc>
        <w:tc>
          <w:tcPr>
            <w:tcW w:w="1402" w:type="dxa"/>
            <w:tcBorders>
              <w:top w:val="single" w:sz="12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always</w:t>
            </w:r>
          </w:p>
        </w:tc>
      </w:tr>
      <w:tr w:rsidR="00662E01" w:rsidRPr="00260767" w:rsidTr="00662E01">
        <w:trPr>
          <w:trHeight w:val="720"/>
        </w:trPr>
        <w:tc>
          <w:tcPr>
            <w:tcW w:w="1681" w:type="dxa"/>
            <w:gridSpan w:val="2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Control group</w:t>
            </w:r>
          </w:p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(n=31)</w:t>
            </w:r>
          </w:p>
        </w:tc>
        <w:tc>
          <w:tcPr>
            <w:tcW w:w="1242" w:type="dxa"/>
            <w:gridSpan w:val="2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94%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6%</w:t>
            </w:r>
          </w:p>
        </w:tc>
        <w:tc>
          <w:tcPr>
            <w:tcW w:w="1382" w:type="dxa"/>
            <w:gridSpan w:val="2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881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342" w:type="dxa"/>
            <w:gridSpan w:val="3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84%</w:t>
            </w:r>
          </w:p>
        </w:tc>
        <w:tc>
          <w:tcPr>
            <w:tcW w:w="1322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13%</w:t>
            </w:r>
          </w:p>
        </w:tc>
        <w:tc>
          <w:tcPr>
            <w:tcW w:w="1342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3%</w:t>
            </w:r>
          </w:p>
        </w:tc>
        <w:tc>
          <w:tcPr>
            <w:tcW w:w="1342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402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</w:tr>
      <w:tr w:rsidR="00662E01" w:rsidRPr="00260767" w:rsidTr="00662E01">
        <w:trPr>
          <w:trHeight w:val="720"/>
        </w:trPr>
        <w:tc>
          <w:tcPr>
            <w:tcW w:w="1681" w:type="dxa"/>
            <w:gridSpan w:val="2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Study group</w:t>
            </w:r>
          </w:p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(n=31)</w:t>
            </w:r>
          </w:p>
        </w:tc>
        <w:tc>
          <w:tcPr>
            <w:tcW w:w="1242" w:type="dxa"/>
            <w:gridSpan w:val="2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87%</w:t>
            </w:r>
          </w:p>
        </w:tc>
        <w:tc>
          <w:tcPr>
            <w:tcW w:w="1182" w:type="dxa"/>
            <w:gridSpan w:val="2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10%</w:t>
            </w:r>
          </w:p>
        </w:tc>
        <w:tc>
          <w:tcPr>
            <w:tcW w:w="1382" w:type="dxa"/>
            <w:gridSpan w:val="2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3%</w:t>
            </w:r>
          </w:p>
        </w:tc>
        <w:tc>
          <w:tcPr>
            <w:tcW w:w="881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342" w:type="dxa"/>
            <w:gridSpan w:val="3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1262" w:type="dxa"/>
            <w:gridSpan w:val="2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68%</w:t>
            </w:r>
          </w:p>
        </w:tc>
        <w:tc>
          <w:tcPr>
            <w:tcW w:w="1322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13%</w:t>
            </w:r>
          </w:p>
        </w:tc>
        <w:tc>
          <w:tcPr>
            <w:tcW w:w="1342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16%</w:t>
            </w:r>
          </w:p>
        </w:tc>
        <w:tc>
          <w:tcPr>
            <w:tcW w:w="1342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3%</w:t>
            </w:r>
          </w:p>
        </w:tc>
        <w:tc>
          <w:tcPr>
            <w:tcW w:w="1402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2E01" w:rsidRPr="00260767" w:rsidRDefault="00662E01" w:rsidP="00662E01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26076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0%</w:t>
            </w:r>
          </w:p>
        </w:tc>
      </w:tr>
    </w:tbl>
    <w:p w:rsidR="0073320F" w:rsidRPr="00260767" w:rsidRDefault="00260767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26076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894967" wp14:editId="53D1D00E">
                <wp:simplePos x="0" y="0"/>
                <wp:positionH relativeFrom="margin">
                  <wp:align>left</wp:align>
                </wp:positionH>
                <wp:positionV relativeFrom="paragraph">
                  <wp:posOffset>4402388</wp:posOffset>
                </wp:positionV>
                <wp:extent cx="6096000" cy="275590"/>
                <wp:effectExtent l="0" t="0" r="0" b="0"/>
                <wp:wrapNone/>
                <wp:docPr id="4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2755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62E01" w:rsidRPr="00260767" w:rsidRDefault="00662E01" w:rsidP="00662E01">
                            <w:pPr>
                              <w:pStyle w:val="a3"/>
                              <w:spacing w:before="0" w:beforeAutospacing="0" w:after="0" w:afterAutospacing="0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260767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>Values presented as the percentage of the total number of patients in the group.</w:t>
                            </w:r>
                          </w:p>
                        </w:txbxContent>
                      </wps:txbx>
                      <wps:bodyPr wrap="square" rtlCol="0" anchor="t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894967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0;margin-top:346.65pt;width:480pt;height:21.7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" filled="f" stroked="f">
                <v:textbox style="mso-fit-shape-to-text:t">
                  <w:txbxContent>
                    <w:p w:rsidR="00662E01" w:rsidRPr="00260767" w:rsidRDefault="00662E01" w:rsidP="00662E01">
                      <w:pPr>
                        <w:pStyle w:val="a3"/>
                        <w:spacing w:before="0" w:beforeAutospacing="0" w:after="0" w:afterAutospacing="0"/>
                        <w:jc w:val="both"/>
                        <w:rPr>
                          <w:rFonts w:ascii="Arial" w:hAnsi="Arial" w:cs="Arial"/>
                        </w:rPr>
                      </w:pPr>
                      <w:r w:rsidRPr="00260767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>Values presented as the percentage of the total number of patients in the group.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54C84" w:rsidRPr="0026076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736CA3" wp14:editId="5F1B890C">
                <wp:simplePos x="0" y="0"/>
                <wp:positionH relativeFrom="margin">
                  <wp:align>center</wp:align>
                </wp:positionH>
                <wp:positionV relativeFrom="paragraph">
                  <wp:posOffset>-228567</wp:posOffset>
                </wp:positionV>
                <wp:extent cx="5021179" cy="352926"/>
                <wp:effectExtent l="0" t="0" r="0" b="0"/>
                <wp:wrapNone/>
                <wp:docPr id="5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1179" cy="35292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662E01" w:rsidRPr="00260767" w:rsidRDefault="00662E01" w:rsidP="00662E01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r w:rsidRPr="00260767"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>Table 13. The frequency of light interference phenomena in daily life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736CA3" id="文本框 4" o:spid="_x0000_s1027" type="#_x0000_t202" style="position:absolute;left:0;text-align:left;margin-left:0;margin-top:-18pt;width:395.35pt;height:27.8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" filled="f" stroked="f">
                <v:textbox>
                  <w:txbxContent>
                    <w:p w:rsidR="00662E01" w:rsidRPr="00260767" w:rsidRDefault="00662E01" w:rsidP="00662E01">
                      <w:pPr>
                        <w:pStyle w:val="a3"/>
                        <w:spacing w:before="0" w:beforeAutospacing="0" w:after="0" w:afterAutospacing="0"/>
                        <w:rPr>
                          <w:rFonts w:ascii="Arial" w:hAnsi="Arial" w:cs="Arial"/>
                        </w:rPr>
                      </w:pPr>
                      <w:r w:rsidRPr="00260767"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>Table 13. The frequency of light interference phenomena in daily life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73320F" w:rsidRPr="00260767" w:rsidSect="00662E0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0C9"/>
    <w:rsid w:val="00254C84"/>
    <w:rsid w:val="00260767"/>
    <w:rsid w:val="00662E01"/>
    <w:rsid w:val="006740C9"/>
    <w:rsid w:val="00733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1795B3-EA1D-4241-881F-9D07572CD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2E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211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4</cp:revision>
  <dcterms:created xsi:type="dcterms:W3CDTF">2024-12-27T10:36:00Z</dcterms:created>
  <dcterms:modified xsi:type="dcterms:W3CDTF">2025-01-13T01:10:00Z</dcterms:modified>
</cp:coreProperties>
</file>