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E0AD7B" w14:textId="5DE093DE" w:rsidR="009F73D6" w:rsidRPr="009F73D6" w:rsidRDefault="009F73D6" w:rsidP="009F73D6">
      <w:pPr>
        <w:pStyle w:val="Heading1"/>
      </w:pPr>
      <w:r w:rsidRPr="009F73D6">
        <w:t>Supplementary Information</w:t>
      </w:r>
    </w:p>
    <w:p w14:paraId="1FB17AD2" w14:textId="77777777" w:rsidR="003A2D26" w:rsidRDefault="003A2D26" w:rsidP="009F73D6">
      <w:pPr>
        <w:pStyle w:val="Heading2"/>
      </w:pPr>
    </w:p>
    <w:p w14:paraId="40FC3DBC" w14:textId="17B7DB48" w:rsidR="009F73D6" w:rsidRPr="009F73D6" w:rsidRDefault="00220B21" w:rsidP="009F73D6">
      <w:pPr>
        <w:pStyle w:val="Heading2"/>
      </w:pPr>
      <w:r>
        <w:t xml:space="preserve">Table S1. </w:t>
      </w:r>
      <w:r w:rsidR="009F73D6" w:rsidRPr="009F73D6">
        <w:t>Search strategies and results</w:t>
      </w:r>
    </w:p>
    <w:p w14:paraId="1785E6F3" w14:textId="2EB08C58" w:rsidR="0082728D" w:rsidRPr="00F10EF3" w:rsidRDefault="00F10EF3" w:rsidP="00F10EF3">
      <w:pPr>
        <w:rPr>
          <w:rFonts w:ascii="Times New Roman" w:hAnsi="Times New Roman" w:cs="Times New Roman"/>
          <w:b/>
          <w:bCs/>
          <w:sz w:val="22"/>
          <w:szCs w:val="22"/>
        </w:rPr>
      </w:pPr>
      <w:r>
        <w:rPr>
          <w:rFonts w:ascii="Times New Roman" w:hAnsi="Times New Roman" w:cs="Times New Roman"/>
          <w:b/>
          <w:bCs/>
          <w:color w:val="000000"/>
          <w:sz w:val="22"/>
          <w:szCs w:val="22"/>
        </w:rPr>
        <w:t>Supplementary Table 1</w:t>
      </w:r>
      <w:r w:rsidR="00220B21">
        <w:rPr>
          <w:rFonts w:ascii="Times New Roman" w:hAnsi="Times New Roman" w:cs="Times New Roman"/>
          <w:b/>
          <w:bCs/>
          <w:color w:val="000000"/>
          <w:sz w:val="22"/>
          <w:szCs w:val="22"/>
        </w:rPr>
        <w:t xml:space="preserve">a: </w:t>
      </w:r>
      <w:r w:rsidR="009F73D6" w:rsidRPr="00F10EF3">
        <w:rPr>
          <w:rFonts w:ascii="Times New Roman" w:hAnsi="Times New Roman" w:cs="Times New Roman"/>
          <w:b/>
          <w:bCs/>
          <w:color w:val="000000"/>
          <w:sz w:val="22"/>
          <w:szCs w:val="22"/>
        </w:rPr>
        <w:t xml:space="preserve">Ovid Medline </w:t>
      </w:r>
      <w:r w:rsidR="00C46929" w:rsidRPr="00F10EF3">
        <w:rPr>
          <w:rFonts w:ascii="Times New Roman" w:hAnsi="Times New Roman" w:cs="Times New Roman"/>
          <w:b/>
          <w:bCs/>
          <w:color w:val="000000"/>
          <w:sz w:val="22"/>
          <w:szCs w:val="22"/>
        </w:rPr>
        <w:t>(R)</w:t>
      </w:r>
    </w:p>
    <w:tbl>
      <w:tblPr>
        <w:tblW w:w="9352" w:type="dxa"/>
        <w:tblInd w:w="-23"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26"/>
        <w:gridCol w:w="7446"/>
        <w:gridCol w:w="1480"/>
      </w:tblGrid>
      <w:tr w:rsidR="00C46929" w:rsidRPr="00C46929" w14:paraId="5A40E5F0" w14:textId="77777777" w:rsidTr="003A2D26">
        <w:trPr>
          <w:trHeight w:val="190"/>
        </w:trPr>
        <w:tc>
          <w:tcPr>
            <w:tcW w:w="426" w:type="dxa"/>
            <w:tcBorders>
              <w:top w:val="outset" w:sz="6" w:space="0" w:color="auto"/>
              <w:left w:val="outset" w:sz="6" w:space="0" w:color="auto"/>
              <w:bottom w:val="outset" w:sz="6" w:space="0" w:color="auto"/>
              <w:right w:val="outset" w:sz="6" w:space="0" w:color="auto"/>
            </w:tcBorders>
            <w:shd w:val="clear" w:color="auto" w:fill="F2F2F2" w:themeFill="background1" w:themeFillShade="F2"/>
            <w:vAlign w:val="center"/>
            <w:hideMark/>
          </w:tcPr>
          <w:p w14:paraId="45445978" w14:textId="77777777" w:rsidR="00C46929" w:rsidRPr="00C46929" w:rsidRDefault="00C46929" w:rsidP="00C46929">
            <w:pPr>
              <w:spacing w:after="0" w:line="240" w:lineRule="auto"/>
              <w:jc w:val="center"/>
              <w:rPr>
                <w:rFonts w:ascii="Times New Roman" w:hAnsi="Times New Roman" w:cs="Times New Roman"/>
                <w:b/>
                <w:bCs/>
                <w:sz w:val="20"/>
                <w:szCs w:val="20"/>
              </w:rPr>
            </w:pPr>
            <w:r w:rsidRPr="00C46929">
              <w:rPr>
                <w:rFonts w:ascii="Times New Roman" w:hAnsi="Times New Roman" w:cs="Times New Roman"/>
                <w:b/>
                <w:bCs/>
                <w:sz w:val="20"/>
                <w:szCs w:val="20"/>
              </w:rPr>
              <w:t>#</w:t>
            </w:r>
          </w:p>
        </w:tc>
        <w:tc>
          <w:tcPr>
            <w:tcW w:w="7446" w:type="dxa"/>
            <w:tcBorders>
              <w:top w:val="outset" w:sz="6" w:space="0" w:color="auto"/>
              <w:left w:val="outset" w:sz="6" w:space="0" w:color="auto"/>
              <w:bottom w:val="outset" w:sz="6" w:space="0" w:color="auto"/>
              <w:right w:val="outset" w:sz="6" w:space="0" w:color="auto"/>
            </w:tcBorders>
            <w:shd w:val="clear" w:color="auto" w:fill="F2F2F2" w:themeFill="background1" w:themeFillShade="F2"/>
            <w:vAlign w:val="center"/>
            <w:hideMark/>
          </w:tcPr>
          <w:p w14:paraId="6A2934C5" w14:textId="77777777" w:rsidR="00C46929" w:rsidRPr="00C46929" w:rsidRDefault="00C46929" w:rsidP="00C46929">
            <w:pPr>
              <w:spacing w:after="0" w:line="240" w:lineRule="auto"/>
              <w:jc w:val="center"/>
              <w:rPr>
                <w:rFonts w:ascii="Times New Roman" w:hAnsi="Times New Roman" w:cs="Times New Roman"/>
                <w:b/>
                <w:bCs/>
                <w:sz w:val="20"/>
                <w:szCs w:val="20"/>
              </w:rPr>
            </w:pPr>
            <w:r w:rsidRPr="00C46929">
              <w:rPr>
                <w:rFonts w:ascii="Times New Roman" w:hAnsi="Times New Roman" w:cs="Times New Roman"/>
                <w:b/>
                <w:bCs/>
                <w:sz w:val="20"/>
                <w:szCs w:val="20"/>
              </w:rPr>
              <w:t>Query</w:t>
            </w:r>
          </w:p>
        </w:tc>
        <w:tc>
          <w:tcPr>
            <w:tcW w:w="0" w:type="auto"/>
            <w:tcBorders>
              <w:top w:val="outset" w:sz="6" w:space="0" w:color="auto"/>
              <w:left w:val="outset" w:sz="6" w:space="0" w:color="auto"/>
              <w:bottom w:val="outset" w:sz="6" w:space="0" w:color="auto"/>
              <w:right w:val="outset" w:sz="6" w:space="0" w:color="auto"/>
            </w:tcBorders>
            <w:shd w:val="clear" w:color="auto" w:fill="F2F2F2" w:themeFill="background1" w:themeFillShade="F2"/>
            <w:vAlign w:val="center"/>
            <w:hideMark/>
          </w:tcPr>
          <w:p w14:paraId="49DA6426" w14:textId="7CDDF9D0" w:rsidR="00C46929" w:rsidRPr="00C46929" w:rsidRDefault="00C46929" w:rsidP="00C46929">
            <w:pPr>
              <w:spacing w:after="0" w:line="240" w:lineRule="auto"/>
              <w:jc w:val="center"/>
              <w:rPr>
                <w:rFonts w:ascii="Times New Roman" w:hAnsi="Times New Roman" w:cs="Times New Roman"/>
                <w:b/>
                <w:bCs/>
                <w:sz w:val="20"/>
                <w:szCs w:val="20"/>
              </w:rPr>
            </w:pPr>
            <w:r w:rsidRPr="00C46929">
              <w:rPr>
                <w:rFonts w:ascii="Times New Roman" w:hAnsi="Times New Roman" w:cs="Times New Roman"/>
                <w:b/>
                <w:bCs/>
                <w:sz w:val="20"/>
                <w:szCs w:val="20"/>
              </w:rPr>
              <w:t xml:space="preserve">Results </w:t>
            </w:r>
          </w:p>
        </w:tc>
      </w:tr>
      <w:tr w:rsidR="00C46929" w:rsidRPr="00C46929" w14:paraId="552CF266" w14:textId="77777777" w:rsidTr="00C46929">
        <w:trPr>
          <w:trHeight w:val="32"/>
        </w:trPr>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6C203C1"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C16B53D"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Neural Networks, Computer/</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E33D2DA"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51,460</w:t>
            </w:r>
          </w:p>
        </w:tc>
      </w:tr>
      <w:tr w:rsidR="00C46929" w:rsidRPr="00C46929" w14:paraId="2AAF5A6A"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85C20FA"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2</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169DC34"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neural network*.mp.</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15319860"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81,230</w:t>
            </w:r>
          </w:p>
        </w:tc>
      </w:tr>
      <w:tr w:rsidR="00C46929" w:rsidRPr="00C46929" w14:paraId="1560EE96"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42C6F8C"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3</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7C01BEF"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Algorithms/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FFC8400"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310,529</w:t>
            </w:r>
          </w:p>
        </w:tc>
      </w:tr>
      <w:tr w:rsidR="00C46929" w:rsidRPr="00C46929" w14:paraId="261D807A"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2ADAA43"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4</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B69A7E8"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Artificial Intelligence/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F5B2169"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45,089</w:t>
            </w:r>
          </w:p>
        </w:tc>
      </w:tr>
      <w:tr w:rsidR="00C46929" w:rsidRPr="00C46929" w14:paraId="3CECE64A"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4D69F29"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5</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8A4D5BD"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artificial intelligen*.mp.</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6A89870"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52,177</w:t>
            </w:r>
          </w:p>
        </w:tc>
      </w:tr>
      <w:tr w:rsidR="00C46929" w:rsidRPr="00C46929" w14:paraId="76A31CD8"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74B8A69"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6</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809BCB4"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Intelligent system*.mp.</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8992813"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839</w:t>
            </w:r>
          </w:p>
        </w:tc>
      </w:tr>
      <w:tr w:rsidR="00C46929" w:rsidRPr="00C46929" w14:paraId="4890737A"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A96704B"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7</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85EE7C1"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Deep Learning/</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BEDB047"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18,970</w:t>
            </w:r>
          </w:p>
        </w:tc>
      </w:tr>
      <w:tr w:rsidR="00C46929" w:rsidRPr="00C46929" w14:paraId="349B9CBD"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8AAE76F"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8</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F7D7E8A"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deep </w:t>
            </w:r>
            <w:hyperlink r:id="rId10" w:tgtFrame="_blank" w:history="1">
              <w:r w:rsidRPr="00C46929">
                <w:rPr>
                  <w:rStyle w:val="Hyperlink"/>
                  <w:rFonts w:ascii="Times New Roman" w:hAnsi="Times New Roman" w:cs="Times New Roman"/>
                  <w:sz w:val="20"/>
                  <w:szCs w:val="20"/>
                </w:rPr>
                <w:t>learning.mp</w:t>
              </w:r>
            </w:hyperlink>
            <w:r w:rsidRPr="00C46929">
              <w:rPr>
                <w:rFonts w:ascii="Times New Roman" w:hAnsi="Times New Roman" w:cs="Times New Roman"/>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C6C5F95"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38,712</w:t>
            </w:r>
          </w:p>
        </w:tc>
      </w:tr>
      <w:tr w:rsidR="00C46929" w:rsidRPr="00C46929" w14:paraId="15006B8A"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0D8CEAF"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9</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87DE91E"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few-shot </w:t>
            </w:r>
            <w:hyperlink r:id="rId11" w:tgtFrame="_blank" w:history="1">
              <w:r w:rsidRPr="00C46929">
                <w:rPr>
                  <w:rStyle w:val="Hyperlink"/>
                  <w:rFonts w:ascii="Times New Roman" w:hAnsi="Times New Roman" w:cs="Times New Roman"/>
                  <w:sz w:val="20"/>
                  <w:szCs w:val="20"/>
                </w:rPr>
                <w:t>learning.mp</w:t>
              </w:r>
            </w:hyperlink>
            <w:r w:rsidRPr="00C46929">
              <w:rPr>
                <w:rFonts w:ascii="Times New Roman" w:hAnsi="Times New Roman" w:cs="Times New Roman"/>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164D9B3"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186</w:t>
            </w:r>
          </w:p>
        </w:tc>
      </w:tr>
      <w:tr w:rsidR="00C46929" w:rsidRPr="00C46929" w14:paraId="5CBDE121"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C2A59DC"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10</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FC63244"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Support Vector Machine/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18314B3"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10,289</w:t>
            </w:r>
          </w:p>
        </w:tc>
      </w:tr>
      <w:tr w:rsidR="00C46929" w:rsidRPr="00C46929" w14:paraId="2E217A66"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B72A17A"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11</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7A9B423"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support vector machine*.mp.</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470956E"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22,281</w:t>
            </w:r>
          </w:p>
        </w:tc>
      </w:tr>
      <w:tr w:rsidR="00C46929" w:rsidRPr="00C46929" w14:paraId="76BB28C5"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56161F0"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12</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3F70796"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Machine Learning/</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6EABF57"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38,071</w:t>
            </w:r>
          </w:p>
        </w:tc>
      </w:tr>
      <w:tr w:rsidR="00C46929" w:rsidRPr="00C46929" w14:paraId="5F0389A5"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518084E"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13</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60339AF"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machine </w:t>
            </w:r>
            <w:hyperlink r:id="rId12" w:tgtFrame="_blank" w:history="1">
              <w:r w:rsidRPr="00C46929">
                <w:rPr>
                  <w:rStyle w:val="Hyperlink"/>
                  <w:rFonts w:ascii="Times New Roman" w:hAnsi="Times New Roman" w:cs="Times New Roman"/>
                  <w:sz w:val="20"/>
                  <w:szCs w:val="20"/>
                </w:rPr>
                <w:t>learning.mp</w:t>
              </w:r>
            </w:hyperlink>
            <w:r w:rsidRPr="00C46929">
              <w:rPr>
                <w:rFonts w:ascii="Times New Roman" w:hAnsi="Times New Roman" w:cs="Times New Roman"/>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4C89B88"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76,399</w:t>
            </w:r>
          </w:p>
        </w:tc>
      </w:tr>
      <w:tr w:rsidR="00C46929" w:rsidRPr="00C46929" w14:paraId="3930CA2E"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5C46598"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14</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A7A4C36"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self supervised </w:t>
            </w:r>
            <w:hyperlink r:id="rId13" w:tgtFrame="_blank" w:history="1">
              <w:r w:rsidRPr="00C46929">
                <w:rPr>
                  <w:rStyle w:val="Hyperlink"/>
                  <w:rFonts w:ascii="Times New Roman" w:hAnsi="Times New Roman" w:cs="Times New Roman"/>
                  <w:sz w:val="20"/>
                  <w:szCs w:val="20"/>
                </w:rPr>
                <w:t>learning.mp</w:t>
              </w:r>
            </w:hyperlink>
            <w:r w:rsidRPr="00C46929">
              <w:rPr>
                <w:rFonts w:ascii="Times New Roman" w:hAnsi="Times New Roman" w:cs="Times New Roman"/>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0CAA535"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456</w:t>
            </w:r>
          </w:p>
        </w:tc>
      </w:tr>
      <w:tr w:rsidR="00C46929" w:rsidRPr="00C46929" w14:paraId="19E9AFAB"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FC91E14"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15</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193B72B"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Diagnosis, Computer-Assisted/</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1AE68E31"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24,313</w:t>
            </w:r>
          </w:p>
        </w:tc>
      </w:tr>
      <w:tr w:rsidR="00C46929" w:rsidRPr="00C46929" w14:paraId="6F3828A2"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504E523"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16</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7D73FC7"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(aided diagnos* or comput* assist* diagnos*).mp.</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7B67F23"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5,363</w:t>
            </w:r>
          </w:p>
        </w:tc>
      </w:tr>
      <w:tr w:rsidR="00C46929" w:rsidRPr="00C46929" w14:paraId="4DF4CB0F"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87BB8F3"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17</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D7323E9"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Decision Support Systems, Clinical/</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5356F1E"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9,731</w:t>
            </w:r>
          </w:p>
        </w:tc>
      </w:tr>
      <w:tr w:rsidR="00C46929" w:rsidRPr="00C46929" w14:paraId="16ED373E"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31ECD46"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18</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FB5D392"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decision support system*.mp.</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D82330C"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14,732</w:t>
            </w:r>
          </w:p>
        </w:tc>
      </w:tr>
      <w:tr w:rsidR="00C46929" w:rsidRPr="00C46929" w14:paraId="453675C8"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56CFDDF"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19</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1541E44"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Mobile Applications/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319F0C4"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12,366</w:t>
            </w:r>
          </w:p>
        </w:tc>
      </w:tr>
      <w:tr w:rsidR="00C46929" w:rsidRPr="00C46929" w14:paraId="1EFED29D"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55146C2"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20</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A1456CC"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digital </w:t>
            </w:r>
            <w:hyperlink r:id="rId14" w:tgtFrame="_blank" w:history="1">
              <w:r w:rsidRPr="00C46929">
                <w:rPr>
                  <w:rStyle w:val="Hyperlink"/>
                  <w:rFonts w:ascii="Times New Roman" w:hAnsi="Times New Roman" w:cs="Times New Roman"/>
                  <w:sz w:val="20"/>
                  <w:szCs w:val="20"/>
                </w:rPr>
                <w:t>health.mp</w:t>
              </w:r>
            </w:hyperlink>
            <w:r w:rsidRPr="00C46929">
              <w:rPr>
                <w:rFonts w:ascii="Times New Roman" w:hAnsi="Times New Roman" w:cs="Times New Roman"/>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9528D2C"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5,658</w:t>
            </w:r>
          </w:p>
        </w:tc>
      </w:tr>
      <w:tr w:rsidR="00C46929" w:rsidRPr="00C46929" w14:paraId="307762F9"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0E28DA7"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21</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E61177B"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Smartphone/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DCEC563"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9,824</w:t>
            </w:r>
          </w:p>
        </w:tc>
      </w:tr>
      <w:tr w:rsidR="00C46929" w:rsidRPr="00C46929" w14:paraId="4F4F0957"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F1CB59C"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22</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B7002A1"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Cluster Analysis/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321B5FA"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70,549</w:t>
            </w:r>
          </w:p>
        </w:tc>
      </w:tr>
      <w:tr w:rsidR="00C46929" w:rsidRPr="00C46929" w14:paraId="31DF56B7"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626406C"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23</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48245B4"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Software Design/</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4B8D565"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6,153</w:t>
            </w:r>
          </w:p>
        </w:tc>
      </w:tr>
      <w:tr w:rsidR="00C46929" w:rsidRPr="00C46929" w14:paraId="1024D427"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00E67D8"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24</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3B2C09B"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computer </w:t>
            </w:r>
            <w:hyperlink r:id="rId15" w:tgtFrame="_blank" w:history="1">
              <w:r w:rsidRPr="00C46929">
                <w:rPr>
                  <w:rStyle w:val="Hyperlink"/>
                  <w:rFonts w:ascii="Times New Roman" w:hAnsi="Times New Roman" w:cs="Times New Roman"/>
                  <w:sz w:val="20"/>
                  <w:szCs w:val="20"/>
                </w:rPr>
                <w:t>vision.mp</w:t>
              </w:r>
            </w:hyperlink>
            <w:r w:rsidRPr="00C46929">
              <w:rPr>
                <w:rFonts w:ascii="Times New Roman" w:hAnsi="Times New Roman" w:cs="Times New Roman"/>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1B93CCCF"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4,796</w:t>
            </w:r>
          </w:p>
        </w:tc>
      </w:tr>
      <w:tr w:rsidR="00C46929" w:rsidRPr="00C46929" w14:paraId="15B1A75B"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FEBA36C"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25</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DE95C79" w14:textId="77777777" w:rsidR="00C46929" w:rsidRPr="00C46929" w:rsidRDefault="00C46929" w:rsidP="00C46929">
            <w:pPr>
              <w:spacing w:after="0" w:line="240" w:lineRule="auto"/>
              <w:rPr>
                <w:rFonts w:ascii="Times New Roman" w:hAnsi="Times New Roman" w:cs="Times New Roman"/>
                <w:sz w:val="20"/>
                <w:szCs w:val="20"/>
              </w:rPr>
            </w:pPr>
            <w:hyperlink r:id="rId16" w:tgtFrame="_blank" w:history="1">
              <w:r w:rsidRPr="00C46929">
                <w:rPr>
                  <w:rStyle w:val="Hyperlink"/>
                  <w:rFonts w:ascii="Times New Roman" w:hAnsi="Times New Roman" w:cs="Times New Roman"/>
                  <w:sz w:val="20"/>
                  <w:szCs w:val="20"/>
                </w:rPr>
                <w:t>multi-classification.mp</w:t>
              </w:r>
            </w:hyperlink>
            <w:r w:rsidRPr="00C46929">
              <w:rPr>
                <w:rFonts w:ascii="Times New Roman" w:hAnsi="Times New Roman" w:cs="Times New Roman"/>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C8D598F"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167</w:t>
            </w:r>
          </w:p>
        </w:tc>
      </w:tr>
      <w:tr w:rsidR="00C46929" w:rsidRPr="00C46929" w14:paraId="614134A3"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B6E10D1"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26</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8881C10"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pre-train*.mp.</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8A94824"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4,672</w:t>
            </w:r>
          </w:p>
        </w:tc>
      </w:tr>
      <w:tr w:rsidR="00C46929" w:rsidRPr="00C46929" w14:paraId="526D60F5"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D8D4DD3"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27</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0EF4DC0"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(k-nearest neighbo?r* or knearest neighbo?r*).mp.</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7869E23"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4,515</w:t>
            </w:r>
          </w:p>
        </w:tc>
      </w:tr>
      <w:tr w:rsidR="00C46929" w:rsidRPr="00C46929" w14:paraId="283773F3"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92D7257"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28</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F885D8D"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contextual </w:t>
            </w:r>
            <w:hyperlink r:id="rId17" w:tgtFrame="_blank" w:history="1">
              <w:r w:rsidRPr="00C46929">
                <w:rPr>
                  <w:rStyle w:val="Hyperlink"/>
                  <w:rFonts w:ascii="Times New Roman" w:hAnsi="Times New Roman" w:cs="Times New Roman"/>
                  <w:sz w:val="20"/>
                  <w:szCs w:val="20"/>
                </w:rPr>
                <w:t>transformer.mp</w:t>
              </w:r>
            </w:hyperlink>
            <w:r w:rsidRPr="00C46929">
              <w:rPr>
                <w:rFonts w:ascii="Times New Roman" w:hAnsi="Times New Roman" w:cs="Times New Roman"/>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D79E448"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8</w:t>
            </w:r>
          </w:p>
        </w:tc>
      </w:tr>
      <w:tr w:rsidR="00C46929" w:rsidRPr="00C46929" w14:paraId="485A50D3"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2680A4A"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29</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C5FB0FF" w14:textId="77777777" w:rsidR="00C46929" w:rsidRPr="00C46929" w:rsidRDefault="00C46929" w:rsidP="00C46929">
            <w:pPr>
              <w:spacing w:after="0" w:line="240" w:lineRule="auto"/>
              <w:rPr>
                <w:rFonts w:ascii="Times New Roman" w:hAnsi="Times New Roman" w:cs="Times New Roman"/>
                <w:sz w:val="20"/>
                <w:szCs w:val="20"/>
              </w:rPr>
            </w:pPr>
            <w:hyperlink r:id="rId18" w:tgtFrame="_blank" w:history="1">
              <w:r w:rsidRPr="00C46929">
                <w:rPr>
                  <w:rStyle w:val="Hyperlink"/>
                  <w:rFonts w:ascii="Times New Roman" w:hAnsi="Times New Roman" w:cs="Times New Roman"/>
                  <w:sz w:val="20"/>
                  <w:szCs w:val="20"/>
                </w:rPr>
                <w:t>yolo.mp</w:t>
              </w:r>
            </w:hyperlink>
            <w:r w:rsidRPr="00C46929">
              <w:rPr>
                <w:rFonts w:ascii="Times New Roman" w:hAnsi="Times New Roman" w:cs="Times New Roman"/>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1E15E0B5"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470</w:t>
            </w:r>
          </w:p>
        </w:tc>
      </w:tr>
      <w:tr w:rsidR="00C46929" w:rsidRPr="00C46929" w14:paraId="43A12D9F"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BDB9D05"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30</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323B803"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swin </w:t>
            </w:r>
            <w:hyperlink r:id="rId19" w:tgtFrame="_blank" w:history="1">
              <w:r w:rsidRPr="00C46929">
                <w:rPr>
                  <w:rStyle w:val="Hyperlink"/>
                  <w:rFonts w:ascii="Times New Roman" w:hAnsi="Times New Roman" w:cs="Times New Roman"/>
                  <w:sz w:val="20"/>
                  <w:szCs w:val="20"/>
                </w:rPr>
                <w:t>transformer.mp</w:t>
              </w:r>
            </w:hyperlink>
            <w:r w:rsidRPr="00C46929">
              <w:rPr>
                <w:rFonts w:ascii="Times New Roman" w:hAnsi="Times New Roman" w:cs="Times New Roman"/>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C5713D8"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138</w:t>
            </w:r>
          </w:p>
        </w:tc>
      </w:tr>
      <w:tr w:rsidR="00C46929" w:rsidRPr="00C46929" w14:paraId="15D856AD"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95FF2AC"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31</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0ED7605"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resnet*.mp.</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0D566E0"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2,512</w:t>
            </w:r>
          </w:p>
        </w:tc>
      </w:tr>
      <w:tr w:rsidR="00C46929" w:rsidRPr="00C46929" w14:paraId="28C90EC0"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781E046"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32</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C85AFF7"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SHAP.mp.</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FBC6058"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1,076</w:t>
            </w:r>
          </w:p>
        </w:tc>
      </w:tr>
      <w:tr w:rsidR="00C46929" w:rsidRPr="00C46929" w14:paraId="0F8C3A9D"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4479C1D"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33</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A3CDF80"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1 or 2 or 3 or 4 or 5 or 6 or 7 or 8 or 9 or 10 or 11 or 12 or 13 or 14 or 15 or 16 or 17 or 18 or 19 or 20 or 21 or 22 or 23 or 24 or 25 or 26 or 27 or 28 or 29 or 30 or 31 or 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C56F89B"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574,847</w:t>
            </w:r>
          </w:p>
        </w:tc>
      </w:tr>
      <w:tr w:rsidR="00C46929" w:rsidRPr="00C46929" w14:paraId="5E8A01F0"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1B14685"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34</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8EB199B"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Skin/</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E423F7A"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213,520</w:t>
            </w:r>
          </w:p>
        </w:tc>
      </w:tr>
      <w:tr w:rsidR="00C46929" w:rsidRPr="00C46929" w14:paraId="4BB1D74E"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F792D20"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35</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6C515C5"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Skin Diseases/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1E0E4AF"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63,663</w:t>
            </w:r>
          </w:p>
        </w:tc>
      </w:tr>
      <w:tr w:rsidR="00C46929" w:rsidRPr="00C46929" w14:paraId="01D90D5F"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09D9AFD"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36</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94F929C"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skin*.mp.</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CB83514"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849,728</w:t>
            </w:r>
          </w:p>
        </w:tc>
      </w:tr>
      <w:tr w:rsidR="00C46929" w:rsidRPr="00C46929" w14:paraId="7196EF4E"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EE2A576"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37</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7F2A9A9"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Dermatology/</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1363AAAA"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21,690</w:t>
            </w:r>
          </w:p>
        </w:tc>
      </w:tr>
      <w:tr w:rsidR="00C46929" w:rsidRPr="00C46929" w14:paraId="313603F1"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6678257"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38</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C0018F4"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dermato*.mp.</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AC9F7D8"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187,212</w:t>
            </w:r>
          </w:p>
        </w:tc>
      </w:tr>
      <w:tr w:rsidR="00C46929" w:rsidRPr="00C46929" w14:paraId="3E6BDDB0"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04212BD"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39</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1D59C81"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skin manifestation*.mp.</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AE1AB0C"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5,953</w:t>
            </w:r>
          </w:p>
        </w:tc>
      </w:tr>
      <w:tr w:rsidR="00C46929" w:rsidRPr="00C46929" w14:paraId="2EB254F4"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B2489F8"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40</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3CDD18C"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lesion*.mp.</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19ECDBA0"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871,933</w:t>
            </w:r>
          </w:p>
        </w:tc>
      </w:tr>
      <w:tr w:rsidR="00C46929" w:rsidRPr="00C46929" w14:paraId="30AB2959"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A71E797"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lastRenderedPageBreak/>
              <w:t>41</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ECE4241"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Skin Ulcer/</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9D08C81"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9,426</w:t>
            </w:r>
          </w:p>
        </w:tc>
      </w:tr>
      <w:tr w:rsidR="00C46929" w:rsidRPr="00C46929" w14:paraId="54BE8D92"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15E182B"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42</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1D2057D"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Dermatitis/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129340B"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13,651</w:t>
            </w:r>
          </w:p>
        </w:tc>
      </w:tr>
      <w:tr w:rsidR="00C46929" w:rsidRPr="00C46929" w14:paraId="3CDB60FD"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D4A094F"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43</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C53EB6D"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ulcer*.mp.</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A7B7244"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268,993</w:t>
            </w:r>
          </w:p>
        </w:tc>
      </w:tr>
      <w:tr w:rsidR="00C46929" w:rsidRPr="00C46929" w14:paraId="3846CDDF"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7248BEC"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44</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018B78C"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34 or 35 or 36 or 37 or 38 or 39 or 40 or 41 or 42 or 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F465565"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1,937,179</w:t>
            </w:r>
          </w:p>
        </w:tc>
      </w:tr>
      <w:tr w:rsidR="00C46929" w:rsidRPr="00C46929" w14:paraId="61010E9B"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F54B71C"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45</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0017182"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33 and 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126C54E2"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26,190</w:t>
            </w:r>
          </w:p>
        </w:tc>
      </w:tr>
      <w:tr w:rsidR="00C46929" w:rsidRPr="00C46929" w14:paraId="35F746AD"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09A4C78"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46</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A744A3F"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Early Diagnosis/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1A5124A3"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30,622</w:t>
            </w:r>
          </w:p>
        </w:tc>
      </w:tr>
      <w:tr w:rsidR="00C46929" w:rsidRPr="00C46929" w14:paraId="62C372C2"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A5F1CEF"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47</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DE5DE9B"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Diagnosis, Differential/</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699BBB8"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469,604</w:t>
            </w:r>
          </w:p>
        </w:tc>
      </w:tr>
      <w:tr w:rsidR="00C46929" w:rsidRPr="00C46929" w14:paraId="0A9B8F18"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F167269"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48</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B30229A"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34 or 35 or 36 or 37 or 38 or 39 or 40 or 41 or 42 or 43 or 46 or 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0AC3C8C"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2,336,905</w:t>
            </w:r>
          </w:p>
        </w:tc>
      </w:tr>
      <w:tr w:rsidR="00C46929" w:rsidRPr="00C46929" w14:paraId="0944D220"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CCD4318"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49</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993AC1D"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33 and 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13E9772"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33,458</w:t>
            </w:r>
          </w:p>
        </w:tc>
      </w:tr>
      <w:tr w:rsidR="00C46929" w:rsidRPr="00C46929" w14:paraId="1775EA83"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03DC3B5"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50</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C89C56E"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Skin Diseases, Infectious/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C67DC29"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5,768</w:t>
            </w:r>
          </w:p>
        </w:tc>
      </w:tr>
      <w:tr w:rsidR="00C46929" w:rsidRPr="00C46929" w14:paraId="7AA81012"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1B2605C"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51</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32768CF"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Sexually Transmitted Diseases/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9ECC0AA"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27,888</w:t>
            </w:r>
          </w:p>
        </w:tc>
      </w:tr>
      <w:tr w:rsidR="00C46929" w:rsidRPr="00C46929" w14:paraId="31CDBD28"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C7D8C56"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52</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77D7438"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Sexual* transmit*.mp.</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2E04BEE"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49,667</w:t>
            </w:r>
          </w:p>
        </w:tc>
      </w:tr>
      <w:tr w:rsidR="00C46929" w:rsidRPr="00C46929" w14:paraId="3B7FBF4E"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CDE7D40"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53</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E77D24C"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Infectious disease*.mp.</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15CB837B"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129,488</w:t>
            </w:r>
          </w:p>
        </w:tc>
      </w:tr>
      <w:tr w:rsidR="00C46929" w:rsidRPr="00C46929" w14:paraId="483EF46E"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EDAE0F7"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54</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DF51E1A"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Communicable Diseases/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F909207"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34,640</w:t>
            </w:r>
          </w:p>
        </w:tc>
      </w:tr>
      <w:tr w:rsidR="00C46929" w:rsidRPr="00C46929" w14:paraId="419B6AA2"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233EA4A"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55</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CAFF9EB"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(Genital Disease* or Urogenital Abnormalit* or Urogenital Neoplasm* or urogenital disease*).mp.</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6136876"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35,368</w:t>
            </w:r>
          </w:p>
        </w:tc>
      </w:tr>
      <w:tr w:rsidR="00C46929" w:rsidRPr="00C46929" w14:paraId="0C1D3225"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25694AF"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56</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E92AA28"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Herpes Genitalis/ or Vulvar Diseases/ or Pruritus Vulvae/ or Vulvar Lichen Sclerosus/ or Vulvitis/ or Vulvodynia/</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B969D4B"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10,739</w:t>
            </w:r>
          </w:p>
        </w:tc>
      </w:tr>
      <w:tr w:rsidR="00C46929" w:rsidRPr="00C46929" w14:paraId="172F1A97"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7197E7F"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57</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816ABCD"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(Vulvar Disease* or Pruritus Vulvae or Vulvar Lichen Sclerosus or Vulvitis).mp.</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8C98CE5"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5,618</w:t>
            </w:r>
          </w:p>
        </w:tc>
      </w:tr>
      <w:tr w:rsidR="00C46929" w:rsidRPr="00C46929" w14:paraId="6088D789"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51BCDD4"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58</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6B3EF9F"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"Mpox (monkeypox)"/</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FFC63AF"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2,579</w:t>
            </w:r>
          </w:p>
        </w:tc>
      </w:tr>
      <w:tr w:rsidR="00C46929" w:rsidRPr="00C46929" w14:paraId="710B39B0"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CC18DFD"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59</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8712058"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(Mpox or monkeypox).mp.</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16F285FF"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3,505</w:t>
            </w:r>
          </w:p>
        </w:tc>
      </w:tr>
      <w:tr w:rsidR="00C46929" w:rsidRPr="00C46929" w14:paraId="09BEAA42"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6B0FBAA"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60</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EB383CB"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Monkeypox virus/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7D3F730"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1,315</w:t>
            </w:r>
          </w:p>
        </w:tc>
      </w:tr>
      <w:tr w:rsidR="00C46929" w:rsidRPr="00C46929" w14:paraId="3C42FB88"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29653D4"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61</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C1AF284"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Monkeypox </w:t>
            </w:r>
            <w:hyperlink r:id="rId20" w:tgtFrame="_blank" w:history="1">
              <w:r w:rsidRPr="00C46929">
                <w:rPr>
                  <w:rStyle w:val="Hyperlink"/>
                  <w:rFonts w:ascii="Times New Roman" w:hAnsi="Times New Roman" w:cs="Times New Roman"/>
                  <w:sz w:val="20"/>
                  <w:szCs w:val="20"/>
                </w:rPr>
                <w:t>virus.mp</w:t>
              </w:r>
            </w:hyperlink>
            <w:r w:rsidRPr="00C46929">
              <w:rPr>
                <w:rFonts w:ascii="Times New Roman" w:hAnsi="Times New Roman" w:cs="Times New Roman"/>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0D6673B"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1,717</w:t>
            </w:r>
          </w:p>
        </w:tc>
      </w:tr>
      <w:tr w:rsidR="00C46929" w:rsidRPr="00C46929" w14:paraId="26C712BD"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0B8539E"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62</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A6CB714"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Syphilis/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7B85CA5"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23,832</w:t>
            </w:r>
          </w:p>
        </w:tc>
      </w:tr>
      <w:tr w:rsidR="00C46929" w:rsidRPr="00C46929" w14:paraId="03A9716A"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E26AC9C"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63</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CB8AF3E"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Sexually Transmitted Diseases, Bacterial/ or Chancroid/</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427BDCF"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1,975</w:t>
            </w:r>
          </w:p>
        </w:tc>
      </w:tr>
      <w:tr w:rsidR="00C46929" w:rsidRPr="00C46929" w14:paraId="77FA536C"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670A05D"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64</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9C4D3BE"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Syphilis, Cutaneous/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EFC1690"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1,130</w:t>
            </w:r>
          </w:p>
        </w:tc>
      </w:tr>
      <w:tr w:rsidR="00C46929" w:rsidRPr="00C46929" w14:paraId="0A54ABC6"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95F5084"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65</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8A0C294" w14:textId="77777777" w:rsidR="00C46929" w:rsidRPr="00C46929" w:rsidRDefault="00C46929" w:rsidP="00C46929">
            <w:pPr>
              <w:spacing w:after="0" w:line="240" w:lineRule="auto"/>
              <w:rPr>
                <w:rFonts w:ascii="Times New Roman" w:hAnsi="Times New Roman" w:cs="Times New Roman"/>
                <w:sz w:val="20"/>
                <w:szCs w:val="20"/>
              </w:rPr>
            </w:pPr>
            <w:hyperlink r:id="rId21" w:tgtFrame="_blank" w:history="1">
              <w:r w:rsidRPr="00C46929">
                <w:rPr>
                  <w:rStyle w:val="Hyperlink"/>
                  <w:rFonts w:ascii="Times New Roman" w:hAnsi="Times New Roman" w:cs="Times New Roman"/>
                  <w:sz w:val="20"/>
                  <w:szCs w:val="20"/>
                </w:rPr>
                <w:t>chancre.mp</w:t>
              </w:r>
            </w:hyperlink>
            <w:r w:rsidRPr="00C46929">
              <w:rPr>
                <w:rFonts w:ascii="Times New Roman" w:hAnsi="Times New Roman" w:cs="Times New Roman"/>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A556D74"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793</w:t>
            </w:r>
          </w:p>
        </w:tc>
      </w:tr>
      <w:tr w:rsidR="00C46929" w:rsidRPr="00C46929" w14:paraId="189B579E"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D4E79FB"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66</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6AA9515"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Treponema pallidum/</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9262D0F"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4,547</w:t>
            </w:r>
          </w:p>
        </w:tc>
      </w:tr>
      <w:tr w:rsidR="00C46929" w:rsidRPr="00C46929" w14:paraId="68CCE3BF"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A7D0099"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67</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88CA9E6"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syphil?i*.mp.</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75EBEDC"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35,447</w:t>
            </w:r>
          </w:p>
        </w:tc>
      </w:tr>
      <w:tr w:rsidR="00C46929" w:rsidRPr="00C46929" w14:paraId="60C684EF"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74A10D3"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68</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F741A7D"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Warts/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428EAD9"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5,159</w:t>
            </w:r>
          </w:p>
        </w:tc>
      </w:tr>
      <w:tr w:rsidR="00C46929" w:rsidRPr="00C46929" w14:paraId="0A11EDEC"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AE6B9A3"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69</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06C82DF"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Condylomata Acuminata/</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1DE58AFE"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5,602</w:t>
            </w:r>
          </w:p>
        </w:tc>
      </w:tr>
      <w:tr w:rsidR="00C46929" w:rsidRPr="00C46929" w14:paraId="76DCD3AA"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CE11A53"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70</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2BBC6B6"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wart*.mp.</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8C2DE74"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18,343</w:t>
            </w:r>
          </w:p>
        </w:tc>
      </w:tr>
      <w:tr w:rsidR="00C46929" w:rsidRPr="00C46929" w14:paraId="4ABA8407"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0B1248F"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71</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6D448E7"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Molluscum Contagiosum/</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8FDC6A5"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1,548</w:t>
            </w:r>
          </w:p>
        </w:tc>
      </w:tr>
      <w:tr w:rsidR="00C46929" w:rsidRPr="00C46929" w14:paraId="50ABD7EB"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067E372"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72</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C8D83A0"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molluscum*.mp.</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BFF6AAA"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2,156</w:t>
            </w:r>
          </w:p>
        </w:tc>
      </w:tr>
      <w:tr w:rsidR="00C46929" w:rsidRPr="00C46929" w14:paraId="44A8540C"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B873C3E"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73</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E1F099D"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Molluscum contagiosum virus/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7C0A5E0"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323</w:t>
            </w:r>
          </w:p>
        </w:tc>
      </w:tr>
      <w:tr w:rsidR="00C46929" w:rsidRPr="00C46929" w14:paraId="62C60574"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8AD29C1"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74</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62778F9"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Herpes Simplex/</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358DA92"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15,510</w:t>
            </w:r>
          </w:p>
        </w:tc>
      </w:tr>
      <w:tr w:rsidR="00C46929" w:rsidRPr="00C46929" w14:paraId="08ED2A6C"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1CC1AFD"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75</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E3452AB"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herpes*.mp.</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8546680"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133,568</w:t>
            </w:r>
          </w:p>
        </w:tc>
      </w:tr>
      <w:tr w:rsidR="00C46929" w:rsidRPr="00C46929" w14:paraId="5CA2039D"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D81369F"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76</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1192CE2"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Herpes Zoster/</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DDB99A4"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11,763</w:t>
            </w:r>
          </w:p>
        </w:tc>
      </w:tr>
      <w:tr w:rsidR="00C46929" w:rsidRPr="00C46929" w14:paraId="647ECAF5"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E719279"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77</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60D1022"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Herpes Genitalis/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E30E2EF"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4,895</w:t>
            </w:r>
          </w:p>
        </w:tc>
      </w:tr>
      <w:tr w:rsidR="00C46929" w:rsidRPr="00C46929" w14:paraId="37463EB0"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F3CF4A3"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78</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082170A"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Herpesvirus 2, Human/</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9BA9DD7"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4,746</w:t>
            </w:r>
          </w:p>
        </w:tc>
      </w:tr>
      <w:tr w:rsidR="00C46929" w:rsidRPr="00C46929" w14:paraId="5658F747"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CDFA9E6"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79</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B85ACBA"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Scabies/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240430B"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3,943</w:t>
            </w:r>
          </w:p>
        </w:tc>
      </w:tr>
      <w:tr w:rsidR="00C46929" w:rsidRPr="00C46929" w14:paraId="6918142F"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E13496B"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80</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4F4538E"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scabie*.mp.</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1C364595"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5,102</w:t>
            </w:r>
          </w:p>
        </w:tc>
      </w:tr>
      <w:tr w:rsidR="00C46929" w:rsidRPr="00C46929" w14:paraId="00B51F79"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BCB2B9C"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81</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C54E607"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Lichens/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00952AB"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3,424</w:t>
            </w:r>
          </w:p>
        </w:tc>
      </w:tr>
      <w:tr w:rsidR="00C46929" w:rsidRPr="00C46929" w14:paraId="1134C445"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F852506"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82</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1EA23EC"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Lichen Planus/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E710760"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6,168</w:t>
            </w:r>
          </w:p>
        </w:tc>
      </w:tr>
      <w:tr w:rsidR="00C46929" w:rsidRPr="00C46929" w14:paraId="323F4921"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05A4F1A"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83</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3996F97"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Lichen Sclerosus et Atrophicus/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05AB0DA"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1,420</w:t>
            </w:r>
          </w:p>
        </w:tc>
      </w:tr>
      <w:tr w:rsidR="00C46929" w:rsidRPr="00C46929" w14:paraId="347BE6D3"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0E537BA"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84</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497C066"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lichen*.mp.</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CBCDD20"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25,333</w:t>
            </w:r>
          </w:p>
        </w:tc>
      </w:tr>
      <w:tr w:rsidR="00C46929" w:rsidRPr="00C46929" w14:paraId="64BE0F36"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052EA19"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85</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7EB7275"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50 or 51 or 52 or 53 or 54 or 55 or 56 or 57 or 58 or 59 or 60 or 61 or 62 or 63 or 64 or 65 or 66 or 67 or 68 or 69 or 70 or 71 or 72 or 73 or 74 or 75 or 76 or 77 or 78 or 79 or 80 or 81 or 82 or 83 or 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E92E73D"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449,704</w:t>
            </w:r>
          </w:p>
        </w:tc>
      </w:tr>
      <w:tr w:rsidR="00C46929" w:rsidRPr="00C46929" w14:paraId="1FD7E617"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A5A74CA"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86</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B3F51FC"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44 and 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738F9E7"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64,538</w:t>
            </w:r>
          </w:p>
        </w:tc>
      </w:tr>
      <w:tr w:rsidR="00C46929" w:rsidRPr="00C46929" w14:paraId="5B33C73D"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8A2CBA9"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87</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86BDAED"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48 and 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CBA8958"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73,942</w:t>
            </w:r>
          </w:p>
        </w:tc>
      </w:tr>
      <w:tr w:rsidR="00C46929" w:rsidRPr="00C46929" w14:paraId="79C0766C"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C6F59EE"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lastRenderedPageBreak/>
              <w:t>88</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6D9F973"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33 and 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3435929"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368</w:t>
            </w:r>
          </w:p>
        </w:tc>
      </w:tr>
      <w:tr w:rsidR="00C46929" w:rsidRPr="00C46929" w14:paraId="48B53CEC"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78C0917"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89</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2459AF0" w14:textId="77777777" w:rsidR="00C46929" w:rsidRPr="00C46929" w:rsidRDefault="00C46929" w:rsidP="00C46929">
            <w:pPr>
              <w:spacing w:after="0" w:line="240" w:lineRule="auto"/>
              <w:rPr>
                <w:rFonts w:ascii="Times New Roman" w:hAnsi="Times New Roman" w:cs="Times New Roman"/>
                <w:sz w:val="20"/>
                <w:szCs w:val="20"/>
              </w:rPr>
            </w:pPr>
            <w:r w:rsidRPr="00C46929">
              <w:rPr>
                <w:rFonts w:ascii="Times New Roman" w:hAnsi="Times New Roman" w:cs="Times New Roman"/>
                <w:sz w:val="20"/>
                <w:szCs w:val="20"/>
              </w:rPr>
              <w:t>33 and 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355AC06" w14:textId="77777777" w:rsidR="00C46929" w:rsidRPr="00C46929" w:rsidRDefault="00C46929" w:rsidP="00C46929">
            <w:pPr>
              <w:spacing w:after="0" w:line="240" w:lineRule="auto"/>
              <w:jc w:val="center"/>
              <w:rPr>
                <w:rFonts w:ascii="Times New Roman" w:hAnsi="Times New Roman" w:cs="Times New Roman"/>
                <w:sz w:val="20"/>
                <w:szCs w:val="20"/>
              </w:rPr>
            </w:pPr>
            <w:r w:rsidRPr="00C46929">
              <w:rPr>
                <w:rFonts w:ascii="Times New Roman" w:hAnsi="Times New Roman" w:cs="Times New Roman"/>
                <w:sz w:val="20"/>
                <w:szCs w:val="20"/>
              </w:rPr>
              <w:t>489</w:t>
            </w:r>
          </w:p>
        </w:tc>
      </w:tr>
      <w:tr w:rsidR="009F73D6" w:rsidRPr="00C46929" w14:paraId="62BFE98E" w14:textId="77777777" w:rsidTr="00C46929">
        <w:tc>
          <w:tcPr>
            <w:tcW w:w="426" w:type="dxa"/>
            <w:tcBorders>
              <w:top w:val="outset" w:sz="6" w:space="0" w:color="auto"/>
              <w:left w:val="outset" w:sz="6" w:space="0" w:color="auto"/>
              <w:bottom w:val="outset" w:sz="6" w:space="0" w:color="auto"/>
              <w:right w:val="outset" w:sz="6" w:space="0" w:color="auto"/>
            </w:tcBorders>
            <w:shd w:val="clear" w:color="auto" w:fill="FFFFFF"/>
            <w:vAlign w:val="center"/>
          </w:tcPr>
          <w:p w14:paraId="4C529C89" w14:textId="174756FB" w:rsidR="009F73D6" w:rsidRPr="00C46929" w:rsidRDefault="009F73D6" w:rsidP="00C4692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90</w:t>
            </w:r>
          </w:p>
        </w:tc>
        <w:tc>
          <w:tcPr>
            <w:tcW w:w="7446" w:type="dxa"/>
            <w:tcBorders>
              <w:top w:val="outset" w:sz="6" w:space="0" w:color="auto"/>
              <w:left w:val="outset" w:sz="6" w:space="0" w:color="auto"/>
              <w:bottom w:val="outset" w:sz="6" w:space="0" w:color="auto"/>
              <w:right w:val="outset" w:sz="6" w:space="0" w:color="auto"/>
            </w:tcBorders>
            <w:shd w:val="clear" w:color="auto" w:fill="FFFFFF"/>
            <w:vAlign w:val="center"/>
          </w:tcPr>
          <w:p w14:paraId="184C0332" w14:textId="066BE48A" w:rsidR="009F73D6" w:rsidRPr="00C46929" w:rsidRDefault="009F73D6" w:rsidP="00C46929">
            <w:pPr>
              <w:spacing w:after="0" w:line="240" w:lineRule="auto"/>
              <w:rPr>
                <w:rFonts w:ascii="Times New Roman" w:hAnsi="Times New Roman" w:cs="Times New Roman"/>
                <w:sz w:val="20"/>
                <w:szCs w:val="20"/>
              </w:rPr>
            </w:pPr>
            <w:r>
              <w:rPr>
                <w:rFonts w:ascii="Times New Roman" w:hAnsi="Times New Roman" w:cs="Times New Roman"/>
                <w:sz w:val="20"/>
                <w:szCs w:val="20"/>
              </w:rPr>
              <w:t>Filtered</w:t>
            </w:r>
            <w:r w:rsidRPr="009F73D6">
              <w:rPr>
                <w:rFonts w:ascii="Times New Roman" w:hAnsi="Times New Roman" w:cs="Times New Roman"/>
                <w:sz w:val="20"/>
                <w:szCs w:val="20"/>
              </w:rPr>
              <w:t xml:space="preserve"> date: </w:t>
            </w:r>
            <w:r w:rsidRPr="00C46929">
              <w:rPr>
                <w:rFonts w:ascii="Times New Roman" w:hAnsi="Times New Roman" w:cs="Times New Roman"/>
                <w:sz w:val="20"/>
                <w:szCs w:val="20"/>
              </w:rPr>
              <w:t xml:space="preserve">from </w:t>
            </w:r>
            <w:r>
              <w:rPr>
                <w:rFonts w:ascii="Times New Roman" w:hAnsi="Times New Roman" w:cs="Times New Roman"/>
                <w:sz w:val="20"/>
                <w:szCs w:val="20"/>
              </w:rPr>
              <w:t xml:space="preserve">1 Jan 2010  to </w:t>
            </w:r>
            <w:r w:rsidRPr="00C46929">
              <w:rPr>
                <w:rFonts w:ascii="Times New Roman" w:hAnsi="Times New Roman" w:cs="Times New Roman"/>
                <w:sz w:val="20"/>
                <w:szCs w:val="20"/>
              </w:rPr>
              <w:t>12</w:t>
            </w:r>
            <w:r>
              <w:rPr>
                <w:rFonts w:ascii="Times New Roman" w:hAnsi="Times New Roman" w:cs="Times New Roman"/>
                <w:sz w:val="20"/>
                <w:szCs w:val="20"/>
              </w:rPr>
              <w:t xml:space="preserve"> </w:t>
            </w:r>
            <w:r w:rsidRPr="00C46929">
              <w:rPr>
                <w:rFonts w:ascii="Times New Roman" w:hAnsi="Times New Roman" w:cs="Times New Roman"/>
                <w:sz w:val="20"/>
                <w:szCs w:val="20"/>
              </w:rPr>
              <w:t>Apr 2024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37235D52" w14:textId="3C6448D8" w:rsidR="009F73D6" w:rsidRPr="00C46929" w:rsidRDefault="009F73D6" w:rsidP="00C4692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r w:rsidR="003A2D26">
              <w:rPr>
                <w:rFonts w:ascii="Times New Roman" w:hAnsi="Times New Roman" w:cs="Times New Roman"/>
                <w:sz w:val="20"/>
                <w:szCs w:val="20"/>
              </w:rPr>
              <w:t>8</w:t>
            </w:r>
          </w:p>
        </w:tc>
      </w:tr>
    </w:tbl>
    <w:p w14:paraId="7F1F1FA3" w14:textId="77777777" w:rsidR="00220B21" w:rsidRDefault="00220B21" w:rsidP="00220B21">
      <w:pPr>
        <w:rPr>
          <w:rFonts w:ascii="Times New Roman" w:hAnsi="Times New Roman" w:cs="Times New Roman"/>
          <w:b/>
          <w:bCs/>
          <w:color w:val="000000"/>
          <w:sz w:val="22"/>
          <w:szCs w:val="22"/>
        </w:rPr>
      </w:pPr>
    </w:p>
    <w:p w14:paraId="437FAFE3" w14:textId="6487DB86" w:rsidR="003A2D26" w:rsidRPr="00220B21" w:rsidRDefault="00220B21" w:rsidP="00220B21">
      <w:pPr>
        <w:rPr>
          <w:rFonts w:ascii="Times New Roman" w:hAnsi="Times New Roman" w:cs="Times New Roman"/>
          <w:b/>
          <w:bCs/>
          <w:sz w:val="22"/>
          <w:szCs w:val="22"/>
        </w:rPr>
      </w:pPr>
      <w:r>
        <w:rPr>
          <w:rFonts w:ascii="Times New Roman" w:hAnsi="Times New Roman" w:cs="Times New Roman"/>
          <w:b/>
          <w:bCs/>
          <w:color w:val="000000"/>
          <w:sz w:val="22"/>
          <w:szCs w:val="22"/>
        </w:rPr>
        <w:t xml:space="preserve">Supplementary Table 1b: </w:t>
      </w:r>
      <w:r w:rsidR="003A2D26" w:rsidRPr="00220B21">
        <w:rPr>
          <w:rFonts w:ascii="Times New Roman" w:hAnsi="Times New Roman" w:cs="Times New Roman"/>
          <w:b/>
          <w:bCs/>
          <w:color w:val="000000"/>
          <w:sz w:val="22"/>
          <w:szCs w:val="22"/>
        </w:rPr>
        <w:t>Embase via Ovid</w:t>
      </w:r>
    </w:p>
    <w:tbl>
      <w:tblPr>
        <w:tblW w:w="9464" w:type="dxa"/>
        <w:tblInd w:w="-118" w:type="dxa"/>
        <w:tblBorders>
          <w:top w:val="single" w:sz="8" w:space="0" w:color="6D6D6D"/>
          <w:left w:val="single" w:sz="8" w:space="0" w:color="6D6D6D"/>
          <w:right w:val="single" w:sz="8" w:space="0" w:color="6D6D6D"/>
        </w:tblBorders>
        <w:tblLayout w:type="fixed"/>
        <w:tblLook w:val="0000" w:firstRow="0" w:lastRow="0" w:firstColumn="0" w:lastColumn="0" w:noHBand="0" w:noVBand="0"/>
      </w:tblPr>
      <w:tblGrid>
        <w:gridCol w:w="534"/>
        <w:gridCol w:w="7371"/>
        <w:gridCol w:w="1559"/>
      </w:tblGrid>
      <w:tr w:rsidR="003A2D26" w:rsidRPr="003A2D26" w14:paraId="6BE72AFB" w14:textId="77777777" w:rsidTr="003A2D26">
        <w:tc>
          <w:tcPr>
            <w:tcW w:w="534" w:type="dxa"/>
            <w:tcBorders>
              <w:top w:val="single" w:sz="8" w:space="0" w:color="6D6D6D"/>
              <w:bottom w:val="single" w:sz="8" w:space="0" w:color="6D6D6D"/>
              <w:right w:val="single" w:sz="8" w:space="0" w:color="6D6D6D"/>
            </w:tcBorders>
            <w:shd w:val="clear" w:color="auto" w:fill="F2F2F2" w:themeFill="background1" w:themeFillShade="F2"/>
            <w:tcMar>
              <w:top w:w="20" w:type="nil"/>
              <w:left w:w="20" w:type="nil"/>
              <w:bottom w:w="20" w:type="nil"/>
              <w:right w:w="20" w:type="nil"/>
            </w:tcMar>
            <w:vAlign w:val="center"/>
          </w:tcPr>
          <w:p w14:paraId="1692878E" w14:textId="77777777" w:rsidR="003A2D26" w:rsidRPr="003A2D26" w:rsidRDefault="003A2D26" w:rsidP="003A2D26">
            <w:pPr>
              <w:spacing w:after="0" w:line="240" w:lineRule="auto"/>
              <w:jc w:val="center"/>
              <w:rPr>
                <w:rFonts w:ascii="Times New Roman" w:hAnsi="Times New Roman" w:cs="Times New Roman"/>
                <w:b/>
                <w:bCs/>
                <w:sz w:val="20"/>
                <w:szCs w:val="20"/>
              </w:rPr>
            </w:pPr>
            <w:r w:rsidRPr="003A2D26">
              <w:rPr>
                <w:rFonts w:ascii="Times New Roman" w:hAnsi="Times New Roman" w:cs="Times New Roman"/>
                <w:b/>
                <w:bCs/>
                <w:sz w:val="20"/>
                <w:szCs w:val="20"/>
              </w:rPr>
              <w:t>#</w:t>
            </w:r>
          </w:p>
        </w:tc>
        <w:tc>
          <w:tcPr>
            <w:tcW w:w="7371" w:type="dxa"/>
            <w:tcBorders>
              <w:top w:val="single" w:sz="8" w:space="0" w:color="6D6D6D"/>
              <w:left w:val="single" w:sz="8" w:space="0" w:color="6D6D6D"/>
              <w:bottom w:val="single" w:sz="8" w:space="0" w:color="6D6D6D"/>
              <w:right w:val="single" w:sz="8" w:space="0" w:color="6D6D6D"/>
            </w:tcBorders>
            <w:shd w:val="clear" w:color="auto" w:fill="F2F2F2" w:themeFill="background1" w:themeFillShade="F2"/>
            <w:tcMar>
              <w:top w:w="20" w:type="nil"/>
              <w:left w:w="20" w:type="nil"/>
              <w:bottom w:w="20" w:type="nil"/>
              <w:right w:w="20" w:type="nil"/>
            </w:tcMar>
            <w:vAlign w:val="center"/>
          </w:tcPr>
          <w:p w14:paraId="0E6721CA" w14:textId="77777777" w:rsidR="003A2D26" w:rsidRPr="003A2D26" w:rsidRDefault="003A2D26" w:rsidP="004E27F6">
            <w:pPr>
              <w:spacing w:after="0" w:line="240" w:lineRule="auto"/>
              <w:jc w:val="center"/>
              <w:rPr>
                <w:rFonts w:ascii="Times New Roman" w:hAnsi="Times New Roman" w:cs="Times New Roman"/>
                <w:b/>
                <w:bCs/>
                <w:sz w:val="20"/>
                <w:szCs w:val="20"/>
              </w:rPr>
            </w:pPr>
            <w:r w:rsidRPr="003A2D26">
              <w:rPr>
                <w:rFonts w:ascii="Times New Roman" w:hAnsi="Times New Roman" w:cs="Times New Roman"/>
                <w:b/>
                <w:bCs/>
                <w:sz w:val="20"/>
                <w:szCs w:val="20"/>
              </w:rPr>
              <w:t>Query</w:t>
            </w:r>
          </w:p>
        </w:tc>
        <w:tc>
          <w:tcPr>
            <w:tcW w:w="1559" w:type="dxa"/>
            <w:tcBorders>
              <w:top w:val="single" w:sz="8" w:space="0" w:color="6D6D6D"/>
              <w:left w:val="single" w:sz="8" w:space="0" w:color="6D6D6D"/>
              <w:bottom w:val="single" w:sz="8" w:space="0" w:color="6D6D6D"/>
            </w:tcBorders>
            <w:shd w:val="clear" w:color="auto" w:fill="F2F2F2" w:themeFill="background1" w:themeFillShade="F2"/>
            <w:tcMar>
              <w:top w:w="20" w:type="nil"/>
              <w:left w:w="20" w:type="nil"/>
              <w:bottom w:w="20" w:type="nil"/>
              <w:right w:w="20" w:type="nil"/>
            </w:tcMar>
            <w:vAlign w:val="center"/>
          </w:tcPr>
          <w:p w14:paraId="2587F5A3" w14:textId="23B9E428" w:rsidR="003A2D26" w:rsidRPr="003A2D26" w:rsidRDefault="003A2D26" w:rsidP="003A2D26">
            <w:pPr>
              <w:spacing w:after="0" w:line="240" w:lineRule="auto"/>
              <w:jc w:val="center"/>
              <w:rPr>
                <w:rFonts w:ascii="Times New Roman" w:hAnsi="Times New Roman" w:cs="Times New Roman"/>
                <w:b/>
                <w:bCs/>
                <w:sz w:val="20"/>
                <w:szCs w:val="20"/>
              </w:rPr>
            </w:pPr>
            <w:r w:rsidRPr="003A2D26">
              <w:rPr>
                <w:rFonts w:ascii="Times New Roman" w:hAnsi="Times New Roman" w:cs="Times New Roman"/>
                <w:b/>
                <w:bCs/>
                <w:sz w:val="20"/>
                <w:szCs w:val="20"/>
              </w:rPr>
              <w:t xml:space="preserve">Results </w:t>
            </w:r>
          </w:p>
        </w:tc>
      </w:tr>
      <w:tr w:rsidR="003A2D26" w:rsidRPr="003A2D26" w14:paraId="131D58F6"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1E68C4F0"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3457F84A"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artificial neural network/</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2DDD0534"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56,220</w:t>
            </w:r>
          </w:p>
        </w:tc>
      </w:tr>
      <w:tr w:rsidR="003A2D26" w:rsidRPr="003A2D26" w14:paraId="415C9BAC"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67EA8A44"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2BC735AF"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convolutional neural network/</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14635265"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30,584</w:t>
            </w:r>
          </w:p>
        </w:tc>
      </w:tr>
      <w:tr w:rsidR="003A2D26" w:rsidRPr="003A2D26" w14:paraId="5691E4AA"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18CCEB0E"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3</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08623C33"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algorithm/</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3BAC2846"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381,696</w:t>
            </w:r>
          </w:p>
        </w:tc>
      </w:tr>
      <w:tr w:rsidR="003A2D26" w:rsidRPr="003A2D26" w14:paraId="5E9CEB99"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35FE226D"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4</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717B932D"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neural network*.mp.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2CCA0E8C"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154,467</w:t>
            </w:r>
          </w:p>
        </w:tc>
      </w:tr>
      <w:tr w:rsidR="003A2D26" w:rsidRPr="003A2D26" w14:paraId="48480843"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45072526"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5</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3E28F11B"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artificial intelligence/</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43B66B88"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74,937</w:t>
            </w:r>
          </w:p>
        </w:tc>
      </w:tr>
      <w:tr w:rsidR="003A2D26" w:rsidRPr="003A2D26" w14:paraId="3E572C93"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0E71D39A"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6</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3FCF6594"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artificial </w:t>
            </w:r>
            <w:hyperlink r:id="rId22" w:history="1">
              <w:r w:rsidRPr="003A2D26">
                <w:rPr>
                  <w:rFonts w:ascii="Times New Roman" w:hAnsi="Times New Roman" w:cs="Times New Roman"/>
                  <w:sz w:val="20"/>
                  <w:szCs w:val="20"/>
                </w:rPr>
                <w:t>intelligence.mp</w:t>
              </w:r>
            </w:hyperlink>
            <w:r w:rsidRPr="003A2D26">
              <w:rPr>
                <w:rFonts w:ascii="Times New Roman" w:hAnsi="Times New Roman" w:cs="Times New Roman"/>
                <w:sz w:val="20"/>
                <w:szCs w:val="20"/>
              </w:rPr>
              <w:t>.</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1278C62B"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85,590</w:t>
            </w:r>
          </w:p>
        </w:tc>
      </w:tr>
      <w:tr w:rsidR="003A2D26" w:rsidRPr="003A2D26" w14:paraId="2357FE92"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3155CBC9"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7</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4377A354"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deep learning/</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5FC1A807"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54,689</w:t>
            </w:r>
          </w:p>
        </w:tc>
      </w:tr>
      <w:tr w:rsidR="003A2D26" w:rsidRPr="003A2D26" w14:paraId="20FD296A"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01CDDB58"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8</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51646A34"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deep learn*.mp.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144B1F51"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77,353</w:t>
            </w:r>
          </w:p>
        </w:tc>
      </w:tr>
      <w:tr w:rsidR="003A2D26" w:rsidRPr="003A2D26" w14:paraId="18D08AAC"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2B2A89D2"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9</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19F60D9D"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support vector machine/</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0F750F16"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43,271</w:t>
            </w:r>
          </w:p>
        </w:tc>
      </w:tr>
      <w:tr w:rsidR="003A2D26" w:rsidRPr="003A2D26" w14:paraId="687FC6DA"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1364AD7F"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10</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18609FC8"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support vector machine*.mp.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4DDE6970"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50,731</w:t>
            </w:r>
          </w:p>
        </w:tc>
      </w:tr>
      <w:tr w:rsidR="003A2D26" w:rsidRPr="003A2D26" w14:paraId="7AA5F297"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08FC78E2"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11</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58B627DA"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automated pattern recognition/</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5F23C769"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17,677</w:t>
            </w:r>
          </w:p>
        </w:tc>
      </w:tr>
      <w:tr w:rsidR="003A2D26" w:rsidRPr="003A2D26" w14:paraId="40B27E0A"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4B5876D4"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12</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1BD3731E"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computer analysis/</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19F4000C"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126,942</w:t>
            </w:r>
          </w:p>
        </w:tc>
      </w:tr>
      <w:tr w:rsidR="003A2D26" w:rsidRPr="003A2D26" w14:paraId="1A29958E"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1A9A0985"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13</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226BFC86"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computer </w:t>
            </w:r>
            <w:hyperlink r:id="rId23" w:history="1">
              <w:r w:rsidRPr="003A2D26">
                <w:rPr>
                  <w:rFonts w:ascii="Times New Roman" w:hAnsi="Times New Roman" w:cs="Times New Roman"/>
                  <w:sz w:val="20"/>
                  <w:szCs w:val="20"/>
                </w:rPr>
                <w:t>vision.mp</w:t>
              </w:r>
            </w:hyperlink>
            <w:r w:rsidRPr="003A2D26">
              <w:rPr>
                <w:rFonts w:ascii="Times New Roman" w:hAnsi="Times New Roman" w:cs="Times New Roman"/>
                <w:sz w:val="20"/>
                <w:szCs w:val="20"/>
              </w:rPr>
              <w:t>.</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23C365EA"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10,726</w:t>
            </w:r>
          </w:p>
        </w:tc>
      </w:tr>
      <w:tr w:rsidR="003A2D26" w:rsidRPr="003A2D26" w14:paraId="4CDA2EDD"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485B305E"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14</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6D5B606F"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machine learning/</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658F7DCE"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115,599</w:t>
            </w:r>
          </w:p>
        </w:tc>
      </w:tr>
      <w:tr w:rsidR="003A2D26" w:rsidRPr="003A2D26" w14:paraId="74AA78E0"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6944A4C2"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15</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09718377"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machine learn*.mp.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62CD2FAA"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160,862</w:t>
            </w:r>
          </w:p>
        </w:tc>
      </w:tr>
      <w:tr w:rsidR="003A2D26" w:rsidRPr="003A2D26" w14:paraId="37A6E6A5"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4AEC2DB3"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16</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61A1FD53"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image analysis/</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1E803611"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242,484</w:t>
            </w:r>
          </w:p>
        </w:tc>
      </w:tr>
      <w:tr w:rsidR="003A2D26" w:rsidRPr="003A2D26" w14:paraId="7E826950"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18EB11D3"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17</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0D1782E1"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image processing/</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5A04A031"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106,014</w:t>
            </w:r>
          </w:p>
        </w:tc>
      </w:tr>
      <w:tr w:rsidR="003A2D26" w:rsidRPr="003A2D26" w14:paraId="6C9EAA0F"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6C0F2961"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18</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1CB37017"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automated pattern recognition/</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2ADFF3F4"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17,677</w:t>
            </w:r>
          </w:p>
        </w:tc>
      </w:tr>
      <w:tr w:rsidR="003A2D26" w:rsidRPr="003A2D26" w14:paraId="7A3ED179"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1DEEFA29"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19</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73FFC258"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automat* diagnos*.mp.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35CFA6CD"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2,878</w:t>
            </w:r>
          </w:p>
        </w:tc>
      </w:tr>
      <w:tr w:rsidR="003A2D26" w:rsidRPr="003A2D26" w14:paraId="4B830CF3"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56F70857"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20</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5E07D555"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image recogn*.mp.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6D901503"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2,286</w:t>
            </w:r>
          </w:p>
        </w:tc>
      </w:tr>
      <w:tr w:rsidR="003A2D26" w:rsidRPr="003A2D26" w14:paraId="341BEAF8"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7D949FAA"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21</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49BE3159"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computer assisted diagnosis/</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2077EF16"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44,466</w:t>
            </w:r>
          </w:p>
        </w:tc>
      </w:tr>
      <w:tr w:rsidR="003A2D26" w:rsidRPr="003A2D26" w14:paraId="1F2C8455"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2E120CFA"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22</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0588A758"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computer assist* diagnos*.mp.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66888A3F"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45,059</w:t>
            </w:r>
          </w:p>
        </w:tc>
      </w:tr>
      <w:tr w:rsidR="003A2D26" w:rsidRPr="003A2D26" w14:paraId="7F80E9C8"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09DD6482"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23</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0D65887A"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decision support system/</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0B315B1C"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28,169</w:t>
            </w:r>
          </w:p>
        </w:tc>
      </w:tr>
      <w:tr w:rsidR="003A2D26" w:rsidRPr="003A2D26" w14:paraId="3FF7419C"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0F9588BB"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24</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76AB3723"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clinical decision support system/</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216F2550"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6,799</w:t>
            </w:r>
          </w:p>
        </w:tc>
      </w:tr>
      <w:tr w:rsidR="003A2D26" w:rsidRPr="003A2D26" w14:paraId="42BD484B"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0B9CC575"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25</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184FCD6F"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information system/</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4888CA14"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43,166</w:t>
            </w:r>
          </w:p>
        </w:tc>
      </w:tr>
      <w:tr w:rsidR="003A2D26" w:rsidRPr="003A2D26" w14:paraId="47105D8E"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728B35B7"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26</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6198B0D4"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clinic* decision support* system*.mp.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39C49EE4"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8,879</w:t>
            </w:r>
          </w:p>
        </w:tc>
      </w:tr>
      <w:tr w:rsidR="003A2D26" w:rsidRPr="003A2D26" w14:paraId="6A92F7BA"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59E1EA6C"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27</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4AEB2945"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aid* diagnos*.mp.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3A9B1575"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12,716</w:t>
            </w:r>
          </w:p>
        </w:tc>
      </w:tr>
      <w:tr w:rsidR="003A2D26" w:rsidRPr="003A2D26" w14:paraId="1C500B6D"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23368CB0"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28</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7EC007E9"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machine learning software/</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27FC7CE4"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886</w:t>
            </w:r>
          </w:p>
        </w:tc>
      </w:tr>
      <w:tr w:rsidR="003A2D26" w:rsidRPr="003A2D26" w14:paraId="174BD37A"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45D30AD9"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29</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4C53EDCA"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medical image management software/</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4AD638BF"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271</w:t>
            </w:r>
          </w:p>
        </w:tc>
      </w:tr>
      <w:tr w:rsidR="003A2D26" w:rsidRPr="003A2D26" w14:paraId="2181B21F"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52FCABDD"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30</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425A0E22"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healthcare software/</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13DD07D2"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588</w:t>
            </w:r>
          </w:p>
        </w:tc>
      </w:tr>
      <w:tr w:rsidR="003A2D26" w:rsidRPr="003A2D26" w14:paraId="2B4F37D6"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079B16E6"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31</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63CA1B8B"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artificial intelligence software/</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5B8F80DB"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836</w:t>
            </w:r>
          </w:p>
        </w:tc>
      </w:tr>
      <w:tr w:rsidR="003A2D26" w:rsidRPr="003A2D26" w14:paraId="52786E39"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191DE443"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32</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2ACA97D0"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imaging software/</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392EC641"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75,157</w:t>
            </w:r>
          </w:p>
        </w:tc>
      </w:tr>
      <w:tr w:rsidR="003A2D26" w:rsidRPr="003A2D26" w14:paraId="342901E2"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71296CE7"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33</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5D43BED8"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open source software/</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0AFD5816"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1,924</w:t>
            </w:r>
          </w:p>
        </w:tc>
      </w:tr>
      <w:tr w:rsidR="003A2D26" w:rsidRPr="003A2D26" w14:paraId="35AC8FF5"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243A164B"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34</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6375F0E5"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software validation/</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3EA75D21"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385</w:t>
            </w:r>
          </w:p>
        </w:tc>
      </w:tr>
      <w:tr w:rsidR="003A2D26" w:rsidRPr="003A2D26" w14:paraId="17C46CCB"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381B8318"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35</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12810870"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camera software/</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7B2D668F"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148</w:t>
            </w:r>
          </w:p>
        </w:tc>
      </w:tr>
      <w:tr w:rsidR="003A2D26" w:rsidRPr="003A2D26" w14:paraId="0744E4E6"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658E705A"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36</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247906E9"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clinical information management software/</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520AE6CB"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121</w:t>
            </w:r>
          </w:p>
        </w:tc>
      </w:tr>
      <w:tr w:rsidR="003A2D26" w:rsidRPr="003A2D26" w14:paraId="0988BC67"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790DF549"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37</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2787F864"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clinical management support software/</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2650EC5F"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66</w:t>
            </w:r>
          </w:p>
        </w:tc>
      </w:tr>
      <w:tr w:rsidR="003A2D26" w:rsidRPr="003A2D26" w14:paraId="47D3C10F"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5DB05E42"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38</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521CF593"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medical information system software/</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3C05DBF3"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130</w:t>
            </w:r>
          </w:p>
        </w:tc>
      </w:tr>
      <w:tr w:rsidR="003A2D26" w:rsidRPr="003A2D26" w14:paraId="0389FC44"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21A236BD"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39</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671AC5C7"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patient health record information system software/</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09224A53"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222</w:t>
            </w:r>
          </w:p>
        </w:tc>
      </w:tr>
      <w:tr w:rsidR="003A2D26" w:rsidRPr="003A2D26" w14:paraId="6C5D8504"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5F9F7353"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40</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031820F5"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smartphone/</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4FB4F666"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28,988</w:t>
            </w:r>
          </w:p>
        </w:tc>
      </w:tr>
      <w:tr w:rsidR="003A2D26" w:rsidRPr="003A2D26" w14:paraId="1FB92034"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5AC4D2C1"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41</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4BD609F5"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mobile phone/</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6D48DFA8"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23,197</w:t>
            </w:r>
          </w:p>
        </w:tc>
      </w:tr>
      <w:tr w:rsidR="003A2D26" w:rsidRPr="003A2D26" w14:paraId="47451AFF"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1C151B39"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42</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70C21340"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mobile application/</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60696B45"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23,517</w:t>
            </w:r>
          </w:p>
        </w:tc>
      </w:tr>
      <w:tr w:rsidR="003A2D26" w:rsidRPr="003A2D26" w14:paraId="1F1925B8"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412975D0"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43</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6E9989D9"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k-nearest neighbo?</w:t>
            </w:r>
            <w:hyperlink r:id="rId24" w:history="1">
              <w:r w:rsidRPr="003A2D26">
                <w:rPr>
                  <w:rFonts w:ascii="Times New Roman" w:hAnsi="Times New Roman" w:cs="Times New Roman"/>
                  <w:sz w:val="20"/>
                  <w:szCs w:val="20"/>
                </w:rPr>
                <w:t>r.mp</w:t>
              </w:r>
            </w:hyperlink>
            <w:r w:rsidRPr="003A2D26">
              <w:rPr>
                <w:rFonts w:ascii="Times New Roman" w:hAnsi="Times New Roman" w:cs="Times New Roman"/>
                <w:sz w:val="20"/>
                <w:szCs w:val="20"/>
              </w:rPr>
              <w:t>.</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134A2925"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10,541</w:t>
            </w:r>
          </w:p>
        </w:tc>
      </w:tr>
      <w:tr w:rsidR="003A2D26" w:rsidRPr="003A2D26" w14:paraId="3B425F69"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22C8BCF1"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44</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0A052CC4"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contextual transformer*.mp.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03930C0F"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15</w:t>
            </w:r>
          </w:p>
        </w:tc>
      </w:tr>
      <w:tr w:rsidR="003A2D26" w:rsidRPr="003A2D26" w14:paraId="6D940E3C"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7C530F50"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45</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197F7DE8"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image* annotat*.mp.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4B0DDAEA"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556</w:t>
            </w:r>
          </w:p>
        </w:tc>
      </w:tr>
      <w:tr w:rsidR="003A2D26" w:rsidRPr="003A2D26" w14:paraId="6F3D87CB"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63F2FBB8"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46</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7BAFBFA5" w14:textId="77777777" w:rsidR="003A2D26" w:rsidRPr="003A2D26" w:rsidRDefault="003A2D26" w:rsidP="003A2D26">
            <w:pPr>
              <w:spacing w:after="0" w:line="240" w:lineRule="auto"/>
              <w:rPr>
                <w:rFonts w:ascii="Times New Roman" w:hAnsi="Times New Roman" w:cs="Times New Roman"/>
                <w:sz w:val="20"/>
                <w:szCs w:val="20"/>
              </w:rPr>
            </w:pPr>
            <w:hyperlink r:id="rId25" w:history="1">
              <w:r w:rsidRPr="003A2D26">
                <w:rPr>
                  <w:rFonts w:ascii="Times New Roman" w:hAnsi="Times New Roman" w:cs="Times New Roman"/>
                  <w:sz w:val="20"/>
                  <w:szCs w:val="20"/>
                </w:rPr>
                <w:t>yolo.mp</w:t>
              </w:r>
            </w:hyperlink>
            <w:r w:rsidRPr="003A2D26">
              <w:rPr>
                <w:rFonts w:ascii="Times New Roman" w:hAnsi="Times New Roman" w:cs="Times New Roman"/>
                <w:sz w:val="20"/>
                <w:szCs w:val="20"/>
              </w:rPr>
              <w:t>.</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20581C2C"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978</w:t>
            </w:r>
          </w:p>
        </w:tc>
      </w:tr>
      <w:tr w:rsidR="003A2D26" w:rsidRPr="003A2D26" w14:paraId="0B4AB67A"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268F5F59"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47</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6549A2AF"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swin transformer*.mp.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54F30D1B"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285</w:t>
            </w:r>
          </w:p>
        </w:tc>
      </w:tr>
      <w:tr w:rsidR="003A2D26" w:rsidRPr="003A2D26" w14:paraId="51A02590"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4C472EDA"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lastRenderedPageBreak/>
              <w:t>48</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61DD3470"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resnet*.mp.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7E31A552"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5,381</w:t>
            </w:r>
          </w:p>
        </w:tc>
      </w:tr>
      <w:tr w:rsidR="003A2D26" w:rsidRPr="003A2D26" w14:paraId="063C5ED0"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07CDD903"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49</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7F0AF771"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digital </w:t>
            </w:r>
            <w:hyperlink r:id="rId26" w:history="1">
              <w:r w:rsidRPr="003A2D26">
                <w:rPr>
                  <w:rFonts w:ascii="Times New Roman" w:hAnsi="Times New Roman" w:cs="Times New Roman"/>
                  <w:sz w:val="20"/>
                  <w:szCs w:val="20"/>
                </w:rPr>
                <w:t>health.mp</w:t>
              </w:r>
            </w:hyperlink>
            <w:r w:rsidRPr="003A2D26">
              <w:rPr>
                <w:rFonts w:ascii="Times New Roman" w:hAnsi="Times New Roman" w:cs="Times New Roman"/>
                <w:sz w:val="20"/>
                <w:szCs w:val="20"/>
              </w:rPr>
              <w:t>.</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62C3A275"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9,818</w:t>
            </w:r>
          </w:p>
        </w:tc>
      </w:tr>
      <w:tr w:rsidR="003A2D26" w:rsidRPr="003A2D26" w14:paraId="53CBF847"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550E1226"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50</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17DB2BAD"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intelligent system*.mp.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4E274697"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1,538</w:t>
            </w:r>
          </w:p>
        </w:tc>
      </w:tr>
      <w:tr w:rsidR="003A2D26" w:rsidRPr="003A2D26" w14:paraId="165BE2C6"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5300AB6F"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51</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5BBDB3E3"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pre?train* model*.mp.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17AB0141"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482</w:t>
            </w:r>
          </w:p>
        </w:tc>
      </w:tr>
      <w:tr w:rsidR="003A2D26" w:rsidRPr="003A2D26" w14:paraId="6CFB0251"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5E177655"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52</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452381C1"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multimodal*.mp.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7E35B202"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176,169</w:t>
            </w:r>
          </w:p>
        </w:tc>
      </w:tr>
      <w:tr w:rsidR="003A2D26" w:rsidRPr="003A2D26" w14:paraId="1867230F"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7494C68C"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53</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0A91E312"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multi?classif*.mp.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19C0E6E8"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170</w:t>
            </w:r>
          </w:p>
        </w:tc>
      </w:tr>
      <w:tr w:rsidR="003A2D26" w:rsidRPr="003A2D26" w14:paraId="68AA015B"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47B8A295"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54</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11420772"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skin lesion classif*.mp.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2D2467AC"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173</w:t>
            </w:r>
          </w:p>
        </w:tc>
      </w:tr>
      <w:tr w:rsidR="003A2D26" w:rsidRPr="003A2D26" w14:paraId="68060E62"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5D02F206"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55</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550BB495"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self supervised learn*.mp.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3D1BA141"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931</w:t>
            </w:r>
          </w:p>
        </w:tc>
      </w:tr>
      <w:tr w:rsidR="003A2D26" w:rsidRPr="003A2D26" w14:paraId="0F218884"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4B62A24A"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56</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21F8BECF"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few shot learn*.mp.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5EBCE171"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474</w:t>
            </w:r>
          </w:p>
        </w:tc>
      </w:tr>
      <w:tr w:rsidR="003A2D26" w:rsidRPr="003A2D26" w14:paraId="6E0ECBC0"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147EE8FA"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57</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63BC7B10"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1 or 2 or 3 or 4 or 5 or 6 or 7 or 8 or 9 or 10 or 11 or 12 or 13 or 14 or 15 or 16 or 17 or 18 or 19 or 20 or 21 or 22 or 23 or 24 or 25 or 26 or 27 or 28 or 29 or 30 or 31 or 32 or 33 or 34 or 35 or 36 or 37 or 38 or 39 or 40 or 41 or 42 or 43 or 44 or 45 or 46 or 47 or 48 or 49 or 50 or 51 or 52 or 53 or 54 or 55 or 56</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50C9F026"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1,472,100</w:t>
            </w:r>
          </w:p>
        </w:tc>
      </w:tr>
      <w:tr w:rsidR="003A2D26" w:rsidRPr="003A2D26" w14:paraId="26562DA2"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48AB7ECF"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58</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762CA0FD"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skin/</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2929094A"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257,972</w:t>
            </w:r>
          </w:p>
        </w:tc>
      </w:tr>
      <w:tr w:rsidR="003A2D26" w:rsidRPr="003A2D26" w14:paraId="3C18BDE2"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532159D8"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59</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4180A3F0"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skin disease/</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7F1DFA50"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98,336</w:t>
            </w:r>
          </w:p>
        </w:tc>
      </w:tr>
      <w:tr w:rsidR="003A2D26" w:rsidRPr="003A2D26" w14:paraId="180303D0"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1C395375"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60</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5E436680"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skin examination/</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5AC022C7"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14,414</w:t>
            </w:r>
          </w:p>
        </w:tc>
      </w:tr>
      <w:tr w:rsidR="003A2D26" w:rsidRPr="003A2D26" w14:paraId="2A09EA05"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46B5FC08"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61</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4E92A4F5"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skin manifestation/</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6ACF33FA"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40,818</w:t>
            </w:r>
          </w:p>
        </w:tc>
      </w:tr>
      <w:tr w:rsidR="003A2D26" w:rsidRPr="003A2D26" w14:paraId="61B07C13"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59638061"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62</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5940FCC7"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skin ulcer/</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2D2E3B95"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23,255</w:t>
            </w:r>
          </w:p>
        </w:tc>
      </w:tr>
      <w:tr w:rsidR="003A2D26" w:rsidRPr="003A2D26" w14:paraId="6DDAEA2D"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4A94C08A"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63</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47AB4D97"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skin manifestation*.mp.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11CC836F"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44,267</w:t>
            </w:r>
          </w:p>
        </w:tc>
      </w:tr>
      <w:tr w:rsidR="003A2D26" w:rsidRPr="003A2D26" w14:paraId="23BF2C0B"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0256AAAD"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64</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51DE58BB"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dermatology/</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59FEEC61"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57,244</w:t>
            </w:r>
          </w:p>
        </w:tc>
      </w:tr>
      <w:tr w:rsidR="003A2D26" w:rsidRPr="003A2D26" w14:paraId="7C0F44DC"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78095D90"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65</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1A5746AA"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dermato*.mp.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213EAA12"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315,166</w:t>
            </w:r>
          </w:p>
        </w:tc>
      </w:tr>
      <w:tr w:rsidR="003A2D26" w:rsidRPr="003A2D26" w14:paraId="4A7AC4CA"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70D1A155"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66</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35272BFF"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lesion*.mp.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3ACFA1B1"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1,576,121</w:t>
            </w:r>
          </w:p>
        </w:tc>
      </w:tr>
      <w:tr w:rsidR="003A2D26" w:rsidRPr="003A2D26" w14:paraId="09EAEA2B"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62DC49C7"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67</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380753AD"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ulcer*.mp.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0C21DB68"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497,138</w:t>
            </w:r>
          </w:p>
        </w:tc>
      </w:tr>
      <w:tr w:rsidR="003A2D26" w:rsidRPr="003A2D26" w14:paraId="3F7A7BC5"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14262EBE"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68</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17DBEE91"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58 or 59 or 60 or 61 or 62 or 63 or 64 or 65 or 66 or 67</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6B5BE559"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2,543,917</w:t>
            </w:r>
          </w:p>
        </w:tc>
      </w:tr>
      <w:tr w:rsidR="003A2D26" w:rsidRPr="003A2D26" w14:paraId="3CE0FF9D"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58EB18BF"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69</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4E212B9B"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early diagnosis/</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6992B970"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142,270</w:t>
            </w:r>
          </w:p>
        </w:tc>
      </w:tr>
      <w:tr w:rsidR="003A2D26" w:rsidRPr="003A2D26" w14:paraId="011DAB54"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1EBB0287"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70</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075CBC61"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differential diagnosis/</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0BB385B8"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440,138</w:t>
            </w:r>
          </w:p>
        </w:tc>
      </w:tr>
      <w:tr w:rsidR="003A2D26" w:rsidRPr="003A2D26" w14:paraId="20174261"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6A4273EE"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71</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12665711"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58 or 59 or 60 or 61 or 62 or 63 or 64 or 65 or 66 or 67 or 69 or 70</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7B26F1CD"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3,009,777</w:t>
            </w:r>
          </w:p>
        </w:tc>
      </w:tr>
      <w:tr w:rsidR="003A2D26" w:rsidRPr="003A2D26" w14:paraId="542417E7"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375A5549"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72</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1F86A764"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genital skin/</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0BD060F4"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114</w:t>
            </w:r>
          </w:p>
        </w:tc>
      </w:tr>
      <w:tr w:rsidR="003A2D26" w:rsidRPr="003A2D26" w14:paraId="06B4BC0C"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07B5D9A7"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73</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666BA240"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genital </w:t>
            </w:r>
            <w:hyperlink r:id="rId27" w:history="1">
              <w:r w:rsidRPr="003A2D26">
                <w:rPr>
                  <w:rFonts w:ascii="Times New Roman" w:hAnsi="Times New Roman" w:cs="Times New Roman"/>
                  <w:sz w:val="20"/>
                  <w:szCs w:val="20"/>
                </w:rPr>
                <w:t>skin.mp</w:t>
              </w:r>
            </w:hyperlink>
            <w:r w:rsidRPr="003A2D26">
              <w:rPr>
                <w:rFonts w:ascii="Times New Roman" w:hAnsi="Times New Roman" w:cs="Times New Roman"/>
                <w:sz w:val="20"/>
                <w:szCs w:val="20"/>
              </w:rPr>
              <w:t>.</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4A3C4F23"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1,038</w:t>
            </w:r>
          </w:p>
        </w:tc>
      </w:tr>
      <w:tr w:rsidR="003A2D26" w:rsidRPr="003A2D26" w14:paraId="04867A40"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5E9ED307"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74</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0E129601"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lumpy skin disease/</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7A114B66"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496</w:t>
            </w:r>
          </w:p>
        </w:tc>
      </w:tr>
      <w:tr w:rsidR="003A2D26" w:rsidRPr="003A2D26" w14:paraId="74BEC893"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360C95D5"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75</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1BDCE925"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Lumpy skin disease virus/</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04E8DEFA"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308</w:t>
            </w:r>
          </w:p>
        </w:tc>
      </w:tr>
      <w:tr w:rsidR="003A2D26" w:rsidRPr="003A2D26" w14:paraId="48FAB3A1"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5621B29A"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76</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65CD99E1"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skin infection/</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1B954813"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30,361</w:t>
            </w:r>
          </w:p>
        </w:tc>
      </w:tr>
      <w:tr w:rsidR="003A2D26" w:rsidRPr="003A2D26" w14:paraId="25EC2F34"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54CA0034"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77</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6476A720"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viral skin disease/</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36F66778"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1,183</w:t>
            </w:r>
          </w:p>
        </w:tc>
      </w:tr>
      <w:tr w:rsidR="003A2D26" w:rsidRPr="003A2D26" w14:paraId="5D02F352"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70DB91BD"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78</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3272F42D"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bacterial skin disease/</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7F0E2734"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3,760</w:t>
            </w:r>
          </w:p>
        </w:tc>
      </w:tr>
      <w:tr w:rsidR="003A2D26" w:rsidRPr="003A2D26" w14:paraId="5A83BFA3"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553D6D2D"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79</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30922FC4"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sexually transmitted disease/</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733F3290"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56,704</w:t>
            </w:r>
          </w:p>
        </w:tc>
      </w:tr>
      <w:tr w:rsidR="003A2D26" w:rsidRPr="003A2D26" w14:paraId="5D7692FF"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0B5BBDB0"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80</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5988CAE0"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sexually transmi*.mp.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6FDBC738"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77,037</w:t>
            </w:r>
          </w:p>
        </w:tc>
      </w:tr>
      <w:tr w:rsidR="003A2D26" w:rsidRPr="003A2D26" w14:paraId="28FA6C7C"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28F230CE"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81</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6E472573"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infectious disease*.mp.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3A74AC15"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176,710</w:t>
            </w:r>
          </w:p>
        </w:tc>
      </w:tr>
      <w:tr w:rsidR="003A2D26" w:rsidRPr="003A2D26" w14:paraId="19D821DF"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2A209622"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82</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3F2C5BF6"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communicable disease/</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23D0BC65"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39,130</w:t>
            </w:r>
          </w:p>
        </w:tc>
      </w:tr>
      <w:tr w:rsidR="003A2D26" w:rsidRPr="003A2D26" w14:paraId="77E42353"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13981DD0"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83</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4DBC7813"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communicable disease*.mp.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52573DA1"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71,151</w:t>
            </w:r>
          </w:p>
        </w:tc>
      </w:tr>
      <w:tr w:rsidR="003A2D26" w:rsidRPr="003A2D26" w14:paraId="404BF247"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062C1F31"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84</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65B54DD3"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genital system disease/</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77778C3D"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4,498</w:t>
            </w:r>
          </w:p>
        </w:tc>
      </w:tr>
      <w:tr w:rsidR="003A2D26" w:rsidRPr="003A2D26" w14:paraId="49D42C74"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3C9A59D9"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85</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08759B53"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vulva disease/</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22D46930"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3,664</w:t>
            </w:r>
          </w:p>
        </w:tc>
      </w:tr>
      <w:tr w:rsidR="003A2D26" w:rsidRPr="003A2D26" w14:paraId="485161D8"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6BBA4C0F"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86</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6504C732"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penis disease/</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035AAAA6"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5,017</w:t>
            </w:r>
          </w:p>
        </w:tc>
      </w:tr>
      <w:tr w:rsidR="003A2D26" w:rsidRPr="003A2D26" w14:paraId="6C664176"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75237681"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87</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6C86274D"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herpes simplex/</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719E9926"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25,274</w:t>
            </w:r>
          </w:p>
        </w:tc>
      </w:tr>
      <w:tr w:rsidR="003A2D26" w:rsidRPr="003A2D26" w14:paraId="5EBA8E1E"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29EA330C"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88</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18B50B7C"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Herpes simplex virus 1/</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74864965"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23,239</w:t>
            </w:r>
          </w:p>
        </w:tc>
      </w:tr>
      <w:tr w:rsidR="003A2D26" w:rsidRPr="003A2D26" w14:paraId="128F6CED"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35EAFA6D"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89</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12960629"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Herpes simplex virus 2/</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20770F37"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12,890</w:t>
            </w:r>
          </w:p>
        </w:tc>
      </w:tr>
      <w:tr w:rsidR="003A2D26" w:rsidRPr="003A2D26" w14:paraId="26EF75EA"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23527F90"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90</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2EF48B62"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genital herpes/</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769400CB"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6,679</w:t>
            </w:r>
          </w:p>
        </w:tc>
      </w:tr>
      <w:tr w:rsidR="003A2D26" w:rsidRPr="003A2D26" w14:paraId="6FAA1929"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4B8B69C0"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91</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3E64B920"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herpes*.mp.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391EDA51"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176,822</w:t>
            </w:r>
          </w:p>
        </w:tc>
      </w:tr>
      <w:tr w:rsidR="003A2D26" w:rsidRPr="003A2D26" w14:paraId="78BA5D1E"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6B941B86"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92</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2BF0D798"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monkeypox/</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518BBC0F"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4,306</w:t>
            </w:r>
          </w:p>
        </w:tc>
      </w:tr>
      <w:tr w:rsidR="003A2D26" w:rsidRPr="003A2D26" w14:paraId="094C7CC9"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209347A7"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93</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4D309FF8"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monkeypox*.mp.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5D75BFD0"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5,525</w:t>
            </w:r>
          </w:p>
        </w:tc>
      </w:tr>
      <w:tr w:rsidR="003A2D26" w:rsidRPr="003A2D26" w14:paraId="68FBD027"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565BE5EA"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94</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1E901302"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Monkeypox virus/</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1835F4C4"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2,180</w:t>
            </w:r>
          </w:p>
        </w:tc>
      </w:tr>
      <w:tr w:rsidR="003A2D26" w:rsidRPr="003A2D26" w14:paraId="66B27E36"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1F6D56EA"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95</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40AC1451"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mpox*.mp.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249441F1"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1,582</w:t>
            </w:r>
          </w:p>
        </w:tc>
      </w:tr>
      <w:tr w:rsidR="003A2D26" w:rsidRPr="003A2D26" w14:paraId="465AAB1E"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68A0B847"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96</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78CA73C0"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syphilis/</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09C7858A"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46,252</w:t>
            </w:r>
          </w:p>
        </w:tc>
      </w:tr>
      <w:tr w:rsidR="003A2D26" w:rsidRPr="003A2D26" w14:paraId="38E8C329"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1F636947"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97</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43CA984B"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secondary syphilis/</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4E41445F"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2,829</w:t>
            </w:r>
          </w:p>
        </w:tc>
      </w:tr>
      <w:tr w:rsidR="003A2D26" w:rsidRPr="003A2D26" w14:paraId="2BBAF4C1"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5493BCC8"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98</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42BE2A09"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cutaneous syphilis/</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145F6BE5"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69</w:t>
            </w:r>
          </w:p>
        </w:tc>
      </w:tr>
      <w:tr w:rsidR="003A2D26" w:rsidRPr="003A2D26" w14:paraId="3FA1CA6F"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3E4C4B4F"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99</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0FF1DC36"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latent syphilis/</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4C99B42C"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430</w:t>
            </w:r>
          </w:p>
        </w:tc>
      </w:tr>
      <w:tr w:rsidR="003A2D26" w:rsidRPr="003A2D26" w14:paraId="2CDBE4E0"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3CDFE4FB"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100</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74605728"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syphilis serology/</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2EFCA1E7"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3,996</w:t>
            </w:r>
          </w:p>
        </w:tc>
      </w:tr>
      <w:tr w:rsidR="003A2D26" w:rsidRPr="003A2D26" w14:paraId="6B6ED4DA"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0AE82392"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lastRenderedPageBreak/>
              <w:t>101</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06A94261"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syphilis*.mp.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26642868"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57,375</w:t>
            </w:r>
          </w:p>
        </w:tc>
      </w:tr>
      <w:tr w:rsidR="003A2D26" w:rsidRPr="003A2D26" w14:paraId="2367154B"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15E89C72"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102</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17C66E73"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ulcus molle/</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3287EBA0"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1,640</w:t>
            </w:r>
          </w:p>
        </w:tc>
      </w:tr>
      <w:tr w:rsidR="003A2D26" w:rsidRPr="003A2D26" w14:paraId="4EA9253A"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44A8B29E"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103</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16D91F1C" w14:textId="77777777" w:rsidR="003A2D26" w:rsidRPr="003A2D26" w:rsidRDefault="003A2D26" w:rsidP="003A2D26">
            <w:pPr>
              <w:spacing w:after="0" w:line="240" w:lineRule="auto"/>
              <w:rPr>
                <w:rFonts w:ascii="Times New Roman" w:hAnsi="Times New Roman" w:cs="Times New Roman"/>
                <w:sz w:val="20"/>
                <w:szCs w:val="20"/>
              </w:rPr>
            </w:pPr>
            <w:hyperlink r:id="rId28" w:history="1">
              <w:r w:rsidRPr="003A2D26">
                <w:rPr>
                  <w:rFonts w:ascii="Times New Roman" w:hAnsi="Times New Roman" w:cs="Times New Roman"/>
                  <w:sz w:val="20"/>
                  <w:szCs w:val="20"/>
                </w:rPr>
                <w:t>chancroid.mp</w:t>
              </w:r>
            </w:hyperlink>
            <w:r w:rsidRPr="003A2D26">
              <w:rPr>
                <w:rFonts w:ascii="Times New Roman" w:hAnsi="Times New Roman" w:cs="Times New Roman"/>
                <w:sz w:val="20"/>
                <w:szCs w:val="20"/>
              </w:rPr>
              <w:t>.</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228B2222"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1,136</w:t>
            </w:r>
          </w:p>
        </w:tc>
      </w:tr>
      <w:tr w:rsidR="003A2D26" w:rsidRPr="003A2D26" w14:paraId="361DC1D3"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4A0608B9"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104</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64897533"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Treponema pallidum/</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0862171F"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9,009</w:t>
            </w:r>
          </w:p>
        </w:tc>
      </w:tr>
      <w:tr w:rsidR="003A2D26" w:rsidRPr="003A2D26" w14:paraId="2E23405F"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2EA19305"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105</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0791F8B8"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treponema </w:t>
            </w:r>
            <w:hyperlink r:id="rId29" w:history="1">
              <w:r w:rsidRPr="003A2D26">
                <w:rPr>
                  <w:rFonts w:ascii="Times New Roman" w:hAnsi="Times New Roman" w:cs="Times New Roman"/>
                  <w:sz w:val="20"/>
                  <w:szCs w:val="20"/>
                </w:rPr>
                <w:t>pallidum.mp</w:t>
              </w:r>
            </w:hyperlink>
            <w:r w:rsidRPr="003A2D26">
              <w:rPr>
                <w:rFonts w:ascii="Times New Roman" w:hAnsi="Times New Roman" w:cs="Times New Roman"/>
                <w:sz w:val="20"/>
                <w:szCs w:val="20"/>
              </w:rPr>
              <w:t>.</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05FF4C6A"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11,708</w:t>
            </w:r>
          </w:p>
        </w:tc>
      </w:tr>
      <w:tr w:rsidR="003A2D26" w:rsidRPr="003A2D26" w14:paraId="4A4E0847"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19694964"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106</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773142BD"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wart/</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37DA3C74"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730</w:t>
            </w:r>
          </w:p>
        </w:tc>
      </w:tr>
      <w:tr w:rsidR="003A2D26" w:rsidRPr="003A2D26" w14:paraId="4EA22D17"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2EA07957"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107</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5D5BC782"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Wart virus/</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2501BC51"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46,407</w:t>
            </w:r>
          </w:p>
        </w:tc>
      </w:tr>
      <w:tr w:rsidR="003A2D26" w:rsidRPr="003A2D26" w14:paraId="0C902879"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3EA8B800"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108</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69A7C05F"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condyloma acuminatum/</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638BFDB0"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9,928</w:t>
            </w:r>
          </w:p>
        </w:tc>
      </w:tr>
      <w:tr w:rsidR="003A2D26" w:rsidRPr="003A2D26" w14:paraId="3C1EB435"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116D7424"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109</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2F0D35D0"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wart*.mp.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28D630E6"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79,200</w:t>
            </w:r>
          </w:p>
        </w:tc>
      </w:tr>
      <w:tr w:rsidR="003A2D26" w:rsidRPr="003A2D26" w14:paraId="5DCBCFB6"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00F42821"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110</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31B4296B" w14:textId="77777777" w:rsidR="003A2D26" w:rsidRPr="003A2D26" w:rsidRDefault="003A2D26" w:rsidP="003A2D26">
            <w:pPr>
              <w:spacing w:after="0" w:line="240" w:lineRule="auto"/>
              <w:rPr>
                <w:rFonts w:ascii="Times New Roman" w:hAnsi="Times New Roman" w:cs="Times New Roman"/>
                <w:sz w:val="20"/>
                <w:szCs w:val="20"/>
              </w:rPr>
            </w:pPr>
            <w:hyperlink r:id="rId30" w:history="1">
              <w:r w:rsidRPr="003A2D26">
                <w:rPr>
                  <w:rFonts w:ascii="Times New Roman" w:hAnsi="Times New Roman" w:cs="Times New Roman"/>
                  <w:sz w:val="20"/>
                  <w:szCs w:val="20"/>
                </w:rPr>
                <w:t>venereal.mp</w:t>
              </w:r>
            </w:hyperlink>
            <w:r w:rsidRPr="003A2D26">
              <w:rPr>
                <w:rFonts w:ascii="Times New Roman" w:hAnsi="Times New Roman" w:cs="Times New Roman"/>
                <w:sz w:val="20"/>
                <w:szCs w:val="20"/>
              </w:rPr>
              <w:t>.</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67A5C6E3"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10,386</w:t>
            </w:r>
          </w:p>
        </w:tc>
      </w:tr>
      <w:tr w:rsidR="003A2D26" w:rsidRPr="003A2D26" w14:paraId="22E8CBB7"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6EEC6829"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111</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7E64CE13"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molluscum contagiosum/</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7C429F5E"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3,737</w:t>
            </w:r>
          </w:p>
        </w:tc>
      </w:tr>
      <w:tr w:rsidR="003A2D26" w:rsidRPr="003A2D26" w14:paraId="65142A38"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57DBFAFA"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112</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2D383E4F"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Molluscum contagiosum virus/</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61BB2F58"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143</w:t>
            </w:r>
          </w:p>
        </w:tc>
      </w:tr>
      <w:tr w:rsidR="003A2D26" w:rsidRPr="003A2D26" w14:paraId="492DB3BE"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51A48BB9"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113</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309108D5"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molluscum </w:t>
            </w:r>
            <w:hyperlink r:id="rId31" w:history="1">
              <w:r w:rsidRPr="003A2D26">
                <w:rPr>
                  <w:rFonts w:ascii="Times New Roman" w:hAnsi="Times New Roman" w:cs="Times New Roman"/>
                  <w:sz w:val="20"/>
                  <w:szCs w:val="20"/>
                </w:rPr>
                <w:t>contagiosum.mp</w:t>
              </w:r>
            </w:hyperlink>
            <w:r w:rsidRPr="003A2D26">
              <w:rPr>
                <w:rFonts w:ascii="Times New Roman" w:hAnsi="Times New Roman" w:cs="Times New Roman"/>
                <w:sz w:val="20"/>
                <w:szCs w:val="20"/>
              </w:rPr>
              <w:t>.</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470C97F0"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4,223</w:t>
            </w:r>
          </w:p>
        </w:tc>
      </w:tr>
      <w:tr w:rsidR="003A2D26" w:rsidRPr="003A2D26" w14:paraId="15EB386C"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79556CE4"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114</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5D3F641B"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herpes zoster/</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63F0549F"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31,473</w:t>
            </w:r>
          </w:p>
        </w:tc>
      </w:tr>
      <w:tr w:rsidR="003A2D26" w:rsidRPr="003A2D26" w14:paraId="71B95200"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7BE046D8"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115</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660AD4D6"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scabies/</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4894060F"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7,812</w:t>
            </w:r>
          </w:p>
        </w:tc>
      </w:tr>
      <w:tr w:rsidR="003A2D26" w:rsidRPr="003A2D26" w14:paraId="24A7DFA4"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6D8BC10F"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116</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257A4E6B"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scabie*.mp.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601F1CFC"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9,345</w:t>
            </w:r>
          </w:p>
        </w:tc>
      </w:tr>
      <w:tr w:rsidR="003A2D26" w:rsidRPr="003A2D26" w14:paraId="65D06A1D"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573B663A"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117</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1CCD9C22"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"lichen (disease)"/</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16EB8EC2"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658</w:t>
            </w:r>
          </w:p>
        </w:tc>
      </w:tr>
      <w:tr w:rsidR="003A2D26" w:rsidRPr="003A2D26" w14:paraId="51AD8DA4"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0783B8E0"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118</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635810C9"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lichen planus/</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4488DDB0"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15,464</w:t>
            </w:r>
          </w:p>
        </w:tc>
      </w:tr>
      <w:tr w:rsidR="003A2D26" w:rsidRPr="003A2D26" w14:paraId="441420BE"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0A1FAB37"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119</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7BF82043"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lichen sclerosus et atrophicus/</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78FAAEE3"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5,639</w:t>
            </w:r>
          </w:p>
        </w:tc>
      </w:tr>
      <w:tr w:rsidR="003A2D26" w:rsidRPr="003A2D26" w14:paraId="193C3BD6"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5338F09D"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120</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4A739DD6"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lichen*.mp.</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507AFCAC"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46,426</w:t>
            </w:r>
          </w:p>
        </w:tc>
      </w:tr>
      <w:tr w:rsidR="003A2D26" w:rsidRPr="003A2D26" w14:paraId="483808EB"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36D0430E"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121</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6EA94068"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72 or 73 or 74 or 75 or 76 or 77 or 78 or 79 or 80 or 81 or 82 or 83 or 84 or 85 or 86 or 87 or 88 or 89 or 90 or 91 or 92 or 93 or 94 or 95 or 96 or 97 or 98 or 99 or 100 or 101 or 102 or 103 or 104 or 105 or 106 or 107 or 108 or 109 or 110 or 111 or 112 or 113 or 114 or 115 or 116 or 117 or 118 or 119 or 120</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6E18CB31"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685,112</w:t>
            </w:r>
          </w:p>
        </w:tc>
      </w:tr>
      <w:tr w:rsidR="003A2D26" w:rsidRPr="003A2D26" w14:paraId="452EA459"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28BAEB6D"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122</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25E67616"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68 and 121</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154CFA65"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110,877</w:t>
            </w:r>
          </w:p>
        </w:tc>
      </w:tr>
      <w:tr w:rsidR="003A2D26" w:rsidRPr="003A2D26" w14:paraId="31E9FF10"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2963B1E4"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123</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70AC3D36"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71 and 121</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1AB5221A"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124,518</w:t>
            </w:r>
          </w:p>
        </w:tc>
      </w:tr>
      <w:tr w:rsidR="003A2D26" w:rsidRPr="003A2D26" w14:paraId="265BBF05" w14:textId="77777777" w:rsidTr="003A2D26">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78EAC474"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124</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617F8675"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57 and 122</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74561B21"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1,901</w:t>
            </w:r>
          </w:p>
        </w:tc>
      </w:tr>
      <w:tr w:rsidR="003A2D26" w:rsidRPr="003A2D26" w14:paraId="725F5900" w14:textId="77777777" w:rsidTr="003A2D26">
        <w:tblPrEx>
          <w:tblBorders>
            <w:top w:val="none" w:sz="0" w:space="0" w:color="auto"/>
            <w:bottom w:val="single" w:sz="8" w:space="0" w:color="6D6D6D"/>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28BBEA3A"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125</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4C156A84" w14:textId="77777777" w:rsidR="003A2D26" w:rsidRPr="003A2D26" w:rsidRDefault="003A2D26" w:rsidP="003A2D26">
            <w:pPr>
              <w:spacing w:after="0" w:line="240" w:lineRule="auto"/>
              <w:rPr>
                <w:rFonts w:ascii="Times New Roman" w:hAnsi="Times New Roman" w:cs="Times New Roman"/>
                <w:sz w:val="20"/>
                <w:szCs w:val="20"/>
              </w:rPr>
            </w:pPr>
            <w:r w:rsidRPr="003A2D26">
              <w:rPr>
                <w:rFonts w:ascii="Times New Roman" w:hAnsi="Times New Roman" w:cs="Times New Roman"/>
                <w:sz w:val="20"/>
                <w:szCs w:val="20"/>
              </w:rPr>
              <w:t>57 and 123</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6CA433AD" w14:textId="77777777" w:rsidR="003A2D26" w:rsidRPr="003A2D26" w:rsidRDefault="003A2D26" w:rsidP="003A2D26">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2,315</w:t>
            </w:r>
          </w:p>
        </w:tc>
      </w:tr>
      <w:tr w:rsidR="003A2D26" w:rsidRPr="003A2D26" w14:paraId="1B65AC86" w14:textId="77777777" w:rsidTr="003A2D26">
        <w:tblPrEx>
          <w:tblBorders>
            <w:top w:val="none" w:sz="0" w:space="0" w:color="auto"/>
            <w:bottom w:val="single" w:sz="8" w:space="0" w:color="6D6D6D"/>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6D2E3C4B" w14:textId="13DA6722" w:rsidR="003A2D26" w:rsidRPr="003A2D26" w:rsidRDefault="003A2D26" w:rsidP="003A2D2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126</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21CBEA48" w14:textId="521B6D62" w:rsidR="003A2D26" w:rsidRPr="003A2D26" w:rsidRDefault="003A2D26" w:rsidP="003A2D26">
            <w:pPr>
              <w:spacing w:after="0" w:line="240" w:lineRule="auto"/>
              <w:rPr>
                <w:rFonts w:ascii="Times New Roman" w:hAnsi="Times New Roman" w:cs="Times New Roman"/>
                <w:sz w:val="20"/>
                <w:szCs w:val="20"/>
              </w:rPr>
            </w:pPr>
            <w:r>
              <w:rPr>
                <w:rFonts w:ascii="Times New Roman" w:hAnsi="Times New Roman" w:cs="Times New Roman"/>
                <w:sz w:val="20"/>
                <w:szCs w:val="20"/>
              </w:rPr>
              <w:t>Filtered</w:t>
            </w:r>
            <w:r w:rsidRPr="009F73D6">
              <w:rPr>
                <w:rFonts w:ascii="Times New Roman" w:hAnsi="Times New Roman" w:cs="Times New Roman"/>
                <w:sz w:val="20"/>
                <w:szCs w:val="20"/>
              </w:rPr>
              <w:t xml:space="preserve"> date: </w:t>
            </w:r>
            <w:r w:rsidRPr="00C46929">
              <w:rPr>
                <w:rFonts w:ascii="Times New Roman" w:hAnsi="Times New Roman" w:cs="Times New Roman"/>
                <w:sz w:val="20"/>
                <w:szCs w:val="20"/>
              </w:rPr>
              <w:t xml:space="preserve">from </w:t>
            </w:r>
            <w:r>
              <w:rPr>
                <w:rFonts w:ascii="Times New Roman" w:hAnsi="Times New Roman" w:cs="Times New Roman"/>
                <w:sz w:val="20"/>
                <w:szCs w:val="20"/>
              </w:rPr>
              <w:t xml:space="preserve">1 Jan 2010  to </w:t>
            </w:r>
            <w:r w:rsidRPr="00C46929">
              <w:rPr>
                <w:rFonts w:ascii="Times New Roman" w:hAnsi="Times New Roman" w:cs="Times New Roman"/>
                <w:sz w:val="20"/>
                <w:szCs w:val="20"/>
              </w:rPr>
              <w:t>12</w:t>
            </w:r>
            <w:r>
              <w:rPr>
                <w:rFonts w:ascii="Times New Roman" w:hAnsi="Times New Roman" w:cs="Times New Roman"/>
                <w:sz w:val="20"/>
                <w:szCs w:val="20"/>
              </w:rPr>
              <w:t xml:space="preserve"> </w:t>
            </w:r>
            <w:r w:rsidRPr="00C46929">
              <w:rPr>
                <w:rFonts w:ascii="Times New Roman" w:hAnsi="Times New Roman" w:cs="Times New Roman"/>
                <w:sz w:val="20"/>
                <w:szCs w:val="20"/>
              </w:rPr>
              <w:t>Apr 2024</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26E78853" w14:textId="2CAB2B13" w:rsidR="003A2D26" w:rsidRPr="003A2D26" w:rsidRDefault="002A5D2A" w:rsidP="003A2D2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1729</w:t>
            </w:r>
          </w:p>
        </w:tc>
      </w:tr>
    </w:tbl>
    <w:p w14:paraId="07365FEA" w14:textId="77777777" w:rsidR="003A2D26" w:rsidRPr="003A2D26" w:rsidRDefault="003A2D26" w:rsidP="003A2D26">
      <w:pPr>
        <w:spacing w:after="0" w:line="240" w:lineRule="auto"/>
        <w:jc w:val="center"/>
        <w:rPr>
          <w:rFonts w:ascii="Times New Roman" w:hAnsi="Times New Roman" w:cs="Times New Roman"/>
          <w:sz w:val="20"/>
          <w:szCs w:val="20"/>
        </w:rPr>
      </w:pPr>
    </w:p>
    <w:p w14:paraId="269B6324" w14:textId="46AAF854" w:rsidR="000705AF" w:rsidRPr="00220B21" w:rsidRDefault="00220B21" w:rsidP="00220B21">
      <w:pPr>
        <w:rPr>
          <w:rFonts w:ascii="Times New Roman" w:hAnsi="Times New Roman" w:cs="Times New Roman"/>
          <w:b/>
          <w:bCs/>
          <w:sz w:val="22"/>
          <w:szCs w:val="22"/>
        </w:rPr>
      </w:pPr>
      <w:r w:rsidRPr="00220B21">
        <w:rPr>
          <w:rFonts w:ascii="Times New Roman" w:hAnsi="Times New Roman" w:cs="Times New Roman"/>
          <w:b/>
          <w:bCs/>
          <w:color w:val="000000"/>
          <w:sz w:val="22"/>
          <w:szCs w:val="22"/>
        </w:rPr>
        <w:t xml:space="preserve">Supplementary Table 1c: </w:t>
      </w:r>
      <w:r w:rsidR="00BB1158" w:rsidRPr="00220B21">
        <w:rPr>
          <w:rFonts w:ascii="Times New Roman" w:hAnsi="Times New Roman" w:cs="Times New Roman"/>
          <w:b/>
          <w:bCs/>
          <w:color w:val="000000"/>
          <w:sz w:val="22"/>
          <w:szCs w:val="22"/>
        </w:rPr>
        <w:t>I</w:t>
      </w:r>
      <w:r w:rsidR="000705AF" w:rsidRPr="00220B21">
        <w:rPr>
          <w:rFonts w:ascii="Times New Roman" w:hAnsi="Times New Roman" w:cs="Times New Roman"/>
          <w:b/>
          <w:bCs/>
          <w:color w:val="000000"/>
          <w:sz w:val="22"/>
          <w:szCs w:val="22"/>
        </w:rPr>
        <w:t>E</w:t>
      </w:r>
      <w:r w:rsidR="00BB1158" w:rsidRPr="00220B21">
        <w:rPr>
          <w:rFonts w:ascii="Times New Roman" w:hAnsi="Times New Roman" w:cs="Times New Roman"/>
          <w:b/>
          <w:bCs/>
          <w:color w:val="000000"/>
          <w:sz w:val="22"/>
          <w:szCs w:val="22"/>
        </w:rPr>
        <w:t>EE Xplore</w:t>
      </w:r>
    </w:p>
    <w:tbl>
      <w:tblPr>
        <w:tblW w:w="9464" w:type="dxa"/>
        <w:tblInd w:w="-118" w:type="dxa"/>
        <w:tblBorders>
          <w:top w:val="single" w:sz="8" w:space="0" w:color="6D6D6D"/>
          <w:left w:val="single" w:sz="8" w:space="0" w:color="6D6D6D"/>
          <w:right w:val="single" w:sz="8" w:space="0" w:color="6D6D6D"/>
        </w:tblBorders>
        <w:tblLayout w:type="fixed"/>
        <w:tblLook w:val="0000" w:firstRow="0" w:lastRow="0" w:firstColumn="0" w:lastColumn="0" w:noHBand="0" w:noVBand="0"/>
      </w:tblPr>
      <w:tblGrid>
        <w:gridCol w:w="534"/>
        <w:gridCol w:w="7371"/>
        <w:gridCol w:w="1559"/>
      </w:tblGrid>
      <w:tr w:rsidR="00437B57" w:rsidRPr="003A2D26" w14:paraId="084877D6" w14:textId="77777777">
        <w:tc>
          <w:tcPr>
            <w:tcW w:w="534" w:type="dxa"/>
            <w:tcBorders>
              <w:top w:val="single" w:sz="8" w:space="0" w:color="6D6D6D"/>
              <w:bottom w:val="single" w:sz="8" w:space="0" w:color="6D6D6D"/>
              <w:right w:val="single" w:sz="8" w:space="0" w:color="6D6D6D"/>
            </w:tcBorders>
            <w:shd w:val="clear" w:color="auto" w:fill="F2F2F2" w:themeFill="background1" w:themeFillShade="F2"/>
            <w:tcMar>
              <w:top w:w="20" w:type="nil"/>
              <w:left w:w="20" w:type="nil"/>
              <w:bottom w:w="20" w:type="nil"/>
              <w:right w:w="20" w:type="nil"/>
            </w:tcMar>
            <w:vAlign w:val="center"/>
          </w:tcPr>
          <w:p w14:paraId="6EFBBCF0" w14:textId="77777777" w:rsidR="00437B57" w:rsidRPr="003A2D26" w:rsidRDefault="00437B57">
            <w:pPr>
              <w:spacing w:after="0" w:line="240" w:lineRule="auto"/>
              <w:jc w:val="center"/>
              <w:rPr>
                <w:rFonts w:ascii="Times New Roman" w:hAnsi="Times New Roman" w:cs="Times New Roman"/>
                <w:b/>
                <w:bCs/>
                <w:sz w:val="20"/>
                <w:szCs w:val="20"/>
              </w:rPr>
            </w:pPr>
            <w:r w:rsidRPr="003A2D26">
              <w:rPr>
                <w:rFonts w:ascii="Times New Roman" w:hAnsi="Times New Roman" w:cs="Times New Roman"/>
                <w:b/>
                <w:bCs/>
                <w:sz w:val="20"/>
                <w:szCs w:val="20"/>
              </w:rPr>
              <w:t>#</w:t>
            </w:r>
          </w:p>
        </w:tc>
        <w:tc>
          <w:tcPr>
            <w:tcW w:w="7371" w:type="dxa"/>
            <w:tcBorders>
              <w:top w:val="single" w:sz="8" w:space="0" w:color="6D6D6D"/>
              <w:left w:val="single" w:sz="8" w:space="0" w:color="6D6D6D"/>
              <w:bottom w:val="single" w:sz="8" w:space="0" w:color="6D6D6D"/>
              <w:right w:val="single" w:sz="8" w:space="0" w:color="6D6D6D"/>
            </w:tcBorders>
            <w:shd w:val="clear" w:color="auto" w:fill="F2F2F2" w:themeFill="background1" w:themeFillShade="F2"/>
            <w:tcMar>
              <w:top w:w="20" w:type="nil"/>
              <w:left w:w="20" w:type="nil"/>
              <w:bottom w:w="20" w:type="nil"/>
              <w:right w:w="20" w:type="nil"/>
            </w:tcMar>
            <w:vAlign w:val="center"/>
          </w:tcPr>
          <w:p w14:paraId="4A8C3095" w14:textId="77777777" w:rsidR="00437B57" w:rsidRPr="003A2D26" w:rsidRDefault="00437B57">
            <w:pPr>
              <w:spacing w:after="0" w:line="240" w:lineRule="auto"/>
              <w:rPr>
                <w:rFonts w:ascii="Times New Roman" w:hAnsi="Times New Roman" w:cs="Times New Roman"/>
                <w:b/>
                <w:bCs/>
                <w:sz w:val="20"/>
                <w:szCs w:val="20"/>
              </w:rPr>
            </w:pPr>
            <w:r w:rsidRPr="003A2D26">
              <w:rPr>
                <w:rFonts w:ascii="Times New Roman" w:hAnsi="Times New Roman" w:cs="Times New Roman"/>
                <w:b/>
                <w:bCs/>
                <w:sz w:val="20"/>
                <w:szCs w:val="20"/>
              </w:rPr>
              <w:t>Query</w:t>
            </w:r>
          </w:p>
        </w:tc>
        <w:tc>
          <w:tcPr>
            <w:tcW w:w="1559" w:type="dxa"/>
            <w:tcBorders>
              <w:top w:val="single" w:sz="8" w:space="0" w:color="6D6D6D"/>
              <w:left w:val="single" w:sz="8" w:space="0" w:color="6D6D6D"/>
              <w:bottom w:val="single" w:sz="8" w:space="0" w:color="6D6D6D"/>
            </w:tcBorders>
            <w:shd w:val="clear" w:color="auto" w:fill="F2F2F2" w:themeFill="background1" w:themeFillShade="F2"/>
            <w:tcMar>
              <w:top w:w="20" w:type="nil"/>
              <w:left w:w="20" w:type="nil"/>
              <w:bottom w:w="20" w:type="nil"/>
              <w:right w:w="20" w:type="nil"/>
            </w:tcMar>
            <w:vAlign w:val="center"/>
          </w:tcPr>
          <w:p w14:paraId="7F30A575" w14:textId="77777777" w:rsidR="00437B57" w:rsidRPr="003A2D26" w:rsidRDefault="00437B57">
            <w:pPr>
              <w:spacing w:after="0" w:line="240" w:lineRule="auto"/>
              <w:jc w:val="center"/>
              <w:rPr>
                <w:rFonts w:ascii="Times New Roman" w:hAnsi="Times New Roman" w:cs="Times New Roman"/>
                <w:b/>
                <w:bCs/>
                <w:sz w:val="20"/>
                <w:szCs w:val="20"/>
              </w:rPr>
            </w:pPr>
            <w:r w:rsidRPr="003A2D26">
              <w:rPr>
                <w:rFonts w:ascii="Times New Roman" w:hAnsi="Times New Roman" w:cs="Times New Roman"/>
                <w:b/>
                <w:bCs/>
                <w:sz w:val="20"/>
                <w:szCs w:val="20"/>
              </w:rPr>
              <w:t xml:space="preserve">Results </w:t>
            </w:r>
          </w:p>
        </w:tc>
      </w:tr>
      <w:tr w:rsidR="00437B57" w:rsidRPr="003A2D26" w14:paraId="6FE2763D" w14:textId="77777777">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5F2A09A8" w14:textId="77777777" w:rsidR="00437B57" w:rsidRPr="003A2D26" w:rsidRDefault="00437B57">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31B3C2F3" w14:textId="77777777" w:rsidR="00B4587F" w:rsidRDefault="00B53252">
            <w:pPr>
              <w:spacing w:after="0" w:line="240" w:lineRule="auto"/>
              <w:rPr>
                <w:rFonts w:ascii="Times New Roman" w:hAnsi="Times New Roman" w:cs="Times New Roman"/>
                <w:sz w:val="20"/>
                <w:szCs w:val="20"/>
              </w:rPr>
            </w:pPr>
            <w:r w:rsidRPr="00B53252">
              <w:rPr>
                <w:rFonts w:ascii="Times New Roman" w:hAnsi="Times New Roman" w:cs="Times New Roman"/>
                <w:sz w:val="20"/>
                <w:szCs w:val="20"/>
              </w:rPr>
              <w:t xml:space="preserve">(((All Metadata:skin OR All Metadata:dermato* OR All Metadata:sexually transmit* OR All Metadata:communicable disease* OR All Metadata:herpes OR All Metadata:monkeypox OR All Metadata:mpox OR All Metadata:chancre OR All Metadata:treponema pallidum OR All Metadata:syphilis OR All Metadata:wart* OR All Metadata:condylomata acuminata OR All Metadata:molluscum contagiosum OR All Metadata:scabie* OR All Metadata:lichen*))) </w:t>
            </w:r>
          </w:p>
          <w:p w14:paraId="4715EEF1" w14:textId="77777777" w:rsidR="00B4587F" w:rsidRDefault="00B53252">
            <w:pPr>
              <w:spacing w:after="0" w:line="240" w:lineRule="auto"/>
              <w:rPr>
                <w:rFonts w:ascii="Times New Roman" w:hAnsi="Times New Roman" w:cs="Times New Roman"/>
                <w:sz w:val="20"/>
                <w:szCs w:val="20"/>
              </w:rPr>
            </w:pPr>
            <w:r w:rsidRPr="00B53252">
              <w:rPr>
                <w:rFonts w:ascii="Times New Roman" w:hAnsi="Times New Roman" w:cs="Times New Roman"/>
                <w:sz w:val="20"/>
                <w:szCs w:val="20"/>
              </w:rPr>
              <w:t xml:space="preserve">AND </w:t>
            </w:r>
          </w:p>
          <w:p w14:paraId="71F60FCA" w14:textId="77777777" w:rsidR="00437B57" w:rsidRDefault="00B53252">
            <w:pPr>
              <w:spacing w:after="0" w:line="240" w:lineRule="auto"/>
              <w:rPr>
                <w:rFonts w:ascii="Times New Roman" w:hAnsi="Times New Roman" w:cs="Times New Roman"/>
                <w:sz w:val="20"/>
                <w:szCs w:val="20"/>
              </w:rPr>
            </w:pPr>
            <w:r w:rsidRPr="00B53252">
              <w:rPr>
                <w:rFonts w:ascii="Times New Roman" w:hAnsi="Times New Roman" w:cs="Times New Roman"/>
                <w:sz w:val="20"/>
                <w:szCs w:val="20"/>
              </w:rPr>
              <w:t>((All Metadata:artificial neural network OR All Metadata:image analys?s OR All Metadata:image recogni* OR All Metadata:artificial intelligent OR All Metadata:deep learning OR All Metadata:machine learning OR All Metadata:computer assist*))</w:t>
            </w:r>
          </w:p>
          <w:p w14:paraId="21DBA2FC" w14:textId="619D236A" w:rsidR="00FF49A0" w:rsidRDefault="00FF49A0">
            <w:pPr>
              <w:spacing w:after="0" w:line="240" w:lineRule="auto"/>
              <w:rPr>
                <w:rFonts w:ascii="Times New Roman" w:hAnsi="Times New Roman" w:cs="Times New Roman"/>
                <w:sz w:val="20"/>
                <w:szCs w:val="20"/>
              </w:rPr>
            </w:pPr>
            <w:r>
              <w:rPr>
                <w:rFonts w:ascii="Times New Roman" w:hAnsi="Times New Roman" w:cs="Times New Roman"/>
                <w:sz w:val="20"/>
                <w:szCs w:val="20"/>
              </w:rPr>
              <w:t>Limited to journals and early access articles</w:t>
            </w:r>
          </w:p>
          <w:p w14:paraId="6AC165B8" w14:textId="55C280FF" w:rsidR="0002740E" w:rsidRPr="003A2D26" w:rsidRDefault="0002740E">
            <w:pPr>
              <w:spacing w:after="0" w:line="240" w:lineRule="auto"/>
              <w:rPr>
                <w:rFonts w:ascii="Times New Roman" w:hAnsi="Times New Roman" w:cs="Times New Roman"/>
                <w:sz w:val="20"/>
                <w:szCs w:val="20"/>
              </w:rPr>
            </w:pPr>
            <w:r>
              <w:rPr>
                <w:rFonts w:ascii="Times New Roman" w:hAnsi="Times New Roman" w:cs="Times New Roman"/>
                <w:sz w:val="20"/>
                <w:szCs w:val="20"/>
              </w:rPr>
              <w:t>Year range from 2010 to 2024 (</w:t>
            </w:r>
            <w:r w:rsidR="004E27F6">
              <w:rPr>
                <w:rFonts w:ascii="Times New Roman" w:hAnsi="Times New Roman" w:cs="Times New Roman"/>
                <w:sz w:val="20"/>
                <w:szCs w:val="20"/>
              </w:rPr>
              <w:t>search result date: 12 Apr 2024)</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18682F12" w14:textId="196E2C8B" w:rsidR="00437B57" w:rsidRPr="003A2D26" w:rsidRDefault="004E27F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2,213</w:t>
            </w:r>
          </w:p>
        </w:tc>
      </w:tr>
    </w:tbl>
    <w:p w14:paraId="1FAD1766" w14:textId="77777777" w:rsidR="00220B21" w:rsidRDefault="00220B21" w:rsidP="00220B21">
      <w:pPr>
        <w:rPr>
          <w:rFonts w:ascii="Times New Roman" w:hAnsi="Times New Roman" w:cs="Times New Roman"/>
          <w:b/>
          <w:bCs/>
          <w:sz w:val="22"/>
          <w:szCs w:val="22"/>
        </w:rPr>
      </w:pPr>
    </w:p>
    <w:p w14:paraId="74CF4F29" w14:textId="4CB6E647" w:rsidR="00750E54" w:rsidRPr="00220B21" w:rsidRDefault="00220B21" w:rsidP="00220B21">
      <w:pPr>
        <w:rPr>
          <w:rFonts w:ascii="Times New Roman" w:hAnsi="Times New Roman" w:cs="Times New Roman"/>
          <w:b/>
          <w:bCs/>
          <w:sz w:val="22"/>
          <w:szCs w:val="22"/>
        </w:rPr>
      </w:pPr>
      <w:r>
        <w:rPr>
          <w:rFonts w:ascii="Times New Roman" w:hAnsi="Times New Roman" w:cs="Times New Roman"/>
          <w:b/>
          <w:bCs/>
          <w:color w:val="000000"/>
          <w:sz w:val="22"/>
          <w:szCs w:val="22"/>
        </w:rPr>
        <w:t xml:space="preserve">Supplementary Table 1d: </w:t>
      </w:r>
      <w:r w:rsidR="00324699" w:rsidRPr="00220B21">
        <w:rPr>
          <w:rFonts w:ascii="Times New Roman" w:hAnsi="Times New Roman" w:cs="Times New Roman"/>
          <w:b/>
          <w:bCs/>
          <w:color w:val="000000"/>
          <w:sz w:val="22"/>
          <w:szCs w:val="22"/>
        </w:rPr>
        <w:t>Web of Science</w:t>
      </w:r>
    </w:p>
    <w:tbl>
      <w:tblPr>
        <w:tblW w:w="9464" w:type="dxa"/>
        <w:tblInd w:w="-118" w:type="dxa"/>
        <w:tblBorders>
          <w:top w:val="single" w:sz="8" w:space="0" w:color="6D6D6D"/>
          <w:left w:val="single" w:sz="8" w:space="0" w:color="6D6D6D"/>
          <w:right w:val="single" w:sz="8" w:space="0" w:color="6D6D6D"/>
        </w:tblBorders>
        <w:tblLayout w:type="fixed"/>
        <w:tblLook w:val="0000" w:firstRow="0" w:lastRow="0" w:firstColumn="0" w:lastColumn="0" w:noHBand="0" w:noVBand="0"/>
      </w:tblPr>
      <w:tblGrid>
        <w:gridCol w:w="534"/>
        <w:gridCol w:w="7371"/>
        <w:gridCol w:w="1559"/>
      </w:tblGrid>
      <w:tr w:rsidR="005C4A62" w:rsidRPr="003A2D26" w14:paraId="6259FD58" w14:textId="77777777">
        <w:tc>
          <w:tcPr>
            <w:tcW w:w="534" w:type="dxa"/>
            <w:tcBorders>
              <w:top w:val="single" w:sz="8" w:space="0" w:color="6D6D6D"/>
              <w:bottom w:val="single" w:sz="8" w:space="0" w:color="6D6D6D"/>
              <w:right w:val="single" w:sz="8" w:space="0" w:color="6D6D6D"/>
            </w:tcBorders>
            <w:shd w:val="clear" w:color="auto" w:fill="F2F2F2" w:themeFill="background1" w:themeFillShade="F2"/>
            <w:tcMar>
              <w:top w:w="20" w:type="nil"/>
              <w:left w:w="20" w:type="nil"/>
              <w:bottom w:w="20" w:type="nil"/>
              <w:right w:w="20" w:type="nil"/>
            </w:tcMar>
            <w:vAlign w:val="center"/>
          </w:tcPr>
          <w:p w14:paraId="09476D9D" w14:textId="77777777" w:rsidR="005C4A62" w:rsidRPr="003A2D26" w:rsidRDefault="005C4A62">
            <w:pPr>
              <w:spacing w:after="0" w:line="240" w:lineRule="auto"/>
              <w:jc w:val="center"/>
              <w:rPr>
                <w:rFonts w:ascii="Times New Roman" w:hAnsi="Times New Roman" w:cs="Times New Roman"/>
                <w:b/>
                <w:bCs/>
                <w:sz w:val="20"/>
                <w:szCs w:val="20"/>
              </w:rPr>
            </w:pPr>
            <w:r w:rsidRPr="003A2D26">
              <w:rPr>
                <w:rFonts w:ascii="Times New Roman" w:hAnsi="Times New Roman" w:cs="Times New Roman"/>
                <w:b/>
                <w:bCs/>
                <w:sz w:val="20"/>
                <w:szCs w:val="20"/>
              </w:rPr>
              <w:t>#</w:t>
            </w:r>
          </w:p>
        </w:tc>
        <w:tc>
          <w:tcPr>
            <w:tcW w:w="7371" w:type="dxa"/>
            <w:tcBorders>
              <w:top w:val="single" w:sz="8" w:space="0" w:color="6D6D6D"/>
              <w:left w:val="single" w:sz="8" w:space="0" w:color="6D6D6D"/>
              <w:bottom w:val="single" w:sz="8" w:space="0" w:color="6D6D6D"/>
              <w:right w:val="single" w:sz="8" w:space="0" w:color="6D6D6D"/>
            </w:tcBorders>
            <w:shd w:val="clear" w:color="auto" w:fill="F2F2F2" w:themeFill="background1" w:themeFillShade="F2"/>
            <w:tcMar>
              <w:top w:w="20" w:type="nil"/>
              <w:left w:w="20" w:type="nil"/>
              <w:bottom w:w="20" w:type="nil"/>
              <w:right w:w="20" w:type="nil"/>
            </w:tcMar>
            <w:vAlign w:val="center"/>
          </w:tcPr>
          <w:p w14:paraId="1444C354" w14:textId="77777777" w:rsidR="005C4A62" w:rsidRPr="003A2D26" w:rsidRDefault="005C4A62">
            <w:pPr>
              <w:spacing w:after="0" w:line="240" w:lineRule="auto"/>
              <w:jc w:val="center"/>
              <w:rPr>
                <w:rFonts w:ascii="Times New Roman" w:hAnsi="Times New Roman" w:cs="Times New Roman"/>
                <w:b/>
                <w:bCs/>
                <w:sz w:val="20"/>
                <w:szCs w:val="20"/>
              </w:rPr>
            </w:pPr>
            <w:r w:rsidRPr="003A2D26">
              <w:rPr>
                <w:rFonts w:ascii="Times New Roman" w:hAnsi="Times New Roman" w:cs="Times New Roman"/>
                <w:b/>
                <w:bCs/>
                <w:sz w:val="20"/>
                <w:szCs w:val="20"/>
              </w:rPr>
              <w:t>Query</w:t>
            </w:r>
          </w:p>
        </w:tc>
        <w:tc>
          <w:tcPr>
            <w:tcW w:w="1559" w:type="dxa"/>
            <w:tcBorders>
              <w:top w:val="single" w:sz="8" w:space="0" w:color="6D6D6D"/>
              <w:left w:val="single" w:sz="8" w:space="0" w:color="6D6D6D"/>
              <w:bottom w:val="single" w:sz="8" w:space="0" w:color="6D6D6D"/>
            </w:tcBorders>
            <w:shd w:val="clear" w:color="auto" w:fill="F2F2F2" w:themeFill="background1" w:themeFillShade="F2"/>
            <w:tcMar>
              <w:top w:w="20" w:type="nil"/>
              <w:left w:w="20" w:type="nil"/>
              <w:bottom w:w="20" w:type="nil"/>
              <w:right w:w="20" w:type="nil"/>
            </w:tcMar>
            <w:vAlign w:val="center"/>
          </w:tcPr>
          <w:p w14:paraId="2D063633" w14:textId="77777777" w:rsidR="005C4A62" w:rsidRPr="003A2D26" w:rsidRDefault="005C4A62">
            <w:pPr>
              <w:spacing w:after="0" w:line="240" w:lineRule="auto"/>
              <w:jc w:val="center"/>
              <w:rPr>
                <w:rFonts w:ascii="Times New Roman" w:hAnsi="Times New Roman" w:cs="Times New Roman"/>
                <w:b/>
                <w:bCs/>
                <w:sz w:val="20"/>
                <w:szCs w:val="20"/>
              </w:rPr>
            </w:pPr>
            <w:r w:rsidRPr="003A2D26">
              <w:rPr>
                <w:rFonts w:ascii="Times New Roman" w:hAnsi="Times New Roman" w:cs="Times New Roman"/>
                <w:b/>
                <w:bCs/>
                <w:sz w:val="20"/>
                <w:szCs w:val="20"/>
              </w:rPr>
              <w:t xml:space="preserve">Results </w:t>
            </w:r>
          </w:p>
        </w:tc>
      </w:tr>
      <w:tr w:rsidR="005C4A62" w:rsidRPr="003A2D26" w14:paraId="7FF2FEAC" w14:textId="77777777">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3159095D" w14:textId="77777777" w:rsidR="005C4A62" w:rsidRPr="003A2D26" w:rsidRDefault="005C4A62">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3FC8F9F2" w14:textId="337D739C" w:rsidR="005C4A62" w:rsidRPr="003A2D26" w:rsidRDefault="009351A0">
            <w:pPr>
              <w:spacing w:after="0" w:line="240" w:lineRule="auto"/>
              <w:rPr>
                <w:rFonts w:ascii="Times New Roman" w:hAnsi="Times New Roman" w:cs="Times New Roman"/>
                <w:sz w:val="20"/>
                <w:szCs w:val="20"/>
              </w:rPr>
            </w:pPr>
            <w:r w:rsidRPr="009351A0">
              <w:rPr>
                <w:rFonts w:ascii="Times New Roman" w:hAnsi="Times New Roman" w:cs="Times New Roman"/>
                <w:sz w:val="20"/>
                <w:szCs w:val="20"/>
              </w:rPr>
              <w:t xml:space="preserve">((((((((((((((((((((ALL=("image classif*")) OR ALL=("neural network*")) OR ALL=("computer assist* diagnos?s")) OR ALL=("aid* diagnos?s")) OR ALL=("computer vision")) OR ALL=("machine learning")) OR ALL=("deep learning")) OR ALL=("artificial intelligen*")) OR ALL=("image analys?s")) OR ALL=("image recogni*")) OR ALL=("automated pattern recongi*")) OR ALL=("k?nearest neighbo?r")) OR ALL=("YOLO")) OR ALL=("swin transformer")) OR ALL=("support vector machine")) OR ALL=("resnet*")) OR ALL=("pre?train* model*")) OR </w:t>
            </w:r>
            <w:r w:rsidRPr="009351A0">
              <w:rPr>
                <w:rFonts w:ascii="Times New Roman" w:hAnsi="Times New Roman" w:cs="Times New Roman"/>
                <w:sz w:val="20"/>
                <w:szCs w:val="20"/>
              </w:rPr>
              <w:lastRenderedPageBreak/>
              <w:t>ALL=("multimodal*")) OR ALL=("lesion classif*")) OR ALL=("supervised learn*")) OR ALL=("few shot learn*")</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1C29857E" w14:textId="2F227ABE" w:rsidR="005C4A62" w:rsidRPr="003A2D26" w:rsidRDefault="009351A0">
            <w:pPr>
              <w:spacing w:after="0" w:line="240" w:lineRule="auto"/>
              <w:jc w:val="center"/>
              <w:rPr>
                <w:rFonts w:ascii="Times New Roman" w:hAnsi="Times New Roman" w:cs="Times New Roman"/>
                <w:sz w:val="20"/>
                <w:szCs w:val="20"/>
              </w:rPr>
            </w:pPr>
            <w:r w:rsidRPr="009351A0">
              <w:rPr>
                <w:rFonts w:ascii="Times New Roman" w:hAnsi="Times New Roman" w:cs="Times New Roman"/>
                <w:sz w:val="20"/>
                <w:szCs w:val="20"/>
              </w:rPr>
              <w:lastRenderedPageBreak/>
              <w:t>1,947,791</w:t>
            </w:r>
          </w:p>
        </w:tc>
      </w:tr>
      <w:tr w:rsidR="005C4A62" w:rsidRPr="003A2D26" w14:paraId="29184B3E" w14:textId="77777777" w:rsidTr="00FA3738">
        <w:tblPrEx>
          <w:tblBorders>
            <w:top w:val="none" w:sz="0" w:space="0" w:color="auto"/>
          </w:tblBorders>
        </w:tblPrEx>
        <w:trPr>
          <w:trHeight w:val="498"/>
        </w:trPr>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28210CC3" w14:textId="77777777" w:rsidR="005C4A62" w:rsidRPr="003A2D26" w:rsidRDefault="005C4A62">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1F71B6AA" w14:textId="77777777" w:rsidR="009351A0" w:rsidRPr="009351A0" w:rsidRDefault="009351A0" w:rsidP="009351A0">
            <w:pPr>
              <w:spacing w:after="0" w:line="240" w:lineRule="auto"/>
              <w:rPr>
                <w:rFonts w:ascii="Times New Roman" w:hAnsi="Times New Roman" w:cs="Times New Roman"/>
                <w:sz w:val="20"/>
                <w:szCs w:val="20"/>
              </w:rPr>
            </w:pPr>
          </w:p>
          <w:p w14:paraId="16F36D7C" w14:textId="6879501A" w:rsidR="005C4A62" w:rsidRPr="003A2D26" w:rsidRDefault="009351A0" w:rsidP="009351A0">
            <w:pPr>
              <w:spacing w:after="0" w:line="240" w:lineRule="auto"/>
              <w:rPr>
                <w:rFonts w:ascii="Times New Roman" w:hAnsi="Times New Roman" w:cs="Times New Roman"/>
                <w:sz w:val="20"/>
                <w:szCs w:val="20"/>
              </w:rPr>
            </w:pPr>
            <w:r w:rsidRPr="009351A0">
              <w:rPr>
                <w:rFonts w:ascii="Times New Roman" w:hAnsi="Times New Roman" w:cs="Times New Roman"/>
                <w:sz w:val="20"/>
                <w:szCs w:val="20"/>
              </w:rPr>
              <w:t>((((ALL=(skin)) OR ALL=("skin disease*")) OR ALL=("skin manifest*")) OR ALL=("dermato*")) OR ALL=("ulcer*")</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13BBDCF4" w14:textId="5C76B3D8" w:rsidR="005C4A62" w:rsidRPr="003A2D26" w:rsidRDefault="009351A0">
            <w:pPr>
              <w:spacing w:after="0" w:line="240" w:lineRule="auto"/>
              <w:jc w:val="center"/>
              <w:rPr>
                <w:rFonts w:ascii="Times New Roman" w:hAnsi="Times New Roman" w:cs="Times New Roman"/>
                <w:sz w:val="20"/>
                <w:szCs w:val="20"/>
              </w:rPr>
            </w:pPr>
            <w:r w:rsidRPr="009351A0">
              <w:rPr>
                <w:rFonts w:ascii="Times New Roman" w:hAnsi="Times New Roman" w:cs="Times New Roman"/>
                <w:sz w:val="20"/>
                <w:szCs w:val="20"/>
              </w:rPr>
              <w:t>1,673,886</w:t>
            </w:r>
          </w:p>
        </w:tc>
      </w:tr>
      <w:tr w:rsidR="005C4A62" w:rsidRPr="003A2D26" w14:paraId="2AA034C5" w14:textId="77777777">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240B51C2" w14:textId="77777777" w:rsidR="005C4A62" w:rsidRPr="003A2D26" w:rsidRDefault="005C4A62">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3</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614C36D9" w14:textId="54C81307" w:rsidR="005C4A62" w:rsidRPr="003A2D26" w:rsidRDefault="009351A0">
            <w:pPr>
              <w:spacing w:after="0" w:line="240" w:lineRule="auto"/>
              <w:rPr>
                <w:rFonts w:ascii="Times New Roman" w:hAnsi="Times New Roman" w:cs="Times New Roman"/>
                <w:sz w:val="20"/>
                <w:szCs w:val="20"/>
              </w:rPr>
            </w:pPr>
            <w:r w:rsidRPr="009351A0">
              <w:rPr>
                <w:rFonts w:ascii="Times New Roman" w:hAnsi="Times New Roman" w:cs="Times New Roman"/>
                <w:sz w:val="20"/>
                <w:szCs w:val="20"/>
              </w:rPr>
              <w:t>(((((((((((((((ALL=(lichen*)) OR ALL=(scabie*)) OR ALL=(herpes)) OR ALL=("molluscum contagiosum")) OR ALL=("wart*")) OR ALL=("condylomata acuminata")) OR ALL=("syphil?i*")) OR ALL=(chancre)) OR ALL=("treponema pallidum")) OR ALL=(monkeypox)) OR ALL=(mpox)) OR TS=("*genital")) OR ALL=("genito*")) OR ALL=("communicable disease*")) OR ALL=("sexual health")) OR ALL=("sex* transmit*")</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43E10596" w14:textId="2244159E" w:rsidR="005C4A62" w:rsidRPr="003A2D26" w:rsidRDefault="009351A0">
            <w:pPr>
              <w:spacing w:after="0" w:line="240" w:lineRule="auto"/>
              <w:jc w:val="center"/>
              <w:rPr>
                <w:rFonts w:ascii="Times New Roman" w:hAnsi="Times New Roman" w:cs="Times New Roman"/>
                <w:sz w:val="20"/>
                <w:szCs w:val="20"/>
              </w:rPr>
            </w:pPr>
            <w:r w:rsidRPr="009351A0">
              <w:rPr>
                <w:rFonts w:ascii="Times New Roman" w:hAnsi="Times New Roman" w:cs="Times New Roman"/>
                <w:sz w:val="20"/>
                <w:szCs w:val="20"/>
              </w:rPr>
              <w:t>709,597</w:t>
            </w:r>
          </w:p>
        </w:tc>
      </w:tr>
      <w:tr w:rsidR="005C4A62" w:rsidRPr="003A2D26" w14:paraId="7EA54A1A" w14:textId="77777777">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5F1524E8" w14:textId="77777777" w:rsidR="005C4A62" w:rsidRPr="003A2D26" w:rsidRDefault="005C4A62">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4</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4935D317" w14:textId="1266B281" w:rsidR="005C4A62" w:rsidRPr="003A2D26" w:rsidRDefault="009351A0">
            <w:pPr>
              <w:spacing w:after="0" w:line="240" w:lineRule="auto"/>
              <w:rPr>
                <w:rFonts w:ascii="Times New Roman" w:hAnsi="Times New Roman" w:cs="Times New Roman"/>
                <w:sz w:val="20"/>
                <w:szCs w:val="20"/>
              </w:rPr>
            </w:pPr>
            <w:r w:rsidRPr="009351A0">
              <w:rPr>
                <w:rFonts w:ascii="Times New Roman" w:hAnsi="Times New Roman" w:cs="Times New Roman"/>
                <w:sz w:val="20"/>
                <w:szCs w:val="20"/>
              </w:rPr>
              <w:t>#2 AND #3</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30EFE808" w14:textId="6536D93B" w:rsidR="005C4A62" w:rsidRPr="003A2D26" w:rsidRDefault="009351A0">
            <w:pPr>
              <w:spacing w:after="0" w:line="240" w:lineRule="auto"/>
              <w:jc w:val="center"/>
              <w:rPr>
                <w:rFonts w:ascii="Times New Roman" w:hAnsi="Times New Roman" w:cs="Times New Roman"/>
                <w:sz w:val="20"/>
                <w:szCs w:val="20"/>
              </w:rPr>
            </w:pPr>
            <w:r w:rsidRPr="009351A0">
              <w:rPr>
                <w:rFonts w:ascii="Times New Roman" w:hAnsi="Times New Roman" w:cs="Times New Roman"/>
                <w:sz w:val="20"/>
                <w:szCs w:val="20"/>
              </w:rPr>
              <w:t>70,223</w:t>
            </w:r>
          </w:p>
        </w:tc>
      </w:tr>
      <w:tr w:rsidR="005C4A62" w:rsidRPr="003A2D26" w14:paraId="3C8FE13C" w14:textId="77777777">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2618C76D" w14:textId="77777777" w:rsidR="005C4A62" w:rsidRPr="003A2D26" w:rsidRDefault="005C4A62">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5</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1FA75D5E" w14:textId="049F0845" w:rsidR="005C4A62" w:rsidRPr="003A2D26" w:rsidRDefault="009351A0">
            <w:pPr>
              <w:spacing w:after="0" w:line="240" w:lineRule="auto"/>
              <w:rPr>
                <w:rFonts w:ascii="Times New Roman" w:hAnsi="Times New Roman" w:cs="Times New Roman"/>
                <w:sz w:val="20"/>
                <w:szCs w:val="20"/>
              </w:rPr>
            </w:pPr>
            <w:r w:rsidRPr="009351A0">
              <w:rPr>
                <w:rFonts w:ascii="Times New Roman" w:hAnsi="Times New Roman" w:cs="Times New Roman"/>
                <w:sz w:val="20"/>
                <w:szCs w:val="20"/>
              </w:rPr>
              <w:t>#1 AND #4</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72B59E89" w14:textId="5FC5B182" w:rsidR="005C4A62" w:rsidRPr="003A2D26" w:rsidRDefault="009351A0">
            <w:pPr>
              <w:spacing w:after="0" w:line="240" w:lineRule="auto"/>
              <w:jc w:val="center"/>
              <w:rPr>
                <w:rFonts w:ascii="Times New Roman" w:hAnsi="Times New Roman" w:cs="Times New Roman"/>
                <w:sz w:val="20"/>
                <w:szCs w:val="20"/>
              </w:rPr>
            </w:pPr>
            <w:r w:rsidRPr="009351A0">
              <w:rPr>
                <w:rFonts w:ascii="Times New Roman" w:hAnsi="Times New Roman" w:cs="Times New Roman"/>
                <w:sz w:val="20"/>
                <w:szCs w:val="20"/>
              </w:rPr>
              <w:t>351</w:t>
            </w:r>
          </w:p>
        </w:tc>
      </w:tr>
      <w:tr w:rsidR="005C4A62" w:rsidRPr="003A2D26" w14:paraId="2AB21175" w14:textId="77777777">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76C09130" w14:textId="77777777" w:rsidR="005C4A62" w:rsidRPr="003A2D26" w:rsidRDefault="005C4A62">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6</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548EC8D6" w14:textId="5257DFF0" w:rsidR="005C4A62" w:rsidRPr="003A2D26" w:rsidRDefault="009351A0">
            <w:pPr>
              <w:spacing w:after="0" w:line="240" w:lineRule="auto"/>
              <w:rPr>
                <w:rFonts w:ascii="Times New Roman" w:hAnsi="Times New Roman" w:cs="Times New Roman"/>
                <w:sz w:val="20"/>
                <w:szCs w:val="20"/>
              </w:rPr>
            </w:pPr>
            <w:r w:rsidRPr="009351A0">
              <w:rPr>
                <w:rFonts w:ascii="Times New Roman" w:hAnsi="Times New Roman" w:cs="Times New Roman"/>
                <w:sz w:val="20"/>
                <w:szCs w:val="20"/>
              </w:rPr>
              <w:t>#1 AND #4 and 2024 or 2023 or 2022 or 2021 or 2020 or 2019 or 2018 or 2017 or 2016 or 2015 or 2014 or 2013 or 2012 or 2011 or 2010 (Publication Years)</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04BB90E3" w14:textId="349474E6" w:rsidR="005C4A62" w:rsidRPr="003A2D26" w:rsidRDefault="009351A0">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303</w:t>
            </w:r>
          </w:p>
        </w:tc>
      </w:tr>
    </w:tbl>
    <w:p w14:paraId="436F697F" w14:textId="77777777" w:rsidR="0072776F" w:rsidRDefault="0072776F" w:rsidP="003A2D26">
      <w:pPr>
        <w:spacing w:after="0" w:line="240" w:lineRule="auto"/>
        <w:jc w:val="center"/>
        <w:rPr>
          <w:rFonts w:ascii="Times New Roman" w:hAnsi="Times New Roman" w:cs="Times New Roman"/>
          <w:sz w:val="20"/>
          <w:szCs w:val="20"/>
        </w:rPr>
      </w:pPr>
    </w:p>
    <w:p w14:paraId="60E4C7B9" w14:textId="018E473E" w:rsidR="00364A1A" w:rsidRPr="00220B21" w:rsidRDefault="00220B21" w:rsidP="00220B21">
      <w:pPr>
        <w:rPr>
          <w:rFonts w:ascii="Times New Roman" w:hAnsi="Times New Roman" w:cs="Times New Roman"/>
          <w:b/>
          <w:bCs/>
          <w:sz w:val="22"/>
          <w:szCs w:val="22"/>
        </w:rPr>
      </w:pPr>
      <w:r>
        <w:rPr>
          <w:rFonts w:ascii="Times New Roman" w:hAnsi="Times New Roman" w:cs="Times New Roman"/>
          <w:b/>
          <w:bCs/>
          <w:color w:val="000000"/>
          <w:sz w:val="22"/>
          <w:szCs w:val="22"/>
        </w:rPr>
        <w:t xml:space="preserve">Supplementary Table 1e: </w:t>
      </w:r>
      <w:r w:rsidR="00364A1A" w:rsidRPr="00220B21">
        <w:rPr>
          <w:rFonts w:ascii="Times New Roman" w:hAnsi="Times New Roman" w:cs="Times New Roman"/>
          <w:b/>
          <w:bCs/>
          <w:color w:val="000000"/>
          <w:sz w:val="22"/>
          <w:szCs w:val="22"/>
        </w:rPr>
        <w:t>Sco</w:t>
      </w:r>
      <w:r w:rsidR="00733BEA" w:rsidRPr="00220B21">
        <w:rPr>
          <w:rFonts w:ascii="Times New Roman" w:hAnsi="Times New Roman" w:cs="Times New Roman"/>
          <w:b/>
          <w:bCs/>
          <w:color w:val="000000"/>
          <w:sz w:val="22"/>
          <w:szCs w:val="22"/>
        </w:rPr>
        <w:t>pus</w:t>
      </w:r>
    </w:p>
    <w:tbl>
      <w:tblPr>
        <w:tblW w:w="9464" w:type="dxa"/>
        <w:tblInd w:w="-118" w:type="dxa"/>
        <w:tblBorders>
          <w:top w:val="single" w:sz="8" w:space="0" w:color="6D6D6D"/>
          <w:left w:val="single" w:sz="8" w:space="0" w:color="6D6D6D"/>
          <w:right w:val="single" w:sz="8" w:space="0" w:color="6D6D6D"/>
        </w:tblBorders>
        <w:tblLayout w:type="fixed"/>
        <w:tblLook w:val="0000" w:firstRow="0" w:lastRow="0" w:firstColumn="0" w:lastColumn="0" w:noHBand="0" w:noVBand="0"/>
      </w:tblPr>
      <w:tblGrid>
        <w:gridCol w:w="534"/>
        <w:gridCol w:w="7371"/>
        <w:gridCol w:w="1559"/>
      </w:tblGrid>
      <w:tr w:rsidR="00733BEA" w:rsidRPr="003A2D26" w14:paraId="0129E806" w14:textId="77777777">
        <w:tc>
          <w:tcPr>
            <w:tcW w:w="534" w:type="dxa"/>
            <w:tcBorders>
              <w:top w:val="single" w:sz="8" w:space="0" w:color="6D6D6D"/>
              <w:bottom w:val="single" w:sz="8" w:space="0" w:color="6D6D6D"/>
              <w:right w:val="single" w:sz="8" w:space="0" w:color="6D6D6D"/>
            </w:tcBorders>
            <w:shd w:val="clear" w:color="auto" w:fill="F2F2F2" w:themeFill="background1" w:themeFillShade="F2"/>
            <w:tcMar>
              <w:top w:w="20" w:type="nil"/>
              <w:left w:w="20" w:type="nil"/>
              <w:bottom w:w="20" w:type="nil"/>
              <w:right w:w="20" w:type="nil"/>
            </w:tcMar>
            <w:vAlign w:val="center"/>
          </w:tcPr>
          <w:p w14:paraId="1CECCA77" w14:textId="77777777" w:rsidR="00733BEA" w:rsidRPr="003A2D26" w:rsidRDefault="00733BEA">
            <w:pPr>
              <w:spacing w:after="0" w:line="240" w:lineRule="auto"/>
              <w:jc w:val="center"/>
              <w:rPr>
                <w:rFonts w:ascii="Times New Roman" w:hAnsi="Times New Roman" w:cs="Times New Roman"/>
                <w:b/>
                <w:bCs/>
                <w:sz w:val="20"/>
                <w:szCs w:val="20"/>
              </w:rPr>
            </w:pPr>
            <w:r w:rsidRPr="003A2D26">
              <w:rPr>
                <w:rFonts w:ascii="Times New Roman" w:hAnsi="Times New Roman" w:cs="Times New Roman"/>
                <w:b/>
                <w:bCs/>
                <w:sz w:val="20"/>
                <w:szCs w:val="20"/>
              </w:rPr>
              <w:t>#</w:t>
            </w:r>
          </w:p>
        </w:tc>
        <w:tc>
          <w:tcPr>
            <w:tcW w:w="7371" w:type="dxa"/>
            <w:tcBorders>
              <w:top w:val="single" w:sz="8" w:space="0" w:color="6D6D6D"/>
              <w:left w:val="single" w:sz="8" w:space="0" w:color="6D6D6D"/>
              <w:bottom w:val="single" w:sz="8" w:space="0" w:color="6D6D6D"/>
              <w:right w:val="single" w:sz="8" w:space="0" w:color="6D6D6D"/>
            </w:tcBorders>
            <w:shd w:val="clear" w:color="auto" w:fill="F2F2F2" w:themeFill="background1" w:themeFillShade="F2"/>
            <w:tcMar>
              <w:top w:w="20" w:type="nil"/>
              <w:left w:w="20" w:type="nil"/>
              <w:bottom w:w="20" w:type="nil"/>
              <w:right w:w="20" w:type="nil"/>
            </w:tcMar>
            <w:vAlign w:val="center"/>
          </w:tcPr>
          <w:p w14:paraId="431FEC0E" w14:textId="77777777" w:rsidR="00733BEA" w:rsidRPr="003A2D26" w:rsidRDefault="00733BEA">
            <w:pPr>
              <w:spacing w:after="0" w:line="240" w:lineRule="auto"/>
              <w:jc w:val="center"/>
              <w:rPr>
                <w:rFonts w:ascii="Times New Roman" w:hAnsi="Times New Roman" w:cs="Times New Roman"/>
                <w:b/>
                <w:bCs/>
                <w:sz w:val="20"/>
                <w:szCs w:val="20"/>
              </w:rPr>
            </w:pPr>
            <w:r w:rsidRPr="003A2D26">
              <w:rPr>
                <w:rFonts w:ascii="Times New Roman" w:hAnsi="Times New Roman" w:cs="Times New Roman"/>
                <w:b/>
                <w:bCs/>
                <w:sz w:val="20"/>
                <w:szCs w:val="20"/>
              </w:rPr>
              <w:t>Query</w:t>
            </w:r>
          </w:p>
        </w:tc>
        <w:tc>
          <w:tcPr>
            <w:tcW w:w="1559" w:type="dxa"/>
            <w:tcBorders>
              <w:top w:val="single" w:sz="8" w:space="0" w:color="6D6D6D"/>
              <w:left w:val="single" w:sz="8" w:space="0" w:color="6D6D6D"/>
              <w:bottom w:val="single" w:sz="8" w:space="0" w:color="6D6D6D"/>
            </w:tcBorders>
            <w:shd w:val="clear" w:color="auto" w:fill="F2F2F2" w:themeFill="background1" w:themeFillShade="F2"/>
            <w:tcMar>
              <w:top w:w="20" w:type="nil"/>
              <w:left w:w="20" w:type="nil"/>
              <w:bottom w:w="20" w:type="nil"/>
              <w:right w:w="20" w:type="nil"/>
            </w:tcMar>
            <w:vAlign w:val="center"/>
          </w:tcPr>
          <w:p w14:paraId="3AAFB119" w14:textId="77777777" w:rsidR="00733BEA" w:rsidRPr="003A2D26" w:rsidRDefault="00733BEA">
            <w:pPr>
              <w:spacing w:after="0" w:line="240" w:lineRule="auto"/>
              <w:jc w:val="center"/>
              <w:rPr>
                <w:rFonts w:ascii="Times New Roman" w:hAnsi="Times New Roman" w:cs="Times New Roman"/>
                <w:b/>
                <w:bCs/>
                <w:sz w:val="20"/>
                <w:szCs w:val="20"/>
              </w:rPr>
            </w:pPr>
            <w:r w:rsidRPr="003A2D26">
              <w:rPr>
                <w:rFonts w:ascii="Times New Roman" w:hAnsi="Times New Roman" w:cs="Times New Roman"/>
                <w:b/>
                <w:bCs/>
                <w:sz w:val="20"/>
                <w:szCs w:val="20"/>
              </w:rPr>
              <w:t xml:space="preserve">Results </w:t>
            </w:r>
          </w:p>
        </w:tc>
      </w:tr>
      <w:tr w:rsidR="00733BEA" w:rsidRPr="003A2D26" w14:paraId="7DDA52E9" w14:textId="77777777">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3FB6DCC9" w14:textId="77777777" w:rsidR="00733BEA" w:rsidRPr="003A2D26" w:rsidRDefault="00733BEA">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2F2041B3" w14:textId="77777777" w:rsidR="00564720" w:rsidRPr="0072776F" w:rsidRDefault="00564720">
            <w:pPr>
              <w:spacing w:after="0" w:line="240" w:lineRule="auto"/>
              <w:rPr>
                <w:rFonts w:ascii="Times New Roman" w:hAnsi="Times New Roman" w:cs="Times New Roman"/>
                <w:sz w:val="20"/>
                <w:szCs w:val="20"/>
              </w:rPr>
            </w:pPr>
            <w:r w:rsidRPr="0072776F">
              <w:rPr>
                <w:rFonts w:ascii="Times New Roman" w:hAnsi="Times New Roman" w:cs="Times New Roman"/>
                <w:sz w:val="20"/>
                <w:szCs w:val="20"/>
              </w:rPr>
              <w:t xml:space="preserve">( ( TITLE-ABS-KEY ( "image classif*" ) ) OR ( TITLE-ABS-KEY ( "artificial neural network*" ) ) OR ( TITLE-ABS-KEY ( "convolutional neural network*" ) ) OR ( TITLE-ABS-KEY ( "computer assist* diagnos?s*" ) ) OR ( TITLE-ABS-KEY ( "aided diagnos?s*" ) ) OR ( TITLE-ABS-KEY ( "computer vision*" ) ) OR ( TITLE-ABS-KEY ( "machine learning" ) ) OR ( TITLE-ABS-KEY ( "deep learning" ) ) OR ( TITLE-ABS-KEY ( "artificial intelligen*" ) ) OR ( ( TITLE-ABS-KEY ( "image analys?s" ) OR TITLE-ABS-KEY ( "image recogni*" ) ) ) ) </w:t>
            </w:r>
          </w:p>
          <w:p w14:paraId="2AE510FF" w14:textId="77777777" w:rsidR="00564720" w:rsidRPr="0072776F" w:rsidRDefault="00564720">
            <w:pPr>
              <w:spacing w:after="0" w:line="240" w:lineRule="auto"/>
              <w:rPr>
                <w:rFonts w:ascii="Times New Roman" w:hAnsi="Times New Roman" w:cs="Times New Roman"/>
                <w:sz w:val="20"/>
                <w:szCs w:val="20"/>
              </w:rPr>
            </w:pPr>
            <w:r w:rsidRPr="0072776F">
              <w:rPr>
                <w:rFonts w:ascii="Times New Roman" w:hAnsi="Times New Roman" w:cs="Times New Roman"/>
                <w:sz w:val="20"/>
                <w:szCs w:val="20"/>
              </w:rPr>
              <w:t xml:space="preserve">AND </w:t>
            </w:r>
          </w:p>
          <w:p w14:paraId="01BE5A71" w14:textId="77777777" w:rsidR="00733BEA" w:rsidRPr="0072776F" w:rsidRDefault="00564720">
            <w:pPr>
              <w:spacing w:after="0" w:line="240" w:lineRule="auto"/>
              <w:rPr>
                <w:rFonts w:ascii="Times New Roman" w:hAnsi="Times New Roman" w:cs="Times New Roman"/>
                <w:sz w:val="20"/>
                <w:szCs w:val="20"/>
              </w:rPr>
            </w:pPr>
            <w:r w:rsidRPr="0072776F">
              <w:rPr>
                <w:rFonts w:ascii="Times New Roman" w:hAnsi="Times New Roman" w:cs="Times New Roman"/>
                <w:sz w:val="20"/>
                <w:szCs w:val="20"/>
              </w:rPr>
              <w:t>( ( ( TITLE-ABS-KEY ( lichen* ) ) OR ( TITLE-ABS-KEY ( scabie* ) ) OR ( TITLE-ABS-KEY ( herpes ) ) OR ( TITLE-ABS-KEY ( molluscum AND contagiosum ) ) OR ( ( TITLE-ABS-KEY ( wart* ) OR TITLE-ABS-KEY ( condylomata AND acuminata ) ) ) OR ( ( TITLE-ABS-KEY ( syphil?i* ) OR TITLE-ABS-KEY ( chancre ) OR TITLE-ABS-KEY ( treponema AND pallidum ) ) ) OR ( ( TITLE-ABS-KEY ( monkeypox ) OR TITLE-ABS-KEY ( mpox ) ) ) OR ( TITLE-ABS-KEY ( *genital ) OR TITLE-ABS-KEY ( genito* ) ) OR ( TITLE-ABS-KEY ( communicable AND disease* ) ) OR ( TITLE-ABS-KEY ( sexual* AND health ) ) OR ( TITLE-ABS-KEY ( sexual* AND transmit* ) ) ) AND ( ( TITLE-ABS-KEY ( skin* ) ) OR ( TITLE-ABS-KEY ( dermato* ) ) OR ( TITLE-ABS-KEY ( ulcer* OR lesion* OR lump* OR "skin manifest*" ) ) ) )</w:t>
            </w:r>
          </w:p>
          <w:p w14:paraId="5AAB5422" w14:textId="77777777" w:rsidR="0072776F" w:rsidRDefault="0072776F">
            <w:pPr>
              <w:spacing w:after="0" w:line="240" w:lineRule="auto"/>
              <w:rPr>
                <w:rFonts w:ascii="Times New Roman" w:hAnsi="Times New Roman" w:cs="Times New Roman"/>
                <w:sz w:val="20"/>
                <w:szCs w:val="20"/>
              </w:rPr>
            </w:pPr>
            <w:r>
              <w:rPr>
                <w:rFonts w:ascii="Times New Roman" w:hAnsi="Times New Roman" w:cs="Times New Roman"/>
                <w:sz w:val="20"/>
                <w:szCs w:val="20"/>
              </w:rPr>
              <w:t>AND</w:t>
            </w:r>
          </w:p>
          <w:p w14:paraId="6540E41C" w14:textId="044EB611" w:rsidR="0072776F" w:rsidRPr="003A2D26" w:rsidRDefault="0072776F">
            <w:pPr>
              <w:spacing w:after="0" w:line="240" w:lineRule="auto"/>
              <w:rPr>
                <w:rFonts w:ascii="Times New Roman" w:hAnsi="Times New Roman" w:cs="Times New Roman"/>
                <w:sz w:val="20"/>
                <w:szCs w:val="20"/>
              </w:rPr>
            </w:pPr>
            <w:r w:rsidRPr="0072776F">
              <w:rPr>
                <w:rFonts w:ascii="Times New Roman" w:hAnsi="Times New Roman" w:cs="Times New Roman"/>
                <w:sz w:val="20"/>
                <w:szCs w:val="20"/>
              </w:rPr>
              <w:t>PUBYEAR &gt; 2009 AND PUBYEAR &lt; 2024</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057BEA5B" w14:textId="5D64F3D4" w:rsidR="00733BEA" w:rsidRPr="003A2D26" w:rsidRDefault="0072776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1,384</w:t>
            </w:r>
          </w:p>
        </w:tc>
      </w:tr>
    </w:tbl>
    <w:p w14:paraId="5F175924" w14:textId="77777777" w:rsidR="00733BEA" w:rsidRDefault="00733BEA" w:rsidP="00733BEA">
      <w:pPr>
        <w:rPr>
          <w:rFonts w:ascii="Times New Roman" w:hAnsi="Times New Roman" w:cs="Times New Roman"/>
          <w:b/>
          <w:bCs/>
          <w:sz w:val="22"/>
          <w:szCs w:val="22"/>
        </w:rPr>
      </w:pPr>
    </w:p>
    <w:p w14:paraId="61D9A417" w14:textId="5CE85CF3" w:rsidR="000D2202" w:rsidRPr="00CE0EA6" w:rsidRDefault="00CE0EA6" w:rsidP="00CE0EA6">
      <w:pPr>
        <w:rPr>
          <w:rFonts w:ascii="Times New Roman" w:hAnsi="Times New Roman" w:cs="Times New Roman"/>
          <w:b/>
          <w:bCs/>
          <w:sz w:val="22"/>
          <w:szCs w:val="22"/>
        </w:rPr>
      </w:pPr>
      <w:r>
        <w:rPr>
          <w:rFonts w:ascii="Times New Roman" w:hAnsi="Times New Roman" w:cs="Times New Roman"/>
          <w:b/>
          <w:bCs/>
          <w:color w:val="000000"/>
          <w:sz w:val="22"/>
          <w:szCs w:val="22"/>
        </w:rPr>
        <w:t>Supplementary Table 1f:</w:t>
      </w:r>
      <w:r w:rsidRPr="00CE0EA6">
        <w:rPr>
          <w:rFonts w:ascii="Times New Roman" w:hAnsi="Times New Roman" w:cs="Times New Roman"/>
          <w:b/>
          <w:bCs/>
          <w:color w:val="000000"/>
          <w:sz w:val="22"/>
          <w:szCs w:val="22"/>
        </w:rPr>
        <w:t xml:space="preserve"> </w:t>
      </w:r>
      <w:r w:rsidR="000D2202" w:rsidRPr="00CE0EA6">
        <w:rPr>
          <w:rFonts w:ascii="Times New Roman" w:hAnsi="Times New Roman" w:cs="Times New Roman"/>
          <w:b/>
          <w:bCs/>
          <w:color w:val="000000"/>
          <w:sz w:val="22"/>
          <w:szCs w:val="22"/>
        </w:rPr>
        <w:t>CINAHL</w:t>
      </w:r>
    </w:p>
    <w:tbl>
      <w:tblPr>
        <w:tblW w:w="9464" w:type="dxa"/>
        <w:tblInd w:w="-118" w:type="dxa"/>
        <w:tblBorders>
          <w:top w:val="single" w:sz="8" w:space="0" w:color="6D6D6D"/>
          <w:left w:val="single" w:sz="8" w:space="0" w:color="6D6D6D"/>
          <w:right w:val="single" w:sz="8" w:space="0" w:color="6D6D6D"/>
        </w:tblBorders>
        <w:tblLayout w:type="fixed"/>
        <w:tblLook w:val="0000" w:firstRow="0" w:lastRow="0" w:firstColumn="0" w:lastColumn="0" w:noHBand="0" w:noVBand="0"/>
      </w:tblPr>
      <w:tblGrid>
        <w:gridCol w:w="534"/>
        <w:gridCol w:w="7371"/>
        <w:gridCol w:w="1559"/>
      </w:tblGrid>
      <w:tr w:rsidR="00324699" w:rsidRPr="003A2D26" w14:paraId="4AC48B54" w14:textId="77777777">
        <w:tc>
          <w:tcPr>
            <w:tcW w:w="534" w:type="dxa"/>
            <w:tcBorders>
              <w:top w:val="single" w:sz="8" w:space="0" w:color="6D6D6D"/>
              <w:bottom w:val="single" w:sz="8" w:space="0" w:color="6D6D6D"/>
              <w:right w:val="single" w:sz="8" w:space="0" w:color="6D6D6D"/>
            </w:tcBorders>
            <w:shd w:val="clear" w:color="auto" w:fill="F2F2F2" w:themeFill="background1" w:themeFillShade="F2"/>
            <w:tcMar>
              <w:top w:w="20" w:type="nil"/>
              <w:left w:w="20" w:type="nil"/>
              <w:bottom w:w="20" w:type="nil"/>
              <w:right w:w="20" w:type="nil"/>
            </w:tcMar>
            <w:vAlign w:val="center"/>
          </w:tcPr>
          <w:p w14:paraId="2A01296C" w14:textId="77777777" w:rsidR="00324699" w:rsidRPr="003A2D26" w:rsidRDefault="00324699">
            <w:pPr>
              <w:spacing w:after="0" w:line="240" w:lineRule="auto"/>
              <w:jc w:val="center"/>
              <w:rPr>
                <w:rFonts w:ascii="Times New Roman" w:hAnsi="Times New Roman" w:cs="Times New Roman"/>
                <w:b/>
                <w:bCs/>
                <w:sz w:val="20"/>
                <w:szCs w:val="20"/>
              </w:rPr>
            </w:pPr>
            <w:r w:rsidRPr="003A2D26">
              <w:rPr>
                <w:rFonts w:ascii="Times New Roman" w:hAnsi="Times New Roman" w:cs="Times New Roman"/>
                <w:b/>
                <w:bCs/>
                <w:sz w:val="20"/>
                <w:szCs w:val="20"/>
              </w:rPr>
              <w:t>#</w:t>
            </w:r>
          </w:p>
        </w:tc>
        <w:tc>
          <w:tcPr>
            <w:tcW w:w="7371" w:type="dxa"/>
            <w:tcBorders>
              <w:top w:val="single" w:sz="8" w:space="0" w:color="6D6D6D"/>
              <w:left w:val="single" w:sz="8" w:space="0" w:color="6D6D6D"/>
              <w:bottom w:val="single" w:sz="8" w:space="0" w:color="6D6D6D"/>
              <w:right w:val="single" w:sz="8" w:space="0" w:color="6D6D6D"/>
            </w:tcBorders>
            <w:shd w:val="clear" w:color="auto" w:fill="F2F2F2" w:themeFill="background1" w:themeFillShade="F2"/>
            <w:tcMar>
              <w:top w:w="20" w:type="nil"/>
              <w:left w:w="20" w:type="nil"/>
              <w:bottom w:w="20" w:type="nil"/>
              <w:right w:w="20" w:type="nil"/>
            </w:tcMar>
            <w:vAlign w:val="center"/>
          </w:tcPr>
          <w:p w14:paraId="099EDA85" w14:textId="77777777" w:rsidR="00324699" w:rsidRPr="003A2D26" w:rsidRDefault="00324699">
            <w:pPr>
              <w:spacing w:after="0" w:line="240" w:lineRule="auto"/>
              <w:jc w:val="center"/>
              <w:rPr>
                <w:rFonts w:ascii="Times New Roman" w:hAnsi="Times New Roman" w:cs="Times New Roman"/>
                <w:b/>
                <w:bCs/>
                <w:sz w:val="20"/>
                <w:szCs w:val="20"/>
              </w:rPr>
            </w:pPr>
            <w:r w:rsidRPr="003A2D26">
              <w:rPr>
                <w:rFonts w:ascii="Times New Roman" w:hAnsi="Times New Roman" w:cs="Times New Roman"/>
                <w:b/>
                <w:bCs/>
                <w:sz w:val="20"/>
                <w:szCs w:val="20"/>
              </w:rPr>
              <w:t>Query</w:t>
            </w:r>
          </w:p>
        </w:tc>
        <w:tc>
          <w:tcPr>
            <w:tcW w:w="1559" w:type="dxa"/>
            <w:tcBorders>
              <w:top w:val="single" w:sz="8" w:space="0" w:color="6D6D6D"/>
              <w:left w:val="single" w:sz="8" w:space="0" w:color="6D6D6D"/>
              <w:bottom w:val="single" w:sz="8" w:space="0" w:color="6D6D6D"/>
            </w:tcBorders>
            <w:shd w:val="clear" w:color="auto" w:fill="F2F2F2" w:themeFill="background1" w:themeFillShade="F2"/>
            <w:tcMar>
              <w:top w:w="20" w:type="nil"/>
              <w:left w:w="20" w:type="nil"/>
              <w:bottom w:w="20" w:type="nil"/>
              <w:right w:w="20" w:type="nil"/>
            </w:tcMar>
            <w:vAlign w:val="center"/>
          </w:tcPr>
          <w:p w14:paraId="2E31E254" w14:textId="77777777" w:rsidR="00324699" w:rsidRPr="003A2D26" w:rsidRDefault="00324699">
            <w:pPr>
              <w:spacing w:after="0" w:line="240" w:lineRule="auto"/>
              <w:jc w:val="center"/>
              <w:rPr>
                <w:rFonts w:ascii="Times New Roman" w:hAnsi="Times New Roman" w:cs="Times New Roman"/>
                <w:b/>
                <w:bCs/>
                <w:sz w:val="20"/>
                <w:szCs w:val="20"/>
              </w:rPr>
            </w:pPr>
            <w:r w:rsidRPr="003A2D26">
              <w:rPr>
                <w:rFonts w:ascii="Times New Roman" w:hAnsi="Times New Roman" w:cs="Times New Roman"/>
                <w:b/>
                <w:bCs/>
                <w:sz w:val="20"/>
                <w:szCs w:val="20"/>
              </w:rPr>
              <w:t xml:space="preserve">Results </w:t>
            </w:r>
          </w:p>
        </w:tc>
      </w:tr>
      <w:tr w:rsidR="00324699" w:rsidRPr="003A2D26" w14:paraId="157ECFCA" w14:textId="77777777">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7121F50C" w14:textId="77777777" w:rsidR="00324699" w:rsidRPr="003A2D26" w:rsidRDefault="00324699">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1</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3EC2BDE7" w14:textId="7F183264" w:rsidR="00324699" w:rsidRPr="003A2D26" w:rsidRDefault="00DE1FAB">
            <w:pPr>
              <w:spacing w:after="0" w:line="240" w:lineRule="auto"/>
              <w:rPr>
                <w:rFonts w:ascii="Times New Roman" w:hAnsi="Times New Roman" w:cs="Times New Roman"/>
                <w:sz w:val="20"/>
                <w:szCs w:val="20"/>
              </w:rPr>
            </w:pPr>
            <w:r w:rsidRPr="00DE1FAB">
              <w:rPr>
                <w:rFonts w:ascii="Times New Roman" w:hAnsi="Times New Roman" w:cs="Times New Roman"/>
                <w:sz w:val="20"/>
                <w:szCs w:val="20"/>
              </w:rPr>
              <w:t>(MH "Image Processing, Computer Assisted/CL/EV") OR (MH "Image Interpretation, Computer Assisted") OR (MH "Support Vector Machine") OR (MH "Neural Networks (Computer)") OR (MH "Machine Learning") OR (MH "Decision Making, Computer Assisted") OR (MH "Data Analysis, Computer Assisted") OR (MH "Decision Support Techniques") OR (MH "Deep Learning") OR (MH "Therapy, Computer Assisted") OR (MH "Diagnosis, Computer Assisted") OR (MH "Decision Support Systems, Clinical") OR (MH "Artificial Intelligence") OR (MH "Decision Support Systems, Management") OR (MH "Computer-Aided Design") OR (MH "Self-Directed Learning") OR "( neural network or deep-learning or machine learning ) OR artificial intelligence OR computer vision OR computer assisted decision support OR image analysis OR image processing OR image recognition OR image classification OR k-nearest neighbor OR swin-transformer OR yolo OR support vector machine"</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4FFC1A03" w14:textId="3CCE8301" w:rsidR="00324699" w:rsidRPr="003A2D26" w:rsidRDefault="00324699">
            <w:pPr>
              <w:spacing w:after="0" w:line="240" w:lineRule="auto"/>
              <w:jc w:val="center"/>
              <w:rPr>
                <w:rFonts w:ascii="Times New Roman" w:hAnsi="Times New Roman" w:cs="Times New Roman"/>
                <w:sz w:val="20"/>
                <w:szCs w:val="20"/>
              </w:rPr>
            </w:pPr>
          </w:p>
        </w:tc>
      </w:tr>
      <w:tr w:rsidR="00324699" w:rsidRPr="003A2D26" w14:paraId="2D8E4D4B" w14:textId="77777777">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3CF64509" w14:textId="77777777" w:rsidR="00324699" w:rsidRPr="003A2D26" w:rsidRDefault="00324699">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2</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330D63DF" w14:textId="173F7FDC" w:rsidR="00324699" w:rsidRPr="003A2D26" w:rsidRDefault="0016591D">
            <w:pPr>
              <w:spacing w:after="0" w:line="240" w:lineRule="auto"/>
              <w:rPr>
                <w:rFonts w:ascii="Times New Roman" w:hAnsi="Times New Roman" w:cs="Times New Roman"/>
                <w:sz w:val="20"/>
                <w:szCs w:val="20"/>
              </w:rPr>
            </w:pPr>
            <w:r w:rsidRPr="0016591D">
              <w:rPr>
                <w:rFonts w:ascii="Times New Roman" w:hAnsi="Times New Roman" w:cs="Times New Roman"/>
                <w:sz w:val="20"/>
                <w:szCs w:val="20"/>
              </w:rPr>
              <w:t xml:space="preserve">(MH "Skin Manifestations") OR (MH "Skin Diseases") OR (MH "Skin Diseases, Parasitic") OR (MH "Skin Diseases, Metabolic") OR (MH "Skin Diseases, Infectious") OR (MH "Skin Diseases, Genetic") OR (MH "Skin") OR (MH "Skin and Connective </w:t>
            </w:r>
            <w:r w:rsidRPr="0016591D">
              <w:rPr>
                <w:rFonts w:ascii="Times New Roman" w:hAnsi="Times New Roman" w:cs="Times New Roman"/>
                <w:sz w:val="20"/>
                <w:szCs w:val="20"/>
              </w:rPr>
              <w:lastRenderedPageBreak/>
              <w:t>Tissue Diseases") OR (MH "Skin Neoplasms") OR "skin OR ( dermatology or skin diseases or skin condition ) OR skin disorders OR skin infection OR skin manifestations" OR (MH "Skin Pigmentation") OR (MH "Skin Abnormalities") OR (MH "Skin Ulcer") OR (MH "Skin Diseases, Papulosquamous") OR (MH "Skin Diseases, Vascular") OR (MH "Skin Diseases, Vesiculobullous") OR (MH "Skin Maceration") OR (MH "Staphylococcal Scalded Skin Syndrome") OR (MH "Neoplasms, Adnexal and Skin Appendage") OR (MH "Exanthema")</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23BD3B07" w14:textId="500B07A8" w:rsidR="00324699" w:rsidRPr="003A2D26" w:rsidRDefault="00324699">
            <w:pPr>
              <w:spacing w:after="0" w:line="240" w:lineRule="auto"/>
              <w:jc w:val="center"/>
              <w:rPr>
                <w:rFonts w:ascii="Times New Roman" w:hAnsi="Times New Roman" w:cs="Times New Roman"/>
                <w:sz w:val="20"/>
                <w:szCs w:val="20"/>
              </w:rPr>
            </w:pPr>
          </w:p>
        </w:tc>
      </w:tr>
      <w:tr w:rsidR="00324699" w:rsidRPr="003A2D26" w14:paraId="574795DA" w14:textId="77777777">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4737F03E" w14:textId="77777777" w:rsidR="00324699" w:rsidRPr="003A2D26" w:rsidRDefault="00324699">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3</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480844A1" w14:textId="56E69846" w:rsidR="00324699" w:rsidRPr="003A2D26" w:rsidRDefault="003863F4">
            <w:pPr>
              <w:spacing w:after="0" w:line="240" w:lineRule="auto"/>
              <w:rPr>
                <w:rFonts w:ascii="Times New Roman" w:hAnsi="Times New Roman" w:cs="Times New Roman"/>
                <w:sz w:val="20"/>
                <w:szCs w:val="20"/>
              </w:rPr>
            </w:pPr>
            <w:r w:rsidRPr="003863F4">
              <w:rPr>
                <w:rFonts w:ascii="Times New Roman" w:hAnsi="Times New Roman" w:cs="Times New Roman"/>
                <w:sz w:val="20"/>
                <w:szCs w:val="20"/>
              </w:rPr>
              <w:t>(MH "Communicable Diseases") OR (MH "Sexually Transmitted Diseases") OR (MH "Sexually Transmitted Diseases, Viral") OR (MH "Sexually Transmitted Diseases, Protozoal") OR (MH "Sexually Transmitted Diseases, Fungal") OR (MH "Sexually Transmitted Diseases, Bacterial") OR (MH "Risk Control: Sexually Transmitted Diseases (STD) (Iowa NOC)") OR (MH "Skin Diseases, Infectious") OR (MH "Post-Infectious Disorders") OR "( *genital or genito* ) OR sexual health OR sexually transmitted diseases OR ( communicable disease or infectious disease ) OR herpes* OR ( monkeypox or monkey pox or monkey pox virus ) OR ( syphilis or treponema pallidum ) OR ( warts or condyloma acuminatum ) OR molluscum contagiosum OR scabies OR lichen" OR (MH "Genital Diseases") OR (MH "Virus Diseases") OR (MH "Genital Diseases, Female") OR (MH "Genital Diseases, Male") OR (MH "Health and Disease") OR (MH "Infection Control") OR (MH "Sexual Health Clinics") OR (MH "Sexual Health Services") OR (MH "Vulvar Diseases") OR (MH "Vaginal Diseases") OR (MH "Penile Diseases") OR (MH "Anus Diseases") OR (MH "Urologic Diseases") OR (MH "Urethral Diseases") OR (MH "Ureteral Diseases") OR (MH "Testicular Diseases") OR (MH "Skin Diseases") OR (MH "Skin Diseases, Vesiculobullous") OR (MH "Disease Transmission") OR (MH "Disease Surveillance") OR (MH "Disease Outbreaks") OR (MH "Skin Diseases, Vascular") OR (MH "Skin Diseases, Parasitic") OR (MH "Skin Diseases, Papulosquamous") OR (MH "Sweat Gland Diseases") OR (MH "Bacterial and Fungal Diseases") OR (MH "Skin and Connective Tissue Diseases") OR (MH "Sexual Intercourse") OR (MH "Sexual Abstinence") OR (MH "Sexual Partners") OR (MH "Sexual Behavior") OR (MH "Warts, Venereal") OR (MH "Herpes Genitalis") OR (MH "Herpes Zoster Vaccine") OR (MH "Syphilis") OR (MH "Genitalia") OR (MH "Warts") OR (MH "Scabies") OR (MH "Human Papillomavirus Viruses") OR (MH "Warts, Plantar") OR (MH "Lichen Planus") OR (MH "Herpes Simplex") OR (MH "Genitalia, Male") OR (MH "Herpes Zoster") OR (MH "Pelvic Floor Disorders")</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003DA09F" w14:textId="5EA045A3" w:rsidR="00324699" w:rsidRPr="003A2D26" w:rsidRDefault="00324699">
            <w:pPr>
              <w:spacing w:after="0" w:line="240" w:lineRule="auto"/>
              <w:jc w:val="center"/>
              <w:rPr>
                <w:rFonts w:ascii="Times New Roman" w:hAnsi="Times New Roman" w:cs="Times New Roman"/>
                <w:sz w:val="20"/>
                <w:szCs w:val="20"/>
              </w:rPr>
            </w:pPr>
          </w:p>
        </w:tc>
      </w:tr>
      <w:tr w:rsidR="00324699" w:rsidRPr="003A2D26" w14:paraId="274C7FC5" w14:textId="77777777">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704CBED6" w14:textId="77777777" w:rsidR="00324699" w:rsidRPr="003A2D26" w:rsidRDefault="00324699">
            <w:pPr>
              <w:spacing w:after="0" w:line="240" w:lineRule="auto"/>
              <w:jc w:val="center"/>
              <w:rPr>
                <w:rFonts w:ascii="Times New Roman" w:hAnsi="Times New Roman" w:cs="Times New Roman"/>
                <w:sz w:val="20"/>
                <w:szCs w:val="20"/>
              </w:rPr>
            </w:pPr>
            <w:r w:rsidRPr="003A2D26">
              <w:rPr>
                <w:rFonts w:ascii="Times New Roman" w:hAnsi="Times New Roman" w:cs="Times New Roman"/>
                <w:sz w:val="20"/>
                <w:szCs w:val="20"/>
              </w:rPr>
              <w:t>4</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4B41FC85" w14:textId="797206DC" w:rsidR="00324699" w:rsidRPr="003A2D26" w:rsidRDefault="003863F4">
            <w:pPr>
              <w:spacing w:after="0" w:line="240" w:lineRule="auto"/>
              <w:rPr>
                <w:rFonts w:ascii="Times New Roman" w:hAnsi="Times New Roman" w:cs="Times New Roman"/>
                <w:sz w:val="20"/>
                <w:szCs w:val="20"/>
              </w:rPr>
            </w:pPr>
            <w:r>
              <w:rPr>
                <w:rFonts w:ascii="Times New Roman" w:hAnsi="Times New Roman" w:cs="Times New Roman"/>
                <w:sz w:val="20"/>
                <w:szCs w:val="20"/>
              </w:rPr>
              <w:t>#2 AND #3</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3D815FFF" w14:textId="1B01B637" w:rsidR="00324699" w:rsidRPr="003A2D26" w:rsidRDefault="00324699">
            <w:pPr>
              <w:spacing w:after="0" w:line="240" w:lineRule="auto"/>
              <w:jc w:val="center"/>
              <w:rPr>
                <w:rFonts w:ascii="Times New Roman" w:hAnsi="Times New Roman" w:cs="Times New Roman"/>
                <w:sz w:val="20"/>
                <w:szCs w:val="20"/>
              </w:rPr>
            </w:pPr>
          </w:p>
        </w:tc>
      </w:tr>
      <w:tr w:rsidR="003863F4" w:rsidRPr="003A2D26" w14:paraId="66BD094B" w14:textId="77777777">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689D6A9A" w14:textId="020E775A" w:rsidR="003863F4" w:rsidRPr="003A2D26" w:rsidRDefault="003863F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7A0F8AD5" w14:textId="27287A4A" w:rsidR="003863F4" w:rsidRDefault="003863F4">
            <w:pPr>
              <w:spacing w:after="0" w:line="240" w:lineRule="auto"/>
              <w:rPr>
                <w:rFonts w:ascii="Times New Roman" w:hAnsi="Times New Roman" w:cs="Times New Roman"/>
                <w:sz w:val="20"/>
                <w:szCs w:val="20"/>
              </w:rPr>
            </w:pPr>
            <w:r>
              <w:rPr>
                <w:rFonts w:ascii="Times New Roman" w:hAnsi="Times New Roman" w:cs="Times New Roman"/>
                <w:sz w:val="20"/>
                <w:szCs w:val="20"/>
              </w:rPr>
              <w:t>#1 AND #4</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414DF501" w14:textId="77777777" w:rsidR="003863F4" w:rsidRPr="003A2D26" w:rsidRDefault="003863F4">
            <w:pPr>
              <w:spacing w:after="0" w:line="240" w:lineRule="auto"/>
              <w:jc w:val="center"/>
              <w:rPr>
                <w:rFonts w:ascii="Times New Roman" w:hAnsi="Times New Roman" w:cs="Times New Roman"/>
                <w:sz w:val="20"/>
                <w:szCs w:val="20"/>
              </w:rPr>
            </w:pPr>
          </w:p>
        </w:tc>
      </w:tr>
      <w:tr w:rsidR="003863F4" w:rsidRPr="003A2D26" w14:paraId="3D5A6DF0" w14:textId="77777777">
        <w:tblPrEx>
          <w:tblBorders>
            <w:top w:val="none" w:sz="0" w:space="0" w:color="auto"/>
          </w:tblBorders>
        </w:tblPrEx>
        <w:tc>
          <w:tcPr>
            <w:tcW w:w="534"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787BF1F2" w14:textId="56E826FF" w:rsidR="003863F4" w:rsidRPr="003A2D26" w:rsidRDefault="003863F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7371"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45FDC5CD" w14:textId="181FCE3A" w:rsidR="003863F4" w:rsidRDefault="00083920">
            <w:pPr>
              <w:spacing w:after="0" w:line="240" w:lineRule="auto"/>
              <w:rPr>
                <w:rFonts w:ascii="Times New Roman" w:hAnsi="Times New Roman" w:cs="Times New Roman"/>
                <w:sz w:val="20"/>
                <w:szCs w:val="20"/>
              </w:rPr>
            </w:pPr>
            <w:r>
              <w:rPr>
                <w:rFonts w:ascii="Times New Roman" w:hAnsi="Times New Roman" w:cs="Times New Roman"/>
                <w:sz w:val="20"/>
                <w:szCs w:val="20"/>
              </w:rPr>
              <w:t>Year range from 2010 to 2024 (search result date: 12 Apr 2024)</w:t>
            </w:r>
          </w:p>
        </w:tc>
        <w:tc>
          <w:tcPr>
            <w:tcW w:w="1559"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339A3119" w14:textId="3BCB2A2C" w:rsidR="003863F4" w:rsidRPr="003A2D26" w:rsidRDefault="00083920">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85</w:t>
            </w:r>
          </w:p>
        </w:tc>
      </w:tr>
    </w:tbl>
    <w:p w14:paraId="499A67BE" w14:textId="77777777" w:rsidR="000D2202" w:rsidRDefault="000D2202" w:rsidP="000D2202">
      <w:pPr>
        <w:rPr>
          <w:rFonts w:ascii="Times New Roman" w:hAnsi="Times New Roman" w:cs="Times New Roman"/>
          <w:b/>
          <w:bCs/>
          <w:sz w:val="22"/>
          <w:szCs w:val="22"/>
        </w:rPr>
      </w:pPr>
    </w:p>
    <w:p w14:paraId="4624F9E5" w14:textId="77777777" w:rsidR="00C86EE8" w:rsidRDefault="00C86EE8" w:rsidP="003A2D26">
      <w:pPr>
        <w:spacing w:after="0" w:line="240" w:lineRule="auto"/>
        <w:jc w:val="center"/>
        <w:rPr>
          <w:rFonts w:ascii="Times New Roman" w:hAnsi="Times New Roman" w:cs="Times New Roman"/>
          <w:sz w:val="20"/>
          <w:szCs w:val="20"/>
        </w:rPr>
      </w:pPr>
    </w:p>
    <w:p w14:paraId="57CE5DA9" w14:textId="77777777" w:rsidR="00C86EE8" w:rsidRDefault="00C86EE8" w:rsidP="003A2D26">
      <w:pPr>
        <w:spacing w:after="0" w:line="240" w:lineRule="auto"/>
        <w:jc w:val="center"/>
        <w:rPr>
          <w:rFonts w:ascii="Times New Roman" w:hAnsi="Times New Roman" w:cs="Times New Roman"/>
          <w:sz w:val="20"/>
          <w:szCs w:val="20"/>
        </w:rPr>
      </w:pPr>
    </w:p>
    <w:p w14:paraId="6021CBCC" w14:textId="6A16DEA7" w:rsidR="006C1B08" w:rsidRDefault="006C1B08" w:rsidP="000E55A3">
      <w:pPr>
        <w:spacing w:after="0" w:line="240" w:lineRule="auto"/>
        <w:rPr>
          <w:rFonts w:ascii="Times New Roman" w:hAnsi="Times New Roman" w:cs="Times New Roman"/>
          <w:sz w:val="20"/>
          <w:szCs w:val="20"/>
        </w:rPr>
      </w:pPr>
    </w:p>
    <w:p w14:paraId="76F68CC6" w14:textId="55C3DF23" w:rsidR="002A2FE1" w:rsidRDefault="002A2FE1" w:rsidP="003A2D26">
      <w:pPr>
        <w:spacing w:after="0" w:line="240" w:lineRule="auto"/>
        <w:jc w:val="center"/>
        <w:rPr>
          <w:rFonts w:ascii="Times New Roman" w:hAnsi="Times New Roman" w:cs="Times New Roman"/>
          <w:sz w:val="20"/>
          <w:szCs w:val="20"/>
        </w:rPr>
      </w:pPr>
    </w:p>
    <w:p w14:paraId="7BF153EF" w14:textId="5CA0A79E" w:rsidR="00DA2F2D" w:rsidRDefault="00DA2F2D" w:rsidP="003A2D26">
      <w:pPr>
        <w:spacing w:after="0" w:line="240" w:lineRule="auto"/>
        <w:jc w:val="center"/>
        <w:rPr>
          <w:rFonts w:ascii="Times New Roman" w:hAnsi="Times New Roman" w:cs="Times New Roman"/>
          <w:sz w:val="20"/>
          <w:szCs w:val="20"/>
        </w:rPr>
      </w:pPr>
    </w:p>
    <w:p w14:paraId="3F3CCEC6" w14:textId="18032FF5" w:rsidR="005F2646" w:rsidRDefault="005F2646" w:rsidP="003A2D26">
      <w:pPr>
        <w:spacing w:after="0" w:line="240" w:lineRule="auto"/>
        <w:jc w:val="center"/>
        <w:rPr>
          <w:rFonts w:ascii="Times New Roman" w:hAnsi="Times New Roman" w:cs="Times New Roman"/>
          <w:sz w:val="20"/>
          <w:szCs w:val="20"/>
        </w:rPr>
      </w:pPr>
    </w:p>
    <w:p w14:paraId="76B9FDAD" w14:textId="77777777" w:rsidR="00920856" w:rsidRDefault="00920856" w:rsidP="003A2D2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br w:type="page"/>
      </w:r>
    </w:p>
    <w:p w14:paraId="2CAE94F2" w14:textId="77777777" w:rsidR="00CE0EA6" w:rsidRDefault="00CE0EA6" w:rsidP="003A2D26">
      <w:pPr>
        <w:spacing w:after="0" w:line="240" w:lineRule="auto"/>
        <w:jc w:val="center"/>
        <w:rPr>
          <w:rFonts w:ascii="Times New Roman" w:hAnsi="Times New Roman" w:cs="Times New Roman"/>
          <w:sz w:val="20"/>
          <w:szCs w:val="20"/>
        </w:rPr>
        <w:sectPr w:rsidR="00CE0EA6" w:rsidSect="00CE0EA6">
          <w:footerReference w:type="even" r:id="rId32"/>
          <w:footerReference w:type="default" r:id="rId33"/>
          <w:type w:val="continuous"/>
          <w:pgSz w:w="11900" w:h="16840"/>
          <w:pgMar w:top="1440" w:right="1440" w:bottom="1440" w:left="1440" w:header="708" w:footer="708" w:gutter="0"/>
          <w:cols w:space="708"/>
          <w:docGrid w:linePitch="360"/>
        </w:sectPr>
      </w:pPr>
    </w:p>
    <w:p w14:paraId="6037DB92" w14:textId="2F019DDC" w:rsidR="002B07E8" w:rsidRPr="009F73D6" w:rsidRDefault="002B07E8" w:rsidP="002B07E8">
      <w:pPr>
        <w:pStyle w:val="Heading2"/>
      </w:pPr>
      <w:r>
        <w:lastRenderedPageBreak/>
        <w:t>Table S</w:t>
      </w:r>
      <w:r w:rsidR="00317544">
        <w:t>2</w:t>
      </w:r>
      <w:r>
        <w:t xml:space="preserve">. </w:t>
      </w:r>
      <w:r w:rsidR="00AB1FC8">
        <w:t>Summary of included studies</w:t>
      </w:r>
    </w:p>
    <w:p w14:paraId="23CE9CF3" w14:textId="01B6DCAA" w:rsidR="0085449F" w:rsidRPr="00110B9E" w:rsidRDefault="00F80C00" w:rsidP="0085449F">
      <w:pPr>
        <w:rPr>
          <w:rFonts w:ascii="Times New Roman" w:hAnsi="Times New Roman" w:cs="Times New Roman"/>
          <w:b/>
          <w:bCs/>
          <w:sz w:val="20"/>
          <w:szCs w:val="20"/>
        </w:rPr>
      </w:pPr>
      <w:r>
        <w:rPr>
          <w:rFonts w:ascii="Times New Roman" w:hAnsi="Times New Roman" w:cs="Times New Roman"/>
          <w:b/>
          <w:bCs/>
          <w:sz w:val="20"/>
          <w:szCs w:val="20"/>
        </w:rPr>
        <w:t>Su</w:t>
      </w:r>
      <w:r w:rsidR="003C3720">
        <w:rPr>
          <w:rFonts w:ascii="Times New Roman" w:hAnsi="Times New Roman" w:cs="Times New Roman"/>
          <w:b/>
          <w:bCs/>
          <w:sz w:val="20"/>
          <w:szCs w:val="20"/>
        </w:rPr>
        <w:t xml:space="preserve">pplementary Table 2a: </w:t>
      </w:r>
      <w:r w:rsidR="00A07F4F" w:rsidRPr="00110B9E">
        <w:rPr>
          <w:rFonts w:ascii="Times New Roman" w:hAnsi="Times New Roman" w:cs="Times New Roman"/>
          <w:b/>
          <w:bCs/>
          <w:sz w:val="20"/>
          <w:szCs w:val="20"/>
        </w:rPr>
        <w:t>Syphilis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906"/>
        <w:gridCol w:w="1884"/>
        <w:gridCol w:w="1088"/>
        <w:gridCol w:w="1479"/>
        <w:gridCol w:w="1194"/>
        <w:gridCol w:w="740"/>
        <w:gridCol w:w="1353"/>
        <w:gridCol w:w="733"/>
        <w:gridCol w:w="946"/>
        <w:gridCol w:w="1049"/>
        <w:gridCol w:w="1063"/>
        <w:gridCol w:w="785"/>
        <w:gridCol w:w="557"/>
        <w:gridCol w:w="388"/>
        <w:gridCol w:w="378"/>
        <w:gridCol w:w="411"/>
      </w:tblGrid>
      <w:tr w:rsidR="00CF298B" w:rsidRPr="00A07F4F" w14:paraId="0BF3D590" w14:textId="77777777" w:rsidTr="008A0596">
        <w:trPr>
          <w:trHeight w:val="300"/>
        </w:trPr>
        <w:tc>
          <w:tcPr>
            <w:tcW w:w="0" w:type="auto"/>
            <w:vMerge w:val="restart"/>
            <w:shd w:val="clear" w:color="auto" w:fill="D9D9D9" w:themeFill="background1" w:themeFillShade="D9"/>
            <w:vAlign w:val="center"/>
            <w:hideMark/>
          </w:tcPr>
          <w:p w14:paraId="0FCA6687" w14:textId="77777777" w:rsidR="00A07F4F" w:rsidRPr="00A07F4F" w:rsidRDefault="00A07F4F" w:rsidP="00A07F4F">
            <w:pPr>
              <w:spacing w:after="0" w:line="240" w:lineRule="auto"/>
              <w:jc w:val="center"/>
              <w:rPr>
                <w:rFonts w:ascii="Times New Roman" w:eastAsia="Times New Roman" w:hAnsi="Times New Roman" w:cs="Times New Roman"/>
                <w:b/>
                <w:bCs/>
                <w:color w:val="000000"/>
                <w:kern w:val="0"/>
                <w:sz w:val="18"/>
                <w:szCs w:val="18"/>
                <w14:ligatures w14:val="none"/>
              </w:rPr>
            </w:pPr>
            <w:r w:rsidRPr="00A07F4F">
              <w:rPr>
                <w:rFonts w:ascii="Times New Roman" w:eastAsia="Times New Roman" w:hAnsi="Times New Roman" w:cs="Times New Roman"/>
                <w:b/>
                <w:bCs/>
                <w:color w:val="000000"/>
                <w:kern w:val="0"/>
                <w:sz w:val="18"/>
                <w:szCs w:val="18"/>
                <w14:ligatures w14:val="none"/>
              </w:rPr>
              <w:t>No</w:t>
            </w:r>
          </w:p>
        </w:tc>
        <w:tc>
          <w:tcPr>
            <w:tcW w:w="0" w:type="auto"/>
            <w:vMerge w:val="restart"/>
            <w:shd w:val="clear" w:color="auto" w:fill="D9D9D9" w:themeFill="background1" w:themeFillShade="D9"/>
            <w:vAlign w:val="center"/>
            <w:hideMark/>
          </w:tcPr>
          <w:p w14:paraId="62CBF10E" w14:textId="77777777" w:rsidR="00A07F4F" w:rsidRPr="00A07F4F" w:rsidRDefault="00A07F4F" w:rsidP="00A07F4F">
            <w:pPr>
              <w:spacing w:after="0" w:line="240" w:lineRule="auto"/>
              <w:jc w:val="center"/>
              <w:rPr>
                <w:rFonts w:ascii="Times New Roman" w:eastAsia="Times New Roman" w:hAnsi="Times New Roman" w:cs="Times New Roman"/>
                <w:b/>
                <w:bCs/>
                <w:color w:val="000000"/>
                <w:kern w:val="0"/>
                <w:sz w:val="18"/>
                <w:szCs w:val="18"/>
                <w14:ligatures w14:val="none"/>
              </w:rPr>
            </w:pPr>
            <w:r w:rsidRPr="00A07F4F">
              <w:rPr>
                <w:rFonts w:ascii="Times New Roman" w:eastAsia="Times New Roman" w:hAnsi="Times New Roman" w:cs="Times New Roman"/>
                <w:b/>
                <w:bCs/>
                <w:color w:val="000000"/>
                <w:kern w:val="0"/>
                <w:sz w:val="18"/>
                <w:szCs w:val="18"/>
                <w14:ligatures w14:val="none"/>
              </w:rPr>
              <w:t>Author, Year</w:t>
            </w:r>
          </w:p>
        </w:tc>
        <w:tc>
          <w:tcPr>
            <w:tcW w:w="0" w:type="auto"/>
            <w:vMerge w:val="restart"/>
            <w:shd w:val="clear" w:color="auto" w:fill="D9D9D9" w:themeFill="background1" w:themeFillShade="D9"/>
            <w:vAlign w:val="center"/>
            <w:hideMark/>
          </w:tcPr>
          <w:p w14:paraId="44EB7FC6" w14:textId="77777777" w:rsidR="00A07F4F" w:rsidRPr="00A07F4F" w:rsidRDefault="00A07F4F" w:rsidP="00A07F4F">
            <w:pPr>
              <w:spacing w:after="0" w:line="240" w:lineRule="auto"/>
              <w:jc w:val="center"/>
              <w:rPr>
                <w:rFonts w:ascii="Times New Roman" w:eastAsia="Times New Roman" w:hAnsi="Times New Roman" w:cs="Times New Roman"/>
                <w:b/>
                <w:bCs/>
                <w:color w:val="000000"/>
                <w:kern w:val="0"/>
                <w:sz w:val="18"/>
                <w:szCs w:val="18"/>
                <w14:ligatures w14:val="none"/>
              </w:rPr>
            </w:pPr>
            <w:r w:rsidRPr="00A07F4F">
              <w:rPr>
                <w:rFonts w:ascii="Times New Roman" w:eastAsia="Times New Roman" w:hAnsi="Times New Roman" w:cs="Times New Roman"/>
                <w:b/>
                <w:bCs/>
                <w:color w:val="000000"/>
                <w:kern w:val="0"/>
                <w:sz w:val="18"/>
                <w:szCs w:val="18"/>
                <w14:ligatures w14:val="none"/>
              </w:rPr>
              <w:t>Image Data Source</w:t>
            </w:r>
          </w:p>
        </w:tc>
        <w:tc>
          <w:tcPr>
            <w:tcW w:w="0" w:type="auto"/>
            <w:vMerge w:val="restart"/>
            <w:shd w:val="clear" w:color="auto" w:fill="D9D9D9" w:themeFill="background1" w:themeFillShade="D9"/>
            <w:vAlign w:val="center"/>
            <w:hideMark/>
          </w:tcPr>
          <w:p w14:paraId="1991B908" w14:textId="3428B5D4" w:rsidR="00A07F4F" w:rsidRPr="00A07F4F" w:rsidRDefault="000C627A" w:rsidP="00A07F4F">
            <w:pPr>
              <w:spacing w:after="0" w:line="240" w:lineRule="auto"/>
              <w:jc w:val="center"/>
              <w:rPr>
                <w:rFonts w:ascii="Times New Roman" w:eastAsia="Times New Roman" w:hAnsi="Times New Roman" w:cs="Times New Roman"/>
                <w:b/>
                <w:bCs/>
                <w:color w:val="000000"/>
                <w:kern w:val="0"/>
                <w:sz w:val="18"/>
                <w:szCs w:val="18"/>
                <w14:ligatures w14:val="none"/>
              </w:rPr>
            </w:pPr>
            <w:r>
              <w:rPr>
                <w:rFonts w:ascii="Times New Roman" w:eastAsia="Times New Roman" w:hAnsi="Times New Roman" w:cs="Times New Roman"/>
                <w:b/>
                <w:bCs/>
                <w:color w:val="000000"/>
                <w:kern w:val="0"/>
                <w:sz w:val="18"/>
                <w:szCs w:val="18"/>
                <w14:ligatures w14:val="none"/>
              </w:rPr>
              <w:t>Type</w:t>
            </w:r>
            <w:r w:rsidR="00A07F4F" w:rsidRPr="00A07F4F">
              <w:rPr>
                <w:rFonts w:ascii="Times New Roman" w:eastAsia="Times New Roman" w:hAnsi="Times New Roman" w:cs="Times New Roman"/>
                <w:b/>
                <w:bCs/>
                <w:color w:val="000000"/>
                <w:kern w:val="0"/>
                <w:sz w:val="18"/>
                <w:szCs w:val="18"/>
                <w14:ligatures w14:val="none"/>
              </w:rPr>
              <w:t xml:space="preserve"> of Lesions included</w:t>
            </w:r>
          </w:p>
        </w:tc>
        <w:tc>
          <w:tcPr>
            <w:tcW w:w="0" w:type="auto"/>
            <w:vMerge w:val="restart"/>
            <w:shd w:val="clear" w:color="auto" w:fill="D9D9D9" w:themeFill="background1" w:themeFillShade="D9"/>
            <w:vAlign w:val="center"/>
            <w:hideMark/>
          </w:tcPr>
          <w:p w14:paraId="0674232E" w14:textId="77777777" w:rsidR="00A07F4F" w:rsidRPr="00A07F4F" w:rsidRDefault="00A07F4F" w:rsidP="00A07F4F">
            <w:pPr>
              <w:spacing w:after="0" w:line="240" w:lineRule="auto"/>
              <w:jc w:val="center"/>
              <w:rPr>
                <w:rFonts w:ascii="Times New Roman" w:eastAsia="Times New Roman" w:hAnsi="Times New Roman" w:cs="Times New Roman"/>
                <w:b/>
                <w:bCs/>
                <w:color w:val="000000"/>
                <w:kern w:val="0"/>
                <w:sz w:val="18"/>
                <w:szCs w:val="18"/>
                <w14:ligatures w14:val="none"/>
              </w:rPr>
            </w:pPr>
            <w:r w:rsidRPr="00A07F4F">
              <w:rPr>
                <w:rFonts w:ascii="Times New Roman" w:eastAsia="Times New Roman" w:hAnsi="Times New Roman" w:cs="Times New Roman"/>
                <w:b/>
                <w:bCs/>
                <w:color w:val="000000"/>
                <w:kern w:val="0"/>
                <w:sz w:val="18"/>
                <w:szCs w:val="18"/>
                <w14:ligatures w14:val="none"/>
              </w:rPr>
              <w:t>Sample Size (Target/Total)</w:t>
            </w:r>
          </w:p>
        </w:tc>
        <w:tc>
          <w:tcPr>
            <w:tcW w:w="0" w:type="auto"/>
            <w:vMerge w:val="restart"/>
            <w:shd w:val="clear" w:color="auto" w:fill="D9D9D9" w:themeFill="background1" w:themeFillShade="D9"/>
            <w:vAlign w:val="center"/>
            <w:hideMark/>
          </w:tcPr>
          <w:p w14:paraId="307642D3" w14:textId="77777777" w:rsidR="00A07F4F" w:rsidRPr="00A07F4F" w:rsidRDefault="00A07F4F" w:rsidP="00A07F4F">
            <w:pPr>
              <w:spacing w:after="0" w:line="240" w:lineRule="auto"/>
              <w:jc w:val="center"/>
              <w:rPr>
                <w:rFonts w:ascii="Times New Roman" w:eastAsia="Times New Roman" w:hAnsi="Times New Roman" w:cs="Times New Roman"/>
                <w:b/>
                <w:bCs/>
                <w:color w:val="000000"/>
                <w:kern w:val="0"/>
                <w:sz w:val="18"/>
                <w:szCs w:val="18"/>
                <w14:ligatures w14:val="none"/>
              </w:rPr>
            </w:pPr>
            <w:r w:rsidRPr="00A07F4F">
              <w:rPr>
                <w:rFonts w:ascii="Times New Roman" w:eastAsia="Times New Roman" w:hAnsi="Times New Roman" w:cs="Times New Roman"/>
                <w:b/>
                <w:bCs/>
                <w:color w:val="000000"/>
                <w:kern w:val="0"/>
                <w:sz w:val="18"/>
                <w:szCs w:val="18"/>
                <w14:ligatures w14:val="none"/>
              </w:rPr>
              <w:t>Reference Conditions</w:t>
            </w:r>
          </w:p>
        </w:tc>
        <w:tc>
          <w:tcPr>
            <w:tcW w:w="0" w:type="auto"/>
            <w:vMerge w:val="restart"/>
            <w:shd w:val="clear" w:color="auto" w:fill="D9D9D9" w:themeFill="background1" w:themeFillShade="D9"/>
            <w:vAlign w:val="center"/>
            <w:hideMark/>
          </w:tcPr>
          <w:p w14:paraId="43EE6B73" w14:textId="77777777" w:rsidR="00A07F4F" w:rsidRPr="00A07F4F" w:rsidRDefault="00A07F4F" w:rsidP="00A07F4F">
            <w:pPr>
              <w:spacing w:after="0" w:line="240" w:lineRule="auto"/>
              <w:jc w:val="center"/>
              <w:rPr>
                <w:rFonts w:ascii="Times New Roman" w:eastAsia="Times New Roman" w:hAnsi="Times New Roman" w:cs="Times New Roman"/>
                <w:b/>
                <w:bCs/>
                <w:color w:val="000000"/>
                <w:kern w:val="0"/>
                <w:sz w:val="18"/>
                <w:szCs w:val="18"/>
                <w14:ligatures w14:val="none"/>
              </w:rPr>
            </w:pPr>
            <w:r w:rsidRPr="00A07F4F">
              <w:rPr>
                <w:rFonts w:ascii="Times New Roman" w:eastAsia="Times New Roman" w:hAnsi="Times New Roman" w:cs="Times New Roman"/>
                <w:b/>
                <w:bCs/>
                <w:color w:val="000000"/>
                <w:kern w:val="0"/>
                <w:sz w:val="18"/>
                <w:szCs w:val="18"/>
                <w14:ligatures w14:val="none"/>
              </w:rPr>
              <w:t>Study Type</w:t>
            </w:r>
          </w:p>
        </w:tc>
        <w:tc>
          <w:tcPr>
            <w:tcW w:w="0" w:type="auto"/>
            <w:vMerge w:val="restart"/>
            <w:shd w:val="clear" w:color="auto" w:fill="D9D9D9" w:themeFill="background1" w:themeFillShade="D9"/>
            <w:vAlign w:val="center"/>
            <w:hideMark/>
          </w:tcPr>
          <w:p w14:paraId="2C9CE99A" w14:textId="77777777" w:rsidR="00A07F4F" w:rsidRPr="00A07F4F" w:rsidRDefault="00A07F4F" w:rsidP="00A07F4F">
            <w:pPr>
              <w:spacing w:after="0" w:line="240" w:lineRule="auto"/>
              <w:jc w:val="center"/>
              <w:rPr>
                <w:rFonts w:ascii="Times New Roman" w:eastAsia="Times New Roman" w:hAnsi="Times New Roman" w:cs="Times New Roman"/>
                <w:b/>
                <w:bCs/>
                <w:color w:val="000000"/>
                <w:kern w:val="0"/>
                <w:sz w:val="18"/>
                <w:szCs w:val="18"/>
                <w14:ligatures w14:val="none"/>
              </w:rPr>
            </w:pPr>
            <w:r w:rsidRPr="00A07F4F">
              <w:rPr>
                <w:rFonts w:ascii="Times New Roman" w:eastAsia="Times New Roman" w:hAnsi="Times New Roman" w:cs="Times New Roman"/>
                <w:b/>
                <w:bCs/>
                <w:color w:val="000000"/>
                <w:kern w:val="0"/>
                <w:sz w:val="18"/>
                <w:szCs w:val="18"/>
                <w14:ligatures w14:val="none"/>
              </w:rPr>
              <w:t>Best Performing AI Algorithm</w:t>
            </w:r>
          </w:p>
        </w:tc>
        <w:tc>
          <w:tcPr>
            <w:tcW w:w="0" w:type="auto"/>
            <w:vMerge w:val="restart"/>
            <w:shd w:val="clear" w:color="auto" w:fill="D9D9D9" w:themeFill="background1" w:themeFillShade="D9"/>
            <w:vAlign w:val="center"/>
            <w:hideMark/>
          </w:tcPr>
          <w:p w14:paraId="1ABA9615" w14:textId="77777777" w:rsidR="00A07F4F" w:rsidRPr="00A07F4F" w:rsidRDefault="00A07F4F" w:rsidP="00A07F4F">
            <w:pPr>
              <w:spacing w:after="0" w:line="240" w:lineRule="auto"/>
              <w:jc w:val="center"/>
              <w:rPr>
                <w:rFonts w:ascii="Times New Roman" w:eastAsia="Times New Roman" w:hAnsi="Times New Roman" w:cs="Times New Roman"/>
                <w:b/>
                <w:bCs/>
                <w:color w:val="000000"/>
                <w:kern w:val="0"/>
                <w:sz w:val="18"/>
                <w:szCs w:val="18"/>
                <w14:ligatures w14:val="none"/>
              </w:rPr>
            </w:pPr>
            <w:r w:rsidRPr="00A07F4F">
              <w:rPr>
                <w:rFonts w:ascii="Times New Roman" w:eastAsia="Times New Roman" w:hAnsi="Times New Roman" w:cs="Times New Roman"/>
                <w:b/>
                <w:bCs/>
                <w:color w:val="000000"/>
                <w:kern w:val="0"/>
                <w:sz w:val="18"/>
                <w:szCs w:val="18"/>
                <w14:ligatures w14:val="none"/>
              </w:rPr>
              <w:t>AUC-ROC</w:t>
            </w:r>
          </w:p>
        </w:tc>
        <w:tc>
          <w:tcPr>
            <w:tcW w:w="0" w:type="auto"/>
            <w:vMerge w:val="restart"/>
            <w:shd w:val="clear" w:color="auto" w:fill="D9D9D9" w:themeFill="background1" w:themeFillShade="D9"/>
            <w:vAlign w:val="center"/>
            <w:hideMark/>
          </w:tcPr>
          <w:p w14:paraId="031C7501" w14:textId="77777777" w:rsidR="00A07F4F" w:rsidRPr="00A07F4F" w:rsidRDefault="00A07F4F" w:rsidP="00A07F4F">
            <w:pPr>
              <w:spacing w:after="0" w:line="240" w:lineRule="auto"/>
              <w:jc w:val="center"/>
              <w:rPr>
                <w:rFonts w:ascii="Times New Roman" w:eastAsia="Times New Roman" w:hAnsi="Times New Roman" w:cs="Times New Roman"/>
                <w:b/>
                <w:bCs/>
                <w:color w:val="000000"/>
                <w:kern w:val="0"/>
                <w:sz w:val="18"/>
                <w:szCs w:val="18"/>
                <w14:ligatures w14:val="none"/>
              </w:rPr>
            </w:pPr>
            <w:r w:rsidRPr="00A07F4F">
              <w:rPr>
                <w:rFonts w:ascii="Times New Roman" w:eastAsia="Times New Roman" w:hAnsi="Times New Roman" w:cs="Times New Roman"/>
                <w:b/>
                <w:bCs/>
                <w:color w:val="000000"/>
                <w:kern w:val="0"/>
                <w:sz w:val="18"/>
                <w:szCs w:val="18"/>
                <w14:ligatures w14:val="none"/>
              </w:rPr>
              <w:t>Accuracy</w:t>
            </w:r>
          </w:p>
        </w:tc>
        <w:tc>
          <w:tcPr>
            <w:tcW w:w="0" w:type="auto"/>
            <w:vMerge w:val="restart"/>
            <w:shd w:val="clear" w:color="auto" w:fill="D9D9D9" w:themeFill="background1" w:themeFillShade="D9"/>
            <w:vAlign w:val="center"/>
            <w:hideMark/>
          </w:tcPr>
          <w:p w14:paraId="75C164E0" w14:textId="77777777" w:rsidR="00A07F4F" w:rsidRPr="00A07F4F" w:rsidRDefault="00A07F4F" w:rsidP="00A07F4F">
            <w:pPr>
              <w:spacing w:after="0" w:line="240" w:lineRule="auto"/>
              <w:jc w:val="center"/>
              <w:rPr>
                <w:rFonts w:ascii="Times New Roman" w:eastAsia="Times New Roman" w:hAnsi="Times New Roman" w:cs="Times New Roman"/>
                <w:b/>
                <w:bCs/>
                <w:color w:val="000000"/>
                <w:kern w:val="0"/>
                <w:sz w:val="18"/>
                <w:szCs w:val="18"/>
                <w14:ligatures w14:val="none"/>
              </w:rPr>
            </w:pPr>
            <w:r w:rsidRPr="00A07F4F">
              <w:rPr>
                <w:rFonts w:ascii="Times New Roman" w:eastAsia="Times New Roman" w:hAnsi="Times New Roman" w:cs="Times New Roman"/>
                <w:b/>
                <w:bCs/>
                <w:color w:val="000000"/>
                <w:kern w:val="0"/>
                <w:sz w:val="18"/>
                <w:szCs w:val="18"/>
                <w14:ligatures w14:val="none"/>
              </w:rPr>
              <w:t>Sensitivity</w:t>
            </w:r>
          </w:p>
        </w:tc>
        <w:tc>
          <w:tcPr>
            <w:tcW w:w="0" w:type="auto"/>
            <w:vMerge w:val="restart"/>
            <w:shd w:val="clear" w:color="auto" w:fill="D9D9D9" w:themeFill="background1" w:themeFillShade="D9"/>
            <w:vAlign w:val="center"/>
            <w:hideMark/>
          </w:tcPr>
          <w:p w14:paraId="1747EA74" w14:textId="77777777" w:rsidR="00A07F4F" w:rsidRPr="00A07F4F" w:rsidRDefault="00A07F4F" w:rsidP="00A07F4F">
            <w:pPr>
              <w:spacing w:after="0" w:line="240" w:lineRule="auto"/>
              <w:jc w:val="center"/>
              <w:rPr>
                <w:rFonts w:ascii="Times New Roman" w:eastAsia="Times New Roman" w:hAnsi="Times New Roman" w:cs="Times New Roman"/>
                <w:b/>
                <w:bCs/>
                <w:color w:val="000000"/>
                <w:kern w:val="0"/>
                <w:sz w:val="18"/>
                <w:szCs w:val="18"/>
                <w14:ligatures w14:val="none"/>
              </w:rPr>
            </w:pPr>
            <w:r w:rsidRPr="00A07F4F">
              <w:rPr>
                <w:rFonts w:ascii="Times New Roman" w:eastAsia="Times New Roman" w:hAnsi="Times New Roman" w:cs="Times New Roman"/>
                <w:b/>
                <w:bCs/>
                <w:color w:val="000000"/>
                <w:kern w:val="0"/>
                <w:sz w:val="18"/>
                <w:szCs w:val="18"/>
                <w14:ligatures w14:val="none"/>
              </w:rPr>
              <w:t>Specificity</w:t>
            </w:r>
          </w:p>
        </w:tc>
        <w:tc>
          <w:tcPr>
            <w:tcW w:w="0" w:type="auto"/>
            <w:vMerge w:val="restart"/>
            <w:shd w:val="clear" w:color="auto" w:fill="D9D9D9" w:themeFill="background1" w:themeFillShade="D9"/>
            <w:vAlign w:val="center"/>
            <w:hideMark/>
          </w:tcPr>
          <w:p w14:paraId="3CFA1EF6" w14:textId="77777777" w:rsidR="00A07F4F" w:rsidRPr="00A07F4F" w:rsidRDefault="00A07F4F" w:rsidP="00A07F4F">
            <w:pPr>
              <w:spacing w:after="0" w:line="240" w:lineRule="auto"/>
              <w:jc w:val="center"/>
              <w:rPr>
                <w:rFonts w:ascii="Times New Roman" w:eastAsia="Times New Roman" w:hAnsi="Times New Roman" w:cs="Times New Roman"/>
                <w:b/>
                <w:bCs/>
                <w:color w:val="000000"/>
                <w:kern w:val="0"/>
                <w:sz w:val="18"/>
                <w:szCs w:val="18"/>
                <w14:ligatures w14:val="none"/>
              </w:rPr>
            </w:pPr>
            <w:r w:rsidRPr="00A07F4F">
              <w:rPr>
                <w:rFonts w:ascii="Times New Roman" w:eastAsia="Times New Roman" w:hAnsi="Times New Roman" w:cs="Times New Roman"/>
                <w:b/>
                <w:bCs/>
                <w:color w:val="000000"/>
                <w:kern w:val="0"/>
                <w:sz w:val="18"/>
                <w:szCs w:val="18"/>
                <w14:ligatures w14:val="none"/>
              </w:rPr>
              <w:t>PPV</w:t>
            </w:r>
          </w:p>
        </w:tc>
        <w:tc>
          <w:tcPr>
            <w:tcW w:w="0" w:type="auto"/>
            <w:vMerge w:val="restart"/>
            <w:shd w:val="clear" w:color="auto" w:fill="D9D9D9" w:themeFill="background1" w:themeFillShade="D9"/>
            <w:vAlign w:val="center"/>
            <w:hideMark/>
          </w:tcPr>
          <w:p w14:paraId="62828D65" w14:textId="77777777" w:rsidR="00A07F4F" w:rsidRPr="00A07F4F" w:rsidRDefault="00A07F4F" w:rsidP="00A07F4F">
            <w:pPr>
              <w:spacing w:after="0" w:line="240" w:lineRule="auto"/>
              <w:jc w:val="center"/>
              <w:rPr>
                <w:rFonts w:ascii="Times New Roman" w:eastAsia="Times New Roman" w:hAnsi="Times New Roman" w:cs="Times New Roman"/>
                <w:color w:val="000000"/>
                <w:kern w:val="0"/>
                <w:sz w:val="18"/>
                <w:szCs w:val="18"/>
                <w14:ligatures w14:val="none"/>
              </w:rPr>
            </w:pPr>
            <w:r w:rsidRPr="00A07F4F">
              <w:rPr>
                <w:rFonts w:ascii="Times New Roman" w:eastAsia="Times New Roman" w:hAnsi="Times New Roman" w:cs="Times New Roman"/>
                <w:color w:val="000000"/>
                <w:kern w:val="0"/>
                <w:sz w:val="18"/>
                <w:szCs w:val="18"/>
                <w14:ligatures w14:val="none"/>
              </w:rPr>
              <w:t> </w:t>
            </w:r>
          </w:p>
        </w:tc>
        <w:tc>
          <w:tcPr>
            <w:tcW w:w="0" w:type="auto"/>
            <w:gridSpan w:val="3"/>
            <w:shd w:val="clear" w:color="auto" w:fill="D9D9D9" w:themeFill="background1" w:themeFillShade="D9"/>
            <w:vAlign w:val="center"/>
            <w:hideMark/>
          </w:tcPr>
          <w:p w14:paraId="45774737" w14:textId="77777777" w:rsidR="00A07F4F" w:rsidRPr="00A07F4F" w:rsidRDefault="00A07F4F" w:rsidP="00A07F4F">
            <w:pPr>
              <w:spacing w:after="0" w:line="240" w:lineRule="auto"/>
              <w:jc w:val="center"/>
              <w:rPr>
                <w:rFonts w:ascii="Times New Roman" w:eastAsia="Times New Roman" w:hAnsi="Times New Roman" w:cs="Times New Roman"/>
                <w:b/>
                <w:bCs/>
                <w:color w:val="000000"/>
                <w:kern w:val="0"/>
                <w:sz w:val="18"/>
                <w:szCs w:val="18"/>
                <w14:ligatures w14:val="none"/>
              </w:rPr>
            </w:pPr>
            <w:r w:rsidRPr="00A07F4F">
              <w:rPr>
                <w:rFonts w:ascii="Times New Roman" w:eastAsia="Times New Roman" w:hAnsi="Times New Roman" w:cs="Times New Roman"/>
                <w:b/>
                <w:bCs/>
                <w:color w:val="000000"/>
                <w:kern w:val="0"/>
                <w:sz w:val="18"/>
                <w:szCs w:val="18"/>
                <w14:ligatures w14:val="none"/>
              </w:rPr>
              <w:t>Modified QUADAS-2</w:t>
            </w:r>
          </w:p>
        </w:tc>
      </w:tr>
      <w:tr w:rsidR="00CF298B" w:rsidRPr="00A07F4F" w14:paraId="35D258F6" w14:textId="77777777" w:rsidTr="008A0596">
        <w:trPr>
          <w:trHeight w:val="224"/>
        </w:trPr>
        <w:tc>
          <w:tcPr>
            <w:tcW w:w="0" w:type="auto"/>
            <w:vMerge/>
            <w:vAlign w:val="center"/>
            <w:hideMark/>
          </w:tcPr>
          <w:p w14:paraId="24549ADB" w14:textId="77777777" w:rsidR="00A07F4F" w:rsidRPr="00A07F4F" w:rsidRDefault="00A07F4F" w:rsidP="00A07F4F">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5CC5771C" w14:textId="77777777" w:rsidR="00A07F4F" w:rsidRPr="00A07F4F" w:rsidRDefault="00A07F4F" w:rsidP="00A07F4F">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1E7745D0" w14:textId="77777777" w:rsidR="00A07F4F" w:rsidRPr="00A07F4F" w:rsidRDefault="00A07F4F" w:rsidP="00A07F4F">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60BE11D4" w14:textId="77777777" w:rsidR="00A07F4F" w:rsidRPr="00A07F4F" w:rsidRDefault="00A07F4F" w:rsidP="00A07F4F">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76BEE6FA" w14:textId="77777777" w:rsidR="00A07F4F" w:rsidRPr="00A07F4F" w:rsidRDefault="00A07F4F" w:rsidP="00A07F4F">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14AFF36B" w14:textId="77777777" w:rsidR="00A07F4F" w:rsidRPr="00A07F4F" w:rsidRDefault="00A07F4F" w:rsidP="00A07F4F">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3D1A073E" w14:textId="77777777" w:rsidR="00A07F4F" w:rsidRPr="00A07F4F" w:rsidRDefault="00A07F4F" w:rsidP="00A07F4F">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2A94B848" w14:textId="77777777" w:rsidR="00A07F4F" w:rsidRPr="00A07F4F" w:rsidRDefault="00A07F4F" w:rsidP="00A07F4F">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266E6512" w14:textId="77777777" w:rsidR="00A07F4F" w:rsidRPr="00A07F4F" w:rsidRDefault="00A07F4F" w:rsidP="00A07F4F">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74281EE1" w14:textId="77777777" w:rsidR="00A07F4F" w:rsidRPr="00A07F4F" w:rsidRDefault="00A07F4F" w:rsidP="00A07F4F">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4235988C" w14:textId="77777777" w:rsidR="00A07F4F" w:rsidRPr="00A07F4F" w:rsidRDefault="00A07F4F" w:rsidP="00A07F4F">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1D2A019D" w14:textId="77777777" w:rsidR="00A07F4F" w:rsidRPr="00A07F4F" w:rsidRDefault="00A07F4F" w:rsidP="00A07F4F">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6F8C93D6" w14:textId="77777777" w:rsidR="00A07F4F" w:rsidRPr="00A07F4F" w:rsidRDefault="00A07F4F" w:rsidP="00A07F4F">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7F107498" w14:textId="77777777" w:rsidR="00A07F4F" w:rsidRPr="00A07F4F" w:rsidRDefault="00A07F4F" w:rsidP="00A07F4F">
            <w:pPr>
              <w:spacing w:after="0" w:line="240" w:lineRule="auto"/>
              <w:rPr>
                <w:rFonts w:ascii="Times New Roman" w:eastAsia="Times New Roman" w:hAnsi="Times New Roman" w:cs="Times New Roman"/>
                <w:color w:val="000000"/>
                <w:kern w:val="0"/>
                <w:sz w:val="18"/>
                <w:szCs w:val="18"/>
                <w14:ligatures w14:val="none"/>
              </w:rPr>
            </w:pPr>
          </w:p>
        </w:tc>
        <w:tc>
          <w:tcPr>
            <w:tcW w:w="0" w:type="auto"/>
            <w:shd w:val="clear" w:color="auto" w:fill="D9D9D9" w:themeFill="background1" w:themeFillShade="D9"/>
            <w:vAlign w:val="center"/>
            <w:hideMark/>
          </w:tcPr>
          <w:p w14:paraId="3555F52A" w14:textId="77777777" w:rsidR="00A07F4F" w:rsidRPr="00A07F4F" w:rsidRDefault="00A07F4F" w:rsidP="00A07F4F">
            <w:pPr>
              <w:spacing w:after="0" w:line="240" w:lineRule="auto"/>
              <w:jc w:val="center"/>
              <w:rPr>
                <w:rFonts w:ascii="Times New Roman" w:eastAsia="Times New Roman" w:hAnsi="Times New Roman" w:cs="Times New Roman"/>
                <w:b/>
                <w:bCs/>
                <w:color w:val="000000"/>
                <w:kern w:val="0"/>
                <w:sz w:val="18"/>
                <w:szCs w:val="18"/>
                <w14:ligatures w14:val="none"/>
              </w:rPr>
            </w:pPr>
            <w:r w:rsidRPr="00A07F4F">
              <w:rPr>
                <w:rFonts w:ascii="Times New Roman" w:eastAsia="Times New Roman" w:hAnsi="Times New Roman" w:cs="Times New Roman"/>
                <w:b/>
                <w:bCs/>
                <w:color w:val="000000"/>
                <w:kern w:val="0"/>
                <w:sz w:val="18"/>
                <w:szCs w:val="18"/>
                <w14:ligatures w14:val="none"/>
              </w:rPr>
              <w:t>P</w:t>
            </w:r>
          </w:p>
        </w:tc>
        <w:tc>
          <w:tcPr>
            <w:tcW w:w="0" w:type="auto"/>
            <w:shd w:val="clear" w:color="auto" w:fill="D9D9D9" w:themeFill="background1" w:themeFillShade="D9"/>
            <w:vAlign w:val="center"/>
            <w:hideMark/>
          </w:tcPr>
          <w:p w14:paraId="3DAB0F2B" w14:textId="77777777" w:rsidR="00A07F4F" w:rsidRPr="00A07F4F" w:rsidRDefault="00A07F4F" w:rsidP="00A07F4F">
            <w:pPr>
              <w:spacing w:after="0" w:line="240" w:lineRule="auto"/>
              <w:jc w:val="center"/>
              <w:rPr>
                <w:rFonts w:ascii="Times New Roman" w:eastAsia="Times New Roman" w:hAnsi="Times New Roman" w:cs="Times New Roman"/>
                <w:b/>
                <w:bCs/>
                <w:color w:val="000000"/>
                <w:kern w:val="0"/>
                <w:sz w:val="18"/>
                <w:szCs w:val="18"/>
                <w14:ligatures w14:val="none"/>
              </w:rPr>
            </w:pPr>
            <w:r w:rsidRPr="00A07F4F">
              <w:rPr>
                <w:rFonts w:ascii="Times New Roman" w:eastAsia="Times New Roman" w:hAnsi="Times New Roman" w:cs="Times New Roman"/>
                <w:b/>
                <w:bCs/>
                <w:color w:val="000000"/>
                <w:kern w:val="0"/>
                <w:sz w:val="18"/>
                <w:szCs w:val="18"/>
                <w14:ligatures w14:val="none"/>
              </w:rPr>
              <w:t>I</w:t>
            </w:r>
          </w:p>
        </w:tc>
        <w:tc>
          <w:tcPr>
            <w:tcW w:w="0" w:type="auto"/>
            <w:shd w:val="clear" w:color="auto" w:fill="D9D9D9" w:themeFill="background1" w:themeFillShade="D9"/>
            <w:vAlign w:val="center"/>
            <w:hideMark/>
          </w:tcPr>
          <w:p w14:paraId="6671C653" w14:textId="77777777" w:rsidR="00A07F4F" w:rsidRPr="00A07F4F" w:rsidRDefault="00A07F4F" w:rsidP="00A07F4F">
            <w:pPr>
              <w:spacing w:after="0" w:line="240" w:lineRule="auto"/>
              <w:jc w:val="center"/>
              <w:rPr>
                <w:rFonts w:ascii="Times New Roman" w:eastAsia="Times New Roman" w:hAnsi="Times New Roman" w:cs="Times New Roman"/>
                <w:b/>
                <w:bCs/>
                <w:color w:val="000000"/>
                <w:kern w:val="0"/>
                <w:sz w:val="18"/>
                <w:szCs w:val="18"/>
                <w14:ligatures w14:val="none"/>
              </w:rPr>
            </w:pPr>
            <w:r w:rsidRPr="00A07F4F">
              <w:rPr>
                <w:rFonts w:ascii="Times New Roman" w:eastAsia="Times New Roman" w:hAnsi="Times New Roman" w:cs="Times New Roman"/>
                <w:b/>
                <w:bCs/>
                <w:color w:val="000000"/>
                <w:kern w:val="0"/>
                <w:sz w:val="18"/>
                <w:szCs w:val="18"/>
                <w14:ligatures w14:val="none"/>
              </w:rPr>
              <w:t>R</w:t>
            </w:r>
          </w:p>
        </w:tc>
      </w:tr>
      <w:tr w:rsidR="00CF298B" w:rsidRPr="00A07F4F" w14:paraId="38C334BF" w14:textId="77777777" w:rsidTr="008A0596">
        <w:trPr>
          <w:trHeight w:val="600"/>
        </w:trPr>
        <w:tc>
          <w:tcPr>
            <w:tcW w:w="0" w:type="auto"/>
            <w:vMerge w:val="restart"/>
            <w:shd w:val="clear" w:color="auto" w:fill="auto"/>
            <w:vAlign w:val="center"/>
            <w:hideMark/>
          </w:tcPr>
          <w:p w14:paraId="61ABA40A" w14:textId="77777777" w:rsidR="00A07F4F" w:rsidRPr="00A07F4F" w:rsidRDefault="00A07F4F" w:rsidP="00A07F4F">
            <w:pPr>
              <w:spacing w:after="0" w:line="240" w:lineRule="auto"/>
              <w:jc w:val="center"/>
              <w:rPr>
                <w:rFonts w:ascii="Times New Roman" w:eastAsia="Times New Roman" w:hAnsi="Times New Roman" w:cs="Times New Roman"/>
                <w:color w:val="000000"/>
                <w:kern w:val="0"/>
                <w:sz w:val="18"/>
                <w:szCs w:val="18"/>
                <w14:ligatures w14:val="none"/>
              </w:rPr>
            </w:pPr>
            <w:r w:rsidRPr="00A07F4F">
              <w:rPr>
                <w:rFonts w:ascii="Times New Roman" w:eastAsia="Times New Roman" w:hAnsi="Times New Roman" w:cs="Times New Roman"/>
                <w:color w:val="000000"/>
                <w:kern w:val="0"/>
                <w:sz w:val="18"/>
                <w:szCs w:val="18"/>
                <w14:ligatures w14:val="none"/>
              </w:rPr>
              <w:t>1</w:t>
            </w:r>
          </w:p>
        </w:tc>
        <w:tc>
          <w:tcPr>
            <w:tcW w:w="0" w:type="auto"/>
            <w:vMerge w:val="restart"/>
            <w:shd w:val="clear" w:color="auto" w:fill="auto"/>
            <w:vAlign w:val="center"/>
            <w:hideMark/>
          </w:tcPr>
          <w:p w14:paraId="10C10933" w14:textId="6162587F" w:rsidR="00A07F4F" w:rsidRPr="00A07F4F" w:rsidRDefault="00A07F4F" w:rsidP="00A07F4F">
            <w:pPr>
              <w:spacing w:after="0" w:line="240" w:lineRule="auto"/>
              <w:jc w:val="center"/>
              <w:rPr>
                <w:rFonts w:ascii="Times New Roman" w:eastAsia="Times New Roman" w:hAnsi="Times New Roman" w:cs="Times New Roman"/>
                <w:color w:val="000000"/>
                <w:kern w:val="0"/>
                <w:sz w:val="18"/>
                <w:szCs w:val="18"/>
                <w14:ligatures w14:val="none"/>
              </w:rPr>
            </w:pPr>
            <w:r w:rsidRPr="00A07F4F">
              <w:rPr>
                <w:rFonts w:ascii="Times New Roman" w:eastAsia="Times New Roman" w:hAnsi="Times New Roman" w:cs="Times New Roman"/>
                <w:color w:val="000000"/>
                <w:kern w:val="0"/>
                <w:sz w:val="18"/>
                <w:szCs w:val="18"/>
                <w14:ligatures w14:val="none"/>
              </w:rPr>
              <w:t>Allan, 2024</w:t>
            </w:r>
            <w:r w:rsidR="00CF298B">
              <w:rPr>
                <w:rFonts w:ascii="Times New Roman" w:eastAsia="Times New Roman" w:hAnsi="Times New Roman" w:cs="Times New Roman"/>
                <w:color w:val="000000"/>
                <w:kern w:val="0"/>
                <w:sz w:val="18"/>
                <w:szCs w:val="18"/>
                <w14:ligatures w14:val="none"/>
              </w:rPr>
              <w:t xml:space="preserve"> </w:t>
            </w:r>
            <w:r w:rsidR="009921A4">
              <w:rPr>
                <w:rFonts w:ascii="Times New Roman" w:eastAsia="Times New Roman" w:hAnsi="Times New Roman" w:cs="Times New Roman"/>
                <w:color w:val="000000"/>
                <w:kern w:val="0"/>
                <w:sz w:val="18"/>
                <w:szCs w:val="18"/>
                <w14:ligatures w14:val="none"/>
              </w:rPr>
              <w:fldChar w:fldCharType="begin"/>
            </w:r>
            <w:r w:rsidR="002450D3">
              <w:rPr>
                <w:rFonts w:ascii="Times New Roman" w:eastAsia="Times New Roman" w:hAnsi="Times New Roman" w:cs="Times New Roman"/>
                <w:color w:val="000000"/>
                <w:kern w:val="0"/>
                <w:sz w:val="18"/>
                <w:szCs w:val="18"/>
                <w14:ligatures w14:val="none"/>
              </w:rPr>
              <w:instrText xml:space="preserve"> ADDIN EN.CITE &lt;EndNote&gt;&lt;Cite&gt;&lt;Author&gt;Allan-Blitz&lt;/Author&gt;&lt;Year&gt;2024&lt;/Year&gt;&lt;RecNum&gt;1030&lt;/RecNum&gt;&lt;DisplayText&gt;[1]&lt;/DisplayText&gt;&lt;record&gt;&lt;rec-number&gt;1030&lt;/rec-number&gt;&lt;foreign-keys&gt;&lt;key app="EN" db-id="sp5fsdsaw52efaezde6pds51svspazexrwff" timestamp="1724110777" guid="bc245fc2-5c39-4d81-a19e-e7e5c0d9d1bc"&gt;1030&lt;/key&gt;&lt;/foreign-keys&gt;&lt;ref-type name="Journal Article"&gt;17&lt;/ref-type&gt;&lt;contributors&gt;&lt;authors&gt;&lt;author&gt;Allan-Blitz, Lao-Tzu&lt;/author&gt;&lt;author&gt;Ambepitiya, Sithira&lt;/author&gt;&lt;author&gt;Tirupathi, Raghavendra&lt;/author&gt;&lt;author&gt;Klausner, Jeffrey D.&lt;/author&gt;&lt;/authors&gt;&lt;/contributors&gt;&lt;titles&gt;&lt;title&gt;The Development and Performance of a Machine-Learning Based Mobile Platform for Visually Determining the Etiology of 5 Penile Diseases&lt;/title&gt;&lt;secondary-title&gt;Mayo Clinic Proceedings: Digital Health&lt;/secondary-title&gt;&lt;/titles&gt;&lt;periodical&gt;&lt;full-title&gt;Mayo Clinic Proceedings: Digital Health&lt;/full-title&gt;&lt;/periodical&gt;&lt;pages&gt;280-288&lt;/pages&gt;&lt;volume&gt;2&lt;/volume&gt;&lt;number&gt;2&lt;/number&gt;&lt;section&gt;280&lt;/section&gt;&lt;dates&gt;&lt;year&gt;2024&lt;/year&gt;&lt;/dates&gt;&lt;isbn&gt;29497612&lt;/isbn&gt;&lt;urls&gt;&lt;/urls&gt;&lt;electronic-resource-num&gt;10.1016/j.mcpdig.2024.04.006&lt;/electronic-resource-num&gt;&lt;/record&gt;&lt;/Cite&gt;&lt;/EndNote&gt;</w:instrText>
            </w:r>
            <w:r w:rsidR="009921A4">
              <w:rPr>
                <w:rFonts w:ascii="Times New Roman" w:eastAsia="Times New Roman" w:hAnsi="Times New Roman" w:cs="Times New Roman"/>
                <w:color w:val="000000"/>
                <w:kern w:val="0"/>
                <w:sz w:val="18"/>
                <w:szCs w:val="18"/>
                <w14:ligatures w14:val="none"/>
              </w:rPr>
              <w:fldChar w:fldCharType="separate"/>
            </w:r>
            <w:r w:rsidR="002450D3">
              <w:rPr>
                <w:rFonts w:ascii="Times New Roman" w:eastAsia="Times New Roman" w:hAnsi="Times New Roman" w:cs="Times New Roman"/>
                <w:noProof/>
                <w:color w:val="000000"/>
                <w:kern w:val="0"/>
                <w:sz w:val="18"/>
                <w:szCs w:val="18"/>
                <w14:ligatures w14:val="none"/>
              </w:rPr>
              <w:t>[1]</w:t>
            </w:r>
            <w:r w:rsidR="009921A4">
              <w:rPr>
                <w:rFonts w:ascii="Times New Roman" w:eastAsia="Times New Roman" w:hAnsi="Times New Roman" w:cs="Times New Roman"/>
                <w:color w:val="000000"/>
                <w:kern w:val="0"/>
                <w:sz w:val="18"/>
                <w:szCs w:val="18"/>
                <w14:ligatures w14:val="none"/>
              </w:rPr>
              <w:fldChar w:fldCharType="end"/>
            </w:r>
          </w:p>
        </w:tc>
        <w:tc>
          <w:tcPr>
            <w:tcW w:w="0" w:type="auto"/>
            <w:vMerge w:val="restart"/>
            <w:shd w:val="clear" w:color="auto" w:fill="auto"/>
            <w:vAlign w:val="center"/>
            <w:hideMark/>
          </w:tcPr>
          <w:p w14:paraId="588A9CC7" w14:textId="77777777" w:rsidR="00A07F4F" w:rsidRPr="00A07F4F" w:rsidRDefault="00A07F4F" w:rsidP="00A07F4F">
            <w:pPr>
              <w:spacing w:after="0" w:line="240" w:lineRule="auto"/>
              <w:jc w:val="center"/>
              <w:rPr>
                <w:rFonts w:ascii="Times New Roman" w:eastAsia="Times New Roman" w:hAnsi="Times New Roman" w:cs="Times New Roman"/>
                <w:color w:val="000000"/>
                <w:kern w:val="0"/>
                <w:sz w:val="18"/>
                <w:szCs w:val="18"/>
                <w14:ligatures w14:val="none"/>
              </w:rPr>
            </w:pPr>
            <w:r w:rsidRPr="00A07F4F">
              <w:rPr>
                <w:rFonts w:ascii="Segoe UI Symbol" w:eastAsia="Times New Roman" w:hAnsi="Segoe UI Symbol" w:cs="Segoe UI Symbol"/>
                <w:color w:val="000000"/>
                <w:kern w:val="0"/>
                <w:sz w:val="18"/>
                <w:szCs w:val="18"/>
                <w14:ligatures w14:val="none"/>
              </w:rPr>
              <w:t>◆</w:t>
            </w:r>
            <w:r w:rsidRPr="00A07F4F">
              <w:rPr>
                <w:rFonts w:ascii="Times New Roman" w:eastAsia="Times New Roman" w:hAnsi="Times New Roman" w:cs="Times New Roman"/>
                <w:color w:val="000000"/>
                <w:kern w:val="0"/>
                <w:sz w:val="18"/>
                <w:szCs w:val="18"/>
                <w14:ligatures w14:val="none"/>
              </w:rPr>
              <w:t xml:space="preserve"> Multiple (India, Sri Lanka, Singapore, Australia, United States, United Kingdom) </w:t>
            </w:r>
          </w:p>
        </w:tc>
        <w:tc>
          <w:tcPr>
            <w:tcW w:w="0" w:type="auto"/>
            <w:vMerge w:val="restart"/>
            <w:shd w:val="clear" w:color="auto" w:fill="auto"/>
            <w:vAlign w:val="center"/>
            <w:hideMark/>
          </w:tcPr>
          <w:p w14:paraId="58AD616C" w14:textId="77777777" w:rsidR="00A07F4F" w:rsidRPr="00A07F4F" w:rsidRDefault="00A07F4F" w:rsidP="00A07F4F">
            <w:pPr>
              <w:spacing w:after="0" w:line="240" w:lineRule="auto"/>
              <w:jc w:val="center"/>
              <w:rPr>
                <w:rFonts w:ascii="Times New Roman" w:eastAsia="Times New Roman" w:hAnsi="Times New Roman" w:cs="Times New Roman"/>
                <w:color w:val="000000"/>
                <w:kern w:val="0"/>
                <w:sz w:val="18"/>
                <w:szCs w:val="18"/>
                <w14:ligatures w14:val="none"/>
              </w:rPr>
            </w:pPr>
            <w:r w:rsidRPr="00A07F4F">
              <w:rPr>
                <w:rFonts w:ascii="Times New Roman" w:eastAsia="Times New Roman" w:hAnsi="Times New Roman" w:cs="Times New Roman"/>
                <w:color w:val="000000"/>
                <w:kern w:val="0"/>
                <w:sz w:val="18"/>
                <w:szCs w:val="18"/>
                <w14:ligatures w14:val="none"/>
              </w:rPr>
              <w:t>6</w:t>
            </w:r>
          </w:p>
        </w:tc>
        <w:tc>
          <w:tcPr>
            <w:tcW w:w="0" w:type="auto"/>
            <w:vMerge w:val="restart"/>
            <w:shd w:val="clear" w:color="auto" w:fill="auto"/>
            <w:vAlign w:val="center"/>
            <w:hideMark/>
          </w:tcPr>
          <w:p w14:paraId="0E7F51FE" w14:textId="77777777" w:rsidR="00A07F4F" w:rsidRPr="00A07F4F" w:rsidRDefault="00A07F4F" w:rsidP="00A07F4F">
            <w:pPr>
              <w:spacing w:after="0" w:line="240" w:lineRule="auto"/>
              <w:jc w:val="center"/>
              <w:rPr>
                <w:rFonts w:ascii="Times New Roman" w:eastAsia="Times New Roman" w:hAnsi="Times New Roman" w:cs="Times New Roman"/>
                <w:color w:val="000000"/>
                <w:kern w:val="0"/>
                <w:sz w:val="18"/>
                <w:szCs w:val="18"/>
                <w14:ligatures w14:val="none"/>
              </w:rPr>
            </w:pPr>
            <w:r w:rsidRPr="00A07F4F">
              <w:rPr>
                <w:rFonts w:ascii="Times New Roman" w:eastAsia="Times New Roman" w:hAnsi="Times New Roman" w:cs="Times New Roman"/>
                <w:color w:val="000000"/>
                <w:kern w:val="0"/>
                <w:sz w:val="18"/>
                <w:szCs w:val="18"/>
                <w14:ligatures w14:val="none"/>
              </w:rPr>
              <w:t xml:space="preserve"> 190/1,570</w:t>
            </w:r>
          </w:p>
        </w:tc>
        <w:tc>
          <w:tcPr>
            <w:tcW w:w="0" w:type="auto"/>
            <w:vMerge w:val="restart"/>
            <w:shd w:val="clear" w:color="auto" w:fill="auto"/>
            <w:vAlign w:val="center"/>
            <w:hideMark/>
          </w:tcPr>
          <w:p w14:paraId="45792403" w14:textId="77777777" w:rsidR="00A07F4F" w:rsidRPr="00A07F4F" w:rsidRDefault="00A07F4F" w:rsidP="00A07F4F">
            <w:pPr>
              <w:spacing w:after="0" w:line="240" w:lineRule="auto"/>
              <w:jc w:val="center"/>
              <w:rPr>
                <w:rFonts w:ascii="Times New Roman" w:eastAsia="Times New Roman" w:hAnsi="Times New Roman" w:cs="Times New Roman"/>
                <w:color w:val="000000"/>
                <w:kern w:val="0"/>
                <w:sz w:val="18"/>
                <w:szCs w:val="18"/>
                <w14:ligatures w14:val="none"/>
              </w:rPr>
            </w:pPr>
            <w:r w:rsidRPr="00A07F4F">
              <w:rPr>
                <w:rFonts w:ascii="Times New Roman" w:eastAsia="Times New Roman" w:hAnsi="Times New Roman" w:cs="Times New Roman"/>
                <w:color w:val="000000"/>
                <w:kern w:val="0"/>
                <w:sz w:val="18"/>
                <w:szCs w:val="18"/>
                <w14:ligatures w14:val="none"/>
              </w:rPr>
              <w:t>1, 2, 4, 5, 15, 99</w:t>
            </w:r>
          </w:p>
        </w:tc>
        <w:tc>
          <w:tcPr>
            <w:tcW w:w="0" w:type="auto"/>
            <w:vMerge w:val="restart"/>
            <w:shd w:val="clear" w:color="auto" w:fill="auto"/>
            <w:vAlign w:val="center"/>
            <w:hideMark/>
          </w:tcPr>
          <w:p w14:paraId="53675D68" w14:textId="77777777" w:rsidR="00A07F4F" w:rsidRPr="00A07F4F" w:rsidRDefault="00A07F4F" w:rsidP="00A07F4F">
            <w:pPr>
              <w:spacing w:after="0" w:line="240" w:lineRule="auto"/>
              <w:jc w:val="center"/>
              <w:rPr>
                <w:rFonts w:ascii="Times New Roman" w:eastAsia="Times New Roman" w:hAnsi="Times New Roman" w:cs="Times New Roman"/>
                <w:color w:val="000000"/>
                <w:kern w:val="0"/>
                <w:sz w:val="18"/>
                <w:szCs w:val="18"/>
                <w14:ligatures w14:val="none"/>
              </w:rPr>
            </w:pPr>
            <w:r w:rsidRPr="00A07F4F">
              <w:rPr>
                <w:rFonts w:ascii="Times New Roman" w:eastAsia="Times New Roman" w:hAnsi="Times New Roman" w:cs="Times New Roman"/>
                <w:color w:val="000000"/>
                <w:kern w:val="0"/>
                <w:sz w:val="18"/>
                <w:szCs w:val="18"/>
                <w14:ligatures w14:val="none"/>
              </w:rPr>
              <w:t>MD</w:t>
            </w:r>
          </w:p>
        </w:tc>
        <w:tc>
          <w:tcPr>
            <w:tcW w:w="0" w:type="auto"/>
            <w:vMerge w:val="restart"/>
            <w:shd w:val="clear" w:color="auto" w:fill="auto"/>
            <w:vAlign w:val="center"/>
            <w:hideMark/>
          </w:tcPr>
          <w:p w14:paraId="3F774236" w14:textId="77777777" w:rsidR="00A07F4F" w:rsidRPr="00A07F4F" w:rsidRDefault="00A07F4F" w:rsidP="00A07F4F">
            <w:pPr>
              <w:spacing w:after="0" w:line="240" w:lineRule="auto"/>
              <w:jc w:val="center"/>
              <w:rPr>
                <w:rFonts w:ascii="Times New Roman" w:eastAsia="Times New Roman" w:hAnsi="Times New Roman" w:cs="Times New Roman"/>
                <w:color w:val="000000"/>
                <w:kern w:val="0"/>
                <w:sz w:val="18"/>
                <w:szCs w:val="18"/>
                <w14:ligatures w14:val="none"/>
              </w:rPr>
            </w:pPr>
            <w:r w:rsidRPr="00A07F4F">
              <w:rPr>
                <w:rFonts w:ascii="Times New Roman" w:eastAsia="Times New Roman" w:hAnsi="Times New Roman" w:cs="Times New Roman"/>
                <w:color w:val="000000"/>
                <w:kern w:val="0"/>
                <w:sz w:val="18"/>
                <w:szCs w:val="18"/>
                <w14:ligatures w14:val="none"/>
              </w:rPr>
              <w:t>U-Net + Inception-ResNet-V2</w:t>
            </w:r>
          </w:p>
        </w:tc>
        <w:tc>
          <w:tcPr>
            <w:tcW w:w="0" w:type="auto"/>
            <w:vMerge w:val="restart"/>
            <w:shd w:val="clear" w:color="auto" w:fill="auto"/>
            <w:vAlign w:val="center"/>
            <w:hideMark/>
          </w:tcPr>
          <w:p w14:paraId="5D33ECE1" w14:textId="77777777" w:rsidR="00A07F4F" w:rsidRPr="00A07F4F" w:rsidRDefault="00A07F4F" w:rsidP="00A07F4F">
            <w:pPr>
              <w:spacing w:after="0" w:line="240" w:lineRule="auto"/>
              <w:jc w:val="center"/>
              <w:rPr>
                <w:rFonts w:ascii="Times New Roman" w:eastAsia="Times New Roman" w:hAnsi="Times New Roman" w:cs="Times New Roman"/>
                <w:color w:val="000000"/>
                <w:kern w:val="0"/>
                <w:sz w:val="18"/>
                <w:szCs w:val="18"/>
                <w14:ligatures w14:val="none"/>
              </w:rPr>
            </w:pPr>
            <w:r w:rsidRPr="00A07F4F">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2C1356B8" w14:textId="77777777" w:rsidR="00A07F4F" w:rsidRPr="00A07F4F" w:rsidRDefault="00A07F4F" w:rsidP="00A07F4F">
            <w:pPr>
              <w:spacing w:after="0" w:line="240" w:lineRule="auto"/>
              <w:jc w:val="center"/>
              <w:rPr>
                <w:rFonts w:ascii="Times New Roman" w:eastAsia="Times New Roman" w:hAnsi="Times New Roman" w:cs="Times New Roman"/>
                <w:color w:val="000000"/>
                <w:kern w:val="0"/>
                <w:sz w:val="18"/>
                <w:szCs w:val="18"/>
                <w14:ligatures w14:val="none"/>
              </w:rPr>
            </w:pPr>
            <w:r w:rsidRPr="00A07F4F">
              <w:rPr>
                <w:rFonts w:ascii="Times New Roman" w:eastAsia="Times New Roman" w:hAnsi="Times New Roman" w:cs="Times New Roman"/>
                <w:color w:val="000000"/>
                <w:kern w:val="0"/>
                <w:sz w:val="18"/>
                <w:szCs w:val="18"/>
                <w14:ligatures w14:val="none"/>
              </w:rPr>
              <w:t>0.944</w:t>
            </w:r>
          </w:p>
        </w:tc>
        <w:tc>
          <w:tcPr>
            <w:tcW w:w="0" w:type="auto"/>
            <w:vMerge w:val="restart"/>
            <w:shd w:val="clear" w:color="auto" w:fill="auto"/>
            <w:vAlign w:val="center"/>
            <w:hideMark/>
          </w:tcPr>
          <w:p w14:paraId="7CF2A8A8" w14:textId="77777777" w:rsidR="00A07F4F" w:rsidRPr="00A07F4F" w:rsidRDefault="00A07F4F" w:rsidP="00A07F4F">
            <w:pPr>
              <w:spacing w:after="0" w:line="240" w:lineRule="auto"/>
              <w:jc w:val="center"/>
              <w:rPr>
                <w:rFonts w:ascii="Times New Roman" w:eastAsia="Times New Roman" w:hAnsi="Times New Roman" w:cs="Times New Roman"/>
                <w:color w:val="000000"/>
                <w:kern w:val="0"/>
                <w:sz w:val="18"/>
                <w:szCs w:val="18"/>
                <w14:ligatures w14:val="none"/>
              </w:rPr>
            </w:pPr>
            <w:r w:rsidRPr="00A07F4F">
              <w:rPr>
                <w:rFonts w:ascii="Times New Roman" w:eastAsia="Times New Roman" w:hAnsi="Times New Roman" w:cs="Times New Roman"/>
                <w:color w:val="000000"/>
                <w:kern w:val="0"/>
                <w:sz w:val="18"/>
                <w:szCs w:val="18"/>
                <w14:ligatures w14:val="none"/>
              </w:rPr>
              <w:t xml:space="preserve">0.865 </w:t>
            </w:r>
            <w:r w:rsidRPr="00A07F4F">
              <w:rPr>
                <w:rFonts w:ascii="Times New Roman" w:eastAsia="Times New Roman" w:hAnsi="Times New Roman" w:cs="Times New Roman"/>
                <w:color w:val="000000"/>
                <w:kern w:val="0"/>
                <w:sz w:val="18"/>
                <w:szCs w:val="18"/>
                <w14:ligatures w14:val="none"/>
              </w:rPr>
              <w:br/>
              <w:t>(0.712-0.955)</w:t>
            </w:r>
          </w:p>
        </w:tc>
        <w:tc>
          <w:tcPr>
            <w:tcW w:w="0" w:type="auto"/>
            <w:vMerge w:val="restart"/>
            <w:shd w:val="clear" w:color="auto" w:fill="auto"/>
            <w:vAlign w:val="center"/>
            <w:hideMark/>
          </w:tcPr>
          <w:p w14:paraId="043D30BE" w14:textId="77777777" w:rsidR="00A07F4F" w:rsidRPr="00A07F4F" w:rsidRDefault="00A07F4F" w:rsidP="00A07F4F">
            <w:pPr>
              <w:spacing w:after="0" w:line="240" w:lineRule="auto"/>
              <w:jc w:val="center"/>
              <w:rPr>
                <w:rFonts w:ascii="Times New Roman" w:eastAsia="Times New Roman" w:hAnsi="Times New Roman" w:cs="Times New Roman"/>
                <w:color w:val="000000"/>
                <w:kern w:val="0"/>
                <w:sz w:val="18"/>
                <w:szCs w:val="18"/>
                <w14:ligatures w14:val="none"/>
              </w:rPr>
            </w:pPr>
            <w:r w:rsidRPr="00A07F4F">
              <w:rPr>
                <w:rFonts w:ascii="Times New Roman" w:eastAsia="Times New Roman" w:hAnsi="Times New Roman" w:cs="Times New Roman"/>
                <w:color w:val="000000"/>
                <w:kern w:val="0"/>
                <w:sz w:val="18"/>
                <w:szCs w:val="18"/>
                <w14:ligatures w14:val="none"/>
              </w:rPr>
              <w:t xml:space="preserve">0.985 </w:t>
            </w:r>
            <w:r w:rsidRPr="00A07F4F">
              <w:rPr>
                <w:rFonts w:ascii="Times New Roman" w:eastAsia="Times New Roman" w:hAnsi="Times New Roman" w:cs="Times New Roman"/>
                <w:color w:val="000000"/>
                <w:kern w:val="0"/>
                <w:sz w:val="18"/>
                <w:szCs w:val="18"/>
                <w14:ligatures w14:val="none"/>
              </w:rPr>
              <w:br/>
              <w:t>(0.957 - 0.999)</w:t>
            </w:r>
          </w:p>
        </w:tc>
        <w:tc>
          <w:tcPr>
            <w:tcW w:w="0" w:type="auto"/>
            <w:vMerge w:val="restart"/>
            <w:shd w:val="clear" w:color="auto" w:fill="auto"/>
            <w:vAlign w:val="center"/>
            <w:hideMark/>
          </w:tcPr>
          <w:p w14:paraId="3A83984E" w14:textId="77777777" w:rsidR="00A07F4F" w:rsidRPr="00A07F4F" w:rsidRDefault="00A07F4F" w:rsidP="00A07F4F">
            <w:pPr>
              <w:spacing w:after="0" w:line="240" w:lineRule="auto"/>
              <w:jc w:val="center"/>
              <w:rPr>
                <w:rFonts w:ascii="Times New Roman" w:eastAsia="Times New Roman" w:hAnsi="Times New Roman" w:cs="Times New Roman"/>
                <w:color w:val="000000"/>
                <w:kern w:val="0"/>
                <w:sz w:val="18"/>
                <w:szCs w:val="18"/>
                <w14:ligatures w14:val="none"/>
              </w:rPr>
            </w:pPr>
            <w:r w:rsidRPr="00A07F4F">
              <w:rPr>
                <w:rFonts w:ascii="Times New Roman" w:eastAsia="Times New Roman" w:hAnsi="Times New Roman" w:cs="Times New Roman"/>
                <w:color w:val="000000"/>
                <w:kern w:val="0"/>
                <w:sz w:val="18"/>
                <w:szCs w:val="18"/>
                <w14:ligatures w14:val="none"/>
              </w:rPr>
              <w:t xml:space="preserve">0.914 </w:t>
            </w:r>
            <w:r w:rsidRPr="00A07F4F">
              <w:rPr>
                <w:rFonts w:ascii="Times New Roman" w:eastAsia="Times New Roman" w:hAnsi="Times New Roman" w:cs="Times New Roman"/>
                <w:color w:val="000000"/>
                <w:kern w:val="0"/>
                <w:sz w:val="18"/>
                <w:szCs w:val="18"/>
                <w14:ligatures w14:val="none"/>
              </w:rPr>
              <w:br/>
              <w:t>(0.822 - 0.999)</w:t>
            </w:r>
          </w:p>
        </w:tc>
        <w:tc>
          <w:tcPr>
            <w:tcW w:w="0" w:type="auto"/>
            <w:shd w:val="clear" w:color="auto" w:fill="D9D9D9" w:themeFill="background1" w:themeFillShade="D9"/>
            <w:vAlign w:val="center"/>
            <w:hideMark/>
          </w:tcPr>
          <w:p w14:paraId="6576B36A" w14:textId="77777777" w:rsidR="00A07F4F" w:rsidRPr="00A07F4F" w:rsidRDefault="00A07F4F" w:rsidP="00A07F4F">
            <w:pPr>
              <w:spacing w:after="0" w:line="240" w:lineRule="auto"/>
              <w:jc w:val="center"/>
              <w:rPr>
                <w:rFonts w:ascii="Times New Roman" w:eastAsia="Times New Roman" w:hAnsi="Times New Roman" w:cs="Times New Roman"/>
                <w:b/>
                <w:bCs/>
                <w:color w:val="000000"/>
                <w:kern w:val="0"/>
                <w:sz w:val="18"/>
                <w:szCs w:val="18"/>
                <w14:ligatures w14:val="none"/>
              </w:rPr>
            </w:pPr>
            <w:r w:rsidRPr="00A07F4F">
              <w:rPr>
                <w:rFonts w:ascii="Times New Roman" w:eastAsia="Times New Roman" w:hAnsi="Times New Roman" w:cs="Times New Roman"/>
                <w:b/>
                <w:bCs/>
                <w:color w:val="000000"/>
                <w:kern w:val="0"/>
                <w:sz w:val="18"/>
                <w:szCs w:val="18"/>
                <w14:ligatures w14:val="none"/>
              </w:rPr>
              <w:t>RoB</w:t>
            </w:r>
          </w:p>
        </w:tc>
        <w:tc>
          <w:tcPr>
            <w:tcW w:w="0" w:type="auto"/>
            <w:shd w:val="clear" w:color="auto" w:fill="A9D08E"/>
            <w:vAlign w:val="center"/>
            <w:hideMark/>
          </w:tcPr>
          <w:p w14:paraId="15CDC380" w14:textId="77777777" w:rsidR="00A07F4F" w:rsidRPr="00A07F4F" w:rsidRDefault="00A07F4F" w:rsidP="00A07F4F">
            <w:pPr>
              <w:spacing w:after="0" w:line="240" w:lineRule="auto"/>
              <w:jc w:val="center"/>
              <w:rPr>
                <w:rFonts w:ascii="Times New Roman" w:eastAsia="Times New Roman" w:hAnsi="Times New Roman" w:cs="Times New Roman"/>
                <w:color w:val="000000"/>
                <w:kern w:val="0"/>
                <w:sz w:val="18"/>
                <w:szCs w:val="18"/>
                <w14:ligatures w14:val="none"/>
              </w:rPr>
            </w:pPr>
            <w:r w:rsidRPr="00A07F4F">
              <w:rPr>
                <w:rFonts w:ascii="Times New Roman" w:eastAsia="Times New Roman" w:hAnsi="Times New Roman" w:cs="Times New Roman"/>
                <w:color w:val="000000"/>
                <w:kern w:val="0"/>
                <w:sz w:val="18"/>
                <w:szCs w:val="18"/>
                <w14:ligatures w14:val="none"/>
              </w:rPr>
              <w:t>+</w:t>
            </w:r>
          </w:p>
        </w:tc>
        <w:tc>
          <w:tcPr>
            <w:tcW w:w="0" w:type="auto"/>
            <w:shd w:val="clear" w:color="auto" w:fill="A9D08E"/>
            <w:vAlign w:val="center"/>
            <w:hideMark/>
          </w:tcPr>
          <w:p w14:paraId="11D1BEC0" w14:textId="77777777" w:rsidR="00A07F4F" w:rsidRPr="00A07F4F" w:rsidRDefault="00A07F4F" w:rsidP="00A07F4F">
            <w:pPr>
              <w:spacing w:after="0" w:line="240" w:lineRule="auto"/>
              <w:jc w:val="center"/>
              <w:rPr>
                <w:rFonts w:ascii="Times New Roman" w:eastAsia="Times New Roman" w:hAnsi="Times New Roman" w:cs="Times New Roman"/>
                <w:color w:val="000000"/>
                <w:kern w:val="0"/>
                <w:sz w:val="18"/>
                <w:szCs w:val="18"/>
                <w14:ligatures w14:val="none"/>
              </w:rPr>
            </w:pPr>
            <w:r w:rsidRPr="00A07F4F">
              <w:rPr>
                <w:rFonts w:ascii="Times New Roman" w:eastAsia="Times New Roman" w:hAnsi="Times New Roman" w:cs="Times New Roman"/>
                <w:color w:val="000000"/>
                <w:kern w:val="0"/>
                <w:sz w:val="18"/>
                <w:szCs w:val="18"/>
                <w14:ligatures w14:val="none"/>
              </w:rPr>
              <w:t>+</w:t>
            </w:r>
          </w:p>
        </w:tc>
        <w:tc>
          <w:tcPr>
            <w:tcW w:w="0" w:type="auto"/>
            <w:shd w:val="clear" w:color="auto" w:fill="A9D08E"/>
            <w:vAlign w:val="center"/>
            <w:hideMark/>
          </w:tcPr>
          <w:p w14:paraId="368F7689" w14:textId="77777777" w:rsidR="00A07F4F" w:rsidRPr="00A07F4F" w:rsidRDefault="00A07F4F" w:rsidP="00A07F4F">
            <w:pPr>
              <w:spacing w:after="0" w:line="240" w:lineRule="auto"/>
              <w:jc w:val="center"/>
              <w:rPr>
                <w:rFonts w:ascii="Times New Roman" w:eastAsia="Times New Roman" w:hAnsi="Times New Roman" w:cs="Times New Roman"/>
                <w:color w:val="000000"/>
                <w:kern w:val="0"/>
                <w:sz w:val="18"/>
                <w:szCs w:val="18"/>
                <w14:ligatures w14:val="none"/>
              </w:rPr>
            </w:pPr>
            <w:r w:rsidRPr="00A07F4F">
              <w:rPr>
                <w:rFonts w:ascii="Times New Roman" w:eastAsia="Times New Roman" w:hAnsi="Times New Roman" w:cs="Times New Roman"/>
                <w:color w:val="000000"/>
                <w:kern w:val="0"/>
                <w:sz w:val="18"/>
                <w:szCs w:val="18"/>
                <w14:ligatures w14:val="none"/>
              </w:rPr>
              <w:t>+</w:t>
            </w:r>
          </w:p>
        </w:tc>
      </w:tr>
      <w:tr w:rsidR="00CF298B" w:rsidRPr="00A07F4F" w14:paraId="6F487FF5" w14:textId="77777777" w:rsidTr="008A0596">
        <w:trPr>
          <w:trHeight w:val="600"/>
        </w:trPr>
        <w:tc>
          <w:tcPr>
            <w:tcW w:w="0" w:type="auto"/>
            <w:vMerge/>
            <w:vAlign w:val="center"/>
            <w:hideMark/>
          </w:tcPr>
          <w:p w14:paraId="33CB4819" w14:textId="77777777" w:rsidR="00A07F4F" w:rsidRPr="00A07F4F" w:rsidRDefault="00A07F4F" w:rsidP="00A07F4F">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899B037" w14:textId="77777777" w:rsidR="00A07F4F" w:rsidRPr="00A07F4F" w:rsidRDefault="00A07F4F" w:rsidP="00A07F4F">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B09EC3F" w14:textId="77777777" w:rsidR="00A07F4F" w:rsidRPr="00A07F4F" w:rsidRDefault="00A07F4F" w:rsidP="00A07F4F">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6B9048E" w14:textId="77777777" w:rsidR="00A07F4F" w:rsidRPr="00A07F4F" w:rsidRDefault="00A07F4F" w:rsidP="00A07F4F">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2F082FF" w14:textId="77777777" w:rsidR="00A07F4F" w:rsidRPr="00A07F4F" w:rsidRDefault="00A07F4F" w:rsidP="00A07F4F">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FDE2815" w14:textId="77777777" w:rsidR="00A07F4F" w:rsidRPr="00A07F4F" w:rsidRDefault="00A07F4F" w:rsidP="00A07F4F">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8B4975B" w14:textId="77777777" w:rsidR="00A07F4F" w:rsidRPr="00A07F4F" w:rsidRDefault="00A07F4F" w:rsidP="00A07F4F">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31F3CED" w14:textId="77777777" w:rsidR="00A07F4F" w:rsidRPr="00A07F4F" w:rsidRDefault="00A07F4F" w:rsidP="00A07F4F">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07112C9" w14:textId="77777777" w:rsidR="00A07F4F" w:rsidRPr="00A07F4F" w:rsidRDefault="00A07F4F" w:rsidP="00A07F4F">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CEA75D1" w14:textId="77777777" w:rsidR="00A07F4F" w:rsidRPr="00A07F4F" w:rsidRDefault="00A07F4F" w:rsidP="00A07F4F">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9B6DA19" w14:textId="77777777" w:rsidR="00A07F4F" w:rsidRPr="00A07F4F" w:rsidRDefault="00A07F4F" w:rsidP="00A07F4F">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6D9BEA3" w14:textId="77777777" w:rsidR="00A07F4F" w:rsidRPr="00A07F4F" w:rsidRDefault="00A07F4F" w:rsidP="00A07F4F">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A73269D" w14:textId="77777777" w:rsidR="00A07F4F" w:rsidRPr="00A07F4F" w:rsidRDefault="00A07F4F" w:rsidP="00A07F4F">
            <w:pPr>
              <w:spacing w:after="0" w:line="240" w:lineRule="auto"/>
              <w:rPr>
                <w:rFonts w:ascii="Times New Roman" w:eastAsia="Times New Roman" w:hAnsi="Times New Roman" w:cs="Times New Roman"/>
                <w:color w:val="000000"/>
                <w:kern w:val="0"/>
                <w:sz w:val="18"/>
                <w:szCs w:val="18"/>
                <w14:ligatures w14:val="none"/>
              </w:rPr>
            </w:pPr>
          </w:p>
        </w:tc>
        <w:tc>
          <w:tcPr>
            <w:tcW w:w="0" w:type="auto"/>
            <w:shd w:val="clear" w:color="auto" w:fill="D9D9D9" w:themeFill="background1" w:themeFillShade="D9"/>
            <w:vAlign w:val="center"/>
            <w:hideMark/>
          </w:tcPr>
          <w:p w14:paraId="5E9D461A" w14:textId="77777777" w:rsidR="00A07F4F" w:rsidRPr="00A07F4F" w:rsidRDefault="00A07F4F" w:rsidP="00A07F4F">
            <w:pPr>
              <w:spacing w:after="0" w:line="240" w:lineRule="auto"/>
              <w:jc w:val="center"/>
              <w:rPr>
                <w:rFonts w:ascii="Times New Roman" w:eastAsia="Times New Roman" w:hAnsi="Times New Roman" w:cs="Times New Roman"/>
                <w:b/>
                <w:bCs/>
                <w:color w:val="000000"/>
                <w:kern w:val="0"/>
                <w:sz w:val="18"/>
                <w:szCs w:val="18"/>
                <w14:ligatures w14:val="none"/>
              </w:rPr>
            </w:pPr>
            <w:r w:rsidRPr="00A07F4F">
              <w:rPr>
                <w:rFonts w:ascii="Times New Roman" w:eastAsia="Times New Roman" w:hAnsi="Times New Roman" w:cs="Times New Roman"/>
                <w:b/>
                <w:bCs/>
                <w:color w:val="000000"/>
                <w:kern w:val="0"/>
                <w:sz w:val="18"/>
                <w:szCs w:val="18"/>
                <w14:ligatures w14:val="none"/>
              </w:rPr>
              <w:t>App</w:t>
            </w:r>
          </w:p>
        </w:tc>
        <w:tc>
          <w:tcPr>
            <w:tcW w:w="0" w:type="auto"/>
            <w:shd w:val="clear" w:color="auto" w:fill="FFE699"/>
            <w:vAlign w:val="center"/>
            <w:hideMark/>
          </w:tcPr>
          <w:p w14:paraId="529730F4" w14:textId="77777777" w:rsidR="00A07F4F" w:rsidRPr="00A07F4F" w:rsidRDefault="00A07F4F" w:rsidP="00A07F4F">
            <w:pPr>
              <w:spacing w:after="0" w:line="240" w:lineRule="auto"/>
              <w:jc w:val="center"/>
              <w:rPr>
                <w:rFonts w:ascii="Times New Roman" w:eastAsia="Times New Roman" w:hAnsi="Times New Roman" w:cs="Times New Roman"/>
                <w:kern w:val="0"/>
                <w:sz w:val="18"/>
                <w:szCs w:val="18"/>
                <w14:ligatures w14:val="none"/>
              </w:rPr>
            </w:pPr>
            <w:r w:rsidRPr="00A07F4F">
              <w:rPr>
                <w:rFonts w:ascii="Times New Roman" w:eastAsia="Times New Roman" w:hAnsi="Times New Roman" w:cs="Times New Roman"/>
                <w:kern w:val="0"/>
                <w:sz w:val="18"/>
                <w:szCs w:val="18"/>
                <w14:ligatures w14:val="none"/>
              </w:rPr>
              <w:t>?</w:t>
            </w:r>
          </w:p>
        </w:tc>
        <w:tc>
          <w:tcPr>
            <w:tcW w:w="0" w:type="auto"/>
            <w:shd w:val="clear" w:color="auto" w:fill="A9D08E"/>
            <w:vAlign w:val="center"/>
            <w:hideMark/>
          </w:tcPr>
          <w:p w14:paraId="0D3DF4DC" w14:textId="77777777" w:rsidR="00A07F4F" w:rsidRPr="00A07F4F" w:rsidRDefault="00A07F4F" w:rsidP="00A07F4F">
            <w:pPr>
              <w:spacing w:after="0" w:line="240" w:lineRule="auto"/>
              <w:jc w:val="center"/>
              <w:rPr>
                <w:rFonts w:ascii="Times New Roman" w:eastAsia="Times New Roman" w:hAnsi="Times New Roman" w:cs="Times New Roman"/>
                <w:color w:val="000000"/>
                <w:kern w:val="0"/>
                <w:sz w:val="18"/>
                <w:szCs w:val="18"/>
                <w14:ligatures w14:val="none"/>
              </w:rPr>
            </w:pPr>
            <w:r w:rsidRPr="00A07F4F">
              <w:rPr>
                <w:rFonts w:ascii="Times New Roman" w:eastAsia="Times New Roman" w:hAnsi="Times New Roman" w:cs="Times New Roman"/>
                <w:color w:val="000000"/>
                <w:kern w:val="0"/>
                <w:sz w:val="18"/>
                <w:szCs w:val="18"/>
                <w14:ligatures w14:val="none"/>
              </w:rPr>
              <w:t>+</w:t>
            </w:r>
          </w:p>
        </w:tc>
        <w:tc>
          <w:tcPr>
            <w:tcW w:w="0" w:type="auto"/>
            <w:shd w:val="clear" w:color="auto" w:fill="A9D08E"/>
            <w:vAlign w:val="center"/>
            <w:hideMark/>
          </w:tcPr>
          <w:p w14:paraId="1CE744D6" w14:textId="77777777" w:rsidR="00A07F4F" w:rsidRPr="00A07F4F" w:rsidRDefault="00A07F4F" w:rsidP="00A07F4F">
            <w:pPr>
              <w:spacing w:after="0" w:line="240" w:lineRule="auto"/>
              <w:jc w:val="center"/>
              <w:rPr>
                <w:rFonts w:ascii="Times New Roman" w:eastAsia="Times New Roman" w:hAnsi="Times New Roman" w:cs="Times New Roman"/>
                <w:color w:val="000000"/>
                <w:kern w:val="0"/>
                <w:sz w:val="18"/>
                <w:szCs w:val="18"/>
                <w14:ligatures w14:val="none"/>
              </w:rPr>
            </w:pPr>
            <w:r w:rsidRPr="00A07F4F">
              <w:rPr>
                <w:rFonts w:ascii="Times New Roman" w:eastAsia="Times New Roman" w:hAnsi="Times New Roman" w:cs="Times New Roman"/>
                <w:color w:val="000000"/>
                <w:kern w:val="0"/>
                <w:sz w:val="18"/>
                <w:szCs w:val="18"/>
                <w14:ligatures w14:val="none"/>
              </w:rPr>
              <w:t>+</w:t>
            </w:r>
          </w:p>
        </w:tc>
      </w:tr>
    </w:tbl>
    <w:p w14:paraId="762883B9" w14:textId="371BF430" w:rsidR="00A07F4F" w:rsidRDefault="475925F1" w:rsidP="62FD03B4">
      <w:pPr>
        <w:spacing w:after="0" w:line="240" w:lineRule="auto"/>
        <w:jc w:val="both"/>
        <w:rPr>
          <w:rFonts w:ascii="Times New Roman" w:hAnsi="Times New Roman" w:cs="Times New Roman"/>
          <w:i/>
          <w:iCs/>
          <w:sz w:val="20"/>
          <w:szCs w:val="20"/>
        </w:rPr>
      </w:pPr>
      <w:r w:rsidRPr="62FD03B4">
        <w:rPr>
          <w:rFonts w:ascii="Times New Roman" w:hAnsi="Times New Roman" w:cs="Times New Roman"/>
          <w:i/>
          <w:iCs/>
          <w:sz w:val="20"/>
          <w:szCs w:val="20"/>
        </w:rPr>
        <w:t>AUC-ROC, Area Under the Curve-Receiver Operating Characteristic; PPV, Positive Predictive Value; P: Population; I: Index Test; R: Reference Standard; RoB: Risk of Bias; App: Applicability; NR: Not Reported; MD: Model Development and Internal Validation; MC: Model Comparison; EV: External Validation; PS-NR: Prospective study (Non-Randomised); CNN: Convolutional Neural Networks;</w:t>
      </w:r>
    </w:p>
    <w:p w14:paraId="74FBF19D" w14:textId="3ED022B5" w:rsidR="00A07F4F" w:rsidRPr="00324985" w:rsidRDefault="475925F1" w:rsidP="62FD03B4">
      <w:pPr>
        <w:spacing w:after="0" w:line="240" w:lineRule="auto"/>
        <w:rPr>
          <w:rFonts w:ascii="Times New Roman" w:hAnsi="Times New Roman" w:cs="Times New Roman"/>
          <w:i/>
          <w:iCs/>
          <w:sz w:val="20"/>
          <w:szCs w:val="20"/>
          <w:lang w:val="nb-NO"/>
        </w:rPr>
      </w:pPr>
      <w:r w:rsidRPr="62FD03B4">
        <w:rPr>
          <w:rFonts w:ascii="Times New Roman" w:hAnsi="Times New Roman" w:cs="Times New Roman"/>
          <w:i/>
          <w:iCs/>
          <w:sz w:val="20"/>
          <w:szCs w:val="20"/>
          <w:lang w:val="nb-NO"/>
        </w:rPr>
        <w:t>MSID: Mpox Image Dataset; MSLD: Mpox Skin Lesion Dataset;</w:t>
      </w:r>
    </w:p>
    <w:p w14:paraId="7D843ED5" w14:textId="0160EEEB" w:rsidR="00A07F4F" w:rsidRDefault="475925F1" w:rsidP="62FD03B4">
      <w:pPr>
        <w:spacing w:after="0" w:line="240" w:lineRule="auto"/>
        <w:jc w:val="both"/>
        <w:rPr>
          <w:rFonts w:ascii="Times New Roman" w:hAnsi="Times New Roman" w:cs="Times New Roman"/>
          <w:i/>
          <w:iCs/>
          <w:sz w:val="20"/>
          <w:szCs w:val="20"/>
        </w:rPr>
      </w:pPr>
      <w:r w:rsidRPr="62FD03B4">
        <w:rPr>
          <w:rFonts w:ascii="Segoe UI Symbol" w:eastAsia="Times New Roman" w:hAnsi="Segoe UI Symbol" w:cs="Segoe UI Symbol"/>
          <w:color w:val="000000" w:themeColor="text1"/>
          <w:sz w:val="18"/>
          <w:szCs w:val="18"/>
        </w:rPr>
        <w:t xml:space="preserve">◆ : </w:t>
      </w:r>
      <w:r w:rsidRPr="62FD03B4">
        <w:rPr>
          <w:rFonts w:ascii="Times New Roman" w:hAnsi="Times New Roman" w:cs="Times New Roman"/>
          <w:i/>
          <w:iCs/>
          <w:sz w:val="20"/>
          <w:szCs w:val="20"/>
        </w:rPr>
        <w:t>reviewed by clinician/dermatologist;</w:t>
      </w:r>
      <w:r w:rsidRPr="62FD03B4">
        <w:rPr>
          <w:rFonts w:ascii="Segoe UI Symbol" w:eastAsia="Times New Roman" w:hAnsi="Segoe UI Symbol" w:cs="Segoe UI Symbol"/>
          <w:color w:val="000000" w:themeColor="text1"/>
          <w:sz w:val="18"/>
          <w:szCs w:val="18"/>
        </w:rPr>
        <w:t xml:space="preserve">   ❖ :  </w:t>
      </w:r>
      <w:r w:rsidRPr="62FD03B4">
        <w:rPr>
          <w:rFonts w:ascii="Times New Roman" w:hAnsi="Times New Roman" w:cs="Times New Roman"/>
          <w:i/>
          <w:iCs/>
          <w:sz w:val="20"/>
          <w:szCs w:val="20"/>
        </w:rPr>
        <w:t>confirmed by laboratory and reviewed by clinician/dermatologist</w:t>
      </w:r>
    </w:p>
    <w:p w14:paraId="0281D939" w14:textId="109FE6A5" w:rsidR="00A07F4F" w:rsidRDefault="475925F1" w:rsidP="62FD03B4">
      <w:pPr>
        <w:spacing w:after="0" w:line="240" w:lineRule="auto"/>
        <w:jc w:val="both"/>
        <w:rPr>
          <w:rFonts w:ascii="Times New Roman" w:hAnsi="Times New Roman" w:cs="Times New Roman"/>
          <w:i/>
          <w:iCs/>
          <w:sz w:val="20"/>
          <w:szCs w:val="20"/>
        </w:rPr>
      </w:pPr>
      <w:r w:rsidRPr="62FD03B4">
        <w:rPr>
          <w:rFonts w:ascii="Times New Roman" w:hAnsi="Times New Roman" w:cs="Times New Roman"/>
          <w:i/>
          <w:iCs/>
          <w:sz w:val="20"/>
          <w:szCs w:val="20"/>
        </w:rPr>
        <w:t>Reference conditions: (1=Syphilis chancre; 2=Condylomata lata; 3=Syphilis rash; 4=Herpes simplex; 5=Genital warts; 6=Mpox; 7=Molluscum Contagiosum; 8=Tinea Cruris; 9=Lichenoid conditions including lichen sclerosus, lichen planus; 10=Scabies; 11=Folliculitis; 12=Herpes Zoster; 13=Psoriasis; 14=Normal variant/healthy skin; 15=Balanitis; 19=Others)</w:t>
      </w:r>
    </w:p>
    <w:p w14:paraId="4BCF17E6" w14:textId="13A087B5" w:rsidR="00A07F4F" w:rsidRDefault="00A07F4F" w:rsidP="62FD03B4">
      <w:pPr>
        <w:spacing w:after="0" w:line="240" w:lineRule="auto"/>
        <w:rPr>
          <w:rFonts w:ascii="Times New Roman" w:hAnsi="Times New Roman" w:cs="Times New Roman"/>
          <w:i/>
          <w:iCs/>
          <w:sz w:val="20"/>
          <w:szCs w:val="20"/>
        </w:rPr>
      </w:pPr>
    </w:p>
    <w:p w14:paraId="06E950E5" w14:textId="7CA58013" w:rsidR="00A07F4F" w:rsidRDefault="475925F1" w:rsidP="62FD03B4">
      <w:pPr>
        <w:spacing w:after="0" w:line="240" w:lineRule="auto"/>
        <w:rPr>
          <w:rFonts w:ascii="Times New Roman" w:hAnsi="Times New Roman" w:cs="Times New Roman"/>
          <w:sz w:val="20"/>
          <w:szCs w:val="20"/>
        </w:rPr>
      </w:pPr>
      <w:r>
        <w:rPr>
          <w:noProof/>
        </w:rPr>
        <w:drawing>
          <wp:inline distT="0" distB="0" distL="0" distR="0" wp14:anchorId="3AC7911F" wp14:editId="4ED81421">
            <wp:extent cx="162963" cy="162963"/>
            <wp:effectExtent l="0" t="0" r="2540" b="2540"/>
            <wp:docPr id="87768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4">
                      <a:extLst>
                        <a:ext uri="{28A0092B-C50C-407E-A947-70E740481C1C}">
                          <a14:useLocalDpi xmlns:a14="http://schemas.microsoft.com/office/drawing/2010/main" val="0"/>
                        </a:ext>
                      </a:extLst>
                    </a:blip>
                    <a:stretch>
                      <a:fillRect/>
                    </a:stretch>
                  </pic:blipFill>
                  <pic:spPr>
                    <a:xfrm flipV="1">
                      <a:off x="0" y="0"/>
                      <a:ext cx="162963" cy="162963"/>
                    </a:xfrm>
                    <a:prstGeom prst="rect">
                      <a:avLst/>
                    </a:prstGeom>
                  </pic:spPr>
                </pic:pic>
              </a:graphicData>
            </a:graphic>
          </wp:inline>
        </w:drawing>
      </w:r>
      <w:r w:rsidRPr="62FD03B4">
        <w:rPr>
          <w:rFonts w:ascii="Times New Roman" w:hAnsi="Times New Roman" w:cs="Times New Roman"/>
          <w:i/>
          <w:iCs/>
          <w:sz w:val="20"/>
          <w:szCs w:val="20"/>
        </w:rPr>
        <w:t xml:space="preserve">Low Concern </w:t>
      </w:r>
      <w:r>
        <w:rPr>
          <w:noProof/>
        </w:rPr>
        <w:drawing>
          <wp:inline distT="0" distB="0" distL="0" distR="0" wp14:anchorId="10959A99" wp14:editId="50837C86">
            <wp:extent cx="161290" cy="201930"/>
            <wp:effectExtent l="0" t="0" r="3810" b="1270"/>
            <wp:docPr id="6359748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61290" cy="201930"/>
                    </a:xfrm>
                    <a:prstGeom prst="rect">
                      <a:avLst/>
                    </a:prstGeom>
                  </pic:spPr>
                </pic:pic>
              </a:graphicData>
            </a:graphic>
          </wp:inline>
        </w:drawing>
      </w:r>
      <w:r w:rsidRPr="62FD03B4">
        <w:rPr>
          <w:rFonts w:ascii="Times New Roman" w:hAnsi="Times New Roman" w:cs="Times New Roman"/>
          <w:i/>
          <w:iCs/>
          <w:sz w:val="20"/>
          <w:szCs w:val="20"/>
        </w:rPr>
        <w:t xml:space="preserve"> </w:t>
      </w:r>
      <w:r w:rsidRPr="62FD03B4">
        <w:rPr>
          <w:rFonts w:ascii="Times New Roman" w:hAnsi="Times New Roman" w:cs="Times New Roman"/>
          <w:sz w:val="20"/>
          <w:szCs w:val="20"/>
        </w:rPr>
        <w:t xml:space="preserve"> </w:t>
      </w:r>
      <w:r w:rsidRPr="62FD03B4">
        <w:rPr>
          <w:rFonts w:ascii="Times New Roman" w:hAnsi="Times New Roman" w:cs="Times New Roman"/>
          <w:i/>
          <w:iCs/>
          <w:sz w:val="20"/>
          <w:szCs w:val="20"/>
        </w:rPr>
        <w:t>Unsure</w:t>
      </w:r>
      <w:r w:rsidRPr="62FD03B4">
        <w:rPr>
          <w:rFonts w:ascii="Times New Roman" w:hAnsi="Times New Roman" w:cs="Times New Roman"/>
          <w:sz w:val="20"/>
          <w:szCs w:val="20"/>
        </w:rPr>
        <w:t xml:space="preserve"> </w:t>
      </w:r>
      <w:r>
        <w:rPr>
          <w:noProof/>
        </w:rPr>
        <w:drawing>
          <wp:inline distT="0" distB="0" distL="0" distR="0" wp14:anchorId="384FE0EF" wp14:editId="5FD6471D">
            <wp:extent cx="159385" cy="159385"/>
            <wp:effectExtent l="0" t="0" r="5715" b="5715"/>
            <wp:docPr id="16829954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6">
                      <a:extLst>
                        <a:ext uri="{28A0092B-C50C-407E-A947-70E740481C1C}">
                          <a14:useLocalDpi xmlns:a14="http://schemas.microsoft.com/office/drawing/2010/main" val="0"/>
                        </a:ext>
                      </a:extLst>
                    </a:blip>
                    <a:stretch>
                      <a:fillRect/>
                    </a:stretch>
                  </pic:blipFill>
                  <pic:spPr>
                    <a:xfrm>
                      <a:off x="0" y="0"/>
                      <a:ext cx="159385" cy="159385"/>
                    </a:xfrm>
                    <a:prstGeom prst="rect">
                      <a:avLst/>
                    </a:prstGeom>
                  </pic:spPr>
                </pic:pic>
              </a:graphicData>
            </a:graphic>
          </wp:inline>
        </w:drawing>
      </w:r>
      <w:r w:rsidRPr="62FD03B4">
        <w:rPr>
          <w:rFonts w:ascii="Times New Roman" w:hAnsi="Times New Roman" w:cs="Times New Roman"/>
          <w:i/>
          <w:iCs/>
          <w:sz w:val="20"/>
          <w:szCs w:val="20"/>
        </w:rPr>
        <w:t xml:space="preserve"> High Concern</w:t>
      </w:r>
    </w:p>
    <w:p w14:paraId="7B4D5038" w14:textId="0A6DCA31" w:rsidR="00A07F4F" w:rsidRDefault="00A07F4F" w:rsidP="0085449F">
      <w:pPr>
        <w:rPr>
          <w:rFonts w:ascii="Times New Roman" w:hAnsi="Times New Roman" w:cs="Times New Roman"/>
          <w:sz w:val="20"/>
          <w:szCs w:val="20"/>
        </w:rPr>
      </w:pPr>
    </w:p>
    <w:p w14:paraId="7F7D983C" w14:textId="3C0F627D" w:rsidR="0085449F" w:rsidRPr="00110B9E" w:rsidRDefault="00DB2E0C" w:rsidP="0085449F">
      <w:pPr>
        <w:tabs>
          <w:tab w:val="left" w:pos="11035"/>
        </w:tabs>
        <w:rPr>
          <w:rFonts w:ascii="Times New Roman" w:hAnsi="Times New Roman" w:cs="Times New Roman"/>
          <w:b/>
          <w:bCs/>
          <w:sz w:val="20"/>
          <w:szCs w:val="20"/>
        </w:rPr>
      </w:pPr>
      <w:r>
        <w:rPr>
          <w:rFonts w:ascii="Times New Roman" w:hAnsi="Times New Roman" w:cs="Times New Roman"/>
          <w:b/>
          <w:bCs/>
          <w:sz w:val="20"/>
          <w:szCs w:val="20"/>
        </w:rPr>
        <w:t xml:space="preserve">Supplementary Table 2b: </w:t>
      </w:r>
      <w:r w:rsidR="00A07F4F" w:rsidRPr="00110B9E">
        <w:rPr>
          <w:rFonts w:ascii="Times New Roman" w:hAnsi="Times New Roman" w:cs="Times New Roman"/>
          <w:b/>
          <w:bCs/>
          <w:sz w:val="20"/>
          <w:szCs w:val="20"/>
        </w:rPr>
        <w:t>Herpes Simplex</w:t>
      </w:r>
      <w:r w:rsidR="0085449F" w:rsidRPr="00110B9E">
        <w:rPr>
          <w:rFonts w:ascii="Times New Roman" w:hAnsi="Times New Roman" w:cs="Times New Roman"/>
          <w:b/>
          <w:bCs/>
          <w:sz w:val="20"/>
          <w:szCs w:val="2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931"/>
        <w:gridCol w:w="1959"/>
        <w:gridCol w:w="1065"/>
        <w:gridCol w:w="1462"/>
        <w:gridCol w:w="1179"/>
        <w:gridCol w:w="732"/>
        <w:gridCol w:w="1358"/>
        <w:gridCol w:w="726"/>
        <w:gridCol w:w="946"/>
        <w:gridCol w:w="1045"/>
        <w:gridCol w:w="1058"/>
        <w:gridCol w:w="773"/>
        <w:gridCol w:w="557"/>
        <w:gridCol w:w="383"/>
        <w:gridCol w:w="373"/>
        <w:gridCol w:w="406"/>
      </w:tblGrid>
      <w:tr w:rsidR="002450D3" w:rsidRPr="00F74BAA" w14:paraId="1342FD76" w14:textId="77777777" w:rsidTr="00CF009F">
        <w:trPr>
          <w:trHeight w:val="300"/>
        </w:trPr>
        <w:tc>
          <w:tcPr>
            <w:tcW w:w="0" w:type="auto"/>
            <w:vMerge w:val="restart"/>
            <w:shd w:val="clear" w:color="auto" w:fill="D9D9D9" w:themeFill="background1" w:themeFillShade="D9"/>
            <w:vAlign w:val="center"/>
            <w:hideMark/>
          </w:tcPr>
          <w:p w14:paraId="78B57BD7"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t>No</w:t>
            </w:r>
          </w:p>
        </w:tc>
        <w:tc>
          <w:tcPr>
            <w:tcW w:w="0" w:type="auto"/>
            <w:vMerge w:val="restart"/>
            <w:shd w:val="clear" w:color="auto" w:fill="D9D9D9" w:themeFill="background1" w:themeFillShade="D9"/>
            <w:vAlign w:val="center"/>
            <w:hideMark/>
          </w:tcPr>
          <w:p w14:paraId="655CE6B5"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t>Author, Year</w:t>
            </w:r>
          </w:p>
        </w:tc>
        <w:tc>
          <w:tcPr>
            <w:tcW w:w="0" w:type="auto"/>
            <w:vMerge w:val="restart"/>
            <w:shd w:val="clear" w:color="auto" w:fill="D9D9D9" w:themeFill="background1" w:themeFillShade="D9"/>
            <w:vAlign w:val="center"/>
            <w:hideMark/>
          </w:tcPr>
          <w:p w14:paraId="380B947B"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t>Image Data Source</w:t>
            </w:r>
          </w:p>
        </w:tc>
        <w:tc>
          <w:tcPr>
            <w:tcW w:w="0" w:type="auto"/>
            <w:vMerge w:val="restart"/>
            <w:shd w:val="clear" w:color="auto" w:fill="D9D9D9" w:themeFill="background1" w:themeFillShade="D9"/>
            <w:vAlign w:val="center"/>
            <w:hideMark/>
          </w:tcPr>
          <w:p w14:paraId="2F4C0DA6"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t>Type of Lesions included</w:t>
            </w:r>
          </w:p>
        </w:tc>
        <w:tc>
          <w:tcPr>
            <w:tcW w:w="0" w:type="auto"/>
            <w:vMerge w:val="restart"/>
            <w:shd w:val="clear" w:color="auto" w:fill="D9D9D9" w:themeFill="background1" w:themeFillShade="D9"/>
            <w:vAlign w:val="center"/>
            <w:hideMark/>
          </w:tcPr>
          <w:p w14:paraId="13B4606A"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t>Sample Size (Target/Total)</w:t>
            </w:r>
          </w:p>
        </w:tc>
        <w:tc>
          <w:tcPr>
            <w:tcW w:w="0" w:type="auto"/>
            <w:vMerge w:val="restart"/>
            <w:shd w:val="clear" w:color="auto" w:fill="D9D9D9" w:themeFill="background1" w:themeFillShade="D9"/>
            <w:vAlign w:val="center"/>
            <w:hideMark/>
          </w:tcPr>
          <w:p w14:paraId="09E38473"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t>Reference Conditions</w:t>
            </w:r>
          </w:p>
        </w:tc>
        <w:tc>
          <w:tcPr>
            <w:tcW w:w="0" w:type="auto"/>
            <w:vMerge w:val="restart"/>
            <w:shd w:val="clear" w:color="auto" w:fill="D9D9D9" w:themeFill="background1" w:themeFillShade="D9"/>
            <w:vAlign w:val="center"/>
            <w:hideMark/>
          </w:tcPr>
          <w:p w14:paraId="785CDD41"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t>Study Type</w:t>
            </w:r>
          </w:p>
        </w:tc>
        <w:tc>
          <w:tcPr>
            <w:tcW w:w="0" w:type="auto"/>
            <w:vMerge w:val="restart"/>
            <w:shd w:val="clear" w:color="auto" w:fill="D9D9D9" w:themeFill="background1" w:themeFillShade="D9"/>
            <w:vAlign w:val="center"/>
            <w:hideMark/>
          </w:tcPr>
          <w:p w14:paraId="1DA110A2"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t>Best Performing AI Algorithm</w:t>
            </w:r>
          </w:p>
        </w:tc>
        <w:tc>
          <w:tcPr>
            <w:tcW w:w="0" w:type="auto"/>
            <w:vMerge w:val="restart"/>
            <w:shd w:val="clear" w:color="auto" w:fill="D9D9D9" w:themeFill="background1" w:themeFillShade="D9"/>
            <w:vAlign w:val="center"/>
            <w:hideMark/>
          </w:tcPr>
          <w:p w14:paraId="4707E0A8"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t>AUC-ROC</w:t>
            </w:r>
          </w:p>
        </w:tc>
        <w:tc>
          <w:tcPr>
            <w:tcW w:w="0" w:type="auto"/>
            <w:vMerge w:val="restart"/>
            <w:shd w:val="clear" w:color="auto" w:fill="D9D9D9" w:themeFill="background1" w:themeFillShade="D9"/>
            <w:vAlign w:val="center"/>
            <w:hideMark/>
          </w:tcPr>
          <w:p w14:paraId="144263A7"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t>Accuracy</w:t>
            </w:r>
          </w:p>
        </w:tc>
        <w:tc>
          <w:tcPr>
            <w:tcW w:w="0" w:type="auto"/>
            <w:vMerge w:val="restart"/>
            <w:shd w:val="clear" w:color="auto" w:fill="D9D9D9" w:themeFill="background1" w:themeFillShade="D9"/>
            <w:vAlign w:val="center"/>
            <w:hideMark/>
          </w:tcPr>
          <w:p w14:paraId="51F5B03E"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t>Sensitivity</w:t>
            </w:r>
          </w:p>
        </w:tc>
        <w:tc>
          <w:tcPr>
            <w:tcW w:w="0" w:type="auto"/>
            <w:vMerge w:val="restart"/>
            <w:shd w:val="clear" w:color="auto" w:fill="D9D9D9" w:themeFill="background1" w:themeFillShade="D9"/>
            <w:vAlign w:val="center"/>
            <w:hideMark/>
          </w:tcPr>
          <w:p w14:paraId="59772BAA"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t>Specificity</w:t>
            </w:r>
          </w:p>
        </w:tc>
        <w:tc>
          <w:tcPr>
            <w:tcW w:w="0" w:type="auto"/>
            <w:vMerge w:val="restart"/>
            <w:shd w:val="clear" w:color="auto" w:fill="D9D9D9" w:themeFill="background1" w:themeFillShade="D9"/>
            <w:vAlign w:val="center"/>
            <w:hideMark/>
          </w:tcPr>
          <w:p w14:paraId="4BD2FD3C"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t>PPV</w:t>
            </w:r>
          </w:p>
        </w:tc>
        <w:tc>
          <w:tcPr>
            <w:tcW w:w="0" w:type="auto"/>
            <w:vMerge w:val="restart"/>
            <w:shd w:val="clear" w:color="auto" w:fill="D9D9D9" w:themeFill="background1" w:themeFillShade="D9"/>
            <w:vAlign w:val="center"/>
            <w:hideMark/>
          </w:tcPr>
          <w:p w14:paraId="7849D6E3"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 </w:t>
            </w:r>
          </w:p>
        </w:tc>
        <w:tc>
          <w:tcPr>
            <w:tcW w:w="0" w:type="auto"/>
            <w:gridSpan w:val="3"/>
            <w:shd w:val="clear" w:color="auto" w:fill="D9D9D9" w:themeFill="background1" w:themeFillShade="D9"/>
            <w:vAlign w:val="center"/>
            <w:hideMark/>
          </w:tcPr>
          <w:p w14:paraId="43C5B87A"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t>Modified QUADAS-2</w:t>
            </w:r>
          </w:p>
        </w:tc>
      </w:tr>
      <w:tr w:rsidR="00D4510F" w:rsidRPr="00F74BAA" w14:paraId="6BD1DD77" w14:textId="77777777" w:rsidTr="00CF009F">
        <w:trPr>
          <w:trHeight w:val="360"/>
        </w:trPr>
        <w:tc>
          <w:tcPr>
            <w:tcW w:w="0" w:type="auto"/>
            <w:vMerge/>
            <w:vAlign w:val="center"/>
            <w:hideMark/>
          </w:tcPr>
          <w:p w14:paraId="0C0242E1" w14:textId="77777777" w:rsidR="00F74BAA" w:rsidRPr="00F74BAA" w:rsidRDefault="00F74BAA" w:rsidP="00F74BAA">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4DCC6F41" w14:textId="77777777" w:rsidR="00F74BAA" w:rsidRPr="00F74BAA" w:rsidRDefault="00F74BAA" w:rsidP="00F74BAA">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36D4EF53" w14:textId="77777777" w:rsidR="00F74BAA" w:rsidRPr="00F74BAA" w:rsidRDefault="00F74BAA" w:rsidP="00F74BAA">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21EE0D69" w14:textId="77777777" w:rsidR="00F74BAA" w:rsidRPr="00F74BAA" w:rsidRDefault="00F74BAA" w:rsidP="00F74BAA">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448528D8" w14:textId="77777777" w:rsidR="00F74BAA" w:rsidRPr="00F74BAA" w:rsidRDefault="00F74BAA" w:rsidP="00F74BAA">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437CCD0C" w14:textId="77777777" w:rsidR="00F74BAA" w:rsidRPr="00F74BAA" w:rsidRDefault="00F74BAA" w:rsidP="00F74BAA">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25D31263" w14:textId="77777777" w:rsidR="00F74BAA" w:rsidRPr="00F74BAA" w:rsidRDefault="00F74BAA" w:rsidP="00F74BAA">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2D752F51" w14:textId="77777777" w:rsidR="00F74BAA" w:rsidRPr="00F74BAA" w:rsidRDefault="00F74BAA" w:rsidP="00F74BAA">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03A4F79E" w14:textId="77777777" w:rsidR="00F74BAA" w:rsidRPr="00F74BAA" w:rsidRDefault="00F74BAA" w:rsidP="00F74BAA">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6ABC1CEC" w14:textId="77777777" w:rsidR="00F74BAA" w:rsidRPr="00F74BAA" w:rsidRDefault="00F74BAA" w:rsidP="00F74BAA">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4DAE703C" w14:textId="77777777" w:rsidR="00F74BAA" w:rsidRPr="00F74BAA" w:rsidRDefault="00F74BAA" w:rsidP="00F74BAA">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38149A38" w14:textId="77777777" w:rsidR="00F74BAA" w:rsidRPr="00F74BAA" w:rsidRDefault="00F74BAA" w:rsidP="00F74BAA">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096D29D1" w14:textId="77777777" w:rsidR="00F74BAA" w:rsidRPr="00F74BAA" w:rsidRDefault="00F74BAA" w:rsidP="00F74BAA">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3BE9F7BD"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shd w:val="clear" w:color="auto" w:fill="D9D9D9" w:themeFill="background1" w:themeFillShade="D9"/>
            <w:vAlign w:val="center"/>
            <w:hideMark/>
          </w:tcPr>
          <w:p w14:paraId="19D1EC13"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t>P</w:t>
            </w:r>
          </w:p>
        </w:tc>
        <w:tc>
          <w:tcPr>
            <w:tcW w:w="0" w:type="auto"/>
            <w:shd w:val="clear" w:color="auto" w:fill="D9D9D9" w:themeFill="background1" w:themeFillShade="D9"/>
            <w:vAlign w:val="center"/>
            <w:hideMark/>
          </w:tcPr>
          <w:p w14:paraId="255A4349"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t>I</w:t>
            </w:r>
          </w:p>
        </w:tc>
        <w:tc>
          <w:tcPr>
            <w:tcW w:w="0" w:type="auto"/>
            <w:shd w:val="clear" w:color="auto" w:fill="D9D9D9" w:themeFill="background1" w:themeFillShade="D9"/>
            <w:vAlign w:val="center"/>
            <w:hideMark/>
          </w:tcPr>
          <w:p w14:paraId="12D40BB5"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t>R</w:t>
            </w:r>
          </w:p>
        </w:tc>
      </w:tr>
      <w:tr w:rsidR="00D4510F" w:rsidRPr="00F74BAA" w14:paraId="6DCD7337" w14:textId="77777777" w:rsidTr="00CF009F">
        <w:trPr>
          <w:trHeight w:val="280"/>
        </w:trPr>
        <w:tc>
          <w:tcPr>
            <w:tcW w:w="0" w:type="auto"/>
            <w:vMerge w:val="restart"/>
            <w:shd w:val="clear" w:color="auto" w:fill="auto"/>
            <w:vAlign w:val="center"/>
            <w:hideMark/>
          </w:tcPr>
          <w:p w14:paraId="6D2A1FB4"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1</w:t>
            </w:r>
          </w:p>
        </w:tc>
        <w:tc>
          <w:tcPr>
            <w:tcW w:w="0" w:type="auto"/>
            <w:vMerge w:val="restart"/>
            <w:shd w:val="clear" w:color="auto" w:fill="auto"/>
            <w:vAlign w:val="center"/>
            <w:hideMark/>
          </w:tcPr>
          <w:p w14:paraId="040F37CD" w14:textId="71132695"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Gaffoor, 2023</w:t>
            </w:r>
            <w:r w:rsidR="008341CE">
              <w:rPr>
                <w:rFonts w:ascii="Times New Roman" w:eastAsia="Times New Roman" w:hAnsi="Times New Roman" w:cs="Times New Roman"/>
                <w:color w:val="000000"/>
                <w:kern w:val="0"/>
                <w:sz w:val="18"/>
                <w:szCs w:val="18"/>
                <w14:ligatures w14:val="none"/>
              </w:rPr>
              <w:t xml:space="preserve"> </w:t>
            </w:r>
            <w:r w:rsidR="008341CE">
              <w:rPr>
                <w:rFonts w:ascii="Times New Roman" w:eastAsia="Times New Roman" w:hAnsi="Times New Roman" w:cs="Times New Roman"/>
                <w:color w:val="000000"/>
                <w:kern w:val="0"/>
                <w:sz w:val="18"/>
                <w:szCs w:val="18"/>
                <w14:ligatures w14:val="none"/>
              </w:rPr>
              <w:fldChar w:fldCharType="begin"/>
            </w:r>
            <w:r w:rsidR="002450D3">
              <w:rPr>
                <w:rFonts w:ascii="Times New Roman" w:eastAsia="Times New Roman" w:hAnsi="Times New Roman" w:cs="Times New Roman"/>
                <w:color w:val="000000"/>
                <w:kern w:val="0"/>
                <w:sz w:val="18"/>
                <w:szCs w:val="18"/>
                <w14:ligatures w14:val="none"/>
              </w:rPr>
              <w:instrText xml:space="preserve"> ADDIN EN.CITE &lt;EndNote&gt;&lt;Cite&gt;&lt;Author&gt;Gaffoor&lt;/Author&gt;&lt;Year&gt;2023&lt;/Year&gt;&lt;RecNum&gt;844&lt;/RecNum&gt;&lt;DisplayText&gt;[2]&lt;/DisplayText&gt;&lt;record&gt;&lt;rec-number&gt;844&lt;/rec-number&gt;&lt;foreign-keys&gt;&lt;key app="EN" db-id="sp5fsdsaw52efaezde6pds51svspazexrwff" timestamp="1716953580" guid="d4377071-a4ff-4ae0-943d-aff013b816ad"&gt;844&lt;/key&gt;&lt;/foreign-keys&gt;&lt;ref-type name="Conference Proceedings"&gt;10&lt;/ref-type&gt;&lt;contributors&gt;&lt;authors&gt;&lt;author&gt;Gaffoor, N.&lt;/author&gt;&lt;author&gt;Soomro, S.&lt;/author&gt;&lt;/authors&gt;&lt;/contributors&gt;&lt;titles&gt;&lt;title&gt;Skin Disease Detection and Classification Using ResNet-50 and Support Vector Machine: An Effective Approach for Dermatological Diagnosis&lt;/title&gt;&lt;alt-title&gt;Proceedings of 2023 IEEE International Conference on Internet of Things and Intelligence Systems, IoTaIS 2023&lt;/alt-title&gt;&lt;/titles&gt;&lt;pages&gt;140-145&lt;/pages&gt;&lt;dates&gt;&lt;year&gt;2023&lt;/year&gt;&lt;/dates&gt;&lt;urls&gt;&lt;related-urls&gt;&lt;url&gt;https://www.scopus.com/inward/record.uri?eid=2-s2.0-85182396057&amp;amp;doi=10.1109%2fIoTaIS60147.2023.10346059&amp;amp;partnerID=40&amp;amp;md5=87f8985708da398de04f5e67a061a2e2&lt;/url&gt;&lt;url&gt;https://ieeexplore.ieee.org/document/10346059/&lt;/url&gt;&lt;/related-urls&gt;&lt;/urls&gt;&lt;electronic-resource-num&gt;10.1109/IoTaIS60147.2023.10346059&lt;/electronic-resource-num&gt;&lt;/record&gt;&lt;/Cite&gt;&lt;/EndNote&gt;</w:instrText>
            </w:r>
            <w:r w:rsidR="008341CE">
              <w:rPr>
                <w:rFonts w:ascii="Times New Roman" w:eastAsia="Times New Roman" w:hAnsi="Times New Roman" w:cs="Times New Roman"/>
                <w:color w:val="000000"/>
                <w:kern w:val="0"/>
                <w:sz w:val="18"/>
                <w:szCs w:val="18"/>
                <w14:ligatures w14:val="none"/>
              </w:rPr>
              <w:fldChar w:fldCharType="separate"/>
            </w:r>
            <w:r w:rsidR="002450D3">
              <w:rPr>
                <w:rFonts w:ascii="Times New Roman" w:eastAsia="Times New Roman" w:hAnsi="Times New Roman" w:cs="Times New Roman"/>
                <w:noProof/>
                <w:color w:val="000000"/>
                <w:kern w:val="0"/>
                <w:sz w:val="18"/>
                <w:szCs w:val="18"/>
                <w14:ligatures w14:val="none"/>
              </w:rPr>
              <w:t>[2]</w:t>
            </w:r>
            <w:r w:rsidR="008341CE">
              <w:rPr>
                <w:rFonts w:ascii="Times New Roman" w:eastAsia="Times New Roman" w:hAnsi="Times New Roman" w:cs="Times New Roman"/>
                <w:color w:val="000000"/>
                <w:kern w:val="0"/>
                <w:sz w:val="18"/>
                <w:szCs w:val="18"/>
                <w14:ligatures w14:val="none"/>
              </w:rPr>
              <w:fldChar w:fldCharType="end"/>
            </w:r>
          </w:p>
        </w:tc>
        <w:tc>
          <w:tcPr>
            <w:tcW w:w="0" w:type="auto"/>
            <w:vMerge w:val="restart"/>
            <w:shd w:val="clear" w:color="auto" w:fill="auto"/>
            <w:vAlign w:val="center"/>
            <w:hideMark/>
          </w:tcPr>
          <w:p w14:paraId="56DC6D3E"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 xml:space="preserve">Kaggle </w:t>
            </w:r>
          </w:p>
        </w:tc>
        <w:tc>
          <w:tcPr>
            <w:tcW w:w="0" w:type="auto"/>
            <w:vMerge w:val="restart"/>
            <w:shd w:val="clear" w:color="auto" w:fill="auto"/>
            <w:vAlign w:val="center"/>
            <w:hideMark/>
          </w:tcPr>
          <w:p w14:paraId="6157BF16"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10</w:t>
            </w:r>
          </w:p>
        </w:tc>
        <w:tc>
          <w:tcPr>
            <w:tcW w:w="0" w:type="auto"/>
            <w:vMerge w:val="restart"/>
            <w:shd w:val="clear" w:color="auto" w:fill="auto"/>
            <w:vAlign w:val="center"/>
            <w:hideMark/>
          </w:tcPr>
          <w:p w14:paraId="7E4A877B"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100/1,000</w:t>
            </w:r>
          </w:p>
        </w:tc>
        <w:tc>
          <w:tcPr>
            <w:tcW w:w="0" w:type="auto"/>
            <w:vMerge w:val="restart"/>
            <w:shd w:val="clear" w:color="auto" w:fill="auto"/>
            <w:vAlign w:val="center"/>
            <w:hideMark/>
          </w:tcPr>
          <w:p w14:paraId="0C3C6762"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4, 5, 6, 7, 8, 13, 99</w:t>
            </w:r>
          </w:p>
        </w:tc>
        <w:tc>
          <w:tcPr>
            <w:tcW w:w="0" w:type="auto"/>
            <w:vMerge w:val="restart"/>
            <w:shd w:val="clear" w:color="auto" w:fill="auto"/>
            <w:vAlign w:val="center"/>
            <w:hideMark/>
          </w:tcPr>
          <w:p w14:paraId="0456CB16"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MD, MC</w:t>
            </w:r>
          </w:p>
        </w:tc>
        <w:tc>
          <w:tcPr>
            <w:tcW w:w="0" w:type="auto"/>
            <w:vMerge w:val="restart"/>
            <w:shd w:val="clear" w:color="auto" w:fill="auto"/>
            <w:vAlign w:val="center"/>
            <w:hideMark/>
          </w:tcPr>
          <w:p w14:paraId="10B9AC1D"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SVM</w:t>
            </w:r>
          </w:p>
        </w:tc>
        <w:tc>
          <w:tcPr>
            <w:tcW w:w="0" w:type="auto"/>
            <w:vMerge w:val="restart"/>
            <w:shd w:val="clear" w:color="auto" w:fill="auto"/>
            <w:vAlign w:val="center"/>
            <w:hideMark/>
          </w:tcPr>
          <w:p w14:paraId="3E0C92F3"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036E59E2"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0.100</w:t>
            </w:r>
          </w:p>
        </w:tc>
        <w:tc>
          <w:tcPr>
            <w:tcW w:w="0" w:type="auto"/>
            <w:vMerge w:val="restart"/>
            <w:shd w:val="clear" w:color="auto" w:fill="auto"/>
            <w:vAlign w:val="center"/>
            <w:hideMark/>
          </w:tcPr>
          <w:p w14:paraId="3B7AF244"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0.100</w:t>
            </w:r>
          </w:p>
        </w:tc>
        <w:tc>
          <w:tcPr>
            <w:tcW w:w="0" w:type="auto"/>
            <w:vMerge w:val="restart"/>
            <w:shd w:val="clear" w:color="auto" w:fill="auto"/>
            <w:vAlign w:val="center"/>
            <w:hideMark/>
          </w:tcPr>
          <w:p w14:paraId="76ACF942"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64E36205"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0.100</w:t>
            </w:r>
          </w:p>
        </w:tc>
        <w:tc>
          <w:tcPr>
            <w:tcW w:w="0" w:type="auto"/>
            <w:shd w:val="clear" w:color="auto" w:fill="D9D9D9" w:themeFill="background1" w:themeFillShade="D9"/>
            <w:vAlign w:val="center"/>
            <w:hideMark/>
          </w:tcPr>
          <w:p w14:paraId="02343C34"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t>RoB</w:t>
            </w:r>
          </w:p>
        </w:tc>
        <w:tc>
          <w:tcPr>
            <w:tcW w:w="0" w:type="auto"/>
            <w:shd w:val="clear" w:color="auto" w:fill="FAA0A0"/>
            <w:vAlign w:val="center"/>
            <w:hideMark/>
          </w:tcPr>
          <w:p w14:paraId="28F636F6"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c>
          <w:tcPr>
            <w:tcW w:w="0" w:type="auto"/>
            <w:shd w:val="clear" w:color="auto" w:fill="FFE699"/>
            <w:vAlign w:val="center"/>
            <w:hideMark/>
          </w:tcPr>
          <w:p w14:paraId="08A74B52"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15014C01"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r>
      <w:tr w:rsidR="00D4510F" w:rsidRPr="00F74BAA" w14:paraId="5272768E" w14:textId="77777777" w:rsidTr="00CF009F">
        <w:trPr>
          <w:trHeight w:val="280"/>
        </w:trPr>
        <w:tc>
          <w:tcPr>
            <w:tcW w:w="0" w:type="auto"/>
            <w:vMerge/>
            <w:vAlign w:val="center"/>
            <w:hideMark/>
          </w:tcPr>
          <w:p w14:paraId="7DC9EF4D"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6EE5396"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00969A6"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426DC12"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1D5856B"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76C1C69"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98AA703"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735E0C7"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8FCFF17"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CD31C87"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9FA3497"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EC084FC"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ABA823F"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shd w:val="clear" w:color="auto" w:fill="D9D9D9" w:themeFill="background1" w:themeFillShade="D9"/>
            <w:vAlign w:val="center"/>
            <w:hideMark/>
          </w:tcPr>
          <w:p w14:paraId="6023AEC2"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t>App</w:t>
            </w:r>
          </w:p>
        </w:tc>
        <w:tc>
          <w:tcPr>
            <w:tcW w:w="0" w:type="auto"/>
            <w:shd w:val="clear" w:color="auto" w:fill="FAA0A0"/>
            <w:vAlign w:val="center"/>
            <w:hideMark/>
          </w:tcPr>
          <w:p w14:paraId="53F43CB0"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5BC92193"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4E19E4FC"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r>
      <w:tr w:rsidR="00D4510F" w:rsidRPr="00F74BAA" w14:paraId="24BBD6E2" w14:textId="77777777" w:rsidTr="00CF009F">
        <w:trPr>
          <w:trHeight w:val="560"/>
        </w:trPr>
        <w:tc>
          <w:tcPr>
            <w:tcW w:w="0" w:type="auto"/>
            <w:vMerge w:val="restart"/>
            <w:shd w:val="clear" w:color="auto" w:fill="auto"/>
            <w:vAlign w:val="center"/>
            <w:hideMark/>
          </w:tcPr>
          <w:p w14:paraId="0C3B0BB7"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2</w:t>
            </w:r>
          </w:p>
        </w:tc>
        <w:tc>
          <w:tcPr>
            <w:tcW w:w="0" w:type="auto"/>
            <w:vMerge w:val="restart"/>
            <w:shd w:val="clear" w:color="auto" w:fill="auto"/>
            <w:vAlign w:val="center"/>
            <w:hideMark/>
          </w:tcPr>
          <w:p w14:paraId="503D350F" w14:textId="6CDE1773"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Mehta, 2024</w:t>
            </w:r>
            <w:r w:rsidR="008341CE">
              <w:rPr>
                <w:rFonts w:ascii="Times New Roman" w:eastAsia="Times New Roman" w:hAnsi="Times New Roman" w:cs="Times New Roman"/>
                <w:color w:val="000000"/>
                <w:kern w:val="0"/>
                <w:sz w:val="18"/>
                <w:szCs w:val="18"/>
                <w14:ligatures w14:val="none"/>
              </w:rPr>
              <w:t xml:space="preserve"> </w:t>
            </w:r>
            <w:r w:rsidR="008341CE">
              <w:rPr>
                <w:rFonts w:ascii="Times New Roman" w:eastAsia="Times New Roman" w:hAnsi="Times New Roman" w:cs="Times New Roman"/>
                <w:color w:val="000000"/>
                <w:kern w:val="0"/>
                <w:sz w:val="18"/>
                <w:szCs w:val="18"/>
                <w14:ligatures w14:val="none"/>
              </w:rPr>
              <w:fldChar w:fldCharType="begin"/>
            </w:r>
            <w:r w:rsidR="002450D3">
              <w:rPr>
                <w:rFonts w:ascii="Times New Roman" w:eastAsia="Times New Roman" w:hAnsi="Times New Roman" w:cs="Times New Roman"/>
                <w:color w:val="000000"/>
                <w:kern w:val="0"/>
                <w:sz w:val="18"/>
                <w:szCs w:val="18"/>
                <w14:ligatures w14:val="none"/>
              </w:rPr>
              <w:instrText xml:space="preserve"> ADDIN EN.CITE &lt;EndNote&gt;&lt;Cite&gt;&lt;Author&gt;Mehta&lt;/Author&gt;&lt;Year&gt;2024&lt;/Year&gt;&lt;RecNum&gt;701&lt;/RecNum&gt;&lt;DisplayText&gt;[3]&lt;/DisplayText&gt;&lt;record&gt;&lt;rec-number&gt;701&lt;/rec-number&gt;&lt;foreign-keys&gt;&lt;key app="EN" db-id="sp5fsdsaw52efaezde6pds51svspazexrwff" timestamp="1716953580" guid="2dac8068-7193-4ed1-836e-4acea7a7c0d0"&gt;701&lt;/key&gt;&lt;/foreign-keys&gt;&lt;ref-type name="Journal Article"&gt;17&lt;/ref-type&gt;&lt;contributors&gt;&lt;authors&gt;&lt;author&gt;Mehta, N.&lt;/author&gt;&lt;author&gt;Khan, E.&lt;/author&gt;&lt;author&gt;Choudhary, R.&lt;/author&gt;&lt;author&gt;Dholakia, D.&lt;/author&gt;&lt;author&gt;Goel, S.&lt;/author&gt;&lt;author&gt;Gupta, S.&lt;/author&gt;&lt;/authors&gt;&lt;/contributors&gt;&lt;titles&gt;&lt;title&gt;The performance of an artificial intelligence-based computer vision mobile application for the image diagnosis of genital dermatoses: a prospective cross-sectional study&lt;/title&gt;&lt;secondary-title&gt;International Journal of Dermatology&lt;/secondary-title&gt;&lt;/titles&gt;&lt;periodical&gt;&lt;full-title&gt;International Journal of Dermatology&lt;/full-title&gt;&lt;/periodical&gt;&lt;number&gt;(Mehta, Khan, Choudhary, Goel, Gupta) Department of Dermatology and Venereology, All India Institute of Medical Sciences, New Delhi, India(Dholakia) Rajiv Gandhi Cancer Institute and Research Centre, New Delhi, India&lt;/number&gt;&lt;dates&gt;&lt;year&gt;2024&lt;/year&gt;&lt;/dates&gt;&lt;pub-location&gt;United Kingdom&lt;/pub-location&gt;&lt;publisher&gt;John Wiley and Sons Inc&lt;/publisher&gt;&lt;accession-num&gt;2028459036&lt;/accession-num&gt;&lt;urls&gt;&lt;related-urls&gt;&lt;url&gt;http://onlinelibrary.wiley.com/journal/10.1111/(ISSN)1365-4632&lt;/url&gt;&lt;url&gt;https://onlinelibrary.wiley.com/doi/10.1111/ijd.17060&lt;/url&gt;&lt;/related-urls&gt;&lt;/urls&gt;&lt;electronic-resource-num&gt;https://dx.doi.org/10.1111/ijd.17060&lt;/electronic-resource-num&gt;&lt;/record&gt;&lt;/Cite&gt;&lt;/EndNote&gt;</w:instrText>
            </w:r>
            <w:r w:rsidR="008341CE">
              <w:rPr>
                <w:rFonts w:ascii="Times New Roman" w:eastAsia="Times New Roman" w:hAnsi="Times New Roman" w:cs="Times New Roman"/>
                <w:color w:val="000000"/>
                <w:kern w:val="0"/>
                <w:sz w:val="18"/>
                <w:szCs w:val="18"/>
                <w14:ligatures w14:val="none"/>
              </w:rPr>
              <w:fldChar w:fldCharType="separate"/>
            </w:r>
            <w:r w:rsidR="002450D3">
              <w:rPr>
                <w:rFonts w:ascii="Times New Roman" w:eastAsia="Times New Roman" w:hAnsi="Times New Roman" w:cs="Times New Roman"/>
                <w:noProof/>
                <w:color w:val="000000"/>
                <w:kern w:val="0"/>
                <w:sz w:val="18"/>
                <w:szCs w:val="18"/>
                <w14:ligatures w14:val="none"/>
              </w:rPr>
              <w:t>[3]</w:t>
            </w:r>
            <w:r w:rsidR="008341CE">
              <w:rPr>
                <w:rFonts w:ascii="Times New Roman" w:eastAsia="Times New Roman" w:hAnsi="Times New Roman" w:cs="Times New Roman"/>
                <w:color w:val="000000"/>
                <w:kern w:val="0"/>
                <w:sz w:val="18"/>
                <w:szCs w:val="18"/>
                <w14:ligatures w14:val="none"/>
              </w:rPr>
              <w:fldChar w:fldCharType="end"/>
            </w:r>
          </w:p>
        </w:tc>
        <w:tc>
          <w:tcPr>
            <w:tcW w:w="0" w:type="auto"/>
            <w:vMerge w:val="restart"/>
            <w:shd w:val="clear" w:color="auto" w:fill="auto"/>
            <w:vAlign w:val="center"/>
            <w:hideMark/>
          </w:tcPr>
          <w:p w14:paraId="57296886"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Segoe UI Symbol" w:eastAsia="Times New Roman" w:hAnsi="Segoe UI Symbol" w:cs="Segoe UI Symbol"/>
                <w:color w:val="000000"/>
                <w:kern w:val="0"/>
                <w:sz w:val="18"/>
                <w:szCs w:val="18"/>
                <w14:ligatures w14:val="none"/>
              </w:rPr>
              <w:t>❖</w:t>
            </w:r>
            <w:r w:rsidRPr="00F74BAA">
              <w:rPr>
                <w:rFonts w:ascii="Times New Roman" w:eastAsia="Times New Roman" w:hAnsi="Times New Roman" w:cs="Times New Roman"/>
                <w:color w:val="000000"/>
                <w:kern w:val="0"/>
                <w:sz w:val="18"/>
                <w:szCs w:val="18"/>
                <w14:ligatures w14:val="none"/>
              </w:rPr>
              <w:t xml:space="preserve"> Private dataset from STI and genital diseases clinic in North India (Jan-2021 to Jun-2022)</w:t>
            </w:r>
          </w:p>
        </w:tc>
        <w:tc>
          <w:tcPr>
            <w:tcW w:w="0" w:type="auto"/>
            <w:vMerge w:val="restart"/>
            <w:shd w:val="clear" w:color="auto" w:fill="auto"/>
            <w:vAlign w:val="center"/>
            <w:hideMark/>
          </w:tcPr>
          <w:p w14:paraId="6A9BC1FB"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8</w:t>
            </w:r>
          </w:p>
        </w:tc>
        <w:tc>
          <w:tcPr>
            <w:tcW w:w="0" w:type="auto"/>
            <w:vMerge w:val="restart"/>
            <w:shd w:val="clear" w:color="auto" w:fill="auto"/>
            <w:vAlign w:val="center"/>
            <w:hideMark/>
          </w:tcPr>
          <w:p w14:paraId="746DAA33"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4/257</w:t>
            </w:r>
          </w:p>
        </w:tc>
        <w:tc>
          <w:tcPr>
            <w:tcW w:w="0" w:type="auto"/>
            <w:vMerge w:val="restart"/>
            <w:shd w:val="clear" w:color="auto" w:fill="auto"/>
            <w:vAlign w:val="center"/>
            <w:hideMark/>
          </w:tcPr>
          <w:p w14:paraId="2E275593"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4, 5, 6, 7, 8, 9, 10, 99</w:t>
            </w:r>
          </w:p>
        </w:tc>
        <w:tc>
          <w:tcPr>
            <w:tcW w:w="0" w:type="auto"/>
            <w:vMerge w:val="restart"/>
            <w:shd w:val="clear" w:color="auto" w:fill="auto"/>
            <w:vAlign w:val="center"/>
            <w:hideMark/>
          </w:tcPr>
          <w:p w14:paraId="360AA339"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PS-NR</w:t>
            </w:r>
          </w:p>
        </w:tc>
        <w:tc>
          <w:tcPr>
            <w:tcW w:w="0" w:type="auto"/>
            <w:vMerge w:val="restart"/>
            <w:shd w:val="clear" w:color="auto" w:fill="auto"/>
            <w:vAlign w:val="center"/>
            <w:hideMark/>
          </w:tcPr>
          <w:p w14:paraId="51248BBC"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CNN-based app (DermAId)</w:t>
            </w:r>
          </w:p>
        </w:tc>
        <w:tc>
          <w:tcPr>
            <w:tcW w:w="0" w:type="auto"/>
            <w:vMerge w:val="restart"/>
            <w:shd w:val="clear" w:color="auto" w:fill="auto"/>
            <w:vAlign w:val="center"/>
            <w:hideMark/>
          </w:tcPr>
          <w:p w14:paraId="021196D3"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77D3C2DD"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0.689</w:t>
            </w:r>
          </w:p>
        </w:tc>
        <w:tc>
          <w:tcPr>
            <w:tcW w:w="0" w:type="auto"/>
            <w:vMerge w:val="restart"/>
            <w:shd w:val="clear" w:color="auto" w:fill="auto"/>
            <w:vAlign w:val="center"/>
            <w:hideMark/>
          </w:tcPr>
          <w:p w14:paraId="11E78A8E"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0.300</w:t>
            </w:r>
          </w:p>
        </w:tc>
        <w:tc>
          <w:tcPr>
            <w:tcW w:w="0" w:type="auto"/>
            <w:vMerge w:val="restart"/>
            <w:shd w:val="clear" w:color="auto" w:fill="auto"/>
            <w:vAlign w:val="center"/>
            <w:hideMark/>
          </w:tcPr>
          <w:p w14:paraId="7ABB3423"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0.992</w:t>
            </w:r>
          </w:p>
        </w:tc>
        <w:tc>
          <w:tcPr>
            <w:tcW w:w="0" w:type="auto"/>
            <w:vMerge w:val="restart"/>
            <w:shd w:val="clear" w:color="auto" w:fill="auto"/>
            <w:vAlign w:val="center"/>
            <w:hideMark/>
          </w:tcPr>
          <w:p w14:paraId="7ACC18A6"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NR</w:t>
            </w:r>
          </w:p>
        </w:tc>
        <w:tc>
          <w:tcPr>
            <w:tcW w:w="0" w:type="auto"/>
            <w:shd w:val="clear" w:color="auto" w:fill="D9D9D9" w:themeFill="background1" w:themeFillShade="D9"/>
            <w:vAlign w:val="center"/>
            <w:hideMark/>
          </w:tcPr>
          <w:p w14:paraId="02DA94C4"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t>RoB</w:t>
            </w:r>
          </w:p>
        </w:tc>
        <w:tc>
          <w:tcPr>
            <w:tcW w:w="0" w:type="auto"/>
            <w:shd w:val="clear" w:color="auto" w:fill="A9D08E"/>
            <w:vAlign w:val="center"/>
            <w:hideMark/>
          </w:tcPr>
          <w:p w14:paraId="1689CB71"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w:t>
            </w:r>
          </w:p>
        </w:tc>
        <w:tc>
          <w:tcPr>
            <w:tcW w:w="0" w:type="auto"/>
            <w:shd w:val="clear" w:color="auto" w:fill="A9D08E"/>
            <w:vAlign w:val="center"/>
            <w:hideMark/>
          </w:tcPr>
          <w:p w14:paraId="3F4E7649"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w:t>
            </w:r>
          </w:p>
        </w:tc>
        <w:tc>
          <w:tcPr>
            <w:tcW w:w="0" w:type="auto"/>
            <w:shd w:val="clear" w:color="auto" w:fill="A9D08E"/>
            <w:vAlign w:val="center"/>
            <w:hideMark/>
          </w:tcPr>
          <w:p w14:paraId="401C9CE5"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w:t>
            </w:r>
          </w:p>
        </w:tc>
      </w:tr>
      <w:tr w:rsidR="00D4510F" w:rsidRPr="00F74BAA" w14:paraId="719F3C31" w14:textId="77777777" w:rsidTr="00CF009F">
        <w:trPr>
          <w:trHeight w:val="560"/>
        </w:trPr>
        <w:tc>
          <w:tcPr>
            <w:tcW w:w="0" w:type="auto"/>
            <w:vMerge/>
            <w:vAlign w:val="center"/>
            <w:hideMark/>
          </w:tcPr>
          <w:p w14:paraId="552F5FD6"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57C7660"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2D60E59"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8F1657E"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FCF6198"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1E007B9"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A94EF4B"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EACD4BC"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769FB85"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7E2CFA1"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3443F6C"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C41F1FE"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8ED7C5B"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shd w:val="clear" w:color="auto" w:fill="D9D9D9" w:themeFill="background1" w:themeFillShade="D9"/>
            <w:vAlign w:val="center"/>
            <w:hideMark/>
          </w:tcPr>
          <w:p w14:paraId="79C89C27"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t>App</w:t>
            </w:r>
          </w:p>
        </w:tc>
        <w:tc>
          <w:tcPr>
            <w:tcW w:w="0" w:type="auto"/>
            <w:shd w:val="clear" w:color="auto" w:fill="FAA0A0"/>
            <w:vAlign w:val="center"/>
            <w:hideMark/>
          </w:tcPr>
          <w:p w14:paraId="201B6FFE"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c>
          <w:tcPr>
            <w:tcW w:w="0" w:type="auto"/>
            <w:shd w:val="clear" w:color="auto" w:fill="A9D08E"/>
            <w:vAlign w:val="center"/>
            <w:hideMark/>
          </w:tcPr>
          <w:p w14:paraId="57A4256F"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w:t>
            </w:r>
          </w:p>
        </w:tc>
        <w:tc>
          <w:tcPr>
            <w:tcW w:w="0" w:type="auto"/>
            <w:shd w:val="clear" w:color="auto" w:fill="A9D08E"/>
            <w:vAlign w:val="center"/>
            <w:hideMark/>
          </w:tcPr>
          <w:p w14:paraId="4F3CFC13"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w:t>
            </w:r>
          </w:p>
        </w:tc>
      </w:tr>
      <w:tr w:rsidR="00D4510F" w:rsidRPr="00F74BAA" w14:paraId="2C6F3FD6" w14:textId="77777777" w:rsidTr="00CF009F">
        <w:trPr>
          <w:trHeight w:val="280"/>
        </w:trPr>
        <w:tc>
          <w:tcPr>
            <w:tcW w:w="0" w:type="auto"/>
            <w:vMerge w:val="restart"/>
            <w:shd w:val="clear" w:color="auto" w:fill="auto"/>
            <w:vAlign w:val="center"/>
            <w:hideMark/>
          </w:tcPr>
          <w:p w14:paraId="04D51519"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3</w:t>
            </w:r>
          </w:p>
        </w:tc>
        <w:tc>
          <w:tcPr>
            <w:tcW w:w="0" w:type="auto"/>
            <w:vMerge w:val="restart"/>
            <w:shd w:val="clear" w:color="auto" w:fill="auto"/>
            <w:vAlign w:val="center"/>
            <w:hideMark/>
          </w:tcPr>
          <w:p w14:paraId="7D9705C4" w14:textId="03218CDF"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Wei, 2018</w:t>
            </w:r>
            <w:r w:rsidR="00881BD0">
              <w:rPr>
                <w:rFonts w:ascii="Times New Roman" w:eastAsia="Times New Roman" w:hAnsi="Times New Roman" w:cs="Times New Roman"/>
                <w:color w:val="000000"/>
                <w:kern w:val="0"/>
                <w:sz w:val="18"/>
                <w:szCs w:val="18"/>
                <w14:ligatures w14:val="none"/>
              </w:rPr>
              <w:t xml:space="preserve"> </w:t>
            </w:r>
            <w:r w:rsidR="00881BD0">
              <w:rPr>
                <w:rFonts w:ascii="Times New Roman" w:eastAsia="Times New Roman" w:hAnsi="Times New Roman" w:cs="Times New Roman"/>
                <w:color w:val="000000"/>
                <w:kern w:val="0"/>
                <w:sz w:val="18"/>
                <w:szCs w:val="18"/>
                <w14:ligatures w14:val="none"/>
              </w:rPr>
              <w:fldChar w:fldCharType="begin"/>
            </w:r>
            <w:r w:rsidR="002450D3">
              <w:rPr>
                <w:rFonts w:ascii="Times New Roman" w:eastAsia="Times New Roman" w:hAnsi="Times New Roman" w:cs="Times New Roman"/>
                <w:color w:val="000000"/>
                <w:kern w:val="0"/>
                <w:sz w:val="18"/>
                <w:szCs w:val="18"/>
                <w14:ligatures w14:val="none"/>
              </w:rPr>
              <w:instrText xml:space="preserve"> ADDIN EN.CITE &lt;EndNote&gt;&lt;Cite&gt;&lt;Author&gt;Wei&lt;/Author&gt;&lt;Year&gt;2018&lt;/Year&gt;&lt;RecNum&gt;692&lt;/RecNum&gt;&lt;DisplayText&gt;[4]&lt;/DisplayText&gt;&lt;record&gt;&lt;rec-number&gt;692&lt;/rec-number&gt;&lt;foreign-keys&gt;&lt;key app="EN" db-id="sp5fsdsaw52efaezde6pds51svspazexrwff" timestamp="1716953580" guid="ccc6ff67-abd0-4e80-a3d4-673088428a5e"&gt;692&lt;/key&gt;&lt;/foreign-keys&gt;&lt;ref-type name="Journal Article"&gt;17&lt;/ref-type&gt;&lt;contributors&gt;&lt;authors&gt;&lt;author&gt;Wei, Li-Sheng&lt;/author&gt;&lt;author&gt;Gan, Quan&lt;/author&gt;&lt;author&gt;Ji, Tao&lt;/author&gt;&lt;/authors&gt;&lt;/contributors&gt;&lt;titles&gt;&lt;title&gt;Skin Disease Recognition Method Based on Image Color and Texture Features&lt;/title&gt;&lt;secondary-title&gt;Computational and mathematical methods in medicine&lt;/secondary-title&gt;&lt;/titles&gt;&lt;periodical&gt;&lt;full-title&gt;Computational and Mathematical Methods in Medicine&lt;/full-title&gt;&lt;/periodical&gt;&lt;pages&gt;8145713&lt;/pages&gt;&lt;volume&gt;2018&lt;/volume&gt;&lt;number&gt;101277751&lt;/number&gt;&lt;dates&gt;&lt;year&gt;2018&lt;/year&gt;&lt;/dates&gt;&lt;pub-location&gt;United States&lt;/pub-location&gt;&lt;urls&gt;&lt;related-urls&gt;&lt;url&gt;https://downloads.hindawi.com/journals/cmmm/2018/8145713.pdf&lt;/url&gt;&lt;/related-urls&gt;&lt;/urls&gt;&lt;electronic-resource-num&gt;https://dx.doi.org/10.1155/2018/8145713&lt;/electronic-resource-num&gt;&lt;/record&gt;&lt;/Cite&gt;&lt;/EndNote&gt;</w:instrText>
            </w:r>
            <w:r w:rsidR="00881BD0">
              <w:rPr>
                <w:rFonts w:ascii="Times New Roman" w:eastAsia="Times New Roman" w:hAnsi="Times New Roman" w:cs="Times New Roman"/>
                <w:color w:val="000000"/>
                <w:kern w:val="0"/>
                <w:sz w:val="18"/>
                <w:szCs w:val="18"/>
                <w14:ligatures w14:val="none"/>
              </w:rPr>
              <w:fldChar w:fldCharType="separate"/>
            </w:r>
            <w:r w:rsidR="002450D3">
              <w:rPr>
                <w:rFonts w:ascii="Times New Roman" w:eastAsia="Times New Roman" w:hAnsi="Times New Roman" w:cs="Times New Roman"/>
                <w:noProof/>
                <w:color w:val="000000"/>
                <w:kern w:val="0"/>
                <w:sz w:val="18"/>
                <w:szCs w:val="18"/>
                <w14:ligatures w14:val="none"/>
              </w:rPr>
              <w:t>[4]</w:t>
            </w:r>
            <w:r w:rsidR="00881BD0">
              <w:rPr>
                <w:rFonts w:ascii="Times New Roman" w:eastAsia="Times New Roman" w:hAnsi="Times New Roman" w:cs="Times New Roman"/>
                <w:color w:val="000000"/>
                <w:kern w:val="0"/>
                <w:sz w:val="18"/>
                <w:szCs w:val="18"/>
                <w14:ligatures w14:val="none"/>
              </w:rPr>
              <w:fldChar w:fldCharType="end"/>
            </w:r>
          </w:p>
        </w:tc>
        <w:tc>
          <w:tcPr>
            <w:tcW w:w="0" w:type="auto"/>
            <w:vMerge w:val="restart"/>
            <w:shd w:val="clear" w:color="auto" w:fill="auto"/>
            <w:vAlign w:val="center"/>
            <w:hideMark/>
          </w:tcPr>
          <w:p w14:paraId="25C53E6B"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1AF85F46"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3</w:t>
            </w:r>
          </w:p>
        </w:tc>
        <w:tc>
          <w:tcPr>
            <w:tcW w:w="0" w:type="auto"/>
            <w:vMerge w:val="restart"/>
            <w:shd w:val="clear" w:color="auto" w:fill="auto"/>
            <w:vAlign w:val="center"/>
            <w:hideMark/>
          </w:tcPr>
          <w:p w14:paraId="456BB016"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30/90</w:t>
            </w:r>
          </w:p>
        </w:tc>
        <w:tc>
          <w:tcPr>
            <w:tcW w:w="0" w:type="auto"/>
            <w:vMerge w:val="restart"/>
            <w:shd w:val="clear" w:color="auto" w:fill="auto"/>
            <w:vAlign w:val="center"/>
            <w:hideMark/>
          </w:tcPr>
          <w:p w14:paraId="4F4F038C"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99</w:t>
            </w:r>
          </w:p>
        </w:tc>
        <w:tc>
          <w:tcPr>
            <w:tcW w:w="0" w:type="auto"/>
            <w:vMerge w:val="restart"/>
            <w:shd w:val="clear" w:color="auto" w:fill="auto"/>
            <w:vAlign w:val="center"/>
            <w:hideMark/>
          </w:tcPr>
          <w:p w14:paraId="2547FD9C"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MD</w:t>
            </w:r>
          </w:p>
        </w:tc>
        <w:tc>
          <w:tcPr>
            <w:tcW w:w="0" w:type="auto"/>
            <w:vMerge w:val="restart"/>
            <w:shd w:val="clear" w:color="auto" w:fill="auto"/>
            <w:vAlign w:val="center"/>
            <w:hideMark/>
          </w:tcPr>
          <w:p w14:paraId="55D904CA"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SVM</w:t>
            </w:r>
          </w:p>
        </w:tc>
        <w:tc>
          <w:tcPr>
            <w:tcW w:w="0" w:type="auto"/>
            <w:vMerge w:val="restart"/>
            <w:shd w:val="clear" w:color="auto" w:fill="auto"/>
            <w:vAlign w:val="center"/>
            <w:hideMark/>
          </w:tcPr>
          <w:p w14:paraId="01999F4A"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7D808E8E"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0.850</w:t>
            </w:r>
          </w:p>
        </w:tc>
        <w:tc>
          <w:tcPr>
            <w:tcW w:w="0" w:type="auto"/>
            <w:vMerge w:val="restart"/>
            <w:shd w:val="clear" w:color="auto" w:fill="auto"/>
            <w:vAlign w:val="center"/>
            <w:hideMark/>
          </w:tcPr>
          <w:p w14:paraId="47E9D207"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702B1FE5"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41738DBA"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NR</w:t>
            </w:r>
          </w:p>
        </w:tc>
        <w:tc>
          <w:tcPr>
            <w:tcW w:w="0" w:type="auto"/>
            <w:shd w:val="clear" w:color="auto" w:fill="D9D9D9" w:themeFill="background1" w:themeFillShade="D9"/>
            <w:vAlign w:val="center"/>
            <w:hideMark/>
          </w:tcPr>
          <w:p w14:paraId="0910E3E0"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t>RoB</w:t>
            </w:r>
          </w:p>
        </w:tc>
        <w:tc>
          <w:tcPr>
            <w:tcW w:w="0" w:type="auto"/>
            <w:shd w:val="clear" w:color="auto" w:fill="FFE699"/>
            <w:vAlign w:val="center"/>
            <w:hideMark/>
          </w:tcPr>
          <w:p w14:paraId="6802D0E7"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c>
          <w:tcPr>
            <w:tcW w:w="0" w:type="auto"/>
            <w:shd w:val="clear" w:color="auto" w:fill="FFE699"/>
            <w:vAlign w:val="center"/>
            <w:hideMark/>
          </w:tcPr>
          <w:p w14:paraId="4F152787"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799A3850"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r>
      <w:tr w:rsidR="00D4510F" w:rsidRPr="00F74BAA" w14:paraId="06BD06BA" w14:textId="77777777" w:rsidTr="00CF009F">
        <w:trPr>
          <w:trHeight w:val="280"/>
        </w:trPr>
        <w:tc>
          <w:tcPr>
            <w:tcW w:w="0" w:type="auto"/>
            <w:vMerge/>
            <w:vAlign w:val="center"/>
            <w:hideMark/>
          </w:tcPr>
          <w:p w14:paraId="42F0C870"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A464668"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507D5D3"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8A2FBE1"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FA5ED16"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B8532B2"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FF697FF"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23220D3"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8221CFD"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FBEE3AF"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9319F3E"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FB6F23A"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87779B4"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shd w:val="clear" w:color="auto" w:fill="D9D9D9" w:themeFill="background1" w:themeFillShade="D9"/>
            <w:vAlign w:val="center"/>
            <w:hideMark/>
          </w:tcPr>
          <w:p w14:paraId="4A84D80A"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t>App</w:t>
            </w:r>
          </w:p>
        </w:tc>
        <w:tc>
          <w:tcPr>
            <w:tcW w:w="0" w:type="auto"/>
            <w:shd w:val="clear" w:color="auto" w:fill="FAA0A0"/>
            <w:vAlign w:val="center"/>
            <w:hideMark/>
          </w:tcPr>
          <w:p w14:paraId="6560D5D1"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c>
          <w:tcPr>
            <w:tcW w:w="0" w:type="auto"/>
            <w:shd w:val="clear" w:color="auto" w:fill="FFE699"/>
            <w:vAlign w:val="center"/>
            <w:hideMark/>
          </w:tcPr>
          <w:p w14:paraId="4EF79921"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0BBA578A"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r>
      <w:tr w:rsidR="00D4510F" w:rsidRPr="00F74BAA" w14:paraId="1A9B8773" w14:textId="77777777" w:rsidTr="00CF009F">
        <w:trPr>
          <w:trHeight w:val="280"/>
        </w:trPr>
        <w:tc>
          <w:tcPr>
            <w:tcW w:w="0" w:type="auto"/>
            <w:vMerge w:val="restart"/>
            <w:shd w:val="clear" w:color="auto" w:fill="auto"/>
            <w:vAlign w:val="center"/>
            <w:hideMark/>
          </w:tcPr>
          <w:p w14:paraId="1CB7CCE3"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4</w:t>
            </w:r>
          </w:p>
        </w:tc>
        <w:tc>
          <w:tcPr>
            <w:tcW w:w="0" w:type="auto"/>
            <w:vMerge w:val="restart"/>
            <w:shd w:val="clear" w:color="auto" w:fill="auto"/>
            <w:vAlign w:val="center"/>
            <w:hideMark/>
          </w:tcPr>
          <w:p w14:paraId="523BE699" w14:textId="376C5DDB"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Yadav, 2023</w:t>
            </w:r>
            <w:r w:rsidR="00881BD0">
              <w:rPr>
                <w:rFonts w:ascii="Times New Roman" w:eastAsia="Times New Roman" w:hAnsi="Times New Roman" w:cs="Times New Roman"/>
                <w:color w:val="000000"/>
                <w:kern w:val="0"/>
                <w:sz w:val="18"/>
                <w:szCs w:val="18"/>
                <w14:ligatures w14:val="none"/>
              </w:rPr>
              <w:t xml:space="preserve"> </w:t>
            </w:r>
            <w:r w:rsidR="00881BD0">
              <w:rPr>
                <w:rFonts w:ascii="Times New Roman" w:eastAsia="Times New Roman" w:hAnsi="Times New Roman" w:cs="Times New Roman"/>
                <w:color w:val="000000"/>
                <w:kern w:val="0"/>
                <w:sz w:val="18"/>
                <w:szCs w:val="18"/>
                <w14:ligatures w14:val="none"/>
              </w:rPr>
              <w:fldChar w:fldCharType="begin"/>
            </w:r>
            <w:r w:rsidR="002450D3">
              <w:rPr>
                <w:rFonts w:ascii="Times New Roman" w:eastAsia="Times New Roman" w:hAnsi="Times New Roman" w:cs="Times New Roman"/>
                <w:color w:val="000000"/>
                <w:kern w:val="0"/>
                <w:sz w:val="18"/>
                <w:szCs w:val="18"/>
                <w14:ligatures w14:val="none"/>
              </w:rPr>
              <w:instrText xml:space="preserve"> ADDIN EN.CITE &lt;EndNote&gt;&lt;Cite&gt;&lt;Author&gt;Yadav&lt;/Author&gt;&lt;Year&gt;2023&lt;/Year&gt;&lt;RecNum&gt;859&lt;/RecNum&gt;&lt;DisplayText&gt;[5]&lt;/DisplayText&gt;&lt;record&gt;&lt;rec-number&gt;859&lt;/rec-number&gt;&lt;foreign-keys&gt;&lt;key app="EN" db-id="sp5fsdsaw52efaezde6pds51svspazexrwff" timestamp="1716953580" guid="0125d40c-2527-4da1-a533-4e9def171f66"&gt;859&lt;/key&gt;&lt;/foreign-keys&gt;&lt;ref-type name="Conference Proceedings"&gt;10&lt;/ref-type&gt;&lt;contributors&gt;&lt;authors&gt;&lt;author&gt;Yadav, A.&lt;/author&gt;&lt;author&gt;Sharma, V.&lt;/author&gt;&lt;author&gt;Seth, J.&lt;/author&gt;&lt;/authors&gt;&lt;/contributors&gt;&lt;titles&gt;&lt;title&gt;Skin Disease Recognition by VGG-16 Model&lt;/title&gt;&lt;alt-title&gt;Lecture Notes in Networks and Systems&lt;/alt-title&gt;&lt;/titles&gt;&lt;pages&gt;833-847&lt;/pages&gt;&lt;volume&gt;703 LNNS&lt;/volume&gt;&lt;dates&gt;&lt;year&gt;2023&lt;/year&gt;&lt;/dates&gt;&lt;urls&gt;&lt;related-urls&gt;&lt;url&gt;https://www.scopus.com/inward/record.uri?eid=2-s2.0-85174735222&amp;amp;doi=10.1007%2f978-981-99-3315-0_64&amp;amp;partnerID=40&amp;amp;md5=2db0687487955ffb1c05aaaf98b17f1a&lt;/url&gt;&lt;url&gt;https://link.springer.com/chapter/10.1007/978-981-99-3315-0_64&lt;/url&gt;&lt;/related-urls&gt;&lt;/urls&gt;&lt;electronic-resource-num&gt;10.1007/978-981-99-3315-0_64&lt;/electronic-resource-num&gt;&lt;/record&gt;&lt;/Cite&gt;&lt;/EndNote&gt;</w:instrText>
            </w:r>
            <w:r w:rsidR="00881BD0">
              <w:rPr>
                <w:rFonts w:ascii="Times New Roman" w:eastAsia="Times New Roman" w:hAnsi="Times New Roman" w:cs="Times New Roman"/>
                <w:color w:val="000000"/>
                <w:kern w:val="0"/>
                <w:sz w:val="18"/>
                <w:szCs w:val="18"/>
                <w14:ligatures w14:val="none"/>
              </w:rPr>
              <w:fldChar w:fldCharType="separate"/>
            </w:r>
            <w:r w:rsidR="002450D3">
              <w:rPr>
                <w:rFonts w:ascii="Times New Roman" w:eastAsia="Times New Roman" w:hAnsi="Times New Roman" w:cs="Times New Roman"/>
                <w:noProof/>
                <w:color w:val="000000"/>
                <w:kern w:val="0"/>
                <w:sz w:val="18"/>
                <w:szCs w:val="18"/>
                <w14:ligatures w14:val="none"/>
              </w:rPr>
              <w:t>[5]</w:t>
            </w:r>
            <w:r w:rsidR="00881BD0">
              <w:rPr>
                <w:rFonts w:ascii="Times New Roman" w:eastAsia="Times New Roman" w:hAnsi="Times New Roman" w:cs="Times New Roman"/>
                <w:color w:val="000000"/>
                <w:kern w:val="0"/>
                <w:sz w:val="18"/>
                <w:szCs w:val="18"/>
                <w14:ligatures w14:val="none"/>
              </w:rPr>
              <w:fldChar w:fldCharType="end"/>
            </w:r>
          </w:p>
        </w:tc>
        <w:tc>
          <w:tcPr>
            <w:tcW w:w="0" w:type="auto"/>
            <w:vMerge w:val="restart"/>
            <w:shd w:val="clear" w:color="auto" w:fill="auto"/>
            <w:vAlign w:val="center"/>
            <w:hideMark/>
          </w:tcPr>
          <w:p w14:paraId="5F0A5605"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 xml:space="preserve">DermNet </w:t>
            </w:r>
          </w:p>
        </w:tc>
        <w:tc>
          <w:tcPr>
            <w:tcW w:w="0" w:type="auto"/>
            <w:vMerge w:val="restart"/>
            <w:shd w:val="clear" w:color="auto" w:fill="auto"/>
            <w:vAlign w:val="center"/>
            <w:hideMark/>
          </w:tcPr>
          <w:p w14:paraId="2A92E0E0"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3</w:t>
            </w:r>
          </w:p>
        </w:tc>
        <w:tc>
          <w:tcPr>
            <w:tcW w:w="0" w:type="auto"/>
            <w:vMerge w:val="restart"/>
            <w:shd w:val="clear" w:color="auto" w:fill="auto"/>
            <w:vAlign w:val="center"/>
            <w:hideMark/>
          </w:tcPr>
          <w:p w14:paraId="5FC9A9CB"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 xml:space="preserve"> 810/3,468</w:t>
            </w:r>
          </w:p>
        </w:tc>
        <w:tc>
          <w:tcPr>
            <w:tcW w:w="0" w:type="auto"/>
            <w:vMerge w:val="restart"/>
            <w:shd w:val="clear" w:color="auto" w:fill="auto"/>
            <w:vAlign w:val="center"/>
            <w:hideMark/>
          </w:tcPr>
          <w:p w14:paraId="5683C855"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99</w:t>
            </w:r>
          </w:p>
        </w:tc>
        <w:tc>
          <w:tcPr>
            <w:tcW w:w="0" w:type="auto"/>
            <w:vMerge w:val="restart"/>
            <w:shd w:val="clear" w:color="auto" w:fill="auto"/>
            <w:vAlign w:val="center"/>
            <w:hideMark/>
          </w:tcPr>
          <w:p w14:paraId="18A93AD3"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MD</w:t>
            </w:r>
          </w:p>
        </w:tc>
        <w:tc>
          <w:tcPr>
            <w:tcW w:w="0" w:type="auto"/>
            <w:vMerge w:val="restart"/>
            <w:shd w:val="clear" w:color="auto" w:fill="auto"/>
            <w:vAlign w:val="center"/>
            <w:hideMark/>
          </w:tcPr>
          <w:p w14:paraId="2F42713E"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VGG-16</w:t>
            </w:r>
          </w:p>
        </w:tc>
        <w:tc>
          <w:tcPr>
            <w:tcW w:w="0" w:type="auto"/>
            <w:vMerge w:val="restart"/>
            <w:shd w:val="clear" w:color="auto" w:fill="auto"/>
            <w:vAlign w:val="center"/>
            <w:hideMark/>
          </w:tcPr>
          <w:p w14:paraId="22FF2108"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30A2EAA7"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0.840</w:t>
            </w:r>
          </w:p>
        </w:tc>
        <w:tc>
          <w:tcPr>
            <w:tcW w:w="0" w:type="auto"/>
            <w:vMerge w:val="restart"/>
            <w:shd w:val="clear" w:color="auto" w:fill="auto"/>
            <w:vAlign w:val="center"/>
            <w:hideMark/>
          </w:tcPr>
          <w:p w14:paraId="7510CBBA"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20648E37"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4CB0A02F"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NR</w:t>
            </w:r>
          </w:p>
        </w:tc>
        <w:tc>
          <w:tcPr>
            <w:tcW w:w="0" w:type="auto"/>
            <w:shd w:val="clear" w:color="auto" w:fill="D9D9D9" w:themeFill="background1" w:themeFillShade="D9"/>
            <w:vAlign w:val="center"/>
            <w:hideMark/>
          </w:tcPr>
          <w:p w14:paraId="2EFDFA80"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t>RoB</w:t>
            </w:r>
          </w:p>
        </w:tc>
        <w:tc>
          <w:tcPr>
            <w:tcW w:w="0" w:type="auto"/>
            <w:shd w:val="clear" w:color="auto" w:fill="FAA0A0"/>
            <w:vAlign w:val="center"/>
            <w:hideMark/>
          </w:tcPr>
          <w:p w14:paraId="607FC8A7"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c>
          <w:tcPr>
            <w:tcW w:w="0" w:type="auto"/>
            <w:shd w:val="clear" w:color="auto" w:fill="FFE699"/>
            <w:vAlign w:val="center"/>
            <w:hideMark/>
          </w:tcPr>
          <w:p w14:paraId="2141ABCD"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6F6897FC"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r>
      <w:tr w:rsidR="00D4510F" w:rsidRPr="00F74BAA" w14:paraId="592244D0" w14:textId="77777777" w:rsidTr="00CF009F">
        <w:trPr>
          <w:trHeight w:val="280"/>
        </w:trPr>
        <w:tc>
          <w:tcPr>
            <w:tcW w:w="0" w:type="auto"/>
            <w:vMerge/>
            <w:vAlign w:val="center"/>
            <w:hideMark/>
          </w:tcPr>
          <w:p w14:paraId="5BA805A4"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7ED4DA0"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5C7E64A"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0DA85B1"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A47A4D9"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98C18F6"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EA66011"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FC0700D"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4977093"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0C686AD"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B297B6E"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17109F8"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8985539"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shd w:val="clear" w:color="auto" w:fill="D9D9D9" w:themeFill="background1" w:themeFillShade="D9"/>
            <w:vAlign w:val="center"/>
            <w:hideMark/>
          </w:tcPr>
          <w:p w14:paraId="770A3549"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t>App</w:t>
            </w:r>
          </w:p>
        </w:tc>
        <w:tc>
          <w:tcPr>
            <w:tcW w:w="0" w:type="auto"/>
            <w:shd w:val="clear" w:color="auto" w:fill="FAA0A0"/>
            <w:vAlign w:val="center"/>
            <w:hideMark/>
          </w:tcPr>
          <w:p w14:paraId="5DAB1998"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0801C19A"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466CDB34"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r>
      <w:tr w:rsidR="00D4510F" w:rsidRPr="00F74BAA" w14:paraId="1A1C0294" w14:textId="77777777" w:rsidTr="00CF009F">
        <w:trPr>
          <w:trHeight w:val="540"/>
        </w:trPr>
        <w:tc>
          <w:tcPr>
            <w:tcW w:w="0" w:type="auto"/>
            <w:vMerge w:val="restart"/>
            <w:shd w:val="clear" w:color="auto" w:fill="auto"/>
            <w:vAlign w:val="center"/>
            <w:hideMark/>
          </w:tcPr>
          <w:p w14:paraId="12B6C11F"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5</w:t>
            </w:r>
          </w:p>
        </w:tc>
        <w:tc>
          <w:tcPr>
            <w:tcW w:w="0" w:type="auto"/>
            <w:vMerge w:val="restart"/>
            <w:shd w:val="clear" w:color="auto" w:fill="auto"/>
            <w:vAlign w:val="center"/>
            <w:hideMark/>
          </w:tcPr>
          <w:p w14:paraId="081B88C6" w14:textId="03994018"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Allan, 2024</w:t>
            </w:r>
            <w:r w:rsidR="002450D3">
              <w:rPr>
                <w:rFonts w:ascii="Times New Roman" w:eastAsia="Times New Roman" w:hAnsi="Times New Roman" w:cs="Times New Roman"/>
                <w:color w:val="000000"/>
                <w:kern w:val="0"/>
                <w:sz w:val="18"/>
                <w:szCs w:val="18"/>
                <w14:ligatures w14:val="none"/>
              </w:rPr>
              <w:t xml:space="preserve"> </w:t>
            </w:r>
            <w:r w:rsidR="002450D3">
              <w:rPr>
                <w:rFonts w:ascii="Times New Roman" w:eastAsia="Times New Roman" w:hAnsi="Times New Roman" w:cs="Times New Roman"/>
                <w:color w:val="000000"/>
                <w:kern w:val="0"/>
                <w:sz w:val="18"/>
                <w:szCs w:val="18"/>
                <w14:ligatures w14:val="none"/>
              </w:rPr>
              <w:fldChar w:fldCharType="begin"/>
            </w:r>
            <w:r w:rsidR="002450D3">
              <w:rPr>
                <w:rFonts w:ascii="Times New Roman" w:eastAsia="Times New Roman" w:hAnsi="Times New Roman" w:cs="Times New Roman"/>
                <w:color w:val="000000"/>
                <w:kern w:val="0"/>
                <w:sz w:val="18"/>
                <w:szCs w:val="18"/>
                <w14:ligatures w14:val="none"/>
              </w:rPr>
              <w:instrText xml:space="preserve"> ADDIN EN.CITE &lt;EndNote&gt;&lt;Cite&gt;&lt;Author&gt;Allan-Blitz&lt;/Author&gt;&lt;Year&gt;2024&lt;/Year&gt;&lt;RecNum&gt;1030&lt;/RecNum&gt;&lt;DisplayText&gt;[1]&lt;/DisplayText&gt;&lt;record&gt;&lt;rec-number&gt;1030&lt;/rec-number&gt;&lt;foreign-keys&gt;&lt;key app="EN" db-id="sp5fsdsaw52efaezde6pds51svspazexrwff" timestamp="1724110777" guid="bc245fc2-5c39-4d81-a19e-e7e5c0d9d1bc"&gt;1030&lt;/key&gt;&lt;/foreign-keys&gt;&lt;ref-type name="Journal Article"&gt;17&lt;/ref-type&gt;&lt;contributors&gt;&lt;authors&gt;&lt;author&gt;Allan-Blitz, Lao-Tzu&lt;/author&gt;&lt;author&gt;Ambepitiya, Sithira&lt;/author&gt;&lt;author&gt;Tirupathi, Raghavendra&lt;/author&gt;&lt;author&gt;Klausner, Jeffrey D.&lt;/author&gt;&lt;/authors&gt;&lt;/contributors&gt;&lt;titles&gt;&lt;title&gt;The Development and Performance of a Machine-Learning Based Mobile Platform for Visually Determining the Etiology of 5 Penile Diseases&lt;/title&gt;&lt;secondary-title&gt;Mayo Clinic Proceedings: Digital Health&lt;/secondary-title&gt;&lt;/titles&gt;&lt;periodical&gt;&lt;full-title&gt;Mayo Clinic Proceedings: Digital Health&lt;/full-title&gt;&lt;/periodical&gt;&lt;pages&gt;280-288&lt;/pages&gt;&lt;volume&gt;2&lt;/volume&gt;&lt;number&gt;2&lt;/number&gt;&lt;section&gt;280&lt;/section&gt;&lt;dates&gt;&lt;year&gt;2024&lt;/year&gt;&lt;/dates&gt;&lt;isbn&gt;29497612&lt;/isbn&gt;&lt;urls&gt;&lt;/urls&gt;&lt;electronic-resource-num&gt;10.1016/j.mcpdig.2024.04.006&lt;/electronic-resource-num&gt;&lt;/record&gt;&lt;/Cite&gt;&lt;/EndNote&gt;</w:instrText>
            </w:r>
            <w:r w:rsidR="002450D3">
              <w:rPr>
                <w:rFonts w:ascii="Times New Roman" w:eastAsia="Times New Roman" w:hAnsi="Times New Roman" w:cs="Times New Roman"/>
                <w:color w:val="000000"/>
                <w:kern w:val="0"/>
                <w:sz w:val="18"/>
                <w:szCs w:val="18"/>
                <w14:ligatures w14:val="none"/>
              </w:rPr>
              <w:fldChar w:fldCharType="separate"/>
            </w:r>
            <w:r w:rsidR="002450D3">
              <w:rPr>
                <w:rFonts w:ascii="Times New Roman" w:eastAsia="Times New Roman" w:hAnsi="Times New Roman" w:cs="Times New Roman"/>
                <w:noProof/>
                <w:color w:val="000000"/>
                <w:kern w:val="0"/>
                <w:sz w:val="18"/>
                <w:szCs w:val="18"/>
                <w14:ligatures w14:val="none"/>
              </w:rPr>
              <w:t>[1]</w:t>
            </w:r>
            <w:r w:rsidR="002450D3">
              <w:rPr>
                <w:rFonts w:ascii="Times New Roman" w:eastAsia="Times New Roman" w:hAnsi="Times New Roman" w:cs="Times New Roman"/>
                <w:color w:val="000000"/>
                <w:kern w:val="0"/>
                <w:sz w:val="18"/>
                <w:szCs w:val="18"/>
                <w14:ligatures w14:val="none"/>
              </w:rPr>
              <w:fldChar w:fldCharType="end"/>
            </w:r>
          </w:p>
        </w:tc>
        <w:tc>
          <w:tcPr>
            <w:tcW w:w="0" w:type="auto"/>
            <w:vMerge w:val="restart"/>
            <w:shd w:val="clear" w:color="auto" w:fill="auto"/>
            <w:vAlign w:val="center"/>
            <w:hideMark/>
          </w:tcPr>
          <w:p w14:paraId="235AC47C"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Segoe UI Symbol" w:eastAsia="Times New Roman" w:hAnsi="Segoe UI Symbol" w:cs="Segoe UI Symbol"/>
                <w:color w:val="000000"/>
                <w:kern w:val="0"/>
                <w:sz w:val="18"/>
                <w:szCs w:val="18"/>
                <w14:ligatures w14:val="none"/>
              </w:rPr>
              <w:t>◆</w:t>
            </w:r>
            <w:r w:rsidRPr="00F74BAA">
              <w:rPr>
                <w:rFonts w:ascii="Times New Roman" w:eastAsia="Times New Roman" w:hAnsi="Times New Roman" w:cs="Times New Roman"/>
                <w:color w:val="000000"/>
                <w:kern w:val="0"/>
                <w:sz w:val="18"/>
                <w:szCs w:val="18"/>
                <w14:ligatures w14:val="none"/>
              </w:rPr>
              <w:t xml:space="preserve"> Multiple (India, Sri Lanka, Singapore, </w:t>
            </w:r>
            <w:r w:rsidRPr="00F74BAA">
              <w:rPr>
                <w:rFonts w:ascii="Times New Roman" w:eastAsia="Times New Roman" w:hAnsi="Times New Roman" w:cs="Times New Roman"/>
                <w:color w:val="000000"/>
                <w:kern w:val="0"/>
                <w:sz w:val="18"/>
                <w:szCs w:val="18"/>
                <w14:ligatures w14:val="none"/>
              </w:rPr>
              <w:lastRenderedPageBreak/>
              <w:t xml:space="preserve">Australia, United States, United Kingdom) </w:t>
            </w:r>
          </w:p>
        </w:tc>
        <w:tc>
          <w:tcPr>
            <w:tcW w:w="0" w:type="auto"/>
            <w:vMerge w:val="restart"/>
            <w:shd w:val="clear" w:color="auto" w:fill="auto"/>
            <w:vAlign w:val="center"/>
            <w:hideMark/>
          </w:tcPr>
          <w:p w14:paraId="6C30977F"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lastRenderedPageBreak/>
              <w:t>6</w:t>
            </w:r>
          </w:p>
        </w:tc>
        <w:tc>
          <w:tcPr>
            <w:tcW w:w="0" w:type="auto"/>
            <w:vMerge w:val="restart"/>
            <w:shd w:val="clear" w:color="auto" w:fill="auto"/>
            <w:vAlign w:val="center"/>
            <w:hideMark/>
          </w:tcPr>
          <w:p w14:paraId="1F30C3CC"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212/1,570</w:t>
            </w:r>
          </w:p>
        </w:tc>
        <w:tc>
          <w:tcPr>
            <w:tcW w:w="0" w:type="auto"/>
            <w:vMerge w:val="restart"/>
            <w:shd w:val="clear" w:color="auto" w:fill="auto"/>
            <w:vAlign w:val="center"/>
            <w:hideMark/>
          </w:tcPr>
          <w:p w14:paraId="2CD428BA"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1, 2, 4, 5, 15, 99</w:t>
            </w:r>
          </w:p>
        </w:tc>
        <w:tc>
          <w:tcPr>
            <w:tcW w:w="0" w:type="auto"/>
            <w:vMerge w:val="restart"/>
            <w:shd w:val="clear" w:color="auto" w:fill="auto"/>
            <w:vAlign w:val="center"/>
            <w:hideMark/>
          </w:tcPr>
          <w:p w14:paraId="622B2336"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MD</w:t>
            </w:r>
          </w:p>
        </w:tc>
        <w:tc>
          <w:tcPr>
            <w:tcW w:w="0" w:type="auto"/>
            <w:vMerge w:val="restart"/>
            <w:shd w:val="clear" w:color="auto" w:fill="auto"/>
            <w:vAlign w:val="center"/>
            <w:hideMark/>
          </w:tcPr>
          <w:p w14:paraId="2BF2BEF0"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U-Net + Inception-ResNet-V2</w:t>
            </w:r>
          </w:p>
        </w:tc>
        <w:tc>
          <w:tcPr>
            <w:tcW w:w="0" w:type="auto"/>
            <w:vMerge w:val="restart"/>
            <w:shd w:val="clear" w:color="auto" w:fill="auto"/>
            <w:vAlign w:val="center"/>
            <w:hideMark/>
          </w:tcPr>
          <w:p w14:paraId="1A93BB61"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308848F0"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0.944</w:t>
            </w:r>
          </w:p>
        </w:tc>
        <w:tc>
          <w:tcPr>
            <w:tcW w:w="0" w:type="auto"/>
            <w:vMerge w:val="restart"/>
            <w:shd w:val="clear" w:color="auto" w:fill="auto"/>
            <w:vAlign w:val="center"/>
            <w:hideMark/>
          </w:tcPr>
          <w:p w14:paraId="7762EAB6"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0.930</w:t>
            </w:r>
            <w:r w:rsidRPr="00F74BAA">
              <w:rPr>
                <w:rFonts w:ascii="Times New Roman" w:eastAsia="Times New Roman" w:hAnsi="Times New Roman" w:cs="Times New Roman"/>
                <w:color w:val="000000"/>
                <w:kern w:val="0"/>
                <w:sz w:val="18"/>
                <w:szCs w:val="18"/>
                <w14:ligatures w14:val="none"/>
              </w:rPr>
              <w:br/>
              <w:t>(0.810-0.985)</w:t>
            </w:r>
          </w:p>
        </w:tc>
        <w:tc>
          <w:tcPr>
            <w:tcW w:w="0" w:type="auto"/>
            <w:vMerge w:val="restart"/>
            <w:shd w:val="clear" w:color="auto" w:fill="auto"/>
            <w:vAlign w:val="center"/>
            <w:hideMark/>
          </w:tcPr>
          <w:p w14:paraId="28D34BEB"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 xml:space="preserve">0.969 </w:t>
            </w:r>
            <w:r w:rsidRPr="00F74BAA">
              <w:rPr>
                <w:rFonts w:ascii="Times New Roman" w:eastAsia="Times New Roman" w:hAnsi="Times New Roman" w:cs="Times New Roman"/>
                <w:color w:val="000000"/>
                <w:kern w:val="0"/>
                <w:sz w:val="18"/>
                <w:szCs w:val="18"/>
                <w14:ligatures w14:val="none"/>
              </w:rPr>
              <w:br/>
              <w:t>(0.935 - 0.989)</w:t>
            </w:r>
          </w:p>
        </w:tc>
        <w:tc>
          <w:tcPr>
            <w:tcW w:w="0" w:type="auto"/>
            <w:vMerge w:val="restart"/>
            <w:shd w:val="clear" w:color="auto" w:fill="auto"/>
            <w:vAlign w:val="center"/>
            <w:hideMark/>
          </w:tcPr>
          <w:p w14:paraId="4D143D54"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0.870</w:t>
            </w:r>
            <w:r w:rsidRPr="00F74BAA">
              <w:rPr>
                <w:rFonts w:ascii="Times New Roman" w:eastAsia="Times New Roman" w:hAnsi="Times New Roman" w:cs="Times New Roman"/>
                <w:color w:val="000000"/>
                <w:kern w:val="0"/>
                <w:sz w:val="18"/>
                <w:szCs w:val="18"/>
                <w14:ligatures w14:val="none"/>
              </w:rPr>
              <w:br/>
              <w:t xml:space="preserve">(0.772 </w:t>
            </w:r>
            <w:r w:rsidRPr="00F74BAA">
              <w:rPr>
                <w:rFonts w:ascii="Times New Roman" w:eastAsia="Times New Roman" w:hAnsi="Times New Roman" w:cs="Times New Roman"/>
                <w:color w:val="000000"/>
                <w:kern w:val="0"/>
                <w:sz w:val="18"/>
                <w:szCs w:val="18"/>
                <w14:ligatures w14:val="none"/>
              </w:rPr>
              <w:lastRenderedPageBreak/>
              <w:t>- 0.967)</w:t>
            </w:r>
          </w:p>
        </w:tc>
        <w:tc>
          <w:tcPr>
            <w:tcW w:w="0" w:type="auto"/>
            <w:shd w:val="clear" w:color="auto" w:fill="D9D9D9" w:themeFill="background1" w:themeFillShade="D9"/>
            <w:vAlign w:val="center"/>
            <w:hideMark/>
          </w:tcPr>
          <w:p w14:paraId="1C8199E2"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lastRenderedPageBreak/>
              <w:t>RoB</w:t>
            </w:r>
          </w:p>
        </w:tc>
        <w:tc>
          <w:tcPr>
            <w:tcW w:w="0" w:type="auto"/>
            <w:shd w:val="clear" w:color="auto" w:fill="A9D08E"/>
            <w:vAlign w:val="center"/>
            <w:hideMark/>
          </w:tcPr>
          <w:p w14:paraId="32F928D4"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w:t>
            </w:r>
          </w:p>
        </w:tc>
        <w:tc>
          <w:tcPr>
            <w:tcW w:w="0" w:type="auto"/>
            <w:shd w:val="clear" w:color="auto" w:fill="A9D08E"/>
            <w:vAlign w:val="center"/>
            <w:hideMark/>
          </w:tcPr>
          <w:p w14:paraId="1BA0098F"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w:t>
            </w:r>
          </w:p>
        </w:tc>
        <w:tc>
          <w:tcPr>
            <w:tcW w:w="0" w:type="auto"/>
            <w:shd w:val="clear" w:color="auto" w:fill="A9D08E"/>
            <w:vAlign w:val="center"/>
            <w:hideMark/>
          </w:tcPr>
          <w:p w14:paraId="659B83CB"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w:t>
            </w:r>
          </w:p>
        </w:tc>
      </w:tr>
      <w:tr w:rsidR="00D4510F" w:rsidRPr="00F74BAA" w14:paraId="34B3938F" w14:textId="77777777" w:rsidTr="00CF009F">
        <w:trPr>
          <w:trHeight w:val="540"/>
        </w:trPr>
        <w:tc>
          <w:tcPr>
            <w:tcW w:w="0" w:type="auto"/>
            <w:vMerge/>
            <w:vAlign w:val="center"/>
            <w:hideMark/>
          </w:tcPr>
          <w:p w14:paraId="3F9B9699"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EED3337"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CD29154"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51E473E"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59FD56F"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FCC0134"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05707BA"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5D02A42"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DF20EF3"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A346C8C"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83522C2"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9833589"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9A98011"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shd w:val="clear" w:color="auto" w:fill="D9D9D9" w:themeFill="background1" w:themeFillShade="D9"/>
            <w:vAlign w:val="center"/>
            <w:hideMark/>
          </w:tcPr>
          <w:p w14:paraId="56A2E7F6"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t>App</w:t>
            </w:r>
          </w:p>
        </w:tc>
        <w:tc>
          <w:tcPr>
            <w:tcW w:w="0" w:type="auto"/>
            <w:shd w:val="clear" w:color="auto" w:fill="FFE699"/>
            <w:vAlign w:val="center"/>
            <w:hideMark/>
          </w:tcPr>
          <w:p w14:paraId="42A9B5C3"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c>
          <w:tcPr>
            <w:tcW w:w="0" w:type="auto"/>
            <w:shd w:val="clear" w:color="auto" w:fill="A9D08E"/>
            <w:vAlign w:val="center"/>
            <w:hideMark/>
          </w:tcPr>
          <w:p w14:paraId="03AEDB2D"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w:t>
            </w:r>
          </w:p>
        </w:tc>
        <w:tc>
          <w:tcPr>
            <w:tcW w:w="0" w:type="auto"/>
            <w:shd w:val="clear" w:color="auto" w:fill="A9D08E"/>
            <w:vAlign w:val="center"/>
            <w:hideMark/>
          </w:tcPr>
          <w:p w14:paraId="661AFEF3"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w:t>
            </w:r>
          </w:p>
        </w:tc>
      </w:tr>
      <w:tr w:rsidR="00D4510F" w:rsidRPr="00F74BAA" w14:paraId="1516CE20" w14:textId="77777777" w:rsidTr="00CF009F">
        <w:trPr>
          <w:trHeight w:val="280"/>
        </w:trPr>
        <w:tc>
          <w:tcPr>
            <w:tcW w:w="0" w:type="auto"/>
            <w:vMerge w:val="restart"/>
            <w:shd w:val="clear" w:color="auto" w:fill="auto"/>
            <w:vAlign w:val="center"/>
            <w:hideMark/>
          </w:tcPr>
          <w:p w14:paraId="6830A246"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6</w:t>
            </w:r>
          </w:p>
        </w:tc>
        <w:tc>
          <w:tcPr>
            <w:tcW w:w="0" w:type="auto"/>
            <w:vMerge w:val="restart"/>
            <w:shd w:val="clear" w:color="auto" w:fill="auto"/>
            <w:vAlign w:val="center"/>
            <w:hideMark/>
          </w:tcPr>
          <w:p w14:paraId="2CCE42A7" w14:textId="00C90B39"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Nurul, 2019</w:t>
            </w:r>
            <w:r w:rsidR="00D4510F">
              <w:rPr>
                <w:rFonts w:ascii="Times New Roman" w:eastAsia="Times New Roman" w:hAnsi="Times New Roman" w:cs="Times New Roman"/>
                <w:color w:val="000000"/>
                <w:kern w:val="0"/>
                <w:sz w:val="18"/>
                <w:szCs w:val="18"/>
                <w14:ligatures w14:val="none"/>
              </w:rPr>
              <w:t xml:space="preserve"> </w:t>
            </w:r>
            <w:r w:rsidR="00D4510F">
              <w:rPr>
                <w:rFonts w:ascii="Times New Roman" w:eastAsia="Times New Roman" w:hAnsi="Times New Roman" w:cs="Times New Roman"/>
                <w:color w:val="000000"/>
                <w:kern w:val="0"/>
                <w:sz w:val="18"/>
                <w:szCs w:val="18"/>
                <w14:ligatures w14:val="none"/>
              </w:rPr>
              <w:fldChar w:fldCharType="begin"/>
            </w:r>
            <w:r w:rsidR="00D4510F">
              <w:rPr>
                <w:rFonts w:ascii="Times New Roman" w:eastAsia="Times New Roman" w:hAnsi="Times New Roman" w:cs="Times New Roman"/>
                <w:color w:val="000000"/>
                <w:kern w:val="0"/>
                <w:sz w:val="18"/>
                <w:szCs w:val="18"/>
                <w14:ligatures w14:val="none"/>
              </w:rPr>
              <w:instrText xml:space="preserve"> ADDIN EN.CITE &lt;EndNote&gt;&lt;Cite&gt;&lt;Author&gt;Akmalia&lt;/Author&gt;&lt;Year&gt;2019&lt;/Year&gt;&lt;RecNum&gt;1059&lt;/RecNum&gt;&lt;DisplayText&gt;[6]&lt;/DisplayText&gt;&lt;record&gt;&lt;rec-number&gt;1059&lt;/rec-number&gt;&lt;foreign-keys&gt;&lt;key app="EN" db-id="sp5fsdsaw52efaezde6pds51svspazexrwff" timestamp="1732705983" guid="e84e2b1f-cc5f-4619-b740-e1519307b3be"&gt;1059&lt;/key&gt;&lt;/foreign-keys&gt;&lt;ref-type name="Conference Proceedings"&gt;10&lt;/ref-type&gt;&lt;contributors&gt;&lt;authors&gt;&lt;author&gt;N. Akmalia&lt;/author&gt;&lt;author&gt;P. Sihombing&lt;/author&gt;&lt;author&gt;Suherman,&lt;/author&gt;&lt;/authors&gt;&lt;/contributors&gt;&lt;titles&gt;&lt;title&gt;Skin Diseases Classification Using Local Binary Pattern and Convolutional Neural Network&lt;/title&gt;&lt;secondary-title&gt;2019 3rd International Conference on Electrical, Telecommunication and Computer Engineering (ELTICOM)&lt;/secondary-title&gt;&lt;alt-title&gt;2019 3rd International Conference on Electrical, Telecommunication and Computer Engineering (ELTICOM)&lt;/alt-title&gt;&lt;/titles&gt;&lt;pages&gt;168-173&lt;/pages&gt;&lt;dates&gt;&lt;year&gt;2019&lt;/year&gt;&lt;pub-dates&gt;&lt;date&gt;16-17 Sept. 2019&lt;/date&gt;&lt;/pub-dates&gt;&lt;/dates&gt;&lt;urls&gt;&lt;/urls&gt;&lt;electronic-resource-num&gt;10.1109/ELTICOM47379.2019.8943892&lt;/electronic-resource-num&gt;&lt;/record&gt;&lt;/Cite&gt;&lt;/EndNote&gt;</w:instrText>
            </w:r>
            <w:r w:rsidR="00D4510F">
              <w:rPr>
                <w:rFonts w:ascii="Times New Roman" w:eastAsia="Times New Roman" w:hAnsi="Times New Roman" w:cs="Times New Roman"/>
                <w:color w:val="000000"/>
                <w:kern w:val="0"/>
                <w:sz w:val="18"/>
                <w:szCs w:val="18"/>
                <w14:ligatures w14:val="none"/>
              </w:rPr>
              <w:fldChar w:fldCharType="separate"/>
            </w:r>
            <w:r w:rsidR="00D4510F">
              <w:rPr>
                <w:rFonts w:ascii="Times New Roman" w:eastAsia="Times New Roman" w:hAnsi="Times New Roman" w:cs="Times New Roman"/>
                <w:noProof/>
                <w:color w:val="000000"/>
                <w:kern w:val="0"/>
                <w:sz w:val="18"/>
                <w:szCs w:val="18"/>
                <w14:ligatures w14:val="none"/>
              </w:rPr>
              <w:t>[6]</w:t>
            </w:r>
            <w:r w:rsidR="00D4510F">
              <w:rPr>
                <w:rFonts w:ascii="Times New Roman" w:eastAsia="Times New Roman" w:hAnsi="Times New Roman" w:cs="Times New Roman"/>
                <w:color w:val="000000"/>
                <w:kern w:val="0"/>
                <w:sz w:val="18"/>
                <w:szCs w:val="18"/>
                <w14:ligatures w14:val="none"/>
              </w:rPr>
              <w:fldChar w:fldCharType="end"/>
            </w:r>
          </w:p>
        </w:tc>
        <w:tc>
          <w:tcPr>
            <w:tcW w:w="0" w:type="auto"/>
            <w:vMerge w:val="restart"/>
            <w:shd w:val="clear" w:color="auto" w:fill="auto"/>
            <w:vAlign w:val="center"/>
            <w:hideMark/>
          </w:tcPr>
          <w:p w14:paraId="7FDFD7BB"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496423AF"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6</w:t>
            </w:r>
          </w:p>
        </w:tc>
        <w:tc>
          <w:tcPr>
            <w:tcW w:w="0" w:type="auto"/>
            <w:vMerge w:val="restart"/>
            <w:shd w:val="clear" w:color="auto" w:fill="auto"/>
            <w:vAlign w:val="center"/>
            <w:hideMark/>
          </w:tcPr>
          <w:p w14:paraId="21B9C911"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NR/72</w:t>
            </w:r>
          </w:p>
        </w:tc>
        <w:tc>
          <w:tcPr>
            <w:tcW w:w="0" w:type="auto"/>
            <w:vMerge w:val="restart"/>
            <w:shd w:val="clear" w:color="auto" w:fill="auto"/>
            <w:vAlign w:val="center"/>
            <w:hideMark/>
          </w:tcPr>
          <w:p w14:paraId="6F635881"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10, 99</w:t>
            </w:r>
          </w:p>
        </w:tc>
        <w:tc>
          <w:tcPr>
            <w:tcW w:w="0" w:type="auto"/>
            <w:vMerge w:val="restart"/>
            <w:shd w:val="clear" w:color="auto" w:fill="auto"/>
            <w:vAlign w:val="center"/>
            <w:hideMark/>
          </w:tcPr>
          <w:p w14:paraId="51474A11"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MD</w:t>
            </w:r>
          </w:p>
        </w:tc>
        <w:tc>
          <w:tcPr>
            <w:tcW w:w="0" w:type="auto"/>
            <w:vMerge w:val="restart"/>
            <w:shd w:val="clear" w:color="auto" w:fill="auto"/>
            <w:vAlign w:val="center"/>
            <w:hideMark/>
          </w:tcPr>
          <w:p w14:paraId="36F15C19"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Local Binary Pattern (LBP) + CNN</w:t>
            </w:r>
          </w:p>
        </w:tc>
        <w:tc>
          <w:tcPr>
            <w:tcW w:w="0" w:type="auto"/>
            <w:vMerge w:val="restart"/>
            <w:shd w:val="clear" w:color="auto" w:fill="auto"/>
            <w:vAlign w:val="center"/>
            <w:hideMark/>
          </w:tcPr>
          <w:p w14:paraId="6466F077"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5C23E6B6"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0.800</w:t>
            </w:r>
          </w:p>
        </w:tc>
        <w:tc>
          <w:tcPr>
            <w:tcW w:w="0" w:type="auto"/>
            <w:vMerge w:val="restart"/>
            <w:shd w:val="clear" w:color="auto" w:fill="auto"/>
            <w:vAlign w:val="center"/>
            <w:hideMark/>
          </w:tcPr>
          <w:p w14:paraId="6856BA04"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622B2CDA"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2D649BA3"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NR</w:t>
            </w:r>
          </w:p>
        </w:tc>
        <w:tc>
          <w:tcPr>
            <w:tcW w:w="0" w:type="auto"/>
            <w:shd w:val="clear" w:color="auto" w:fill="D9D9D9" w:themeFill="background1" w:themeFillShade="D9"/>
            <w:vAlign w:val="center"/>
            <w:hideMark/>
          </w:tcPr>
          <w:p w14:paraId="07B37A09"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t>RoB</w:t>
            </w:r>
          </w:p>
        </w:tc>
        <w:tc>
          <w:tcPr>
            <w:tcW w:w="0" w:type="auto"/>
            <w:shd w:val="clear" w:color="auto" w:fill="FFE699"/>
            <w:vAlign w:val="center"/>
            <w:hideMark/>
          </w:tcPr>
          <w:p w14:paraId="0B5D5921"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173100C3"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4DF6EE0A"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r>
      <w:tr w:rsidR="00D4510F" w:rsidRPr="00F74BAA" w14:paraId="01F8F940" w14:textId="77777777" w:rsidTr="00CF009F">
        <w:trPr>
          <w:trHeight w:val="280"/>
        </w:trPr>
        <w:tc>
          <w:tcPr>
            <w:tcW w:w="0" w:type="auto"/>
            <w:vMerge/>
            <w:vAlign w:val="center"/>
            <w:hideMark/>
          </w:tcPr>
          <w:p w14:paraId="26EE68F5"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33D55D9"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3132D51"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1BE3AD8"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9E42FB6"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2072F49"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8ADD902"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06B2B98"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A744873"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A0C42A4"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3653F69"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E3E4A9B"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6C0DD46"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shd w:val="clear" w:color="auto" w:fill="D9D9D9" w:themeFill="background1" w:themeFillShade="D9"/>
            <w:vAlign w:val="center"/>
            <w:hideMark/>
          </w:tcPr>
          <w:p w14:paraId="4FF58C69"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t>App</w:t>
            </w:r>
          </w:p>
        </w:tc>
        <w:tc>
          <w:tcPr>
            <w:tcW w:w="0" w:type="auto"/>
            <w:shd w:val="clear" w:color="auto" w:fill="FAA0A0"/>
            <w:vAlign w:val="center"/>
            <w:hideMark/>
          </w:tcPr>
          <w:p w14:paraId="1A188B03"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3A99B706"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360F3F37"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r>
      <w:tr w:rsidR="00D4510F" w:rsidRPr="00F74BAA" w14:paraId="694863EC" w14:textId="77777777" w:rsidTr="00CF009F">
        <w:trPr>
          <w:trHeight w:val="280"/>
        </w:trPr>
        <w:tc>
          <w:tcPr>
            <w:tcW w:w="0" w:type="auto"/>
            <w:vMerge w:val="restart"/>
            <w:shd w:val="clear" w:color="auto" w:fill="auto"/>
            <w:vAlign w:val="center"/>
            <w:hideMark/>
          </w:tcPr>
          <w:p w14:paraId="477EBEAD" w14:textId="132ABEA0"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7</w:t>
            </w:r>
            <w:r w:rsidRPr="00F74BAA">
              <w:rPr>
                <w:rFonts w:ascii="Times New Roman" w:eastAsia="Times New Roman" w:hAnsi="Times New Roman" w:cs="Times New Roman"/>
                <w:color w:val="000000"/>
                <w:kern w:val="0"/>
                <w:sz w:val="18"/>
                <w:szCs w:val="18"/>
                <w14:ligatures w14:val="none"/>
              </w:rPr>
              <w:t> </w:t>
            </w:r>
          </w:p>
        </w:tc>
        <w:tc>
          <w:tcPr>
            <w:tcW w:w="0" w:type="auto"/>
            <w:vMerge w:val="restart"/>
            <w:shd w:val="clear" w:color="auto" w:fill="auto"/>
            <w:vAlign w:val="center"/>
            <w:hideMark/>
          </w:tcPr>
          <w:p w14:paraId="6465D60E" w14:textId="743CBF16"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Sadik, 2023</w:t>
            </w:r>
            <w:r w:rsidR="00D4510F">
              <w:rPr>
                <w:rFonts w:ascii="Times New Roman" w:eastAsia="Times New Roman" w:hAnsi="Times New Roman" w:cs="Times New Roman"/>
                <w:color w:val="000000"/>
                <w:kern w:val="0"/>
                <w:sz w:val="18"/>
                <w:szCs w:val="18"/>
                <w14:ligatures w14:val="none"/>
              </w:rPr>
              <w:t xml:space="preserve"> </w:t>
            </w:r>
            <w:r w:rsidR="00D4510F">
              <w:rPr>
                <w:rFonts w:ascii="Times New Roman" w:eastAsia="Times New Roman" w:hAnsi="Times New Roman" w:cs="Times New Roman"/>
                <w:color w:val="000000"/>
                <w:kern w:val="0"/>
                <w:sz w:val="18"/>
                <w:szCs w:val="18"/>
                <w14:ligatures w14:val="none"/>
              </w:rPr>
              <w:fldChar w:fldCharType="begin"/>
            </w:r>
            <w:r w:rsidR="00D4510F">
              <w:rPr>
                <w:rFonts w:ascii="Times New Roman" w:eastAsia="Times New Roman" w:hAnsi="Times New Roman" w:cs="Times New Roman"/>
                <w:color w:val="000000"/>
                <w:kern w:val="0"/>
                <w:sz w:val="18"/>
                <w:szCs w:val="18"/>
                <w14:ligatures w14:val="none"/>
              </w:rPr>
              <w:instrText xml:space="preserve"> ADDIN EN.CITE &lt;EndNote&gt;&lt;Cite&gt;&lt;Author&gt;Sadik&lt;/Author&gt;&lt;Year&gt;2023&lt;/Year&gt;&lt;RecNum&gt;715&lt;/RecNum&gt;&lt;DisplayText&gt;[7]&lt;/DisplayText&gt;&lt;record&gt;&lt;rec-number&gt;715&lt;/rec-number&gt;&lt;foreign-keys&gt;&lt;key app="EN" db-id="sp5fsdsaw52efaezde6pds51svspazexrwff" timestamp="1716953580" guid="76ac6de8-02de-4d58-87bd-a070e96b3951"&gt;715&lt;/key&gt;&lt;/foreign-keys&gt;&lt;ref-type name="Journal Article"&gt;17&lt;/ref-type&gt;&lt;contributors&gt;&lt;authors&gt;&lt;author&gt;Sadik, R.&lt;/author&gt;&lt;author&gt;Majumder, A.&lt;/author&gt;&lt;author&gt;Biswas, A. A.&lt;/author&gt;&lt;author&gt;Ahammad, B.&lt;/author&gt;&lt;author&gt;Rahman, M. M.&lt;/author&gt;&lt;/authors&gt;&lt;/contributors&gt;&lt;titles&gt;&lt;title&gt;An in-depth analysis of Convolutional Neural Network architectures with transfer learning for skin disease diagnosis&lt;/title&gt;&lt;secondary-title&gt;Healthcare Analytics&lt;/secondary-title&gt;&lt;/titles&gt;&lt;periodical&gt;&lt;full-title&gt;Healthcare Analytics&lt;/full-title&gt;&lt;/periodical&gt;&lt;pages&gt;100143&lt;/pages&gt;&lt;volume&gt;3&lt;/volume&gt;&lt;number&gt;(Sadik, Majumder, Ahammad) Department of Computer Science and Engineering, Jahangirnagar University, Savar, Dhaka, Bangladesh(Biswas, Rahman) Department of Computer Science and Engineering, Daffodil International University, Dhaka, Bangladesh&lt;/number&gt;&lt;dates&gt;&lt;year&gt;2023&lt;/year&gt;&lt;/dates&gt;&lt;pub-location&gt;United States&lt;/pub-location&gt;&lt;publisher&gt;Elsevier Inc.&lt;/publisher&gt;&lt;accession-num&gt;2022502528&lt;/accession-num&gt;&lt;urls&gt;&lt;related-urls&gt;&lt;url&gt;https://www.journals.elsevier.com/healthcare-analytics&lt;/url&gt;&lt;url&gt;https://www.sciencedirect.com/science/article/pii/S2772442523000102?via%3Dihub&lt;/url&gt;&lt;/related-urls&gt;&lt;/urls&gt;&lt;electronic-resource-num&gt;https://dx.doi.org/10.1016/j.health.2023.100143&lt;/electronic-resource-num&gt;&lt;/record&gt;&lt;/Cite&gt;&lt;/EndNote&gt;</w:instrText>
            </w:r>
            <w:r w:rsidR="00D4510F">
              <w:rPr>
                <w:rFonts w:ascii="Times New Roman" w:eastAsia="Times New Roman" w:hAnsi="Times New Roman" w:cs="Times New Roman"/>
                <w:color w:val="000000"/>
                <w:kern w:val="0"/>
                <w:sz w:val="18"/>
                <w:szCs w:val="18"/>
                <w14:ligatures w14:val="none"/>
              </w:rPr>
              <w:fldChar w:fldCharType="separate"/>
            </w:r>
            <w:r w:rsidR="00D4510F">
              <w:rPr>
                <w:rFonts w:ascii="Times New Roman" w:eastAsia="Times New Roman" w:hAnsi="Times New Roman" w:cs="Times New Roman"/>
                <w:noProof/>
                <w:color w:val="000000"/>
                <w:kern w:val="0"/>
                <w:sz w:val="18"/>
                <w:szCs w:val="18"/>
                <w14:ligatures w14:val="none"/>
              </w:rPr>
              <w:t>[7]</w:t>
            </w:r>
            <w:r w:rsidR="00D4510F">
              <w:rPr>
                <w:rFonts w:ascii="Times New Roman" w:eastAsia="Times New Roman" w:hAnsi="Times New Roman" w:cs="Times New Roman"/>
                <w:color w:val="000000"/>
                <w:kern w:val="0"/>
                <w:sz w:val="18"/>
                <w:szCs w:val="18"/>
                <w14:ligatures w14:val="none"/>
              </w:rPr>
              <w:fldChar w:fldCharType="end"/>
            </w:r>
          </w:p>
        </w:tc>
        <w:tc>
          <w:tcPr>
            <w:tcW w:w="0" w:type="auto"/>
            <w:vMerge w:val="restart"/>
            <w:shd w:val="clear" w:color="auto" w:fill="auto"/>
            <w:vAlign w:val="center"/>
            <w:hideMark/>
          </w:tcPr>
          <w:p w14:paraId="31D1B473"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 xml:space="preserve">HAM10000 + DermNet </w:t>
            </w:r>
          </w:p>
        </w:tc>
        <w:tc>
          <w:tcPr>
            <w:tcW w:w="0" w:type="auto"/>
            <w:vMerge w:val="restart"/>
            <w:shd w:val="clear" w:color="auto" w:fill="auto"/>
            <w:vAlign w:val="center"/>
            <w:hideMark/>
          </w:tcPr>
          <w:p w14:paraId="55045FB1"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5</w:t>
            </w:r>
          </w:p>
        </w:tc>
        <w:tc>
          <w:tcPr>
            <w:tcW w:w="0" w:type="auto"/>
            <w:vMerge w:val="restart"/>
            <w:shd w:val="clear" w:color="auto" w:fill="auto"/>
            <w:vAlign w:val="center"/>
            <w:hideMark/>
          </w:tcPr>
          <w:p w14:paraId="23D7E0D2"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5,140/18,692</w:t>
            </w:r>
          </w:p>
        </w:tc>
        <w:tc>
          <w:tcPr>
            <w:tcW w:w="0" w:type="auto"/>
            <w:vMerge w:val="restart"/>
            <w:shd w:val="clear" w:color="auto" w:fill="auto"/>
            <w:vAlign w:val="center"/>
            <w:hideMark/>
          </w:tcPr>
          <w:p w14:paraId="2BD891C3"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99</w:t>
            </w:r>
          </w:p>
        </w:tc>
        <w:tc>
          <w:tcPr>
            <w:tcW w:w="0" w:type="auto"/>
            <w:vMerge w:val="restart"/>
            <w:shd w:val="clear" w:color="auto" w:fill="auto"/>
            <w:vAlign w:val="center"/>
            <w:hideMark/>
          </w:tcPr>
          <w:p w14:paraId="2E5CA588"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MD, MC</w:t>
            </w:r>
          </w:p>
        </w:tc>
        <w:tc>
          <w:tcPr>
            <w:tcW w:w="0" w:type="auto"/>
            <w:vMerge w:val="restart"/>
            <w:shd w:val="clear" w:color="auto" w:fill="auto"/>
            <w:vAlign w:val="center"/>
            <w:hideMark/>
          </w:tcPr>
          <w:p w14:paraId="33471505"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Xception</w:t>
            </w:r>
          </w:p>
        </w:tc>
        <w:tc>
          <w:tcPr>
            <w:tcW w:w="0" w:type="auto"/>
            <w:vMerge w:val="restart"/>
            <w:shd w:val="clear" w:color="auto" w:fill="auto"/>
            <w:vAlign w:val="center"/>
            <w:hideMark/>
          </w:tcPr>
          <w:p w14:paraId="48FE26A6"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0.997</w:t>
            </w:r>
          </w:p>
        </w:tc>
        <w:tc>
          <w:tcPr>
            <w:tcW w:w="0" w:type="auto"/>
            <w:vMerge w:val="restart"/>
            <w:shd w:val="clear" w:color="auto" w:fill="auto"/>
            <w:vAlign w:val="center"/>
            <w:hideMark/>
          </w:tcPr>
          <w:p w14:paraId="591D933B"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0.970</w:t>
            </w:r>
          </w:p>
        </w:tc>
        <w:tc>
          <w:tcPr>
            <w:tcW w:w="0" w:type="auto"/>
            <w:vMerge w:val="restart"/>
            <w:shd w:val="clear" w:color="auto" w:fill="auto"/>
            <w:vAlign w:val="center"/>
            <w:hideMark/>
          </w:tcPr>
          <w:p w14:paraId="5EA631F9"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0.990</w:t>
            </w:r>
          </w:p>
        </w:tc>
        <w:tc>
          <w:tcPr>
            <w:tcW w:w="0" w:type="auto"/>
            <w:vMerge w:val="restart"/>
            <w:shd w:val="clear" w:color="auto" w:fill="auto"/>
            <w:vAlign w:val="center"/>
            <w:hideMark/>
          </w:tcPr>
          <w:p w14:paraId="28D7FABF"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00BB2A56" w14:textId="77777777" w:rsidR="00F74BAA" w:rsidRPr="00F74BAA" w:rsidRDefault="00F74BAA" w:rsidP="00F74BAA">
            <w:pPr>
              <w:spacing w:after="0" w:line="240" w:lineRule="auto"/>
              <w:jc w:val="center"/>
              <w:rPr>
                <w:rFonts w:ascii="Times New Roman" w:eastAsia="Times New Roman" w:hAnsi="Times New Roman" w:cs="Times New Roman"/>
                <w:color w:val="000000"/>
                <w:kern w:val="0"/>
                <w:sz w:val="18"/>
                <w:szCs w:val="18"/>
                <w14:ligatures w14:val="none"/>
              </w:rPr>
            </w:pPr>
            <w:r w:rsidRPr="00F74BAA">
              <w:rPr>
                <w:rFonts w:ascii="Times New Roman" w:eastAsia="Times New Roman" w:hAnsi="Times New Roman" w:cs="Times New Roman"/>
                <w:color w:val="000000"/>
                <w:kern w:val="0"/>
                <w:sz w:val="18"/>
                <w:szCs w:val="18"/>
                <w14:ligatures w14:val="none"/>
              </w:rPr>
              <w:t>0.925</w:t>
            </w:r>
          </w:p>
        </w:tc>
        <w:tc>
          <w:tcPr>
            <w:tcW w:w="0" w:type="auto"/>
            <w:shd w:val="clear" w:color="auto" w:fill="D9D9D9" w:themeFill="background1" w:themeFillShade="D9"/>
            <w:vAlign w:val="center"/>
            <w:hideMark/>
          </w:tcPr>
          <w:p w14:paraId="2753DA85"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t>RoB</w:t>
            </w:r>
          </w:p>
        </w:tc>
        <w:tc>
          <w:tcPr>
            <w:tcW w:w="0" w:type="auto"/>
            <w:shd w:val="clear" w:color="auto" w:fill="FAA0A0"/>
            <w:vAlign w:val="center"/>
            <w:hideMark/>
          </w:tcPr>
          <w:p w14:paraId="56F2D969"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c>
          <w:tcPr>
            <w:tcW w:w="0" w:type="auto"/>
            <w:shd w:val="clear" w:color="auto" w:fill="FFE699"/>
            <w:vAlign w:val="center"/>
            <w:hideMark/>
          </w:tcPr>
          <w:p w14:paraId="3D8B8638"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2CA8F83F"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r>
      <w:tr w:rsidR="00D4510F" w:rsidRPr="00F74BAA" w14:paraId="71C0643C" w14:textId="77777777" w:rsidTr="00CF009F">
        <w:trPr>
          <w:trHeight w:val="280"/>
        </w:trPr>
        <w:tc>
          <w:tcPr>
            <w:tcW w:w="0" w:type="auto"/>
            <w:vMerge/>
            <w:vAlign w:val="center"/>
            <w:hideMark/>
          </w:tcPr>
          <w:p w14:paraId="192E492D"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FBA012A"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DCB7C7A"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2733474"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8B021B4"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809CEE1"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B527B6F"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656282B"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24FC11B"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8AFE739"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F465B51"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929E23A"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6D8C6EE" w14:textId="77777777" w:rsidR="00F74BAA" w:rsidRPr="00F74BAA" w:rsidRDefault="00F74BAA" w:rsidP="00F74BAA">
            <w:pPr>
              <w:spacing w:after="0" w:line="240" w:lineRule="auto"/>
              <w:rPr>
                <w:rFonts w:ascii="Times New Roman" w:eastAsia="Times New Roman" w:hAnsi="Times New Roman" w:cs="Times New Roman"/>
                <w:color w:val="000000"/>
                <w:kern w:val="0"/>
                <w:sz w:val="18"/>
                <w:szCs w:val="18"/>
                <w14:ligatures w14:val="none"/>
              </w:rPr>
            </w:pPr>
          </w:p>
        </w:tc>
        <w:tc>
          <w:tcPr>
            <w:tcW w:w="0" w:type="auto"/>
            <w:shd w:val="clear" w:color="auto" w:fill="D9D9D9" w:themeFill="background1" w:themeFillShade="D9"/>
            <w:vAlign w:val="center"/>
            <w:hideMark/>
          </w:tcPr>
          <w:p w14:paraId="4554559A" w14:textId="77777777" w:rsidR="00F74BAA" w:rsidRPr="00F74BAA" w:rsidRDefault="00F74BAA" w:rsidP="00F74BAA">
            <w:pPr>
              <w:spacing w:after="0" w:line="240" w:lineRule="auto"/>
              <w:jc w:val="center"/>
              <w:rPr>
                <w:rFonts w:ascii="Times New Roman" w:eastAsia="Times New Roman" w:hAnsi="Times New Roman" w:cs="Times New Roman"/>
                <w:b/>
                <w:bCs/>
                <w:color w:val="000000"/>
                <w:kern w:val="0"/>
                <w:sz w:val="18"/>
                <w:szCs w:val="18"/>
                <w14:ligatures w14:val="none"/>
              </w:rPr>
            </w:pPr>
            <w:r w:rsidRPr="00F74BAA">
              <w:rPr>
                <w:rFonts w:ascii="Times New Roman" w:eastAsia="Times New Roman" w:hAnsi="Times New Roman" w:cs="Times New Roman"/>
                <w:b/>
                <w:bCs/>
                <w:color w:val="000000"/>
                <w:kern w:val="0"/>
                <w:sz w:val="18"/>
                <w:szCs w:val="18"/>
                <w14:ligatures w14:val="none"/>
              </w:rPr>
              <w:t>App</w:t>
            </w:r>
          </w:p>
        </w:tc>
        <w:tc>
          <w:tcPr>
            <w:tcW w:w="0" w:type="auto"/>
            <w:shd w:val="clear" w:color="auto" w:fill="FFE699"/>
            <w:vAlign w:val="center"/>
            <w:hideMark/>
          </w:tcPr>
          <w:p w14:paraId="4F64D72D"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c>
          <w:tcPr>
            <w:tcW w:w="0" w:type="auto"/>
            <w:shd w:val="clear" w:color="auto" w:fill="FFE699"/>
            <w:vAlign w:val="center"/>
            <w:hideMark/>
          </w:tcPr>
          <w:p w14:paraId="6A9FB834"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0C6AA173" w14:textId="77777777" w:rsidR="00F74BAA" w:rsidRPr="00F74BAA" w:rsidRDefault="00F74BAA" w:rsidP="00F74BAA">
            <w:pPr>
              <w:spacing w:after="0" w:line="240" w:lineRule="auto"/>
              <w:jc w:val="center"/>
              <w:rPr>
                <w:rFonts w:ascii="Times New Roman" w:eastAsia="Times New Roman" w:hAnsi="Times New Roman" w:cs="Times New Roman"/>
                <w:kern w:val="0"/>
                <w:sz w:val="18"/>
                <w:szCs w:val="18"/>
                <w14:ligatures w14:val="none"/>
              </w:rPr>
            </w:pPr>
            <w:r w:rsidRPr="00F74BAA">
              <w:rPr>
                <w:rFonts w:ascii="Times New Roman" w:eastAsia="Times New Roman" w:hAnsi="Times New Roman" w:cs="Times New Roman"/>
                <w:kern w:val="0"/>
                <w:sz w:val="18"/>
                <w:szCs w:val="18"/>
                <w14:ligatures w14:val="none"/>
              </w:rPr>
              <w:t>-</w:t>
            </w:r>
          </w:p>
        </w:tc>
      </w:tr>
    </w:tbl>
    <w:p w14:paraId="540C1509" w14:textId="371BF430" w:rsidR="0085449F" w:rsidRDefault="372FA7F7" w:rsidP="62FD03B4">
      <w:pPr>
        <w:spacing w:after="0" w:line="240" w:lineRule="auto"/>
        <w:jc w:val="both"/>
        <w:rPr>
          <w:rFonts w:ascii="Times New Roman" w:hAnsi="Times New Roman" w:cs="Times New Roman"/>
          <w:i/>
          <w:iCs/>
          <w:sz w:val="20"/>
          <w:szCs w:val="20"/>
        </w:rPr>
      </w:pPr>
      <w:r w:rsidRPr="62FD03B4">
        <w:rPr>
          <w:rFonts w:ascii="Times New Roman" w:hAnsi="Times New Roman" w:cs="Times New Roman"/>
          <w:i/>
          <w:iCs/>
          <w:sz w:val="20"/>
          <w:szCs w:val="20"/>
        </w:rPr>
        <w:t>AUC-ROC, Area Under the Curve-Receiver Operating Characteristic; PPV, Positive Predictive Value; P: Population; I: Index Test; R: Reference Standard; RoB: Risk of Bias; App: Applicability; NR: Not Reported; MD: Model Development and Internal Validation; MC: Model Comparison; EV: External Validation; PS-NR: Prospective study (Non-Randomised); CNN: Convolutional Neural Networks;</w:t>
      </w:r>
    </w:p>
    <w:p w14:paraId="5CCF906F" w14:textId="3ED022B5" w:rsidR="0085449F" w:rsidRPr="00324985" w:rsidRDefault="372FA7F7" w:rsidP="62FD03B4">
      <w:pPr>
        <w:spacing w:after="0" w:line="240" w:lineRule="auto"/>
        <w:rPr>
          <w:rFonts w:ascii="Times New Roman" w:hAnsi="Times New Roman" w:cs="Times New Roman"/>
          <w:i/>
          <w:iCs/>
          <w:sz w:val="20"/>
          <w:szCs w:val="20"/>
          <w:lang w:val="nb-NO"/>
        </w:rPr>
      </w:pPr>
      <w:r w:rsidRPr="62FD03B4">
        <w:rPr>
          <w:rFonts w:ascii="Times New Roman" w:hAnsi="Times New Roman" w:cs="Times New Roman"/>
          <w:i/>
          <w:iCs/>
          <w:sz w:val="20"/>
          <w:szCs w:val="20"/>
          <w:lang w:val="nb-NO"/>
        </w:rPr>
        <w:t>MSID: Mpox Image Dataset; MSLD: Mpox Skin Lesion Dataset;</w:t>
      </w:r>
    </w:p>
    <w:p w14:paraId="35D2AC36" w14:textId="0160EEEB" w:rsidR="0085449F" w:rsidRDefault="372FA7F7" w:rsidP="62FD03B4">
      <w:pPr>
        <w:spacing w:after="0" w:line="240" w:lineRule="auto"/>
        <w:jc w:val="both"/>
        <w:rPr>
          <w:rFonts w:ascii="Times New Roman" w:hAnsi="Times New Roman" w:cs="Times New Roman"/>
          <w:i/>
          <w:iCs/>
          <w:sz w:val="20"/>
          <w:szCs w:val="20"/>
        </w:rPr>
      </w:pPr>
      <w:r w:rsidRPr="62FD03B4">
        <w:rPr>
          <w:rFonts w:ascii="Segoe UI Symbol" w:eastAsia="Times New Roman" w:hAnsi="Segoe UI Symbol" w:cs="Segoe UI Symbol"/>
          <w:color w:val="000000" w:themeColor="text1"/>
          <w:sz w:val="18"/>
          <w:szCs w:val="18"/>
        </w:rPr>
        <w:t xml:space="preserve">◆ : </w:t>
      </w:r>
      <w:r w:rsidRPr="62FD03B4">
        <w:rPr>
          <w:rFonts w:ascii="Times New Roman" w:hAnsi="Times New Roman" w:cs="Times New Roman"/>
          <w:i/>
          <w:iCs/>
          <w:sz w:val="20"/>
          <w:szCs w:val="20"/>
        </w:rPr>
        <w:t>reviewed by clinician/dermatologist;</w:t>
      </w:r>
      <w:r w:rsidRPr="62FD03B4">
        <w:rPr>
          <w:rFonts w:ascii="Segoe UI Symbol" w:eastAsia="Times New Roman" w:hAnsi="Segoe UI Symbol" w:cs="Segoe UI Symbol"/>
          <w:color w:val="000000" w:themeColor="text1"/>
          <w:sz w:val="18"/>
          <w:szCs w:val="18"/>
        </w:rPr>
        <w:t xml:space="preserve">   ❖ :  </w:t>
      </w:r>
      <w:r w:rsidRPr="62FD03B4">
        <w:rPr>
          <w:rFonts w:ascii="Times New Roman" w:hAnsi="Times New Roman" w:cs="Times New Roman"/>
          <w:i/>
          <w:iCs/>
          <w:sz w:val="20"/>
          <w:szCs w:val="20"/>
        </w:rPr>
        <w:t>confirmed by laboratory and reviewed by clinician/dermatologist</w:t>
      </w:r>
    </w:p>
    <w:p w14:paraId="5A0C0398" w14:textId="109FE6A5" w:rsidR="0085449F" w:rsidRDefault="372FA7F7" w:rsidP="62FD03B4">
      <w:pPr>
        <w:spacing w:after="0" w:line="240" w:lineRule="auto"/>
        <w:jc w:val="both"/>
        <w:rPr>
          <w:rFonts w:ascii="Times New Roman" w:hAnsi="Times New Roman" w:cs="Times New Roman"/>
          <w:i/>
          <w:iCs/>
          <w:sz w:val="20"/>
          <w:szCs w:val="20"/>
        </w:rPr>
      </w:pPr>
      <w:r w:rsidRPr="62FD03B4">
        <w:rPr>
          <w:rFonts w:ascii="Times New Roman" w:hAnsi="Times New Roman" w:cs="Times New Roman"/>
          <w:i/>
          <w:iCs/>
          <w:sz w:val="20"/>
          <w:szCs w:val="20"/>
        </w:rPr>
        <w:t>Reference conditions: (1=Syphilis chancre; 2=Condylomata lata; 3=Syphilis rash; 4=Herpes simplex; 5=Genital warts; 6=Mpox; 7=Molluscum Contagiosum; 8=Tinea Cruris; 9=Lichenoid conditions including lichen sclerosus, lichen planus; 10=Scabies; 11=Folliculitis; 12=Herpes Zoster; 13=Psoriasis; 14=Normal variant/healthy skin; 15=Balanitis; 19=Others)</w:t>
      </w:r>
    </w:p>
    <w:p w14:paraId="14C014F4" w14:textId="13A087B5" w:rsidR="0085449F" w:rsidRDefault="0085449F" w:rsidP="62FD03B4">
      <w:pPr>
        <w:spacing w:after="0" w:line="240" w:lineRule="auto"/>
        <w:rPr>
          <w:rFonts w:ascii="Times New Roman" w:hAnsi="Times New Roman" w:cs="Times New Roman"/>
          <w:i/>
          <w:iCs/>
          <w:sz w:val="20"/>
          <w:szCs w:val="20"/>
        </w:rPr>
      </w:pPr>
    </w:p>
    <w:p w14:paraId="6C1ADE82" w14:textId="7CA58013" w:rsidR="0085449F" w:rsidRDefault="372FA7F7" w:rsidP="62FD03B4">
      <w:pPr>
        <w:spacing w:after="0" w:line="240" w:lineRule="auto"/>
        <w:rPr>
          <w:rFonts w:ascii="Times New Roman" w:hAnsi="Times New Roman" w:cs="Times New Roman"/>
          <w:sz w:val="20"/>
          <w:szCs w:val="20"/>
        </w:rPr>
      </w:pPr>
      <w:r>
        <w:rPr>
          <w:noProof/>
        </w:rPr>
        <w:drawing>
          <wp:inline distT="0" distB="0" distL="0" distR="0" wp14:anchorId="32AFC2D8" wp14:editId="645700C8">
            <wp:extent cx="162963" cy="162963"/>
            <wp:effectExtent l="0" t="0" r="2540" b="2540"/>
            <wp:docPr id="4628484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4">
                      <a:extLst>
                        <a:ext uri="{28A0092B-C50C-407E-A947-70E740481C1C}">
                          <a14:useLocalDpi xmlns:a14="http://schemas.microsoft.com/office/drawing/2010/main" val="0"/>
                        </a:ext>
                      </a:extLst>
                    </a:blip>
                    <a:stretch>
                      <a:fillRect/>
                    </a:stretch>
                  </pic:blipFill>
                  <pic:spPr>
                    <a:xfrm flipV="1">
                      <a:off x="0" y="0"/>
                      <a:ext cx="162963" cy="162963"/>
                    </a:xfrm>
                    <a:prstGeom prst="rect">
                      <a:avLst/>
                    </a:prstGeom>
                  </pic:spPr>
                </pic:pic>
              </a:graphicData>
            </a:graphic>
          </wp:inline>
        </w:drawing>
      </w:r>
      <w:r w:rsidRPr="62FD03B4">
        <w:rPr>
          <w:rFonts w:ascii="Times New Roman" w:hAnsi="Times New Roman" w:cs="Times New Roman"/>
          <w:i/>
          <w:iCs/>
          <w:sz w:val="20"/>
          <w:szCs w:val="20"/>
        </w:rPr>
        <w:t xml:space="preserve">Low Concern </w:t>
      </w:r>
      <w:r>
        <w:rPr>
          <w:noProof/>
        </w:rPr>
        <w:drawing>
          <wp:inline distT="0" distB="0" distL="0" distR="0" wp14:anchorId="289129C2" wp14:editId="70ADA442">
            <wp:extent cx="161290" cy="201930"/>
            <wp:effectExtent l="0" t="0" r="3810" b="1270"/>
            <wp:docPr id="19047309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61290" cy="201930"/>
                    </a:xfrm>
                    <a:prstGeom prst="rect">
                      <a:avLst/>
                    </a:prstGeom>
                  </pic:spPr>
                </pic:pic>
              </a:graphicData>
            </a:graphic>
          </wp:inline>
        </w:drawing>
      </w:r>
      <w:r w:rsidRPr="62FD03B4">
        <w:rPr>
          <w:rFonts w:ascii="Times New Roman" w:hAnsi="Times New Roman" w:cs="Times New Roman"/>
          <w:i/>
          <w:iCs/>
          <w:sz w:val="20"/>
          <w:szCs w:val="20"/>
        </w:rPr>
        <w:t xml:space="preserve"> </w:t>
      </w:r>
      <w:r w:rsidRPr="62FD03B4">
        <w:rPr>
          <w:rFonts w:ascii="Times New Roman" w:hAnsi="Times New Roman" w:cs="Times New Roman"/>
          <w:sz w:val="20"/>
          <w:szCs w:val="20"/>
        </w:rPr>
        <w:t xml:space="preserve"> </w:t>
      </w:r>
      <w:r w:rsidRPr="62FD03B4">
        <w:rPr>
          <w:rFonts w:ascii="Times New Roman" w:hAnsi="Times New Roman" w:cs="Times New Roman"/>
          <w:i/>
          <w:iCs/>
          <w:sz w:val="20"/>
          <w:szCs w:val="20"/>
        </w:rPr>
        <w:t>Unsure</w:t>
      </w:r>
      <w:r w:rsidRPr="62FD03B4">
        <w:rPr>
          <w:rFonts w:ascii="Times New Roman" w:hAnsi="Times New Roman" w:cs="Times New Roman"/>
          <w:sz w:val="20"/>
          <w:szCs w:val="20"/>
        </w:rPr>
        <w:t xml:space="preserve"> </w:t>
      </w:r>
      <w:r>
        <w:rPr>
          <w:noProof/>
        </w:rPr>
        <w:drawing>
          <wp:inline distT="0" distB="0" distL="0" distR="0" wp14:anchorId="1C72F2B2" wp14:editId="7BC44080">
            <wp:extent cx="159385" cy="159385"/>
            <wp:effectExtent l="0" t="0" r="5715" b="5715"/>
            <wp:docPr id="14394154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6">
                      <a:extLst>
                        <a:ext uri="{28A0092B-C50C-407E-A947-70E740481C1C}">
                          <a14:useLocalDpi xmlns:a14="http://schemas.microsoft.com/office/drawing/2010/main" val="0"/>
                        </a:ext>
                      </a:extLst>
                    </a:blip>
                    <a:stretch>
                      <a:fillRect/>
                    </a:stretch>
                  </pic:blipFill>
                  <pic:spPr>
                    <a:xfrm>
                      <a:off x="0" y="0"/>
                      <a:ext cx="159385" cy="159385"/>
                    </a:xfrm>
                    <a:prstGeom prst="rect">
                      <a:avLst/>
                    </a:prstGeom>
                  </pic:spPr>
                </pic:pic>
              </a:graphicData>
            </a:graphic>
          </wp:inline>
        </w:drawing>
      </w:r>
      <w:r w:rsidRPr="62FD03B4">
        <w:rPr>
          <w:rFonts w:ascii="Times New Roman" w:hAnsi="Times New Roman" w:cs="Times New Roman"/>
          <w:i/>
          <w:iCs/>
          <w:sz w:val="20"/>
          <w:szCs w:val="20"/>
        </w:rPr>
        <w:t xml:space="preserve"> High Concern</w:t>
      </w:r>
    </w:p>
    <w:p w14:paraId="55796BD2" w14:textId="6EE536F4" w:rsidR="0085449F" w:rsidRDefault="0085449F" w:rsidP="0085449F">
      <w:pPr>
        <w:tabs>
          <w:tab w:val="left" w:pos="11035"/>
        </w:tabs>
        <w:rPr>
          <w:rFonts w:ascii="Times New Roman" w:hAnsi="Times New Roman" w:cs="Times New Roman"/>
          <w:sz w:val="20"/>
          <w:szCs w:val="20"/>
        </w:rPr>
      </w:pPr>
    </w:p>
    <w:p w14:paraId="7E21D420" w14:textId="6138F41E" w:rsidR="003C5D76" w:rsidRPr="005A7F13" w:rsidRDefault="00DB2E0C" w:rsidP="0085449F">
      <w:pPr>
        <w:tabs>
          <w:tab w:val="left" w:pos="11035"/>
        </w:tabs>
        <w:rPr>
          <w:rFonts w:ascii="Times New Roman" w:hAnsi="Times New Roman" w:cs="Times New Roman"/>
          <w:b/>
          <w:bCs/>
          <w:sz w:val="20"/>
          <w:szCs w:val="20"/>
        </w:rPr>
      </w:pPr>
      <w:r>
        <w:rPr>
          <w:rFonts w:ascii="Times New Roman" w:hAnsi="Times New Roman" w:cs="Times New Roman"/>
          <w:b/>
          <w:bCs/>
          <w:sz w:val="20"/>
          <w:szCs w:val="20"/>
        </w:rPr>
        <w:t xml:space="preserve">Supplementary Table 2c: </w:t>
      </w:r>
      <w:r w:rsidR="003C5D76" w:rsidRPr="005A7F13">
        <w:rPr>
          <w:rFonts w:ascii="Times New Roman" w:hAnsi="Times New Roman" w:cs="Times New Roman"/>
          <w:b/>
          <w:bCs/>
          <w:sz w:val="20"/>
          <w:szCs w:val="20"/>
        </w:rPr>
        <w:t>Genital Warts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1019"/>
        <w:gridCol w:w="2036"/>
        <w:gridCol w:w="988"/>
        <w:gridCol w:w="1402"/>
        <w:gridCol w:w="1129"/>
        <w:gridCol w:w="706"/>
        <w:gridCol w:w="1328"/>
        <w:gridCol w:w="701"/>
        <w:gridCol w:w="1038"/>
        <w:gridCol w:w="1084"/>
        <w:gridCol w:w="1080"/>
        <w:gridCol w:w="775"/>
        <w:gridCol w:w="557"/>
        <w:gridCol w:w="366"/>
        <w:gridCol w:w="357"/>
        <w:gridCol w:w="388"/>
      </w:tblGrid>
      <w:tr w:rsidR="00A40F2D" w:rsidRPr="00FF67B7" w14:paraId="40E95EAA" w14:textId="77777777" w:rsidTr="00CF009F">
        <w:trPr>
          <w:trHeight w:val="300"/>
        </w:trPr>
        <w:tc>
          <w:tcPr>
            <w:tcW w:w="0" w:type="auto"/>
            <w:vMerge w:val="restart"/>
            <w:shd w:val="clear" w:color="auto" w:fill="D9D9D9" w:themeFill="background1" w:themeFillShade="D9"/>
            <w:vAlign w:val="center"/>
            <w:hideMark/>
          </w:tcPr>
          <w:p w14:paraId="26759600"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No</w:t>
            </w:r>
          </w:p>
        </w:tc>
        <w:tc>
          <w:tcPr>
            <w:tcW w:w="0" w:type="auto"/>
            <w:vMerge w:val="restart"/>
            <w:shd w:val="clear" w:color="auto" w:fill="D9D9D9" w:themeFill="background1" w:themeFillShade="D9"/>
            <w:vAlign w:val="center"/>
            <w:hideMark/>
          </w:tcPr>
          <w:p w14:paraId="08084FFA"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Author, Year</w:t>
            </w:r>
          </w:p>
        </w:tc>
        <w:tc>
          <w:tcPr>
            <w:tcW w:w="0" w:type="auto"/>
            <w:vMerge w:val="restart"/>
            <w:shd w:val="clear" w:color="auto" w:fill="D9D9D9" w:themeFill="background1" w:themeFillShade="D9"/>
            <w:vAlign w:val="center"/>
            <w:hideMark/>
          </w:tcPr>
          <w:p w14:paraId="41F0D25B"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Image Data Source</w:t>
            </w:r>
          </w:p>
        </w:tc>
        <w:tc>
          <w:tcPr>
            <w:tcW w:w="0" w:type="auto"/>
            <w:vMerge w:val="restart"/>
            <w:shd w:val="clear" w:color="auto" w:fill="D9D9D9" w:themeFill="background1" w:themeFillShade="D9"/>
            <w:vAlign w:val="center"/>
            <w:hideMark/>
          </w:tcPr>
          <w:p w14:paraId="4EC2D12A"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Type of Lesions included</w:t>
            </w:r>
          </w:p>
        </w:tc>
        <w:tc>
          <w:tcPr>
            <w:tcW w:w="0" w:type="auto"/>
            <w:vMerge w:val="restart"/>
            <w:shd w:val="clear" w:color="auto" w:fill="D9D9D9" w:themeFill="background1" w:themeFillShade="D9"/>
            <w:vAlign w:val="center"/>
            <w:hideMark/>
          </w:tcPr>
          <w:p w14:paraId="22DF0583"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Sample Size (Target/Total)</w:t>
            </w:r>
          </w:p>
        </w:tc>
        <w:tc>
          <w:tcPr>
            <w:tcW w:w="0" w:type="auto"/>
            <w:vMerge w:val="restart"/>
            <w:shd w:val="clear" w:color="auto" w:fill="D9D9D9" w:themeFill="background1" w:themeFillShade="D9"/>
            <w:vAlign w:val="center"/>
            <w:hideMark/>
          </w:tcPr>
          <w:p w14:paraId="60E3307B"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Reference Conditions</w:t>
            </w:r>
          </w:p>
        </w:tc>
        <w:tc>
          <w:tcPr>
            <w:tcW w:w="0" w:type="auto"/>
            <w:vMerge w:val="restart"/>
            <w:shd w:val="clear" w:color="auto" w:fill="D9D9D9" w:themeFill="background1" w:themeFillShade="D9"/>
            <w:vAlign w:val="center"/>
            <w:hideMark/>
          </w:tcPr>
          <w:p w14:paraId="06C7B9E0"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Study Type</w:t>
            </w:r>
          </w:p>
        </w:tc>
        <w:tc>
          <w:tcPr>
            <w:tcW w:w="0" w:type="auto"/>
            <w:vMerge w:val="restart"/>
            <w:shd w:val="clear" w:color="auto" w:fill="D9D9D9" w:themeFill="background1" w:themeFillShade="D9"/>
            <w:vAlign w:val="center"/>
            <w:hideMark/>
          </w:tcPr>
          <w:p w14:paraId="37327C06"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Best Performing AI Algorithm</w:t>
            </w:r>
          </w:p>
        </w:tc>
        <w:tc>
          <w:tcPr>
            <w:tcW w:w="0" w:type="auto"/>
            <w:vMerge w:val="restart"/>
            <w:shd w:val="clear" w:color="auto" w:fill="D9D9D9" w:themeFill="background1" w:themeFillShade="D9"/>
            <w:vAlign w:val="center"/>
            <w:hideMark/>
          </w:tcPr>
          <w:p w14:paraId="26CCCE1E"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AUC-ROC</w:t>
            </w:r>
          </w:p>
        </w:tc>
        <w:tc>
          <w:tcPr>
            <w:tcW w:w="0" w:type="auto"/>
            <w:vMerge w:val="restart"/>
            <w:shd w:val="clear" w:color="auto" w:fill="D9D9D9" w:themeFill="background1" w:themeFillShade="D9"/>
            <w:vAlign w:val="center"/>
            <w:hideMark/>
          </w:tcPr>
          <w:p w14:paraId="1A0C29DF"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Accuracy</w:t>
            </w:r>
          </w:p>
        </w:tc>
        <w:tc>
          <w:tcPr>
            <w:tcW w:w="0" w:type="auto"/>
            <w:vMerge w:val="restart"/>
            <w:shd w:val="clear" w:color="auto" w:fill="D9D9D9" w:themeFill="background1" w:themeFillShade="D9"/>
            <w:vAlign w:val="center"/>
            <w:hideMark/>
          </w:tcPr>
          <w:p w14:paraId="5FAF02BD"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Sensitivity</w:t>
            </w:r>
          </w:p>
        </w:tc>
        <w:tc>
          <w:tcPr>
            <w:tcW w:w="0" w:type="auto"/>
            <w:vMerge w:val="restart"/>
            <w:shd w:val="clear" w:color="auto" w:fill="D9D9D9" w:themeFill="background1" w:themeFillShade="D9"/>
            <w:vAlign w:val="center"/>
            <w:hideMark/>
          </w:tcPr>
          <w:p w14:paraId="5808E560"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Specificity</w:t>
            </w:r>
          </w:p>
        </w:tc>
        <w:tc>
          <w:tcPr>
            <w:tcW w:w="0" w:type="auto"/>
            <w:vMerge w:val="restart"/>
            <w:shd w:val="clear" w:color="auto" w:fill="D9D9D9" w:themeFill="background1" w:themeFillShade="D9"/>
            <w:vAlign w:val="center"/>
            <w:hideMark/>
          </w:tcPr>
          <w:p w14:paraId="6854701C"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PPV</w:t>
            </w:r>
          </w:p>
        </w:tc>
        <w:tc>
          <w:tcPr>
            <w:tcW w:w="0" w:type="auto"/>
            <w:vMerge w:val="restart"/>
            <w:shd w:val="clear" w:color="auto" w:fill="D9D9D9" w:themeFill="background1" w:themeFillShade="D9"/>
            <w:vAlign w:val="center"/>
            <w:hideMark/>
          </w:tcPr>
          <w:p w14:paraId="0A5DD304"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 </w:t>
            </w:r>
          </w:p>
        </w:tc>
        <w:tc>
          <w:tcPr>
            <w:tcW w:w="0" w:type="auto"/>
            <w:gridSpan w:val="3"/>
            <w:shd w:val="clear" w:color="auto" w:fill="D9D9D9" w:themeFill="background1" w:themeFillShade="D9"/>
            <w:vAlign w:val="center"/>
            <w:hideMark/>
          </w:tcPr>
          <w:p w14:paraId="4C75090F"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Modified QUADAS-2</w:t>
            </w:r>
          </w:p>
        </w:tc>
      </w:tr>
      <w:tr w:rsidR="00A40F2D" w:rsidRPr="00FF67B7" w14:paraId="3CE77E22" w14:textId="77777777" w:rsidTr="00CF009F">
        <w:trPr>
          <w:trHeight w:val="360"/>
        </w:trPr>
        <w:tc>
          <w:tcPr>
            <w:tcW w:w="0" w:type="auto"/>
            <w:vMerge/>
            <w:vAlign w:val="center"/>
            <w:hideMark/>
          </w:tcPr>
          <w:p w14:paraId="53E16DE8" w14:textId="77777777" w:rsidR="00FF67B7" w:rsidRPr="00FF67B7" w:rsidRDefault="00FF67B7" w:rsidP="00FF67B7">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0A42486F" w14:textId="77777777" w:rsidR="00FF67B7" w:rsidRPr="00FF67B7" w:rsidRDefault="00FF67B7" w:rsidP="00FF67B7">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2BE17410" w14:textId="77777777" w:rsidR="00FF67B7" w:rsidRPr="00FF67B7" w:rsidRDefault="00FF67B7" w:rsidP="00FF67B7">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032E43F6" w14:textId="77777777" w:rsidR="00FF67B7" w:rsidRPr="00FF67B7" w:rsidRDefault="00FF67B7" w:rsidP="00FF67B7">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20F1E60C" w14:textId="77777777" w:rsidR="00FF67B7" w:rsidRPr="00FF67B7" w:rsidRDefault="00FF67B7" w:rsidP="00FF67B7">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7B131E3E" w14:textId="77777777" w:rsidR="00FF67B7" w:rsidRPr="00FF67B7" w:rsidRDefault="00FF67B7" w:rsidP="00FF67B7">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277C3719" w14:textId="77777777" w:rsidR="00FF67B7" w:rsidRPr="00FF67B7" w:rsidRDefault="00FF67B7" w:rsidP="00FF67B7">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635A763F" w14:textId="77777777" w:rsidR="00FF67B7" w:rsidRPr="00FF67B7" w:rsidRDefault="00FF67B7" w:rsidP="00FF67B7">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2077499F" w14:textId="77777777" w:rsidR="00FF67B7" w:rsidRPr="00FF67B7" w:rsidRDefault="00FF67B7" w:rsidP="00FF67B7">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1B502078" w14:textId="77777777" w:rsidR="00FF67B7" w:rsidRPr="00FF67B7" w:rsidRDefault="00FF67B7" w:rsidP="00FF67B7">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6BFA6EE9" w14:textId="77777777" w:rsidR="00FF67B7" w:rsidRPr="00FF67B7" w:rsidRDefault="00FF67B7" w:rsidP="00FF67B7">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017DE040" w14:textId="77777777" w:rsidR="00FF67B7" w:rsidRPr="00FF67B7" w:rsidRDefault="00FF67B7" w:rsidP="00FF67B7">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5510B79D" w14:textId="77777777" w:rsidR="00FF67B7" w:rsidRPr="00FF67B7" w:rsidRDefault="00FF67B7" w:rsidP="00FF67B7">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7D60DCFF"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shd w:val="clear" w:color="auto" w:fill="D9D9D9" w:themeFill="background1" w:themeFillShade="D9"/>
            <w:vAlign w:val="center"/>
            <w:hideMark/>
          </w:tcPr>
          <w:p w14:paraId="080B1B93"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P</w:t>
            </w:r>
          </w:p>
        </w:tc>
        <w:tc>
          <w:tcPr>
            <w:tcW w:w="0" w:type="auto"/>
            <w:shd w:val="clear" w:color="auto" w:fill="D9D9D9" w:themeFill="background1" w:themeFillShade="D9"/>
            <w:vAlign w:val="center"/>
            <w:hideMark/>
          </w:tcPr>
          <w:p w14:paraId="2D2D9053"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I</w:t>
            </w:r>
          </w:p>
        </w:tc>
        <w:tc>
          <w:tcPr>
            <w:tcW w:w="0" w:type="auto"/>
            <w:shd w:val="clear" w:color="auto" w:fill="D9D9D9" w:themeFill="background1" w:themeFillShade="D9"/>
            <w:vAlign w:val="center"/>
            <w:hideMark/>
          </w:tcPr>
          <w:p w14:paraId="4806834A"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R</w:t>
            </w:r>
          </w:p>
        </w:tc>
      </w:tr>
      <w:tr w:rsidR="00A40F2D" w:rsidRPr="00FF67B7" w14:paraId="01AAC6A6" w14:textId="77777777" w:rsidTr="00CF009F">
        <w:trPr>
          <w:trHeight w:val="280"/>
        </w:trPr>
        <w:tc>
          <w:tcPr>
            <w:tcW w:w="0" w:type="auto"/>
            <w:vMerge w:val="restart"/>
            <w:shd w:val="clear" w:color="auto" w:fill="auto"/>
            <w:vAlign w:val="center"/>
            <w:hideMark/>
          </w:tcPr>
          <w:p w14:paraId="17DEA66F"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1</w:t>
            </w:r>
          </w:p>
        </w:tc>
        <w:tc>
          <w:tcPr>
            <w:tcW w:w="0" w:type="auto"/>
            <w:vMerge w:val="restart"/>
            <w:shd w:val="clear" w:color="auto" w:fill="auto"/>
            <w:vAlign w:val="center"/>
            <w:hideMark/>
          </w:tcPr>
          <w:p w14:paraId="53A3C01F" w14:textId="0A3F853B"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Assoc, 2019</w:t>
            </w:r>
            <w:r w:rsidR="00FF3822">
              <w:rPr>
                <w:rFonts w:ascii="Times New Roman" w:eastAsia="Times New Roman" w:hAnsi="Times New Roman" w:cs="Times New Roman"/>
                <w:color w:val="000000"/>
                <w:kern w:val="0"/>
                <w:sz w:val="18"/>
                <w:szCs w:val="18"/>
                <w14:ligatures w14:val="none"/>
              </w:rPr>
              <w:t xml:space="preserve"> </w:t>
            </w:r>
            <w:r w:rsidR="00FF3822">
              <w:rPr>
                <w:rFonts w:ascii="Times New Roman" w:eastAsia="Times New Roman" w:hAnsi="Times New Roman" w:cs="Times New Roman"/>
                <w:color w:val="000000"/>
                <w:kern w:val="0"/>
                <w:sz w:val="18"/>
                <w:szCs w:val="18"/>
                <w14:ligatures w14:val="none"/>
              </w:rPr>
              <w:fldChar w:fldCharType="begin"/>
            </w:r>
            <w:r w:rsidR="00FF3822">
              <w:rPr>
                <w:rFonts w:ascii="Times New Roman" w:eastAsia="Times New Roman" w:hAnsi="Times New Roman" w:cs="Times New Roman"/>
                <w:color w:val="000000"/>
                <w:kern w:val="0"/>
                <w:sz w:val="18"/>
                <w:szCs w:val="18"/>
                <w14:ligatures w14:val="none"/>
              </w:rPr>
              <w:instrText xml:space="preserve"> ADDIN EN.CITE &lt;EndNote&gt;&lt;Cite&gt;&lt;Author&gt;Assoc Comp&lt;/Author&gt;&lt;Year&gt;2019&lt;/Year&gt;&lt;RecNum&gt;749&lt;/RecNum&gt;&lt;DisplayText&gt;[8]&lt;/DisplayText&gt;&lt;record&gt;&lt;rec-number&gt;749&lt;/rec-number&gt;&lt;foreign-keys&gt;&lt;key app="EN" db-id="sp5fsdsaw52efaezde6pds51svspazexrwff" timestamp="1716953580" guid="dfb97c77-ca47-44fe-bacb-908962b2db9a"&gt;749&lt;/key&gt;&lt;/foreign-keys&gt;&lt;ref-type name="Conference Paper"&gt;47&lt;/ref-type&gt;&lt;contributors&gt;&lt;authors&gt;&lt;author&gt;Assoc Comp, Machinery&lt;/author&gt;&lt;author&gt;Nosseir, A.&lt;/author&gt;&lt;author&gt;Shawky, M. A.&lt;/author&gt;&lt;/authors&gt;&lt;/contributors&gt;&lt;titles&gt;&lt;title&gt;Automatic Classifier for Skin Disease Using k-NN and SVM&lt;/title&gt;&lt;alt-title&gt;PROCEEDINGS OF 2019 8TH INTERNATIONAL CONFERENCE ON SOFTWARE AND INFORMATION ENGINEERING (ICSIE 2019)&lt;/alt-title&gt;&lt;/titles&gt;&lt;pages&gt;259-262&lt;/pages&gt;&lt;dates&gt;&lt;year&gt;2019&lt;/year&gt;&lt;/dates&gt;&lt;accession-num&gt;WOS:000507625200051&lt;/accession-num&gt;&lt;urls&gt;&lt;/urls&gt;&lt;electronic-resource-num&gt;10.1145/3328833.3328862&lt;/electronic-resource-num&gt;&lt;/record&gt;&lt;/Cite&gt;&lt;/EndNote&gt;</w:instrText>
            </w:r>
            <w:r w:rsidR="00FF3822">
              <w:rPr>
                <w:rFonts w:ascii="Times New Roman" w:eastAsia="Times New Roman" w:hAnsi="Times New Roman" w:cs="Times New Roman"/>
                <w:color w:val="000000"/>
                <w:kern w:val="0"/>
                <w:sz w:val="18"/>
                <w:szCs w:val="18"/>
                <w14:ligatures w14:val="none"/>
              </w:rPr>
              <w:fldChar w:fldCharType="separate"/>
            </w:r>
            <w:r w:rsidR="00FF3822">
              <w:rPr>
                <w:rFonts w:ascii="Times New Roman" w:eastAsia="Times New Roman" w:hAnsi="Times New Roman" w:cs="Times New Roman"/>
                <w:noProof/>
                <w:color w:val="000000"/>
                <w:kern w:val="0"/>
                <w:sz w:val="18"/>
                <w:szCs w:val="18"/>
                <w14:ligatures w14:val="none"/>
              </w:rPr>
              <w:t>[8]</w:t>
            </w:r>
            <w:r w:rsidR="00FF3822">
              <w:rPr>
                <w:rFonts w:ascii="Times New Roman" w:eastAsia="Times New Roman" w:hAnsi="Times New Roman" w:cs="Times New Roman"/>
                <w:color w:val="000000"/>
                <w:kern w:val="0"/>
                <w:sz w:val="18"/>
                <w:szCs w:val="18"/>
                <w14:ligatures w14:val="none"/>
              </w:rPr>
              <w:fldChar w:fldCharType="end"/>
            </w:r>
          </w:p>
        </w:tc>
        <w:tc>
          <w:tcPr>
            <w:tcW w:w="0" w:type="auto"/>
            <w:vMerge w:val="restart"/>
            <w:shd w:val="clear" w:color="auto" w:fill="auto"/>
            <w:vAlign w:val="center"/>
            <w:hideMark/>
          </w:tcPr>
          <w:p w14:paraId="4C0E5042"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 xml:space="preserve">Wise-Geek group </w:t>
            </w:r>
          </w:p>
        </w:tc>
        <w:tc>
          <w:tcPr>
            <w:tcW w:w="0" w:type="auto"/>
            <w:vMerge w:val="restart"/>
            <w:shd w:val="clear" w:color="auto" w:fill="auto"/>
            <w:vAlign w:val="center"/>
            <w:hideMark/>
          </w:tcPr>
          <w:p w14:paraId="5C29DC80"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3</w:t>
            </w:r>
          </w:p>
        </w:tc>
        <w:tc>
          <w:tcPr>
            <w:tcW w:w="0" w:type="auto"/>
            <w:vMerge w:val="restart"/>
            <w:shd w:val="clear" w:color="auto" w:fill="auto"/>
            <w:vAlign w:val="center"/>
            <w:hideMark/>
          </w:tcPr>
          <w:p w14:paraId="4CFD0340"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NR/240</w:t>
            </w:r>
          </w:p>
        </w:tc>
        <w:tc>
          <w:tcPr>
            <w:tcW w:w="0" w:type="auto"/>
            <w:vMerge w:val="restart"/>
            <w:shd w:val="clear" w:color="auto" w:fill="auto"/>
            <w:vAlign w:val="center"/>
            <w:hideMark/>
          </w:tcPr>
          <w:p w14:paraId="2172858B"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99</w:t>
            </w:r>
          </w:p>
        </w:tc>
        <w:tc>
          <w:tcPr>
            <w:tcW w:w="0" w:type="auto"/>
            <w:vMerge w:val="restart"/>
            <w:shd w:val="clear" w:color="auto" w:fill="auto"/>
            <w:vAlign w:val="center"/>
            <w:hideMark/>
          </w:tcPr>
          <w:p w14:paraId="4179F06D"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MD</w:t>
            </w:r>
          </w:p>
        </w:tc>
        <w:tc>
          <w:tcPr>
            <w:tcW w:w="0" w:type="auto"/>
            <w:vMerge w:val="restart"/>
            <w:shd w:val="clear" w:color="auto" w:fill="auto"/>
            <w:vAlign w:val="center"/>
            <w:hideMark/>
          </w:tcPr>
          <w:p w14:paraId="7E0951A5"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k-nearest neighbor algorithm (k-NN)</w:t>
            </w:r>
          </w:p>
        </w:tc>
        <w:tc>
          <w:tcPr>
            <w:tcW w:w="0" w:type="auto"/>
            <w:vMerge w:val="restart"/>
            <w:shd w:val="clear" w:color="auto" w:fill="auto"/>
            <w:vAlign w:val="center"/>
            <w:hideMark/>
          </w:tcPr>
          <w:p w14:paraId="468E3528"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589A0FEE"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0.982</w:t>
            </w:r>
          </w:p>
        </w:tc>
        <w:tc>
          <w:tcPr>
            <w:tcW w:w="0" w:type="auto"/>
            <w:vMerge w:val="restart"/>
            <w:shd w:val="clear" w:color="auto" w:fill="auto"/>
            <w:vAlign w:val="center"/>
            <w:hideMark/>
          </w:tcPr>
          <w:p w14:paraId="2961F37B"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2DC67D3E"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32BF78E8"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NR</w:t>
            </w:r>
          </w:p>
        </w:tc>
        <w:tc>
          <w:tcPr>
            <w:tcW w:w="0" w:type="auto"/>
            <w:shd w:val="clear" w:color="auto" w:fill="D9D9D9" w:themeFill="background1" w:themeFillShade="D9"/>
            <w:vAlign w:val="center"/>
            <w:hideMark/>
          </w:tcPr>
          <w:p w14:paraId="768E3DC3"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RoB</w:t>
            </w:r>
          </w:p>
        </w:tc>
        <w:tc>
          <w:tcPr>
            <w:tcW w:w="0" w:type="auto"/>
            <w:shd w:val="clear" w:color="auto" w:fill="FAA0A0"/>
            <w:vAlign w:val="center"/>
            <w:hideMark/>
          </w:tcPr>
          <w:p w14:paraId="49E447BE" w14:textId="77777777" w:rsidR="00FF67B7" w:rsidRPr="00FF67B7" w:rsidRDefault="00FF67B7" w:rsidP="00FF67B7">
            <w:pPr>
              <w:spacing w:after="0" w:line="240" w:lineRule="auto"/>
              <w:jc w:val="center"/>
              <w:rPr>
                <w:rFonts w:ascii="Times New Roman" w:eastAsia="Times New Roman" w:hAnsi="Times New Roman" w:cs="Times New Roman"/>
                <w:kern w:val="0"/>
                <w:sz w:val="18"/>
                <w:szCs w:val="18"/>
                <w14:ligatures w14:val="none"/>
              </w:rPr>
            </w:pPr>
            <w:r w:rsidRPr="00FF67B7">
              <w:rPr>
                <w:rFonts w:ascii="Times New Roman" w:eastAsia="Times New Roman" w:hAnsi="Times New Roman" w:cs="Times New Roman"/>
                <w:kern w:val="0"/>
                <w:sz w:val="18"/>
                <w:szCs w:val="18"/>
                <w14:ligatures w14:val="none"/>
              </w:rPr>
              <w:t>-</w:t>
            </w:r>
          </w:p>
        </w:tc>
        <w:tc>
          <w:tcPr>
            <w:tcW w:w="0" w:type="auto"/>
            <w:shd w:val="clear" w:color="auto" w:fill="FFE699"/>
            <w:vAlign w:val="center"/>
            <w:hideMark/>
          </w:tcPr>
          <w:p w14:paraId="55A11F0F" w14:textId="77777777" w:rsidR="00FF67B7" w:rsidRPr="00FF67B7" w:rsidRDefault="00FF67B7" w:rsidP="00FF67B7">
            <w:pPr>
              <w:spacing w:after="0" w:line="240" w:lineRule="auto"/>
              <w:jc w:val="center"/>
              <w:rPr>
                <w:rFonts w:ascii="Times New Roman" w:eastAsia="Times New Roman" w:hAnsi="Times New Roman" w:cs="Times New Roman"/>
                <w:kern w:val="0"/>
                <w:sz w:val="18"/>
                <w:szCs w:val="18"/>
                <w14:ligatures w14:val="none"/>
              </w:rPr>
            </w:pPr>
            <w:r w:rsidRPr="00FF67B7">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213176E4" w14:textId="77777777" w:rsidR="00FF67B7" w:rsidRPr="00FF67B7" w:rsidRDefault="00FF67B7" w:rsidP="00FF67B7">
            <w:pPr>
              <w:spacing w:after="0" w:line="240" w:lineRule="auto"/>
              <w:jc w:val="center"/>
              <w:rPr>
                <w:rFonts w:ascii="Times New Roman" w:eastAsia="Times New Roman" w:hAnsi="Times New Roman" w:cs="Times New Roman"/>
                <w:kern w:val="0"/>
                <w:sz w:val="18"/>
                <w:szCs w:val="18"/>
                <w14:ligatures w14:val="none"/>
              </w:rPr>
            </w:pPr>
            <w:r w:rsidRPr="00FF67B7">
              <w:rPr>
                <w:rFonts w:ascii="Times New Roman" w:eastAsia="Times New Roman" w:hAnsi="Times New Roman" w:cs="Times New Roman"/>
                <w:kern w:val="0"/>
                <w:sz w:val="18"/>
                <w:szCs w:val="18"/>
                <w14:ligatures w14:val="none"/>
              </w:rPr>
              <w:t>-</w:t>
            </w:r>
          </w:p>
        </w:tc>
      </w:tr>
      <w:tr w:rsidR="00A40F2D" w:rsidRPr="00FF67B7" w14:paraId="5CF54CA2" w14:textId="77777777" w:rsidTr="00CF009F">
        <w:trPr>
          <w:trHeight w:val="280"/>
        </w:trPr>
        <w:tc>
          <w:tcPr>
            <w:tcW w:w="0" w:type="auto"/>
            <w:vMerge/>
            <w:vAlign w:val="center"/>
            <w:hideMark/>
          </w:tcPr>
          <w:p w14:paraId="0F937C2A"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80F1108"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50D2C1B"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561FD99"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B4A9EBD"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8B88F6D"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B632F7A"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7211DDB"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C833FC9"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232EB11"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670DE58"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30E906A"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0C7000F"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shd w:val="clear" w:color="auto" w:fill="D9D9D9" w:themeFill="background1" w:themeFillShade="D9"/>
            <w:vAlign w:val="center"/>
            <w:hideMark/>
          </w:tcPr>
          <w:p w14:paraId="7D5A1936"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App</w:t>
            </w:r>
          </w:p>
        </w:tc>
        <w:tc>
          <w:tcPr>
            <w:tcW w:w="0" w:type="auto"/>
            <w:shd w:val="clear" w:color="auto" w:fill="FAA0A0"/>
            <w:vAlign w:val="center"/>
            <w:hideMark/>
          </w:tcPr>
          <w:p w14:paraId="04861DB0" w14:textId="77777777" w:rsidR="00FF67B7" w:rsidRPr="00FF67B7" w:rsidRDefault="00FF67B7" w:rsidP="00FF67B7">
            <w:pPr>
              <w:spacing w:after="0" w:line="240" w:lineRule="auto"/>
              <w:jc w:val="center"/>
              <w:rPr>
                <w:rFonts w:ascii="Times New Roman" w:eastAsia="Times New Roman" w:hAnsi="Times New Roman" w:cs="Times New Roman"/>
                <w:kern w:val="0"/>
                <w:sz w:val="18"/>
                <w:szCs w:val="18"/>
                <w14:ligatures w14:val="none"/>
              </w:rPr>
            </w:pPr>
            <w:r w:rsidRPr="00FF67B7">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282DA029" w14:textId="77777777" w:rsidR="00FF67B7" w:rsidRPr="00FF67B7" w:rsidRDefault="00FF67B7" w:rsidP="00FF67B7">
            <w:pPr>
              <w:spacing w:after="0" w:line="240" w:lineRule="auto"/>
              <w:jc w:val="center"/>
              <w:rPr>
                <w:rFonts w:ascii="Times New Roman" w:eastAsia="Times New Roman" w:hAnsi="Times New Roman" w:cs="Times New Roman"/>
                <w:kern w:val="0"/>
                <w:sz w:val="18"/>
                <w:szCs w:val="18"/>
                <w14:ligatures w14:val="none"/>
              </w:rPr>
            </w:pPr>
            <w:r w:rsidRPr="00FF67B7">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796619B6" w14:textId="77777777" w:rsidR="00FF67B7" w:rsidRPr="00FF67B7" w:rsidRDefault="00FF67B7" w:rsidP="00FF67B7">
            <w:pPr>
              <w:spacing w:after="0" w:line="240" w:lineRule="auto"/>
              <w:jc w:val="center"/>
              <w:rPr>
                <w:rFonts w:ascii="Times New Roman" w:eastAsia="Times New Roman" w:hAnsi="Times New Roman" w:cs="Times New Roman"/>
                <w:kern w:val="0"/>
                <w:sz w:val="18"/>
                <w:szCs w:val="18"/>
                <w14:ligatures w14:val="none"/>
              </w:rPr>
            </w:pPr>
            <w:r w:rsidRPr="00FF67B7">
              <w:rPr>
                <w:rFonts w:ascii="Times New Roman" w:eastAsia="Times New Roman" w:hAnsi="Times New Roman" w:cs="Times New Roman"/>
                <w:kern w:val="0"/>
                <w:sz w:val="18"/>
                <w:szCs w:val="18"/>
                <w14:ligatures w14:val="none"/>
              </w:rPr>
              <w:t>-</w:t>
            </w:r>
          </w:p>
        </w:tc>
      </w:tr>
      <w:tr w:rsidR="00A40F2D" w:rsidRPr="00FF67B7" w14:paraId="5F9AD40D" w14:textId="77777777" w:rsidTr="00CF009F">
        <w:trPr>
          <w:trHeight w:val="280"/>
        </w:trPr>
        <w:tc>
          <w:tcPr>
            <w:tcW w:w="0" w:type="auto"/>
            <w:vMerge w:val="restart"/>
            <w:shd w:val="clear" w:color="auto" w:fill="auto"/>
            <w:vAlign w:val="center"/>
            <w:hideMark/>
          </w:tcPr>
          <w:p w14:paraId="4989C3E2"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2</w:t>
            </w:r>
          </w:p>
        </w:tc>
        <w:tc>
          <w:tcPr>
            <w:tcW w:w="0" w:type="auto"/>
            <w:vMerge w:val="restart"/>
            <w:shd w:val="clear" w:color="auto" w:fill="auto"/>
            <w:vAlign w:val="center"/>
            <w:hideMark/>
          </w:tcPr>
          <w:p w14:paraId="452C978F" w14:textId="5D5D9CAD"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Casuayan, 2020</w:t>
            </w:r>
            <w:r w:rsidR="00FF3822">
              <w:rPr>
                <w:rFonts w:ascii="Times New Roman" w:eastAsia="Times New Roman" w:hAnsi="Times New Roman" w:cs="Times New Roman"/>
                <w:color w:val="000000"/>
                <w:kern w:val="0"/>
                <w:sz w:val="18"/>
                <w:szCs w:val="18"/>
                <w14:ligatures w14:val="none"/>
              </w:rPr>
              <w:t xml:space="preserve"> </w:t>
            </w:r>
            <w:r w:rsidR="00FF3822">
              <w:rPr>
                <w:rFonts w:ascii="Times New Roman" w:eastAsia="Times New Roman" w:hAnsi="Times New Roman" w:cs="Times New Roman"/>
                <w:color w:val="000000"/>
                <w:kern w:val="0"/>
                <w:sz w:val="18"/>
                <w:szCs w:val="18"/>
                <w14:ligatures w14:val="none"/>
              </w:rPr>
              <w:fldChar w:fldCharType="begin"/>
            </w:r>
            <w:r w:rsidR="00FF3822">
              <w:rPr>
                <w:rFonts w:ascii="Times New Roman" w:eastAsia="Times New Roman" w:hAnsi="Times New Roman" w:cs="Times New Roman"/>
                <w:color w:val="000000"/>
                <w:kern w:val="0"/>
                <w:sz w:val="18"/>
                <w:szCs w:val="18"/>
                <w14:ligatures w14:val="none"/>
              </w:rPr>
              <w:instrText xml:space="preserve"> ADDIN EN.CITE &lt;EndNote&gt;&lt;Cite&gt;&lt;Author&gt;Casuayan De Goma&lt;/Author&gt;&lt;Year&gt;2020&lt;/Year&gt;&lt;RecNum&gt;909&lt;/RecNum&gt;&lt;DisplayText&gt;[9]&lt;/DisplayText&gt;&lt;record&gt;&lt;rec-number&gt;909&lt;/rec-number&gt;&lt;foreign-keys&gt;&lt;key app="EN" db-id="sp5fsdsaw52efaezde6pds51svspazexrwff" timestamp="1716953580" guid="5a2201c1-8e74-41c0-a5f1-b61ec57d59e9"&gt;909&lt;/key&gt;&lt;/foreign-keys&gt;&lt;ref-type name="Conference Proceedings"&gt;10&lt;/ref-type&gt;&lt;contributors&gt;&lt;authors&gt;&lt;author&gt;Casuayan De Goma, J.&lt;/author&gt;&lt;author&gt;Devaraj, M.&lt;/author&gt;&lt;/authors&gt;&lt;/contributors&gt;&lt;titles&gt;&lt;title&gt;Recognizing Common Skin Diseases in the Philippines Using Image Processing and Machine Learning Classification&lt;/title&gt;&lt;alt-title&gt;ACM International Conference Proceeding Series&lt;/alt-title&gt;&lt;/titles&gt;&lt;pages&gt;68-72&lt;/pages&gt;&lt;dates&gt;&lt;year&gt;2020&lt;/year&gt;&lt;/dates&gt;&lt;urls&gt;&lt;related-urls&gt;&lt;url&gt;https://www.scopus.com/inward/record.uri?eid=2-s2.0-85096297786&amp;amp;doi=10.1145%2f3418688.3418700&amp;amp;partnerID=40&amp;amp;md5=2cdf72a94484ddbe80cb33852c397e65&lt;/url&gt;&lt;/related-urls&gt;&lt;/urls&gt;&lt;electronic-resource-num&gt;10.1145/3418688.3418700&lt;/electronic-resource-num&gt;&lt;/record&gt;&lt;/Cite&gt;&lt;/EndNote&gt;</w:instrText>
            </w:r>
            <w:r w:rsidR="00FF3822">
              <w:rPr>
                <w:rFonts w:ascii="Times New Roman" w:eastAsia="Times New Roman" w:hAnsi="Times New Roman" w:cs="Times New Roman"/>
                <w:color w:val="000000"/>
                <w:kern w:val="0"/>
                <w:sz w:val="18"/>
                <w:szCs w:val="18"/>
                <w14:ligatures w14:val="none"/>
              </w:rPr>
              <w:fldChar w:fldCharType="separate"/>
            </w:r>
            <w:r w:rsidR="00FF3822">
              <w:rPr>
                <w:rFonts w:ascii="Times New Roman" w:eastAsia="Times New Roman" w:hAnsi="Times New Roman" w:cs="Times New Roman"/>
                <w:noProof/>
                <w:color w:val="000000"/>
                <w:kern w:val="0"/>
                <w:sz w:val="18"/>
                <w:szCs w:val="18"/>
                <w14:ligatures w14:val="none"/>
              </w:rPr>
              <w:t>[9]</w:t>
            </w:r>
            <w:r w:rsidR="00FF3822">
              <w:rPr>
                <w:rFonts w:ascii="Times New Roman" w:eastAsia="Times New Roman" w:hAnsi="Times New Roman" w:cs="Times New Roman"/>
                <w:color w:val="000000"/>
                <w:kern w:val="0"/>
                <w:sz w:val="18"/>
                <w:szCs w:val="18"/>
                <w14:ligatures w14:val="none"/>
              </w:rPr>
              <w:fldChar w:fldCharType="end"/>
            </w:r>
          </w:p>
        </w:tc>
        <w:tc>
          <w:tcPr>
            <w:tcW w:w="0" w:type="auto"/>
            <w:vMerge w:val="restart"/>
            <w:shd w:val="clear" w:color="auto" w:fill="auto"/>
            <w:vAlign w:val="center"/>
            <w:hideMark/>
          </w:tcPr>
          <w:p w14:paraId="5ABF1659"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 xml:space="preserve"> </w:t>
            </w:r>
            <w:r w:rsidRPr="00FF67B7">
              <w:rPr>
                <w:rFonts w:ascii="Segoe UI Symbol" w:eastAsia="Times New Roman" w:hAnsi="Segoe UI Symbol" w:cs="Segoe UI Symbol"/>
                <w:color w:val="000000"/>
                <w:kern w:val="0"/>
                <w:sz w:val="18"/>
                <w:szCs w:val="18"/>
                <w14:ligatures w14:val="none"/>
              </w:rPr>
              <w:t>◆</w:t>
            </w:r>
            <w:r w:rsidRPr="00FF67B7">
              <w:rPr>
                <w:rFonts w:ascii="Times New Roman" w:eastAsia="Times New Roman" w:hAnsi="Times New Roman" w:cs="Times New Roman"/>
                <w:color w:val="000000"/>
                <w:kern w:val="0"/>
                <w:sz w:val="18"/>
                <w:szCs w:val="18"/>
                <w14:ligatures w14:val="none"/>
              </w:rPr>
              <w:t xml:space="preserve"> Private dataset</w:t>
            </w:r>
          </w:p>
        </w:tc>
        <w:tc>
          <w:tcPr>
            <w:tcW w:w="0" w:type="auto"/>
            <w:vMerge w:val="restart"/>
            <w:shd w:val="clear" w:color="auto" w:fill="auto"/>
            <w:vAlign w:val="center"/>
            <w:hideMark/>
          </w:tcPr>
          <w:p w14:paraId="6FC94685"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7</w:t>
            </w:r>
          </w:p>
        </w:tc>
        <w:tc>
          <w:tcPr>
            <w:tcW w:w="0" w:type="auto"/>
            <w:vMerge w:val="restart"/>
            <w:shd w:val="clear" w:color="auto" w:fill="auto"/>
            <w:vAlign w:val="center"/>
            <w:hideMark/>
          </w:tcPr>
          <w:p w14:paraId="17A355A1"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100/600</w:t>
            </w:r>
          </w:p>
        </w:tc>
        <w:tc>
          <w:tcPr>
            <w:tcW w:w="0" w:type="auto"/>
            <w:vMerge w:val="restart"/>
            <w:shd w:val="clear" w:color="auto" w:fill="auto"/>
            <w:vAlign w:val="center"/>
            <w:hideMark/>
          </w:tcPr>
          <w:p w14:paraId="7018B7F5"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14, 99</w:t>
            </w:r>
          </w:p>
        </w:tc>
        <w:tc>
          <w:tcPr>
            <w:tcW w:w="0" w:type="auto"/>
            <w:vMerge w:val="restart"/>
            <w:shd w:val="clear" w:color="auto" w:fill="auto"/>
            <w:vAlign w:val="center"/>
            <w:hideMark/>
          </w:tcPr>
          <w:p w14:paraId="7F56343A"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MD</w:t>
            </w:r>
          </w:p>
        </w:tc>
        <w:tc>
          <w:tcPr>
            <w:tcW w:w="0" w:type="auto"/>
            <w:vMerge w:val="restart"/>
            <w:shd w:val="clear" w:color="auto" w:fill="auto"/>
            <w:vAlign w:val="center"/>
            <w:hideMark/>
          </w:tcPr>
          <w:p w14:paraId="291E8970"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Support Vector Machine (SVM)</w:t>
            </w:r>
          </w:p>
        </w:tc>
        <w:tc>
          <w:tcPr>
            <w:tcW w:w="0" w:type="auto"/>
            <w:vMerge w:val="restart"/>
            <w:shd w:val="clear" w:color="auto" w:fill="auto"/>
            <w:vAlign w:val="center"/>
            <w:hideMark/>
          </w:tcPr>
          <w:p w14:paraId="138B449D"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60D3F3FB"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3E43BFD2"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0.906</w:t>
            </w:r>
          </w:p>
        </w:tc>
        <w:tc>
          <w:tcPr>
            <w:tcW w:w="0" w:type="auto"/>
            <w:vMerge w:val="restart"/>
            <w:shd w:val="clear" w:color="auto" w:fill="auto"/>
            <w:vAlign w:val="center"/>
            <w:hideMark/>
          </w:tcPr>
          <w:p w14:paraId="4822BABF"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77631AF5"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0.936</w:t>
            </w:r>
          </w:p>
        </w:tc>
        <w:tc>
          <w:tcPr>
            <w:tcW w:w="0" w:type="auto"/>
            <w:shd w:val="clear" w:color="auto" w:fill="D9D9D9" w:themeFill="background1" w:themeFillShade="D9"/>
            <w:vAlign w:val="center"/>
            <w:hideMark/>
          </w:tcPr>
          <w:p w14:paraId="300E2696"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RoB</w:t>
            </w:r>
          </w:p>
        </w:tc>
        <w:tc>
          <w:tcPr>
            <w:tcW w:w="0" w:type="auto"/>
            <w:shd w:val="clear" w:color="auto" w:fill="A9D08E"/>
            <w:vAlign w:val="center"/>
            <w:hideMark/>
          </w:tcPr>
          <w:p w14:paraId="29EB0C74"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w:t>
            </w:r>
          </w:p>
        </w:tc>
        <w:tc>
          <w:tcPr>
            <w:tcW w:w="0" w:type="auto"/>
            <w:shd w:val="clear" w:color="auto" w:fill="FFE699"/>
            <w:vAlign w:val="center"/>
            <w:hideMark/>
          </w:tcPr>
          <w:p w14:paraId="39498E51" w14:textId="77777777" w:rsidR="00FF67B7" w:rsidRPr="00FF67B7" w:rsidRDefault="00FF67B7" w:rsidP="00FF67B7">
            <w:pPr>
              <w:spacing w:after="0" w:line="240" w:lineRule="auto"/>
              <w:jc w:val="center"/>
              <w:rPr>
                <w:rFonts w:ascii="Times New Roman" w:eastAsia="Times New Roman" w:hAnsi="Times New Roman" w:cs="Times New Roman"/>
                <w:kern w:val="0"/>
                <w:sz w:val="18"/>
                <w:szCs w:val="18"/>
                <w14:ligatures w14:val="none"/>
              </w:rPr>
            </w:pPr>
            <w:r w:rsidRPr="00FF67B7">
              <w:rPr>
                <w:rFonts w:ascii="Times New Roman" w:eastAsia="Times New Roman" w:hAnsi="Times New Roman" w:cs="Times New Roman"/>
                <w:kern w:val="0"/>
                <w:sz w:val="18"/>
                <w:szCs w:val="18"/>
                <w14:ligatures w14:val="none"/>
              </w:rPr>
              <w:t>?</w:t>
            </w:r>
          </w:p>
        </w:tc>
        <w:tc>
          <w:tcPr>
            <w:tcW w:w="0" w:type="auto"/>
            <w:shd w:val="clear" w:color="auto" w:fill="A9D08E"/>
            <w:vAlign w:val="center"/>
            <w:hideMark/>
          </w:tcPr>
          <w:p w14:paraId="55E57A8A"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w:t>
            </w:r>
          </w:p>
        </w:tc>
      </w:tr>
      <w:tr w:rsidR="00A40F2D" w:rsidRPr="00FF67B7" w14:paraId="4C91CE74" w14:textId="77777777" w:rsidTr="00CF009F">
        <w:trPr>
          <w:trHeight w:val="280"/>
        </w:trPr>
        <w:tc>
          <w:tcPr>
            <w:tcW w:w="0" w:type="auto"/>
            <w:vMerge/>
            <w:vAlign w:val="center"/>
            <w:hideMark/>
          </w:tcPr>
          <w:p w14:paraId="51C5E158"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F62D904"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E2C4571"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370FBD6"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079F6EB"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202555D"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E9188E8"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03E0800"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6C598B5"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5800DC6"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C9D63B4"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D06FD7B"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03732B9"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shd w:val="clear" w:color="auto" w:fill="D9D9D9" w:themeFill="background1" w:themeFillShade="D9"/>
            <w:vAlign w:val="center"/>
            <w:hideMark/>
          </w:tcPr>
          <w:p w14:paraId="70A1B148"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App</w:t>
            </w:r>
          </w:p>
        </w:tc>
        <w:tc>
          <w:tcPr>
            <w:tcW w:w="0" w:type="auto"/>
            <w:shd w:val="clear" w:color="auto" w:fill="FAA0A0"/>
            <w:vAlign w:val="center"/>
            <w:hideMark/>
          </w:tcPr>
          <w:p w14:paraId="061AFB57" w14:textId="77777777" w:rsidR="00FF67B7" w:rsidRPr="00FF67B7" w:rsidRDefault="00FF67B7" w:rsidP="00FF67B7">
            <w:pPr>
              <w:spacing w:after="0" w:line="240" w:lineRule="auto"/>
              <w:jc w:val="center"/>
              <w:rPr>
                <w:rFonts w:ascii="Times New Roman" w:eastAsia="Times New Roman" w:hAnsi="Times New Roman" w:cs="Times New Roman"/>
                <w:kern w:val="0"/>
                <w:sz w:val="18"/>
                <w:szCs w:val="18"/>
                <w14:ligatures w14:val="none"/>
              </w:rPr>
            </w:pPr>
            <w:r w:rsidRPr="00FF67B7">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5428E689" w14:textId="77777777" w:rsidR="00FF67B7" w:rsidRPr="00FF67B7" w:rsidRDefault="00FF67B7" w:rsidP="00FF67B7">
            <w:pPr>
              <w:spacing w:after="0" w:line="240" w:lineRule="auto"/>
              <w:jc w:val="center"/>
              <w:rPr>
                <w:rFonts w:ascii="Times New Roman" w:eastAsia="Times New Roman" w:hAnsi="Times New Roman" w:cs="Times New Roman"/>
                <w:kern w:val="0"/>
                <w:sz w:val="18"/>
                <w:szCs w:val="18"/>
                <w14:ligatures w14:val="none"/>
              </w:rPr>
            </w:pPr>
            <w:r w:rsidRPr="00FF67B7">
              <w:rPr>
                <w:rFonts w:ascii="Times New Roman" w:eastAsia="Times New Roman" w:hAnsi="Times New Roman" w:cs="Times New Roman"/>
                <w:kern w:val="0"/>
                <w:sz w:val="18"/>
                <w:szCs w:val="18"/>
                <w14:ligatures w14:val="none"/>
              </w:rPr>
              <w:t>-</w:t>
            </w:r>
          </w:p>
        </w:tc>
        <w:tc>
          <w:tcPr>
            <w:tcW w:w="0" w:type="auto"/>
            <w:shd w:val="clear" w:color="auto" w:fill="FFE699"/>
            <w:vAlign w:val="center"/>
            <w:hideMark/>
          </w:tcPr>
          <w:p w14:paraId="4020FCDF" w14:textId="77777777" w:rsidR="00FF67B7" w:rsidRPr="00FF67B7" w:rsidRDefault="00FF67B7" w:rsidP="00FF67B7">
            <w:pPr>
              <w:spacing w:after="0" w:line="240" w:lineRule="auto"/>
              <w:jc w:val="center"/>
              <w:rPr>
                <w:rFonts w:ascii="Times New Roman" w:eastAsia="Times New Roman" w:hAnsi="Times New Roman" w:cs="Times New Roman"/>
                <w:kern w:val="0"/>
                <w:sz w:val="18"/>
                <w:szCs w:val="18"/>
                <w14:ligatures w14:val="none"/>
              </w:rPr>
            </w:pPr>
            <w:r w:rsidRPr="00FF67B7">
              <w:rPr>
                <w:rFonts w:ascii="Times New Roman" w:eastAsia="Times New Roman" w:hAnsi="Times New Roman" w:cs="Times New Roman"/>
                <w:kern w:val="0"/>
                <w:sz w:val="18"/>
                <w:szCs w:val="18"/>
                <w14:ligatures w14:val="none"/>
              </w:rPr>
              <w:t>?</w:t>
            </w:r>
          </w:p>
        </w:tc>
      </w:tr>
      <w:tr w:rsidR="00A40F2D" w:rsidRPr="00FF67B7" w14:paraId="628B2F3A" w14:textId="77777777" w:rsidTr="00CF009F">
        <w:trPr>
          <w:trHeight w:val="260"/>
        </w:trPr>
        <w:tc>
          <w:tcPr>
            <w:tcW w:w="0" w:type="auto"/>
            <w:vMerge w:val="restart"/>
            <w:shd w:val="clear" w:color="auto" w:fill="auto"/>
            <w:vAlign w:val="center"/>
            <w:hideMark/>
          </w:tcPr>
          <w:p w14:paraId="10AA1102"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3</w:t>
            </w:r>
          </w:p>
        </w:tc>
        <w:tc>
          <w:tcPr>
            <w:tcW w:w="0" w:type="auto"/>
            <w:vMerge w:val="restart"/>
            <w:shd w:val="clear" w:color="auto" w:fill="auto"/>
            <w:vAlign w:val="center"/>
            <w:hideMark/>
          </w:tcPr>
          <w:p w14:paraId="675B3D89" w14:textId="2781CBA5"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Gaffoor, 2023</w:t>
            </w:r>
            <w:r w:rsidR="00FF3822">
              <w:rPr>
                <w:rFonts w:ascii="Times New Roman" w:eastAsia="Times New Roman" w:hAnsi="Times New Roman" w:cs="Times New Roman"/>
                <w:color w:val="000000"/>
                <w:kern w:val="0"/>
                <w:sz w:val="18"/>
                <w:szCs w:val="18"/>
                <w14:ligatures w14:val="none"/>
              </w:rPr>
              <w:t xml:space="preserve"> </w:t>
            </w:r>
            <w:r w:rsidR="00FF3822">
              <w:rPr>
                <w:rFonts w:ascii="Times New Roman" w:eastAsia="Times New Roman" w:hAnsi="Times New Roman" w:cs="Times New Roman"/>
                <w:color w:val="000000"/>
                <w:kern w:val="0"/>
                <w:sz w:val="18"/>
                <w:szCs w:val="18"/>
                <w14:ligatures w14:val="none"/>
              </w:rPr>
              <w:fldChar w:fldCharType="begin"/>
            </w:r>
            <w:r w:rsidR="00FF3822">
              <w:rPr>
                <w:rFonts w:ascii="Times New Roman" w:eastAsia="Times New Roman" w:hAnsi="Times New Roman" w:cs="Times New Roman"/>
                <w:color w:val="000000"/>
                <w:kern w:val="0"/>
                <w:sz w:val="18"/>
                <w:szCs w:val="18"/>
                <w14:ligatures w14:val="none"/>
              </w:rPr>
              <w:instrText xml:space="preserve"> ADDIN EN.CITE &lt;EndNote&gt;&lt;Cite&gt;&lt;Author&gt;Gaffoor&lt;/Author&gt;&lt;Year&gt;2023&lt;/Year&gt;&lt;RecNum&gt;844&lt;/RecNum&gt;&lt;DisplayText&gt;[2]&lt;/DisplayText&gt;&lt;record&gt;&lt;rec-number&gt;844&lt;/rec-number&gt;&lt;foreign-keys&gt;&lt;key app="EN" db-id="sp5fsdsaw52efaezde6pds51svspazexrwff" timestamp="1716953580" guid="d4377071-a4ff-4ae0-943d-aff013b816ad"&gt;844&lt;/key&gt;&lt;/foreign-keys&gt;&lt;ref-type name="Conference Proceedings"&gt;10&lt;/ref-type&gt;&lt;contributors&gt;&lt;authors&gt;&lt;author&gt;Gaffoor, N.&lt;/author&gt;&lt;author&gt;Soomro, S.&lt;/author&gt;&lt;/authors&gt;&lt;/contributors&gt;&lt;titles&gt;&lt;title&gt;Skin Disease Detection and Classification Using ResNet-50 and Support Vector Machine: An Effective Approach for Dermatological Diagnosis&lt;/title&gt;&lt;alt-title&gt;Proceedings of 2023 IEEE International Conference on Internet of Things and Intelligence Systems, IoTaIS 2023&lt;/alt-title&gt;&lt;/titles&gt;&lt;pages&gt;140-145&lt;/pages&gt;&lt;dates&gt;&lt;year&gt;2023&lt;/year&gt;&lt;/dates&gt;&lt;urls&gt;&lt;related-urls&gt;&lt;url&gt;https://www.scopus.com/inward/record.uri?eid=2-s2.0-85182396057&amp;amp;doi=10.1109%2fIoTaIS60147.2023.10346059&amp;amp;partnerID=40&amp;amp;md5=87f8985708da398de04f5e67a061a2e2&lt;/url&gt;&lt;url&gt;https://ieeexplore.ieee.org/document/10346059/&lt;/url&gt;&lt;/related-urls&gt;&lt;/urls&gt;&lt;electronic-resource-num&gt;10.1109/IoTaIS60147.2023.10346059&lt;/electronic-resource-num&gt;&lt;/record&gt;&lt;/Cite&gt;&lt;/EndNote&gt;</w:instrText>
            </w:r>
            <w:r w:rsidR="00FF3822">
              <w:rPr>
                <w:rFonts w:ascii="Times New Roman" w:eastAsia="Times New Roman" w:hAnsi="Times New Roman" w:cs="Times New Roman"/>
                <w:color w:val="000000"/>
                <w:kern w:val="0"/>
                <w:sz w:val="18"/>
                <w:szCs w:val="18"/>
                <w14:ligatures w14:val="none"/>
              </w:rPr>
              <w:fldChar w:fldCharType="separate"/>
            </w:r>
            <w:r w:rsidR="00FF3822">
              <w:rPr>
                <w:rFonts w:ascii="Times New Roman" w:eastAsia="Times New Roman" w:hAnsi="Times New Roman" w:cs="Times New Roman"/>
                <w:noProof/>
                <w:color w:val="000000"/>
                <w:kern w:val="0"/>
                <w:sz w:val="18"/>
                <w:szCs w:val="18"/>
                <w14:ligatures w14:val="none"/>
              </w:rPr>
              <w:t>[2]</w:t>
            </w:r>
            <w:r w:rsidR="00FF3822">
              <w:rPr>
                <w:rFonts w:ascii="Times New Roman" w:eastAsia="Times New Roman" w:hAnsi="Times New Roman" w:cs="Times New Roman"/>
                <w:color w:val="000000"/>
                <w:kern w:val="0"/>
                <w:sz w:val="18"/>
                <w:szCs w:val="18"/>
                <w14:ligatures w14:val="none"/>
              </w:rPr>
              <w:fldChar w:fldCharType="end"/>
            </w:r>
          </w:p>
        </w:tc>
        <w:tc>
          <w:tcPr>
            <w:tcW w:w="0" w:type="auto"/>
            <w:vMerge w:val="restart"/>
            <w:shd w:val="clear" w:color="auto" w:fill="auto"/>
            <w:vAlign w:val="center"/>
            <w:hideMark/>
          </w:tcPr>
          <w:p w14:paraId="3254995F"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 xml:space="preserve">Kaggle </w:t>
            </w:r>
          </w:p>
        </w:tc>
        <w:tc>
          <w:tcPr>
            <w:tcW w:w="0" w:type="auto"/>
            <w:vMerge w:val="restart"/>
            <w:shd w:val="clear" w:color="auto" w:fill="auto"/>
            <w:vAlign w:val="center"/>
            <w:hideMark/>
          </w:tcPr>
          <w:p w14:paraId="728C9ADD"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10</w:t>
            </w:r>
          </w:p>
        </w:tc>
        <w:tc>
          <w:tcPr>
            <w:tcW w:w="0" w:type="auto"/>
            <w:vMerge w:val="restart"/>
            <w:shd w:val="clear" w:color="auto" w:fill="auto"/>
            <w:vAlign w:val="center"/>
            <w:hideMark/>
          </w:tcPr>
          <w:p w14:paraId="171E09D2"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100/1,000</w:t>
            </w:r>
          </w:p>
        </w:tc>
        <w:tc>
          <w:tcPr>
            <w:tcW w:w="0" w:type="auto"/>
            <w:vMerge w:val="restart"/>
            <w:shd w:val="clear" w:color="auto" w:fill="auto"/>
            <w:vAlign w:val="center"/>
            <w:hideMark/>
          </w:tcPr>
          <w:p w14:paraId="766B8897"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4, 5, 6, 7, 8, 13, 99</w:t>
            </w:r>
          </w:p>
        </w:tc>
        <w:tc>
          <w:tcPr>
            <w:tcW w:w="0" w:type="auto"/>
            <w:vMerge w:val="restart"/>
            <w:shd w:val="clear" w:color="auto" w:fill="auto"/>
            <w:vAlign w:val="center"/>
            <w:hideMark/>
          </w:tcPr>
          <w:p w14:paraId="1663F7C1"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MD, MC</w:t>
            </w:r>
          </w:p>
        </w:tc>
        <w:tc>
          <w:tcPr>
            <w:tcW w:w="0" w:type="auto"/>
            <w:vMerge w:val="restart"/>
            <w:shd w:val="clear" w:color="auto" w:fill="auto"/>
            <w:vAlign w:val="center"/>
            <w:hideMark/>
          </w:tcPr>
          <w:p w14:paraId="14245400"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SVM</w:t>
            </w:r>
          </w:p>
        </w:tc>
        <w:tc>
          <w:tcPr>
            <w:tcW w:w="0" w:type="auto"/>
            <w:vMerge w:val="restart"/>
            <w:shd w:val="clear" w:color="auto" w:fill="auto"/>
            <w:vAlign w:val="center"/>
            <w:hideMark/>
          </w:tcPr>
          <w:p w14:paraId="50B72FE8"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1EB5C20E"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0.970</w:t>
            </w:r>
          </w:p>
        </w:tc>
        <w:tc>
          <w:tcPr>
            <w:tcW w:w="0" w:type="auto"/>
            <w:vMerge w:val="restart"/>
            <w:shd w:val="clear" w:color="auto" w:fill="auto"/>
            <w:vAlign w:val="center"/>
            <w:hideMark/>
          </w:tcPr>
          <w:p w14:paraId="3DE266B5"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0.950</w:t>
            </w:r>
          </w:p>
        </w:tc>
        <w:tc>
          <w:tcPr>
            <w:tcW w:w="0" w:type="auto"/>
            <w:vMerge w:val="restart"/>
            <w:shd w:val="clear" w:color="auto" w:fill="auto"/>
            <w:vAlign w:val="center"/>
            <w:hideMark/>
          </w:tcPr>
          <w:p w14:paraId="318AFC81"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3C05B708"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0.100</w:t>
            </w:r>
          </w:p>
        </w:tc>
        <w:tc>
          <w:tcPr>
            <w:tcW w:w="0" w:type="auto"/>
            <w:shd w:val="clear" w:color="auto" w:fill="D9D9D9" w:themeFill="background1" w:themeFillShade="D9"/>
            <w:vAlign w:val="center"/>
            <w:hideMark/>
          </w:tcPr>
          <w:p w14:paraId="424B8366"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RoB</w:t>
            </w:r>
          </w:p>
        </w:tc>
        <w:tc>
          <w:tcPr>
            <w:tcW w:w="0" w:type="auto"/>
            <w:shd w:val="clear" w:color="auto" w:fill="FAA0A0"/>
            <w:vAlign w:val="center"/>
            <w:hideMark/>
          </w:tcPr>
          <w:p w14:paraId="65FCC38F" w14:textId="77777777" w:rsidR="00FF67B7" w:rsidRPr="00FF67B7" w:rsidRDefault="00FF67B7" w:rsidP="00FF67B7">
            <w:pPr>
              <w:spacing w:after="0" w:line="240" w:lineRule="auto"/>
              <w:jc w:val="center"/>
              <w:rPr>
                <w:rFonts w:ascii="Times New Roman" w:eastAsia="Times New Roman" w:hAnsi="Times New Roman" w:cs="Times New Roman"/>
                <w:kern w:val="0"/>
                <w:sz w:val="18"/>
                <w:szCs w:val="18"/>
                <w14:ligatures w14:val="none"/>
              </w:rPr>
            </w:pPr>
            <w:r w:rsidRPr="00FF67B7">
              <w:rPr>
                <w:rFonts w:ascii="Times New Roman" w:eastAsia="Times New Roman" w:hAnsi="Times New Roman" w:cs="Times New Roman"/>
                <w:kern w:val="0"/>
                <w:sz w:val="18"/>
                <w:szCs w:val="18"/>
                <w14:ligatures w14:val="none"/>
              </w:rPr>
              <w:t>-</w:t>
            </w:r>
          </w:p>
        </w:tc>
        <w:tc>
          <w:tcPr>
            <w:tcW w:w="0" w:type="auto"/>
            <w:shd w:val="clear" w:color="auto" w:fill="FFE699"/>
            <w:vAlign w:val="center"/>
            <w:hideMark/>
          </w:tcPr>
          <w:p w14:paraId="2CE7272F" w14:textId="77777777" w:rsidR="00FF67B7" w:rsidRPr="00FF67B7" w:rsidRDefault="00FF67B7" w:rsidP="00FF67B7">
            <w:pPr>
              <w:spacing w:after="0" w:line="240" w:lineRule="auto"/>
              <w:jc w:val="center"/>
              <w:rPr>
                <w:rFonts w:ascii="Times New Roman" w:eastAsia="Times New Roman" w:hAnsi="Times New Roman" w:cs="Times New Roman"/>
                <w:kern w:val="0"/>
                <w:sz w:val="18"/>
                <w:szCs w:val="18"/>
                <w14:ligatures w14:val="none"/>
              </w:rPr>
            </w:pPr>
            <w:r w:rsidRPr="00FF67B7">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3AD6EE92" w14:textId="77777777" w:rsidR="00FF67B7" w:rsidRPr="00FF67B7" w:rsidRDefault="00FF67B7" w:rsidP="00FF67B7">
            <w:pPr>
              <w:spacing w:after="0" w:line="240" w:lineRule="auto"/>
              <w:jc w:val="center"/>
              <w:rPr>
                <w:rFonts w:ascii="Times New Roman" w:eastAsia="Times New Roman" w:hAnsi="Times New Roman" w:cs="Times New Roman"/>
                <w:kern w:val="0"/>
                <w:sz w:val="18"/>
                <w:szCs w:val="18"/>
                <w14:ligatures w14:val="none"/>
              </w:rPr>
            </w:pPr>
            <w:r w:rsidRPr="00FF67B7">
              <w:rPr>
                <w:rFonts w:ascii="Times New Roman" w:eastAsia="Times New Roman" w:hAnsi="Times New Roman" w:cs="Times New Roman"/>
                <w:kern w:val="0"/>
                <w:sz w:val="18"/>
                <w:szCs w:val="18"/>
                <w14:ligatures w14:val="none"/>
              </w:rPr>
              <w:t>-</w:t>
            </w:r>
          </w:p>
        </w:tc>
      </w:tr>
      <w:tr w:rsidR="00A40F2D" w:rsidRPr="00FF67B7" w14:paraId="3F13A41A" w14:textId="77777777" w:rsidTr="00CF009F">
        <w:trPr>
          <w:trHeight w:val="340"/>
        </w:trPr>
        <w:tc>
          <w:tcPr>
            <w:tcW w:w="0" w:type="auto"/>
            <w:vMerge/>
            <w:vAlign w:val="center"/>
            <w:hideMark/>
          </w:tcPr>
          <w:p w14:paraId="109FBC42"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B05F0F0"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DF9138A"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76F3B46"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141B15C"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03E1AD3"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997C2A1"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E127A3F"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5E8B05C"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AC27B6E"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2062C23"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1D81A41"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A73D36D"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shd w:val="clear" w:color="auto" w:fill="D9D9D9" w:themeFill="background1" w:themeFillShade="D9"/>
            <w:vAlign w:val="center"/>
            <w:hideMark/>
          </w:tcPr>
          <w:p w14:paraId="2882F60F"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App</w:t>
            </w:r>
          </w:p>
        </w:tc>
        <w:tc>
          <w:tcPr>
            <w:tcW w:w="0" w:type="auto"/>
            <w:shd w:val="clear" w:color="auto" w:fill="FAA0A0"/>
            <w:vAlign w:val="center"/>
            <w:hideMark/>
          </w:tcPr>
          <w:p w14:paraId="432678C9" w14:textId="77777777" w:rsidR="00FF67B7" w:rsidRPr="00FF67B7" w:rsidRDefault="00FF67B7" w:rsidP="00FF67B7">
            <w:pPr>
              <w:spacing w:after="0" w:line="240" w:lineRule="auto"/>
              <w:jc w:val="center"/>
              <w:rPr>
                <w:rFonts w:ascii="Times New Roman" w:eastAsia="Times New Roman" w:hAnsi="Times New Roman" w:cs="Times New Roman"/>
                <w:kern w:val="0"/>
                <w:sz w:val="18"/>
                <w:szCs w:val="18"/>
                <w14:ligatures w14:val="none"/>
              </w:rPr>
            </w:pPr>
            <w:r w:rsidRPr="00FF67B7">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35F4A0F8" w14:textId="77777777" w:rsidR="00FF67B7" w:rsidRPr="00FF67B7" w:rsidRDefault="00FF67B7" w:rsidP="00FF67B7">
            <w:pPr>
              <w:spacing w:after="0" w:line="240" w:lineRule="auto"/>
              <w:jc w:val="center"/>
              <w:rPr>
                <w:rFonts w:ascii="Times New Roman" w:eastAsia="Times New Roman" w:hAnsi="Times New Roman" w:cs="Times New Roman"/>
                <w:kern w:val="0"/>
                <w:sz w:val="18"/>
                <w:szCs w:val="18"/>
                <w14:ligatures w14:val="none"/>
              </w:rPr>
            </w:pPr>
            <w:r w:rsidRPr="00FF67B7">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04D01DCB" w14:textId="77777777" w:rsidR="00FF67B7" w:rsidRPr="00FF67B7" w:rsidRDefault="00FF67B7" w:rsidP="00FF67B7">
            <w:pPr>
              <w:spacing w:after="0" w:line="240" w:lineRule="auto"/>
              <w:jc w:val="center"/>
              <w:rPr>
                <w:rFonts w:ascii="Times New Roman" w:eastAsia="Times New Roman" w:hAnsi="Times New Roman" w:cs="Times New Roman"/>
                <w:kern w:val="0"/>
                <w:sz w:val="18"/>
                <w:szCs w:val="18"/>
                <w14:ligatures w14:val="none"/>
              </w:rPr>
            </w:pPr>
            <w:r w:rsidRPr="00FF67B7">
              <w:rPr>
                <w:rFonts w:ascii="Times New Roman" w:eastAsia="Times New Roman" w:hAnsi="Times New Roman" w:cs="Times New Roman"/>
                <w:kern w:val="0"/>
                <w:sz w:val="18"/>
                <w:szCs w:val="18"/>
                <w14:ligatures w14:val="none"/>
              </w:rPr>
              <w:t>-</w:t>
            </w:r>
          </w:p>
        </w:tc>
      </w:tr>
      <w:tr w:rsidR="00A40F2D" w:rsidRPr="00FF67B7" w14:paraId="2CB90E50" w14:textId="77777777" w:rsidTr="00CF009F">
        <w:trPr>
          <w:trHeight w:val="480"/>
        </w:trPr>
        <w:tc>
          <w:tcPr>
            <w:tcW w:w="0" w:type="auto"/>
            <w:vMerge w:val="restart"/>
            <w:shd w:val="clear" w:color="auto" w:fill="auto"/>
            <w:vAlign w:val="center"/>
            <w:hideMark/>
          </w:tcPr>
          <w:p w14:paraId="6F8B4B7D"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4</w:t>
            </w:r>
          </w:p>
        </w:tc>
        <w:tc>
          <w:tcPr>
            <w:tcW w:w="0" w:type="auto"/>
            <w:vMerge w:val="restart"/>
            <w:shd w:val="clear" w:color="auto" w:fill="auto"/>
            <w:vAlign w:val="center"/>
            <w:hideMark/>
          </w:tcPr>
          <w:p w14:paraId="4DDBF6A4" w14:textId="634B74C8"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Mehta, 2024</w:t>
            </w:r>
            <w:r w:rsidR="00DB62B5">
              <w:rPr>
                <w:rFonts w:ascii="Times New Roman" w:eastAsia="Times New Roman" w:hAnsi="Times New Roman" w:cs="Times New Roman"/>
                <w:color w:val="000000"/>
                <w:kern w:val="0"/>
                <w:sz w:val="18"/>
                <w:szCs w:val="18"/>
                <w14:ligatures w14:val="none"/>
              </w:rPr>
              <w:t xml:space="preserve"> </w:t>
            </w:r>
            <w:r w:rsidR="00DB62B5">
              <w:rPr>
                <w:rFonts w:ascii="Times New Roman" w:eastAsia="Times New Roman" w:hAnsi="Times New Roman" w:cs="Times New Roman"/>
                <w:color w:val="000000"/>
                <w:kern w:val="0"/>
                <w:sz w:val="18"/>
                <w:szCs w:val="18"/>
                <w14:ligatures w14:val="none"/>
              </w:rPr>
              <w:fldChar w:fldCharType="begin"/>
            </w:r>
            <w:r w:rsidR="00DB62B5">
              <w:rPr>
                <w:rFonts w:ascii="Times New Roman" w:eastAsia="Times New Roman" w:hAnsi="Times New Roman" w:cs="Times New Roman"/>
                <w:color w:val="000000"/>
                <w:kern w:val="0"/>
                <w:sz w:val="18"/>
                <w:szCs w:val="18"/>
                <w14:ligatures w14:val="none"/>
              </w:rPr>
              <w:instrText xml:space="preserve"> ADDIN EN.CITE &lt;EndNote&gt;&lt;Cite&gt;&lt;Author&gt;Mehta&lt;/Author&gt;&lt;Year&gt;2024&lt;/Year&gt;&lt;RecNum&gt;701&lt;/RecNum&gt;&lt;DisplayText&gt;[3]&lt;/DisplayText&gt;&lt;record&gt;&lt;rec-number&gt;701&lt;/rec-number&gt;&lt;foreign-keys&gt;&lt;key app="EN" db-id="sp5fsdsaw52efaezde6pds51svspazexrwff" timestamp="1716953580" guid="2dac8068-7193-4ed1-836e-4acea7a7c0d0"&gt;701&lt;/key&gt;&lt;/foreign-keys&gt;&lt;ref-type name="Journal Article"&gt;17&lt;/ref-type&gt;&lt;contributors&gt;&lt;authors&gt;&lt;author&gt;Mehta, N.&lt;/author&gt;&lt;author&gt;Khan, E.&lt;/author&gt;&lt;author&gt;Choudhary, R.&lt;/author&gt;&lt;author&gt;Dholakia, D.&lt;/author&gt;&lt;author&gt;Goel, S.&lt;/author&gt;&lt;author&gt;Gupta, S.&lt;/author&gt;&lt;/authors&gt;&lt;/contributors&gt;&lt;titles&gt;&lt;title&gt;The performance of an artificial intelligence-based computer vision mobile application for the image diagnosis of genital dermatoses: a prospective cross-sectional study&lt;/title&gt;&lt;secondary-title&gt;International Journal of Dermatology&lt;/secondary-title&gt;&lt;/titles&gt;&lt;periodical&gt;&lt;full-title&gt;International Journal of Dermatology&lt;/full-title&gt;&lt;/periodical&gt;&lt;number&gt;(Mehta, Khan, Choudhary, Goel, Gupta) Department of Dermatology and Venereology, All India Institute of Medical Sciences, New Delhi, India(Dholakia) Rajiv Gandhi Cancer Institute and Research Centre, New Delhi, India&lt;/number&gt;&lt;dates&gt;&lt;year&gt;2024&lt;/year&gt;&lt;/dates&gt;&lt;pub-location&gt;United Kingdom&lt;/pub-location&gt;&lt;publisher&gt;John Wiley and Sons Inc&lt;/publisher&gt;&lt;accession-num&gt;2028459036&lt;/accession-num&gt;&lt;urls&gt;&lt;related-urls&gt;&lt;url&gt;http://onlinelibrary.wiley.com/journal/10.1111/(ISSN)1365-4632&lt;/url&gt;&lt;url&gt;https://onlinelibrary.wiley.com/doi/10.1111/ijd.17060&lt;/url&gt;&lt;/related-urls&gt;&lt;/urls&gt;&lt;electronic-resource-num&gt;https://dx.doi.org/10.1111/ijd.17060&lt;/electronic-resource-num&gt;&lt;/record&gt;&lt;/Cite&gt;&lt;/EndNote&gt;</w:instrText>
            </w:r>
            <w:r w:rsidR="00DB62B5">
              <w:rPr>
                <w:rFonts w:ascii="Times New Roman" w:eastAsia="Times New Roman" w:hAnsi="Times New Roman" w:cs="Times New Roman"/>
                <w:color w:val="000000"/>
                <w:kern w:val="0"/>
                <w:sz w:val="18"/>
                <w:szCs w:val="18"/>
                <w14:ligatures w14:val="none"/>
              </w:rPr>
              <w:fldChar w:fldCharType="separate"/>
            </w:r>
            <w:r w:rsidR="00DB62B5">
              <w:rPr>
                <w:rFonts w:ascii="Times New Roman" w:eastAsia="Times New Roman" w:hAnsi="Times New Roman" w:cs="Times New Roman"/>
                <w:noProof/>
                <w:color w:val="000000"/>
                <w:kern w:val="0"/>
                <w:sz w:val="18"/>
                <w:szCs w:val="18"/>
                <w14:ligatures w14:val="none"/>
              </w:rPr>
              <w:t>[3]</w:t>
            </w:r>
            <w:r w:rsidR="00DB62B5">
              <w:rPr>
                <w:rFonts w:ascii="Times New Roman" w:eastAsia="Times New Roman" w:hAnsi="Times New Roman" w:cs="Times New Roman"/>
                <w:color w:val="000000"/>
                <w:kern w:val="0"/>
                <w:sz w:val="18"/>
                <w:szCs w:val="18"/>
                <w14:ligatures w14:val="none"/>
              </w:rPr>
              <w:fldChar w:fldCharType="end"/>
            </w:r>
          </w:p>
        </w:tc>
        <w:tc>
          <w:tcPr>
            <w:tcW w:w="0" w:type="auto"/>
            <w:vMerge w:val="restart"/>
            <w:shd w:val="clear" w:color="auto" w:fill="auto"/>
            <w:vAlign w:val="center"/>
            <w:hideMark/>
          </w:tcPr>
          <w:p w14:paraId="0A91D191"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Segoe UI Symbol" w:eastAsia="Times New Roman" w:hAnsi="Segoe UI Symbol" w:cs="Segoe UI Symbol"/>
                <w:color w:val="000000"/>
                <w:kern w:val="0"/>
                <w:sz w:val="18"/>
                <w:szCs w:val="18"/>
                <w14:ligatures w14:val="none"/>
              </w:rPr>
              <w:t>❖</w:t>
            </w:r>
            <w:r w:rsidRPr="00FF67B7">
              <w:rPr>
                <w:rFonts w:ascii="Times New Roman" w:eastAsia="Times New Roman" w:hAnsi="Times New Roman" w:cs="Times New Roman"/>
                <w:color w:val="000000"/>
                <w:kern w:val="0"/>
                <w:sz w:val="18"/>
                <w:szCs w:val="18"/>
                <w14:ligatures w14:val="none"/>
              </w:rPr>
              <w:t xml:space="preserve"> Private dataset from STI and genital diseases clinic in North India (Jan-2021 to Jun-2022)</w:t>
            </w:r>
          </w:p>
        </w:tc>
        <w:tc>
          <w:tcPr>
            <w:tcW w:w="0" w:type="auto"/>
            <w:vMerge w:val="restart"/>
            <w:shd w:val="clear" w:color="auto" w:fill="auto"/>
            <w:vAlign w:val="center"/>
            <w:hideMark/>
          </w:tcPr>
          <w:p w14:paraId="17214EF1"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8</w:t>
            </w:r>
          </w:p>
        </w:tc>
        <w:tc>
          <w:tcPr>
            <w:tcW w:w="0" w:type="auto"/>
            <w:vMerge w:val="restart"/>
            <w:shd w:val="clear" w:color="auto" w:fill="auto"/>
            <w:vAlign w:val="center"/>
            <w:hideMark/>
          </w:tcPr>
          <w:p w14:paraId="73DE2DEB"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95/257</w:t>
            </w:r>
          </w:p>
        </w:tc>
        <w:tc>
          <w:tcPr>
            <w:tcW w:w="0" w:type="auto"/>
            <w:vMerge w:val="restart"/>
            <w:shd w:val="clear" w:color="auto" w:fill="auto"/>
            <w:vAlign w:val="center"/>
            <w:hideMark/>
          </w:tcPr>
          <w:p w14:paraId="2D947D51"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4, 5, 6, 7, 8, 9, 10, 99</w:t>
            </w:r>
          </w:p>
        </w:tc>
        <w:tc>
          <w:tcPr>
            <w:tcW w:w="0" w:type="auto"/>
            <w:vMerge w:val="restart"/>
            <w:shd w:val="clear" w:color="auto" w:fill="auto"/>
            <w:vAlign w:val="center"/>
            <w:hideMark/>
          </w:tcPr>
          <w:p w14:paraId="34986A50"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MD, PS-NR</w:t>
            </w:r>
          </w:p>
        </w:tc>
        <w:tc>
          <w:tcPr>
            <w:tcW w:w="0" w:type="auto"/>
            <w:vMerge w:val="restart"/>
            <w:shd w:val="clear" w:color="auto" w:fill="auto"/>
            <w:vAlign w:val="center"/>
            <w:hideMark/>
          </w:tcPr>
          <w:p w14:paraId="56334964"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CNN-based app (DermAId)</w:t>
            </w:r>
          </w:p>
        </w:tc>
        <w:tc>
          <w:tcPr>
            <w:tcW w:w="0" w:type="auto"/>
            <w:vMerge w:val="restart"/>
            <w:shd w:val="clear" w:color="auto" w:fill="auto"/>
            <w:vAlign w:val="center"/>
            <w:hideMark/>
          </w:tcPr>
          <w:p w14:paraId="0893625D"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193145E1"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0.689</w:t>
            </w:r>
          </w:p>
        </w:tc>
        <w:tc>
          <w:tcPr>
            <w:tcW w:w="0" w:type="auto"/>
            <w:vMerge w:val="restart"/>
            <w:shd w:val="clear" w:color="auto" w:fill="auto"/>
            <w:vAlign w:val="center"/>
            <w:hideMark/>
          </w:tcPr>
          <w:p w14:paraId="12529624"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0.558</w:t>
            </w:r>
          </w:p>
        </w:tc>
        <w:tc>
          <w:tcPr>
            <w:tcW w:w="0" w:type="auto"/>
            <w:vMerge w:val="restart"/>
            <w:shd w:val="clear" w:color="auto" w:fill="auto"/>
            <w:vAlign w:val="center"/>
            <w:hideMark/>
          </w:tcPr>
          <w:p w14:paraId="0556AEE9"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1000</w:t>
            </w:r>
          </w:p>
        </w:tc>
        <w:tc>
          <w:tcPr>
            <w:tcW w:w="0" w:type="auto"/>
            <w:vMerge w:val="restart"/>
            <w:shd w:val="clear" w:color="auto" w:fill="auto"/>
            <w:vAlign w:val="center"/>
            <w:hideMark/>
          </w:tcPr>
          <w:p w14:paraId="6980CD3A"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NR</w:t>
            </w:r>
          </w:p>
        </w:tc>
        <w:tc>
          <w:tcPr>
            <w:tcW w:w="0" w:type="auto"/>
            <w:shd w:val="clear" w:color="auto" w:fill="D9D9D9" w:themeFill="background1" w:themeFillShade="D9"/>
            <w:vAlign w:val="center"/>
            <w:hideMark/>
          </w:tcPr>
          <w:p w14:paraId="0D4E06D6"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RoB</w:t>
            </w:r>
          </w:p>
        </w:tc>
        <w:tc>
          <w:tcPr>
            <w:tcW w:w="0" w:type="auto"/>
            <w:shd w:val="clear" w:color="auto" w:fill="A9D08E"/>
            <w:vAlign w:val="center"/>
            <w:hideMark/>
          </w:tcPr>
          <w:p w14:paraId="0568EE47"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w:t>
            </w:r>
          </w:p>
        </w:tc>
        <w:tc>
          <w:tcPr>
            <w:tcW w:w="0" w:type="auto"/>
            <w:shd w:val="clear" w:color="auto" w:fill="A9D08E"/>
            <w:vAlign w:val="center"/>
            <w:hideMark/>
          </w:tcPr>
          <w:p w14:paraId="2589C58E"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w:t>
            </w:r>
          </w:p>
        </w:tc>
        <w:tc>
          <w:tcPr>
            <w:tcW w:w="0" w:type="auto"/>
            <w:shd w:val="clear" w:color="auto" w:fill="A9D08E"/>
            <w:vAlign w:val="center"/>
            <w:hideMark/>
          </w:tcPr>
          <w:p w14:paraId="316C8F0F"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w:t>
            </w:r>
          </w:p>
        </w:tc>
      </w:tr>
      <w:tr w:rsidR="00A40F2D" w:rsidRPr="00FF67B7" w14:paraId="55682FE7" w14:textId="77777777" w:rsidTr="00CF009F">
        <w:trPr>
          <w:trHeight w:val="480"/>
        </w:trPr>
        <w:tc>
          <w:tcPr>
            <w:tcW w:w="0" w:type="auto"/>
            <w:vMerge/>
            <w:vAlign w:val="center"/>
            <w:hideMark/>
          </w:tcPr>
          <w:p w14:paraId="5266E110"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FD50006"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96EBE85"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88FD413"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0C7BBFC"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9839FA5"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9904267"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E502B80"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4A1D5A5"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F8DF66E"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433AB7B"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D467F7F"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496280C"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shd w:val="clear" w:color="auto" w:fill="D9D9D9" w:themeFill="background1" w:themeFillShade="D9"/>
            <w:vAlign w:val="center"/>
            <w:hideMark/>
          </w:tcPr>
          <w:p w14:paraId="5F8B000A"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App</w:t>
            </w:r>
          </w:p>
        </w:tc>
        <w:tc>
          <w:tcPr>
            <w:tcW w:w="0" w:type="auto"/>
            <w:shd w:val="clear" w:color="auto" w:fill="FAA0A0"/>
            <w:vAlign w:val="center"/>
            <w:hideMark/>
          </w:tcPr>
          <w:p w14:paraId="728D7BDC" w14:textId="77777777" w:rsidR="00FF67B7" w:rsidRPr="00FF67B7" w:rsidRDefault="00FF67B7" w:rsidP="00FF67B7">
            <w:pPr>
              <w:spacing w:after="0" w:line="240" w:lineRule="auto"/>
              <w:jc w:val="center"/>
              <w:rPr>
                <w:rFonts w:ascii="Times New Roman" w:eastAsia="Times New Roman" w:hAnsi="Times New Roman" w:cs="Times New Roman"/>
                <w:kern w:val="0"/>
                <w:sz w:val="18"/>
                <w:szCs w:val="18"/>
                <w14:ligatures w14:val="none"/>
              </w:rPr>
            </w:pPr>
            <w:r w:rsidRPr="00FF67B7">
              <w:rPr>
                <w:rFonts w:ascii="Times New Roman" w:eastAsia="Times New Roman" w:hAnsi="Times New Roman" w:cs="Times New Roman"/>
                <w:kern w:val="0"/>
                <w:sz w:val="18"/>
                <w:szCs w:val="18"/>
                <w14:ligatures w14:val="none"/>
              </w:rPr>
              <w:t>-</w:t>
            </w:r>
          </w:p>
        </w:tc>
        <w:tc>
          <w:tcPr>
            <w:tcW w:w="0" w:type="auto"/>
            <w:shd w:val="clear" w:color="auto" w:fill="A9D08E"/>
            <w:vAlign w:val="center"/>
            <w:hideMark/>
          </w:tcPr>
          <w:p w14:paraId="38D5AD45"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w:t>
            </w:r>
          </w:p>
        </w:tc>
        <w:tc>
          <w:tcPr>
            <w:tcW w:w="0" w:type="auto"/>
            <w:shd w:val="clear" w:color="auto" w:fill="A9D08E"/>
            <w:vAlign w:val="center"/>
            <w:hideMark/>
          </w:tcPr>
          <w:p w14:paraId="7864FDC4"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w:t>
            </w:r>
          </w:p>
        </w:tc>
      </w:tr>
      <w:tr w:rsidR="00A40F2D" w:rsidRPr="00FF67B7" w14:paraId="3F95BFD4" w14:textId="77777777" w:rsidTr="00CF009F">
        <w:trPr>
          <w:trHeight w:val="480"/>
        </w:trPr>
        <w:tc>
          <w:tcPr>
            <w:tcW w:w="0" w:type="auto"/>
            <w:vMerge w:val="restart"/>
            <w:shd w:val="clear" w:color="auto" w:fill="auto"/>
            <w:vAlign w:val="center"/>
            <w:hideMark/>
          </w:tcPr>
          <w:p w14:paraId="190299BF"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5</w:t>
            </w:r>
          </w:p>
        </w:tc>
        <w:tc>
          <w:tcPr>
            <w:tcW w:w="0" w:type="auto"/>
            <w:vMerge w:val="restart"/>
            <w:shd w:val="clear" w:color="auto" w:fill="auto"/>
            <w:vAlign w:val="center"/>
            <w:hideMark/>
          </w:tcPr>
          <w:p w14:paraId="13D0EC49" w14:textId="7A466F93"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Pangti, 2021</w:t>
            </w:r>
            <w:r w:rsidR="006D74AA">
              <w:rPr>
                <w:rFonts w:ascii="Times New Roman" w:eastAsia="Times New Roman" w:hAnsi="Times New Roman" w:cs="Times New Roman"/>
                <w:color w:val="000000"/>
                <w:kern w:val="0"/>
                <w:sz w:val="18"/>
                <w:szCs w:val="18"/>
                <w14:ligatures w14:val="none"/>
              </w:rPr>
              <w:t xml:space="preserve"> </w:t>
            </w:r>
            <w:r w:rsidR="006D74AA">
              <w:rPr>
                <w:rFonts w:ascii="Times New Roman" w:eastAsia="Times New Roman" w:hAnsi="Times New Roman" w:cs="Times New Roman"/>
                <w:color w:val="000000"/>
                <w:kern w:val="0"/>
                <w:sz w:val="18"/>
                <w:szCs w:val="18"/>
                <w14:ligatures w14:val="none"/>
              </w:rPr>
              <w:fldChar w:fldCharType="begin"/>
            </w:r>
            <w:r w:rsidR="006D74AA">
              <w:rPr>
                <w:rFonts w:ascii="Times New Roman" w:eastAsia="Times New Roman" w:hAnsi="Times New Roman" w:cs="Times New Roman"/>
                <w:color w:val="000000"/>
                <w:kern w:val="0"/>
                <w:sz w:val="18"/>
                <w:szCs w:val="18"/>
                <w14:ligatures w14:val="none"/>
              </w:rPr>
              <w:instrText xml:space="preserve"> ADDIN EN.CITE &lt;EndNote&gt;&lt;Cite&gt;&lt;Author&gt;Pangti&lt;/Author&gt;&lt;Year&gt;2021&lt;/Year&gt;&lt;RecNum&gt;723&lt;/RecNum&gt;&lt;DisplayText&gt;[10]&lt;/DisplayText&gt;&lt;record&gt;&lt;rec-number&gt;723&lt;/rec-number&gt;&lt;foreign-keys&gt;&lt;key app="EN" db-id="sp5fsdsaw52efaezde6pds51svspazexrwff" timestamp="1716953580" guid="699b900c-16cc-46f2-8d62-d24662dab4d6"&gt;723&lt;/key&gt;&lt;/foreign-keys&gt;&lt;ref-type name="Journal Article"&gt;17&lt;/ref-type&gt;&lt;contributors&gt;&lt;authors&gt;&lt;author&gt;Pangti, R.&lt;/author&gt;&lt;author&gt;Mathur, J.&lt;/author&gt;&lt;author&gt;Chouhan, V.&lt;/author&gt;&lt;author&gt;Kumar, S.&lt;/author&gt;&lt;author&gt;Rajput, L.&lt;/author&gt;&lt;author&gt;Shah, S.&lt;/author&gt;&lt;author&gt;Gupta, A.&lt;/author&gt;&lt;author&gt;Dixit, A.&lt;/author&gt;&lt;author&gt;Dholakia, D.&lt;/author&gt;&lt;author&gt;George, M.&lt;/author&gt;&lt;author&gt;Sharma, V. K.&lt;/author&gt;&lt;author&gt;Gupta, S.&lt;/author&gt;&lt;/authors&gt;&lt;/contributors&gt;&lt;titles&gt;&lt;title&gt;A machine learning-based, decision support, mobile phone application for diagnosis of common dermatological diseases&lt;/title&gt;&lt;secondary-title&gt;Journal of the European Academy of Dermatology and Venereology&lt;/secondary-title&gt;&lt;/titles&gt;&lt;periodical&gt;&lt;full-title&gt;Journal of the European Academy of Dermatology and Venereology&lt;/full-title&gt;&lt;/periodical&gt;&lt;pages&gt;536-545&lt;/pages&gt;&lt;volume&gt;35&lt;/volume&gt;&lt;number&gt;2&lt;/number&gt;&lt;dates&gt;&lt;year&gt;2021&lt;/year&gt;&lt;/dates&gt;&lt;pub-location&gt;United Kingdom&lt;/pub-location&gt;&lt;publisher&gt;Blackwell Publishing Ltd&lt;/publisher&gt;&lt;accession-num&gt;2007430399&lt;/accession-num&gt;&lt;urls&gt;&lt;related-urls&gt;&lt;url&gt;http://onlinelibrary.wiley.com/journal/10.1111/(ISSN)1468-3083&lt;/url&gt;&lt;url&gt;https://onlinelibrary.wiley.com/doi/10.1111/jdv.16967&lt;/url&gt;&lt;/related-urls&gt;&lt;/urls&gt;&lt;electronic-resource-num&gt;https://dx.doi.org/10.1111/jdv.16967&lt;/electronic-resource-num&gt;&lt;/record&gt;&lt;/Cite&gt;&lt;/EndNote&gt;</w:instrText>
            </w:r>
            <w:r w:rsidR="006D74AA">
              <w:rPr>
                <w:rFonts w:ascii="Times New Roman" w:eastAsia="Times New Roman" w:hAnsi="Times New Roman" w:cs="Times New Roman"/>
                <w:color w:val="000000"/>
                <w:kern w:val="0"/>
                <w:sz w:val="18"/>
                <w:szCs w:val="18"/>
                <w14:ligatures w14:val="none"/>
              </w:rPr>
              <w:fldChar w:fldCharType="separate"/>
            </w:r>
            <w:r w:rsidR="006D74AA">
              <w:rPr>
                <w:rFonts w:ascii="Times New Roman" w:eastAsia="Times New Roman" w:hAnsi="Times New Roman" w:cs="Times New Roman"/>
                <w:noProof/>
                <w:color w:val="000000"/>
                <w:kern w:val="0"/>
                <w:sz w:val="18"/>
                <w:szCs w:val="18"/>
                <w14:ligatures w14:val="none"/>
              </w:rPr>
              <w:t>[10]</w:t>
            </w:r>
            <w:r w:rsidR="006D74AA">
              <w:rPr>
                <w:rFonts w:ascii="Times New Roman" w:eastAsia="Times New Roman" w:hAnsi="Times New Roman" w:cs="Times New Roman"/>
                <w:color w:val="000000"/>
                <w:kern w:val="0"/>
                <w:sz w:val="18"/>
                <w:szCs w:val="18"/>
                <w14:ligatures w14:val="none"/>
              </w:rPr>
              <w:fldChar w:fldCharType="end"/>
            </w:r>
          </w:p>
        </w:tc>
        <w:tc>
          <w:tcPr>
            <w:tcW w:w="0" w:type="auto"/>
            <w:vMerge w:val="restart"/>
            <w:shd w:val="clear" w:color="auto" w:fill="auto"/>
            <w:vAlign w:val="center"/>
            <w:hideMark/>
          </w:tcPr>
          <w:p w14:paraId="51057353"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Segoe UI Symbol" w:eastAsia="Times New Roman" w:hAnsi="Segoe UI Symbol" w:cs="Segoe UI Symbol"/>
                <w:color w:val="000000"/>
                <w:kern w:val="0"/>
                <w:sz w:val="18"/>
                <w:szCs w:val="18"/>
                <w14:ligatures w14:val="none"/>
              </w:rPr>
              <w:t>❖</w:t>
            </w:r>
            <w:r w:rsidRPr="00FF67B7">
              <w:rPr>
                <w:rFonts w:ascii="Times New Roman" w:eastAsia="Times New Roman" w:hAnsi="Times New Roman" w:cs="Times New Roman"/>
                <w:color w:val="000000"/>
                <w:kern w:val="0"/>
                <w:sz w:val="18"/>
                <w:szCs w:val="18"/>
                <w14:ligatures w14:val="none"/>
              </w:rPr>
              <w:t xml:space="preserve"> Hellenic Dermatological Atlas + DanDerm</w:t>
            </w:r>
          </w:p>
        </w:tc>
        <w:tc>
          <w:tcPr>
            <w:tcW w:w="0" w:type="auto"/>
            <w:vMerge w:val="restart"/>
            <w:shd w:val="clear" w:color="auto" w:fill="auto"/>
            <w:vAlign w:val="center"/>
            <w:hideMark/>
          </w:tcPr>
          <w:p w14:paraId="592629F1"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40</w:t>
            </w:r>
          </w:p>
        </w:tc>
        <w:tc>
          <w:tcPr>
            <w:tcW w:w="0" w:type="auto"/>
            <w:vMerge w:val="restart"/>
            <w:shd w:val="clear" w:color="auto" w:fill="auto"/>
            <w:vAlign w:val="center"/>
            <w:hideMark/>
          </w:tcPr>
          <w:p w14:paraId="2823E6E2"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NR/15,418</w:t>
            </w:r>
          </w:p>
        </w:tc>
        <w:tc>
          <w:tcPr>
            <w:tcW w:w="0" w:type="auto"/>
            <w:vMerge w:val="restart"/>
            <w:shd w:val="clear" w:color="auto" w:fill="auto"/>
            <w:vAlign w:val="center"/>
            <w:hideMark/>
          </w:tcPr>
          <w:p w14:paraId="045D27E6"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5, 7, 8, 9, 12, 14, 99</w:t>
            </w:r>
          </w:p>
        </w:tc>
        <w:tc>
          <w:tcPr>
            <w:tcW w:w="0" w:type="auto"/>
            <w:vMerge w:val="restart"/>
            <w:shd w:val="clear" w:color="auto" w:fill="auto"/>
            <w:vAlign w:val="center"/>
            <w:hideMark/>
          </w:tcPr>
          <w:p w14:paraId="04D05416"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MD, PS-NR</w:t>
            </w:r>
          </w:p>
        </w:tc>
        <w:tc>
          <w:tcPr>
            <w:tcW w:w="0" w:type="auto"/>
            <w:vMerge w:val="restart"/>
            <w:shd w:val="clear" w:color="auto" w:fill="auto"/>
            <w:vAlign w:val="center"/>
            <w:hideMark/>
          </w:tcPr>
          <w:p w14:paraId="473685F1"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DenseNet-161</w:t>
            </w:r>
          </w:p>
        </w:tc>
        <w:tc>
          <w:tcPr>
            <w:tcW w:w="0" w:type="auto"/>
            <w:vMerge w:val="restart"/>
            <w:shd w:val="clear" w:color="auto" w:fill="auto"/>
            <w:vAlign w:val="center"/>
            <w:hideMark/>
          </w:tcPr>
          <w:p w14:paraId="11BD4000"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0.850</w:t>
            </w:r>
          </w:p>
        </w:tc>
        <w:tc>
          <w:tcPr>
            <w:tcW w:w="0" w:type="auto"/>
            <w:vMerge w:val="restart"/>
            <w:shd w:val="clear" w:color="auto" w:fill="auto"/>
            <w:vAlign w:val="center"/>
            <w:hideMark/>
          </w:tcPr>
          <w:p w14:paraId="244D047D"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39B1E3A3"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0.571 (0.394 – 0.737)</w:t>
            </w:r>
          </w:p>
        </w:tc>
        <w:tc>
          <w:tcPr>
            <w:tcW w:w="0" w:type="auto"/>
            <w:vMerge w:val="restart"/>
            <w:shd w:val="clear" w:color="auto" w:fill="auto"/>
            <w:vAlign w:val="center"/>
            <w:hideMark/>
          </w:tcPr>
          <w:p w14:paraId="7876AED7"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0.997</w:t>
            </w:r>
          </w:p>
        </w:tc>
        <w:tc>
          <w:tcPr>
            <w:tcW w:w="0" w:type="auto"/>
            <w:vMerge w:val="restart"/>
            <w:shd w:val="clear" w:color="auto" w:fill="auto"/>
            <w:vAlign w:val="center"/>
            <w:hideMark/>
          </w:tcPr>
          <w:p w14:paraId="7C1E6B02"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0.571</w:t>
            </w:r>
          </w:p>
        </w:tc>
        <w:tc>
          <w:tcPr>
            <w:tcW w:w="0" w:type="auto"/>
            <w:shd w:val="clear" w:color="auto" w:fill="D9D9D9" w:themeFill="background1" w:themeFillShade="D9"/>
            <w:vAlign w:val="center"/>
            <w:hideMark/>
          </w:tcPr>
          <w:p w14:paraId="35FC2423"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RoB</w:t>
            </w:r>
          </w:p>
        </w:tc>
        <w:tc>
          <w:tcPr>
            <w:tcW w:w="0" w:type="auto"/>
            <w:shd w:val="clear" w:color="auto" w:fill="A9D08E"/>
            <w:vAlign w:val="center"/>
            <w:hideMark/>
          </w:tcPr>
          <w:p w14:paraId="250328A9"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w:t>
            </w:r>
          </w:p>
        </w:tc>
        <w:tc>
          <w:tcPr>
            <w:tcW w:w="0" w:type="auto"/>
            <w:shd w:val="clear" w:color="auto" w:fill="A9D08E"/>
            <w:vAlign w:val="center"/>
            <w:hideMark/>
          </w:tcPr>
          <w:p w14:paraId="053B9BFD"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w:t>
            </w:r>
          </w:p>
        </w:tc>
        <w:tc>
          <w:tcPr>
            <w:tcW w:w="0" w:type="auto"/>
            <w:shd w:val="clear" w:color="auto" w:fill="A9D08E"/>
            <w:vAlign w:val="center"/>
            <w:hideMark/>
          </w:tcPr>
          <w:p w14:paraId="5ADBDC0D"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w:t>
            </w:r>
          </w:p>
        </w:tc>
      </w:tr>
      <w:tr w:rsidR="00A40F2D" w:rsidRPr="00FF67B7" w14:paraId="53B0F273" w14:textId="77777777" w:rsidTr="00CF009F">
        <w:trPr>
          <w:trHeight w:val="480"/>
        </w:trPr>
        <w:tc>
          <w:tcPr>
            <w:tcW w:w="0" w:type="auto"/>
            <w:vMerge/>
            <w:vAlign w:val="center"/>
            <w:hideMark/>
          </w:tcPr>
          <w:p w14:paraId="6EED1170"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7C2E555"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AE4BA15"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3C3870E"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F20EC3F"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D13DD4A"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E1D46C3"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4306961"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0476D1B"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F31677E"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55C3FF0"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F0DBB12"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CCE760F"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shd w:val="clear" w:color="auto" w:fill="D9D9D9" w:themeFill="background1" w:themeFillShade="D9"/>
            <w:vAlign w:val="center"/>
            <w:hideMark/>
          </w:tcPr>
          <w:p w14:paraId="7793F317"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App</w:t>
            </w:r>
          </w:p>
        </w:tc>
        <w:tc>
          <w:tcPr>
            <w:tcW w:w="0" w:type="auto"/>
            <w:shd w:val="clear" w:color="auto" w:fill="FFE699"/>
            <w:vAlign w:val="center"/>
            <w:hideMark/>
          </w:tcPr>
          <w:p w14:paraId="01E1AACD" w14:textId="77777777" w:rsidR="00FF67B7" w:rsidRPr="00FF67B7" w:rsidRDefault="00FF67B7" w:rsidP="00FF67B7">
            <w:pPr>
              <w:spacing w:after="0" w:line="240" w:lineRule="auto"/>
              <w:jc w:val="center"/>
              <w:rPr>
                <w:rFonts w:ascii="Times New Roman" w:eastAsia="Times New Roman" w:hAnsi="Times New Roman" w:cs="Times New Roman"/>
                <w:kern w:val="0"/>
                <w:sz w:val="18"/>
                <w:szCs w:val="18"/>
                <w14:ligatures w14:val="none"/>
              </w:rPr>
            </w:pPr>
            <w:r w:rsidRPr="00FF67B7">
              <w:rPr>
                <w:rFonts w:ascii="Times New Roman" w:eastAsia="Times New Roman" w:hAnsi="Times New Roman" w:cs="Times New Roman"/>
                <w:kern w:val="0"/>
                <w:sz w:val="18"/>
                <w:szCs w:val="18"/>
                <w14:ligatures w14:val="none"/>
              </w:rPr>
              <w:t>?</w:t>
            </w:r>
          </w:p>
        </w:tc>
        <w:tc>
          <w:tcPr>
            <w:tcW w:w="0" w:type="auto"/>
            <w:shd w:val="clear" w:color="auto" w:fill="A9D08E"/>
            <w:vAlign w:val="center"/>
            <w:hideMark/>
          </w:tcPr>
          <w:p w14:paraId="49622E19"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w:t>
            </w:r>
          </w:p>
        </w:tc>
        <w:tc>
          <w:tcPr>
            <w:tcW w:w="0" w:type="auto"/>
            <w:shd w:val="clear" w:color="auto" w:fill="A9D08E"/>
            <w:vAlign w:val="center"/>
            <w:hideMark/>
          </w:tcPr>
          <w:p w14:paraId="568F54B1"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w:t>
            </w:r>
          </w:p>
        </w:tc>
      </w:tr>
      <w:tr w:rsidR="00A40F2D" w:rsidRPr="00FF67B7" w14:paraId="1036B8BB" w14:textId="77777777" w:rsidTr="00CF009F">
        <w:trPr>
          <w:trHeight w:val="620"/>
        </w:trPr>
        <w:tc>
          <w:tcPr>
            <w:tcW w:w="0" w:type="auto"/>
            <w:vMerge w:val="restart"/>
            <w:shd w:val="clear" w:color="auto" w:fill="auto"/>
            <w:vAlign w:val="center"/>
            <w:hideMark/>
          </w:tcPr>
          <w:p w14:paraId="4652120C"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lastRenderedPageBreak/>
              <w:t>6</w:t>
            </w:r>
          </w:p>
        </w:tc>
        <w:tc>
          <w:tcPr>
            <w:tcW w:w="0" w:type="auto"/>
            <w:vMerge w:val="restart"/>
            <w:shd w:val="clear" w:color="auto" w:fill="auto"/>
            <w:vAlign w:val="center"/>
            <w:hideMark/>
          </w:tcPr>
          <w:p w14:paraId="558B4241" w14:textId="4E5209C6"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Allan, 2024</w:t>
            </w:r>
            <w:r w:rsidR="00A40F2D">
              <w:rPr>
                <w:rFonts w:ascii="Times New Roman" w:eastAsia="Times New Roman" w:hAnsi="Times New Roman" w:cs="Times New Roman"/>
                <w:color w:val="000000"/>
                <w:kern w:val="0"/>
                <w:sz w:val="18"/>
                <w:szCs w:val="18"/>
                <w14:ligatures w14:val="none"/>
              </w:rPr>
              <w:t xml:space="preserve"> </w:t>
            </w:r>
            <w:r w:rsidR="00A40F2D">
              <w:rPr>
                <w:rFonts w:ascii="Times New Roman" w:eastAsia="Times New Roman" w:hAnsi="Times New Roman" w:cs="Times New Roman"/>
                <w:color w:val="000000"/>
                <w:kern w:val="0"/>
                <w:sz w:val="18"/>
                <w:szCs w:val="18"/>
                <w14:ligatures w14:val="none"/>
              </w:rPr>
              <w:fldChar w:fldCharType="begin"/>
            </w:r>
            <w:r w:rsidR="00A40F2D">
              <w:rPr>
                <w:rFonts w:ascii="Times New Roman" w:eastAsia="Times New Roman" w:hAnsi="Times New Roman" w:cs="Times New Roman"/>
                <w:color w:val="000000"/>
                <w:kern w:val="0"/>
                <w:sz w:val="18"/>
                <w:szCs w:val="18"/>
                <w14:ligatures w14:val="none"/>
              </w:rPr>
              <w:instrText xml:space="preserve"> ADDIN EN.CITE &lt;EndNote&gt;&lt;Cite&gt;&lt;Author&gt;Allan-Blitz&lt;/Author&gt;&lt;Year&gt;2024&lt;/Year&gt;&lt;RecNum&gt;1030&lt;/RecNum&gt;&lt;DisplayText&gt;[1]&lt;/DisplayText&gt;&lt;record&gt;&lt;rec-number&gt;1030&lt;/rec-number&gt;&lt;foreign-keys&gt;&lt;key app="EN" db-id="sp5fsdsaw52efaezde6pds51svspazexrwff" timestamp="1724110777" guid="bc245fc2-5c39-4d81-a19e-e7e5c0d9d1bc"&gt;1030&lt;/key&gt;&lt;/foreign-keys&gt;&lt;ref-type name="Journal Article"&gt;17&lt;/ref-type&gt;&lt;contributors&gt;&lt;authors&gt;&lt;author&gt;Allan-Blitz, Lao-Tzu&lt;/author&gt;&lt;author&gt;Ambepitiya, Sithira&lt;/author&gt;&lt;author&gt;Tirupathi, Raghavendra&lt;/author&gt;&lt;author&gt;Klausner, Jeffrey D.&lt;/author&gt;&lt;/authors&gt;&lt;/contributors&gt;&lt;titles&gt;&lt;title&gt;The Development and Performance of a Machine-Learning Based Mobile Platform for Visually Determining the Etiology of 5 Penile Diseases&lt;/title&gt;&lt;secondary-title&gt;Mayo Clinic Proceedings: Digital Health&lt;/secondary-title&gt;&lt;/titles&gt;&lt;periodical&gt;&lt;full-title&gt;Mayo Clinic Proceedings: Digital Health&lt;/full-title&gt;&lt;/periodical&gt;&lt;pages&gt;280-288&lt;/pages&gt;&lt;volume&gt;2&lt;/volume&gt;&lt;number&gt;2&lt;/number&gt;&lt;section&gt;280&lt;/section&gt;&lt;dates&gt;&lt;year&gt;2024&lt;/year&gt;&lt;/dates&gt;&lt;isbn&gt;29497612&lt;/isbn&gt;&lt;urls&gt;&lt;/urls&gt;&lt;electronic-resource-num&gt;10.1016/j.mcpdig.2024.04.006&lt;/electronic-resource-num&gt;&lt;/record&gt;&lt;/Cite&gt;&lt;/EndNote&gt;</w:instrText>
            </w:r>
            <w:r w:rsidR="00A40F2D">
              <w:rPr>
                <w:rFonts w:ascii="Times New Roman" w:eastAsia="Times New Roman" w:hAnsi="Times New Roman" w:cs="Times New Roman"/>
                <w:color w:val="000000"/>
                <w:kern w:val="0"/>
                <w:sz w:val="18"/>
                <w:szCs w:val="18"/>
                <w14:ligatures w14:val="none"/>
              </w:rPr>
              <w:fldChar w:fldCharType="separate"/>
            </w:r>
            <w:r w:rsidR="00A40F2D">
              <w:rPr>
                <w:rFonts w:ascii="Times New Roman" w:eastAsia="Times New Roman" w:hAnsi="Times New Roman" w:cs="Times New Roman"/>
                <w:noProof/>
                <w:color w:val="000000"/>
                <w:kern w:val="0"/>
                <w:sz w:val="18"/>
                <w:szCs w:val="18"/>
                <w14:ligatures w14:val="none"/>
              </w:rPr>
              <w:t>[1]</w:t>
            </w:r>
            <w:r w:rsidR="00A40F2D">
              <w:rPr>
                <w:rFonts w:ascii="Times New Roman" w:eastAsia="Times New Roman" w:hAnsi="Times New Roman" w:cs="Times New Roman"/>
                <w:color w:val="000000"/>
                <w:kern w:val="0"/>
                <w:sz w:val="18"/>
                <w:szCs w:val="18"/>
                <w14:ligatures w14:val="none"/>
              </w:rPr>
              <w:fldChar w:fldCharType="end"/>
            </w:r>
          </w:p>
        </w:tc>
        <w:tc>
          <w:tcPr>
            <w:tcW w:w="0" w:type="auto"/>
            <w:vMerge w:val="restart"/>
            <w:shd w:val="clear" w:color="auto" w:fill="auto"/>
            <w:vAlign w:val="center"/>
            <w:hideMark/>
          </w:tcPr>
          <w:p w14:paraId="5A79A708"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Segoe UI Symbol" w:eastAsia="Times New Roman" w:hAnsi="Segoe UI Symbol" w:cs="Segoe UI Symbol"/>
                <w:color w:val="000000"/>
                <w:kern w:val="0"/>
                <w:sz w:val="18"/>
                <w:szCs w:val="18"/>
                <w14:ligatures w14:val="none"/>
              </w:rPr>
              <w:t>◆</w:t>
            </w:r>
            <w:r w:rsidRPr="00FF67B7">
              <w:rPr>
                <w:rFonts w:ascii="Times New Roman" w:eastAsia="Times New Roman" w:hAnsi="Times New Roman" w:cs="Times New Roman"/>
                <w:color w:val="000000"/>
                <w:kern w:val="0"/>
                <w:sz w:val="18"/>
                <w:szCs w:val="18"/>
                <w14:ligatures w14:val="none"/>
              </w:rPr>
              <w:t xml:space="preserve"> Multiple (India, Sri Lanka, Singapore, Australia, United States, United Kingdom) </w:t>
            </w:r>
          </w:p>
        </w:tc>
        <w:tc>
          <w:tcPr>
            <w:tcW w:w="0" w:type="auto"/>
            <w:vMerge w:val="restart"/>
            <w:shd w:val="clear" w:color="auto" w:fill="auto"/>
            <w:vAlign w:val="center"/>
            <w:hideMark/>
          </w:tcPr>
          <w:p w14:paraId="0809BB92"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6</w:t>
            </w:r>
          </w:p>
        </w:tc>
        <w:tc>
          <w:tcPr>
            <w:tcW w:w="0" w:type="auto"/>
            <w:vMerge w:val="restart"/>
            <w:shd w:val="clear" w:color="auto" w:fill="auto"/>
            <w:vAlign w:val="center"/>
            <w:hideMark/>
          </w:tcPr>
          <w:p w14:paraId="786D8576"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 xml:space="preserve">217/1,570 </w:t>
            </w:r>
          </w:p>
        </w:tc>
        <w:tc>
          <w:tcPr>
            <w:tcW w:w="0" w:type="auto"/>
            <w:vMerge w:val="restart"/>
            <w:shd w:val="clear" w:color="auto" w:fill="auto"/>
            <w:vAlign w:val="center"/>
            <w:hideMark/>
          </w:tcPr>
          <w:p w14:paraId="1CA5ED44"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1, 2, 4, 5, 15, 99</w:t>
            </w:r>
          </w:p>
        </w:tc>
        <w:tc>
          <w:tcPr>
            <w:tcW w:w="0" w:type="auto"/>
            <w:vMerge w:val="restart"/>
            <w:shd w:val="clear" w:color="auto" w:fill="auto"/>
            <w:vAlign w:val="center"/>
            <w:hideMark/>
          </w:tcPr>
          <w:p w14:paraId="248C04AC"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MD</w:t>
            </w:r>
          </w:p>
        </w:tc>
        <w:tc>
          <w:tcPr>
            <w:tcW w:w="0" w:type="auto"/>
            <w:vMerge w:val="restart"/>
            <w:shd w:val="clear" w:color="auto" w:fill="auto"/>
            <w:vAlign w:val="center"/>
            <w:hideMark/>
          </w:tcPr>
          <w:p w14:paraId="2A9C1274"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U-Net + Inception-ResNet-V2</w:t>
            </w:r>
          </w:p>
        </w:tc>
        <w:tc>
          <w:tcPr>
            <w:tcW w:w="0" w:type="auto"/>
            <w:vMerge w:val="restart"/>
            <w:shd w:val="clear" w:color="auto" w:fill="auto"/>
            <w:vAlign w:val="center"/>
            <w:hideMark/>
          </w:tcPr>
          <w:p w14:paraId="407CA90F"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096E71C7"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0.944</w:t>
            </w:r>
          </w:p>
        </w:tc>
        <w:tc>
          <w:tcPr>
            <w:tcW w:w="0" w:type="auto"/>
            <w:vMerge w:val="restart"/>
            <w:shd w:val="clear" w:color="auto" w:fill="auto"/>
            <w:vAlign w:val="center"/>
            <w:hideMark/>
          </w:tcPr>
          <w:p w14:paraId="6D0FA426"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0.956 (0.849 - 0.995)</w:t>
            </w:r>
          </w:p>
        </w:tc>
        <w:tc>
          <w:tcPr>
            <w:tcW w:w="0" w:type="auto"/>
            <w:vMerge w:val="restart"/>
            <w:shd w:val="clear" w:color="auto" w:fill="auto"/>
            <w:vAlign w:val="center"/>
            <w:hideMark/>
          </w:tcPr>
          <w:p w14:paraId="0C19433D"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0.964 (0.927 - 0.985)</w:t>
            </w:r>
          </w:p>
        </w:tc>
        <w:tc>
          <w:tcPr>
            <w:tcW w:w="0" w:type="auto"/>
            <w:vMerge w:val="restart"/>
            <w:shd w:val="clear" w:color="auto" w:fill="auto"/>
            <w:vAlign w:val="center"/>
            <w:hideMark/>
          </w:tcPr>
          <w:p w14:paraId="4035312F"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0.860 (0.764 - 0.956)</w:t>
            </w:r>
          </w:p>
        </w:tc>
        <w:tc>
          <w:tcPr>
            <w:tcW w:w="0" w:type="auto"/>
            <w:shd w:val="clear" w:color="auto" w:fill="D9D9D9" w:themeFill="background1" w:themeFillShade="D9"/>
            <w:vAlign w:val="center"/>
            <w:hideMark/>
          </w:tcPr>
          <w:p w14:paraId="53ACB07D"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RoB</w:t>
            </w:r>
          </w:p>
        </w:tc>
        <w:tc>
          <w:tcPr>
            <w:tcW w:w="0" w:type="auto"/>
            <w:shd w:val="clear" w:color="auto" w:fill="A9D08E"/>
            <w:vAlign w:val="center"/>
            <w:hideMark/>
          </w:tcPr>
          <w:p w14:paraId="22FB9224"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w:t>
            </w:r>
          </w:p>
        </w:tc>
        <w:tc>
          <w:tcPr>
            <w:tcW w:w="0" w:type="auto"/>
            <w:shd w:val="clear" w:color="auto" w:fill="A9D08E"/>
            <w:vAlign w:val="center"/>
            <w:hideMark/>
          </w:tcPr>
          <w:p w14:paraId="282223AE"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w:t>
            </w:r>
          </w:p>
        </w:tc>
        <w:tc>
          <w:tcPr>
            <w:tcW w:w="0" w:type="auto"/>
            <w:shd w:val="clear" w:color="auto" w:fill="A9D08E"/>
            <w:vAlign w:val="center"/>
            <w:hideMark/>
          </w:tcPr>
          <w:p w14:paraId="40BF9151"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w:t>
            </w:r>
          </w:p>
        </w:tc>
      </w:tr>
      <w:tr w:rsidR="00A40F2D" w:rsidRPr="00FF67B7" w14:paraId="761CA445" w14:textId="77777777" w:rsidTr="00CF009F">
        <w:trPr>
          <w:trHeight w:val="620"/>
        </w:trPr>
        <w:tc>
          <w:tcPr>
            <w:tcW w:w="0" w:type="auto"/>
            <w:vMerge/>
            <w:vAlign w:val="center"/>
            <w:hideMark/>
          </w:tcPr>
          <w:p w14:paraId="1E598B6B"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C464529"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ED82610"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5390A82"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854D6C6"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9C03097"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D14CF59"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2634F8B"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6EF428B"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3D88712"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4C27656"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3428EF1"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B729B40"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shd w:val="clear" w:color="auto" w:fill="D9D9D9" w:themeFill="background1" w:themeFillShade="D9"/>
            <w:vAlign w:val="center"/>
            <w:hideMark/>
          </w:tcPr>
          <w:p w14:paraId="56BACF13"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App</w:t>
            </w:r>
          </w:p>
        </w:tc>
        <w:tc>
          <w:tcPr>
            <w:tcW w:w="0" w:type="auto"/>
            <w:shd w:val="clear" w:color="auto" w:fill="FFE699"/>
            <w:vAlign w:val="center"/>
            <w:hideMark/>
          </w:tcPr>
          <w:p w14:paraId="57A6EA29" w14:textId="77777777" w:rsidR="00FF67B7" w:rsidRPr="00FF67B7" w:rsidRDefault="00FF67B7" w:rsidP="00FF67B7">
            <w:pPr>
              <w:spacing w:after="0" w:line="240" w:lineRule="auto"/>
              <w:jc w:val="center"/>
              <w:rPr>
                <w:rFonts w:ascii="Times New Roman" w:eastAsia="Times New Roman" w:hAnsi="Times New Roman" w:cs="Times New Roman"/>
                <w:kern w:val="0"/>
                <w:sz w:val="18"/>
                <w:szCs w:val="18"/>
                <w14:ligatures w14:val="none"/>
              </w:rPr>
            </w:pPr>
            <w:r w:rsidRPr="00FF67B7">
              <w:rPr>
                <w:rFonts w:ascii="Times New Roman" w:eastAsia="Times New Roman" w:hAnsi="Times New Roman" w:cs="Times New Roman"/>
                <w:kern w:val="0"/>
                <w:sz w:val="18"/>
                <w:szCs w:val="18"/>
                <w14:ligatures w14:val="none"/>
              </w:rPr>
              <w:t>?</w:t>
            </w:r>
          </w:p>
        </w:tc>
        <w:tc>
          <w:tcPr>
            <w:tcW w:w="0" w:type="auto"/>
            <w:shd w:val="clear" w:color="auto" w:fill="A9D08E"/>
            <w:vAlign w:val="center"/>
            <w:hideMark/>
          </w:tcPr>
          <w:p w14:paraId="39721411"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w:t>
            </w:r>
          </w:p>
        </w:tc>
        <w:tc>
          <w:tcPr>
            <w:tcW w:w="0" w:type="auto"/>
            <w:shd w:val="clear" w:color="auto" w:fill="A9D08E"/>
            <w:vAlign w:val="center"/>
            <w:hideMark/>
          </w:tcPr>
          <w:p w14:paraId="68789C9A"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w:t>
            </w:r>
          </w:p>
        </w:tc>
      </w:tr>
      <w:tr w:rsidR="00A40F2D" w:rsidRPr="00FF67B7" w14:paraId="090EC04E" w14:textId="77777777" w:rsidTr="00CF009F">
        <w:trPr>
          <w:trHeight w:val="700"/>
        </w:trPr>
        <w:tc>
          <w:tcPr>
            <w:tcW w:w="0" w:type="auto"/>
            <w:vMerge w:val="restart"/>
            <w:shd w:val="clear" w:color="auto" w:fill="auto"/>
            <w:vAlign w:val="center"/>
            <w:hideMark/>
          </w:tcPr>
          <w:p w14:paraId="43D6F396"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7</w:t>
            </w:r>
          </w:p>
        </w:tc>
        <w:tc>
          <w:tcPr>
            <w:tcW w:w="0" w:type="auto"/>
            <w:vMerge w:val="restart"/>
            <w:shd w:val="clear" w:color="auto" w:fill="auto"/>
            <w:vAlign w:val="center"/>
            <w:hideMark/>
          </w:tcPr>
          <w:p w14:paraId="284B9963" w14:textId="22EF2D2C"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Zaar, 2020</w:t>
            </w:r>
            <w:r w:rsidR="00AC2184">
              <w:rPr>
                <w:rFonts w:ascii="Times New Roman" w:eastAsia="Times New Roman" w:hAnsi="Times New Roman" w:cs="Times New Roman"/>
                <w:color w:val="000000"/>
                <w:kern w:val="0"/>
                <w:sz w:val="18"/>
                <w:szCs w:val="18"/>
                <w14:ligatures w14:val="none"/>
              </w:rPr>
              <w:t xml:space="preserve"> </w:t>
            </w:r>
            <w:r w:rsidR="00AC2184">
              <w:rPr>
                <w:rFonts w:ascii="Times New Roman" w:eastAsia="Times New Roman" w:hAnsi="Times New Roman" w:cs="Times New Roman"/>
                <w:color w:val="000000"/>
                <w:kern w:val="0"/>
                <w:sz w:val="18"/>
                <w:szCs w:val="18"/>
                <w14:ligatures w14:val="none"/>
              </w:rPr>
              <w:fldChar w:fldCharType="begin"/>
            </w:r>
            <w:r w:rsidR="00AC2184">
              <w:rPr>
                <w:rFonts w:ascii="Times New Roman" w:eastAsia="Times New Roman" w:hAnsi="Times New Roman" w:cs="Times New Roman"/>
                <w:color w:val="000000"/>
                <w:kern w:val="0"/>
                <w:sz w:val="18"/>
                <w:szCs w:val="18"/>
                <w14:ligatures w14:val="none"/>
              </w:rPr>
              <w:instrText xml:space="preserve"> ADDIN EN.CITE &lt;EndNote&gt;&lt;Cite&gt;&lt;Author&gt;Zaar&lt;/Author&gt;&lt;Year&gt;2020&lt;/Year&gt;&lt;RecNum&gt;729&lt;/RecNum&gt;&lt;DisplayText&gt;[11]&lt;/DisplayText&gt;&lt;record&gt;&lt;rec-number&gt;729&lt;/rec-number&gt;&lt;foreign-keys&gt;&lt;key app="EN" db-id="sp5fsdsaw52efaezde6pds51svspazexrwff" timestamp="1716953580" guid="2423ba7c-71cb-4928-b573-42b0e64229f7"&gt;729&lt;/key&gt;&lt;/foreign-keys&gt;&lt;ref-type name="Journal Article"&gt;17&lt;/ref-type&gt;&lt;contributors&gt;&lt;authors&gt;&lt;author&gt;Zaar, O.&lt;/author&gt;&lt;author&gt;Larson, A.&lt;/author&gt;&lt;author&gt;Polesie, S.&lt;/author&gt;&lt;author&gt;Saleh, K.&lt;/author&gt;&lt;author&gt;Tarstedt, M.&lt;/author&gt;&lt;author&gt;Olives, A.&lt;/author&gt;&lt;author&gt;Suarez, A.&lt;/author&gt;&lt;author&gt;Gillstedt, M.&lt;/author&gt;&lt;author&gt;Neittaanmaki, N.&lt;/author&gt;&lt;/authors&gt;&lt;/contributors&gt;&lt;titles&gt;&lt;title&gt;Evaluation of the diagnostic accuracy of an online artificial intelligence application for skin disease diagnosis&lt;/title&gt;&lt;secondary-title&gt;Acta Dermato-Venereologica&lt;/secondary-title&gt;&lt;/titles&gt;&lt;periodical&gt;&lt;full-title&gt;Acta Dermato-Venereologica&lt;/full-title&gt;&lt;/periodical&gt;&lt;pages&gt;1-6&lt;/pages&gt;&lt;volume&gt;100&lt;/volume&gt;&lt;number&gt;16&lt;/number&gt;&lt;dates&gt;&lt;year&gt;2020&lt;/year&gt;&lt;/dates&gt;&lt;pub-location&gt;Sweden&lt;/pub-location&gt;&lt;publisher&gt;Medical Journals/Acta D-V&lt;/publisher&gt;&lt;accession-num&gt;2005086753&lt;/accession-num&gt;&lt;urls&gt;&lt;related-urls&gt;&lt;url&gt;https://www.medicaljournals.se/acta/content_files/files/pdf/100/16/5873.pdf&lt;/url&gt;&lt;url&gt;https://medicaljournalssweden.se/actadv/article/download/1782/2367&lt;/url&gt;&lt;/related-urls&gt;&lt;/urls&gt;&lt;electronic-resource-num&gt;https://dx.doi.org/10.2340/00015555-3624&lt;/electronic-resource-num&gt;&lt;/record&gt;&lt;/Cite&gt;&lt;/EndNote&gt;</w:instrText>
            </w:r>
            <w:r w:rsidR="00AC2184">
              <w:rPr>
                <w:rFonts w:ascii="Times New Roman" w:eastAsia="Times New Roman" w:hAnsi="Times New Roman" w:cs="Times New Roman"/>
                <w:color w:val="000000"/>
                <w:kern w:val="0"/>
                <w:sz w:val="18"/>
                <w:szCs w:val="18"/>
                <w14:ligatures w14:val="none"/>
              </w:rPr>
              <w:fldChar w:fldCharType="separate"/>
            </w:r>
            <w:r w:rsidR="00AC2184">
              <w:rPr>
                <w:rFonts w:ascii="Times New Roman" w:eastAsia="Times New Roman" w:hAnsi="Times New Roman" w:cs="Times New Roman"/>
                <w:noProof/>
                <w:color w:val="000000"/>
                <w:kern w:val="0"/>
                <w:sz w:val="18"/>
                <w:szCs w:val="18"/>
                <w14:ligatures w14:val="none"/>
              </w:rPr>
              <w:t>[11]</w:t>
            </w:r>
            <w:r w:rsidR="00AC2184">
              <w:rPr>
                <w:rFonts w:ascii="Times New Roman" w:eastAsia="Times New Roman" w:hAnsi="Times New Roman" w:cs="Times New Roman"/>
                <w:color w:val="000000"/>
                <w:kern w:val="0"/>
                <w:sz w:val="18"/>
                <w:szCs w:val="18"/>
                <w14:ligatures w14:val="none"/>
              </w:rPr>
              <w:fldChar w:fldCharType="end"/>
            </w:r>
          </w:p>
        </w:tc>
        <w:tc>
          <w:tcPr>
            <w:tcW w:w="0" w:type="auto"/>
            <w:vMerge w:val="restart"/>
            <w:shd w:val="clear" w:color="auto" w:fill="auto"/>
            <w:vAlign w:val="center"/>
            <w:hideMark/>
          </w:tcPr>
          <w:p w14:paraId="774820E9"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Segoe UI Symbol" w:eastAsia="Times New Roman" w:hAnsi="Segoe UI Symbol" w:cs="Segoe UI Symbol"/>
                <w:color w:val="000000"/>
                <w:kern w:val="0"/>
                <w:sz w:val="18"/>
                <w:szCs w:val="18"/>
                <w14:ligatures w14:val="none"/>
              </w:rPr>
              <w:t>❖</w:t>
            </w:r>
            <w:r w:rsidRPr="00FF67B7">
              <w:rPr>
                <w:rFonts w:ascii="Times New Roman" w:eastAsia="Times New Roman" w:hAnsi="Times New Roman" w:cs="Times New Roman"/>
                <w:color w:val="000000"/>
                <w:kern w:val="0"/>
                <w:sz w:val="18"/>
                <w:szCs w:val="18"/>
                <w14:ligatures w14:val="none"/>
              </w:rPr>
              <w:t xml:space="preserve"> Department of Dermatology and Venereology at Sahlgrenska University Hospital in Gothenburg  (Apr-2018 to May-2019)</w:t>
            </w:r>
          </w:p>
        </w:tc>
        <w:tc>
          <w:tcPr>
            <w:tcW w:w="0" w:type="auto"/>
            <w:vMerge w:val="restart"/>
            <w:shd w:val="clear" w:color="auto" w:fill="auto"/>
            <w:vAlign w:val="center"/>
            <w:hideMark/>
          </w:tcPr>
          <w:p w14:paraId="25238275"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44</w:t>
            </w:r>
          </w:p>
        </w:tc>
        <w:tc>
          <w:tcPr>
            <w:tcW w:w="0" w:type="auto"/>
            <w:vMerge w:val="restart"/>
            <w:shd w:val="clear" w:color="auto" w:fill="auto"/>
            <w:vAlign w:val="center"/>
            <w:hideMark/>
          </w:tcPr>
          <w:p w14:paraId="5E508710"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525A525E"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44 conditions</w:t>
            </w:r>
          </w:p>
        </w:tc>
        <w:tc>
          <w:tcPr>
            <w:tcW w:w="0" w:type="auto"/>
            <w:vMerge w:val="restart"/>
            <w:shd w:val="clear" w:color="auto" w:fill="auto"/>
            <w:vAlign w:val="center"/>
            <w:hideMark/>
          </w:tcPr>
          <w:p w14:paraId="6E16CD04"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PS-NR</w:t>
            </w:r>
          </w:p>
        </w:tc>
        <w:tc>
          <w:tcPr>
            <w:tcW w:w="0" w:type="auto"/>
            <w:vMerge w:val="restart"/>
            <w:shd w:val="clear" w:color="auto" w:fill="auto"/>
            <w:vAlign w:val="center"/>
            <w:hideMark/>
          </w:tcPr>
          <w:p w14:paraId="7BC40FBB"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2B9C6DC0"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2B2B191F"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Top-1 Accuracy: 0.651</w:t>
            </w:r>
            <w:r w:rsidRPr="00FF67B7">
              <w:rPr>
                <w:rFonts w:ascii="Times New Roman" w:eastAsia="Times New Roman" w:hAnsi="Times New Roman" w:cs="Times New Roman"/>
                <w:color w:val="000000"/>
                <w:kern w:val="0"/>
                <w:sz w:val="18"/>
                <w:szCs w:val="18"/>
                <w14:ligatures w14:val="none"/>
              </w:rPr>
              <w:br/>
              <w:t>Top-5 Accuracy: 0.914</w:t>
            </w:r>
          </w:p>
        </w:tc>
        <w:tc>
          <w:tcPr>
            <w:tcW w:w="0" w:type="auto"/>
            <w:vMerge w:val="restart"/>
            <w:shd w:val="clear" w:color="auto" w:fill="auto"/>
            <w:vAlign w:val="center"/>
            <w:hideMark/>
          </w:tcPr>
          <w:p w14:paraId="2F6F80D8"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63AEBC5A"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417CB963"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NR</w:t>
            </w:r>
          </w:p>
        </w:tc>
        <w:tc>
          <w:tcPr>
            <w:tcW w:w="0" w:type="auto"/>
            <w:shd w:val="clear" w:color="auto" w:fill="D9D9D9" w:themeFill="background1" w:themeFillShade="D9"/>
            <w:vAlign w:val="center"/>
            <w:hideMark/>
          </w:tcPr>
          <w:p w14:paraId="68E0EBFF"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RoB</w:t>
            </w:r>
          </w:p>
        </w:tc>
        <w:tc>
          <w:tcPr>
            <w:tcW w:w="0" w:type="auto"/>
            <w:shd w:val="clear" w:color="auto" w:fill="A9D08E"/>
            <w:vAlign w:val="center"/>
            <w:hideMark/>
          </w:tcPr>
          <w:p w14:paraId="17CA7818"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w:t>
            </w:r>
          </w:p>
        </w:tc>
        <w:tc>
          <w:tcPr>
            <w:tcW w:w="0" w:type="auto"/>
            <w:shd w:val="clear" w:color="auto" w:fill="FFE699"/>
            <w:vAlign w:val="center"/>
            <w:hideMark/>
          </w:tcPr>
          <w:p w14:paraId="4D6DFE1F" w14:textId="77777777" w:rsidR="00FF67B7" w:rsidRPr="00FF67B7" w:rsidRDefault="00FF67B7" w:rsidP="00FF67B7">
            <w:pPr>
              <w:spacing w:after="0" w:line="240" w:lineRule="auto"/>
              <w:jc w:val="center"/>
              <w:rPr>
                <w:rFonts w:ascii="Times New Roman" w:eastAsia="Times New Roman" w:hAnsi="Times New Roman" w:cs="Times New Roman"/>
                <w:kern w:val="0"/>
                <w:sz w:val="18"/>
                <w:szCs w:val="18"/>
                <w14:ligatures w14:val="none"/>
              </w:rPr>
            </w:pPr>
            <w:r w:rsidRPr="00FF67B7">
              <w:rPr>
                <w:rFonts w:ascii="Times New Roman" w:eastAsia="Times New Roman" w:hAnsi="Times New Roman" w:cs="Times New Roman"/>
                <w:kern w:val="0"/>
                <w:sz w:val="18"/>
                <w:szCs w:val="18"/>
                <w14:ligatures w14:val="none"/>
              </w:rPr>
              <w:t>?</w:t>
            </w:r>
          </w:p>
        </w:tc>
        <w:tc>
          <w:tcPr>
            <w:tcW w:w="0" w:type="auto"/>
            <w:shd w:val="clear" w:color="auto" w:fill="A9D08E"/>
            <w:vAlign w:val="center"/>
            <w:hideMark/>
          </w:tcPr>
          <w:p w14:paraId="0FBAB718"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w:t>
            </w:r>
          </w:p>
        </w:tc>
      </w:tr>
      <w:tr w:rsidR="00A40F2D" w:rsidRPr="00FF67B7" w14:paraId="72E13A6E" w14:textId="77777777" w:rsidTr="00CF009F">
        <w:trPr>
          <w:trHeight w:val="700"/>
        </w:trPr>
        <w:tc>
          <w:tcPr>
            <w:tcW w:w="0" w:type="auto"/>
            <w:vMerge/>
            <w:vAlign w:val="center"/>
            <w:hideMark/>
          </w:tcPr>
          <w:p w14:paraId="15F426BD"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27ECF31"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5DF5CEC"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4FCA692"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B8F0AE7"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9A20DEC"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8FCCD95"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567A579"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443CC5B"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80377C8"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816FA64"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49093C9"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9826E78"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shd w:val="clear" w:color="auto" w:fill="D9D9D9" w:themeFill="background1" w:themeFillShade="D9"/>
            <w:vAlign w:val="center"/>
            <w:hideMark/>
          </w:tcPr>
          <w:p w14:paraId="4BD4D360"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App</w:t>
            </w:r>
          </w:p>
        </w:tc>
        <w:tc>
          <w:tcPr>
            <w:tcW w:w="0" w:type="auto"/>
            <w:shd w:val="clear" w:color="auto" w:fill="FFE699"/>
            <w:vAlign w:val="center"/>
            <w:hideMark/>
          </w:tcPr>
          <w:p w14:paraId="3EBDE54A" w14:textId="77777777" w:rsidR="00FF67B7" w:rsidRPr="00FF67B7" w:rsidRDefault="00FF67B7" w:rsidP="00FF67B7">
            <w:pPr>
              <w:spacing w:after="0" w:line="240" w:lineRule="auto"/>
              <w:jc w:val="center"/>
              <w:rPr>
                <w:rFonts w:ascii="Times New Roman" w:eastAsia="Times New Roman" w:hAnsi="Times New Roman" w:cs="Times New Roman"/>
                <w:kern w:val="0"/>
                <w:sz w:val="18"/>
                <w:szCs w:val="18"/>
                <w14:ligatures w14:val="none"/>
              </w:rPr>
            </w:pPr>
            <w:r w:rsidRPr="00FF67B7">
              <w:rPr>
                <w:rFonts w:ascii="Times New Roman" w:eastAsia="Times New Roman" w:hAnsi="Times New Roman" w:cs="Times New Roman"/>
                <w:kern w:val="0"/>
                <w:sz w:val="18"/>
                <w:szCs w:val="18"/>
                <w14:ligatures w14:val="none"/>
              </w:rPr>
              <w:t>?</w:t>
            </w:r>
          </w:p>
        </w:tc>
        <w:tc>
          <w:tcPr>
            <w:tcW w:w="0" w:type="auto"/>
            <w:shd w:val="clear" w:color="auto" w:fill="A9D08E"/>
            <w:vAlign w:val="center"/>
            <w:hideMark/>
          </w:tcPr>
          <w:p w14:paraId="16121270"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w:t>
            </w:r>
          </w:p>
        </w:tc>
        <w:tc>
          <w:tcPr>
            <w:tcW w:w="0" w:type="auto"/>
            <w:shd w:val="clear" w:color="auto" w:fill="A9D08E"/>
            <w:vAlign w:val="center"/>
            <w:hideMark/>
          </w:tcPr>
          <w:p w14:paraId="4E5A2243"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w:t>
            </w:r>
          </w:p>
        </w:tc>
      </w:tr>
      <w:tr w:rsidR="00A40F2D" w:rsidRPr="00FF67B7" w14:paraId="29DAE2E4" w14:textId="77777777" w:rsidTr="00CF009F">
        <w:trPr>
          <w:trHeight w:val="280"/>
        </w:trPr>
        <w:tc>
          <w:tcPr>
            <w:tcW w:w="0" w:type="auto"/>
            <w:vMerge w:val="restart"/>
            <w:shd w:val="clear" w:color="auto" w:fill="auto"/>
            <w:vAlign w:val="center"/>
            <w:hideMark/>
          </w:tcPr>
          <w:p w14:paraId="458B82D9"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8</w:t>
            </w:r>
          </w:p>
        </w:tc>
        <w:tc>
          <w:tcPr>
            <w:tcW w:w="0" w:type="auto"/>
            <w:vMerge w:val="restart"/>
            <w:shd w:val="clear" w:color="auto" w:fill="auto"/>
            <w:vAlign w:val="center"/>
            <w:hideMark/>
          </w:tcPr>
          <w:p w14:paraId="1427A676" w14:textId="23E94D96"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Dodia, 2022</w:t>
            </w:r>
            <w:r w:rsidR="00FE2519">
              <w:rPr>
                <w:rFonts w:ascii="Times New Roman" w:eastAsia="Times New Roman" w:hAnsi="Times New Roman" w:cs="Times New Roman"/>
                <w:color w:val="000000"/>
                <w:kern w:val="0"/>
                <w:sz w:val="18"/>
                <w:szCs w:val="18"/>
                <w14:ligatures w14:val="none"/>
              </w:rPr>
              <w:t xml:space="preserve"> </w:t>
            </w:r>
            <w:r w:rsidR="00FE2519">
              <w:rPr>
                <w:rFonts w:ascii="Times New Roman" w:eastAsia="Times New Roman" w:hAnsi="Times New Roman" w:cs="Times New Roman"/>
                <w:color w:val="000000"/>
                <w:kern w:val="0"/>
                <w:sz w:val="18"/>
                <w:szCs w:val="18"/>
                <w14:ligatures w14:val="none"/>
              </w:rPr>
              <w:fldChar w:fldCharType="begin"/>
            </w:r>
            <w:r w:rsidR="00FE2519">
              <w:rPr>
                <w:rFonts w:ascii="Times New Roman" w:eastAsia="Times New Roman" w:hAnsi="Times New Roman" w:cs="Times New Roman"/>
                <w:color w:val="000000"/>
                <w:kern w:val="0"/>
                <w:sz w:val="18"/>
                <w:szCs w:val="18"/>
                <w14:ligatures w14:val="none"/>
              </w:rPr>
              <w:instrText xml:space="preserve"> ADDIN EN.CITE &lt;EndNote&gt;&lt;Cite&gt;&lt;Author&gt;Dodia&lt;/Author&gt;&lt;Year&gt;2022&lt;/Year&gt;&lt;RecNum&gt;896&lt;/RecNum&gt;&lt;DisplayText&gt;[12]&lt;/DisplayText&gt;&lt;record&gt;&lt;rec-number&gt;896&lt;/rec-number&gt;&lt;foreign-keys&gt;&lt;key app="EN" db-id="sp5fsdsaw52efaezde6pds51svspazexrwff" timestamp="1716953580" guid="28643245-6306-4df6-bda8-5a209d3545f5"&gt;896&lt;/key&gt;&lt;/foreign-keys&gt;&lt;ref-type name="Conference Proceedings"&gt;10&lt;/ref-type&gt;&lt;contributors&gt;&lt;authors&gt;&lt;author&gt;Dodia, D.&lt;/author&gt;&lt;author&gt;Jakharia, H.&lt;/author&gt;&lt;author&gt;Soni, R.&lt;/author&gt;&lt;author&gt;Borade, S.&lt;/author&gt;&lt;author&gt;Jain, N.&lt;/author&gt;&lt;/authors&gt;&lt;/contributors&gt;&lt;titles&gt;&lt;title&gt;Human Skin Disease Detection using MLXG model&lt;/title&gt;&lt;secondary-title&gt;CVMLH-2022: Workshop on Computer Vision and Machine Learning for Healthcare&lt;/secondary-title&gt;&lt;alt-title&gt;CEUR Workshop Proceedings&lt;/alt-title&gt;&lt;/titles&gt;&lt;pages&gt;1-14&lt;/pages&gt;&lt;volume&gt;3338&lt;/volume&gt;&lt;dates&gt;&lt;year&gt;2022&lt;/year&gt;&lt;/dates&gt;&lt;urls&gt;&lt;related-urls&gt;&lt;url&gt;https://www.scopus.com/inward/record.uri?eid=2-s2.0-85147951780&amp;amp;partnerID=40&amp;amp;md5=055d920774b1cc617052611f2022b307&lt;/url&gt;&lt;/related-urls&gt;&lt;/urls&gt;&lt;/record&gt;&lt;/Cite&gt;&lt;/EndNote&gt;</w:instrText>
            </w:r>
            <w:r w:rsidR="00FE2519">
              <w:rPr>
                <w:rFonts w:ascii="Times New Roman" w:eastAsia="Times New Roman" w:hAnsi="Times New Roman" w:cs="Times New Roman"/>
                <w:color w:val="000000"/>
                <w:kern w:val="0"/>
                <w:sz w:val="18"/>
                <w:szCs w:val="18"/>
                <w14:ligatures w14:val="none"/>
              </w:rPr>
              <w:fldChar w:fldCharType="separate"/>
            </w:r>
            <w:r w:rsidR="00FE2519">
              <w:rPr>
                <w:rFonts w:ascii="Times New Roman" w:eastAsia="Times New Roman" w:hAnsi="Times New Roman" w:cs="Times New Roman"/>
                <w:noProof/>
                <w:color w:val="000000"/>
                <w:kern w:val="0"/>
                <w:sz w:val="18"/>
                <w:szCs w:val="18"/>
                <w14:ligatures w14:val="none"/>
              </w:rPr>
              <w:t>[12]</w:t>
            </w:r>
            <w:r w:rsidR="00FE2519">
              <w:rPr>
                <w:rFonts w:ascii="Times New Roman" w:eastAsia="Times New Roman" w:hAnsi="Times New Roman" w:cs="Times New Roman"/>
                <w:color w:val="000000"/>
                <w:kern w:val="0"/>
                <w:sz w:val="18"/>
                <w:szCs w:val="18"/>
                <w14:ligatures w14:val="none"/>
              </w:rPr>
              <w:fldChar w:fldCharType="end"/>
            </w:r>
          </w:p>
        </w:tc>
        <w:tc>
          <w:tcPr>
            <w:tcW w:w="0" w:type="auto"/>
            <w:vMerge w:val="restart"/>
            <w:shd w:val="clear" w:color="auto" w:fill="auto"/>
            <w:vAlign w:val="center"/>
            <w:hideMark/>
          </w:tcPr>
          <w:p w14:paraId="5029B85C"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 xml:space="preserve">Google + DermNet </w:t>
            </w:r>
          </w:p>
        </w:tc>
        <w:tc>
          <w:tcPr>
            <w:tcW w:w="0" w:type="auto"/>
            <w:vMerge w:val="restart"/>
            <w:shd w:val="clear" w:color="auto" w:fill="auto"/>
            <w:vAlign w:val="center"/>
            <w:hideMark/>
          </w:tcPr>
          <w:p w14:paraId="6B9283CD"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5</w:t>
            </w:r>
          </w:p>
        </w:tc>
        <w:tc>
          <w:tcPr>
            <w:tcW w:w="0" w:type="auto"/>
            <w:vMerge w:val="restart"/>
            <w:shd w:val="clear" w:color="auto" w:fill="auto"/>
            <w:vAlign w:val="center"/>
            <w:hideMark/>
          </w:tcPr>
          <w:p w14:paraId="6ED73C44"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45/257</w:t>
            </w:r>
          </w:p>
        </w:tc>
        <w:tc>
          <w:tcPr>
            <w:tcW w:w="0" w:type="auto"/>
            <w:vMerge w:val="restart"/>
            <w:shd w:val="clear" w:color="auto" w:fill="auto"/>
            <w:vAlign w:val="center"/>
            <w:hideMark/>
          </w:tcPr>
          <w:p w14:paraId="522FF304"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99</w:t>
            </w:r>
          </w:p>
        </w:tc>
        <w:tc>
          <w:tcPr>
            <w:tcW w:w="0" w:type="auto"/>
            <w:vMerge w:val="restart"/>
            <w:shd w:val="clear" w:color="auto" w:fill="auto"/>
            <w:vAlign w:val="center"/>
            <w:hideMark/>
          </w:tcPr>
          <w:p w14:paraId="148AB31A"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MD</w:t>
            </w:r>
          </w:p>
        </w:tc>
        <w:tc>
          <w:tcPr>
            <w:tcW w:w="0" w:type="auto"/>
            <w:vMerge w:val="restart"/>
            <w:shd w:val="clear" w:color="auto" w:fill="auto"/>
            <w:vAlign w:val="center"/>
            <w:hideMark/>
          </w:tcPr>
          <w:p w14:paraId="2805AD56"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VGG-16+XGBoost</w:t>
            </w:r>
          </w:p>
        </w:tc>
        <w:tc>
          <w:tcPr>
            <w:tcW w:w="0" w:type="auto"/>
            <w:vMerge w:val="restart"/>
            <w:shd w:val="clear" w:color="auto" w:fill="auto"/>
            <w:vAlign w:val="center"/>
            <w:hideMark/>
          </w:tcPr>
          <w:p w14:paraId="7CD77B41"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71A06399"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0.94</w:t>
            </w:r>
          </w:p>
        </w:tc>
        <w:tc>
          <w:tcPr>
            <w:tcW w:w="0" w:type="auto"/>
            <w:vMerge w:val="restart"/>
            <w:shd w:val="clear" w:color="auto" w:fill="auto"/>
            <w:vAlign w:val="center"/>
            <w:hideMark/>
          </w:tcPr>
          <w:p w14:paraId="3119CF82"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1.000</w:t>
            </w:r>
          </w:p>
        </w:tc>
        <w:tc>
          <w:tcPr>
            <w:tcW w:w="0" w:type="auto"/>
            <w:vMerge w:val="restart"/>
            <w:shd w:val="clear" w:color="auto" w:fill="auto"/>
            <w:vAlign w:val="center"/>
            <w:hideMark/>
          </w:tcPr>
          <w:p w14:paraId="463A697F"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49EDFA9D" w14:textId="77777777" w:rsidR="00FF67B7" w:rsidRPr="00FF67B7" w:rsidRDefault="00FF67B7" w:rsidP="00FF67B7">
            <w:pPr>
              <w:spacing w:after="0" w:line="240" w:lineRule="auto"/>
              <w:jc w:val="center"/>
              <w:rPr>
                <w:rFonts w:ascii="Times New Roman" w:eastAsia="Times New Roman" w:hAnsi="Times New Roman" w:cs="Times New Roman"/>
                <w:color w:val="000000"/>
                <w:kern w:val="0"/>
                <w:sz w:val="18"/>
                <w:szCs w:val="18"/>
                <w14:ligatures w14:val="none"/>
              </w:rPr>
            </w:pPr>
            <w:r w:rsidRPr="00FF67B7">
              <w:rPr>
                <w:rFonts w:ascii="Times New Roman" w:eastAsia="Times New Roman" w:hAnsi="Times New Roman" w:cs="Times New Roman"/>
                <w:color w:val="000000"/>
                <w:kern w:val="0"/>
                <w:sz w:val="18"/>
                <w:szCs w:val="18"/>
                <w14:ligatures w14:val="none"/>
              </w:rPr>
              <w:t>1.000</w:t>
            </w:r>
          </w:p>
        </w:tc>
        <w:tc>
          <w:tcPr>
            <w:tcW w:w="0" w:type="auto"/>
            <w:shd w:val="clear" w:color="auto" w:fill="D9D9D9" w:themeFill="background1" w:themeFillShade="D9"/>
            <w:vAlign w:val="center"/>
            <w:hideMark/>
          </w:tcPr>
          <w:p w14:paraId="49B42BD5"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 </w:t>
            </w:r>
          </w:p>
        </w:tc>
        <w:tc>
          <w:tcPr>
            <w:tcW w:w="0" w:type="auto"/>
            <w:shd w:val="clear" w:color="auto" w:fill="FAA0A0"/>
            <w:vAlign w:val="center"/>
            <w:hideMark/>
          </w:tcPr>
          <w:p w14:paraId="20025935" w14:textId="77777777" w:rsidR="00FF67B7" w:rsidRPr="00FF67B7" w:rsidRDefault="00FF67B7" w:rsidP="00FF67B7">
            <w:pPr>
              <w:spacing w:after="0" w:line="240" w:lineRule="auto"/>
              <w:jc w:val="center"/>
              <w:rPr>
                <w:rFonts w:ascii="Times New Roman" w:eastAsia="Times New Roman" w:hAnsi="Times New Roman" w:cs="Times New Roman"/>
                <w:kern w:val="0"/>
                <w:sz w:val="18"/>
                <w:szCs w:val="18"/>
                <w14:ligatures w14:val="none"/>
              </w:rPr>
            </w:pPr>
            <w:r w:rsidRPr="00FF67B7">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1524FD08" w14:textId="77777777" w:rsidR="00FF67B7" w:rsidRPr="00FF67B7" w:rsidRDefault="00FF67B7" w:rsidP="00FF67B7">
            <w:pPr>
              <w:spacing w:after="0" w:line="240" w:lineRule="auto"/>
              <w:jc w:val="center"/>
              <w:rPr>
                <w:rFonts w:ascii="Times New Roman" w:eastAsia="Times New Roman" w:hAnsi="Times New Roman" w:cs="Times New Roman"/>
                <w:kern w:val="0"/>
                <w:sz w:val="18"/>
                <w:szCs w:val="18"/>
                <w14:ligatures w14:val="none"/>
              </w:rPr>
            </w:pPr>
            <w:r w:rsidRPr="00FF67B7">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470BC6EA" w14:textId="77777777" w:rsidR="00FF67B7" w:rsidRPr="00FF67B7" w:rsidRDefault="00FF67B7" w:rsidP="00FF67B7">
            <w:pPr>
              <w:spacing w:after="0" w:line="240" w:lineRule="auto"/>
              <w:jc w:val="center"/>
              <w:rPr>
                <w:rFonts w:ascii="Times New Roman" w:eastAsia="Times New Roman" w:hAnsi="Times New Roman" w:cs="Times New Roman"/>
                <w:kern w:val="0"/>
                <w:sz w:val="18"/>
                <w:szCs w:val="18"/>
                <w14:ligatures w14:val="none"/>
              </w:rPr>
            </w:pPr>
            <w:r w:rsidRPr="00FF67B7">
              <w:rPr>
                <w:rFonts w:ascii="Times New Roman" w:eastAsia="Times New Roman" w:hAnsi="Times New Roman" w:cs="Times New Roman"/>
                <w:kern w:val="0"/>
                <w:sz w:val="18"/>
                <w:szCs w:val="18"/>
                <w14:ligatures w14:val="none"/>
              </w:rPr>
              <w:t>-</w:t>
            </w:r>
          </w:p>
        </w:tc>
      </w:tr>
      <w:tr w:rsidR="00A40F2D" w:rsidRPr="00FF67B7" w14:paraId="04800567" w14:textId="77777777" w:rsidTr="00CF009F">
        <w:trPr>
          <w:trHeight w:val="280"/>
        </w:trPr>
        <w:tc>
          <w:tcPr>
            <w:tcW w:w="0" w:type="auto"/>
            <w:vMerge/>
            <w:vAlign w:val="center"/>
            <w:hideMark/>
          </w:tcPr>
          <w:p w14:paraId="4D3EFD2C"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483719B"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1A9FB02"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10F624E"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63B175D"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3FC1A23"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98371E7"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2B585CE"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8DB1657"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7F4CDAA"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582C63A"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4FB863F"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059FD5F" w14:textId="77777777" w:rsidR="00FF67B7" w:rsidRPr="00FF67B7" w:rsidRDefault="00FF67B7" w:rsidP="00FF67B7">
            <w:pPr>
              <w:spacing w:after="0" w:line="240" w:lineRule="auto"/>
              <w:rPr>
                <w:rFonts w:ascii="Times New Roman" w:eastAsia="Times New Roman" w:hAnsi="Times New Roman" w:cs="Times New Roman"/>
                <w:color w:val="000000"/>
                <w:kern w:val="0"/>
                <w:sz w:val="18"/>
                <w:szCs w:val="18"/>
                <w14:ligatures w14:val="none"/>
              </w:rPr>
            </w:pPr>
          </w:p>
        </w:tc>
        <w:tc>
          <w:tcPr>
            <w:tcW w:w="0" w:type="auto"/>
            <w:shd w:val="clear" w:color="auto" w:fill="D9D9D9" w:themeFill="background1" w:themeFillShade="D9"/>
            <w:vAlign w:val="center"/>
            <w:hideMark/>
          </w:tcPr>
          <w:p w14:paraId="075A013A" w14:textId="77777777" w:rsidR="00FF67B7" w:rsidRPr="00FF67B7" w:rsidRDefault="00FF67B7" w:rsidP="00FF67B7">
            <w:pPr>
              <w:spacing w:after="0" w:line="240" w:lineRule="auto"/>
              <w:jc w:val="center"/>
              <w:rPr>
                <w:rFonts w:ascii="Times New Roman" w:eastAsia="Times New Roman" w:hAnsi="Times New Roman" w:cs="Times New Roman"/>
                <w:b/>
                <w:bCs/>
                <w:color w:val="000000"/>
                <w:kern w:val="0"/>
                <w:sz w:val="18"/>
                <w:szCs w:val="18"/>
                <w14:ligatures w14:val="none"/>
              </w:rPr>
            </w:pPr>
            <w:r w:rsidRPr="00FF67B7">
              <w:rPr>
                <w:rFonts w:ascii="Times New Roman" w:eastAsia="Times New Roman" w:hAnsi="Times New Roman" w:cs="Times New Roman"/>
                <w:b/>
                <w:bCs/>
                <w:color w:val="000000"/>
                <w:kern w:val="0"/>
                <w:sz w:val="18"/>
                <w:szCs w:val="18"/>
                <w14:ligatures w14:val="none"/>
              </w:rPr>
              <w:t> </w:t>
            </w:r>
          </w:p>
        </w:tc>
        <w:tc>
          <w:tcPr>
            <w:tcW w:w="0" w:type="auto"/>
            <w:shd w:val="clear" w:color="auto" w:fill="FAA0A0"/>
            <w:vAlign w:val="center"/>
            <w:hideMark/>
          </w:tcPr>
          <w:p w14:paraId="22EDCE23" w14:textId="77777777" w:rsidR="00FF67B7" w:rsidRPr="00FF67B7" w:rsidRDefault="00FF67B7" w:rsidP="00FF67B7">
            <w:pPr>
              <w:spacing w:after="0" w:line="240" w:lineRule="auto"/>
              <w:jc w:val="center"/>
              <w:rPr>
                <w:rFonts w:ascii="Times New Roman" w:eastAsia="Times New Roman" w:hAnsi="Times New Roman" w:cs="Times New Roman"/>
                <w:kern w:val="0"/>
                <w:sz w:val="18"/>
                <w:szCs w:val="18"/>
                <w14:ligatures w14:val="none"/>
              </w:rPr>
            </w:pPr>
            <w:r w:rsidRPr="00FF67B7">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1809D3CF" w14:textId="77777777" w:rsidR="00FF67B7" w:rsidRPr="00FF67B7" w:rsidRDefault="00FF67B7" w:rsidP="00FF67B7">
            <w:pPr>
              <w:spacing w:after="0" w:line="240" w:lineRule="auto"/>
              <w:jc w:val="center"/>
              <w:rPr>
                <w:rFonts w:ascii="Times New Roman" w:eastAsia="Times New Roman" w:hAnsi="Times New Roman" w:cs="Times New Roman"/>
                <w:kern w:val="0"/>
                <w:sz w:val="18"/>
                <w:szCs w:val="18"/>
                <w14:ligatures w14:val="none"/>
              </w:rPr>
            </w:pPr>
            <w:r w:rsidRPr="00FF67B7">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4C0F5D6D" w14:textId="77777777" w:rsidR="00FF67B7" w:rsidRPr="00FF67B7" w:rsidRDefault="00FF67B7" w:rsidP="00FF67B7">
            <w:pPr>
              <w:spacing w:after="0" w:line="240" w:lineRule="auto"/>
              <w:jc w:val="center"/>
              <w:rPr>
                <w:rFonts w:ascii="Times New Roman" w:eastAsia="Times New Roman" w:hAnsi="Times New Roman" w:cs="Times New Roman"/>
                <w:kern w:val="0"/>
                <w:sz w:val="18"/>
                <w:szCs w:val="18"/>
                <w14:ligatures w14:val="none"/>
              </w:rPr>
            </w:pPr>
            <w:r w:rsidRPr="00FF67B7">
              <w:rPr>
                <w:rFonts w:ascii="Times New Roman" w:eastAsia="Times New Roman" w:hAnsi="Times New Roman" w:cs="Times New Roman"/>
                <w:kern w:val="0"/>
                <w:sz w:val="18"/>
                <w:szCs w:val="18"/>
                <w14:ligatures w14:val="none"/>
              </w:rPr>
              <w:t>-</w:t>
            </w:r>
          </w:p>
        </w:tc>
      </w:tr>
    </w:tbl>
    <w:p w14:paraId="0BBDD9DF" w14:textId="371BF430" w:rsidR="003C5D76" w:rsidRDefault="5C214D2A" w:rsidP="62FD03B4">
      <w:pPr>
        <w:spacing w:after="0" w:line="240" w:lineRule="auto"/>
        <w:jc w:val="both"/>
        <w:rPr>
          <w:rFonts w:ascii="Times New Roman" w:hAnsi="Times New Roman" w:cs="Times New Roman"/>
          <w:i/>
          <w:iCs/>
          <w:sz w:val="20"/>
          <w:szCs w:val="20"/>
        </w:rPr>
      </w:pPr>
      <w:r w:rsidRPr="62FD03B4">
        <w:rPr>
          <w:rFonts w:ascii="Times New Roman" w:hAnsi="Times New Roman" w:cs="Times New Roman"/>
          <w:i/>
          <w:iCs/>
          <w:sz w:val="20"/>
          <w:szCs w:val="20"/>
        </w:rPr>
        <w:t>AUC-ROC, Area Under the Curve-Receiver Operating Characteristic; PPV, Positive Predictive Value; P: Population; I: Index Test; R: Reference Standard; RoB: Risk of Bias; App: Applicability; NR: Not Reported; MD: Model Development and Internal Validation; MC: Model Comparison; EV: External Validation; PS-NR: Prospective study (Non-Randomised); CNN: Convolutional Neural Networks;</w:t>
      </w:r>
    </w:p>
    <w:p w14:paraId="26AC24DC" w14:textId="3ED022B5" w:rsidR="003C5D76" w:rsidRPr="00324985" w:rsidRDefault="5C214D2A" w:rsidP="62FD03B4">
      <w:pPr>
        <w:spacing w:after="0" w:line="240" w:lineRule="auto"/>
        <w:rPr>
          <w:rFonts w:ascii="Times New Roman" w:hAnsi="Times New Roman" w:cs="Times New Roman"/>
          <w:i/>
          <w:iCs/>
          <w:sz w:val="20"/>
          <w:szCs w:val="20"/>
          <w:lang w:val="nb-NO"/>
        </w:rPr>
      </w:pPr>
      <w:r w:rsidRPr="62FD03B4">
        <w:rPr>
          <w:rFonts w:ascii="Times New Roman" w:hAnsi="Times New Roman" w:cs="Times New Roman"/>
          <w:i/>
          <w:iCs/>
          <w:sz w:val="20"/>
          <w:szCs w:val="20"/>
          <w:lang w:val="nb-NO"/>
        </w:rPr>
        <w:t>MSID: Mpox Image Dataset; MSLD: Mpox Skin Lesion Dataset;</w:t>
      </w:r>
    </w:p>
    <w:p w14:paraId="1BDB766F" w14:textId="0160EEEB" w:rsidR="003C5D76" w:rsidRDefault="5C214D2A" w:rsidP="62FD03B4">
      <w:pPr>
        <w:spacing w:after="0" w:line="240" w:lineRule="auto"/>
        <w:jc w:val="both"/>
        <w:rPr>
          <w:rFonts w:ascii="Times New Roman" w:hAnsi="Times New Roman" w:cs="Times New Roman"/>
          <w:i/>
          <w:iCs/>
          <w:sz w:val="20"/>
          <w:szCs w:val="20"/>
        </w:rPr>
      </w:pPr>
      <w:r w:rsidRPr="62FD03B4">
        <w:rPr>
          <w:rFonts w:ascii="Segoe UI Symbol" w:eastAsia="Times New Roman" w:hAnsi="Segoe UI Symbol" w:cs="Segoe UI Symbol"/>
          <w:color w:val="000000" w:themeColor="text1"/>
          <w:sz w:val="18"/>
          <w:szCs w:val="18"/>
        </w:rPr>
        <w:t xml:space="preserve">◆ : </w:t>
      </w:r>
      <w:r w:rsidRPr="62FD03B4">
        <w:rPr>
          <w:rFonts w:ascii="Times New Roman" w:hAnsi="Times New Roman" w:cs="Times New Roman"/>
          <w:i/>
          <w:iCs/>
          <w:sz w:val="20"/>
          <w:szCs w:val="20"/>
        </w:rPr>
        <w:t>reviewed by clinician/dermatologist;</w:t>
      </w:r>
      <w:r w:rsidRPr="62FD03B4">
        <w:rPr>
          <w:rFonts w:ascii="Segoe UI Symbol" w:eastAsia="Times New Roman" w:hAnsi="Segoe UI Symbol" w:cs="Segoe UI Symbol"/>
          <w:color w:val="000000" w:themeColor="text1"/>
          <w:sz w:val="18"/>
          <w:szCs w:val="18"/>
        </w:rPr>
        <w:t xml:space="preserve">   ❖ :  </w:t>
      </w:r>
      <w:r w:rsidRPr="62FD03B4">
        <w:rPr>
          <w:rFonts w:ascii="Times New Roman" w:hAnsi="Times New Roman" w:cs="Times New Roman"/>
          <w:i/>
          <w:iCs/>
          <w:sz w:val="20"/>
          <w:szCs w:val="20"/>
        </w:rPr>
        <w:t>confirmed by laboratory and reviewed by clinician/dermatologist</w:t>
      </w:r>
    </w:p>
    <w:p w14:paraId="0CF78316" w14:textId="109FE6A5" w:rsidR="003C5D76" w:rsidRDefault="5C214D2A" w:rsidP="62FD03B4">
      <w:pPr>
        <w:spacing w:after="0" w:line="240" w:lineRule="auto"/>
        <w:jc w:val="both"/>
        <w:rPr>
          <w:rFonts w:ascii="Times New Roman" w:hAnsi="Times New Roman" w:cs="Times New Roman"/>
          <w:i/>
          <w:iCs/>
          <w:sz w:val="20"/>
          <w:szCs w:val="20"/>
        </w:rPr>
      </w:pPr>
      <w:r w:rsidRPr="62FD03B4">
        <w:rPr>
          <w:rFonts w:ascii="Times New Roman" w:hAnsi="Times New Roman" w:cs="Times New Roman"/>
          <w:i/>
          <w:iCs/>
          <w:sz w:val="20"/>
          <w:szCs w:val="20"/>
        </w:rPr>
        <w:t>Reference conditions: (1=Syphilis chancre; 2=Condylomata lata; 3=Syphilis rash; 4=Herpes simplex; 5=Genital warts; 6=Mpox; 7=Molluscum Contagiosum; 8=Tinea Cruris; 9=Lichenoid conditions including lichen sclerosus, lichen planus; 10=Scabies; 11=Folliculitis; 12=Herpes Zoster; 13=Psoriasis; 14=Normal variant/healthy skin; 15=Balanitis; 19=Others)</w:t>
      </w:r>
    </w:p>
    <w:p w14:paraId="57C03681" w14:textId="13A087B5" w:rsidR="003C5D76" w:rsidRDefault="003C5D76" w:rsidP="62FD03B4">
      <w:pPr>
        <w:spacing w:after="0" w:line="240" w:lineRule="auto"/>
        <w:rPr>
          <w:rFonts w:ascii="Times New Roman" w:hAnsi="Times New Roman" w:cs="Times New Roman"/>
          <w:i/>
          <w:iCs/>
          <w:sz w:val="20"/>
          <w:szCs w:val="20"/>
        </w:rPr>
      </w:pPr>
    </w:p>
    <w:p w14:paraId="5D26126B" w14:textId="7CA58013" w:rsidR="003C5D76" w:rsidRDefault="5C214D2A" w:rsidP="62FD03B4">
      <w:pPr>
        <w:spacing w:after="0" w:line="240" w:lineRule="auto"/>
        <w:rPr>
          <w:rFonts w:ascii="Times New Roman" w:hAnsi="Times New Roman" w:cs="Times New Roman"/>
          <w:sz w:val="20"/>
          <w:szCs w:val="20"/>
        </w:rPr>
      </w:pPr>
      <w:r>
        <w:rPr>
          <w:noProof/>
        </w:rPr>
        <w:drawing>
          <wp:inline distT="0" distB="0" distL="0" distR="0" wp14:anchorId="1768935C" wp14:editId="40D092F1">
            <wp:extent cx="162963" cy="162963"/>
            <wp:effectExtent l="0" t="0" r="2540" b="2540"/>
            <wp:docPr id="7342095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4">
                      <a:extLst>
                        <a:ext uri="{28A0092B-C50C-407E-A947-70E740481C1C}">
                          <a14:useLocalDpi xmlns:a14="http://schemas.microsoft.com/office/drawing/2010/main" val="0"/>
                        </a:ext>
                      </a:extLst>
                    </a:blip>
                    <a:stretch>
                      <a:fillRect/>
                    </a:stretch>
                  </pic:blipFill>
                  <pic:spPr>
                    <a:xfrm flipV="1">
                      <a:off x="0" y="0"/>
                      <a:ext cx="162963" cy="162963"/>
                    </a:xfrm>
                    <a:prstGeom prst="rect">
                      <a:avLst/>
                    </a:prstGeom>
                  </pic:spPr>
                </pic:pic>
              </a:graphicData>
            </a:graphic>
          </wp:inline>
        </w:drawing>
      </w:r>
      <w:r w:rsidRPr="62FD03B4">
        <w:rPr>
          <w:rFonts w:ascii="Times New Roman" w:hAnsi="Times New Roman" w:cs="Times New Roman"/>
          <w:i/>
          <w:iCs/>
          <w:sz w:val="20"/>
          <w:szCs w:val="20"/>
        </w:rPr>
        <w:t xml:space="preserve">Low Concern </w:t>
      </w:r>
      <w:r>
        <w:rPr>
          <w:noProof/>
        </w:rPr>
        <w:drawing>
          <wp:inline distT="0" distB="0" distL="0" distR="0" wp14:anchorId="14EFB5C1" wp14:editId="7BBF3052">
            <wp:extent cx="161290" cy="201930"/>
            <wp:effectExtent l="0" t="0" r="3810" b="1270"/>
            <wp:docPr id="7747449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61290" cy="201930"/>
                    </a:xfrm>
                    <a:prstGeom prst="rect">
                      <a:avLst/>
                    </a:prstGeom>
                  </pic:spPr>
                </pic:pic>
              </a:graphicData>
            </a:graphic>
          </wp:inline>
        </w:drawing>
      </w:r>
      <w:r w:rsidRPr="62FD03B4">
        <w:rPr>
          <w:rFonts w:ascii="Times New Roman" w:hAnsi="Times New Roman" w:cs="Times New Roman"/>
          <w:i/>
          <w:iCs/>
          <w:sz w:val="20"/>
          <w:szCs w:val="20"/>
        </w:rPr>
        <w:t xml:space="preserve"> </w:t>
      </w:r>
      <w:r w:rsidRPr="62FD03B4">
        <w:rPr>
          <w:rFonts w:ascii="Times New Roman" w:hAnsi="Times New Roman" w:cs="Times New Roman"/>
          <w:sz w:val="20"/>
          <w:szCs w:val="20"/>
        </w:rPr>
        <w:t xml:space="preserve"> </w:t>
      </w:r>
      <w:r w:rsidRPr="62FD03B4">
        <w:rPr>
          <w:rFonts w:ascii="Times New Roman" w:hAnsi="Times New Roman" w:cs="Times New Roman"/>
          <w:i/>
          <w:iCs/>
          <w:sz w:val="20"/>
          <w:szCs w:val="20"/>
        </w:rPr>
        <w:t>Unsure</w:t>
      </w:r>
      <w:r w:rsidRPr="62FD03B4">
        <w:rPr>
          <w:rFonts w:ascii="Times New Roman" w:hAnsi="Times New Roman" w:cs="Times New Roman"/>
          <w:sz w:val="20"/>
          <w:szCs w:val="20"/>
        </w:rPr>
        <w:t xml:space="preserve"> </w:t>
      </w:r>
      <w:r>
        <w:rPr>
          <w:noProof/>
        </w:rPr>
        <w:drawing>
          <wp:inline distT="0" distB="0" distL="0" distR="0" wp14:anchorId="009AE959" wp14:editId="22F66CCC">
            <wp:extent cx="159385" cy="159385"/>
            <wp:effectExtent l="0" t="0" r="5715" b="5715"/>
            <wp:docPr id="19609164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6">
                      <a:extLst>
                        <a:ext uri="{28A0092B-C50C-407E-A947-70E740481C1C}">
                          <a14:useLocalDpi xmlns:a14="http://schemas.microsoft.com/office/drawing/2010/main" val="0"/>
                        </a:ext>
                      </a:extLst>
                    </a:blip>
                    <a:stretch>
                      <a:fillRect/>
                    </a:stretch>
                  </pic:blipFill>
                  <pic:spPr>
                    <a:xfrm>
                      <a:off x="0" y="0"/>
                      <a:ext cx="159385" cy="159385"/>
                    </a:xfrm>
                    <a:prstGeom prst="rect">
                      <a:avLst/>
                    </a:prstGeom>
                  </pic:spPr>
                </pic:pic>
              </a:graphicData>
            </a:graphic>
          </wp:inline>
        </w:drawing>
      </w:r>
      <w:r w:rsidRPr="62FD03B4">
        <w:rPr>
          <w:rFonts w:ascii="Times New Roman" w:hAnsi="Times New Roman" w:cs="Times New Roman"/>
          <w:i/>
          <w:iCs/>
          <w:sz w:val="20"/>
          <w:szCs w:val="20"/>
        </w:rPr>
        <w:t xml:space="preserve"> High Concern</w:t>
      </w:r>
    </w:p>
    <w:p w14:paraId="72A52FAC" w14:textId="0A7484A4" w:rsidR="003C5D76" w:rsidRDefault="003C5D76" w:rsidP="0085449F">
      <w:pPr>
        <w:tabs>
          <w:tab w:val="left" w:pos="11035"/>
        </w:tabs>
        <w:rPr>
          <w:rFonts w:ascii="Times New Roman" w:hAnsi="Times New Roman" w:cs="Times New Roman"/>
          <w:sz w:val="20"/>
          <w:szCs w:val="20"/>
        </w:rPr>
      </w:pPr>
    </w:p>
    <w:p w14:paraId="5467C830" w14:textId="77777777" w:rsidR="0085449F" w:rsidRDefault="0085449F" w:rsidP="0085449F">
      <w:pPr>
        <w:tabs>
          <w:tab w:val="left" w:pos="11035"/>
        </w:tabs>
        <w:rPr>
          <w:rFonts w:ascii="Times New Roman" w:hAnsi="Times New Roman" w:cs="Times New Roman"/>
          <w:sz w:val="20"/>
          <w:szCs w:val="20"/>
        </w:rPr>
      </w:pPr>
      <w:r>
        <w:rPr>
          <w:rFonts w:ascii="Times New Roman" w:hAnsi="Times New Roman" w:cs="Times New Roman"/>
          <w:sz w:val="20"/>
          <w:szCs w:val="20"/>
        </w:rPr>
        <w:tab/>
      </w:r>
    </w:p>
    <w:p w14:paraId="6C4B829C" w14:textId="70B33F3A" w:rsidR="005E5D72" w:rsidRPr="0020230E" w:rsidRDefault="00DB2E0C" w:rsidP="0085449F">
      <w:pPr>
        <w:tabs>
          <w:tab w:val="left" w:pos="11035"/>
        </w:tabs>
        <w:rPr>
          <w:rFonts w:ascii="Times New Roman" w:hAnsi="Times New Roman" w:cs="Times New Roman"/>
          <w:b/>
          <w:bCs/>
          <w:sz w:val="20"/>
          <w:szCs w:val="20"/>
        </w:rPr>
      </w:pPr>
      <w:r>
        <w:rPr>
          <w:rFonts w:ascii="Times New Roman" w:hAnsi="Times New Roman" w:cs="Times New Roman"/>
          <w:b/>
          <w:bCs/>
          <w:sz w:val="20"/>
          <w:szCs w:val="20"/>
        </w:rPr>
        <w:t xml:space="preserve">Supplementary Table 2d: </w:t>
      </w:r>
      <w:r w:rsidR="005E5D72" w:rsidRPr="0020230E">
        <w:rPr>
          <w:rFonts w:ascii="Times New Roman" w:hAnsi="Times New Roman" w:cs="Times New Roman"/>
          <w:b/>
          <w:bCs/>
          <w:sz w:val="20"/>
          <w:szCs w:val="20"/>
        </w:rPr>
        <w:t>Mpox</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1276"/>
        <w:gridCol w:w="1701"/>
        <w:gridCol w:w="992"/>
        <w:gridCol w:w="1276"/>
        <w:gridCol w:w="1134"/>
        <w:gridCol w:w="709"/>
        <w:gridCol w:w="1559"/>
        <w:gridCol w:w="709"/>
        <w:gridCol w:w="956"/>
        <w:gridCol w:w="957"/>
        <w:gridCol w:w="957"/>
        <w:gridCol w:w="957"/>
        <w:gridCol w:w="670"/>
        <w:gridCol w:w="325"/>
        <w:gridCol w:w="325"/>
        <w:gridCol w:w="325"/>
      </w:tblGrid>
      <w:tr w:rsidR="00DE0A8F" w:rsidRPr="00A94E39" w14:paraId="16170A64" w14:textId="77777777" w:rsidTr="00CF009F">
        <w:trPr>
          <w:trHeight w:val="300"/>
          <w:tblHeader/>
        </w:trPr>
        <w:tc>
          <w:tcPr>
            <w:tcW w:w="562" w:type="dxa"/>
            <w:vMerge w:val="restart"/>
            <w:shd w:val="clear" w:color="auto" w:fill="D9D9D9" w:themeFill="background1" w:themeFillShade="D9"/>
            <w:vAlign w:val="center"/>
            <w:hideMark/>
          </w:tcPr>
          <w:p w14:paraId="1071293E"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No</w:t>
            </w:r>
          </w:p>
        </w:tc>
        <w:tc>
          <w:tcPr>
            <w:tcW w:w="1276" w:type="dxa"/>
            <w:vMerge w:val="restart"/>
            <w:shd w:val="clear" w:color="auto" w:fill="D9D9D9" w:themeFill="background1" w:themeFillShade="D9"/>
            <w:vAlign w:val="center"/>
            <w:hideMark/>
          </w:tcPr>
          <w:p w14:paraId="6047E997"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Author, Year</w:t>
            </w:r>
          </w:p>
        </w:tc>
        <w:tc>
          <w:tcPr>
            <w:tcW w:w="1701" w:type="dxa"/>
            <w:vMerge w:val="restart"/>
            <w:shd w:val="clear" w:color="auto" w:fill="D9D9D9" w:themeFill="background1" w:themeFillShade="D9"/>
            <w:vAlign w:val="center"/>
            <w:hideMark/>
          </w:tcPr>
          <w:p w14:paraId="41D93D4B" w14:textId="77777777" w:rsidR="00A94E39" w:rsidRPr="00A94E39" w:rsidRDefault="00A94E39" w:rsidP="0020230E">
            <w:pPr>
              <w:spacing w:after="0" w:line="240" w:lineRule="auto"/>
              <w:ind w:right="697"/>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Image Data Source</w:t>
            </w:r>
          </w:p>
        </w:tc>
        <w:tc>
          <w:tcPr>
            <w:tcW w:w="992" w:type="dxa"/>
            <w:vMerge w:val="restart"/>
            <w:shd w:val="clear" w:color="auto" w:fill="D9D9D9" w:themeFill="background1" w:themeFillShade="D9"/>
            <w:vAlign w:val="center"/>
            <w:hideMark/>
          </w:tcPr>
          <w:p w14:paraId="46112E41"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Type of Lesions included</w:t>
            </w:r>
          </w:p>
        </w:tc>
        <w:tc>
          <w:tcPr>
            <w:tcW w:w="1276" w:type="dxa"/>
            <w:vMerge w:val="restart"/>
            <w:shd w:val="clear" w:color="auto" w:fill="D9D9D9" w:themeFill="background1" w:themeFillShade="D9"/>
            <w:vAlign w:val="center"/>
            <w:hideMark/>
          </w:tcPr>
          <w:p w14:paraId="1C283C72"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Sample Size (Target/Total)</w:t>
            </w:r>
          </w:p>
        </w:tc>
        <w:tc>
          <w:tcPr>
            <w:tcW w:w="1134" w:type="dxa"/>
            <w:vMerge w:val="restart"/>
            <w:shd w:val="clear" w:color="auto" w:fill="D9D9D9" w:themeFill="background1" w:themeFillShade="D9"/>
            <w:vAlign w:val="center"/>
            <w:hideMark/>
          </w:tcPr>
          <w:p w14:paraId="4EA3AA2B"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Reference Conditions</w:t>
            </w:r>
          </w:p>
        </w:tc>
        <w:tc>
          <w:tcPr>
            <w:tcW w:w="709" w:type="dxa"/>
            <w:vMerge w:val="restart"/>
            <w:shd w:val="clear" w:color="auto" w:fill="D9D9D9" w:themeFill="background1" w:themeFillShade="D9"/>
            <w:vAlign w:val="center"/>
            <w:hideMark/>
          </w:tcPr>
          <w:p w14:paraId="77C41BC5"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Study Type</w:t>
            </w:r>
          </w:p>
        </w:tc>
        <w:tc>
          <w:tcPr>
            <w:tcW w:w="1559" w:type="dxa"/>
            <w:vMerge w:val="restart"/>
            <w:shd w:val="clear" w:color="auto" w:fill="D9D9D9" w:themeFill="background1" w:themeFillShade="D9"/>
            <w:vAlign w:val="center"/>
            <w:hideMark/>
          </w:tcPr>
          <w:p w14:paraId="396A40D7"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Best Performing AI Algorithm</w:t>
            </w:r>
          </w:p>
        </w:tc>
        <w:tc>
          <w:tcPr>
            <w:tcW w:w="709" w:type="dxa"/>
            <w:vMerge w:val="restart"/>
            <w:shd w:val="clear" w:color="auto" w:fill="D9D9D9" w:themeFill="background1" w:themeFillShade="D9"/>
            <w:vAlign w:val="center"/>
            <w:hideMark/>
          </w:tcPr>
          <w:p w14:paraId="3C463DB7"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AUC-ROC</w:t>
            </w:r>
          </w:p>
        </w:tc>
        <w:tc>
          <w:tcPr>
            <w:tcW w:w="956" w:type="dxa"/>
            <w:vMerge w:val="restart"/>
            <w:shd w:val="clear" w:color="auto" w:fill="D9D9D9" w:themeFill="background1" w:themeFillShade="D9"/>
            <w:vAlign w:val="center"/>
            <w:hideMark/>
          </w:tcPr>
          <w:p w14:paraId="6DBA6580"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Accuracy</w:t>
            </w:r>
          </w:p>
        </w:tc>
        <w:tc>
          <w:tcPr>
            <w:tcW w:w="957" w:type="dxa"/>
            <w:vMerge w:val="restart"/>
            <w:shd w:val="clear" w:color="auto" w:fill="D9D9D9" w:themeFill="background1" w:themeFillShade="D9"/>
            <w:vAlign w:val="center"/>
            <w:hideMark/>
          </w:tcPr>
          <w:p w14:paraId="22D4DF68"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Sensitivity</w:t>
            </w:r>
          </w:p>
        </w:tc>
        <w:tc>
          <w:tcPr>
            <w:tcW w:w="957" w:type="dxa"/>
            <w:vMerge w:val="restart"/>
            <w:shd w:val="clear" w:color="auto" w:fill="D9D9D9" w:themeFill="background1" w:themeFillShade="D9"/>
            <w:vAlign w:val="center"/>
            <w:hideMark/>
          </w:tcPr>
          <w:p w14:paraId="5B8B4EA7"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Specificity</w:t>
            </w:r>
          </w:p>
        </w:tc>
        <w:tc>
          <w:tcPr>
            <w:tcW w:w="957" w:type="dxa"/>
            <w:vMerge w:val="restart"/>
            <w:shd w:val="clear" w:color="auto" w:fill="D9D9D9" w:themeFill="background1" w:themeFillShade="D9"/>
            <w:vAlign w:val="center"/>
            <w:hideMark/>
          </w:tcPr>
          <w:p w14:paraId="0A554D83"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PPV</w:t>
            </w:r>
          </w:p>
        </w:tc>
        <w:tc>
          <w:tcPr>
            <w:tcW w:w="670" w:type="dxa"/>
            <w:vMerge w:val="restart"/>
            <w:shd w:val="clear" w:color="auto" w:fill="D9D9D9" w:themeFill="background1" w:themeFillShade="D9"/>
            <w:vAlign w:val="center"/>
            <w:hideMark/>
          </w:tcPr>
          <w:p w14:paraId="058B633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w:t>
            </w:r>
          </w:p>
        </w:tc>
        <w:tc>
          <w:tcPr>
            <w:tcW w:w="975" w:type="dxa"/>
            <w:gridSpan w:val="3"/>
            <w:shd w:val="clear" w:color="auto" w:fill="D9D9D9" w:themeFill="background1" w:themeFillShade="D9"/>
            <w:vAlign w:val="center"/>
            <w:hideMark/>
          </w:tcPr>
          <w:p w14:paraId="4F694F61"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Modified QUADAS-2</w:t>
            </w:r>
          </w:p>
        </w:tc>
      </w:tr>
      <w:tr w:rsidR="0020230E" w:rsidRPr="00A94E39" w14:paraId="2316C416" w14:textId="77777777" w:rsidTr="00CF009F">
        <w:trPr>
          <w:trHeight w:val="360"/>
        </w:trPr>
        <w:tc>
          <w:tcPr>
            <w:tcW w:w="562" w:type="dxa"/>
            <w:vMerge/>
            <w:vAlign w:val="center"/>
            <w:hideMark/>
          </w:tcPr>
          <w:p w14:paraId="0CF6631E"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63451FA2" w14:textId="77777777" w:rsidR="00A94E39" w:rsidRPr="00A94E39" w:rsidRDefault="00A94E39" w:rsidP="00A94E39">
            <w:pPr>
              <w:spacing w:after="0" w:line="240" w:lineRule="auto"/>
              <w:rPr>
                <w:rFonts w:ascii="Times New Roman" w:eastAsia="Times New Roman" w:hAnsi="Times New Roman" w:cs="Times New Roman"/>
                <w:b/>
                <w:bCs/>
                <w:color w:val="000000"/>
                <w:kern w:val="0"/>
                <w:sz w:val="18"/>
                <w:szCs w:val="18"/>
                <w14:ligatures w14:val="none"/>
              </w:rPr>
            </w:pPr>
          </w:p>
        </w:tc>
        <w:tc>
          <w:tcPr>
            <w:tcW w:w="1701" w:type="dxa"/>
            <w:vMerge/>
            <w:vAlign w:val="center"/>
            <w:hideMark/>
          </w:tcPr>
          <w:p w14:paraId="6DDB6A5B" w14:textId="77777777" w:rsidR="00A94E39" w:rsidRPr="00A94E39" w:rsidRDefault="00A94E39" w:rsidP="0020230E">
            <w:pPr>
              <w:spacing w:after="0" w:line="240" w:lineRule="auto"/>
              <w:ind w:right="697"/>
              <w:rPr>
                <w:rFonts w:ascii="Times New Roman" w:eastAsia="Times New Roman" w:hAnsi="Times New Roman" w:cs="Times New Roman"/>
                <w:b/>
                <w:bCs/>
                <w:color w:val="000000"/>
                <w:kern w:val="0"/>
                <w:sz w:val="18"/>
                <w:szCs w:val="18"/>
                <w14:ligatures w14:val="none"/>
              </w:rPr>
            </w:pPr>
          </w:p>
        </w:tc>
        <w:tc>
          <w:tcPr>
            <w:tcW w:w="992" w:type="dxa"/>
            <w:vMerge/>
            <w:vAlign w:val="center"/>
            <w:hideMark/>
          </w:tcPr>
          <w:p w14:paraId="158C2377" w14:textId="77777777" w:rsidR="00A94E39" w:rsidRPr="00A94E39" w:rsidRDefault="00A94E39" w:rsidP="00A94E39">
            <w:pPr>
              <w:spacing w:after="0" w:line="240" w:lineRule="auto"/>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3C395031" w14:textId="77777777" w:rsidR="00A94E39" w:rsidRPr="00A94E39" w:rsidRDefault="00A94E39" w:rsidP="00A94E39">
            <w:pPr>
              <w:spacing w:after="0" w:line="240" w:lineRule="auto"/>
              <w:rPr>
                <w:rFonts w:ascii="Times New Roman" w:eastAsia="Times New Roman" w:hAnsi="Times New Roman" w:cs="Times New Roman"/>
                <w:b/>
                <w:bCs/>
                <w:color w:val="000000"/>
                <w:kern w:val="0"/>
                <w:sz w:val="18"/>
                <w:szCs w:val="18"/>
                <w14:ligatures w14:val="none"/>
              </w:rPr>
            </w:pPr>
          </w:p>
        </w:tc>
        <w:tc>
          <w:tcPr>
            <w:tcW w:w="1134" w:type="dxa"/>
            <w:vMerge/>
            <w:vAlign w:val="center"/>
            <w:hideMark/>
          </w:tcPr>
          <w:p w14:paraId="7DC637F8" w14:textId="77777777" w:rsidR="00A94E39" w:rsidRPr="00A94E39" w:rsidRDefault="00A94E39" w:rsidP="00A94E39">
            <w:pPr>
              <w:spacing w:after="0" w:line="240" w:lineRule="auto"/>
              <w:rPr>
                <w:rFonts w:ascii="Times New Roman" w:eastAsia="Times New Roman" w:hAnsi="Times New Roman" w:cs="Times New Roman"/>
                <w:b/>
                <w:bCs/>
                <w:color w:val="000000"/>
                <w:kern w:val="0"/>
                <w:sz w:val="18"/>
                <w:szCs w:val="18"/>
                <w14:ligatures w14:val="none"/>
              </w:rPr>
            </w:pPr>
          </w:p>
        </w:tc>
        <w:tc>
          <w:tcPr>
            <w:tcW w:w="709" w:type="dxa"/>
            <w:vMerge/>
            <w:vAlign w:val="center"/>
            <w:hideMark/>
          </w:tcPr>
          <w:p w14:paraId="385E32EF" w14:textId="77777777" w:rsidR="00A94E39" w:rsidRPr="00A94E39" w:rsidRDefault="00A94E39" w:rsidP="00A94E39">
            <w:pPr>
              <w:spacing w:after="0" w:line="240" w:lineRule="auto"/>
              <w:rPr>
                <w:rFonts w:ascii="Times New Roman" w:eastAsia="Times New Roman" w:hAnsi="Times New Roman" w:cs="Times New Roman"/>
                <w:b/>
                <w:bCs/>
                <w:color w:val="000000"/>
                <w:kern w:val="0"/>
                <w:sz w:val="18"/>
                <w:szCs w:val="18"/>
                <w14:ligatures w14:val="none"/>
              </w:rPr>
            </w:pPr>
          </w:p>
        </w:tc>
        <w:tc>
          <w:tcPr>
            <w:tcW w:w="1559" w:type="dxa"/>
            <w:vMerge/>
            <w:vAlign w:val="center"/>
            <w:hideMark/>
          </w:tcPr>
          <w:p w14:paraId="10D4CED2" w14:textId="77777777" w:rsidR="00A94E39" w:rsidRPr="00A94E39" w:rsidRDefault="00A94E39" w:rsidP="00A94E39">
            <w:pPr>
              <w:spacing w:after="0" w:line="240" w:lineRule="auto"/>
              <w:rPr>
                <w:rFonts w:ascii="Times New Roman" w:eastAsia="Times New Roman" w:hAnsi="Times New Roman" w:cs="Times New Roman"/>
                <w:b/>
                <w:bCs/>
                <w:color w:val="000000"/>
                <w:kern w:val="0"/>
                <w:sz w:val="18"/>
                <w:szCs w:val="18"/>
                <w14:ligatures w14:val="none"/>
              </w:rPr>
            </w:pPr>
          </w:p>
        </w:tc>
        <w:tc>
          <w:tcPr>
            <w:tcW w:w="709" w:type="dxa"/>
            <w:vMerge/>
            <w:vAlign w:val="center"/>
            <w:hideMark/>
          </w:tcPr>
          <w:p w14:paraId="4F0F1984" w14:textId="77777777" w:rsidR="00A94E39" w:rsidRPr="00A94E39" w:rsidRDefault="00A94E39" w:rsidP="00A94E39">
            <w:pPr>
              <w:spacing w:after="0" w:line="240" w:lineRule="auto"/>
              <w:rPr>
                <w:rFonts w:ascii="Times New Roman" w:eastAsia="Times New Roman" w:hAnsi="Times New Roman" w:cs="Times New Roman"/>
                <w:b/>
                <w:bCs/>
                <w:color w:val="000000"/>
                <w:kern w:val="0"/>
                <w:sz w:val="18"/>
                <w:szCs w:val="18"/>
                <w14:ligatures w14:val="none"/>
              </w:rPr>
            </w:pPr>
          </w:p>
        </w:tc>
        <w:tc>
          <w:tcPr>
            <w:tcW w:w="956" w:type="dxa"/>
            <w:vMerge/>
            <w:vAlign w:val="center"/>
            <w:hideMark/>
          </w:tcPr>
          <w:p w14:paraId="1152C4E2" w14:textId="77777777" w:rsidR="00A94E39" w:rsidRPr="00A94E39" w:rsidRDefault="00A94E39" w:rsidP="00A94E39">
            <w:pPr>
              <w:spacing w:after="0" w:line="240" w:lineRule="auto"/>
              <w:rPr>
                <w:rFonts w:ascii="Times New Roman" w:eastAsia="Times New Roman" w:hAnsi="Times New Roman" w:cs="Times New Roman"/>
                <w:b/>
                <w:bCs/>
                <w:color w:val="000000"/>
                <w:kern w:val="0"/>
                <w:sz w:val="18"/>
                <w:szCs w:val="18"/>
                <w14:ligatures w14:val="none"/>
              </w:rPr>
            </w:pPr>
          </w:p>
        </w:tc>
        <w:tc>
          <w:tcPr>
            <w:tcW w:w="957" w:type="dxa"/>
            <w:vMerge/>
            <w:vAlign w:val="center"/>
            <w:hideMark/>
          </w:tcPr>
          <w:p w14:paraId="2F57C31B" w14:textId="77777777" w:rsidR="00A94E39" w:rsidRPr="00A94E39" w:rsidRDefault="00A94E39" w:rsidP="00A94E39">
            <w:pPr>
              <w:spacing w:after="0" w:line="240" w:lineRule="auto"/>
              <w:rPr>
                <w:rFonts w:ascii="Times New Roman" w:eastAsia="Times New Roman" w:hAnsi="Times New Roman" w:cs="Times New Roman"/>
                <w:b/>
                <w:bCs/>
                <w:color w:val="000000"/>
                <w:kern w:val="0"/>
                <w:sz w:val="18"/>
                <w:szCs w:val="18"/>
                <w14:ligatures w14:val="none"/>
              </w:rPr>
            </w:pPr>
          </w:p>
        </w:tc>
        <w:tc>
          <w:tcPr>
            <w:tcW w:w="957" w:type="dxa"/>
            <w:vMerge/>
            <w:vAlign w:val="center"/>
            <w:hideMark/>
          </w:tcPr>
          <w:p w14:paraId="54E4B4B4" w14:textId="77777777" w:rsidR="00A94E39" w:rsidRPr="00A94E39" w:rsidRDefault="00A94E39" w:rsidP="00A94E39">
            <w:pPr>
              <w:spacing w:after="0" w:line="240" w:lineRule="auto"/>
              <w:rPr>
                <w:rFonts w:ascii="Times New Roman" w:eastAsia="Times New Roman" w:hAnsi="Times New Roman" w:cs="Times New Roman"/>
                <w:b/>
                <w:bCs/>
                <w:color w:val="000000"/>
                <w:kern w:val="0"/>
                <w:sz w:val="18"/>
                <w:szCs w:val="18"/>
                <w14:ligatures w14:val="none"/>
              </w:rPr>
            </w:pPr>
          </w:p>
        </w:tc>
        <w:tc>
          <w:tcPr>
            <w:tcW w:w="957" w:type="dxa"/>
            <w:vMerge/>
            <w:vAlign w:val="center"/>
            <w:hideMark/>
          </w:tcPr>
          <w:p w14:paraId="64F54BAF" w14:textId="77777777" w:rsidR="00A94E39" w:rsidRPr="00A94E39" w:rsidRDefault="00A94E39" w:rsidP="00A94E39">
            <w:pPr>
              <w:spacing w:after="0" w:line="240" w:lineRule="auto"/>
              <w:rPr>
                <w:rFonts w:ascii="Times New Roman" w:eastAsia="Times New Roman" w:hAnsi="Times New Roman" w:cs="Times New Roman"/>
                <w:b/>
                <w:bCs/>
                <w:color w:val="000000"/>
                <w:kern w:val="0"/>
                <w:sz w:val="18"/>
                <w:szCs w:val="18"/>
                <w14:ligatures w14:val="none"/>
              </w:rPr>
            </w:pPr>
          </w:p>
        </w:tc>
        <w:tc>
          <w:tcPr>
            <w:tcW w:w="670" w:type="dxa"/>
            <w:vMerge/>
            <w:vAlign w:val="center"/>
            <w:hideMark/>
          </w:tcPr>
          <w:p w14:paraId="316560C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325" w:type="dxa"/>
            <w:shd w:val="clear" w:color="auto" w:fill="D9D9D9" w:themeFill="background1" w:themeFillShade="D9"/>
            <w:vAlign w:val="center"/>
            <w:hideMark/>
          </w:tcPr>
          <w:p w14:paraId="193F655A"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P</w:t>
            </w:r>
          </w:p>
        </w:tc>
        <w:tc>
          <w:tcPr>
            <w:tcW w:w="325" w:type="dxa"/>
            <w:shd w:val="clear" w:color="auto" w:fill="D9D9D9" w:themeFill="background1" w:themeFillShade="D9"/>
            <w:vAlign w:val="center"/>
            <w:hideMark/>
          </w:tcPr>
          <w:p w14:paraId="301FEF1C"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I</w:t>
            </w:r>
          </w:p>
        </w:tc>
        <w:tc>
          <w:tcPr>
            <w:tcW w:w="325" w:type="dxa"/>
            <w:shd w:val="clear" w:color="auto" w:fill="D9D9D9" w:themeFill="background1" w:themeFillShade="D9"/>
            <w:vAlign w:val="center"/>
            <w:hideMark/>
          </w:tcPr>
          <w:p w14:paraId="5424CE9A"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w:t>
            </w:r>
          </w:p>
        </w:tc>
      </w:tr>
      <w:tr w:rsidR="0020230E" w:rsidRPr="00A94E39" w14:paraId="32AA5E4E" w14:textId="77777777" w:rsidTr="00CF009F">
        <w:trPr>
          <w:trHeight w:val="280"/>
        </w:trPr>
        <w:tc>
          <w:tcPr>
            <w:tcW w:w="562" w:type="dxa"/>
            <w:vMerge w:val="restart"/>
            <w:shd w:val="clear" w:color="auto" w:fill="auto"/>
            <w:vAlign w:val="center"/>
            <w:hideMark/>
          </w:tcPr>
          <w:p w14:paraId="3B6D472D"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1</w:t>
            </w:r>
          </w:p>
        </w:tc>
        <w:tc>
          <w:tcPr>
            <w:tcW w:w="1276" w:type="dxa"/>
            <w:vMerge w:val="restart"/>
            <w:shd w:val="clear" w:color="auto" w:fill="auto"/>
            <w:vAlign w:val="center"/>
            <w:hideMark/>
          </w:tcPr>
          <w:p w14:paraId="6A505240" w14:textId="3353296B"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Abdelhamid,  2022</w:t>
            </w:r>
            <w:r w:rsidR="00FE2519">
              <w:rPr>
                <w:rFonts w:ascii="Times New Roman" w:eastAsia="Times New Roman" w:hAnsi="Times New Roman" w:cs="Times New Roman"/>
                <w:color w:val="000000"/>
                <w:kern w:val="0"/>
                <w:sz w:val="18"/>
                <w:szCs w:val="18"/>
                <w14:ligatures w14:val="none"/>
              </w:rPr>
              <w:t xml:space="preserve"> </w:t>
            </w:r>
            <w:r w:rsidR="00FE2519">
              <w:rPr>
                <w:rFonts w:ascii="Times New Roman" w:eastAsia="Times New Roman" w:hAnsi="Times New Roman" w:cs="Times New Roman"/>
                <w:color w:val="000000"/>
                <w:kern w:val="0"/>
                <w:sz w:val="18"/>
                <w:szCs w:val="18"/>
                <w14:ligatures w14:val="none"/>
              </w:rPr>
              <w:fldChar w:fldCharType="begin"/>
            </w:r>
            <w:r w:rsidR="00FE2519">
              <w:rPr>
                <w:rFonts w:ascii="Times New Roman" w:eastAsia="Times New Roman" w:hAnsi="Times New Roman" w:cs="Times New Roman"/>
                <w:color w:val="000000"/>
                <w:kern w:val="0"/>
                <w:sz w:val="18"/>
                <w:szCs w:val="18"/>
                <w14:ligatures w14:val="none"/>
              </w:rPr>
              <w:instrText xml:space="preserve"> ADDIN EN.CITE &lt;EndNote&gt;&lt;Cite&gt;&lt;Author&gt;Abdelhamid&lt;/Author&gt;&lt;Year&gt;2022&lt;/Year&gt;&lt;RecNum&gt;756&lt;/RecNum&gt;&lt;DisplayText&gt;[13]&lt;/DisplayText&gt;&lt;record&gt;&lt;rec-number&gt;756&lt;/rec-number&gt;&lt;foreign-keys&gt;&lt;key app="EN" db-id="sp5fsdsaw52efaezde6pds51svspazexrwff" timestamp="1716953580" guid="c0df5ef5-0805-46a1-87e5-0a16843fd5da"&gt;756&lt;/key&gt;&lt;/foreign-keys&gt;&lt;ref-type name="Journal Article"&gt;17&lt;/ref-type&gt;&lt;contributors&gt;&lt;authors&gt;&lt;author&gt;Abdelhamid, A. A.&lt;/author&gt;&lt;author&gt;El-Kenawy, E. S. M.&lt;/author&gt;&lt;author&gt;Khodadadi, N.&lt;/author&gt;&lt;author&gt;Mirjalili, S.&lt;/author&gt;&lt;author&gt;Khafaga, D. S.&lt;/author&gt;&lt;author&gt;Alharbi, A. H.&lt;/author&gt;&lt;author&gt;Ibrahim, A.&lt;/author&gt;&lt;author&gt;Eid, M. M.&lt;/author&gt;&lt;author&gt;Saber, M.&lt;/author&gt;&lt;/authors&gt;&lt;/contributors&gt;&lt;titles&gt;&lt;title&gt;Classification of Monkeypox Images Based on Transfer Learning and the Al-Biruni Earth Radius Optimization Algorithm&lt;/title&gt;&lt;secondary-title&gt;MATHEMATICS&lt;/secondary-title&gt;&lt;/titles&gt;&lt;periodical&gt;&lt;full-title&gt;Mathematics&lt;/full-title&gt;&lt;/periodical&gt;&lt;volume&gt;10&lt;/volume&gt;&lt;number&gt;19&lt;/number&gt;&lt;dates&gt;&lt;year&gt;2022&lt;/year&gt;&lt;/dates&gt;&lt;accession-num&gt;WOS:000867017600001&lt;/accession-num&gt;&lt;urls&gt;&lt;related-urls&gt;&lt;url&gt;https://mdpi-res.com/d_attachment/mathematics/mathematics-10-03614/article_deploy/mathematics-10-03614-v2.pdf?version=1665545360&lt;/url&gt;&lt;/related-urls&gt;&lt;/urls&gt;&lt;electronic-resource-num&gt;10.3390/math10193614&lt;/electronic-resource-num&gt;&lt;/record&gt;&lt;/Cite&gt;&lt;/EndNote&gt;</w:instrText>
            </w:r>
            <w:r w:rsidR="00FE2519">
              <w:rPr>
                <w:rFonts w:ascii="Times New Roman" w:eastAsia="Times New Roman" w:hAnsi="Times New Roman" w:cs="Times New Roman"/>
                <w:color w:val="000000"/>
                <w:kern w:val="0"/>
                <w:sz w:val="18"/>
                <w:szCs w:val="18"/>
                <w14:ligatures w14:val="none"/>
              </w:rPr>
              <w:fldChar w:fldCharType="separate"/>
            </w:r>
            <w:r w:rsidR="00FE2519">
              <w:rPr>
                <w:rFonts w:ascii="Times New Roman" w:eastAsia="Times New Roman" w:hAnsi="Times New Roman" w:cs="Times New Roman"/>
                <w:noProof/>
                <w:color w:val="000000"/>
                <w:kern w:val="0"/>
                <w:sz w:val="18"/>
                <w:szCs w:val="18"/>
                <w14:ligatures w14:val="none"/>
              </w:rPr>
              <w:t>[13]</w:t>
            </w:r>
            <w:r w:rsidR="00FE2519">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26705757"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Kaggle </w:t>
            </w:r>
          </w:p>
        </w:tc>
        <w:tc>
          <w:tcPr>
            <w:tcW w:w="992" w:type="dxa"/>
            <w:vMerge w:val="restart"/>
            <w:shd w:val="clear" w:color="auto" w:fill="auto"/>
            <w:vAlign w:val="center"/>
            <w:hideMark/>
          </w:tcPr>
          <w:p w14:paraId="3ED3624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w:t>
            </w:r>
          </w:p>
        </w:tc>
        <w:tc>
          <w:tcPr>
            <w:tcW w:w="1276" w:type="dxa"/>
            <w:vMerge w:val="restart"/>
            <w:shd w:val="clear" w:color="auto" w:fill="auto"/>
            <w:vAlign w:val="center"/>
            <w:hideMark/>
          </w:tcPr>
          <w:p w14:paraId="4E6DDDB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279/572</w:t>
            </w:r>
          </w:p>
        </w:tc>
        <w:tc>
          <w:tcPr>
            <w:tcW w:w="1134" w:type="dxa"/>
            <w:vMerge w:val="restart"/>
            <w:shd w:val="clear" w:color="auto" w:fill="auto"/>
            <w:vAlign w:val="center"/>
            <w:hideMark/>
          </w:tcPr>
          <w:p w14:paraId="67DF777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w:t>
            </w:r>
          </w:p>
        </w:tc>
        <w:tc>
          <w:tcPr>
            <w:tcW w:w="709" w:type="dxa"/>
            <w:vMerge w:val="restart"/>
            <w:shd w:val="clear" w:color="auto" w:fill="auto"/>
            <w:vAlign w:val="center"/>
            <w:hideMark/>
          </w:tcPr>
          <w:p w14:paraId="02F7F797"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7DE2150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GoogLeNet</w:t>
            </w:r>
          </w:p>
        </w:tc>
        <w:tc>
          <w:tcPr>
            <w:tcW w:w="709" w:type="dxa"/>
            <w:vMerge w:val="restart"/>
            <w:shd w:val="clear" w:color="auto" w:fill="auto"/>
            <w:vAlign w:val="center"/>
            <w:hideMark/>
          </w:tcPr>
          <w:p w14:paraId="654D77B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67F6DE3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0.938</w:t>
            </w:r>
          </w:p>
        </w:tc>
        <w:tc>
          <w:tcPr>
            <w:tcW w:w="957" w:type="dxa"/>
            <w:vMerge w:val="restart"/>
            <w:shd w:val="clear" w:color="auto" w:fill="auto"/>
            <w:vAlign w:val="center"/>
            <w:hideMark/>
          </w:tcPr>
          <w:p w14:paraId="04B8581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0.625</w:t>
            </w:r>
          </w:p>
        </w:tc>
        <w:tc>
          <w:tcPr>
            <w:tcW w:w="957" w:type="dxa"/>
            <w:vMerge w:val="restart"/>
            <w:shd w:val="clear" w:color="auto" w:fill="auto"/>
            <w:vAlign w:val="center"/>
            <w:hideMark/>
          </w:tcPr>
          <w:p w14:paraId="2F1888A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0.998</w:t>
            </w:r>
          </w:p>
        </w:tc>
        <w:tc>
          <w:tcPr>
            <w:tcW w:w="957" w:type="dxa"/>
            <w:vMerge w:val="restart"/>
            <w:shd w:val="clear" w:color="auto" w:fill="auto"/>
            <w:vAlign w:val="center"/>
            <w:hideMark/>
          </w:tcPr>
          <w:p w14:paraId="5B404DA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670" w:type="dxa"/>
            <w:shd w:val="clear" w:color="auto" w:fill="D9D9D9" w:themeFill="background1" w:themeFillShade="D9"/>
            <w:vAlign w:val="center"/>
            <w:hideMark/>
          </w:tcPr>
          <w:p w14:paraId="4CEF1233"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0A99F9E9"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01508C8"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1FEAFC8"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21E47511" w14:textId="77777777" w:rsidTr="00CF009F">
        <w:trPr>
          <w:trHeight w:val="280"/>
        </w:trPr>
        <w:tc>
          <w:tcPr>
            <w:tcW w:w="562" w:type="dxa"/>
            <w:vMerge/>
            <w:vAlign w:val="center"/>
            <w:hideMark/>
          </w:tcPr>
          <w:p w14:paraId="4CF09739"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44E64B1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51DB5B9D"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675680F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7C9E188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582112D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7DBD94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182B749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62407F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3F51688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124549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9CF0D1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736D19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0D13C00A"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49BAF0DC"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3B70EBA"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0BCB123"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0E226F1C" w14:textId="77777777" w:rsidTr="00CF009F">
        <w:trPr>
          <w:trHeight w:val="260"/>
        </w:trPr>
        <w:tc>
          <w:tcPr>
            <w:tcW w:w="562" w:type="dxa"/>
            <w:vMerge w:val="restart"/>
            <w:shd w:val="clear" w:color="auto" w:fill="auto"/>
            <w:vAlign w:val="center"/>
            <w:hideMark/>
          </w:tcPr>
          <w:p w14:paraId="546BCF7D"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2</w:t>
            </w:r>
          </w:p>
        </w:tc>
        <w:tc>
          <w:tcPr>
            <w:tcW w:w="1276" w:type="dxa"/>
            <w:vMerge w:val="restart"/>
            <w:shd w:val="clear" w:color="auto" w:fill="auto"/>
            <w:vAlign w:val="center"/>
            <w:hideMark/>
          </w:tcPr>
          <w:p w14:paraId="4703BEBC" w14:textId="385783A3"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Adar, 2024</w:t>
            </w:r>
            <w:r w:rsidR="00F61059">
              <w:rPr>
                <w:rFonts w:ascii="Times New Roman" w:eastAsia="Times New Roman" w:hAnsi="Times New Roman" w:cs="Times New Roman"/>
                <w:color w:val="000000"/>
                <w:kern w:val="0"/>
                <w:sz w:val="18"/>
                <w:szCs w:val="18"/>
                <w14:ligatures w14:val="none"/>
              </w:rPr>
              <w:t xml:space="preserve"> </w:t>
            </w:r>
            <w:r w:rsidR="00F61059">
              <w:rPr>
                <w:rFonts w:ascii="Times New Roman" w:eastAsia="Times New Roman" w:hAnsi="Times New Roman" w:cs="Times New Roman"/>
                <w:color w:val="000000"/>
                <w:kern w:val="0"/>
                <w:sz w:val="18"/>
                <w:szCs w:val="18"/>
                <w14:ligatures w14:val="none"/>
              </w:rPr>
              <w:fldChar w:fldCharType="begin"/>
            </w:r>
            <w:r w:rsidR="00F61059">
              <w:rPr>
                <w:rFonts w:ascii="Times New Roman" w:eastAsia="Times New Roman" w:hAnsi="Times New Roman" w:cs="Times New Roman"/>
                <w:color w:val="000000"/>
                <w:kern w:val="0"/>
                <w:sz w:val="18"/>
                <w:szCs w:val="18"/>
                <w14:ligatures w14:val="none"/>
              </w:rPr>
              <w:instrText xml:space="preserve"> ADDIN EN.CITE &lt;EndNote&gt;&lt;Cite&gt;&lt;Author&gt;Adar&lt;/Author&gt;&lt;Year&gt;2024&lt;/Year&gt;&lt;RecNum&gt;827&lt;/RecNum&gt;&lt;DisplayText&gt;[14]&lt;/DisplayText&gt;&lt;record&gt;&lt;rec-number&gt;827&lt;/rec-number&gt;&lt;foreign-keys&gt;&lt;key app="EN" db-id="sp5fsdsaw52efaezde6pds51svspazexrwff" timestamp="1716953580" guid="3c4d29d3-d638-44e7-ba59-407743ce2e87"&gt;827&lt;/key&gt;&lt;/foreign-keys&gt;&lt;ref-type name="Journal Article"&gt;17&lt;/ref-type&gt;&lt;contributors&gt;&lt;authors&gt;&lt;author&gt;Adar, T.&lt;/author&gt;&lt;author&gt;Delice, E. K.&lt;/author&gt;&lt;author&gt;Delice, O.&lt;/author&gt;&lt;/authors&gt;&lt;/contributors&gt;&lt;titles&gt;&lt;title&gt;A user-friendly AI-based clinical decision support system for rapid detection of pandemic diseases: Covid-19 and Monkeypox&lt;/title&gt;&lt;secondary-title&gt;Journal of Intelligent and Fuzzy Systems&lt;/secondary-title&gt;&lt;/titles&gt;&lt;periodical&gt;&lt;full-title&gt;Journal of Intelligent and Fuzzy Systems&lt;/full-title&gt;&lt;/periodical&gt;&lt;pages&gt;5343-5358&lt;/pages&gt;&lt;volume&gt;46&lt;/volume&gt;&lt;number&gt;2&lt;/number&gt;&lt;dates&gt;&lt;year&gt;2024&lt;/year&gt;&lt;/dates&gt;&lt;urls&gt;&lt;related-urls&gt;&lt;url&gt;https://www.scopus.com/inward/record.uri?eid=2-s2.0-85185540147&amp;amp;doi=10.3233%2fJIFS-232477&amp;amp;partnerID=40&amp;amp;md5=86b7f249fe2f44f4a47199ee44e6fdb8&lt;/url&gt;&lt;url&gt;https://content.iospress.com:443/articles/journal-of-intelligent-and-fuzzy-systems/ifs232477&lt;/url&gt;&lt;/related-urls&gt;&lt;/urls&gt;&lt;electronic-resource-num&gt;10.3233/JIFS-232477&lt;/electronic-resource-num&gt;&lt;/record&gt;&lt;/Cite&gt;&lt;/EndNote&gt;</w:instrText>
            </w:r>
            <w:r w:rsidR="00F61059">
              <w:rPr>
                <w:rFonts w:ascii="Times New Roman" w:eastAsia="Times New Roman" w:hAnsi="Times New Roman" w:cs="Times New Roman"/>
                <w:color w:val="000000"/>
                <w:kern w:val="0"/>
                <w:sz w:val="18"/>
                <w:szCs w:val="18"/>
                <w14:ligatures w14:val="none"/>
              </w:rPr>
              <w:fldChar w:fldCharType="separate"/>
            </w:r>
            <w:r w:rsidR="00F61059">
              <w:rPr>
                <w:rFonts w:ascii="Times New Roman" w:eastAsia="Times New Roman" w:hAnsi="Times New Roman" w:cs="Times New Roman"/>
                <w:noProof/>
                <w:color w:val="000000"/>
                <w:kern w:val="0"/>
                <w:sz w:val="18"/>
                <w:szCs w:val="18"/>
                <w14:ligatures w14:val="none"/>
              </w:rPr>
              <w:t>[14]</w:t>
            </w:r>
            <w:r w:rsidR="00F61059">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75B90158"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Kaggle </w:t>
            </w:r>
          </w:p>
        </w:tc>
        <w:tc>
          <w:tcPr>
            <w:tcW w:w="992" w:type="dxa"/>
            <w:vMerge w:val="restart"/>
            <w:shd w:val="clear" w:color="auto" w:fill="auto"/>
            <w:vAlign w:val="center"/>
            <w:hideMark/>
          </w:tcPr>
          <w:p w14:paraId="55757F0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17965B1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279/770</w:t>
            </w:r>
          </w:p>
        </w:tc>
        <w:tc>
          <w:tcPr>
            <w:tcW w:w="1134" w:type="dxa"/>
            <w:vMerge w:val="restart"/>
            <w:shd w:val="clear" w:color="auto" w:fill="auto"/>
            <w:vAlign w:val="center"/>
            <w:hideMark/>
          </w:tcPr>
          <w:p w14:paraId="7E31B31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53B0272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27DA42F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MobileNet-V2</w:t>
            </w:r>
          </w:p>
        </w:tc>
        <w:tc>
          <w:tcPr>
            <w:tcW w:w="709" w:type="dxa"/>
            <w:vMerge w:val="restart"/>
            <w:shd w:val="clear" w:color="auto" w:fill="auto"/>
            <w:vAlign w:val="center"/>
            <w:hideMark/>
          </w:tcPr>
          <w:p w14:paraId="7B47714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7ED21E3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0.904</w:t>
            </w:r>
          </w:p>
        </w:tc>
        <w:tc>
          <w:tcPr>
            <w:tcW w:w="957" w:type="dxa"/>
            <w:vMerge w:val="restart"/>
            <w:shd w:val="clear" w:color="auto" w:fill="auto"/>
            <w:vAlign w:val="center"/>
            <w:hideMark/>
          </w:tcPr>
          <w:p w14:paraId="5DDEFBD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0.881</w:t>
            </w:r>
          </w:p>
        </w:tc>
        <w:tc>
          <w:tcPr>
            <w:tcW w:w="957" w:type="dxa"/>
            <w:vMerge w:val="restart"/>
            <w:shd w:val="clear" w:color="auto" w:fill="auto"/>
            <w:vAlign w:val="center"/>
            <w:hideMark/>
          </w:tcPr>
          <w:p w14:paraId="4E6FBC9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2FA3F9F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0.933</w:t>
            </w:r>
          </w:p>
        </w:tc>
        <w:tc>
          <w:tcPr>
            <w:tcW w:w="670" w:type="dxa"/>
            <w:shd w:val="clear" w:color="auto" w:fill="D9D9D9" w:themeFill="background1" w:themeFillShade="D9"/>
            <w:vAlign w:val="center"/>
            <w:hideMark/>
          </w:tcPr>
          <w:p w14:paraId="40B9B9F9"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30204A3E"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61CCFC9F"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0044046"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488076B6" w14:textId="77777777" w:rsidTr="00CF009F">
        <w:trPr>
          <w:trHeight w:val="280"/>
        </w:trPr>
        <w:tc>
          <w:tcPr>
            <w:tcW w:w="562" w:type="dxa"/>
            <w:vMerge/>
            <w:vAlign w:val="center"/>
            <w:hideMark/>
          </w:tcPr>
          <w:p w14:paraId="5A0D490E"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4AB88DA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251F2B44"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37CBA34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1A42960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07828B3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3622D24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70E9FB2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B560A8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0EDF79D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E523D4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40545D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9548D9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3BC99155"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3ED946DE"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0807616"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B3EEFC0"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06C3DD6D" w14:textId="77777777" w:rsidTr="00CF009F">
        <w:trPr>
          <w:trHeight w:val="280"/>
        </w:trPr>
        <w:tc>
          <w:tcPr>
            <w:tcW w:w="562" w:type="dxa"/>
            <w:vMerge w:val="restart"/>
            <w:shd w:val="clear" w:color="auto" w:fill="auto"/>
            <w:vAlign w:val="center"/>
            <w:hideMark/>
          </w:tcPr>
          <w:p w14:paraId="0356F56B"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3</w:t>
            </w:r>
          </w:p>
        </w:tc>
        <w:tc>
          <w:tcPr>
            <w:tcW w:w="1276" w:type="dxa"/>
            <w:vMerge w:val="restart"/>
            <w:shd w:val="clear" w:color="auto" w:fill="auto"/>
            <w:vAlign w:val="center"/>
            <w:hideMark/>
          </w:tcPr>
          <w:p w14:paraId="3A11C06B" w14:textId="4AED2A60"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Agrawal, 2022</w:t>
            </w:r>
            <w:r w:rsidR="00F61059">
              <w:rPr>
                <w:rFonts w:ascii="Times New Roman" w:eastAsia="Times New Roman" w:hAnsi="Times New Roman" w:cs="Times New Roman"/>
                <w:color w:val="000000"/>
                <w:kern w:val="0"/>
                <w:sz w:val="18"/>
                <w:szCs w:val="18"/>
                <w14:ligatures w14:val="none"/>
              </w:rPr>
              <w:t xml:space="preserve"> </w:t>
            </w:r>
            <w:r w:rsidR="00F61059">
              <w:rPr>
                <w:rFonts w:ascii="Times New Roman" w:eastAsia="Times New Roman" w:hAnsi="Times New Roman" w:cs="Times New Roman"/>
                <w:color w:val="000000"/>
                <w:kern w:val="0"/>
                <w:sz w:val="18"/>
                <w:szCs w:val="18"/>
                <w14:ligatures w14:val="none"/>
              </w:rPr>
              <w:fldChar w:fldCharType="begin"/>
            </w:r>
            <w:r w:rsidR="00F61059">
              <w:rPr>
                <w:rFonts w:ascii="Times New Roman" w:eastAsia="Times New Roman" w:hAnsi="Times New Roman" w:cs="Times New Roman"/>
                <w:color w:val="000000"/>
                <w:kern w:val="0"/>
                <w:sz w:val="18"/>
                <w:szCs w:val="18"/>
                <w14:ligatures w14:val="none"/>
              </w:rPr>
              <w:instrText xml:space="preserve"> ADDIN EN.CITE &lt;EndNote&gt;&lt;Cite&gt;&lt;Author&gt;Agrawal&lt;/Author&gt;&lt;Year&gt;2022&lt;/Year&gt;&lt;RecNum&gt;897&lt;/RecNum&gt;&lt;DisplayText&gt;[15]&lt;/DisplayText&gt;&lt;record&gt;&lt;rec-number&gt;897&lt;/rec-number&gt;&lt;foreign-keys&gt;&lt;key app="EN" db-id="sp5fsdsaw52efaezde6pds51svspazexrwff" timestamp="1716953580" guid="66bb6a99-39c2-41e1-8934-a05764d9b6ac"&gt;897&lt;/key&gt;&lt;/foreign-keys&gt;&lt;ref-type name="Conference Proceedings"&gt;10&lt;/ref-type&gt;&lt;contributors&gt;&lt;authors&gt;&lt;author&gt;Agrawal, S.&lt;/author&gt;&lt;author&gt;Castelino, K.&lt;/author&gt;&lt;author&gt;Mehta, J.&lt;/author&gt;&lt;author&gt;Bhavathankar, P.&lt;/author&gt;&lt;/authors&gt;&lt;/contributors&gt;&lt;titles&gt;&lt;title&gt;EfficientNet-B3 and Image Processing for Monkeypox Detection using Skin Lesion Images&lt;/title&gt;&lt;alt-title&gt;2022 International Conference on Smart Generation Computing, Communication and Networking, SMART GENCON 2022&lt;/alt-title&gt;&lt;/titles&gt;&lt;dates&gt;&lt;year&gt;2022&lt;/year&gt;&lt;/dates&gt;&lt;urls&gt;&lt;related-urls&gt;&lt;url&gt;https://www.scopus.com/inward/record.uri?eid=2-s2.0-85153684379&amp;amp;doi=10.1109%2fSMARTGENCON56628.2022.10083786&amp;amp;partnerID=40&amp;amp;md5=a4060292e8b79263fa0ad6e75f3ab808&lt;/url&gt;&lt;url&gt;https://ieeexplore.ieee.org/document/10083786/&lt;/url&gt;&lt;/related-urls&gt;&lt;/urls&gt;&lt;electronic-resource-num&gt;10.1109/SMARTGENCON56628.2022.10083786&lt;/electronic-resource-num&gt;&lt;/record&gt;&lt;/Cite&gt;&lt;/EndNote&gt;</w:instrText>
            </w:r>
            <w:r w:rsidR="00F61059">
              <w:rPr>
                <w:rFonts w:ascii="Times New Roman" w:eastAsia="Times New Roman" w:hAnsi="Times New Roman" w:cs="Times New Roman"/>
                <w:color w:val="000000"/>
                <w:kern w:val="0"/>
                <w:sz w:val="18"/>
                <w:szCs w:val="18"/>
                <w14:ligatures w14:val="none"/>
              </w:rPr>
              <w:fldChar w:fldCharType="separate"/>
            </w:r>
            <w:r w:rsidR="00F61059">
              <w:rPr>
                <w:rFonts w:ascii="Times New Roman" w:eastAsia="Times New Roman" w:hAnsi="Times New Roman" w:cs="Times New Roman"/>
                <w:noProof/>
                <w:color w:val="000000"/>
                <w:kern w:val="0"/>
                <w:sz w:val="18"/>
                <w:szCs w:val="18"/>
                <w14:ligatures w14:val="none"/>
              </w:rPr>
              <w:t>[15]</w:t>
            </w:r>
            <w:r w:rsidR="00F61059">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560FABB3"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Kaggle </w:t>
            </w:r>
          </w:p>
        </w:tc>
        <w:tc>
          <w:tcPr>
            <w:tcW w:w="992" w:type="dxa"/>
            <w:vMerge w:val="restart"/>
            <w:shd w:val="clear" w:color="auto" w:fill="auto"/>
            <w:vAlign w:val="center"/>
            <w:hideMark/>
          </w:tcPr>
          <w:p w14:paraId="323AE24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18074EA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222/870</w:t>
            </w:r>
          </w:p>
        </w:tc>
        <w:tc>
          <w:tcPr>
            <w:tcW w:w="1134" w:type="dxa"/>
            <w:vMerge w:val="restart"/>
            <w:shd w:val="clear" w:color="auto" w:fill="auto"/>
            <w:vAlign w:val="center"/>
            <w:hideMark/>
          </w:tcPr>
          <w:p w14:paraId="6B61317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0AB4539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42F69C5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EfficientNet-B3</w:t>
            </w:r>
          </w:p>
        </w:tc>
        <w:tc>
          <w:tcPr>
            <w:tcW w:w="709" w:type="dxa"/>
            <w:vMerge w:val="restart"/>
            <w:shd w:val="clear" w:color="auto" w:fill="auto"/>
            <w:vAlign w:val="center"/>
            <w:hideMark/>
          </w:tcPr>
          <w:p w14:paraId="09D8BE6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5B0E28F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0.930</w:t>
            </w:r>
          </w:p>
        </w:tc>
        <w:tc>
          <w:tcPr>
            <w:tcW w:w="957" w:type="dxa"/>
            <w:vMerge w:val="restart"/>
            <w:shd w:val="clear" w:color="auto" w:fill="auto"/>
            <w:vAlign w:val="center"/>
            <w:hideMark/>
          </w:tcPr>
          <w:p w14:paraId="4947B0D4"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0.940</w:t>
            </w:r>
          </w:p>
        </w:tc>
        <w:tc>
          <w:tcPr>
            <w:tcW w:w="957" w:type="dxa"/>
            <w:vMerge w:val="restart"/>
            <w:shd w:val="clear" w:color="auto" w:fill="auto"/>
            <w:vAlign w:val="center"/>
            <w:hideMark/>
          </w:tcPr>
          <w:p w14:paraId="5E5787F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5F07C520"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0.930</w:t>
            </w:r>
          </w:p>
        </w:tc>
        <w:tc>
          <w:tcPr>
            <w:tcW w:w="670" w:type="dxa"/>
            <w:shd w:val="clear" w:color="auto" w:fill="D9D9D9" w:themeFill="background1" w:themeFillShade="D9"/>
            <w:vAlign w:val="center"/>
            <w:hideMark/>
          </w:tcPr>
          <w:p w14:paraId="482257E2"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68924B39"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4F5CA68B"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06DFE5C"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63AF4B6B" w14:textId="77777777" w:rsidTr="00CF009F">
        <w:trPr>
          <w:trHeight w:val="280"/>
        </w:trPr>
        <w:tc>
          <w:tcPr>
            <w:tcW w:w="562" w:type="dxa"/>
            <w:vMerge/>
            <w:vAlign w:val="center"/>
            <w:hideMark/>
          </w:tcPr>
          <w:p w14:paraId="23125572"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1164CEC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635CA1DF"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73BAC71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5F74D0D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1F7BA76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5D1430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28062B8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FBFCF4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4C7FA15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75DA2E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E3F746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360556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41B911AE"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73E82210"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B6FC88F"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A6DDC74"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652E96D2" w14:textId="77777777" w:rsidTr="00CF009F">
        <w:trPr>
          <w:trHeight w:val="280"/>
        </w:trPr>
        <w:tc>
          <w:tcPr>
            <w:tcW w:w="562" w:type="dxa"/>
            <w:vMerge w:val="restart"/>
            <w:shd w:val="clear" w:color="auto" w:fill="auto"/>
            <w:vAlign w:val="center"/>
            <w:hideMark/>
          </w:tcPr>
          <w:p w14:paraId="56ED3CAF"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4.1</w:t>
            </w:r>
          </w:p>
        </w:tc>
        <w:tc>
          <w:tcPr>
            <w:tcW w:w="1276" w:type="dxa"/>
            <w:vMerge w:val="restart"/>
            <w:shd w:val="clear" w:color="auto" w:fill="auto"/>
            <w:vAlign w:val="center"/>
            <w:hideMark/>
          </w:tcPr>
          <w:p w14:paraId="663DE63B" w14:textId="29480131"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Ahsan, 2024</w:t>
            </w:r>
            <w:r w:rsidR="00F61059">
              <w:rPr>
                <w:rFonts w:ascii="Times New Roman" w:eastAsia="Times New Roman" w:hAnsi="Times New Roman" w:cs="Times New Roman"/>
                <w:color w:val="000000"/>
                <w:kern w:val="0"/>
                <w:sz w:val="18"/>
                <w:szCs w:val="18"/>
                <w14:ligatures w14:val="none"/>
              </w:rPr>
              <w:t xml:space="preserve"> </w:t>
            </w:r>
            <w:r w:rsidR="00F61059">
              <w:rPr>
                <w:rFonts w:ascii="Times New Roman" w:eastAsia="Times New Roman" w:hAnsi="Times New Roman" w:cs="Times New Roman"/>
                <w:color w:val="000000"/>
                <w:kern w:val="0"/>
                <w:sz w:val="18"/>
                <w:szCs w:val="18"/>
                <w14:ligatures w14:val="none"/>
              </w:rPr>
              <w:fldChar w:fldCharType="begin"/>
            </w:r>
            <w:r w:rsidR="00F61059">
              <w:rPr>
                <w:rFonts w:ascii="Times New Roman" w:eastAsia="Times New Roman" w:hAnsi="Times New Roman" w:cs="Times New Roman"/>
                <w:color w:val="000000"/>
                <w:kern w:val="0"/>
                <w:sz w:val="18"/>
                <w:szCs w:val="18"/>
                <w14:ligatures w14:val="none"/>
              </w:rPr>
              <w:instrText xml:space="preserve"> ADDIN EN.CITE &lt;EndNote&gt;&lt;Cite&gt;&lt;Author&gt;Ahsan&lt;/Author&gt;&lt;Year&gt;2024&lt;/Year&gt;&lt;RecNum&gt;700&lt;/RecNum&gt;&lt;DisplayText&gt;[16]&lt;/DisplayText&gt;&lt;record&gt;&lt;rec-number&gt;700&lt;/rec-number&gt;&lt;foreign-keys&gt;&lt;key app="EN" db-id="sp5fsdsaw52efaezde6pds51svspazexrwff" timestamp="1716953580" guid="b505b36a-ca0f-448b-9d28-ac49f1a522e4"&gt;700&lt;/key&gt;&lt;/foreign-keys&gt;&lt;ref-type name="Journal Article"&gt;17&lt;/ref-type&gt;&lt;contributors&gt;&lt;authors&gt;&lt;author&gt;Ahsan, M. M.&lt;/author&gt;&lt;author&gt;Alam, T. E.&lt;/author&gt;&lt;author&gt;Haque, M. A.&lt;/author&gt;&lt;author&gt;Ali, M. S.&lt;/author&gt;&lt;author&gt;Rifat, R. H.&lt;/author&gt;&lt;author&gt;Nafi, A. A. N.&lt;/author&gt;&lt;author&gt;Hossain, M. M.&lt;/author&gt;&lt;author&gt;Islam, M. K.&lt;/author&gt;&lt;/authors&gt;&lt;/contributors&gt;&lt;titles&gt;&lt;title&gt;Enhancing Monkeypox diagnosis and explanation through modified transfer learning, vision transformers, and federated learning&lt;/title&gt;&lt;secondary-title&gt;Informatics in Medicine Unlocked&lt;/secondary-title&gt;&lt;/titles&gt;&lt;periodical&gt;&lt;full-title&gt;Informatics in Medicine Unlocked&lt;/full-title&gt;&lt;/periodical&gt;&lt;pages&gt;101449&lt;/pages&gt;&lt;volume&gt;45&lt;/volume&gt;&lt;number&gt;(Ahsan, Alam) Department of Industrial and Systems Engineering, University of Oklahoma, Norman, OK 73019, United States(Haque) Department of Cyber-Physical Systems, Clark Atlanta University, Atlanta, GA 30314, United States(Ali, Hossain, Islam) Department&lt;/number&gt;&lt;dates&gt;&lt;year&gt;2024&lt;/year&gt;&lt;/dates&gt;&lt;pub-location&gt;United Kingdom&lt;/pub-location&gt;&lt;publisher&gt;Elsevier Ltd&lt;/publisher&gt;&lt;accession-num&gt;2029972944&lt;/accession-num&gt;&lt;urls&gt;&lt;related-urls&gt;&lt;url&gt;https://www.sciencedirect.com/science/journal/23529148&lt;/url&gt;&lt;url&gt;https://www.sciencedirect.com/science/article/pii/S2352914824000054?via%3Dihub&lt;/url&gt;&lt;/related-urls&gt;&lt;/urls&gt;&lt;electronic-resource-num&gt;https://dx.doi.org/10.1016/j.imu.2024.101449&lt;/electronic-resource-num&gt;&lt;/record&gt;&lt;/Cite&gt;&lt;/EndNote&gt;</w:instrText>
            </w:r>
            <w:r w:rsidR="00F61059">
              <w:rPr>
                <w:rFonts w:ascii="Times New Roman" w:eastAsia="Times New Roman" w:hAnsi="Times New Roman" w:cs="Times New Roman"/>
                <w:color w:val="000000"/>
                <w:kern w:val="0"/>
                <w:sz w:val="18"/>
                <w:szCs w:val="18"/>
                <w14:ligatures w14:val="none"/>
              </w:rPr>
              <w:fldChar w:fldCharType="separate"/>
            </w:r>
            <w:r w:rsidR="00F61059">
              <w:rPr>
                <w:rFonts w:ascii="Times New Roman" w:eastAsia="Times New Roman" w:hAnsi="Times New Roman" w:cs="Times New Roman"/>
                <w:noProof/>
                <w:color w:val="000000"/>
                <w:kern w:val="0"/>
                <w:sz w:val="18"/>
                <w:szCs w:val="18"/>
                <w14:ligatures w14:val="none"/>
              </w:rPr>
              <w:t>[16]</w:t>
            </w:r>
            <w:r w:rsidR="00F61059">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6FB64B69"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Arxiv </w:t>
            </w:r>
          </w:p>
        </w:tc>
        <w:tc>
          <w:tcPr>
            <w:tcW w:w="992" w:type="dxa"/>
            <w:vMerge w:val="restart"/>
            <w:shd w:val="clear" w:color="auto" w:fill="auto"/>
            <w:vAlign w:val="center"/>
            <w:hideMark/>
          </w:tcPr>
          <w:p w14:paraId="3F77DD27"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w:t>
            </w:r>
          </w:p>
        </w:tc>
        <w:tc>
          <w:tcPr>
            <w:tcW w:w="1276" w:type="dxa"/>
            <w:vMerge w:val="restart"/>
            <w:shd w:val="clear" w:color="auto" w:fill="auto"/>
            <w:vAlign w:val="center"/>
            <w:hideMark/>
          </w:tcPr>
          <w:p w14:paraId="746BEB1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43/76</w:t>
            </w:r>
          </w:p>
        </w:tc>
        <w:tc>
          <w:tcPr>
            <w:tcW w:w="1134" w:type="dxa"/>
            <w:vMerge w:val="restart"/>
            <w:shd w:val="clear" w:color="auto" w:fill="auto"/>
            <w:vAlign w:val="center"/>
            <w:hideMark/>
          </w:tcPr>
          <w:p w14:paraId="6B27E8D0"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w:t>
            </w:r>
          </w:p>
        </w:tc>
        <w:tc>
          <w:tcPr>
            <w:tcW w:w="709" w:type="dxa"/>
            <w:vMerge w:val="restart"/>
            <w:shd w:val="clear" w:color="auto" w:fill="auto"/>
            <w:vAlign w:val="center"/>
            <w:hideMark/>
          </w:tcPr>
          <w:p w14:paraId="751B6A9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37D647B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M-VGG16</w:t>
            </w:r>
          </w:p>
        </w:tc>
        <w:tc>
          <w:tcPr>
            <w:tcW w:w="709" w:type="dxa"/>
            <w:vMerge w:val="restart"/>
            <w:shd w:val="clear" w:color="auto" w:fill="auto"/>
            <w:vAlign w:val="center"/>
            <w:hideMark/>
          </w:tcPr>
          <w:p w14:paraId="328A8F0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089EAF7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0.880 ± 0.076</w:t>
            </w:r>
          </w:p>
        </w:tc>
        <w:tc>
          <w:tcPr>
            <w:tcW w:w="957" w:type="dxa"/>
            <w:vMerge w:val="restart"/>
            <w:shd w:val="clear" w:color="auto" w:fill="auto"/>
            <w:vAlign w:val="center"/>
            <w:hideMark/>
          </w:tcPr>
          <w:p w14:paraId="4ABDC4C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0.880 ± 0.076</w:t>
            </w:r>
          </w:p>
        </w:tc>
        <w:tc>
          <w:tcPr>
            <w:tcW w:w="957" w:type="dxa"/>
            <w:vMerge w:val="restart"/>
            <w:shd w:val="clear" w:color="auto" w:fill="auto"/>
            <w:vAlign w:val="center"/>
            <w:hideMark/>
          </w:tcPr>
          <w:p w14:paraId="6D33567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65881DD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0.900 ± 0.069</w:t>
            </w:r>
          </w:p>
        </w:tc>
        <w:tc>
          <w:tcPr>
            <w:tcW w:w="670" w:type="dxa"/>
            <w:shd w:val="clear" w:color="auto" w:fill="D9D9D9" w:themeFill="background1" w:themeFillShade="D9"/>
            <w:vAlign w:val="center"/>
            <w:hideMark/>
          </w:tcPr>
          <w:p w14:paraId="31ECC301"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6301BC4D"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4A1C5FD"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D3569F4"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6E231457" w14:textId="77777777" w:rsidTr="00CF009F">
        <w:trPr>
          <w:trHeight w:val="280"/>
        </w:trPr>
        <w:tc>
          <w:tcPr>
            <w:tcW w:w="562" w:type="dxa"/>
            <w:vMerge/>
            <w:vAlign w:val="center"/>
            <w:hideMark/>
          </w:tcPr>
          <w:p w14:paraId="475CE6AE"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520A8CB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79C5D4DF"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3584614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3294BAC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0ECE6A4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FCF83D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7702112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255989B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77043AD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853423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D213E6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F64F02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0E5EF5F9"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6C0EFC17"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5E9E5C2"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920106D"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0F344BC0" w14:textId="77777777" w:rsidTr="00CF009F">
        <w:trPr>
          <w:trHeight w:val="280"/>
        </w:trPr>
        <w:tc>
          <w:tcPr>
            <w:tcW w:w="562" w:type="dxa"/>
            <w:vMerge w:val="restart"/>
            <w:shd w:val="clear" w:color="auto" w:fill="auto"/>
            <w:vAlign w:val="center"/>
            <w:hideMark/>
          </w:tcPr>
          <w:p w14:paraId="52D03947"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lastRenderedPageBreak/>
              <w:t>4.2</w:t>
            </w:r>
          </w:p>
        </w:tc>
        <w:tc>
          <w:tcPr>
            <w:tcW w:w="1276" w:type="dxa"/>
            <w:vMerge w:val="restart"/>
            <w:shd w:val="clear" w:color="auto" w:fill="auto"/>
            <w:vAlign w:val="center"/>
            <w:hideMark/>
          </w:tcPr>
          <w:p w14:paraId="19323362" w14:textId="7F9A0990"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Ahsan, 2024</w:t>
            </w:r>
            <w:r w:rsidR="00F61059">
              <w:rPr>
                <w:rFonts w:ascii="Times New Roman" w:eastAsia="Times New Roman" w:hAnsi="Times New Roman" w:cs="Times New Roman"/>
                <w:color w:val="000000"/>
                <w:kern w:val="0"/>
                <w:sz w:val="18"/>
                <w:szCs w:val="18"/>
                <w14:ligatures w14:val="none"/>
              </w:rPr>
              <w:t xml:space="preserve"> </w:t>
            </w:r>
            <w:r w:rsidR="00F61059">
              <w:rPr>
                <w:rFonts w:ascii="Times New Roman" w:eastAsia="Times New Roman" w:hAnsi="Times New Roman" w:cs="Times New Roman"/>
                <w:color w:val="000000"/>
                <w:kern w:val="0"/>
                <w:sz w:val="18"/>
                <w:szCs w:val="18"/>
                <w14:ligatures w14:val="none"/>
              </w:rPr>
              <w:fldChar w:fldCharType="begin"/>
            </w:r>
            <w:r w:rsidR="00F61059">
              <w:rPr>
                <w:rFonts w:ascii="Times New Roman" w:eastAsia="Times New Roman" w:hAnsi="Times New Roman" w:cs="Times New Roman"/>
                <w:color w:val="000000"/>
                <w:kern w:val="0"/>
                <w:sz w:val="18"/>
                <w:szCs w:val="18"/>
                <w14:ligatures w14:val="none"/>
              </w:rPr>
              <w:instrText xml:space="preserve"> ADDIN EN.CITE &lt;EndNote&gt;&lt;Cite&gt;&lt;Author&gt;Ahsan&lt;/Author&gt;&lt;Year&gt;2024&lt;/Year&gt;&lt;RecNum&gt;700&lt;/RecNum&gt;&lt;DisplayText&gt;[16]&lt;/DisplayText&gt;&lt;record&gt;&lt;rec-number&gt;700&lt;/rec-number&gt;&lt;foreign-keys&gt;&lt;key app="EN" db-id="sp5fsdsaw52efaezde6pds51svspazexrwff" timestamp="1716953580" guid="b505b36a-ca0f-448b-9d28-ac49f1a522e4"&gt;700&lt;/key&gt;&lt;/foreign-keys&gt;&lt;ref-type name="Journal Article"&gt;17&lt;/ref-type&gt;&lt;contributors&gt;&lt;authors&gt;&lt;author&gt;Ahsan, M. M.&lt;/author&gt;&lt;author&gt;Alam, T. E.&lt;/author&gt;&lt;author&gt;Haque, M. A.&lt;/author&gt;&lt;author&gt;Ali, M. S.&lt;/author&gt;&lt;author&gt;Rifat, R. H.&lt;/author&gt;&lt;author&gt;Nafi, A. A. N.&lt;/author&gt;&lt;author&gt;Hossain, M. M.&lt;/author&gt;&lt;author&gt;Islam, M. K.&lt;/author&gt;&lt;/authors&gt;&lt;/contributors&gt;&lt;titles&gt;&lt;title&gt;Enhancing Monkeypox diagnosis and explanation through modified transfer learning, vision transformers, and federated learning&lt;/title&gt;&lt;secondary-title&gt;Informatics in Medicine Unlocked&lt;/secondary-title&gt;&lt;/titles&gt;&lt;periodical&gt;&lt;full-title&gt;Informatics in Medicine Unlocked&lt;/full-title&gt;&lt;/periodical&gt;&lt;pages&gt;101449&lt;/pages&gt;&lt;volume&gt;45&lt;/volume&gt;&lt;number&gt;(Ahsan, Alam) Department of Industrial and Systems Engineering, University of Oklahoma, Norman, OK 73019, United States(Haque) Department of Cyber-Physical Systems, Clark Atlanta University, Atlanta, GA 30314, United States(Ali, Hossain, Islam) Department&lt;/number&gt;&lt;dates&gt;&lt;year&gt;2024&lt;/year&gt;&lt;/dates&gt;&lt;pub-location&gt;United Kingdom&lt;/pub-location&gt;&lt;publisher&gt;Elsevier Ltd&lt;/publisher&gt;&lt;accession-num&gt;2029972944&lt;/accession-num&gt;&lt;urls&gt;&lt;related-urls&gt;&lt;url&gt;https://www.sciencedirect.com/science/journal/23529148&lt;/url&gt;&lt;url&gt;https://www.sciencedirect.com/science/article/pii/S2352914824000054?via%3Dihub&lt;/url&gt;&lt;/related-urls&gt;&lt;/urls&gt;&lt;electronic-resource-num&gt;https://dx.doi.org/10.1016/j.imu.2024.101449&lt;/electronic-resource-num&gt;&lt;/record&gt;&lt;/Cite&gt;&lt;/EndNote&gt;</w:instrText>
            </w:r>
            <w:r w:rsidR="00F61059">
              <w:rPr>
                <w:rFonts w:ascii="Times New Roman" w:eastAsia="Times New Roman" w:hAnsi="Times New Roman" w:cs="Times New Roman"/>
                <w:color w:val="000000"/>
                <w:kern w:val="0"/>
                <w:sz w:val="18"/>
                <w:szCs w:val="18"/>
                <w14:ligatures w14:val="none"/>
              </w:rPr>
              <w:fldChar w:fldCharType="separate"/>
            </w:r>
            <w:r w:rsidR="00F61059">
              <w:rPr>
                <w:rFonts w:ascii="Times New Roman" w:eastAsia="Times New Roman" w:hAnsi="Times New Roman" w:cs="Times New Roman"/>
                <w:noProof/>
                <w:color w:val="000000"/>
                <w:kern w:val="0"/>
                <w:sz w:val="18"/>
                <w:szCs w:val="18"/>
                <w14:ligatures w14:val="none"/>
              </w:rPr>
              <w:t>[16]</w:t>
            </w:r>
            <w:r w:rsidR="00F61059">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35EA013B"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Arxiv </w:t>
            </w:r>
          </w:p>
        </w:tc>
        <w:tc>
          <w:tcPr>
            <w:tcW w:w="992" w:type="dxa"/>
            <w:vMerge w:val="restart"/>
            <w:shd w:val="clear" w:color="auto" w:fill="auto"/>
            <w:vAlign w:val="center"/>
            <w:hideMark/>
          </w:tcPr>
          <w:p w14:paraId="6D3E0AF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w:t>
            </w:r>
          </w:p>
        </w:tc>
        <w:tc>
          <w:tcPr>
            <w:tcW w:w="1276" w:type="dxa"/>
            <w:vMerge w:val="restart"/>
            <w:shd w:val="clear" w:color="auto" w:fill="auto"/>
            <w:vAlign w:val="center"/>
            <w:hideMark/>
          </w:tcPr>
          <w:p w14:paraId="0037EAC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587/1,754</w:t>
            </w:r>
          </w:p>
        </w:tc>
        <w:tc>
          <w:tcPr>
            <w:tcW w:w="1134" w:type="dxa"/>
            <w:vMerge w:val="restart"/>
            <w:shd w:val="clear" w:color="auto" w:fill="auto"/>
            <w:vAlign w:val="center"/>
            <w:hideMark/>
          </w:tcPr>
          <w:p w14:paraId="7C373CA4"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6E1E6A0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1FD72A00"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M-VGG16</w:t>
            </w:r>
          </w:p>
        </w:tc>
        <w:tc>
          <w:tcPr>
            <w:tcW w:w="709" w:type="dxa"/>
            <w:vMerge w:val="restart"/>
            <w:shd w:val="clear" w:color="auto" w:fill="auto"/>
            <w:vAlign w:val="center"/>
            <w:hideMark/>
          </w:tcPr>
          <w:p w14:paraId="1C72FB2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021A912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0.760 ± 0.023</w:t>
            </w:r>
          </w:p>
        </w:tc>
        <w:tc>
          <w:tcPr>
            <w:tcW w:w="957" w:type="dxa"/>
            <w:vMerge w:val="restart"/>
            <w:shd w:val="clear" w:color="auto" w:fill="auto"/>
            <w:vAlign w:val="center"/>
            <w:hideMark/>
          </w:tcPr>
          <w:p w14:paraId="503FCB5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0.770 ± 0.022</w:t>
            </w:r>
          </w:p>
        </w:tc>
        <w:tc>
          <w:tcPr>
            <w:tcW w:w="957" w:type="dxa"/>
            <w:vMerge w:val="restart"/>
            <w:shd w:val="clear" w:color="auto" w:fill="auto"/>
            <w:vAlign w:val="center"/>
            <w:hideMark/>
          </w:tcPr>
          <w:p w14:paraId="3A69266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6EF2D45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0.770 ± 0.022</w:t>
            </w:r>
          </w:p>
        </w:tc>
        <w:tc>
          <w:tcPr>
            <w:tcW w:w="670" w:type="dxa"/>
            <w:shd w:val="clear" w:color="auto" w:fill="D9D9D9" w:themeFill="background1" w:themeFillShade="D9"/>
            <w:vAlign w:val="center"/>
            <w:hideMark/>
          </w:tcPr>
          <w:p w14:paraId="74C92422"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637C2968"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D4D5AC4"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B9FDED5"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112B5CA5" w14:textId="77777777" w:rsidTr="00CF009F">
        <w:trPr>
          <w:trHeight w:val="280"/>
        </w:trPr>
        <w:tc>
          <w:tcPr>
            <w:tcW w:w="562" w:type="dxa"/>
            <w:vMerge/>
            <w:vAlign w:val="center"/>
            <w:hideMark/>
          </w:tcPr>
          <w:p w14:paraId="644ACB55"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246759C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2BEB7E89"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0462087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3FEA932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251BBFD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349B8D4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4E886F8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32C775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3BEB663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0BD913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377E1A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918061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29ADFB45"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128D3CFE"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F699538"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08E60FC"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79BD3355" w14:textId="77777777" w:rsidTr="00CF009F">
        <w:trPr>
          <w:trHeight w:val="260"/>
        </w:trPr>
        <w:tc>
          <w:tcPr>
            <w:tcW w:w="562" w:type="dxa"/>
            <w:vMerge w:val="restart"/>
            <w:shd w:val="clear" w:color="auto" w:fill="auto"/>
            <w:vAlign w:val="center"/>
            <w:hideMark/>
          </w:tcPr>
          <w:p w14:paraId="478DE927"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4.3</w:t>
            </w:r>
          </w:p>
        </w:tc>
        <w:tc>
          <w:tcPr>
            <w:tcW w:w="1276" w:type="dxa"/>
            <w:vMerge w:val="restart"/>
            <w:shd w:val="clear" w:color="auto" w:fill="auto"/>
            <w:vAlign w:val="center"/>
            <w:hideMark/>
          </w:tcPr>
          <w:p w14:paraId="2A365463" w14:textId="36448576"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Ahsan, 2024</w:t>
            </w:r>
            <w:r w:rsidR="00F61059">
              <w:rPr>
                <w:rFonts w:ascii="Times New Roman" w:eastAsia="Times New Roman" w:hAnsi="Times New Roman" w:cs="Times New Roman"/>
                <w:color w:val="000000"/>
                <w:kern w:val="0"/>
                <w:sz w:val="18"/>
                <w:szCs w:val="18"/>
                <w14:ligatures w14:val="none"/>
              </w:rPr>
              <w:t xml:space="preserve"> </w:t>
            </w:r>
            <w:r w:rsidR="00F61059">
              <w:rPr>
                <w:rFonts w:ascii="Times New Roman" w:eastAsia="Times New Roman" w:hAnsi="Times New Roman" w:cs="Times New Roman"/>
                <w:color w:val="000000"/>
                <w:kern w:val="0"/>
                <w:sz w:val="18"/>
                <w:szCs w:val="18"/>
                <w14:ligatures w14:val="none"/>
              </w:rPr>
              <w:fldChar w:fldCharType="begin"/>
            </w:r>
            <w:r w:rsidR="00F61059">
              <w:rPr>
                <w:rFonts w:ascii="Times New Roman" w:eastAsia="Times New Roman" w:hAnsi="Times New Roman" w:cs="Times New Roman"/>
                <w:color w:val="000000"/>
                <w:kern w:val="0"/>
                <w:sz w:val="18"/>
                <w:szCs w:val="18"/>
                <w14:ligatures w14:val="none"/>
              </w:rPr>
              <w:instrText xml:space="preserve"> ADDIN EN.CITE &lt;EndNote&gt;&lt;Cite&gt;&lt;Author&gt;Ahsan&lt;/Author&gt;&lt;Year&gt;2024&lt;/Year&gt;&lt;RecNum&gt;700&lt;/RecNum&gt;&lt;DisplayText&gt;[16]&lt;/DisplayText&gt;&lt;record&gt;&lt;rec-number&gt;700&lt;/rec-number&gt;&lt;foreign-keys&gt;&lt;key app="EN" db-id="sp5fsdsaw52efaezde6pds51svspazexrwff" timestamp="1716953580" guid="b505b36a-ca0f-448b-9d28-ac49f1a522e4"&gt;700&lt;/key&gt;&lt;/foreign-keys&gt;&lt;ref-type name="Journal Article"&gt;17&lt;/ref-type&gt;&lt;contributors&gt;&lt;authors&gt;&lt;author&gt;Ahsan, M. M.&lt;/author&gt;&lt;author&gt;Alam, T. E.&lt;/author&gt;&lt;author&gt;Haque, M. A.&lt;/author&gt;&lt;author&gt;Ali, M. S.&lt;/author&gt;&lt;author&gt;Rifat, R. H.&lt;/author&gt;&lt;author&gt;Nafi, A. A. N.&lt;/author&gt;&lt;author&gt;Hossain, M. M.&lt;/author&gt;&lt;author&gt;Islam, M. K.&lt;/author&gt;&lt;/authors&gt;&lt;/contributors&gt;&lt;titles&gt;&lt;title&gt;Enhancing Monkeypox diagnosis and explanation through modified transfer learning, vision transformers, and federated learning&lt;/title&gt;&lt;secondary-title&gt;Informatics in Medicine Unlocked&lt;/secondary-title&gt;&lt;/titles&gt;&lt;periodical&gt;&lt;full-title&gt;Informatics in Medicine Unlocked&lt;/full-title&gt;&lt;/periodical&gt;&lt;pages&gt;101449&lt;/pages&gt;&lt;volume&gt;45&lt;/volume&gt;&lt;number&gt;(Ahsan, Alam) Department of Industrial and Systems Engineering, University of Oklahoma, Norman, OK 73019, United States(Haque) Department of Cyber-Physical Systems, Clark Atlanta University, Atlanta, GA 30314, United States(Ali, Hossain, Islam) Department&lt;/number&gt;&lt;dates&gt;&lt;year&gt;2024&lt;/year&gt;&lt;/dates&gt;&lt;pub-location&gt;United Kingdom&lt;/pub-location&gt;&lt;publisher&gt;Elsevier Ltd&lt;/publisher&gt;&lt;accession-num&gt;2029972944&lt;/accession-num&gt;&lt;urls&gt;&lt;related-urls&gt;&lt;url&gt;https://www.sciencedirect.com/science/journal/23529148&lt;/url&gt;&lt;url&gt;https://www.sciencedirect.com/science/article/pii/S2352914824000054?via%3Dihub&lt;/url&gt;&lt;/related-urls&gt;&lt;/urls&gt;&lt;electronic-resource-num&gt;https://dx.doi.org/10.1016/j.imu.2024.101449&lt;/electronic-resource-num&gt;&lt;/record&gt;&lt;/Cite&gt;&lt;/EndNote&gt;</w:instrText>
            </w:r>
            <w:r w:rsidR="00F61059">
              <w:rPr>
                <w:rFonts w:ascii="Times New Roman" w:eastAsia="Times New Roman" w:hAnsi="Times New Roman" w:cs="Times New Roman"/>
                <w:color w:val="000000"/>
                <w:kern w:val="0"/>
                <w:sz w:val="18"/>
                <w:szCs w:val="18"/>
                <w14:ligatures w14:val="none"/>
              </w:rPr>
              <w:fldChar w:fldCharType="separate"/>
            </w:r>
            <w:r w:rsidR="00F61059">
              <w:rPr>
                <w:rFonts w:ascii="Times New Roman" w:eastAsia="Times New Roman" w:hAnsi="Times New Roman" w:cs="Times New Roman"/>
                <w:noProof/>
                <w:color w:val="000000"/>
                <w:kern w:val="0"/>
                <w:sz w:val="18"/>
                <w:szCs w:val="18"/>
                <w14:ligatures w14:val="none"/>
              </w:rPr>
              <w:t>[16]</w:t>
            </w:r>
            <w:r w:rsidR="00F61059">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01501DEE"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Arxiv </w:t>
            </w:r>
          </w:p>
        </w:tc>
        <w:tc>
          <w:tcPr>
            <w:tcW w:w="992" w:type="dxa"/>
            <w:vMerge w:val="restart"/>
            <w:shd w:val="clear" w:color="auto" w:fill="auto"/>
            <w:vAlign w:val="center"/>
            <w:hideMark/>
          </w:tcPr>
          <w:p w14:paraId="7998DD4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786D878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264/656</w:t>
            </w:r>
          </w:p>
        </w:tc>
        <w:tc>
          <w:tcPr>
            <w:tcW w:w="1134" w:type="dxa"/>
            <w:vMerge w:val="restart"/>
            <w:shd w:val="clear" w:color="auto" w:fill="auto"/>
            <w:vAlign w:val="center"/>
            <w:hideMark/>
          </w:tcPr>
          <w:p w14:paraId="1CF5BEE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1AA8A06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521F0B2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M-Resnet50</w:t>
            </w:r>
          </w:p>
        </w:tc>
        <w:tc>
          <w:tcPr>
            <w:tcW w:w="709" w:type="dxa"/>
            <w:vMerge w:val="restart"/>
            <w:shd w:val="clear" w:color="auto" w:fill="auto"/>
            <w:vAlign w:val="center"/>
            <w:hideMark/>
          </w:tcPr>
          <w:p w14:paraId="0BFCA32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760CC96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0.890 ± 0.021</w:t>
            </w:r>
          </w:p>
        </w:tc>
        <w:tc>
          <w:tcPr>
            <w:tcW w:w="957" w:type="dxa"/>
            <w:vMerge w:val="restart"/>
            <w:shd w:val="clear" w:color="auto" w:fill="auto"/>
            <w:vAlign w:val="center"/>
            <w:hideMark/>
          </w:tcPr>
          <w:p w14:paraId="6397E01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0.840 ± 0.025</w:t>
            </w:r>
          </w:p>
        </w:tc>
        <w:tc>
          <w:tcPr>
            <w:tcW w:w="957" w:type="dxa"/>
            <w:vMerge w:val="restart"/>
            <w:shd w:val="clear" w:color="auto" w:fill="auto"/>
            <w:vAlign w:val="center"/>
            <w:hideMark/>
          </w:tcPr>
          <w:p w14:paraId="547BD00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2CE987C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0.830 ± 0.026</w:t>
            </w:r>
          </w:p>
        </w:tc>
        <w:tc>
          <w:tcPr>
            <w:tcW w:w="670" w:type="dxa"/>
            <w:shd w:val="clear" w:color="auto" w:fill="D9D9D9" w:themeFill="background1" w:themeFillShade="D9"/>
            <w:vAlign w:val="center"/>
            <w:hideMark/>
          </w:tcPr>
          <w:p w14:paraId="160B675E"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4E8934D9"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0BD4F6A"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99C3C2B"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4144144F" w14:textId="77777777" w:rsidTr="00CF009F">
        <w:trPr>
          <w:trHeight w:val="260"/>
        </w:trPr>
        <w:tc>
          <w:tcPr>
            <w:tcW w:w="562" w:type="dxa"/>
            <w:vMerge/>
            <w:vAlign w:val="center"/>
            <w:hideMark/>
          </w:tcPr>
          <w:p w14:paraId="6A6736E4"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14B1C22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0271957B"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5A803E3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04DF961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108E574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3FB75E5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78AA183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30712C6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00C0A36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949DDF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1D633D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1907B6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0EDA06C4"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5D424E77"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3C90D16"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307E75F"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0746359B" w14:textId="77777777" w:rsidTr="00CF009F">
        <w:trPr>
          <w:trHeight w:val="280"/>
        </w:trPr>
        <w:tc>
          <w:tcPr>
            <w:tcW w:w="562" w:type="dxa"/>
            <w:vMerge w:val="restart"/>
            <w:shd w:val="clear" w:color="auto" w:fill="auto"/>
            <w:vAlign w:val="center"/>
            <w:hideMark/>
          </w:tcPr>
          <w:p w14:paraId="6BCBEAA5"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4.4</w:t>
            </w:r>
          </w:p>
        </w:tc>
        <w:tc>
          <w:tcPr>
            <w:tcW w:w="1276" w:type="dxa"/>
            <w:vMerge w:val="restart"/>
            <w:shd w:val="clear" w:color="auto" w:fill="auto"/>
            <w:vAlign w:val="center"/>
            <w:hideMark/>
          </w:tcPr>
          <w:p w14:paraId="08F5B4E1" w14:textId="6ADCE161"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Ahsan, 2024</w:t>
            </w:r>
            <w:r w:rsidR="00F61059">
              <w:rPr>
                <w:rFonts w:ascii="Times New Roman" w:eastAsia="Times New Roman" w:hAnsi="Times New Roman" w:cs="Times New Roman"/>
                <w:color w:val="000000"/>
                <w:kern w:val="0"/>
                <w:sz w:val="18"/>
                <w:szCs w:val="18"/>
                <w14:ligatures w14:val="none"/>
              </w:rPr>
              <w:t xml:space="preserve"> </w:t>
            </w:r>
            <w:r w:rsidR="00F61059">
              <w:rPr>
                <w:rFonts w:ascii="Times New Roman" w:eastAsia="Times New Roman" w:hAnsi="Times New Roman" w:cs="Times New Roman"/>
                <w:color w:val="000000"/>
                <w:kern w:val="0"/>
                <w:sz w:val="18"/>
                <w:szCs w:val="18"/>
                <w14:ligatures w14:val="none"/>
              </w:rPr>
              <w:fldChar w:fldCharType="begin"/>
            </w:r>
            <w:r w:rsidR="00F61059">
              <w:rPr>
                <w:rFonts w:ascii="Times New Roman" w:eastAsia="Times New Roman" w:hAnsi="Times New Roman" w:cs="Times New Roman"/>
                <w:color w:val="000000"/>
                <w:kern w:val="0"/>
                <w:sz w:val="18"/>
                <w:szCs w:val="18"/>
                <w14:ligatures w14:val="none"/>
              </w:rPr>
              <w:instrText xml:space="preserve"> ADDIN EN.CITE &lt;EndNote&gt;&lt;Cite&gt;&lt;Author&gt;Ahsan&lt;/Author&gt;&lt;Year&gt;2024&lt;/Year&gt;&lt;RecNum&gt;700&lt;/RecNum&gt;&lt;DisplayText&gt;[16]&lt;/DisplayText&gt;&lt;record&gt;&lt;rec-number&gt;700&lt;/rec-number&gt;&lt;foreign-keys&gt;&lt;key app="EN" db-id="sp5fsdsaw52efaezde6pds51svspazexrwff" timestamp="1716953580" guid="b505b36a-ca0f-448b-9d28-ac49f1a522e4"&gt;700&lt;/key&gt;&lt;/foreign-keys&gt;&lt;ref-type name="Journal Article"&gt;17&lt;/ref-type&gt;&lt;contributors&gt;&lt;authors&gt;&lt;author&gt;Ahsan, M. M.&lt;/author&gt;&lt;author&gt;Alam, T. E.&lt;/author&gt;&lt;author&gt;Haque, M. A.&lt;/author&gt;&lt;author&gt;Ali, M. S.&lt;/author&gt;&lt;author&gt;Rifat, R. H.&lt;/author&gt;&lt;author&gt;Nafi, A. A. N.&lt;/author&gt;&lt;author&gt;Hossain, M. M.&lt;/author&gt;&lt;author&gt;Islam, M. K.&lt;/author&gt;&lt;/authors&gt;&lt;/contributors&gt;&lt;titles&gt;&lt;title&gt;Enhancing Monkeypox diagnosis and explanation through modified transfer learning, vision transformers, and federated learning&lt;/title&gt;&lt;secondary-title&gt;Informatics in Medicine Unlocked&lt;/secondary-title&gt;&lt;/titles&gt;&lt;periodical&gt;&lt;full-title&gt;Informatics in Medicine Unlocked&lt;/full-title&gt;&lt;/periodical&gt;&lt;pages&gt;101449&lt;/pages&gt;&lt;volume&gt;45&lt;/volume&gt;&lt;number&gt;(Ahsan, Alam) Department of Industrial and Systems Engineering, University of Oklahoma, Norman, OK 73019, United States(Haque) Department of Cyber-Physical Systems, Clark Atlanta University, Atlanta, GA 30314, United States(Ali, Hossain, Islam) Department&lt;/number&gt;&lt;dates&gt;&lt;year&gt;2024&lt;/year&gt;&lt;/dates&gt;&lt;pub-location&gt;United Kingdom&lt;/pub-location&gt;&lt;publisher&gt;Elsevier Ltd&lt;/publisher&gt;&lt;accession-num&gt;2029972944&lt;/accession-num&gt;&lt;urls&gt;&lt;related-urls&gt;&lt;url&gt;https://www.sciencedirect.com/science/journal/23529148&lt;/url&gt;&lt;url&gt;https://www.sciencedirect.com/science/article/pii/S2352914824000054?via%3Dihub&lt;/url&gt;&lt;/related-urls&gt;&lt;/urls&gt;&lt;electronic-resource-num&gt;https://dx.doi.org/10.1016/j.imu.2024.101449&lt;/electronic-resource-num&gt;&lt;/record&gt;&lt;/Cite&gt;&lt;/EndNote&gt;</w:instrText>
            </w:r>
            <w:r w:rsidR="00F61059">
              <w:rPr>
                <w:rFonts w:ascii="Times New Roman" w:eastAsia="Times New Roman" w:hAnsi="Times New Roman" w:cs="Times New Roman"/>
                <w:color w:val="000000"/>
                <w:kern w:val="0"/>
                <w:sz w:val="18"/>
                <w:szCs w:val="18"/>
                <w14:ligatures w14:val="none"/>
              </w:rPr>
              <w:fldChar w:fldCharType="separate"/>
            </w:r>
            <w:r w:rsidR="00F61059">
              <w:rPr>
                <w:rFonts w:ascii="Times New Roman" w:eastAsia="Times New Roman" w:hAnsi="Times New Roman" w:cs="Times New Roman"/>
                <w:noProof/>
                <w:color w:val="000000"/>
                <w:kern w:val="0"/>
                <w:sz w:val="18"/>
                <w:szCs w:val="18"/>
                <w14:ligatures w14:val="none"/>
              </w:rPr>
              <w:t>[16]</w:t>
            </w:r>
            <w:r w:rsidR="00F61059">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5528D5A8"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Arxiv </w:t>
            </w:r>
          </w:p>
        </w:tc>
        <w:tc>
          <w:tcPr>
            <w:tcW w:w="992" w:type="dxa"/>
            <w:vMerge w:val="restart"/>
            <w:shd w:val="clear" w:color="auto" w:fill="auto"/>
            <w:vAlign w:val="center"/>
            <w:hideMark/>
          </w:tcPr>
          <w:p w14:paraId="1A99778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w:t>
            </w:r>
          </w:p>
        </w:tc>
        <w:tc>
          <w:tcPr>
            <w:tcW w:w="1276" w:type="dxa"/>
            <w:vMerge w:val="restart"/>
            <w:shd w:val="clear" w:color="auto" w:fill="auto"/>
            <w:vAlign w:val="center"/>
            <w:hideMark/>
          </w:tcPr>
          <w:p w14:paraId="0C8B6CA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866/2,524</w:t>
            </w:r>
          </w:p>
        </w:tc>
        <w:tc>
          <w:tcPr>
            <w:tcW w:w="1134" w:type="dxa"/>
            <w:vMerge w:val="restart"/>
            <w:shd w:val="clear" w:color="auto" w:fill="auto"/>
            <w:vAlign w:val="center"/>
            <w:hideMark/>
          </w:tcPr>
          <w:p w14:paraId="5BD4311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w:t>
            </w:r>
          </w:p>
        </w:tc>
        <w:tc>
          <w:tcPr>
            <w:tcW w:w="709" w:type="dxa"/>
            <w:vMerge w:val="restart"/>
            <w:shd w:val="clear" w:color="auto" w:fill="auto"/>
            <w:vAlign w:val="center"/>
            <w:hideMark/>
          </w:tcPr>
          <w:p w14:paraId="766CF55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4D0CA8E0"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M-VGG16</w:t>
            </w:r>
          </w:p>
        </w:tc>
        <w:tc>
          <w:tcPr>
            <w:tcW w:w="709" w:type="dxa"/>
            <w:vMerge w:val="restart"/>
            <w:shd w:val="clear" w:color="auto" w:fill="auto"/>
            <w:vAlign w:val="center"/>
            <w:hideMark/>
          </w:tcPr>
          <w:p w14:paraId="79B781E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0FFF3D4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0.770 ± 0.036</w:t>
            </w:r>
          </w:p>
        </w:tc>
        <w:tc>
          <w:tcPr>
            <w:tcW w:w="957" w:type="dxa"/>
            <w:vMerge w:val="restart"/>
            <w:shd w:val="clear" w:color="auto" w:fill="auto"/>
            <w:vAlign w:val="center"/>
            <w:hideMark/>
          </w:tcPr>
          <w:p w14:paraId="4DDFB0A0"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0.740 ± 0.038</w:t>
            </w:r>
          </w:p>
        </w:tc>
        <w:tc>
          <w:tcPr>
            <w:tcW w:w="957" w:type="dxa"/>
            <w:vMerge w:val="restart"/>
            <w:shd w:val="clear" w:color="auto" w:fill="auto"/>
            <w:vAlign w:val="center"/>
            <w:hideMark/>
          </w:tcPr>
          <w:p w14:paraId="1987DB6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0BF963E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0.820 ± 0.026</w:t>
            </w:r>
          </w:p>
        </w:tc>
        <w:tc>
          <w:tcPr>
            <w:tcW w:w="670" w:type="dxa"/>
            <w:shd w:val="clear" w:color="auto" w:fill="D9D9D9" w:themeFill="background1" w:themeFillShade="D9"/>
            <w:vAlign w:val="center"/>
            <w:hideMark/>
          </w:tcPr>
          <w:p w14:paraId="797B3C95"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07D016E5"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50AFEEB"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1E27243"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6D5CD0BF" w14:textId="77777777" w:rsidTr="00CF009F">
        <w:trPr>
          <w:trHeight w:val="280"/>
        </w:trPr>
        <w:tc>
          <w:tcPr>
            <w:tcW w:w="562" w:type="dxa"/>
            <w:vMerge/>
            <w:vAlign w:val="center"/>
            <w:hideMark/>
          </w:tcPr>
          <w:p w14:paraId="2B8336CE"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63DA38D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45C3EFFE"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08DAB33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491A644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1485D81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DBF3A6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5C3051A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44B9D54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2837DB9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1EEE3D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4A6FE8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5804C7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3601D7D5"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7FC1CA1C"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8739C2B"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63AEB2D"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2C2F47C8" w14:textId="77777777" w:rsidTr="00CF009F">
        <w:trPr>
          <w:trHeight w:val="280"/>
        </w:trPr>
        <w:tc>
          <w:tcPr>
            <w:tcW w:w="562" w:type="dxa"/>
            <w:vMerge w:val="restart"/>
            <w:shd w:val="clear" w:color="auto" w:fill="auto"/>
            <w:vAlign w:val="center"/>
            <w:hideMark/>
          </w:tcPr>
          <w:p w14:paraId="1CC12075"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5.1</w:t>
            </w:r>
          </w:p>
        </w:tc>
        <w:tc>
          <w:tcPr>
            <w:tcW w:w="1276" w:type="dxa"/>
            <w:vMerge w:val="restart"/>
            <w:shd w:val="clear" w:color="auto" w:fill="auto"/>
            <w:vAlign w:val="center"/>
            <w:hideMark/>
          </w:tcPr>
          <w:p w14:paraId="3806DFBA" w14:textId="5C5FB604"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Ahsan, 2023</w:t>
            </w:r>
            <w:r w:rsidR="00F61059">
              <w:rPr>
                <w:rFonts w:ascii="Times New Roman" w:eastAsia="Times New Roman" w:hAnsi="Times New Roman" w:cs="Times New Roman"/>
                <w:color w:val="000000"/>
                <w:kern w:val="0"/>
                <w:sz w:val="18"/>
                <w:szCs w:val="18"/>
                <w14:ligatures w14:val="none"/>
              </w:rPr>
              <w:t xml:space="preserve"> </w:t>
            </w:r>
            <w:r w:rsidR="00F61059">
              <w:rPr>
                <w:rFonts w:ascii="Times New Roman" w:eastAsia="Times New Roman" w:hAnsi="Times New Roman" w:cs="Times New Roman"/>
                <w:color w:val="000000"/>
                <w:kern w:val="0"/>
                <w:sz w:val="18"/>
                <w:szCs w:val="18"/>
                <w14:ligatures w14:val="none"/>
              </w:rPr>
              <w:fldChar w:fldCharType="begin"/>
            </w:r>
            <w:r w:rsidR="00F61059">
              <w:rPr>
                <w:rFonts w:ascii="Times New Roman" w:eastAsia="Times New Roman" w:hAnsi="Times New Roman" w:cs="Times New Roman"/>
                <w:color w:val="000000"/>
                <w:kern w:val="0"/>
                <w:sz w:val="18"/>
                <w:szCs w:val="18"/>
                <w14:ligatures w14:val="none"/>
              </w:rPr>
              <w:instrText xml:space="preserve"> ADDIN EN.CITE &lt;EndNote&gt;&lt;Cite&gt;&lt;Author&gt;Ahsan&lt;/Author&gt;&lt;Year&gt;2023&lt;/Year&gt;&lt;RecNum&gt;804&lt;/RecNum&gt;&lt;DisplayText&gt;[17]&lt;/DisplayText&gt;&lt;record&gt;&lt;rec-number&gt;804&lt;/rec-number&gt;&lt;foreign-keys&gt;&lt;key app="EN" db-id="sp5fsdsaw52efaezde6pds51svspazexrwff" timestamp="1716953580" guid="a60e63b3-9e94-41e8-ac3a-05ad836086e3"&gt;804&lt;/key&gt;&lt;/foreign-keys&gt;&lt;ref-type name="Journal Article"&gt;17&lt;/ref-type&gt;&lt;contributors&gt;&lt;authors&gt;&lt;author&gt;M. M. Ahsan&lt;/author&gt;&lt;author&gt;M. S. Ali&lt;/author&gt;&lt;author&gt;M. M. Hassan&lt;/author&gt;&lt;author&gt;T. A. Abdullah&lt;/author&gt;&lt;author&gt;K. D. Gupta&lt;/author&gt;&lt;author&gt;U. Bagci&lt;/author&gt;&lt;author&gt;C. Kaushal&lt;/author&gt;&lt;author&gt;N. F. Soliman&lt;/author&gt;&lt;/authors&gt;&lt;/contributors&gt;&lt;titles&gt;&lt;title&gt;Monkeypox Diagnosis With Interpretable Deep Learning&lt;/title&gt;&lt;secondary-title&gt;IEEE Access&lt;/secondary-title&gt;&lt;/titles&gt;&lt;periodical&gt;&lt;full-title&gt;Ieee Access&lt;/full-title&gt;&lt;/periodical&gt;&lt;pages&gt;81965-81980&lt;/pages&gt;&lt;volume&gt;11&lt;/volume&gt;&lt;dates&gt;&lt;year&gt;2023&lt;/year&gt;&lt;/dates&gt;&lt;urls&gt;&lt;related-urls&gt;&lt;url&gt;https://ieeexplore.ieee.org/ielx7/6287639/10005208/10198433.pdf?tp=&amp;amp;arnumber=10198433&amp;amp;isnumber=10005208&amp;amp;ref=&lt;/url&gt;&lt;/related-urls&gt;&lt;/urls&gt;&lt;electronic-resource-num&gt;10.1109/ACCESS.2023.3300793&lt;/electronic-resource-num&gt;&lt;/record&gt;&lt;/Cite&gt;&lt;/EndNote&gt;</w:instrText>
            </w:r>
            <w:r w:rsidR="00F61059">
              <w:rPr>
                <w:rFonts w:ascii="Times New Roman" w:eastAsia="Times New Roman" w:hAnsi="Times New Roman" w:cs="Times New Roman"/>
                <w:color w:val="000000"/>
                <w:kern w:val="0"/>
                <w:sz w:val="18"/>
                <w:szCs w:val="18"/>
                <w14:ligatures w14:val="none"/>
              </w:rPr>
              <w:fldChar w:fldCharType="separate"/>
            </w:r>
            <w:r w:rsidR="00F61059">
              <w:rPr>
                <w:rFonts w:ascii="Times New Roman" w:eastAsia="Times New Roman" w:hAnsi="Times New Roman" w:cs="Times New Roman"/>
                <w:noProof/>
                <w:color w:val="000000"/>
                <w:kern w:val="0"/>
                <w:sz w:val="18"/>
                <w:szCs w:val="18"/>
                <w14:ligatures w14:val="none"/>
              </w:rPr>
              <w:t>[17]</w:t>
            </w:r>
            <w:r w:rsidR="00F61059">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7AC1B763"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Kaggle </w:t>
            </w:r>
          </w:p>
        </w:tc>
        <w:tc>
          <w:tcPr>
            <w:tcW w:w="992" w:type="dxa"/>
            <w:vMerge w:val="restart"/>
            <w:shd w:val="clear" w:color="auto" w:fill="auto"/>
            <w:vAlign w:val="center"/>
            <w:hideMark/>
          </w:tcPr>
          <w:p w14:paraId="74A5427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w:t>
            </w:r>
          </w:p>
        </w:tc>
        <w:tc>
          <w:tcPr>
            <w:tcW w:w="1276" w:type="dxa"/>
            <w:vMerge w:val="restart"/>
            <w:shd w:val="clear" w:color="auto" w:fill="auto"/>
            <w:vAlign w:val="center"/>
            <w:hideMark/>
          </w:tcPr>
          <w:p w14:paraId="02F449B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43/76</w:t>
            </w:r>
          </w:p>
        </w:tc>
        <w:tc>
          <w:tcPr>
            <w:tcW w:w="1134" w:type="dxa"/>
            <w:vMerge w:val="restart"/>
            <w:shd w:val="clear" w:color="auto" w:fill="auto"/>
            <w:vAlign w:val="center"/>
            <w:hideMark/>
          </w:tcPr>
          <w:p w14:paraId="70BCD40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w:t>
            </w:r>
          </w:p>
        </w:tc>
        <w:tc>
          <w:tcPr>
            <w:tcW w:w="709" w:type="dxa"/>
            <w:vMerge w:val="restart"/>
            <w:shd w:val="clear" w:color="auto" w:fill="auto"/>
            <w:vAlign w:val="center"/>
            <w:hideMark/>
          </w:tcPr>
          <w:p w14:paraId="171E4B77"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0041CC8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VGG-19</w:t>
            </w:r>
          </w:p>
        </w:tc>
        <w:tc>
          <w:tcPr>
            <w:tcW w:w="709" w:type="dxa"/>
            <w:vMerge w:val="restart"/>
            <w:shd w:val="clear" w:color="auto" w:fill="auto"/>
            <w:vAlign w:val="center"/>
            <w:hideMark/>
          </w:tcPr>
          <w:p w14:paraId="774F342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349073F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0.930</w:t>
            </w:r>
          </w:p>
        </w:tc>
        <w:tc>
          <w:tcPr>
            <w:tcW w:w="957" w:type="dxa"/>
            <w:vMerge w:val="restart"/>
            <w:shd w:val="clear" w:color="auto" w:fill="auto"/>
            <w:vAlign w:val="center"/>
            <w:hideMark/>
          </w:tcPr>
          <w:p w14:paraId="24BEA56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0.940</w:t>
            </w:r>
          </w:p>
        </w:tc>
        <w:tc>
          <w:tcPr>
            <w:tcW w:w="957" w:type="dxa"/>
            <w:vMerge w:val="restart"/>
            <w:shd w:val="clear" w:color="auto" w:fill="auto"/>
            <w:vAlign w:val="center"/>
            <w:hideMark/>
          </w:tcPr>
          <w:p w14:paraId="40DD0B6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0.850</w:t>
            </w:r>
          </w:p>
        </w:tc>
        <w:tc>
          <w:tcPr>
            <w:tcW w:w="957" w:type="dxa"/>
            <w:vMerge w:val="restart"/>
            <w:shd w:val="clear" w:color="auto" w:fill="auto"/>
            <w:vAlign w:val="center"/>
            <w:hideMark/>
          </w:tcPr>
          <w:p w14:paraId="7B0A7EB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0.940</w:t>
            </w:r>
          </w:p>
        </w:tc>
        <w:tc>
          <w:tcPr>
            <w:tcW w:w="670" w:type="dxa"/>
            <w:shd w:val="clear" w:color="auto" w:fill="D9D9D9" w:themeFill="background1" w:themeFillShade="D9"/>
            <w:vAlign w:val="center"/>
            <w:hideMark/>
          </w:tcPr>
          <w:p w14:paraId="5CAB7989"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396254D0"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C5C7373"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1C5CBFB"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1704E260" w14:textId="77777777" w:rsidTr="00CF009F">
        <w:trPr>
          <w:trHeight w:val="280"/>
        </w:trPr>
        <w:tc>
          <w:tcPr>
            <w:tcW w:w="562" w:type="dxa"/>
            <w:vMerge/>
            <w:vAlign w:val="center"/>
            <w:hideMark/>
          </w:tcPr>
          <w:p w14:paraId="2CE19734"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65726DA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71E639C5"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2843360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357D516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23A8137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1FE8CA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1D678C4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287D924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7461A2C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0ADB4B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2FA617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A7ADB2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3636C389"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6DF8311D"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5811746"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466CE4B"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15EB538A" w14:textId="77777777" w:rsidTr="00CF009F">
        <w:trPr>
          <w:trHeight w:val="280"/>
        </w:trPr>
        <w:tc>
          <w:tcPr>
            <w:tcW w:w="562" w:type="dxa"/>
            <w:vMerge w:val="restart"/>
            <w:shd w:val="clear" w:color="auto" w:fill="auto"/>
            <w:vAlign w:val="center"/>
            <w:hideMark/>
          </w:tcPr>
          <w:p w14:paraId="316D2929"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5.2</w:t>
            </w:r>
          </w:p>
        </w:tc>
        <w:tc>
          <w:tcPr>
            <w:tcW w:w="1276" w:type="dxa"/>
            <w:vMerge w:val="restart"/>
            <w:shd w:val="clear" w:color="auto" w:fill="auto"/>
            <w:vAlign w:val="center"/>
            <w:hideMark/>
          </w:tcPr>
          <w:p w14:paraId="43D0CAC8" w14:textId="7786E96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Ahsan, 2023</w:t>
            </w:r>
            <w:r w:rsidR="00F61059">
              <w:rPr>
                <w:rFonts w:ascii="Times New Roman" w:eastAsia="Times New Roman" w:hAnsi="Times New Roman" w:cs="Times New Roman"/>
                <w:color w:val="000000"/>
                <w:kern w:val="0"/>
                <w:sz w:val="18"/>
                <w:szCs w:val="18"/>
                <w14:ligatures w14:val="none"/>
              </w:rPr>
              <w:t xml:space="preserve"> </w:t>
            </w:r>
            <w:r w:rsidR="00F61059">
              <w:rPr>
                <w:rFonts w:ascii="Times New Roman" w:eastAsia="Times New Roman" w:hAnsi="Times New Roman" w:cs="Times New Roman"/>
                <w:color w:val="000000"/>
                <w:kern w:val="0"/>
                <w:sz w:val="18"/>
                <w:szCs w:val="18"/>
                <w14:ligatures w14:val="none"/>
              </w:rPr>
              <w:fldChar w:fldCharType="begin"/>
            </w:r>
            <w:r w:rsidR="00F61059">
              <w:rPr>
                <w:rFonts w:ascii="Times New Roman" w:eastAsia="Times New Roman" w:hAnsi="Times New Roman" w:cs="Times New Roman"/>
                <w:color w:val="000000"/>
                <w:kern w:val="0"/>
                <w:sz w:val="18"/>
                <w:szCs w:val="18"/>
                <w14:ligatures w14:val="none"/>
              </w:rPr>
              <w:instrText xml:space="preserve"> ADDIN EN.CITE &lt;EndNote&gt;&lt;Cite&gt;&lt;Author&gt;Ahsan&lt;/Author&gt;&lt;Year&gt;2023&lt;/Year&gt;&lt;RecNum&gt;804&lt;/RecNum&gt;&lt;DisplayText&gt;[17]&lt;/DisplayText&gt;&lt;record&gt;&lt;rec-number&gt;804&lt;/rec-number&gt;&lt;foreign-keys&gt;&lt;key app="EN" db-id="sp5fsdsaw52efaezde6pds51svspazexrwff" timestamp="1716953580" guid="a60e63b3-9e94-41e8-ac3a-05ad836086e3"&gt;804&lt;/key&gt;&lt;/foreign-keys&gt;&lt;ref-type name="Journal Article"&gt;17&lt;/ref-type&gt;&lt;contributors&gt;&lt;authors&gt;&lt;author&gt;M. M. Ahsan&lt;/author&gt;&lt;author&gt;M. S. Ali&lt;/author&gt;&lt;author&gt;M. M. Hassan&lt;/author&gt;&lt;author&gt;T. A. Abdullah&lt;/author&gt;&lt;author&gt;K. D. Gupta&lt;/author&gt;&lt;author&gt;U. Bagci&lt;/author&gt;&lt;author&gt;C. Kaushal&lt;/author&gt;&lt;author&gt;N. F. Soliman&lt;/author&gt;&lt;/authors&gt;&lt;/contributors&gt;&lt;titles&gt;&lt;title&gt;Monkeypox Diagnosis With Interpretable Deep Learning&lt;/title&gt;&lt;secondary-title&gt;IEEE Access&lt;/secondary-title&gt;&lt;/titles&gt;&lt;periodical&gt;&lt;full-title&gt;Ieee Access&lt;/full-title&gt;&lt;/periodical&gt;&lt;pages&gt;81965-81980&lt;/pages&gt;&lt;volume&gt;11&lt;/volume&gt;&lt;dates&gt;&lt;year&gt;2023&lt;/year&gt;&lt;/dates&gt;&lt;urls&gt;&lt;related-urls&gt;&lt;url&gt;https://ieeexplore.ieee.org/ielx7/6287639/10005208/10198433.pdf?tp=&amp;amp;arnumber=10198433&amp;amp;isnumber=10005208&amp;amp;ref=&lt;/url&gt;&lt;/related-urls&gt;&lt;/urls&gt;&lt;electronic-resource-num&gt;10.1109/ACCESS.2023.3300793&lt;/electronic-resource-num&gt;&lt;/record&gt;&lt;/Cite&gt;&lt;/EndNote&gt;</w:instrText>
            </w:r>
            <w:r w:rsidR="00F61059">
              <w:rPr>
                <w:rFonts w:ascii="Times New Roman" w:eastAsia="Times New Roman" w:hAnsi="Times New Roman" w:cs="Times New Roman"/>
                <w:color w:val="000000"/>
                <w:kern w:val="0"/>
                <w:sz w:val="18"/>
                <w:szCs w:val="18"/>
                <w14:ligatures w14:val="none"/>
              </w:rPr>
              <w:fldChar w:fldCharType="separate"/>
            </w:r>
            <w:r w:rsidR="00F61059">
              <w:rPr>
                <w:rFonts w:ascii="Times New Roman" w:eastAsia="Times New Roman" w:hAnsi="Times New Roman" w:cs="Times New Roman"/>
                <w:noProof/>
                <w:color w:val="000000"/>
                <w:kern w:val="0"/>
                <w:sz w:val="18"/>
                <w:szCs w:val="18"/>
                <w14:ligatures w14:val="none"/>
              </w:rPr>
              <w:t>[17]</w:t>
            </w:r>
            <w:r w:rsidR="00F61059">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3C004009"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Kaggle </w:t>
            </w:r>
          </w:p>
        </w:tc>
        <w:tc>
          <w:tcPr>
            <w:tcW w:w="992" w:type="dxa"/>
            <w:vMerge w:val="restart"/>
            <w:shd w:val="clear" w:color="auto" w:fill="auto"/>
            <w:vAlign w:val="center"/>
            <w:hideMark/>
          </w:tcPr>
          <w:p w14:paraId="70A569E4"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w:t>
            </w:r>
          </w:p>
        </w:tc>
        <w:tc>
          <w:tcPr>
            <w:tcW w:w="1276" w:type="dxa"/>
            <w:vMerge w:val="restart"/>
            <w:shd w:val="clear" w:color="auto" w:fill="auto"/>
            <w:vAlign w:val="center"/>
            <w:hideMark/>
          </w:tcPr>
          <w:p w14:paraId="14DC3AC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587/818</w:t>
            </w:r>
          </w:p>
        </w:tc>
        <w:tc>
          <w:tcPr>
            <w:tcW w:w="1134" w:type="dxa"/>
            <w:vMerge w:val="restart"/>
            <w:shd w:val="clear" w:color="auto" w:fill="auto"/>
            <w:vAlign w:val="center"/>
            <w:hideMark/>
          </w:tcPr>
          <w:p w14:paraId="5FC6B96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w:t>
            </w:r>
          </w:p>
        </w:tc>
        <w:tc>
          <w:tcPr>
            <w:tcW w:w="709" w:type="dxa"/>
            <w:vMerge w:val="restart"/>
            <w:shd w:val="clear" w:color="auto" w:fill="auto"/>
            <w:vAlign w:val="center"/>
            <w:hideMark/>
          </w:tcPr>
          <w:p w14:paraId="65C2B21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79367C0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MobileNet-V2</w:t>
            </w:r>
          </w:p>
        </w:tc>
        <w:tc>
          <w:tcPr>
            <w:tcW w:w="709" w:type="dxa"/>
            <w:vMerge w:val="restart"/>
            <w:shd w:val="clear" w:color="auto" w:fill="auto"/>
            <w:vAlign w:val="center"/>
            <w:hideMark/>
          </w:tcPr>
          <w:p w14:paraId="3A4240A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1AB68A5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0.990</w:t>
            </w:r>
          </w:p>
        </w:tc>
        <w:tc>
          <w:tcPr>
            <w:tcW w:w="957" w:type="dxa"/>
            <w:vMerge w:val="restart"/>
            <w:shd w:val="clear" w:color="auto" w:fill="auto"/>
            <w:vAlign w:val="center"/>
            <w:hideMark/>
          </w:tcPr>
          <w:p w14:paraId="67E6701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0.990</w:t>
            </w:r>
          </w:p>
        </w:tc>
        <w:tc>
          <w:tcPr>
            <w:tcW w:w="957" w:type="dxa"/>
            <w:vMerge w:val="restart"/>
            <w:shd w:val="clear" w:color="auto" w:fill="auto"/>
            <w:vAlign w:val="center"/>
            <w:hideMark/>
          </w:tcPr>
          <w:p w14:paraId="0E66200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0.970</w:t>
            </w:r>
          </w:p>
        </w:tc>
        <w:tc>
          <w:tcPr>
            <w:tcW w:w="957" w:type="dxa"/>
            <w:vMerge w:val="restart"/>
            <w:shd w:val="clear" w:color="auto" w:fill="auto"/>
            <w:vAlign w:val="center"/>
            <w:hideMark/>
          </w:tcPr>
          <w:p w14:paraId="7EE897C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0.990</w:t>
            </w:r>
          </w:p>
        </w:tc>
        <w:tc>
          <w:tcPr>
            <w:tcW w:w="670" w:type="dxa"/>
            <w:shd w:val="clear" w:color="auto" w:fill="D9D9D9" w:themeFill="background1" w:themeFillShade="D9"/>
            <w:vAlign w:val="center"/>
            <w:hideMark/>
          </w:tcPr>
          <w:p w14:paraId="3C14375D"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6E9CC4EC"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F3B7F48"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88EB60F"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355AFD53" w14:textId="77777777" w:rsidTr="00CF009F">
        <w:trPr>
          <w:trHeight w:val="280"/>
        </w:trPr>
        <w:tc>
          <w:tcPr>
            <w:tcW w:w="562" w:type="dxa"/>
            <w:vMerge/>
            <w:vAlign w:val="center"/>
            <w:hideMark/>
          </w:tcPr>
          <w:p w14:paraId="7FF092CC"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4B3C88C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6C573C7C"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69B8623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619D043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5FB888B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4561347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3D2763B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2B2A630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1426498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BDEAFA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905990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6CD331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392E732B"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460502BA"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94665B2"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CB84C7C"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0159D3EC" w14:textId="77777777" w:rsidTr="00CF009F">
        <w:trPr>
          <w:trHeight w:val="260"/>
        </w:trPr>
        <w:tc>
          <w:tcPr>
            <w:tcW w:w="562" w:type="dxa"/>
            <w:vMerge w:val="restart"/>
            <w:shd w:val="clear" w:color="auto" w:fill="auto"/>
            <w:vAlign w:val="center"/>
            <w:hideMark/>
          </w:tcPr>
          <w:p w14:paraId="7EB52F8B"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6.1</w:t>
            </w:r>
          </w:p>
        </w:tc>
        <w:tc>
          <w:tcPr>
            <w:tcW w:w="1276" w:type="dxa"/>
            <w:vMerge w:val="restart"/>
            <w:shd w:val="clear" w:color="auto" w:fill="auto"/>
            <w:vAlign w:val="center"/>
            <w:hideMark/>
          </w:tcPr>
          <w:p w14:paraId="07EDD1E6" w14:textId="3ECBA4E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Ahsan, 2023</w:t>
            </w:r>
            <w:r w:rsidR="00F61059">
              <w:rPr>
                <w:rFonts w:ascii="Times New Roman" w:eastAsia="Times New Roman" w:hAnsi="Times New Roman" w:cs="Times New Roman"/>
                <w:color w:val="000000"/>
                <w:kern w:val="0"/>
                <w:sz w:val="18"/>
                <w:szCs w:val="18"/>
                <w14:ligatures w14:val="none"/>
              </w:rPr>
              <w:t xml:space="preserve"> </w:t>
            </w:r>
            <w:r w:rsidR="00F61059">
              <w:rPr>
                <w:rFonts w:ascii="Times New Roman" w:eastAsia="Times New Roman" w:hAnsi="Times New Roman" w:cs="Times New Roman"/>
                <w:color w:val="000000"/>
                <w:kern w:val="0"/>
                <w:sz w:val="18"/>
                <w:szCs w:val="18"/>
                <w14:ligatures w14:val="none"/>
              </w:rPr>
              <w:fldChar w:fldCharType="begin"/>
            </w:r>
            <w:r w:rsidR="00F61059">
              <w:rPr>
                <w:rFonts w:ascii="Times New Roman" w:eastAsia="Times New Roman" w:hAnsi="Times New Roman" w:cs="Times New Roman"/>
                <w:color w:val="000000"/>
                <w:kern w:val="0"/>
                <w:sz w:val="18"/>
                <w:szCs w:val="18"/>
                <w14:ligatures w14:val="none"/>
              </w:rPr>
              <w:instrText xml:space="preserve"> ADDIN EN.CITE &lt;EndNote&gt;&lt;Cite&gt;&lt;Author&gt;Ahsan&lt;/Author&gt;&lt;Year&gt;2023&lt;/Year&gt;&lt;RecNum&gt;769&lt;/RecNum&gt;&lt;DisplayText&gt;[18]&lt;/DisplayText&gt;&lt;record&gt;&lt;rec-number&gt;769&lt;/rec-number&gt;&lt;foreign-keys&gt;&lt;key app="EN" db-id="sp5fsdsaw52efaezde6pds51svspazexrwff" timestamp="1716953580" guid="c2989af5-1f0d-48b6-a6dc-af500f6cf1d1"&gt;769&lt;/key&gt;&lt;/foreign-keys&gt;&lt;ref-type name="Journal Article"&gt;17&lt;/ref-type&gt;&lt;contributors&gt;&lt;authors&gt;&lt;author&gt;Ahsan, M. M.&lt;/author&gt;&lt;author&gt;Uddin, M. R.&lt;/author&gt;&lt;author&gt;Ali, M. S.&lt;/author&gt;&lt;author&gt;Islam, M. K.&lt;/author&gt;&lt;author&gt;Farjana, M.&lt;/author&gt;&lt;author&gt;Sakib, A. N.&lt;/author&gt;&lt;author&gt;Al Momin, K.&lt;/author&gt;&lt;author&gt;Luna, S. A.&lt;/author&gt;&lt;/authors&gt;&lt;/contributors&gt;&lt;titles&gt;&lt;title&gt;Deep transfer learning approaches for Monkeypox disease diagnosis&lt;/title&gt;&lt;secondary-title&gt;EXPERT SYSTEMS WITH APPLICATIONS&lt;/secondary-title&gt;&lt;/titles&gt;&lt;periodical&gt;&lt;full-title&gt;EXPERT SYSTEMS WITH APPLICATIONS&lt;/full-title&gt;&lt;/periodical&gt;&lt;volume&gt;216&lt;/volume&gt;&lt;dates&gt;&lt;year&gt;2023&lt;/year&gt;&lt;/dates&gt;&lt;accession-num&gt;WOS:000918311800001&lt;/accession-num&gt;&lt;urls&gt;&lt;/urls&gt;&lt;electronic-resource-num&gt;10.1016/j.eswa.2022.119483&lt;/electronic-resource-num&gt;&lt;/record&gt;&lt;/Cite&gt;&lt;/EndNote&gt;</w:instrText>
            </w:r>
            <w:r w:rsidR="00F61059">
              <w:rPr>
                <w:rFonts w:ascii="Times New Roman" w:eastAsia="Times New Roman" w:hAnsi="Times New Roman" w:cs="Times New Roman"/>
                <w:color w:val="000000"/>
                <w:kern w:val="0"/>
                <w:sz w:val="18"/>
                <w:szCs w:val="18"/>
                <w14:ligatures w14:val="none"/>
              </w:rPr>
              <w:fldChar w:fldCharType="separate"/>
            </w:r>
            <w:r w:rsidR="00F61059">
              <w:rPr>
                <w:rFonts w:ascii="Times New Roman" w:eastAsia="Times New Roman" w:hAnsi="Times New Roman" w:cs="Times New Roman"/>
                <w:noProof/>
                <w:color w:val="000000"/>
                <w:kern w:val="0"/>
                <w:sz w:val="18"/>
                <w:szCs w:val="18"/>
                <w14:ligatures w14:val="none"/>
              </w:rPr>
              <w:t>[18]</w:t>
            </w:r>
            <w:r w:rsidR="00F61059">
              <w:rPr>
                <w:rFonts w:ascii="Times New Roman" w:eastAsia="Times New Roman" w:hAnsi="Times New Roman" w:cs="Times New Roman"/>
                <w:color w:val="000000"/>
                <w:kern w:val="0"/>
                <w:sz w:val="18"/>
                <w:szCs w:val="18"/>
                <w14:ligatures w14:val="none"/>
              </w:rPr>
              <w:fldChar w:fldCharType="end"/>
            </w:r>
            <w:r w:rsidR="00F61059">
              <w:rPr>
                <w:rFonts w:ascii="Times New Roman" w:eastAsia="Times New Roman" w:hAnsi="Times New Roman" w:cs="Times New Roman"/>
                <w:color w:val="000000"/>
                <w:kern w:val="0"/>
                <w:sz w:val="18"/>
                <w:szCs w:val="18"/>
                <w14:ligatures w14:val="none"/>
              </w:rPr>
              <w:t xml:space="preserve"> </w:t>
            </w:r>
          </w:p>
        </w:tc>
        <w:tc>
          <w:tcPr>
            <w:tcW w:w="1701" w:type="dxa"/>
            <w:vMerge w:val="restart"/>
            <w:shd w:val="clear" w:color="auto" w:fill="auto"/>
            <w:vAlign w:val="center"/>
            <w:hideMark/>
          </w:tcPr>
          <w:p w14:paraId="499A1555"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Kaggle </w:t>
            </w:r>
          </w:p>
        </w:tc>
        <w:tc>
          <w:tcPr>
            <w:tcW w:w="992" w:type="dxa"/>
            <w:vMerge w:val="restart"/>
            <w:shd w:val="clear" w:color="auto" w:fill="auto"/>
            <w:vAlign w:val="center"/>
            <w:hideMark/>
          </w:tcPr>
          <w:p w14:paraId="3731413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w:t>
            </w:r>
          </w:p>
        </w:tc>
        <w:tc>
          <w:tcPr>
            <w:tcW w:w="1276" w:type="dxa"/>
            <w:vMerge w:val="restart"/>
            <w:shd w:val="clear" w:color="auto" w:fill="auto"/>
            <w:vAlign w:val="center"/>
            <w:hideMark/>
          </w:tcPr>
          <w:p w14:paraId="77A06F17"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43/76</w:t>
            </w:r>
          </w:p>
        </w:tc>
        <w:tc>
          <w:tcPr>
            <w:tcW w:w="1134" w:type="dxa"/>
            <w:vMerge w:val="restart"/>
            <w:shd w:val="clear" w:color="auto" w:fill="auto"/>
            <w:vAlign w:val="center"/>
            <w:hideMark/>
          </w:tcPr>
          <w:p w14:paraId="60D2AC7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w:t>
            </w:r>
          </w:p>
        </w:tc>
        <w:tc>
          <w:tcPr>
            <w:tcW w:w="709" w:type="dxa"/>
            <w:vMerge w:val="restart"/>
            <w:shd w:val="clear" w:color="auto" w:fill="auto"/>
            <w:vAlign w:val="center"/>
            <w:hideMark/>
          </w:tcPr>
          <w:p w14:paraId="0D2EDBF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59B8ABC7"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Extreme Inception (Xception)</w:t>
            </w:r>
          </w:p>
        </w:tc>
        <w:tc>
          <w:tcPr>
            <w:tcW w:w="709" w:type="dxa"/>
            <w:vMerge w:val="restart"/>
            <w:shd w:val="clear" w:color="auto" w:fill="auto"/>
            <w:vAlign w:val="center"/>
            <w:hideMark/>
          </w:tcPr>
          <w:p w14:paraId="1CA2DB7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2ECA4CD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0.940 ± 0.759</w:t>
            </w:r>
          </w:p>
        </w:tc>
        <w:tc>
          <w:tcPr>
            <w:tcW w:w="957" w:type="dxa"/>
            <w:vMerge w:val="restart"/>
            <w:shd w:val="clear" w:color="auto" w:fill="auto"/>
            <w:vAlign w:val="center"/>
            <w:hideMark/>
          </w:tcPr>
          <w:p w14:paraId="21F250B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0.940 ± 0.054</w:t>
            </w:r>
          </w:p>
        </w:tc>
        <w:tc>
          <w:tcPr>
            <w:tcW w:w="957" w:type="dxa"/>
            <w:vMerge w:val="restart"/>
            <w:shd w:val="clear" w:color="auto" w:fill="auto"/>
            <w:vAlign w:val="center"/>
            <w:hideMark/>
          </w:tcPr>
          <w:p w14:paraId="68100F77"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4B2E39E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0.940 ± 0.054</w:t>
            </w:r>
          </w:p>
        </w:tc>
        <w:tc>
          <w:tcPr>
            <w:tcW w:w="670" w:type="dxa"/>
            <w:shd w:val="clear" w:color="auto" w:fill="D9D9D9" w:themeFill="background1" w:themeFillShade="D9"/>
            <w:vAlign w:val="center"/>
            <w:hideMark/>
          </w:tcPr>
          <w:p w14:paraId="476FF516"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2D1A203D"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5E53966E"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7BEE4BC"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714AA912" w14:textId="77777777" w:rsidTr="00CF009F">
        <w:trPr>
          <w:trHeight w:val="280"/>
        </w:trPr>
        <w:tc>
          <w:tcPr>
            <w:tcW w:w="562" w:type="dxa"/>
            <w:vMerge/>
            <w:vAlign w:val="center"/>
            <w:hideMark/>
          </w:tcPr>
          <w:p w14:paraId="6E23AD1E"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69B5546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6C74E0FE"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5AE852B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1DBA9D5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1B32B81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3CC5D7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522B3AC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F7BEC1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301D26D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967E2F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17A136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347978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7C8C336F"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299E2808"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3727461"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8E76CED"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3F480DFA" w14:textId="77777777" w:rsidTr="00CF009F">
        <w:trPr>
          <w:trHeight w:val="280"/>
        </w:trPr>
        <w:tc>
          <w:tcPr>
            <w:tcW w:w="562" w:type="dxa"/>
            <w:vMerge w:val="restart"/>
            <w:shd w:val="clear" w:color="auto" w:fill="auto"/>
            <w:vAlign w:val="center"/>
            <w:hideMark/>
          </w:tcPr>
          <w:p w14:paraId="584503BC"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6.2</w:t>
            </w:r>
          </w:p>
        </w:tc>
        <w:tc>
          <w:tcPr>
            <w:tcW w:w="1276" w:type="dxa"/>
            <w:vMerge w:val="restart"/>
            <w:shd w:val="clear" w:color="auto" w:fill="auto"/>
            <w:vAlign w:val="center"/>
            <w:hideMark/>
          </w:tcPr>
          <w:p w14:paraId="6AAD2839" w14:textId="23891A23"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Ahsan, 2023</w:t>
            </w:r>
            <w:r w:rsidR="00F61059">
              <w:rPr>
                <w:rFonts w:ascii="Times New Roman" w:eastAsia="Times New Roman" w:hAnsi="Times New Roman" w:cs="Times New Roman"/>
                <w:color w:val="000000"/>
                <w:kern w:val="0"/>
                <w:sz w:val="18"/>
                <w:szCs w:val="18"/>
                <w14:ligatures w14:val="none"/>
              </w:rPr>
              <w:t xml:space="preserve"> </w:t>
            </w:r>
            <w:r w:rsidR="00F61059">
              <w:rPr>
                <w:rFonts w:ascii="Times New Roman" w:eastAsia="Times New Roman" w:hAnsi="Times New Roman" w:cs="Times New Roman"/>
                <w:color w:val="000000"/>
                <w:kern w:val="0"/>
                <w:sz w:val="18"/>
                <w:szCs w:val="18"/>
                <w14:ligatures w14:val="none"/>
              </w:rPr>
              <w:fldChar w:fldCharType="begin"/>
            </w:r>
            <w:r w:rsidR="00F61059">
              <w:rPr>
                <w:rFonts w:ascii="Times New Roman" w:eastAsia="Times New Roman" w:hAnsi="Times New Roman" w:cs="Times New Roman"/>
                <w:color w:val="000000"/>
                <w:kern w:val="0"/>
                <w:sz w:val="18"/>
                <w:szCs w:val="18"/>
                <w14:ligatures w14:val="none"/>
              </w:rPr>
              <w:instrText xml:space="preserve"> ADDIN EN.CITE &lt;EndNote&gt;&lt;Cite&gt;&lt;Author&gt;Ahsan&lt;/Author&gt;&lt;Year&gt;2023&lt;/Year&gt;&lt;RecNum&gt;769&lt;/RecNum&gt;&lt;DisplayText&gt;[18]&lt;/DisplayText&gt;&lt;record&gt;&lt;rec-number&gt;769&lt;/rec-number&gt;&lt;foreign-keys&gt;&lt;key app="EN" db-id="sp5fsdsaw52efaezde6pds51svspazexrwff" timestamp="1716953580" guid="c2989af5-1f0d-48b6-a6dc-af500f6cf1d1"&gt;769&lt;/key&gt;&lt;/foreign-keys&gt;&lt;ref-type name="Journal Article"&gt;17&lt;/ref-type&gt;&lt;contributors&gt;&lt;authors&gt;&lt;author&gt;Ahsan, M. M.&lt;/author&gt;&lt;author&gt;Uddin, M. R.&lt;/author&gt;&lt;author&gt;Ali, M. S.&lt;/author&gt;&lt;author&gt;Islam, M. K.&lt;/author&gt;&lt;author&gt;Farjana, M.&lt;/author&gt;&lt;author&gt;Sakib, A. N.&lt;/author&gt;&lt;author&gt;Al Momin, K.&lt;/author&gt;&lt;author&gt;Luna, S. A.&lt;/author&gt;&lt;/authors&gt;&lt;/contributors&gt;&lt;titles&gt;&lt;title&gt;Deep transfer learning approaches for Monkeypox disease diagnosis&lt;/title&gt;&lt;secondary-title&gt;EXPERT SYSTEMS WITH APPLICATIONS&lt;/secondary-title&gt;&lt;/titles&gt;&lt;periodical&gt;&lt;full-title&gt;EXPERT SYSTEMS WITH APPLICATIONS&lt;/full-title&gt;&lt;/periodical&gt;&lt;volume&gt;216&lt;/volume&gt;&lt;dates&gt;&lt;year&gt;2023&lt;/year&gt;&lt;/dates&gt;&lt;accession-num&gt;WOS:000918311800001&lt;/accession-num&gt;&lt;urls&gt;&lt;/urls&gt;&lt;electronic-resource-num&gt;10.1016/j.eswa.2022.119483&lt;/electronic-resource-num&gt;&lt;/record&gt;&lt;/Cite&gt;&lt;/EndNote&gt;</w:instrText>
            </w:r>
            <w:r w:rsidR="00F61059">
              <w:rPr>
                <w:rFonts w:ascii="Times New Roman" w:eastAsia="Times New Roman" w:hAnsi="Times New Roman" w:cs="Times New Roman"/>
                <w:color w:val="000000"/>
                <w:kern w:val="0"/>
                <w:sz w:val="18"/>
                <w:szCs w:val="18"/>
                <w14:ligatures w14:val="none"/>
              </w:rPr>
              <w:fldChar w:fldCharType="separate"/>
            </w:r>
            <w:r w:rsidR="00F61059">
              <w:rPr>
                <w:rFonts w:ascii="Times New Roman" w:eastAsia="Times New Roman" w:hAnsi="Times New Roman" w:cs="Times New Roman"/>
                <w:noProof/>
                <w:color w:val="000000"/>
                <w:kern w:val="0"/>
                <w:sz w:val="18"/>
                <w:szCs w:val="18"/>
                <w14:ligatures w14:val="none"/>
              </w:rPr>
              <w:t>[18]</w:t>
            </w:r>
            <w:r w:rsidR="00F61059">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0FED0640"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Kaggle </w:t>
            </w:r>
          </w:p>
        </w:tc>
        <w:tc>
          <w:tcPr>
            <w:tcW w:w="992" w:type="dxa"/>
            <w:vMerge w:val="restart"/>
            <w:shd w:val="clear" w:color="auto" w:fill="auto"/>
            <w:vAlign w:val="center"/>
            <w:hideMark/>
          </w:tcPr>
          <w:p w14:paraId="13157C2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w:t>
            </w:r>
          </w:p>
        </w:tc>
        <w:tc>
          <w:tcPr>
            <w:tcW w:w="1276" w:type="dxa"/>
            <w:vMerge w:val="restart"/>
            <w:shd w:val="clear" w:color="auto" w:fill="auto"/>
            <w:vAlign w:val="center"/>
            <w:hideMark/>
          </w:tcPr>
          <w:p w14:paraId="3A49834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587/1,754</w:t>
            </w:r>
          </w:p>
        </w:tc>
        <w:tc>
          <w:tcPr>
            <w:tcW w:w="1134" w:type="dxa"/>
            <w:vMerge w:val="restart"/>
            <w:shd w:val="clear" w:color="auto" w:fill="auto"/>
            <w:vAlign w:val="center"/>
            <w:hideMark/>
          </w:tcPr>
          <w:p w14:paraId="313EAFE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w:t>
            </w:r>
          </w:p>
        </w:tc>
        <w:tc>
          <w:tcPr>
            <w:tcW w:w="709" w:type="dxa"/>
            <w:vMerge w:val="restart"/>
            <w:shd w:val="clear" w:color="auto" w:fill="auto"/>
            <w:vAlign w:val="center"/>
            <w:hideMark/>
          </w:tcPr>
          <w:p w14:paraId="4CEE508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6D95678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Extreme Inception (Xception)</w:t>
            </w:r>
          </w:p>
        </w:tc>
        <w:tc>
          <w:tcPr>
            <w:tcW w:w="709" w:type="dxa"/>
            <w:vMerge w:val="restart"/>
            <w:shd w:val="clear" w:color="auto" w:fill="auto"/>
            <w:vAlign w:val="center"/>
            <w:hideMark/>
          </w:tcPr>
          <w:p w14:paraId="17B156E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095F798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0.800 ± 0.021</w:t>
            </w:r>
          </w:p>
        </w:tc>
        <w:tc>
          <w:tcPr>
            <w:tcW w:w="957" w:type="dxa"/>
            <w:vMerge w:val="restart"/>
            <w:shd w:val="clear" w:color="auto" w:fill="auto"/>
            <w:vAlign w:val="center"/>
            <w:hideMark/>
          </w:tcPr>
          <w:p w14:paraId="2EC58D2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0.80 ± 0.021</w:t>
            </w:r>
          </w:p>
        </w:tc>
        <w:tc>
          <w:tcPr>
            <w:tcW w:w="957" w:type="dxa"/>
            <w:vMerge w:val="restart"/>
            <w:shd w:val="clear" w:color="auto" w:fill="auto"/>
            <w:vAlign w:val="center"/>
            <w:hideMark/>
          </w:tcPr>
          <w:p w14:paraId="6BC3EC1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5645755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0.800 ± 0.021</w:t>
            </w:r>
          </w:p>
        </w:tc>
        <w:tc>
          <w:tcPr>
            <w:tcW w:w="670" w:type="dxa"/>
            <w:shd w:val="clear" w:color="auto" w:fill="D9D9D9" w:themeFill="background1" w:themeFillShade="D9"/>
            <w:vAlign w:val="center"/>
            <w:hideMark/>
          </w:tcPr>
          <w:p w14:paraId="41B45B69"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3F2390D4"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5277EC02"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DA5DE25"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4C2C1966" w14:textId="77777777" w:rsidTr="00CF009F">
        <w:trPr>
          <w:trHeight w:val="280"/>
        </w:trPr>
        <w:tc>
          <w:tcPr>
            <w:tcW w:w="562" w:type="dxa"/>
            <w:vMerge/>
            <w:vAlign w:val="center"/>
            <w:hideMark/>
          </w:tcPr>
          <w:p w14:paraId="4A4D162C"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0A58747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7E78FB4D"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024DC5C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7CA8AF5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6E5C87B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ECF245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1BB2D62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36CDA1C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09C5324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D27A55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4FECDA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E2356D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0CC7E056"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6AF5EF5F"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7ED0F30"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C6C920E"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17FC9B8E" w14:textId="77777777" w:rsidTr="00CF009F">
        <w:trPr>
          <w:trHeight w:val="280"/>
        </w:trPr>
        <w:tc>
          <w:tcPr>
            <w:tcW w:w="562" w:type="dxa"/>
            <w:vMerge w:val="restart"/>
            <w:shd w:val="clear" w:color="auto" w:fill="auto"/>
            <w:vAlign w:val="center"/>
            <w:hideMark/>
          </w:tcPr>
          <w:p w14:paraId="52D730A0"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6.3</w:t>
            </w:r>
          </w:p>
        </w:tc>
        <w:tc>
          <w:tcPr>
            <w:tcW w:w="1276" w:type="dxa"/>
            <w:vMerge w:val="restart"/>
            <w:shd w:val="clear" w:color="auto" w:fill="auto"/>
            <w:vAlign w:val="center"/>
            <w:hideMark/>
          </w:tcPr>
          <w:p w14:paraId="24714A69" w14:textId="7096E2C3"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Ahsan, 2023</w:t>
            </w:r>
            <w:r w:rsidR="00F61059">
              <w:rPr>
                <w:rFonts w:ascii="Times New Roman" w:eastAsia="Times New Roman" w:hAnsi="Times New Roman" w:cs="Times New Roman"/>
                <w:color w:val="000000"/>
                <w:kern w:val="0"/>
                <w:sz w:val="18"/>
                <w:szCs w:val="18"/>
                <w14:ligatures w14:val="none"/>
              </w:rPr>
              <w:t xml:space="preserve"> </w:t>
            </w:r>
            <w:r w:rsidR="00F61059">
              <w:rPr>
                <w:rFonts w:ascii="Times New Roman" w:eastAsia="Times New Roman" w:hAnsi="Times New Roman" w:cs="Times New Roman"/>
                <w:color w:val="000000"/>
                <w:kern w:val="0"/>
                <w:sz w:val="18"/>
                <w:szCs w:val="18"/>
                <w14:ligatures w14:val="none"/>
              </w:rPr>
              <w:fldChar w:fldCharType="begin"/>
            </w:r>
            <w:r w:rsidR="00F61059">
              <w:rPr>
                <w:rFonts w:ascii="Times New Roman" w:eastAsia="Times New Roman" w:hAnsi="Times New Roman" w:cs="Times New Roman"/>
                <w:color w:val="000000"/>
                <w:kern w:val="0"/>
                <w:sz w:val="18"/>
                <w:szCs w:val="18"/>
                <w14:ligatures w14:val="none"/>
              </w:rPr>
              <w:instrText xml:space="preserve"> ADDIN EN.CITE &lt;EndNote&gt;&lt;Cite&gt;&lt;Author&gt;Ahsan&lt;/Author&gt;&lt;Year&gt;2023&lt;/Year&gt;&lt;RecNum&gt;769&lt;/RecNum&gt;&lt;DisplayText&gt;[18]&lt;/DisplayText&gt;&lt;record&gt;&lt;rec-number&gt;769&lt;/rec-number&gt;&lt;foreign-keys&gt;&lt;key app="EN" db-id="sp5fsdsaw52efaezde6pds51svspazexrwff" timestamp="1716953580" guid="c2989af5-1f0d-48b6-a6dc-af500f6cf1d1"&gt;769&lt;/key&gt;&lt;/foreign-keys&gt;&lt;ref-type name="Journal Article"&gt;17&lt;/ref-type&gt;&lt;contributors&gt;&lt;authors&gt;&lt;author&gt;Ahsan, M. M.&lt;/author&gt;&lt;author&gt;Uddin, M. R.&lt;/author&gt;&lt;author&gt;Ali, M. S.&lt;/author&gt;&lt;author&gt;Islam, M. K.&lt;/author&gt;&lt;author&gt;Farjana, M.&lt;/author&gt;&lt;author&gt;Sakib, A. N.&lt;/author&gt;&lt;author&gt;Al Momin, K.&lt;/author&gt;&lt;author&gt;Luna, S. A.&lt;/author&gt;&lt;/authors&gt;&lt;/contributors&gt;&lt;titles&gt;&lt;title&gt;Deep transfer learning approaches for Monkeypox disease diagnosis&lt;/title&gt;&lt;secondary-title&gt;EXPERT SYSTEMS WITH APPLICATIONS&lt;/secondary-title&gt;&lt;/titles&gt;&lt;periodical&gt;&lt;full-title&gt;EXPERT SYSTEMS WITH APPLICATIONS&lt;/full-title&gt;&lt;/periodical&gt;&lt;volume&gt;216&lt;/volume&gt;&lt;dates&gt;&lt;year&gt;2023&lt;/year&gt;&lt;/dates&gt;&lt;accession-num&gt;WOS:000918311800001&lt;/accession-num&gt;&lt;urls&gt;&lt;/urls&gt;&lt;electronic-resource-num&gt;10.1016/j.eswa.2022.119483&lt;/electronic-resource-num&gt;&lt;/record&gt;&lt;/Cite&gt;&lt;/EndNote&gt;</w:instrText>
            </w:r>
            <w:r w:rsidR="00F61059">
              <w:rPr>
                <w:rFonts w:ascii="Times New Roman" w:eastAsia="Times New Roman" w:hAnsi="Times New Roman" w:cs="Times New Roman"/>
                <w:color w:val="000000"/>
                <w:kern w:val="0"/>
                <w:sz w:val="18"/>
                <w:szCs w:val="18"/>
                <w14:ligatures w14:val="none"/>
              </w:rPr>
              <w:fldChar w:fldCharType="separate"/>
            </w:r>
            <w:r w:rsidR="00F61059">
              <w:rPr>
                <w:rFonts w:ascii="Times New Roman" w:eastAsia="Times New Roman" w:hAnsi="Times New Roman" w:cs="Times New Roman"/>
                <w:noProof/>
                <w:color w:val="000000"/>
                <w:kern w:val="0"/>
                <w:sz w:val="18"/>
                <w:szCs w:val="18"/>
                <w14:ligatures w14:val="none"/>
              </w:rPr>
              <w:t>[18]</w:t>
            </w:r>
            <w:r w:rsidR="00F61059">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29406148"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Kaggle </w:t>
            </w:r>
          </w:p>
        </w:tc>
        <w:tc>
          <w:tcPr>
            <w:tcW w:w="992" w:type="dxa"/>
            <w:vMerge w:val="restart"/>
            <w:shd w:val="clear" w:color="auto" w:fill="auto"/>
            <w:vAlign w:val="center"/>
            <w:hideMark/>
          </w:tcPr>
          <w:p w14:paraId="25E0D76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3DB478D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264/659</w:t>
            </w:r>
          </w:p>
        </w:tc>
        <w:tc>
          <w:tcPr>
            <w:tcW w:w="1134" w:type="dxa"/>
            <w:vMerge w:val="restart"/>
            <w:shd w:val="clear" w:color="auto" w:fill="auto"/>
            <w:vAlign w:val="center"/>
            <w:hideMark/>
          </w:tcPr>
          <w:p w14:paraId="4F8D861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035DBEA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3E66E8A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ResNet-101</w:t>
            </w:r>
          </w:p>
        </w:tc>
        <w:tc>
          <w:tcPr>
            <w:tcW w:w="709" w:type="dxa"/>
            <w:vMerge w:val="restart"/>
            <w:shd w:val="clear" w:color="auto" w:fill="auto"/>
            <w:vAlign w:val="center"/>
            <w:hideMark/>
          </w:tcPr>
          <w:p w14:paraId="0CF8110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23B31D6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0.990 ± 0.800</w:t>
            </w:r>
          </w:p>
        </w:tc>
        <w:tc>
          <w:tcPr>
            <w:tcW w:w="957" w:type="dxa"/>
            <w:vMerge w:val="restart"/>
            <w:shd w:val="clear" w:color="auto" w:fill="auto"/>
            <w:vAlign w:val="center"/>
            <w:hideMark/>
          </w:tcPr>
          <w:p w14:paraId="297ADD2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0.990 ±  0.008</w:t>
            </w:r>
          </w:p>
        </w:tc>
        <w:tc>
          <w:tcPr>
            <w:tcW w:w="957" w:type="dxa"/>
            <w:vMerge w:val="restart"/>
            <w:shd w:val="clear" w:color="auto" w:fill="auto"/>
            <w:vAlign w:val="center"/>
            <w:hideMark/>
          </w:tcPr>
          <w:p w14:paraId="698386A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75D25C5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0.990 ± 0.008</w:t>
            </w:r>
          </w:p>
        </w:tc>
        <w:tc>
          <w:tcPr>
            <w:tcW w:w="670" w:type="dxa"/>
            <w:shd w:val="clear" w:color="auto" w:fill="D9D9D9" w:themeFill="background1" w:themeFillShade="D9"/>
            <w:vAlign w:val="center"/>
            <w:hideMark/>
          </w:tcPr>
          <w:p w14:paraId="222D1FA4"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3823ACAC"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4BA41102"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02D615A"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0C324843" w14:textId="77777777" w:rsidTr="00CF009F">
        <w:trPr>
          <w:trHeight w:val="280"/>
        </w:trPr>
        <w:tc>
          <w:tcPr>
            <w:tcW w:w="562" w:type="dxa"/>
            <w:vMerge/>
            <w:vAlign w:val="center"/>
            <w:hideMark/>
          </w:tcPr>
          <w:p w14:paraId="50E8529A"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7BB5CAB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082FAAFA"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27BEE51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6167FDB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6D7C7B0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B89259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3775095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FF3705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5929CCD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3A42B0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C1353A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C7C282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521CF96B"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3C995FE1"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30004B1"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2C0DEDC"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4D8E5950" w14:textId="77777777" w:rsidTr="00CF009F">
        <w:trPr>
          <w:trHeight w:val="280"/>
        </w:trPr>
        <w:tc>
          <w:tcPr>
            <w:tcW w:w="562" w:type="dxa"/>
            <w:vMerge w:val="restart"/>
            <w:shd w:val="clear" w:color="auto" w:fill="auto"/>
            <w:vAlign w:val="center"/>
            <w:hideMark/>
          </w:tcPr>
          <w:p w14:paraId="000AD782"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7</w:t>
            </w:r>
          </w:p>
        </w:tc>
        <w:tc>
          <w:tcPr>
            <w:tcW w:w="1276" w:type="dxa"/>
            <w:vMerge w:val="restart"/>
            <w:shd w:val="clear" w:color="auto" w:fill="auto"/>
            <w:vAlign w:val="center"/>
            <w:hideMark/>
          </w:tcPr>
          <w:p w14:paraId="3AFA4D4D" w14:textId="79DC0CED"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Alcalá-Rmz, 2023</w:t>
            </w:r>
            <w:r w:rsidR="00F61059">
              <w:rPr>
                <w:rFonts w:ascii="Times New Roman" w:eastAsia="Times New Roman" w:hAnsi="Times New Roman" w:cs="Times New Roman"/>
                <w:color w:val="000000"/>
                <w:kern w:val="0"/>
                <w:sz w:val="18"/>
                <w:szCs w:val="18"/>
                <w14:ligatures w14:val="none"/>
              </w:rPr>
              <w:t xml:space="preserve"> </w:t>
            </w:r>
            <w:r w:rsidR="00F61059">
              <w:rPr>
                <w:rFonts w:ascii="Times New Roman" w:eastAsia="Times New Roman" w:hAnsi="Times New Roman" w:cs="Times New Roman"/>
                <w:color w:val="000000"/>
                <w:kern w:val="0"/>
                <w:sz w:val="18"/>
                <w:szCs w:val="18"/>
                <w14:ligatures w14:val="none"/>
              </w:rPr>
              <w:fldChar w:fldCharType="begin"/>
            </w:r>
            <w:r w:rsidR="00F61059">
              <w:rPr>
                <w:rFonts w:ascii="Times New Roman" w:eastAsia="Times New Roman" w:hAnsi="Times New Roman" w:cs="Times New Roman"/>
                <w:color w:val="000000"/>
                <w:kern w:val="0"/>
                <w:sz w:val="18"/>
                <w:szCs w:val="18"/>
                <w14:ligatures w14:val="none"/>
              </w:rPr>
              <w:instrText xml:space="preserve"> ADDIN EN.CITE &lt;EndNote&gt;&lt;Cite&gt;&lt;Author&gt;Alcalá-Rmz&lt;/Author&gt;&lt;Year&gt;2023&lt;/Year&gt;&lt;RecNum&gt;776&lt;/RecNum&gt;&lt;DisplayText&gt;[19]&lt;/DisplayText&gt;&lt;record&gt;&lt;rec-number&gt;776&lt;/rec-number&gt;&lt;foreign-keys&gt;&lt;key app="EN" db-id="sp5fsdsaw52efaezde6pds51svspazexrwff" timestamp="1716953580" guid="b1e2580f-a8f8-4ad4-bced-433e12582595"&gt;776&lt;/key&gt;&lt;/foreign-keys&gt;&lt;ref-type name="Conference Paper"&gt;47&lt;/ref-type&gt;&lt;contributors&gt;&lt;authors&gt;&lt;author&gt;Alcalá-Rmz, V.&lt;/author&gt;&lt;author&gt;Villagrana-Bañuelos, K. E.&lt;/author&gt;&lt;author&gt;Celaya-Padilla, J. M.&lt;/author&gt;&lt;author&gt;Galván-Tejada, J. I.&lt;/author&gt;&lt;author&gt;Gamboa-Rosales, H.&lt;/author&gt;&lt;author&gt;Galván-Tejada, C. E.&lt;/author&gt;&lt;/authors&gt;&lt;/contributors&gt;&lt;titles&gt;&lt;title&gt;Convolutional Neural Network for Monkeypox Detection&lt;/title&gt;&lt;alt-title&gt;PROCEEDINGS OF THE INTERNATIONAL CONFERENCE ON UBIQUITOUS COMPUTING &amp;amp; AMBIENT INTELLIGENCE (UCAMI 2022)&lt;/alt-title&gt;&lt;/titles&gt;&lt;pages&gt;89-100&lt;/pages&gt;&lt;volume&gt;594&lt;/volume&gt;&lt;dates&gt;&lt;year&gt;2023&lt;/year&gt;&lt;/dates&gt;&lt;accession-num&gt;WOS:000928814300009&lt;/accession-num&gt;&lt;urls&gt;&lt;related-urls&gt;&lt;url&gt;https://link.springer.com/chapter/10.1007/978-3-031-21333-5_9&lt;/url&gt;&lt;/related-urls&gt;&lt;/urls&gt;&lt;electronic-resource-num&gt;10.1007/978-3-031-21333-5_9&lt;/electronic-resource-num&gt;&lt;/record&gt;&lt;/Cite&gt;&lt;/EndNote&gt;</w:instrText>
            </w:r>
            <w:r w:rsidR="00F61059">
              <w:rPr>
                <w:rFonts w:ascii="Times New Roman" w:eastAsia="Times New Roman" w:hAnsi="Times New Roman" w:cs="Times New Roman"/>
                <w:color w:val="000000"/>
                <w:kern w:val="0"/>
                <w:sz w:val="18"/>
                <w:szCs w:val="18"/>
                <w14:ligatures w14:val="none"/>
              </w:rPr>
              <w:fldChar w:fldCharType="separate"/>
            </w:r>
            <w:r w:rsidR="00F61059">
              <w:rPr>
                <w:rFonts w:ascii="Times New Roman" w:eastAsia="Times New Roman" w:hAnsi="Times New Roman" w:cs="Times New Roman"/>
                <w:noProof/>
                <w:color w:val="000000"/>
                <w:kern w:val="0"/>
                <w:sz w:val="18"/>
                <w:szCs w:val="18"/>
                <w14:ligatures w14:val="none"/>
              </w:rPr>
              <w:t>[19]</w:t>
            </w:r>
            <w:r w:rsidR="00F61059">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2F7449DC"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Kaggle </w:t>
            </w:r>
          </w:p>
        </w:tc>
        <w:tc>
          <w:tcPr>
            <w:tcW w:w="992" w:type="dxa"/>
            <w:vMerge w:val="restart"/>
            <w:shd w:val="clear" w:color="auto" w:fill="auto"/>
            <w:vAlign w:val="center"/>
            <w:hideMark/>
          </w:tcPr>
          <w:p w14:paraId="1B42379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565B7E4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1168/2,607</w:t>
            </w:r>
          </w:p>
        </w:tc>
        <w:tc>
          <w:tcPr>
            <w:tcW w:w="1134" w:type="dxa"/>
            <w:vMerge w:val="restart"/>
            <w:shd w:val="clear" w:color="auto" w:fill="auto"/>
            <w:vAlign w:val="center"/>
            <w:hideMark/>
          </w:tcPr>
          <w:p w14:paraId="0F099077"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7CF7F10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4EE79F6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MiniGoogLeNet</w:t>
            </w:r>
          </w:p>
        </w:tc>
        <w:tc>
          <w:tcPr>
            <w:tcW w:w="709" w:type="dxa"/>
            <w:vMerge w:val="restart"/>
            <w:shd w:val="clear" w:color="auto" w:fill="auto"/>
            <w:vAlign w:val="center"/>
            <w:hideMark/>
          </w:tcPr>
          <w:p w14:paraId="26DAC28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0.740</w:t>
            </w:r>
          </w:p>
        </w:tc>
        <w:tc>
          <w:tcPr>
            <w:tcW w:w="956" w:type="dxa"/>
            <w:vMerge w:val="restart"/>
            <w:shd w:val="clear" w:color="auto" w:fill="auto"/>
            <w:vAlign w:val="center"/>
            <w:hideMark/>
          </w:tcPr>
          <w:p w14:paraId="316590E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0.970</w:t>
            </w:r>
          </w:p>
        </w:tc>
        <w:tc>
          <w:tcPr>
            <w:tcW w:w="957" w:type="dxa"/>
            <w:vMerge w:val="restart"/>
            <w:shd w:val="clear" w:color="auto" w:fill="auto"/>
            <w:vAlign w:val="center"/>
            <w:hideMark/>
          </w:tcPr>
          <w:p w14:paraId="2074E24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3F19C15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5A1C0B7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670" w:type="dxa"/>
            <w:shd w:val="clear" w:color="auto" w:fill="D9D9D9" w:themeFill="background1" w:themeFillShade="D9"/>
            <w:vAlign w:val="center"/>
            <w:hideMark/>
          </w:tcPr>
          <w:p w14:paraId="00F19A2C"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4FB442B4"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516FE07D"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C03EC55"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71E9DEAD" w14:textId="77777777" w:rsidTr="00CF009F">
        <w:trPr>
          <w:trHeight w:val="280"/>
        </w:trPr>
        <w:tc>
          <w:tcPr>
            <w:tcW w:w="562" w:type="dxa"/>
            <w:vMerge/>
            <w:vAlign w:val="center"/>
            <w:hideMark/>
          </w:tcPr>
          <w:p w14:paraId="69052322"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0521BDB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7A782B09"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6F17E76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0314A93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4AAB89C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31D0797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25D1D97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7E8FE23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70E68F8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81E152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51F2A0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79D123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0FD155A7"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6CCF9094"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1EA5E58"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7325B6A"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1783B1A5" w14:textId="77777777" w:rsidTr="00CF009F">
        <w:trPr>
          <w:trHeight w:val="280"/>
        </w:trPr>
        <w:tc>
          <w:tcPr>
            <w:tcW w:w="562" w:type="dxa"/>
            <w:vMerge w:val="restart"/>
            <w:shd w:val="clear" w:color="auto" w:fill="auto"/>
            <w:vAlign w:val="center"/>
            <w:hideMark/>
          </w:tcPr>
          <w:p w14:paraId="341085A4"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8</w:t>
            </w:r>
          </w:p>
        </w:tc>
        <w:tc>
          <w:tcPr>
            <w:tcW w:w="1276" w:type="dxa"/>
            <w:vMerge w:val="restart"/>
            <w:shd w:val="clear" w:color="auto" w:fill="auto"/>
            <w:vAlign w:val="center"/>
            <w:hideMark/>
          </w:tcPr>
          <w:p w14:paraId="78E3A28A" w14:textId="617114EA"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Alharbi, 2023</w:t>
            </w:r>
            <w:r w:rsidR="00F61059">
              <w:rPr>
                <w:rFonts w:ascii="Times New Roman" w:eastAsia="Times New Roman" w:hAnsi="Times New Roman" w:cs="Times New Roman"/>
                <w:color w:val="000000"/>
                <w:kern w:val="0"/>
                <w:sz w:val="18"/>
                <w:szCs w:val="18"/>
                <w14:ligatures w14:val="none"/>
              </w:rPr>
              <w:t xml:space="preserve"> </w:t>
            </w:r>
            <w:r w:rsidR="00F61059">
              <w:rPr>
                <w:rFonts w:ascii="Times New Roman" w:eastAsia="Times New Roman" w:hAnsi="Times New Roman" w:cs="Times New Roman"/>
                <w:color w:val="000000"/>
                <w:kern w:val="0"/>
                <w:sz w:val="18"/>
                <w:szCs w:val="18"/>
                <w14:ligatures w14:val="none"/>
              </w:rPr>
              <w:fldChar w:fldCharType="begin"/>
            </w:r>
            <w:r w:rsidR="00F61059">
              <w:rPr>
                <w:rFonts w:ascii="Times New Roman" w:eastAsia="Times New Roman" w:hAnsi="Times New Roman" w:cs="Times New Roman"/>
                <w:color w:val="000000"/>
                <w:kern w:val="0"/>
                <w:sz w:val="18"/>
                <w:szCs w:val="18"/>
                <w14:ligatures w14:val="none"/>
              </w:rPr>
              <w:instrText xml:space="preserve"> ADDIN EN.CITE &lt;EndNote&gt;&lt;Cite&gt;&lt;Author&gt;Alharbi&lt;/Author&gt;&lt;Year&gt;2023&lt;/Year&gt;&lt;RecNum&gt;784&lt;/RecNum&gt;&lt;DisplayText&gt;[20]&lt;/DisplayText&gt;&lt;record&gt;&lt;rec-number&gt;784&lt;/rec-number&gt;&lt;foreign-keys&gt;&lt;key app="EN" db-id="sp5fsdsaw52efaezde6pds51svspazexrwff" timestamp="1716953580" guid="f276a737-49d2-4065-959f-3cee4c4052f6"&gt;784&lt;/key&gt;&lt;/foreign-keys&gt;&lt;ref-type name="Journal Article"&gt;17&lt;/ref-type&gt;&lt;contributors&gt;&lt;authors&gt;&lt;author&gt;Alharbi, A. H.&lt;/author&gt;&lt;author&gt;Towfek, S. K.&lt;/author&gt;&lt;author&gt;Abdelhamid, A. A.&lt;/author&gt;&lt;author&gt;Ibrahim, A.&lt;/author&gt;&lt;author&gt;Eid, M. M.&lt;/author&gt;&lt;author&gt;Khafaga, D. S.&lt;/author&gt;&lt;author&gt;Khodadadi, N.&lt;/author&gt;&lt;author&gt;Abualigah, L.&lt;/author&gt;&lt;author&gt;Saber, M.&lt;/author&gt;&lt;/authors&gt;&lt;/contributors&gt;&lt;titles&gt;&lt;title&gt;Diagnosis of Monkeypox Disease Using Transfer Learning and Binary Advanced Dipper Throated Optimization Algorithm&lt;/title&gt;&lt;secondary-title&gt;BIOMIMETICS&lt;/secondary-title&gt;&lt;/titles&gt;&lt;periodical&gt;&lt;full-title&gt;BIOMIMETICS&lt;/full-title&gt;&lt;/periodical&gt;&lt;volume&gt;8&lt;/volume&gt;&lt;number&gt;3&lt;/number&gt;&lt;dates&gt;&lt;year&gt;2023&lt;/year&gt;&lt;/dates&gt;&lt;accession-num&gt;WOS:001038046700001&lt;/accession-num&gt;&lt;urls&gt;&lt;related-urls&gt;&lt;url&gt;https://mdpi-res.com/d_attachment/biomimetics/biomimetics-08-00313/article_deploy/biomimetics-08-00313-v2.pdf?version=1689578752&lt;/url&gt;&lt;/related-urls&gt;&lt;/urls&gt;&lt;electronic-resource-num&gt;10.3390/biomimetics8030313&lt;/electronic-resource-num&gt;&lt;/record&gt;&lt;/Cite&gt;&lt;/EndNote&gt;</w:instrText>
            </w:r>
            <w:r w:rsidR="00F61059">
              <w:rPr>
                <w:rFonts w:ascii="Times New Roman" w:eastAsia="Times New Roman" w:hAnsi="Times New Roman" w:cs="Times New Roman"/>
                <w:color w:val="000000"/>
                <w:kern w:val="0"/>
                <w:sz w:val="18"/>
                <w:szCs w:val="18"/>
                <w14:ligatures w14:val="none"/>
              </w:rPr>
              <w:fldChar w:fldCharType="separate"/>
            </w:r>
            <w:r w:rsidR="00F61059">
              <w:rPr>
                <w:rFonts w:ascii="Times New Roman" w:eastAsia="Times New Roman" w:hAnsi="Times New Roman" w:cs="Times New Roman"/>
                <w:noProof/>
                <w:color w:val="000000"/>
                <w:kern w:val="0"/>
                <w:sz w:val="18"/>
                <w:szCs w:val="18"/>
                <w14:ligatures w14:val="none"/>
              </w:rPr>
              <w:t>[20]</w:t>
            </w:r>
            <w:r w:rsidR="00F61059">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4FDF90A7"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Kaggle </w:t>
            </w:r>
          </w:p>
        </w:tc>
        <w:tc>
          <w:tcPr>
            <w:tcW w:w="992" w:type="dxa"/>
            <w:vMerge w:val="restart"/>
            <w:shd w:val="clear" w:color="auto" w:fill="auto"/>
            <w:vAlign w:val="center"/>
            <w:hideMark/>
          </w:tcPr>
          <w:p w14:paraId="4EBD2E8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w:t>
            </w:r>
          </w:p>
        </w:tc>
        <w:tc>
          <w:tcPr>
            <w:tcW w:w="1276" w:type="dxa"/>
            <w:vMerge w:val="restart"/>
            <w:shd w:val="clear" w:color="auto" w:fill="auto"/>
            <w:vAlign w:val="center"/>
            <w:hideMark/>
          </w:tcPr>
          <w:p w14:paraId="4AB0004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NR/770</w:t>
            </w:r>
          </w:p>
        </w:tc>
        <w:tc>
          <w:tcPr>
            <w:tcW w:w="1134" w:type="dxa"/>
            <w:vMerge w:val="restart"/>
            <w:shd w:val="clear" w:color="auto" w:fill="auto"/>
            <w:vAlign w:val="center"/>
            <w:hideMark/>
          </w:tcPr>
          <w:p w14:paraId="5D06DBC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6B2A98D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5C37573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GoogLeNet + Decision Tree Classifier</w:t>
            </w:r>
          </w:p>
        </w:tc>
        <w:tc>
          <w:tcPr>
            <w:tcW w:w="709" w:type="dxa"/>
            <w:vMerge w:val="restart"/>
            <w:shd w:val="clear" w:color="auto" w:fill="auto"/>
            <w:vAlign w:val="center"/>
            <w:hideMark/>
          </w:tcPr>
          <w:p w14:paraId="521A89D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5F27C0C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0.944</w:t>
            </w:r>
          </w:p>
        </w:tc>
        <w:tc>
          <w:tcPr>
            <w:tcW w:w="957" w:type="dxa"/>
            <w:vMerge w:val="restart"/>
            <w:shd w:val="clear" w:color="auto" w:fill="auto"/>
            <w:vAlign w:val="center"/>
            <w:hideMark/>
          </w:tcPr>
          <w:p w14:paraId="131C1FF7"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0.950</w:t>
            </w:r>
          </w:p>
        </w:tc>
        <w:tc>
          <w:tcPr>
            <w:tcW w:w="957" w:type="dxa"/>
            <w:vMerge w:val="restart"/>
            <w:shd w:val="clear" w:color="auto" w:fill="auto"/>
            <w:vAlign w:val="center"/>
            <w:hideMark/>
          </w:tcPr>
          <w:p w14:paraId="3902EFA4"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0.610</w:t>
            </w:r>
          </w:p>
        </w:tc>
        <w:tc>
          <w:tcPr>
            <w:tcW w:w="957" w:type="dxa"/>
            <w:vMerge w:val="restart"/>
            <w:shd w:val="clear" w:color="auto" w:fill="auto"/>
            <w:vAlign w:val="center"/>
            <w:hideMark/>
          </w:tcPr>
          <w:p w14:paraId="40B0472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0.890</w:t>
            </w:r>
          </w:p>
        </w:tc>
        <w:tc>
          <w:tcPr>
            <w:tcW w:w="670" w:type="dxa"/>
            <w:shd w:val="clear" w:color="auto" w:fill="D9D9D9" w:themeFill="background1" w:themeFillShade="D9"/>
            <w:vAlign w:val="center"/>
            <w:hideMark/>
          </w:tcPr>
          <w:p w14:paraId="45A6CEE7"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2B5C5A0C"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0F747F1"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98FAA42"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06BA513F" w14:textId="77777777" w:rsidTr="00CF009F">
        <w:trPr>
          <w:trHeight w:val="280"/>
        </w:trPr>
        <w:tc>
          <w:tcPr>
            <w:tcW w:w="562" w:type="dxa"/>
            <w:vMerge/>
            <w:vAlign w:val="center"/>
            <w:hideMark/>
          </w:tcPr>
          <w:p w14:paraId="3242D099"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4849464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3E195986"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6D8C33B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36A8924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7C007A7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39663A4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21D6D85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4A354E1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7A01270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9427E7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6F9CBE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80F693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6244C4E3"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03422B1C"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C7C8134"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F756BED"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17B8B6D6" w14:textId="77777777" w:rsidTr="00CF009F">
        <w:trPr>
          <w:trHeight w:val="280"/>
        </w:trPr>
        <w:tc>
          <w:tcPr>
            <w:tcW w:w="562" w:type="dxa"/>
            <w:vMerge w:val="restart"/>
            <w:shd w:val="clear" w:color="auto" w:fill="auto"/>
            <w:vAlign w:val="center"/>
            <w:hideMark/>
          </w:tcPr>
          <w:p w14:paraId="34CB91D0"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9</w:t>
            </w:r>
          </w:p>
        </w:tc>
        <w:tc>
          <w:tcPr>
            <w:tcW w:w="1276" w:type="dxa"/>
            <w:vMerge w:val="restart"/>
            <w:shd w:val="clear" w:color="auto" w:fill="auto"/>
            <w:vAlign w:val="center"/>
            <w:hideMark/>
          </w:tcPr>
          <w:p w14:paraId="00A5ADAF" w14:textId="213D4680"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Alhasson, 2023</w:t>
            </w:r>
            <w:r w:rsidR="00F61059">
              <w:rPr>
                <w:rFonts w:ascii="Times New Roman" w:eastAsia="Times New Roman" w:hAnsi="Times New Roman" w:cs="Times New Roman"/>
                <w:color w:val="000000"/>
                <w:kern w:val="0"/>
                <w:sz w:val="18"/>
                <w:szCs w:val="18"/>
                <w14:ligatures w14:val="none"/>
              </w:rPr>
              <w:t xml:space="preserve"> </w:t>
            </w:r>
            <w:r w:rsidR="00F61059">
              <w:rPr>
                <w:rFonts w:ascii="Times New Roman" w:eastAsia="Times New Roman" w:hAnsi="Times New Roman" w:cs="Times New Roman"/>
                <w:color w:val="000000"/>
                <w:kern w:val="0"/>
                <w:sz w:val="18"/>
                <w:szCs w:val="18"/>
                <w14:ligatures w14:val="none"/>
              </w:rPr>
              <w:fldChar w:fldCharType="begin"/>
            </w:r>
            <w:r w:rsidR="00F61059">
              <w:rPr>
                <w:rFonts w:ascii="Times New Roman" w:eastAsia="Times New Roman" w:hAnsi="Times New Roman" w:cs="Times New Roman"/>
                <w:color w:val="000000"/>
                <w:kern w:val="0"/>
                <w:sz w:val="18"/>
                <w:szCs w:val="18"/>
                <w14:ligatures w14:val="none"/>
              </w:rPr>
              <w:instrText xml:space="preserve"> ADDIN EN.CITE &lt;EndNote&gt;&lt;Cite&gt;&lt;Author&gt;Alhasson&lt;/Author&gt;&lt;Year&gt;2023&lt;/Year&gt;&lt;RecNum&gt;754&lt;/RecNum&gt;&lt;DisplayText&gt;[21]&lt;/DisplayText&gt;&lt;record&gt;&lt;rec-number&gt;754&lt;/rec-number&gt;&lt;foreign-keys&gt;&lt;key app="EN" db-id="sp5fsdsaw52efaezde6pds51svspazexrwff" timestamp="1716953580" guid="ae55b6a5-222e-446e-a139-34f684047e70"&gt;754&lt;/key&gt;&lt;/foreign-keys&gt;&lt;ref-type name="Journal Article"&gt;17&lt;/ref-type&gt;&lt;contributors&gt;&lt;authors&gt;&lt;author&gt;Alhasson, H. F.&lt;/author&gt;&lt;author&gt;Almozainy, E.&lt;/author&gt;&lt;author&gt;Alharbi, M.&lt;/author&gt;&lt;author&gt;Almansour, N.&lt;/author&gt;&lt;author&gt;Alharbi, S. S.&lt;/author&gt;&lt;author&gt;Khan, R. U.&lt;/author&gt;&lt;/authors&gt;&lt;/contributors&gt;&lt;titles&gt;&lt;title&gt;A Deep Learning-Based Mobile Application for Monkeypox Detection&lt;/title&gt;&lt;secondary-title&gt;APPLIED SCIENCES-BASEL&lt;/secondary-title&gt;&lt;/titles&gt;&lt;periodical&gt;&lt;full-title&gt;Applied Sciences-Basel&lt;/full-title&gt;&lt;/periodical&gt;&lt;volume&gt;13&lt;/volume&gt;&lt;number&gt;23&lt;/number&gt;&lt;dates&gt;&lt;year&gt;2023&lt;/year&gt;&lt;/dates&gt;&lt;accession-num&gt;WOS:001118045800001&lt;/accession-num&gt;&lt;urls&gt;&lt;related-urls&gt;&lt;url&gt;https://mdpi-res.com/d_attachment/applsci/applsci-13-12589/article_deploy/applsci-13-12589.pdf?version=1700657081&lt;/url&gt;&lt;/related-urls&gt;&lt;/urls&gt;&lt;electronic-resource-num&gt;10.3390/app132312589&lt;/electronic-resource-num&gt;&lt;/record&gt;&lt;/Cite&gt;&lt;/EndNote&gt;</w:instrText>
            </w:r>
            <w:r w:rsidR="00F61059">
              <w:rPr>
                <w:rFonts w:ascii="Times New Roman" w:eastAsia="Times New Roman" w:hAnsi="Times New Roman" w:cs="Times New Roman"/>
                <w:color w:val="000000"/>
                <w:kern w:val="0"/>
                <w:sz w:val="18"/>
                <w:szCs w:val="18"/>
                <w14:ligatures w14:val="none"/>
              </w:rPr>
              <w:fldChar w:fldCharType="separate"/>
            </w:r>
            <w:r w:rsidR="00F61059">
              <w:rPr>
                <w:rFonts w:ascii="Times New Roman" w:eastAsia="Times New Roman" w:hAnsi="Times New Roman" w:cs="Times New Roman"/>
                <w:noProof/>
                <w:color w:val="000000"/>
                <w:kern w:val="0"/>
                <w:sz w:val="18"/>
                <w:szCs w:val="18"/>
                <w14:ligatures w14:val="none"/>
              </w:rPr>
              <w:t>[21]</w:t>
            </w:r>
            <w:r w:rsidR="00F61059">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6F04D33C"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MSID </w:t>
            </w:r>
          </w:p>
        </w:tc>
        <w:tc>
          <w:tcPr>
            <w:tcW w:w="992" w:type="dxa"/>
            <w:vMerge w:val="restart"/>
            <w:shd w:val="clear" w:color="auto" w:fill="auto"/>
            <w:vAlign w:val="center"/>
            <w:hideMark/>
          </w:tcPr>
          <w:p w14:paraId="27289BA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5BE77E60"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NR/770</w:t>
            </w:r>
          </w:p>
        </w:tc>
        <w:tc>
          <w:tcPr>
            <w:tcW w:w="1134" w:type="dxa"/>
            <w:vMerge w:val="restart"/>
            <w:shd w:val="clear" w:color="auto" w:fill="auto"/>
            <w:vAlign w:val="center"/>
            <w:hideMark/>
          </w:tcPr>
          <w:p w14:paraId="5AE811A0"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13F8FE6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524519C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MobileNet-V2</w:t>
            </w:r>
          </w:p>
        </w:tc>
        <w:tc>
          <w:tcPr>
            <w:tcW w:w="709" w:type="dxa"/>
            <w:vMerge w:val="restart"/>
            <w:shd w:val="clear" w:color="auto" w:fill="auto"/>
            <w:vAlign w:val="center"/>
            <w:hideMark/>
          </w:tcPr>
          <w:p w14:paraId="3FFB998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0.990</w:t>
            </w:r>
          </w:p>
        </w:tc>
        <w:tc>
          <w:tcPr>
            <w:tcW w:w="956" w:type="dxa"/>
            <w:vMerge w:val="restart"/>
            <w:shd w:val="clear" w:color="auto" w:fill="auto"/>
            <w:vAlign w:val="center"/>
            <w:hideMark/>
          </w:tcPr>
          <w:p w14:paraId="323D918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0.990</w:t>
            </w:r>
          </w:p>
        </w:tc>
        <w:tc>
          <w:tcPr>
            <w:tcW w:w="957" w:type="dxa"/>
            <w:vMerge w:val="restart"/>
            <w:shd w:val="clear" w:color="auto" w:fill="auto"/>
            <w:vAlign w:val="center"/>
            <w:hideMark/>
          </w:tcPr>
          <w:p w14:paraId="7F04DEC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1000</w:t>
            </w:r>
          </w:p>
        </w:tc>
        <w:tc>
          <w:tcPr>
            <w:tcW w:w="957" w:type="dxa"/>
            <w:vMerge w:val="restart"/>
            <w:shd w:val="clear" w:color="auto" w:fill="auto"/>
            <w:vAlign w:val="center"/>
            <w:hideMark/>
          </w:tcPr>
          <w:p w14:paraId="78E45AD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6B7E4B1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0.950</w:t>
            </w:r>
          </w:p>
        </w:tc>
        <w:tc>
          <w:tcPr>
            <w:tcW w:w="670" w:type="dxa"/>
            <w:shd w:val="clear" w:color="auto" w:fill="D9D9D9" w:themeFill="background1" w:themeFillShade="D9"/>
            <w:vAlign w:val="center"/>
            <w:hideMark/>
          </w:tcPr>
          <w:p w14:paraId="6714835B"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19002296"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353B96E1"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A180D08"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4AD3209C" w14:textId="77777777" w:rsidTr="00CF009F">
        <w:trPr>
          <w:trHeight w:val="280"/>
        </w:trPr>
        <w:tc>
          <w:tcPr>
            <w:tcW w:w="562" w:type="dxa"/>
            <w:vMerge/>
            <w:vAlign w:val="center"/>
            <w:hideMark/>
          </w:tcPr>
          <w:p w14:paraId="244AFBCC"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6BAA829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0760F7FC"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2E162E4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23FA285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4EE9930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71BB3B9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36E97F2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36BF9B5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6FB622F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968C5A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372B89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320191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616ECBC9"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728CCEB5"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EE2FD27"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5167D57"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10F6464A" w14:textId="77777777" w:rsidTr="00CF009F">
        <w:trPr>
          <w:trHeight w:val="280"/>
        </w:trPr>
        <w:tc>
          <w:tcPr>
            <w:tcW w:w="562" w:type="dxa"/>
            <w:vMerge w:val="restart"/>
            <w:shd w:val="clear" w:color="auto" w:fill="auto"/>
            <w:vAlign w:val="center"/>
            <w:hideMark/>
          </w:tcPr>
          <w:p w14:paraId="2096EEBE"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10.1</w:t>
            </w:r>
          </w:p>
        </w:tc>
        <w:tc>
          <w:tcPr>
            <w:tcW w:w="1276" w:type="dxa"/>
            <w:vMerge w:val="restart"/>
            <w:shd w:val="clear" w:color="auto" w:fill="auto"/>
            <w:vAlign w:val="center"/>
            <w:hideMark/>
          </w:tcPr>
          <w:p w14:paraId="5951C258" w14:textId="467CED72"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Almufareh, 2023</w:t>
            </w:r>
            <w:r w:rsidR="00F61059">
              <w:rPr>
                <w:rFonts w:ascii="Times New Roman" w:eastAsia="Times New Roman" w:hAnsi="Times New Roman" w:cs="Times New Roman"/>
                <w:color w:val="000000"/>
                <w:kern w:val="0"/>
                <w:sz w:val="18"/>
                <w:szCs w:val="18"/>
                <w14:ligatures w14:val="none"/>
              </w:rPr>
              <w:t xml:space="preserve"> </w:t>
            </w:r>
            <w:r w:rsidR="00F61059">
              <w:rPr>
                <w:rFonts w:ascii="Times New Roman" w:eastAsia="Times New Roman" w:hAnsi="Times New Roman" w:cs="Times New Roman"/>
                <w:color w:val="000000"/>
                <w:kern w:val="0"/>
                <w:sz w:val="18"/>
                <w:szCs w:val="18"/>
                <w14:ligatures w14:val="none"/>
              </w:rPr>
              <w:fldChar w:fldCharType="begin"/>
            </w:r>
            <w:r w:rsidR="00F61059">
              <w:rPr>
                <w:rFonts w:ascii="Times New Roman" w:eastAsia="Times New Roman" w:hAnsi="Times New Roman" w:cs="Times New Roman"/>
                <w:color w:val="000000"/>
                <w:kern w:val="0"/>
                <w:sz w:val="18"/>
                <w:szCs w:val="18"/>
                <w14:ligatures w14:val="none"/>
              </w:rPr>
              <w:instrText xml:space="preserve"> ADDIN EN.CITE &lt;EndNote&gt;&lt;Cite&gt;&lt;Author&gt;Almufareh&lt;/Author&gt;&lt;Year&gt;2023&lt;/Year&gt;&lt;RecNum&gt;706&lt;/RecNum&gt;&lt;DisplayText&gt;[22]&lt;/DisplayText&gt;&lt;record&gt;&lt;rec-number&gt;706&lt;/rec-number&gt;&lt;foreign-keys&gt;&lt;key app="EN" db-id="sp5fsdsaw52efaezde6pds51svspazexrwff" timestamp="1716953580" guid="dd11ec20-8bd1-435d-89bd-60fbbffecb17"&gt;706&lt;/key&gt;&lt;/foreign-keys&gt;&lt;ref-type name="Journal Article"&gt;17&lt;/ref-type&gt;&lt;contributors&gt;&lt;authors&gt;&lt;author&gt;Almufareh, M. F.&lt;/author&gt;&lt;author&gt;Tehsin, S.&lt;/author&gt;&lt;author&gt;Humayun, M.&lt;/author&gt;&lt;author&gt;Kausar, S.&lt;/author&gt;&lt;/authors&gt;&lt;/contributors&gt;&lt;titles&gt;&lt;title&gt;A Transfer Learning Approach for Clinical Detection Support of Monkeypox Skin Lesions&lt;/title&gt;&lt;secondary-title&gt;Diagnostics&lt;/secondary-title&gt;&lt;/titles&gt;&lt;periodical&gt;&lt;full-title&gt;Diagnostics&lt;/full-title&gt;&lt;/periodical&gt;&lt;pages&gt;1503&lt;/pages&gt;&lt;volume&gt;13&lt;/volume&gt;&lt;number&gt;8&lt;/number&gt;&lt;dates&gt;&lt;year&gt;2023&lt;/year&gt;&lt;/dates&gt;&lt;pub-location&gt;Switzerland&lt;/pub-location&gt;&lt;publisher&gt;Multidisciplinary Digital Publishing Institute (MDPI)&lt;/publisher&gt;&lt;accession-num&gt;2022925928&lt;/accession-num&gt;&lt;urls&gt;&lt;related-urls&gt;&lt;url&gt;http://www.mdpi.com/journal/diagnostics/&lt;/url&gt;&lt;url&gt;https://mdpi-res.com/d_attachment/diagnostics/diagnostics-13-01503/article_deploy/diagnostics-13-01503.pdf?version=1682076541&lt;/url&gt;&lt;/related-urls&gt;&lt;/urls&gt;&lt;electronic-resource-num&gt;https://dx.doi.org/10.3390/diagnostics13081503&lt;/electronic-resource-num&gt;&lt;/record&gt;&lt;/Cite&gt;&lt;/EndNote&gt;</w:instrText>
            </w:r>
            <w:r w:rsidR="00F61059">
              <w:rPr>
                <w:rFonts w:ascii="Times New Roman" w:eastAsia="Times New Roman" w:hAnsi="Times New Roman" w:cs="Times New Roman"/>
                <w:color w:val="000000"/>
                <w:kern w:val="0"/>
                <w:sz w:val="18"/>
                <w:szCs w:val="18"/>
                <w14:ligatures w14:val="none"/>
              </w:rPr>
              <w:fldChar w:fldCharType="separate"/>
            </w:r>
            <w:r w:rsidR="00F61059">
              <w:rPr>
                <w:rFonts w:ascii="Times New Roman" w:eastAsia="Times New Roman" w:hAnsi="Times New Roman" w:cs="Times New Roman"/>
                <w:noProof/>
                <w:color w:val="000000"/>
                <w:kern w:val="0"/>
                <w:sz w:val="18"/>
                <w:szCs w:val="18"/>
                <w14:ligatures w14:val="none"/>
              </w:rPr>
              <w:t>[22]</w:t>
            </w:r>
            <w:r w:rsidR="00F61059">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30998336"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MSID </w:t>
            </w:r>
          </w:p>
        </w:tc>
        <w:tc>
          <w:tcPr>
            <w:tcW w:w="992" w:type="dxa"/>
            <w:vMerge w:val="restart"/>
            <w:shd w:val="clear" w:color="auto" w:fill="auto"/>
            <w:vAlign w:val="center"/>
            <w:hideMark/>
          </w:tcPr>
          <w:p w14:paraId="0C4B6EE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44EA8E47"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279/477</w:t>
            </w:r>
          </w:p>
        </w:tc>
        <w:tc>
          <w:tcPr>
            <w:tcW w:w="1134" w:type="dxa"/>
            <w:vMerge w:val="restart"/>
            <w:shd w:val="clear" w:color="auto" w:fill="auto"/>
            <w:vAlign w:val="center"/>
            <w:hideMark/>
          </w:tcPr>
          <w:p w14:paraId="75610505" w14:textId="446FE2E1"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w:t>
            </w:r>
            <w:r w:rsidR="005B6CF9">
              <w:rPr>
                <w:rFonts w:ascii="Times New Roman" w:eastAsia="Times New Roman" w:hAnsi="Times New Roman" w:cs="Times New Roman"/>
                <w:color w:val="000000"/>
                <w:kern w:val="0"/>
                <w:sz w:val="18"/>
                <w:szCs w:val="18"/>
                <w14:ligatures w14:val="none"/>
              </w:rPr>
              <w:t>,</w:t>
            </w:r>
            <w:r w:rsidRPr="00A94E39">
              <w:rPr>
                <w:rFonts w:ascii="Times New Roman" w:eastAsia="Times New Roman" w:hAnsi="Times New Roman" w:cs="Times New Roman"/>
                <w:color w:val="000000"/>
                <w:kern w:val="0"/>
                <w:sz w:val="18"/>
                <w:szCs w:val="18"/>
                <w14:ligatures w14:val="none"/>
              </w:rPr>
              <w:t xml:space="preserve"> 99</w:t>
            </w:r>
          </w:p>
        </w:tc>
        <w:tc>
          <w:tcPr>
            <w:tcW w:w="709" w:type="dxa"/>
            <w:vMerge w:val="restart"/>
            <w:shd w:val="clear" w:color="auto" w:fill="auto"/>
            <w:vAlign w:val="center"/>
            <w:hideMark/>
          </w:tcPr>
          <w:p w14:paraId="260A78B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7AC6E87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MobileNet-V2</w:t>
            </w:r>
          </w:p>
        </w:tc>
        <w:tc>
          <w:tcPr>
            <w:tcW w:w="709" w:type="dxa"/>
            <w:vMerge w:val="restart"/>
            <w:shd w:val="clear" w:color="auto" w:fill="auto"/>
            <w:vAlign w:val="center"/>
            <w:hideMark/>
          </w:tcPr>
          <w:p w14:paraId="3BD0F61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0.981</w:t>
            </w:r>
          </w:p>
        </w:tc>
        <w:tc>
          <w:tcPr>
            <w:tcW w:w="956" w:type="dxa"/>
            <w:vMerge w:val="restart"/>
            <w:shd w:val="clear" w:color="auto" w:fill="auto"/>
            <w:vAlign w:val="center"/>
            <w:hideMark/>
          </w:tcPr>
          <w:p w14:paraId="5A7DE0E4"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0.960</w:t>
            </w:r>
          </w:p>
        </w:tc>
        <w:tc>
          <w:tcPr>
            <w:tcW w:w="957" w:type="dxa"/>
            <w:vMerge w:val="restart"/>
            <w:shd w:val="clear" w:color="auto" w:fill="auto"/>
            <w:vAlign w:val="center"/>
            <w:hideMark/>
          </w:tcPr>
          <w:p w14:paraId="2A29736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1000</w:t>
            </w:r>
          </w:p>
        </w:tc>
        <w:tc>
          <w:tcPr>
            <w:tcW w:w="957" w:type="dxa"/>
            <w:vMerge w:val="restart"/>
            <w:shd w:val="clear" w:color="auto" w:fill="auto"/>
            <w:vAlign w:val="center"/>
            <w:hideMark/>
          </w:tcPr>
          <w:p w14:paraId="133E0C5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0.931</w:t>
            </w:r>
          </w:p>
        </w:tc>
        <w:tc>
          <w:tcPr>
            <w:tcW w:w="957" w:type="dxa"/>
            <w:vMerge w:val="restart"/>
            <w:shd w:val="clear" w:color="auto" w:fill="auto"/>
            <w:vAlign w:val="center"/>
            <w:hideMark/>
          </w:tcPr>
          <w:p w14:paraId="4E6B529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670" w:type="dxa"/>
            <w:shd w:val="clear" w:color="auto" w:fill="D9D9D9" w:themeFill="background1" w:themeFillShade="D9"/>
            <w:vAlign w:val="center"/>
            <w:hideMark/>
          </w:tcPr>
          <w:p w14:paraId="064C82E4"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404606FF"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98737E1"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377AB60"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4B611957" w14:textId="77777777" w:rsidTr="00CF009F">
        <w:trPr>
          <w:trHeight w:val="280"/>
        </w:trPr>
        <w:tc>
          <w:tcPr>
            <w:tcW w:w="562" w:type="dxa"/>
            <w:vMerge/>
            <w:vAlign w:val="center"/>
            <w:hideMark/>
          </w:tcPr>
          <w:p w14:paraId="52F33224"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56D75DD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1F37642F"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2B0B349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67EC822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774B00F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36FFC6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4A33205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266C551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25082E2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5DEE11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26CEF5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825BB5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5A919675"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1E45DED9"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982E439"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D7A6428"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13224C1A" w14:textId="77777777" w:rsidTr="00CF009F">
        <w:trPr>
          <w:trHeight w:val="280"/>
        </w:trPr>
        <w:tc>
          <w:tcPr>
            <w:tcW w:w="562" w:type="dxa"/>
            <w:vMerge w:val="restart"/>
            <w:shd w:val="clear" w:color="auto" w:fill="auto"/>
            <w:vAlign w:val="center"/>
            <w:hideMark/>
          </w:tcPr>
          <w:p w14:paraId="6715EB08"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10.2</w:t>
            </w:r>
          </w:p>
        </w:tc>
        <w:tc>
          <w:tcPr>
            <w:tcW w:w="1276" w:type="dxa"/>
            <w:vMerge w:val="restart"/>
            <w:shd w:val="clear" w:color="auto" w:fill="auto"/>
            <w:vAlign w:val="center"/>
            <w:hideMark/>
          </w:tcPr>
          <w:p w14:paraId="4EE6763C" w14:textId="2E54343B"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Almufareh, 2023</w:t>
            </w:r>
            <w:r w:rsidR="00F61059">
              <w:rPr>
                <w:rFonts w:ascii="Times New Roman" w:eastAsia="Times New Roman" w:hAnsi="Times New Roman" w:cs="Times New Roman"/>
                <w:color w:val="000000"/>
                <w:kern w:val="0"/>
                <w:sz w:val="18"/>
                <w:szCs w:val="18"/>
                <w14:ligatures w14:val="none"/>
              </w:rPr>
              <w:t xml:space="preserve"> </w:t>
            </w:r>
            <w:r w:rsidR="00F61059">
              <w:rPr>
                <w:rFonts w:ascii="Times New Roman" w:eastAsia="Times New Roman" w:hAnsi="Times New Roman" w:cs="Times New Roman"/>
                <w:color w:val="000000"/>
                <w:kern w:val="0"/>
                <w:sz w:val="18"/>
                <w:szCs w:val="18"/>
                <w14:ligatures w14:val="none"/>
              </w:rPr>
              <w:fldChar w:fldCharType="begin"/>
            </w:r>
            <w:r w:rsidR="00F61059">
              <w:rPr>
                <w:rFonts w:ascii="Times New Roman" w:eastAsia="Times New Roman" w:hAnsi="Times New Roman" w:cs="Times New Roman"/>
                <w:color w:val="000000"/>
                <w:kern w:val="0"/>
                <w:sz w:val="18"/>
                <w:szCs w:val="18"/>
                <w14:ligatures w14:val="none"/>
              </w:rPr>
              <w:instrText xml:space="preserve"> ADDIN EN.CITE &lt;EndNote&gt;&lt;Cite&gt;&lt;Author&gt;Almufareh&lt;/Author&gt;&lt;Year&gt;2023&lt;/Year&gt;&lt;RecNum&gt;706&lt;/RecNum&gt;&lt;DisplayText&gt;[22]&lt;/DisplayText&gt;&lt;record&gt;&lt;rec-number&gt;706&lt;/rec-number&gt;&lt;foreign-keys&gt;&lt;key app="EN" db-id="sp5fsdsaw52efaezde6pds51svspazexrwff" timestamp="1716953580" guid="dd11ec20-8bd1-435d-89bd-60fbbffecb17"&gt;706&lt;/key&gt;&lt;/foreign-keys&gt;&lt;ref-type name="Journal Article"&gt;17&lt;/ref-type&gt;&lt;contributors&gt;&lt;authors&gt;&lt;author&gt;Almufareh, M. F.&lt;/author&gt;&lt;author&gt;Tehsin, S.&lt;/author&gt;&lt;author&gt;Humayun, M.&lt;/author&gt;&lt;author&gt;Kausar, S.&lt;/author&gt;&lt;/authors&gt;&lt;/contributors&gt;&lt;titles&gt;&lt;title&gt;A Transfer Learning Approach for Clinical Detection Support of Monkeypox Skin Lesions&lt;/title&gt;&lt;secondary-title&gt;Diagnostics&lt;/secondary-title&gt;&lt;/titles&gt;&lt;periodical&gt;&lt;full-title&gt;Diagnostics&lt;/full-title&gt;&lt;/periodical&gt;&lt;pages&gt;1503&lt;/pages&gt;&lt;volume&gt;13&lt;/volume&gt;&lt;number&gt;8&lt;/number&gt;&lt;dates&gt;&lt;year&gt;2023&lt;/year&gt;&lt;/dates&gt;&lt;pub-location&gt;Switzerland&lt;/pub-location&gt;&lt;publisher&gt;Multidisciplinary Digital Publishing Institute (MDPI)&lt;/publisher&gt;&lt;accession-num&gt;2022925928&lt;/accession-num&gt;&lt;urls&gt;&lt;related-urls&gt;&lt;url&gt;http://www.mdpi.com/journal/diagnostics/&lt;/url&gt;&lt;url&gt;https://mdpi-res.com/d_attachment/diagnostics/diagnostics-13-01503/article_deploy/diagnostics-13-01503.pdf?version=1682076541&lt;/url&gt;&lt;/related-urls&gt;&lt;/urls&gt;&lt;electronic-resource-num&gt;https://dx.doi.org/10.3390/diagnostics13081503&lt;/electronic-resource-num&gt;&lt;/record&gt;&lt;/Cite&gt;&lt;/EndNote&gt;</w:instrText>
            </w:r>
            <w:r w:rsidR="00F61059">
              <w:rPr>
                <w:rFonts w:ascii="Times New Roman" w:eastAsia="Times New Roman" w:hAnsi="Times New Roman" w:cs="Times New Roman"/>
                <w:color w:val="000000"/>
                <w:kern w:val="0"/>
                <w:sz w:val="18"/>
                <w:szCs w:val="18"/>
                <w14:ligatures w14:val="none"/>
              </w:rPr>
              <w:fldChar w:fldCharType="separate"/>
            </w:r>
            <w:r w:rsidR="00F61059">
              <w:rPr>
                <w:rFonts w:ascii="Times New Roman" w:eastAsia="Times New Roman" w:hAnsi="Times New Roman" w:cs="Times New Roman"/>
                <w:noProof/>
                <w:color w:val="000000"/>
                <w:kern w:val="0"/>
                <w:sz w:val="18"/>
                <w:szCs w:val="18"/>
                <w14:ligatures w14:val="none"/>
              </w:rPr>
              <w:t>[22]</w:t>
            </w:r>
            <w:r w:rsidR="00F61059">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7A52BDF3"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534E118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75036AC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102/228</w:t>
            </w:r>
          </w:p>
        </w:tc>
        <w:tc>
          <w:tcPr>
            <w:tcW w:w="1134" w:type="dxa"/>
            <w:vMerge w:val="restart"/>
            <w:shd w:val="clear" w:color="auto" w:fill="auto"/>
            <w:vAlign w:val="center"/>
            <w:hideMark/>
          </w:tcPr>
          <w:p w14:paraId="1F24C62A" w14:textId="5699D1B5"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w:t>
            </w:r>
            <w:r w:rsidR="005B6CF9">
              <w:rPr>
                <w:rFonts w:ascii="Times New Roman" w:eastAsia="Times New Roman" w:hAnsi="Times New Roman" w:cs="Times New Roman"/>
                <w:color w:val="000000"/>
                <w:kern w:val="0"/>
                <w:sz w:val="18"/>
                <w:szCs w:val="18"/>
                <w14:ligatures w14:val="none"/>
              </w:rPr>
              <w:t>,</w:t>
            </w:r>
            <w:r w:rsidRPr="00A94E39">
              <w:rPr>
                <w:rFonts w:ascii="Times New Roman" w:eastAsia="Times New Roman" w:hAnsi="Times New Roman" w:cs="Times New Roman"/>
                <w:color w:val="000000"/>
                <w:kern w:val="0"/>
                <w:sz w:val="18"/>
                <w:szCs w:val="18"/>
                <w14:ligatures w14:val="none"/>
              </w:rPr>
              <w:t xml:space="preserve"> 99</w:t>
            </w:r>
          </w:p>
        </w:tc>
        <w:tc>
          <w:tcPr>
            <w:tcW w:w="709" w:type="dxa"/>
            <w:vMerge w:val="restart"/>
            <w:shd w:val="clear" w:color="auto" w:fill="auto"/>
            <w:vAlign w:val="center"/>
            <w:hideMark/>
          </w:tcPr>
          <w:p w14:paraId="60D2F99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18BF23B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Inception-V3</w:t>
            </w:r>
          </w:p>
        </w:tc>
        <w:tc>
          <w:tcPr>
            <w:tcW w:w="709" w:type="dxa"/>
            <w:vMerge w:val="restart"/>
            <w:shd w:val="clear" w:color="auto" w:fill="auto"/>
            <w:vAlign w:val="center"/>
            <w:hideMark/>
          </w:tcPr>
          <w:p w14:paraId="77CA5DA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0.986</w:t>
            </w:r>
          </w:p>
        </w:tc>
        <w:tc>
          <w:tcPr>
            <w:tcW w:w="956" w:type="dxa"/>
            <w:vMerge w:val="restart"/>
            <w:shd w:val="clear" w:color="auto" w:fill="auto"/>
            <w:vAlign w:val="center"/>
            <w:hideMark/>
          </w:tcPr>
          <w:p w14:paraId="29789E2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0.933</w:t>
            </w:r>
          </w:p>
        </w:tc>
        <w:tc>
          <w:tcPr>
            <w:tcW w:w="957" w:type="dxa"/>
            <w:vMerge w:val="restart"/>
            <w:shd w:val="clear" w:color="auto" w:fill="auto"/>
            <w:vAlign w:val="center"/>
            <w:hideMark/>
          </w:tcPr>
          <w:p w14:paraId="1357EBA7"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0.880</w:t>
            </w:r>
          </w:p>
        </w:tc>
        <w:tc>
          <w:tcPr>
            <w:tcW w:w="957" w:type="dxa"/>
            <w:vMerge w:val="restart"/>
            <w:shd w:val="clear" w:color="auto" w:fill="auto"/>
            <w:vAlign w:val="center"/>
            <w:hideMark/>
          </w:tcPr>
          <w:p w14:paraId="2EF822F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1000</w:t>
            </w:r>
          </w:p>
        </w:tc>
        <w:tc>
          <w:tcPr>
            <w:tcW w:w="957" w:type="dxa"/>
            <w:vMerge w:val="restart"/>
            <w:shd w:val="clear" w:color="auto" w:fill="auto"/>
            <w:vAlign w:val="center"/>
            <w:hideMark/>
          </w:tcPr>
          <w:p w14:paraId="0062012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670" w:type="dxa"/>
            <w:shd w:val="clear" w:color="auto" w:fill="D9D9D9" w:themeFill="background1" w:themeFillShade="D9"/>
            <w:vAlign w:val="center"/>
            <w:hideMark/>
          </w:tcPr>
          <w:p w14:paraId="4AD3CB9A"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3A36ABE3"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E6CFCA1"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6248C2D"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2473B009" w14:textId="77777777" w:rsidTr="00CF009F">
        <w:trPr>
          <w:trHeight w:val="280"/>
        </w:trPr>
        <w:tc>
          <w:tcPr>
            <w:tcW w:w="562" w:type="dxa"/>
            <w:vMerge/>
            <w:vAlign w:val="center"/>
            <w:hideMark/>
          </w:tcPr>
          <w:p w14:paraId="25CE4C4D"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7651EB0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3FB3640F"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6012638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3C81D25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5B70383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7B2873A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59EAF02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250B80C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4557204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A7D945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EB18E7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CB2A35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6C326C5E"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657451E6"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A76D938"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C780C10"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2DD277DD" w14:textId="77777777" w:rsidTr="00CF009F">
        <w:trPr>
          <w:trHeight w:val="280"/>
        </w:trPr>
        <w:tc>
          <w:tcPr>
            <w:tcW w:w="562" w:type="dxa"/>
            <w:vMerge w:val="restart"/>
            <w:shd w:val="clear" w:color="auto" w:fill="auto"/>
            <w:vAlign w:val="center"/>
            <w:hideMark/>
          </w:tcPr>
          <w:p w14:paraId="0535043E"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11.1</w:t>
            </w:r>
          </w:p>
        </w:tc>
        <w:tc>
          <w:tcPr>
            <w:tcW w:w="1276" w:type="dxa"/>
            <w:vMerge w:val="restart"/>
            <w:shd w:val="clear" w:color="auto" w:fill="auto"/>
            <w:vAlign w:val="center"/>
            <w:hideMark/>
          </w:tcPr>
          <w:p w14:paraId="5DF07020" w14:textId="131D804A"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Almutairi, 2022</w:t>
            </w:r>
            <w:r w:rsidR="00E47241">
              <w:rPr>
                <w:rFonts w:ascii="Times New Roman" w:eastAsia="Times New Roman" w:hAnsi="Times New Roman" w:cs="Times New Roman"/>
                <w:color w:val="000000"/>
                <w:kern w:val="0"/>
                <w:sz w:val="18"/>
                <w:szCs w:val="18"/>
                <w14:ligatures w14:val="none"/>
              </w:rPr>
              <w:t xml:space="preserve"> </w:t>
            </w:r>
            <w:r w:rsidR="00E47241">
              <w:rPr>
                <w:rFonts w:ascii="Times New Roman" w:eastAsia="Times New Roman" w:hAnsi="Times New Roman" w:cs="Times New Roman"/>
                <w:color w:val="000000"/>
                <w:kern w:val="0"/>
                <w:sz w:val="18"/>
                <w:szCs w:val="18"/>
                <w14:ligatures w14:val="none"/>
              </w:rPr>
              <w:fldChar w:fldCharType="begin"/>
            </w:r>
            <w:r w:rsidR="00E47241">
              <w:rPr>
                <w:rFonts w:ascii="Times New Roman" w:eastAsia="Times New Roman" w:hAnsi="Times New Roman" w:cs="Times New Roman"/>
                <w:color w:val="000000"/>
                <w:kern w:val="0"/>
                <w:sz w:val="18"/>
                <w:szCs w:val="18"/>
                <w14:ligatures w14:val="none"/>
              </w:rPr>
              <w:instrText xml:space="preserve"> ADDIN EN.CITE &lt;EndNote&gt;&lt;Cite&gt;&lt;Author&gt;Almutairi&lt;/Author&gt;&lt;Year&gt;2022&lt;/Year&gt;&lt;RecNum&gt;774&lt;/RecNum&gt;&lt;DisplayText&gt;[23]&lt;/DisplayText&gt;&lt;record&gt;&lt;rec-number&gt;774&lt;/rec-number&gt;&lt;foreign-keys&gt;&lt;key app="EN" db-id="sp5fsdsaw52efaezde6pds51svspazexrwff" timestamp="1716953580" guid="4c95de89-3362-4f63-a25f-e75304d130b6"&gt;774&lt;/key&gt;&lt;/foreign-keys&gt;&lt;ref-type name="Journal Article"&gt;17&lt;/ref-type&gt;&lt;contributors&gt;&lt;authors&gt;&lt;author&gt;Almutairi, S. A.&lt;/author&gt;&lt;/authors&gt;&lt;/contributors&gt;&lt;titles&gt;&lt;title&gt;DL-MDF-OH&amp;lt;SUP&amp;gt;2&amp;lt;/SUP&amp;gt;: Optimized Deep Learning-Based Monkeypox Diagnostic Framework Using the Metaheuristic Harris Hawks Optimizer Algorithm&lt;/title&gt;&lt;secondary-title&gt;ELECTRONICS&lt;/secondary-title&gt;&lt;/titles&gt;&lt;periodical&gt;&lt;full-title&gt;Electronics&lt;/full-title&gt;&lt;/periodical&gt;&lt;volume&gt;11&lt;/volume&gt;&lt;number&gt;24&lt;/number&gt;&lt;dates&gt;&lt;year&gt;2022&lt;/year&gt;&lt;/dates&gt;&lt;accession-num&gt;WOS:000901050600001&lt;/accession-num&gt;&lt;urls&gt;&lt;related-urls&gt;&lt;url&gt;https://mdpi-res.com/d_attachment/electronics/electronics-11-04077/article_deploy/electronics-11-04077.pdf?version=1670482211&lt;/url&gt;&lt;/related-urls&gt;&lt;/urls&gt;&lt;electronic-resource-num&gt;10.3390/electronics11244077&lt;/electronic-resource-num&gt;&lt;/record&gt;&lt;/Cite&gt;&lt;/EndNote&gt;</w:instrText>
            </w:r>
            <w:r w:rsidR="00E47241">
              <w:rPr>
                <w:rFonts w:ascii="Times New Roman" w:eastAsia="Times New Roman" w:hAnsi="Times New Roman" w:cs="Times New Roman"/>
                <w:color w:val="000000"/>
                <w:kern w:val="0"/>
                <w:sz w:val="18"/>
                <w:szCs w:val="18"/>
                <w14:ligatures w14:val="none"/>
              </w:rPr>
              <w:fldChar w:fldCharType="separate"/>
            </w:r>
            <w:r w:rsidR="00E47241">
              <w:rPr>
                <w:rFonts w:ascii="Times New Roman" w:eastAsia="Times New Roman" w:hAnsi="Times New Roman" w:cs="Times New Roman"/>
                <w:noProof/>
                <w:color w:val="000000"/>
                <w:kern w:val="0"/>
                <w:sz w:val="18"/>
                <w:szCs w:val="18"/>
                <w14:ligatures w14:val="none"/>
              </w:rPr>
              <w:t>[23]</w:t>
            </w:r>
            <w:r w:rsidR="00E47241">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6C0A5EE7"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MSID </w:t>
            </w:r>
          </w:p>
        </w:tc>
        <w:tc>
          <w:tcPr>
            <w:tcW w:w="992" w:type="dxa"/>
            <w:vMerge w:val="restart"/>
            <w:shd w:val="clear" w:color="auto" w:fill="auto"/>
            <w:vAlign w:val="center"/>
            <w:hideMark/>
          </w:tcPr>
          <w:p w14:paraId="64E7B79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w:t>
            </w:r>
          </w:p>
        </w:tc>
        <w:tc>
          <w:tcPr>
            <w:tcW w:w="1276" w:type="dxa"/>
            <w:vMerge w:val="restart"/>
            <w:shd w:val="clear" w:color="auto" w:fill="auto"/>
            <w:vAlign w:val="center"/>
            <w:hideMark/>
          </w:tcPr>
          <w:p w14:paraId="287BA08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NR/770</w:t>
            </w:r>
          </w:p>
        </w:tc>
        <w:tc>
          <w:tcPr>
            <w:tcW w:w="1134" w:type="dxa"/>
            <w:vMerge w:val="restart"/>
            <w:shd w:val="clear" w:color="auto" w:fill="auto"/>
            <w:vAlign w:val="center"/>
            <w:hideMark/>
          </w:tcPr>
          <w:p w14:paraId="29CA587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52B0F65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69E7666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VGG-19</w:t>
            </w:r>
          </w:p>
        </w:tc>
        <w:tc>
          <w:tcPr>
            <w:tcW w:w="709" w:type="dxa"/>
            <w:vMerge w:val="restart"/>
            <w:shd w:val="clear" w:color="auto" w:fill="auto"/>
            <w:vAlign w:val="center"/>
            <w:hideMark/>
          </w:tcPr>
          <w:p w14:paraId="6D4FA45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0.967</w:t>
            </w:r>
          </w:p>
        </w:tc>
        <w:tc>
          <w:tcPr>
            <w:tcW w:w="956" w:type="dxa"/>
            <w:vMerge w:val="restart"/>
            <w:shd w:val="clear" w:color="auto" w:fill="auto"/>
            <w:vAlign w:val="center"/>
            <w:hideMark/>
          </w:tcPr>
          <w:p w14:paraId="2360057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0.977</w:t>
            </w:r>
          </w:p>
        </w:tc>
        <w:tc>
          <w:tcPr>
            <w:tcW w:w="957" w:type="dxa"/>
            <w:vMerge w:val="restart"/>
            <w:shd w:val="clear" w:color="auto" w:fill="auto"/>
            <w:vAlign w:val="center"/>
            <w:hideMark/>
          </w:tcPr>
          <w:p w14:paraId="35BF06C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0.952</w:t>
            </w:r>
          </w:p>
        </w:tc>
        <w:tc>
          <w:tcPr>
            <w:tcW w:w="957" w:type="dxa"/>
            <w:vMerge w:val="restart"/>
            <w:shd w:val="clear" w:color="auto" w:fill="auto"/>
            <w:vAlign w:val="center"/>
            <w:hideMark/>
          </w:tcPr>
          <w:p w14:paraId="7C745BA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0.980</w:t>
            </w:r>
          </w:p>
        </w:tc>
        <w:tc>
          <w:tcPr>
            <w:tcW w:w="957" w:type="dxa"/>
            <w:vMerge w:val="restart"/>
            <w:shd w:val="clear" w:color="auto" w:fill="auto"/>
            <w:vAlign w:val="center"/>
            <w:hideMark/>
          </w:tcPr>
          <w:p w14:paraId="16EE1C6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0.951</w:t>
            </w:r>
          </w:p>
        </w:tc>
        <w:tc>
          <w:tcPr>
            <w:tcW w:w="670" w:type="dxa"/>
            <w:shd w:val="clear" w:color="auto" w:fill="D9D9D9" w:themeFill="background1" w:themeFillShade="D9"/>
            <w:vAlign w:val="center"/>
            <w:hideMark/>
          </w:tcPr>
          <w:p w14:paraId="47C5189A"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6F4D9CB7"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0F821158"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BE01000"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26DDD396" w14:textId="77777777" w:rsidTr="00CF009F">
        <w:trPr>
          <w:trHeight w:val="280"/>
        </w:trPr>
        <w:tc>
          <w:tcPr>
            <w:tcW w:w="562" w:type="dxa"/>
            <w:vMerge/>
            <w:vAlign w:val="center"/>
            <w:hideMark/>
          </w:tcPr>
          <w:p w14:paraId="7E4D2509"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7092BC9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485A8D8E"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54F5552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62D1A25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1F4D111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A96398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202A18D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A086C7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0035E21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E2EF2B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A22C52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2F1590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7FF06948"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4503DAE8"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FF1C854"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99F1462"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5BE4DEBB" w14:textId="77777777" w:rsidTr="00CF009F">
        <w:trPr>
          <w:trHeight w:val="280"/>
        </w:trPr>
        <w:tc>
          <w:tcPr>
            <w:tcW w:w="562" w:type="dxa"/>
            <w:vMerge w:val="restart"/>
            <w:shd w:val="clear" w:color="auto" w:fill="auto"/>
            <w:vAlign w:val="center"/>
            <w:hideMark/>
          </w:tcPr>
          <w:p w14:paraId="270AEF1F"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11.2</w:t>
            </w:r>
          </w:p>
        </w:tc>
        <w:tc>
          <w:tcPr>
            <w:tcW w:w="1276" w:type="dxa"/>
            <w:vMerge w:val="restart"/>
            <w:shd w:val="clear" w:color="auto" w:fill="auto"/>
            <w:vAlign w:val="center"/>
            <w:hideMark/>
          </w:tcPr>
          <w:p w14:paraId="698432A1" w14:textId="3B1E0C42"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Almutairi, 2022</w:t>
            </w:r>
            <w:r w:rsidR="00E47241">
              <w:rPr>
                <w:rFonts w:ascii="Times New Roman" w:eastAsia="Times New Roman" w:hAnsi="Times New Roman" w:cs="Times New Roman"/>
                <w:color w:val="000000"/>
                <w:kern w:val="0"/>
                <w:sz w:val="18"/>
                <w:szCs w:val="18"/>
                <w14:ligatures w14:val="none"/>
              </w:rPr>
              <w:t xml:space="preserve"> </w:t>
            </w:r>
            <w:r w:rsidR="00E47241">
              <w:rPr>
                <w:rFonts w:ascii="Times New Roman" w:eastAsia="Times New Roman" w:hAnsi="Times New Roman" w:cs="Times New Roman"/>
                <w:color w:val="000000"/>
                <w:kern w:val="0"/>
                <w:sz w:val="18"/>
                <w:szCs w:val="18"/>
                <w14:ligatures w14:val="none"/>
              </w:rPr>
              <w:fldChar w:fldCharType="begin"/>
            </w:r>
            <w:r w:rsidR="00E47241">
              <w:rPr>
                <w:rFonts w:ascii="Times New Roman" w:eastAsia="Times New Roman" w:hAnsi="Times New Roman" w:cs="Times New Roman"/>
                <w:color w:val="000000"/>
                <w:kern w:val="0"/>
                <w:sz w:val="18"/>
                <w:szCs w:val="18"/>
                <w14:ligatures w14:val="none"/>
              </w:rPr>
              <w:instrText xml:space="preserve"> ADDIN EN.CITE &lt;EndNote&gt;&lt;Cite&gt;&lt;Author&gt;Almutairi&lt;/Author&gt;&lt;Year&gt;2022&lt;/Year&gt;&lt;RecNum&gt;774&lt;/RecNum&gt;&lt;DisplayText&gt;[23]&lt;/DisplayText&gt;&lt;record&gt;&lt;rec-number&gt;774&lt;/rec-number&gt;&lt;foreign-keys&gt;&lt;key app="EN" db-id="sp5fsdsaw52efaezde6pds51svspazexrwff" timestamp="1716953580" guid="4c95de89-3362-4f63-a25f-e75304d130b6"&gt;774&lt;/key&gt;&lt;/foreign-keys&gt;&lt;ref-type name="Journal Article"&gt;17&lt;/ref-type&gt;&lt;contributors&gt;&lt;authors&gt;&lt;author&gt;Almutairi, S. A.&lt;/author&gt;&lt;/authors&gt;&lt;/contributors&gt;&lt;titles&gt;&lt;title&gt;DL-MDF-OH&amp;lt;SUP&amp;gt;2&amp;lt;/SUP&amp;gt;: Optimized Deep Learning-Based Monkeypox Diagnostic Framework Using the Metaheuristic Harris Hawks Optimizer Algorithm&lt;/title&gt;&lt;secondary-title&gt;ELECTRONICS&lt;/secondary-title&gt;&lt;/titles&gt;&lt;periodical&gt;&lt;full-title&gt;Electronics&lt;/full-title&gt;&lt;/periodical&gt;&lt;volume&gt;11&lt;/volume&gt;&lt;number&gt;24&lt;/number&gt;&lt;dates&gt;&lt;year&gt;2022&lt;/year&gt;&lt;/dates&gt;&lt;accession-num&gt;WOS:000901050600001&lt;/accession-num&gt;&lt;urls&gt;&lt;related-urls&gt;&lt;url&gt;https://mdpi-res.com/d_attachment/electronics/electronics-11-04077/article_deploy/electronics-11-04077.pdf?version=1670482211&lt;/url&gt;&lt;/related-urls&gt;&lt;/urls&gt;&lt;electronic-resource-num&gt;10.3390/electronics11244077&lt;/electronic-resource-num&gt;&lt;/record&gt;&lt;/Cite&gt;&lt;/EndNote&gt;</w:instrText>
            </w:r>
            <w:r w:rsidR="00E47241">
              <w:rPr>
                <w:rFonts w:ascii="Times New Roman" w:eastAsia="Times New Roman" w:hAnsi="Times New Roman" w:cs="Times New Roman"/>
                <w:color w:val="000000"/>
                <w:kern w:val="0"/>
                <w:sz w:val="18"/>
                <w:szCs w:val="18"/>
                <w14:ligatures w14:val="none"/>
              </w:rPr>
              <w:fldChar w:fldCharType="separate"/>
            </w:r>
            <w:r w:rsidR="00E47241">
              <w:rPr>
                <w:rFonts w:ascii="Times New Roman" w:eastAsia="Times New Roman" w:hAnsi="Times New Roman" w:cs="Times New Roman"/>
                <w:noProof/>
                <w:color w:val="000000"/>
                <w:kern w:val="0"/>
                <w:sz w:val="18"/>
                <w:szCs w:val="18"/>
                <w14:ligatures w14:val="none"/>
              </w:rPr>
              <w:t>[23]</w:t>
            </w:r>
            <w:r w:rsidR="00E47241">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0F973770"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37367B3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w:t>
            </w:r>
          </w:p>
        </w:tc>
        <w:tc>
          <w:tcPr>
            <w:tcW w:w="1276" w:type="dxa"/>
            <w:vMerge w:val="restart"/>
            <w:shd w:val="clear" w:color="auto" w:fill="auto"/>
            <w:vAlign w:val="center"/>
            <w:hideMark/>
          </w:tcPr>
          <w:p w14:paraId="402190F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NR/659</w:t>
            </w:r>
          </w:p>
        </w:tc>
        <w:tc>
          <w:tcPr>
            <w:tcW w:w="1134" w:type="dxa"/>
            <w:vMerge w:val="restart"/>
            <w:shd w:val="clear" w:color="auto" w:fill="auto"/>
            <w:vAlign w:val="center"/>
            <w:hideMark/>
          </w:tcPr>
          <w:p w14:paraId="62C274F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590D4A5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6DEAEBE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VGG-16</w:t>
            </w:r>
          </w:p>
        </w:tc>
        <w:tc>
          <w:tcPr>
            <w:tcW w:w="709" w:type="dxa"/>
            <w:vMerge w:val="restart"/>
            <w:shd w:val="clear" w:color="auto" w:fill="auto"/>
            <w:vAlign w:val="center"/>
            <w:hideMark/>
          </w:tcPr>
          <w:p w14:paraId="68693BD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0.967</w:t>
            </w:r>
          </w:p>
        </w:tc>
        <w:tc>
          <w:tcPr>
            <w:tcW w:w="956" w:type="dxa"/>
            <w:vMerge w:val="restart"/>
            <w:shd w:val="clear" w:color="auto" w:fill="auto"/>
            <w:vAlign w:val="center"/>
            <w:hideMark/>
          </w:tcPr>
          <w:p w14:paraId="282953B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0.975</w:t>
            </w:r>
          </w:p>
        </w:tc>
        <w:tc>
          <w:tcPr>
            <w:tcW w:w="957" w:type="dxa"/>
            <w:vMerge w:val="restart"/>
            <w:shd w:val="clear" w:color="auto" w:fill="auto"/>
            <w:vAlign w:val="center"/>
            <w:hideMark/>
          </w:tcPr>
          <w:p w14:paraId="547C63B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0.949</w:t>
            </w:r>
          </w:p>
        </w:tc>
        <w:tc>
          <w:tcPr>
            <w:tcW w:w="957" w:type="dxa"/>
            <w:vMerge w:val="restart"/>
            <w:shd w:val="clear" w:color="auto" w:fill="auto"/>
            <w:vAlign w:val="center"/>
            <w:hideMark/>
          </w:tcPr>
          <w:p w14:paraId="43099EE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0.945</w:t>
            </w:r>
          </w:p>
        </w:tc>
        <w:tc>
          <w:tcPr>
            <w:tcW w:w="957" w:type="dxa"/>
            <w:vMerge w:val="restart"/>
            <w:shd w:val="clear" w:color="auto" w:fill="auto"/>
            <w:vAlign w:val="center"/>
            <w:hideMark/>
          </w:tcPr>
          <w:p w14:paraId="632295D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0.950</w:t>
            </w:r>
          </w:p>
        </w:tc>
        <w:tc>
          <w:tcPr>
            <w:tcW w:w="670" w:type="dxa"/>
            <w:shd w:val="clear" w:color="auto" w:fill="D9D9D9" w:themeFill="background1" w:themeFillShade="D9"/>
            <w:vAlign w:val="center"/>
            <w:hideMark/>
          </w:tcPr>
          <w:p w14:paraId="40DBCF65"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4BB0318E"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4169E296"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62671B5"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5F7CB8EF" w14:textId="77777777" w:rsidTr="00CF009F">
        <w:trPr>
          <w:trHeight w:val="280"/>
        </w:trPr>
        <w:tc>
          <w:tcPr>
            <w:tcW w:w="562" w:type="dxa"/>
            <w:vMerge/>
            <w:vAlign w:val="center"/>
            <w:hideMark/>
          </w:tcPr>
          <w:p w14:paraId="76418BB0"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4B98E46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437E70C6"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64B9285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2E4E0F6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03B12B2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3ED01C2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50D4E07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1B4A02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596FFCD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843785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F6C1F8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20194C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51B51B8A"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2BEE4C09"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FE7B302"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6CB4758"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0F318994" w14:textId="77777777" w:rsidTr="00CF009F">
        <w:trPr>
          <w:trHeight w:val="280"/>
        </w:trPr>
        <w:tc>
          <w:tcPr>
            <w:tcW w:w="562" w:type="dxa"/>
            <w:vMerge w:val="restart"/>
            <w:shd w:val="clear" w:color="auto" w:fill="auto"/>
            <w:vAlign w:val="center"/>
            <w:hideMark/>
          </w:tcPr>
          <w:p w14:paraId="4ECF8AFB"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12</w:t>
            </w:r>
          </w:p>
        </w:tc>
        <w:tc>
          <w:tcPr>
            <w:tcW w:w="1276" w:type="dxa"/>
            <w:vMerge w:val="restart"/>
            <w:shd w:val="clear" w:color="auto" w:fill="auto"/>
            <w:vAlign w:val="center"/>
            <w:hideMark/>
          </w:tcPr>
          <w:p w14:paraId="0B139714" w14:textId="705EE596"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Aloraini, 2024</w:t>
            </w:r>
            <w:r w:rsidR="00E47241">
              <w:rPr>
                <w:rFonts w:ascii="Times New Roman" w:eastAsia="Times New Roman" w:hAnsi="Times New Roman" w:cs="Times New Roman"/>
                <w:color w:val="000000"/>
                <w:kern w:val="0"/>
                <w:sz w:val="18"/>
                <w:szCs w:val="18"/>
                <w14:ligatures w14:val="none"/>
              </w:rPr>
              <w:t xml:space="preserve"> </w:t>
            </w:r>
            <w:r w:rsidR="00E47241">
              <w:rPr>
                <w:rFonts w:ascii="Times New Roman" w:eastAsia="Times New Roman" w:hAnsi="Times New Roman" w:cs="Times New Roman"/>
                <w:color w:val="000000"/>
                <w:kern w:val="0"/>
                <w:sz w:val="18"/>
                <w:szCs w:val="18"/>
                <w14:ligatures w14:val="none"/>
              </w:rPr>
              <w:fldChar w:fldCharType="begin"/>
            </w:r>
            <w:r w:rsidR="00E47241">
              <w:rPr>
                <w:rFonts w:ascii="Times New Roman" w:eastAsia="Times New Roman" w:hAnsi="Times New Roman" w:cs="Times New Roman"/>
                <w:color w:val="000000"/>
                <w:kern w:val="0"/>
                <w:sz w:val="18"/>
                <w:szCs w:val="18"/>
                <w14:ligatures w14:val="none"/>
              </w:rPr>
              <w:instrText xml:space="preserve"> ADDIN EN.CITE &lt;EndNote&gt;&lt;Cite&gt;&lt;Author&gt;Aloraini&lt;/Author&gt;&lt;Year&gt;2024&lt;/Year&gt;&lt;RecNum&gt;758&lt;/RecNum&gt;&lt;DisplayText&gt;[24]&lt;/DisplayText&gt;&lt;record&gt;&lt;rec-number&gt;758&lt;/rec-number&gt;&lt;foreign-keys&gt;&lt;key app="EN" db-id="sp5fsdsaw52efaezde6pds51svspazexrwff" timestamp="1716953580" guid="544eacce-a6b3-42e2-b3d8-4c086ad0f4cb"&gt;758&lt;/key&gt;&lt;/foreign-keys&gt;&lt;ref-type name="Journal Article"&gt;17&lt;/ref-type&gt;&lt;contributors&gt;&lt;authors&gt;&lt;author&gt;Aloraini, M.&lt;/author&gt;&lt;/authors&gt;&lt;/contributors&gt;&lt;titles&gt;&lt;title&gt;An effective human monkeypox classification using vision transformer&lt;/title&gt;&lt;secondary-title&gt;INTERNATIONAL JOURNAL OF IMAGING SYSTEMS AND TECHNOLOGY&lt;/secondary-title&gt;&lt;/titles&gt;&lt;periodical&gt;&lt;full-title&gt;INTERNATIONAL JOURNAL OF IMAGING SYSTEMS AND TECHNOLOGY&lt;/full-title&gt;&lt;/periodical&gt;&lt;volume&gt;34&lt;/volume&gt;&lt;number&gt;1&lt;/number&gt;&lt;dates&gt;&lt;year&gt;2024&lt;/year&gt;&lt;/dates&gt;&lt;accession-num&gt;WOS:001037885900001&lt;/accession-num&gt;&lt;urls&gt;&lt;related-urls&gt;&lt;url&gt;https://onlinelibrary.wiley.com/doi/10.1002/ima.22944&lt;/url&gt;&lt;/related-urls&gt;&lt;/urls&gt;&lt;electronic-resource-num&gt;10.1002/ima.22944&lt;/electronic-resource-num&gt;&lt;/record&gt;&lt;/Cite&gt;&lt;/EndNote&gt;</w:instrText>
            </w:r>
            <w:r w:rsidR="00E47241">
              <w:rPr>
                <w:rFonts w:ascii="Times New Roman" w:eastAsia="Times New Roman" w:hAnsi="Times New Roman" w:cs="Times New Roman"/>
                <w:color w:val="000000"/>
                <w:kern w:val="0"/>
                <w:sz w:val="18"/>
                <w:szCs w:val="18"/>
                <w14:ligatures w14:val="none"/>
              </w:rPr>
              <w:fldChar w:fldCharType="separate"/>
            </w:r>
            <w:r w:rsidR="00E47241">
              <w:rPr>
                <w:rFonts w:ascii="Times New Roman" w:eastAsia="Times New Roman" w:hAnsi="Times New Roman" w:cs="Times New Roman"/>
                <w:noProof/>
                <w:color w:val="000000"/>
                <w:kern w:val="0"/>
                <w:sz w:val="18"/>
                <w:szCs w:val="18"/>
                <w14:ligatures w14:val="none"/>
              </w:rPr>
              <w:t>[24]</w:t>
            </w:r>
            <w:r w:rsidR="00E47241">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09979038"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16845F6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3</w:t>
            </w:r>
          </w:p>
        </w:tc>
        <w:tc>
          <w:tcPr>
            <w:tcW w:w="1276" w:type="dxa"/>
            <w:vMerge w:val="restart"/>
            <w:shd w:val="clear" w:color="auto" w:fill="auto"/>
            <w:vAlign w:val="center"/>
            <w:hideMark/>
          </w:tcPr>
          <w:p w14:paraId="6F4DC37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NR/3,192</w:t>
            </w:r>
          </w:p>
        </w:tc>
        <w:tc>
          <w:tcPr>
            <w:tcW w:w="1134" w:type="dxa"/>
            <w:vMerge w:val="restart"/>
            <w:shd w:val="clear" w:color="auto" w:fill="auto"/>
            <w:vAlign w:val="center"/>
            <w:hideMark/>
          </w:tcPr>
          <w:p w14:paraId="154FC70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30923C1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751735A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Vision Transformer</w:t>
            </w:r>
          </w:p>
        </w:tc>
        <w:tc>
          <w:tcPr>
            <w:tcW w:w="709" w:type="dxa"/>
            <w:vMerge w:val="restart"/>
            <w:shd w:val="clear" w:color="auto" w:fill="auto"/>
            <w:vAlign w:val="center"/>
            <w:hideMark/>
          </w:tcPr>
          <w:p w14:paraId="16736EC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656E0AB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0.947</w:t>
            </w:r>
          </w:p>
        </w:tc>
        <w:tc>
          <w:tcPr>
            <w:tcW w:w="957" w:type="dxa"/>
            <w:vMerge w:val="restart"/>
            <w:shd w:val="clear" w:color="auto" w:fill="auto"/>
            <w:vAlign w:val="center"/>
            <w:hideMark/>
          </w:tcPr>
          <w:p w14:paraId="499E8F7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0.950</w:t>
            </w:r>
          </w:p>
        </w:tc>
        <w:tc>
          <w:tcPr>
            <w:tcW w:w="957" w:type="dxa"/>
            <w:vMerge w:val="restart"/>
            <w:shd w:val="clear" w:color="auto" w:fill="auto"/>
            <w:vAlign w:val="center"/>
            <w:hideMark/>
          </w:tcPr>
          <w:p w14:paraId="62F362E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2E275154"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0.950</w:t>
            </w:r>
          </w:p>
        </w:tc>
        <w:tc>
          <w:tcPr>
            <w:tcW w:w="670" w:type="dxa"/>
            <w:shd w:val="clear" w:color="auto" w:fill="D9D9D9" w:themeFill="background1" w:themeFillShade="D9"/>
            <w:vAlign w:val="center"/>
            <w:hideMark/>
          </w:tcPr>
          <w:p w14:paraId="3567C993"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69ACDFDF"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28155531"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571F0D9"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1AD8CFFD" w14:textId="77777777" w:rsidTr="00CF009F">
        <w:trPr>
          <w:trHeight w:val="280"/>
        </w:trPr>
        <w:tc>
          <w:tcPr>
            <w:tcW w:w="562" w:type="dxa"/>
            <w:vMerge/>
            <w:vAlign w:val="center"/>
            <w:hideMark/>
          </w:tcPr>
          <w:p w14:paraId="7A77B6F2"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5DB26D5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211A1740"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00FAA7E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2B07FE7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6CBAFCB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C7EE99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0BD5135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8549CC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310EFE1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735BD7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3B2A8F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809F08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005DB6ED"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263F5EF1"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82A09E8"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FCB0703"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78821761" w14:textId="77777777" w:rsidTr="00CF009F">
        <w:trPr>
          <w:trHeight w:val="280"/>
        </w:trPr>
        <w:tc>
          <w:tcPr>
            <w:tcW w:w="562" w:type="dxa"/>
            <w:vMerge w:val="restart"/>
            <w:shd w:val="clear" w:color="auto" w:fill="auto"/>
            <w:vAlign w:val="center"/>
            <w:hideMark/>
          </w:tcPr>
          <w:p w14:paraId="0AAFE4D8"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13</w:t>
            </w:r>
          </w:p>
        </w:tc>
        <w:tc>
          <w:tcPr>
            <w:tcW w:w="1276" w:type="dxa"/>
            <w:vMerge w:val="restart"/>
            <w:shd w:val="clear" w:color="auto" w:fill="auto"/>
            <w:vAlign w:val="center"/>
            <w:hideMark/>
          </w:tcPr>
          <w:p w14:paraId="18EAF455" w14:textId="654B1F36"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Alrusaini, 2023</w:t>
            </w:r>
            <w:r w:rsidR="00E47241">
              <w:rPr>
                <w:rFonts w:ascii="Times New Roman" w:eastAsia="Times New Roman" w:hAnsi="Times New Roman" w:cs="Times New Roman"/>
                <w:color w:val="000000"/>
                <w:kern w:val="0"/>
                <w:sz w:val="18"/>
                <w:szCs w:val="18"/>
                <w14:ligatures w14:val="none"/>
              </w:rPr>
              <w:fldChar w:fldCharType="begin"/>
            </w:r>
            <w:r w:rsidR="00E47241">
              <w:rPr>
                <w:rFonts w:ascii="Times New Roman" w:eastAsia="Times New Roman" w:hAnsi="Times New Roman" w:cs="Times New Roman"/>
                <w:color w:val="000000"/>
                <w:kern w:val="0"/>
                <w:sz w:val="18"/>
                <w:szCs w:val="18"/>
                <w14:ligatures w14:val="none"/>
              </w:rPr>
              <w:instrText xml:space="preserve"> ADDIN EN.CITE &lt;EndNote&gt;&lt;Cite&gt;&lt;Author&gt;Alrusaini&lt;/Author&gt;&lt;Year&gt;2023&lt;/Year&gt;&lt;RecNum&gt;765&lt;/RecNum&gt;&lt;DisplayText&gt;[25]&lt;/DisplayText&gt;&lt;record&gt;&lt;rec-number&gt;765&lt;/rec-number&gt;&lt;foreign-keys&gt;&lt;key app="EN" db-id="sp5fsdsaw52efaezde6pds51svspazexrwff" timestamp="1716953580" guid="734ce089-2755-482e-9ef7-203e67587ec3"&gt;765&lt;/key&gt;&lt;/foreign-keys&gt;&lt;ref-type name="Journal Article"&gt;17&lt;/ref-type&gt;&lt;contributors&gt;&lt;authors&gt;&lt;author&gt;Alrusaini, O. A.&lt;/author&gt;&lt;/authors&gt;&lt;/contributors&gt;&lt;titles&gt;&lt;title&gt;Deep Learning Models for the Detection of Monkeypox Skin Lesion on Digital Skin Images&lt;/title&gt;&lt;secondary-title&gt;INTERNATIONAL JOURNAL OF ADVANCED COMPUTER SCIENCE AND APPLICATIONS&lt;/secondary-title&gt;&lt;/titles&gt;&lt;periodical&gt;&lt;full-title&gt;INTERNATIONAL JOURNAL OF ADVANCED COMPUTER SCIENCE AND APPLICATIONS&lt;/full-title&gt;&lt;/periodical&gt;&lt;pages&gt;637-644&lt;/pages&gt;&lt;volume&gt;14&lt;/volume&gt;&lt;number&gt;1&lt;/number&gt;&lt;dates&gt;&lt;year&gt;2023&lt;/year&gt;&lt;/dates&gt;&lt;accession-num&gt;WOS:000932668900001&lt;/accession-num&gt;&lt;urls&gt;&lt;/urls&gt;&lt;/record&gt;&lt;/Cite&gt;&lt;/EndNote&gt;</w:instrText>
            </w:r>
            <w:r w:rsidR="00E47241">
              <w:rPr>
                <w:rFonts w:ascii="Times New Roman" w:eastAsia="Times New Roman" w:hAnsi="Times New Roman" w:cs="Times New Roman"/>
                <w:color w:val="000000"/>
                <w:kern w:val="0"/>
                <w:sz w:val="18"/>
                <w:szCs w:val="18"/>
                <w14:ligatures w14:val="none"/>
              </w:rPr>
              <w:fldChar w:fldCharType="separate"/>
            </w:r>
            <w:r w:rsidR="00E47241">
              <w:rPr>
                <w:rFonts w:ascii="Times New Roman" w:eastAsia="Times New Roman" w:hAnsi="Times New Roman" w:cs="Times New Roman"/>
                <w:noProof/>
                <w:color w:val="000000"/>
                <w:kern w:val="0"/>
                <w:sz w:val="18"/>
                <w:szCs w:val="18"/>
                <w14:ligatures w14:val="none"/>
              </w:rPr>
              <w:t>[25]</w:t>
            </w:r>
            <w:r w:rsidR="00E47241">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08AC2DC2"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Segoe UI Symbol" w:eastAsia="Times New Roman" w:hAnsi="Segoe UI Symbol" w:cs="Segoe UI Symbol"/>
                <w:color w:val="000000"/>
                <w:kern w:val="0"/>
                <w:sz w:val="18"/>
                <w:szCs w:val="18"/>
                <w14:ligatures w14:val="none"/>
              </w:rPr>
              <w:t>◆</w:t>
            </w:r>
            <w:r w:rsidRPr="00A94E39">
              <w:rPr>
                <w:rFonts w:ascii="Times New Roman" w:eastAsia="Times New Roman" w:hAnsi="Times New Roman" w:cs="Times New Roman"/>
                <w:color w:val="000000"/>
                <w:kern w:val="0"/>
                <w:sz w:val="18"/>
                <w:szCs w:val="18"/>
                <w14:ligatures w14:val="none"/>
              </w:rPr>
              <w:t xml:space="preserve"> Google </w:t>
            </w:r>
          </w:p>
        </w:tc>
        <w:tc>
          <w:tcPr>
            <w:tcW w:w="992" w:type="dxa"/>
            <w:vMerge w:val="restart"/>
            <w:shd w:val="clear" w:color="auto" w:fill="auto"/>
            <w:vAlign w:val="center"/>
            <w:hideMark/>
          </w:tcPr>
          <w:p w14:paraId="50642CE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2E1AF04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50/200</w:t>
            </w:r>
          </w:p>
        </w:tc>
        <w:tc>
          <w:tcPr>
            <w:tcW w:w="1134" w:type="dxa"/>
            <w:vMerge w:val="restart"/>
            <w:shd w:val="clear" w:color="auto" w:fill="auto"/>
            <w:vAlign w:val="center"/>
            <w:hideMark/>
          </w:tcPr>
          <w:p w14:paraId="5A7FEE1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78DEBC14"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13E23A8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VGG-16</w:t>
            </w:r>
          </w:p>
        </w:tc>
        <w:tc>
          <w:tcPr>
            <w:tcW w:w="709" w:type="dxa"/>
            <w:vMerge w:val="restart"/>
            <w:shd w:val="clear" w:color="auto" w:fill="auto"/>
            <w:vAlign w:val="center"/>
            <w:hideMark/>
          </w:tcPr>
          <w:p w14:paraId="68EC699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509ACAA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0.960</w:t>
            </w:r>
          </w:p>
        </w:tc>
        <w:tc>
          <w:tcPr>
            <w:tcW w:w="957" w:type="dxa"/>
            <w:vMerge w:val="restart"/>
            <w:shd w:val="clear" w:color="auto" w:fill="auto"/>
            <w:vAlign w:val="center"/>
            <w:hideMark/>
          </w:tcPr>
          <w:p w14:paraId="5D5E110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0.910</w:t>
            </w:r>
          </w:p>
        </w:tc>
        <w:tc>
          <w:tcPr>
            <w:tcW w:w="957" w:type="dxa"/>
            <w:vMerge w:val="restart"/>
            <w:shd w:val="clear" w:color="auto" w:fill="auto"/>
            <w:vAlign w:val="center"/>
            <w:hideMark/>
          </w:tcPr>
          <w:p w14:paraId="7CBF627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5531B99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0.920</w:t>
            </w:r>
          </w:p>
        </w:tc>
        <w:tc>
          <w:tcPr>
            <w:tcW w:w="670" w:type="dxa"/>
            <w:shd w:val="clear" w:color="auto" w:fill="D9D9D9" w:themeFill="background1" w:themeFillShade="D9"/>
            <w:vAlign w:val="center"/>
            <w:hideMark/>
          </w:tcPr>
          <w:p w14:paraId="6FAA8709"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7C0B5DA6"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5B14B365"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443320E7"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r>
      <w:tr w:rsidR="0020230E" w:rsidRPr="00A94E39" w14:paraId="56A98198" w14:textId="77777777" w:rsidTr="00CF009F">
        <w:trPr>
          <w:trHeight w:val="280"/>
        </w:trPr>
        <w:tc>
          <w:tcPr>
            <w:tcW w:w="562" w:type="dxa"/>
            <w:vMerge/>
            <w:vAlign w:val="center"/>
            <w:hideMark/>
          </w:tcPr>
          <w:p w14:paraId="31C7DFCC"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5BE15CD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6FB2913E"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307AF72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78676D5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32DAF0A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44F4A8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40E9F8C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AFAA45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2C7E9B1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0103E7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A37FEF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13C3C7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6EE9788D"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0DC29DB4"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E28CC31"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7E2E70C7"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06872A56" w14:textId="77777777" w:rsidTr="00CF009F">
        <w:trPr>
          <w:trHeight w:val="280"/>
        </w:trPr>
        <w:tc>
          <w:tcPr>
            <w:tcW w:w="562" w:type="dxa"/>
            <w:vMerge w:val="restart"/>
            <w:shd w:val="clear" w:color="auto" w:fill="auto"/>
            <w:vAlign w:val="center"/>
            <w:hideMark/>
          </w:tcPr>
          <w:p w14:paraId="3FDD9570"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14</w:t>
            </w:r>
          </w:p>
        </w:tc>
        <w:tc>
          <w:tcPr>
            <w:tcW w:w="1276" w:type="dxa"/>
            <w:vMerge w:val="restart"/>
            <w:shd w:val="clear" w:color="auto" w:fill="auto"/>
            <w:vAlign w:val="center"/>
            <w:hideMark/>
          </w:tcPr>
          <w:p w14:paraId="32BAAEC6" w14:textId="5DA58A89"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Altun, 2023</w:t>
            </w:r>
            <w:r w:rsidR="00E47241">
              <w:rPr>
                <w:rFonts w:ascii="Times New Roman" w:eastAsia="Times New Roman" w:hAnsi="Times New Roman" w:cs="Times New Roman"/>
                <w:color w:val="000000"/>
                <w:kern w:val="0"/>
                <w:sz w:val="18"/>
                <w:szCs w:val="18"/>
                <w14:ligatures w14:val="none"/>
              </w:rPr>
              <w:t xml:space="preserve"> </w:t>
            </w:r>
            <w:r w:rsidR="00E47241">
              <w:rPr>
                <w:rFonts w:ascii="Times New Roman" w:eastAsia="Times New Roman" w:hAnsi="Times New Roman" w:cs="Times New Roman"/>
                <w:color w:val="000000"/>
                <w:kern w:val="0"/>
                <w:sz w:val="18"/>
                <w:szCs w:val="18"/>
                <w14:ligatures w14:val="none"/>
              </w:rPr>
              <w:fldChar w:fldCharType="begin"/>
            </w:r>
            <w:r w:rsidR="00E47241">
              <w:rPr>
                <w:rFonts w:ascii="Times New Roman" w:eastAsia="Times New Roman" w:hAnsi="Times New Roman" w:cs="Times New Roman"/>
                <w:color w:val="000000"/>
                <w:kern w:val="0"/>
                <w:sz w:val="18"/>
                <w:szCs w:val="18"/>
                <w14:ligatures w14:val="none"/>
              </w:rPr>
              <w:instrText xml:space="preserve"> ADDIN EN.CITE &lt;EndNote&gt;&lt;Cite&gt;&lt;Author&gt;Altun&lt;/Author&gt;&lt;Year&gt;2023&lt;/Year&gt;&lt;RecNum&gt;681&lt;/RecNum&gt;&lt;DisplayText&gt;[26]&lt;/DisplayText&gt;&lt;record&gt;&lt;rec-number&gt;681&lt;/rec-number&gt;&lt;foreign-keys&gt;&lt;key app="EN" db-id="sp5fsdsaw52efaezde6pds51svspazexrwff" timestamp="1716953580" guid="b3b33c77-dd2f-432c-be15-4298e06e6d96"&gt;681&lt;/key&gt;&lt;/foreign-keys&gt;&lt;ref-type name="Journal Article"&gt;17&lt;/ref-type&gt;&lt;contributors&gt;&lt;authors&gt;&lt;author&gt;Altun, Murat&lt;/author&gt;&lt;author&gt;Guruler, Huseyin&lt;/author&gt;&lt;author&gt;Ozkaraca, Osman&lt;/author&gt;&lt;author&gt;Khan, Faheem&lt;/author&gt;&lt;author&gt;Khan, Jawad&lt;/author&gt;&lt;author&gt;Lee, Youngmoon&lt;/author&gt;&lt;/authors&gt;&lt;/contributors&gt;&lt;titles&gt;&lt;title&gt;Monkeypox Detection Using CNN with Transfer Learning&lt;/title&gt;&lt;secondary-title&gt;Sensors (Basel, Switzerland)&lt;/secondary-title&gt;&lt;/titles&gt;&lt;periodical&gt;&lt;full-title&gt;Sensors (Basel, Switzerland)&lt;/full-title&gt;&lt;/periodical&gt;&lt;volume&gt;23&lt;/volume&gt;&lt;number&gt;4&lt;/number&gt;&lt;dates&gt;&lt;year&gt;2023&lt;/year&gt;&lt;/dates&gt;&lt;pub-location&gt;Switzerland&lt;/pub-location&gt;&lt;urls&gt;&lt;related-urls&gt;&lt;url&gt;https://mdpi-res.com/d_attachment/sensors/sensors-23-01783/article_deploy/sensors-23-01783-v2.pdf?version=1676600669&lt;/url&gt;&lt;/related-urls&gt;&lt;/urls&gt;&lt;electronic-resource-num&gt;https://dx.doi.org/10.3390/s23041783&lt;/electronic-resource-num&gt;&lt;/record&gt;&lt;/Cite&gt;&lt;/EndNote&gt;</w:instrText>
            </w:r>
            <w:r w:rsidR="00E47241">
              <w:rPr>
                <w:rFonts w:ascii="Times New Roman" w:eastAsia="Times New Roman" w:hAnsi="Times New Roman" w:cs="Times New Roman"/>
                <w:color w:val="000000"/>
                <w:kern w:val="0"/>
                <w:sz w:val="18"/>
                <w:szCs w:val="18"/>
                <w14:ligatures w14:val="none"/>
              </w:rPr>
              <w:fldChar w:fldCharType="separate"/>
            </w:r>
            <w:r w:rsidR="00E47241">
              <w:rPr>
                <w:rFonts w:ascii="Times New Roman" w:eastAsia="Times New Roman" w:hAnsi="Times New Roman" w:cs="Times New Roman"/>
                <w:noProof/>
                <w:color w:val="000000"/>
                <w:kern w:val="0"/>
                <w:sz w:val="18"/>
                <w:szCs w:val="18"/>
                <w14:ligatures w14:val="none"/>
              </w:rPr>
              <w:t>[26]</w:t>
            </w:r>
            <w:r w:rsidR="00E47241">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3ECFA78A"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Google + MSLD </w:t>
            </w:r>
          </w:p>
        </w:tc>
        <w:tc>
          <w:tcPr>
            <w:tcW w:w="992" w:type="dxa"/>
            <w:vMerge w:val="restart"/>
            <w:shd w:val="clear" w:color="auto" w:fill="auto"/>
            <w:vAlign w:val="center"/>
            <w:hideMark/>
          </w:tcPr>
          <w:p w14:paraId="3F5B292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5</w:t>
            </w:r>
          </w:p>
        </w:tc>
        <w:tc>
          <w:tcPr>
            <w:tcW w:w="1276" w:type="dxa"/>
            <w:vMerge w:val="restart"/>
            <w:shd w:val="clear" w:color="auto" w:fill="auto"/>
            <w:vAlign w:val="center"/>
            <w:hideMark/>
          </w:tcPr>
          <w:p w14:paraId="2746BD1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1200/1,742</w:t>
            </w:r>
          </w:p>
        </w:tc>
        <w:tc>
          <w:tcPr>
            <w:tcW w:w="1134" w:type="dxa"/>
            <w:vMerge w:val="restart"/>
            <w:shd w:val="clear" w:color="auto" w:fill="auto"/>
            <w:vAlign w:val="center"/>
            <w:hideMark/>
          </w:tcPr>
          <w:p w14:paraId="5FD037B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51F5B7E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5A9CE5A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MobileNet-V3s</w:t>
            </w:r>
          </w:p>
        </w:tc>
        <w:tc>
          <w:tcPr>
            <w:tcW w:w="709" w:type="dxa"/>
            <w:vMerge w:val="restart"/>
            <w:shd w:val="clear" w:color="auto" w:fill="auto"/>
            <w:vAlign w:val="center"/>
            <w:hideMark/>
          </w:tcPr>
          <w:p w14:paraId="5022C4C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w:t>
            </w:r>
          </w:p>
        </w:tc>
        <w:tc>
          <w:tcPr>
            <w:tcW w:w="956" w:type="dxa"/>
            <w:vMerge w:val="restart"/>
            <w:shd w:val="clear" w:color="auto" w:fill="auto"/>
            <w:vAlign w:val="center"/>
            <w:hideMark/>
          </w:tcPr>
          <w:p w14:paraId="60E3FE54"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0.968</w:t>
            </w:r>
          </w:p>
        </w:tc>
        <w:tc>
          <w:tcPr>
            <w:tcW w:w="957" w:type="dxa"/>
            <w:vMerge w:val="restart"/>
            <w:shd w:val="clear" w:color="auto" w:fill="auto"/>
            <w:vAlign w:val="center"/>
            <w:hideMark/>
          </w:tcPr>
          <w:p w14:paraId="25A0B5E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0.962</w:t>
            </w:r>
          </w:p>
        </w:tc>
        <w:tc>
          <w:tcPr>
            <w:tcW w:w="957" w:type="dxa"/>
            <w:vMerge w:val="restart"/>
            <w:shd w:val="clear" w:color="auto" w:fill="auto"/>
            <w:vAlign w:val="center"/>
            <w:hideMark/>
          </w:tcPr>
          <w:p w14:paraId="216F538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46E36DF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670" w:type="dxa"/>
            <w:shd w:val="clear" w:color="auto" w:fill="D9D9D9" w:themeFill="background1" w:themeFillShade="D9"/>
            <w:vAlign w:val="center"/>
            <w:hideMark/>
          </w:tcPr>
          <w:p w14:paraId="1DFF022A"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5B02BFC7"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138409D1"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B794635"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06C20C5D" w14:textId="77777777" w:rsidTr="00CF009F">
        <w:trPr>
          <w:trHeight w:val="280"/>
        </w:trPr>
        <w:tc>
          <w:tcPr>
            <w:tcW w:w="562" w:type="dxa"/>
            <w:vMerge/>
            <w:vAlign w:val="center"/>
            <w:hideMark/>
          </w:tcPr>
          <w:p w14:paraId="0A6FD8DF"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7FDF9C4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407A6120"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31ECD7A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661AD38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2E31A70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41E282B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29BDEDB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76555EA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441CBFA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DF0355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33A364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B3FF63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2FD561F7"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281C0D3C"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7347BBB"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37B92F9"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303A2AF2" w14:textId="77777777" w:rsidTr="00CF009F">
        <w:trPr>
          <w:trHeight w:val="280"/>
        </w:trPr>
        <w:tc>
          <w:tcPr>
            <w:tcW w:w="562" w:type="dxa"/>
            <w:vMerge w:val="restart"/>
            <w:shd w:val="clear" w:color="auto" w:fill="auto"/>
            <w:vAlign w:val="center"/>
            <w:hideMark/>
          </w:tcPr>
          <w:p w14:paraId="5D60FE36"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15</w:t>
            </w:r>
          </w:p>
        </w:tc>
        <w:tc>
          <w:tcPr>
            <w:tcW w:w="1276" w:type="dxa"/>
            <w:vMerge w:val="restart"/>
            <w:shd w:val="clear" w:color="auto" w:fill="auto"/>
            <w:vAlign w:val="center"/>
            <w:hideMark/>
          </w:tcPr>
          <w:p w14:paraId="6D0540D2" w14:textId="445523B0"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Amin, 2023</w:t>
            </w:r>
            <w:r w:rsidR="00E47241">
              <w:rPr>
                <w:rFonts w:ascii="Times New Roman" w:eastAsia="Times New Roman" w:hAnsi="Times New Roman" w:cs="Times New Roman"/>
                <w:color w:val="000000"/>
                <w:kern w:val="0"/>
                <w:sz w:val="18"/>
                <w:szCs w:val="18"/>
                <w14:ligatures w14:val="none"/>
              </w:rPr>
              <w:t xml:space="preserve"> </w:t>
            </w:r>
            <w:r w:rsidR="00E47241">
              <w:rPr>
                <w:rFonts w:ascii="Times New Roman" w:eastAsia="Times New Roman" w:hAnsi="Times New Roman" w:cs="Times New Roman"/>
                <w:color w:val="000000"/>
                <w:kern w:val="0"/>
                <w:sz w:val="18"/>
                <w:szCs w:val="18"/>
                <w14:ligatures w14:val="none"/>
              </w:rPr>
              <w:fldChar w:fldCharType="begin"/>
            </w:r>
            <w:r w:rsidR="00E47241">
              <w:rPr>
                <w:rFonts w:ascii="Times New Roman" w:eastAsia="Times New Roman" w:hAnsi="Times New Roman" w:cs="Times New Roman"/>
                <w:color w:val="000000"/>
                <w:kern w:val="0"/>
                <w:sz w:val="18"/>
                <w:szCs w:val="18"/>
                <w14:ligatures w14:val="none"/>
              </w:rPr>
              <w:instrText xml:space="preserve"> ADDIN EN.CITE &lt;EndNote&gt;&lt;Cite&gt;&lt;Author&gt;Amin&lt;/Author&gt;&lt;Year&gt;2023&lt;/Year&gt;&lt;RecNum&gt;853&lt;/RecNum&gt;&lt;DisplayText&gt;[27]&lt;/DisplayText&gt;&lt;record&gt;&lt;rec-number&gt;853&lt;/rec-number&gt;&lt;foreign-keys&gt;&lt;key app="EN" db-id="sp5fsdsaw52efaezde6pds51svspazexrwff" timestamp="1716953580" guid="e7619974-3ca5-41af-ae58-2274572b45d4"&gt;853&lt;/key&gt;&lt;/foreign-keys&gt;&lt;ref-type name="Conference Proceedings"&gt;10&lt;/ref-type&gt;&lt;contributors&gt;&lt;authors&gt;&lt;author&gt;Amin, J.&lt;/author&gt;&lt;author&gt;Gul, N.&lt;/author&gt;&lt;author&gt;Naqvi, S. A.&lt;/author&gt;&lt;/authors&gt;&lt;/contributors&gt;&lt;titles&gt;&lt;title&gt;J-Net:Convolutional Neural Network based on Grey Binary Wolf Optimization Model for Classification of Skin Lesion&lt;/title&gt;&lt;alt-title&gt;2023 29th International Conference on Information, Communication and Automation Technologies, ICAT 2023 - Proceedings&lt;/alt-title&gt;&lt;/titles&gt;&lt;dates&gt;&lt;year&gt;2023&lt;/year&gt;&lt;/dates&gt;&lt;urls&gt;&lt;related-urls&gt;&lt;url&gt;https://www.scopus.com/inward/record.uri?eid=2-s2.0-85166029672&amp;amp;doi=10.1109%2fICAT57854.2023.10171265&amp;amp;partnerID=40&amp;amp;md5=89620fbc90950a6b87852113fc5b0864&lt;/url&gt;&lt;url&gt;https://ieeexplore.ieee.org/document/10171265/&lt;/url&gt;&lt;/related-urls&gt;&lt;/urls&gt;&lt;electronic-resource-num&gt;10.1109/ICAT57854.2023.10171265&lt;/electronic-resource-num&gt;&lt;/record&gt;&lt;/Cite&gt;&lt;/EndNote&gt;</w:instrText>
            </w:r>
            <w:r w:rsidR="00E47241">
              <w:rPr>
                <w:rFonts w:ascii="Times New Roman" w:eastAsia="Times New Roman" w:hAnsi="Times New Roman" w:cs="Times New Roman"/>
                <w:color w:val="000000"/>
                <w:kern w:val="0"/>
                <w:sz w:val="18"/>
                <w:szCs w:val="18"/>
                <w14:ligatures w14:val="none"/>
              </w:rPr>
              <w:fldChar w:fldCharType="separate"/>
            </w:r>
            <w:r w:rsidR="00E47241">
              <w:rPr>
                <w:rFonts w:ascii="Times New Roman" w:eastAsia="Times New Roman" w:hAnsi="Times New Roman" w:cs="Times New Roman"/>
                <w:noProof/>
                <w:color w:val="000000"/>
                <w:kern w:val="0"/>
                <w:sz w:val="18"/>
                <w:szCs w:val="18"/>
                <w14:ligatures w14:val="none"/>
              </w:rPr>
              <w:t>[27]</w:t>
            </w:r>
            <w:r w:rsidR="00E47241">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7D94A502"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MSID </w:t>
            </w:r>
          </w:p>
        </w:tc>
        <w:tc>
          <w:tcPr>
            <w:tcW w:w="992" w:type="dxa"/>
            <w:vMerge w:val="restart"/>
            <w:shd w:val="clear" w:color="auto" w:fill="auto"/>
            <w:vAlign w:val="center"/>
            <w:hideMark/>
          </w:tcPr>
          <w:p w14:paraId="4A8B2D2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584FC22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NR/659</w:t>
            </w:r>
          </w:p>
        </w:tc>
        <w:tc>
          <w:tcPr>
            <w:tcW w:w="1134" w:type="dxa"/>
            <w:vMerge w:val="restart"/>
            <w:shd w:val="clear" w:color="auto" w:fill="auto"/>
            <w:vAlign w:val="center"/>
            <w:hideMark/>
          </w:tcPr>
          <w:p w14:paraId="06D91B1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51F19DB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3D3C7D8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Javeria Network (J-Net) + KNN</w:t>
            </w:r>
          </w:p>
        </w:tc>
        <w:tc>
          <w:tcPr>
            <w:tcW w:w="709" w:type="dxa"/>
            <w:vMerge w:val="restart"/>
            <w:shd w:val="clear" w:color="auto" w:fill="auto"/>
            <w:vAlign w:val="center"/>
            <w:hideMark/>
          </w:tcPr>
          <w:p w14:paraId="54A95EA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00A194C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0.999</w:t>
            </w:r>
          </w:p>
        </w:tc>
        <w:tc>
          <w:tcPr>
            <w:tcW w:w="957" w:type="dxa"/>
            <w:vMerge w:val="restart"/>
            <w:shd w:val="clear" w:color="auto" w:fill="auto"/>
            <w:vAlign w:val="center"/>
            <w:hideMark/>
          </w:tcPr>
          <w:p w14:paraId="51D6254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1000</w:t>
            </w:r>
          </w:p>
        </w:tc>
        <w:tc>
          <w:tcPr>
            <w:tcW w:w="957" w:type="dxa"/>
            <w:vMerge w:val="restart"/>
            <w:shd w:val="clear" w:color="auto" w:fill="auto"/>
            <w:vAlign w:val="center"/>
            <w:hideMark/>
          </w:tcPr>
          <w:p w14:paraId="1F62215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12A4E8A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1000</w:t>
            </w:r>
          </w:p>
        </w:tc>
        <w:tc>
          <w:tcPr>
            <w:tcW w:w="670" w:type="dxa"/>
            <w:shd w:val="clear" w:color="auto" w:fill="D9D9D9" w:themeFill="background1" w:themeFillShade="D9"/>
            <w:vAlign w:val="center"/>
            <w:hideMark/>
          </w:tcPr>
          <w:p w14:paraId="5B7E52C4"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183A0BF6"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05E99F48"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E90487F"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0606D990" w14:textId="77777777" w:rsidTr="00CF009F">
        <w:trPr>
          <w:trHeight w:val="280"/>
        </w:trPr>
        <w:tc>
          <w:tcPr>
            <w:tcW w:w="562" w:type="dxa"/>
            <w:vMerge/>
            <w:vAlign w:val="center"/>
            <w:hideMark/>
          </w:tcPr>
          <w:p w14:paraId="428E54AA"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6952D3E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29990098"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6DB8845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5ABA9FA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448BA89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3CCFFB1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11E1088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1104AE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69174EE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E3B91F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E5CB5E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5BB700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52C69CB5"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28769A81"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9121D07"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6F09165"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100BE16D" w14:textId="77777777" w:rsidTr="00CF009F">
        <w:trPr>
          <w:trHeight w:val="280"/>
        </w:trPr>
        <w:tc>
          <w:tcPr>
            <w:tcW w:w="562" w:type="dxa"/>
            <w:vMerge w:val="restart"/>
            <w:shd w:val="clear" w:color="auto" w:fill="auto"/>
            <w:vAlign w:val="center"/>
            <w:hideMark/>
          </w:tcPr>
          <w:p w14:paraId="4FD5252E"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16</w:t>
            </w:r>
          </w:p>
        </w:tc>
        <w:tc>
          <w:tcPr>
            <w:tcW w:w="1276" w:type="dxa"/>
            <w:vMerge w:val="restart"/>
            <w:shd w:val="clear" w:color="auto" w:fill="auto"/>
            <w:vAlign w:val="center"/>
            <w:hideMark/>
          </w:tcPr>
          <w:p w14:paraId="3F003492" w14:textId="6FB732A4"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Arshed, 2024</w:t>
            </w:r>
            <w:r w:rsidR="006E1BBA">
              <w:rPr>
                <w:rFonts w:ascii="Times New Roman" w:eastAsia="Times New Roman" w:hAnsi="Times New Roman" w:cs="Times New Roman"/>
                <w:color w:val="000000"/>
                <w:kern w:val="0"/>
                <w:sz w:val="18"/>
                <w:szCs w:val="18"/>
                <w14:ligatures w14:val="none"/>
              </w:rPr>
              <w:t xml:space="preserve"> </w:t>
            </w:r>
            <w:r w:rsidR="006E1BBA">
              <w:rPr>
                <w:rFonts w:ascii="Times New Roman" w:eastAsia="Times New Roman" w:hAnsi="Times New Roman" w:cs="Times New Roman"/>
                <w:color w:val="000000"/>
                <w:kern w:val="0"/>
                <w:sz w:val="18"/>
                <w:szCs w:val="18"/>
                <w14:ligatures w14:val="none"/>
              </w:rPr>
              <w:fldChar w:fldCharType="begin"/>
            </w:r>
            <w:r w:rsidR="006E1BBA">
              <w:rPr>
                <w:rFonts w:ascii="Times New Roman" w:eastAsia="Times New Roman" w:hAnsi="Times New Roman" w:cs="Times New Roman"/>
                <w:color w:val="000000"/>
                <w:kern w:val="0"/>
                <w:sz w:val="18"/>
                <w:szCs w:val="18"/>
                <w14:ligatures w14:val="none"/>
              </w:rPr>
              <w:instrText xml:space="preserve"> ADDIN EN.CITE &lt;EndNote&gt;&lt;Cite&gt;&lt;Author&gt;Arshed&lt;/Author&gt;&lt;Year&gt;2024&lt;/Year&gt;&lt;RecNum&gt;783&lt;/RecNum&gt;&lt;DisplayText&gt;[28]&lt;/DisplayText&gt;&lt;record&gt;&lt;rec-number&gt;783&lt;/rec-number&gt;&lt;foreign-keys&gt;&lt;key app="EN" db-id="sp5fsdsaw52efaezde6pds51svspazexrwff" timestamp="1716953580" guid="6a4e9c8f-6fac-4896-aa7a-9f0742843c58"&gt;783&lt;/key&gt;&lt;/foreign-keys&gt;&lt;ref-type name="Journal Article"&gt;17&lt;/ref-type&gt;&lt;contributors&gt;&lt;authors&gt;&lt;author&gt;Arshed, M. A.&lt;/author&gt;&lt;author&gt;Rehman, H. A.&lt;/author&gt;&lt;author&gt;Ahmed, S.&lt;/author&gt;&lt;author&gt;Dewi, C.&lt;/author&gt;&lt;author&gt;Christanto, H. J.&lt;/author&gt;&lt;/authors&gt;&lt;/contributors&gt;&lt;titles&gt;&lt;title&gt;A 16 x 16 Patch-Based Deep Learning Model for the Early Prognosis of Monkeypox from Skin Color Images&lt;/title&gt;&lt;secondary-title&gt;COMPUTATION&lt;/secondary-title&gt;&lt;/titles&gt;&lt;periodical&gt;&lt;full-title&gt;COMPUTATION&lt;/full-title&gt;&lt;/periodical&gt;&lt;volume&gt;12&lt;/volume&gt;&lt;number&gt;2&lt;/number&gt;&lt;dates&gt;&lt;year&gt;2024&lt;/year&gt;&lt;/dates&gt;&lt;accession-num&gt;WOS:001169919600001&lt;/accession-num&gt;&lt;urls&gt;&lt;related-urls&gt;&lt;url&gt;https://mdpi-res.com/d_attachment/computation/computation-12-00033/article_deploy/computation-12-00033.pdf?version=1707558631&lt;/url&gt;&lt;/related-urls&gt;&lt;/urls&gt;&lt;electronic-resource-num&gt;10.3390/computation12020033&lt;/electronic-resource-num&gt;&lt;/record&gt;&lt;/Cite&gt;&lt;/EndNote&gt;</w:instrText>
            </w:r>
            <w:r w:rsidR="006E1BBA">
              <w:rPr>
                <w:rFonts w:ascii="Times New Roman" w:eastAsia="Times New Roman" w:hAnsi="Times New Roman" w:cs="Times New Roman"/>
                <w:color w:val="000000"/>
                <w:kern w:val="0"/>
                <w:sz w:val="18"/>
                <w:szCs w:val="18"/>
                <w14:ligatures w14:val="none"/>
              </w:rPr>
              <w:fldChar w:fldCharType="separate"/>
            </w:r>
            <w:r w:rsidR="006E1BBA">
              <w:rPr>
                <w:rFonts w:ascii="Times New Roman" w:eastAsia="Times New Roman" w:hAnsi="Times New Roman" w:cs="Times New Roman"/>
                <w:noProof/>
                <w:color w:val="000000"/>
                <w:kern w:val="0"/>
                <w:sz w:val="18"/>
                <w:szCs w:val="18"/>
                <w14:ligatures w14:val="none"/>
              </w:rPr>
              <w:t>[28]</w:t>
            </w:r>
            <w:r w:rsidR="006E1BBA">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05ED9D3C"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MSID </w:t>
            </w:r>
          </w:p>
        </w:tc>
        <w:tc>
          <w:tcPr>
            <w:tcW w:w="992" w:type="dxa"/>
            <w:vMerge w:val="restart"/>
            <w:shd w:val="clear" w:color="auto" w:fill="auto"/>
            <w:vAlign w:val="center"/>
            <w:hideMark/>
          </w:tcPr>
          <w:p w14:paraId="07B5B24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60844EF0"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279/770</w:t>
            </w:r>
          </w:p>
        </w:tc>
        <w:tc>
          <w:tcPr>
            <w:tcW w:w="1134" w:type="dxa"/>
            <w:vMerge w:val="restart"/>
            <w:shd w:val="clear" w:color="auto" w:fill="auto"/>
            <w:vAlign w:val="center"/>
            <w:hideMark/>
          </w:tcPr>
          <w:p w14:paraId="4ED5398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650D094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4029875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Vision Transformer (ViT)</w:t>
            </w:r>
          </w:p>
        </w:tc>
        <w:tc>
          <w:tcPr>
            <w:tcW w:w="709" w:type="dxa"/>
            <w:vMerge w:val="restart"/>
            <w:shd w:val="clear" w:color="auto" w:fill="auto"/>
            <w:vAlign w:val="center"/>
            <w:hideMark/>
          </w:tcPr>
          <w:p w14:paraId="143AD8D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309CC88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0.930</w:t>
            </w:r>
          </w:p>
        </w:tc>
        <w:tc>
          <w:tcPr>
            <w:tcW w:w="957" w:type="dxa"/>
            <w:vMerge w:val="restart"/>
            <w:shd w:val="clear" w:color="auto" w:fill="auto"/>
            <w:vAlign w:val="center"/>
            <w:hideMark/>
          </w:tcPr>
          <w:p w14:paraId="09C6C86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0.930</w:t>
            </w:r>
          </w:p>
        </w:tc>
        <w:tc>
          <w:tcPr>
            <w:tcW w:w="957" w:type="dxa"/>
            <w:vMerge w:val="restart"/>
            <w:shd w:val="clear" w:color="auto" w:fill="auto"/>
            <w:vAlign w:val="center"/>
            <w:hideMark/>
          </w:tcPr>
          <w:p w14:paraId="2A01EE1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271761F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0.930</w:t>
            </w:r>
          </w:p>
        </w:tc>
        <w:tc>
          <w:tcPr>
            <w:tcW w:w="670" w:type="dxa"/>
            <w:shd w:val="clear" w:color="auto" w:fill="D9D9D9" w:themeFill="background1" w:themeFillShade="D9"/>
            <w:vAlign w:val="center"/>
            <w:hideMark/>
          </w:tcPr>
          <w:p w14:paraId="4716EFE4"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55FDD485"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05CED23A"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A63C1BA"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531F89D5" w14:textId="77777777" w:rsidTr="00CF009F">
        <w:trPr>
          <w:trHeight w:val="280"/>
        </w:trPr>
        <w:tc>
          <w:tcPr>
            <w:tcW w:w="562" w:type="dxa"/>
            <w:vMerge/>
            <w:vAlign w:val="center"/>
            <w:hideMark/>
          </w:tcPr>
          <w:p w14:paraId="32D3D8CE"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0431383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6F478174"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253E44A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60DCFB7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18A79F3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719376B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413E28B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8ADC7D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0DD802C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2F07D2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EFE966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7DD386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1CC97D5E"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78DB5098"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0AFC212"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1B4E0C4"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2735B12A" w14:textId="77777777" w:rsidTr="00CF009F">
        <w:trPr>
          <w:trHeight w:val="280"/>
        </w:trPr>
        <w:tc>
          <w:tcPr>
            <w:tcW w:w="562" w:type="dxa"/>
            <w:vMerge w:val="restart"/>
            <w:shd w:val="clear" w:color="auto" w:fill="auto"/>
            <w:vAlign w:val="center"/>
            <w:hideMark/>
          </w:tcPr>
          <w:p w14:paraId="7BF786EB"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17.1</w:t>
            </w:r>
          </w:p>
        </w:tc>
        <w:tc>
          <w:tcPr>
            <w:tcW w:w="1276" w:type="dxa"/>
            <w:vMerge w:val="restart"/>
            <w:shd w:val="clear" w:color="auto" w:fill="auto"/>
            <w:vAlign w:val="center"/>
            <w:hideMark/>
          </w:tcPr>
          <w:p w14:paraId="61FFDDB4" w14:textId="47EDC33E"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Asif, 2024</w:t>
            </w:r>
            <w:r w:rsidR="00630626">
              <w:rPr>
                <w:rFonts w:ascii="Times New Roman" w:eastAsia="Times New Roman" w:hAnsi="Times New Roman" w:cs="Times New Roman"/>
                <w:color w:val="000000"/>
                <w:kern w:val="0"/>
                <w:sz w:val="18"/>
                <w:szCs w:val="18"/>
                <w14:ligatures w14:val="none"/>
              </w:rPr>
              <w:t xml:space="preserve"> </w:t>
            </w:r>
            <w:r w:rsidR="00630626">
              <w:rPr>
                <w:rFonts w:ascii="Times New Roman" w:eastAsia="Times New Roman" w:hAnsi="Times New Roman" w:cs="Times New Roman"/>
                <w:color w:val="000000"/>
                <w:kern w:val="0"/>
                <w:sz w:val="18"/>
                <w:szCs w:val="18"/>
                <w14:ligatures w14:val="none"/>
              </w:rPr>
              <w:fldChar w:fldCharType="begin"/>
            </w:r>
            <w:r w:rsidR="00630626">
              <w:rPr>
                <w:rFonts w:ascii="Times New Roman" w:eastAsia="Times New Roman" w:hAnsi="Times New Roman" w:cs="Times New Roman"/>
                <w:color w:val="000000"/>
                <w:kern w:val="0"/>
                <w:sz w:val="18"/>
                <w:szCs w:val="18"/>
                <w14:ligatures w14:val="none"/>
              </w:rPr>
              <w:instrText xml:space="preserve"> ADDIN EN.CITE &lt;EndNote&gt;&lt;Cite&gt;&lt;Author&gt;Asif&lt;/Author&gt;&lt;Year&gt;2024&lt;/Year&gt;&lt;RecNum&gt;667&lt;/RecNum&gt;&lt;DisplayText&gt;[29]&lt;/DisplayText&gt;&lt;record&gt;&lt;rec-number&gt;667&lt;/rec-number&gt;&lt;foreign-keys&gt;&lt;key app="EN" db-id="sp5fsdsaw52efaezde6pds51svspazexrwff" timestamp="1716953580" guid="2fda8330-bcdb-49cc-8417-ecd33ff3494a"&gt;667&lt;/key&gt;&lt;/foreign-keys&gt;&lt;ref-type name="Journal Article"&gt;17&lt;/ref-type&gt;&lt;contributors&gt;&lt;authors&gt;&lt;author&gt;Asif, Sohaib&lt;/author&gt;&lt;author&gt;Zhao, Ming&lt;/author&gt;&lt;author&gt;Li, Yangfan&lt;/author&gt;&lt;author&gt;Tang, Fengxiao&lt;/author&gt;&lt;author&gt;Zhu, Yusen&lt;/author&gt;&lt;/authors&gt;&lt;/contributors&gt;&lt;titles&gt;&lt;title&gt;CGO-ensemble: Chaos game optimization algorithm-based fusion of deep neural networks for accurate Mpox detection&lt;/title&gt;&lt;secondary-title&gt;Neural networks : the official journal of the International Neural Network Society&lt;/secondary-title&gt;&lt;/titles&gt;&lt;periodical&gt;&lt;full-title&gt;Neural networks : the official journal of the International Neural Network Society&lt;/full-title&gt;&lt;/periodical&gt;&lt;pages&gt;106183&lt;/pages&gt;&lt;volume&gt;173&lt;/volume&gt;&lt;number&gt;drv, 8805018&lt;/number&gt;&lt;dates&gt;&lt;year&gt;2024&lt;/year&gt;&lt;/dates&gt;&lt;pub-location&gt;United States&lt;/pub-location&gt;&lt;urls&gt;&lt;/urls&gt;&lt;electronic-resource-num&gt;https://dx.doi.org/10.1016/j.neunet.2024.106183&lt;/electronic-resource-num&gt;&lt;/record&gt;&lt;/Cite&gt;&lt;/EndNote&gt;</w:instrText>
            </w:r>
            <w:r w:rsidR="00630626">
              <w:rPr>
                <w:rFonts w:ascii="Times New Roman" w:eastAsia="Times New Roman" w:hAnsi="Times New Roman" w:cs="Times New Roman"/>
                <w:color w:val="000000"/>
                <w:kern w:val="0"/>
                <w:sz w:val="18"/>
                <w:szCs w:val="18"/>
                <w14:ligatures w14:val="none"/>
              </w:rPr>
              <w:fldChar w:fldCharType="separate"/>
            </w:r>
            <w:r w:rsidR="00630626">
              <w:rPr>
                <w:rFonts w:ascii="Times New Roman" w:eastAsia="Times New Roman" w:hAnsi="Times New Roman" w:cs="Times New Roman"/>
                <w:noProof/>
                <w:color w:val="000000"/>
                <w:kern w:val="0"/>
                <w:sz w:val="18"/>
                <w:szCs w:val="18"/>
                <w14:ligatures w14:val="none"/>
              </w:rPr>
              <w:t>[29]</w:t>
            </w:r>
            <w:r w:rsidR="00630626">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2FE937A8"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2108E5C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w:t>
            </w:r>
          </w:p>
        </w:tc>
        <w:tc>
          <w:tcPr>
            <w:tcW w:w="1276" w:type="dxa"/>
            <w:vMerge w:val="restart"/>
            <w:shd w:val="clear" w:color="auto" w:fill="auto"/>
            <w:vAlign w:val="center"/>
            <w:hideMark/>
          </w:tcPr>
          <w:p w14:paraId="6D63AA2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1428/3,192</w:t>
            </w:r>
          </w:p>
        </w:tc>
        <w:tc>
          <w:tcPr>
            <w:tcW w:w="1134" w:type="dxa"/>
            <w:vMerge w:val="restart"/>
            <w:shd w:val="clear" w:color="auto" w:fill="auto"/>
            <w:vAlign w:val="center"/>
            <w:hideMark/>
          </w:tcPr>
          <w:p w14:paraId="23848AF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2ED400E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1634136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Esemble Model</w:t>
            </w:r>
          </w:p>
        </w:tc>
        <w:tc>
          <w:tcPr>
            <w:tcW w:w="709" w:type="dxa"/>
            <w:vMerge w:val="restart"/>
            <w:shd w:val="clear" w:color="auto" w:fill="auto"/>
            <w:vAlign w:val="center"/>
            <w:hideMark/>
          </w:tcPr>
          <w:p w14:paraId="66D8728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w:t>
            </w:r>
          </w:p>
        </w:tc>
        <w:tc>
          <w:tcPr>
            <w:tcW w:w="956" w:type="dxa"/>
            <w:vMerge w:val="restart"/>
            <w:shd w:val="clear" w:color="auto" w:fill="auto"/>
            <w:vAlign w:val="center"/>
            <w:hideMark/>
          </w:tcPr>
          <w:p w14:paraId="18AEED1B" w14:textId="075D208D"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w:t>
            </w:r>
            <w:r w:rsidR="00BE78EB">
              <w:rPr>
                <w:rFonts w:ascii="Times New Roman" w:eastAsia="Times New Roman" w:hAnsi="Times New Roman" w:cs="Times New Roman"/>
                <w:color w:val="000000"/>
                <w:kern w:val="0"/>
                <w:sz w:val="18"/>
                <w:szCs w:val="18"/>
                <w14:ligatures w14:val="none"/>
              </w:rPr>
              <w:t>.</w:t>
            </w:r>
            <w:r w:rsidRPr="00A94E39">
              <w:rPr>
                <w:rFonts w:ascii="Times New Roman" w:eastAsia="Times New Roman" w:hAnsi="Times New Roman" w:cs="Times New Roman"/>
                <w:color w:val="000000"/>
                <w:kern w:val="0"/>
                <w:sz w:val="18"/>
                <w:szCs w:val="18"/>
                <w14:ligatures w14:val="none"/>
              </w:rPr>
              <w:t>000</w:t>
            </w:r>
          </w:p>
        </w:tc>
        <w:tc>
          <w:tcPr>
            <w:tcW w:w="957" w:type="dxa"/>
            <w:vMerge w:val="restart"/>
            <w:shd w:val="clear" w:color="auto" w:fill="auto"/>
            <w:vAlign w:val="center"/>
            <w:hideMark/>
          </w:tcPr>
          <w:p w14:paraId="09CAD78A" w14:textId="1AB675C0"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w:t>
            </w:r>
            <w:r w:rsidR="00BE78EB">
              <w:rPr>
                <w:rFonts w:ascii="Times New Roman" w:eastAsia="Times New Roman" w:hAnsi="Times New Roman" w:cs="Times New Roman"/>
                <w:color w:val="000000"/>
                <w:kern w:val="0"/>
                <w:sz w:val="18"/>
                <w:szCs w:val="18"/>
                <w14:ligatures w14:val="none"/>
              </w:rPr>
              <w:t>.</w:t>
            </w:r>
            <w:r w:rsidRPr="00A94E39">
              <w:rPr>
                <w:rFonts w:ascii="Times New Roman" w:eastAsia="Times New Roman" w:hAnsi="Times New Roman" w:cs="Times New Roman"/>
                <w:color w:val="000000"/>
                <w:kern w:val="0"/>
                <w:sz w:val="18"/>
                <w:szCs w:val="18"/>
                <w14:ligatures w14:val="none"/>
              </w:rPr>
              <w:t>000</w:t>
            </w:r>
          </w:p>
        </w:tc>
        <w:tc>
          <w:tcPr>
            <w:tcW w:w="957" w:type="dxa"/>
            <w:vMerge w:val="restart"/>
            <w:shd w:val="clear" w:color="auto" w:fill="auto"/>
            <w:vAlign w:val="center"/>
            <w:hideMark/>
          </w:tcPr>
          <w:p w14:paraId="45BB7B7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447D2049" w14:textId="64D006E3"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w:t>
            </w:r>
            <w:r w:rsidR="00BE78EB">
              <w:rPr>
                <w:rFonts w:ascii="Times New Roman" w:eastAsia="Times New Roman" w:hAnsi="Times New Roman" w:cs="Times New Roman"/>
                <w:color w:val="000000"/>
                <w:kern w:val="0"/>
                <w:sz w:val="18"/>
                <w:szCs w:val="18"/>
                <w14:ligatures w14:val="none"/>
              </w:rPr>
              <w:t>.</w:t>
            </w:r>
            <w:r w:rsidRPr="00A94E39">
              <w:rPr>
                <w:rFonts w:ascii="Times New Roman" w:eastAsia="Times New Roman" w:hAnsi="Times New Roman" w:cs="Times New Roman"/>
                <w:color w:val="000000"/>
                <w:kern w:val="0"/>
                <w:sz w:val="18"/>
                <w:szCs w:val="18"/>
                <w14:ligatures w14:val="none"/>
              </w:rPr>
              <w:t>000</w:t>
            </w:r>
          </w:p>
        </w:tc>
        <w:tc>
          <w:tcPr>
            <w:tcW w:w="670" w:type="dxa"/>
            <w:shd w:val="clear" w:color="auto" w:fill="D9D9D9" w:themeFill="background1" w:themeFillShade="D9"/>
            <w:vAlign w:val="center"/>
            <w:hideMark/>
          </w:tcPr>
          <w:p w14:paraId="0F4C5B00"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7F4BD79A"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1B9B2F8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2B7AF5D5"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05BF6117" w14:textId="77777777" w:rsidTr="00CF009F">
        <w:trPr>
          <w:trHeight w:val="280"/>
        </w:trPr>
        <w:tc>
          <w:tcPr>
            <w:tcW w:w="562" w:type="dxa"/>
            <w:vMerge/>
            <w:vAlign w:val="center"/>
            <w:hideMark/>
          </w:tcPr>
          <w:p w14:paraId="51DA685B"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42E24B9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7E79D1B7"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226F43B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2186262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3271F85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94FE89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699B707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B35EC6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2EBC0D1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F4E9F4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641D0B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5F0FFD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299351D1"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FE699"/>
            <w:vAlign w:val="center"/>
            <w:hideMark/>
          </w:tcPr>
          <w:p w14:paraId="13B684B0"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C0D0B88"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B805810"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62BE6F46" w14:textId="77777777" w:rsidTr="00CF009F">
        <w:trPr>
          <w:trHeight w:val="400"/>
        </w:trPr>
        <w:tc>
          <w:tcPr>
            <w:tcW w:w="562" w:type="dxa"/>
            <w:vMerge w:val="restart"/>
            <w:shd w:val="clear" w:color="auto" w:fill="auto"/>
            <w:vAlign w:val="center"/>
            <w:hideMark/>
          </w:tcPr>
          <w:p w14:paraId="19FC6BD3"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17.2</w:t>
            </w:r>
          </w:p>
        </w:tc>
        <w:tc>
          <w:tcPr>
            <w:tcW w:w="1276" w:type="dxa"/>
            <w:vMerge w:val="restart"/>
            <w:shd w:val="clear" w:color="auto" w:fill="auto"/>
            <w:vAlign w:val="center"/>
            <w:hideMark/>
          </w:tcPr>
          <w:p w14:paraId="03C14789" w14:textId="4D8928BC"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Asif, 2024</w:t>
            </w:r>
            <w:r w:rsidR="00630626">
              <w:rPr>
                <w:rFonts w:ascii="Times New Roman" w:eastAsia="Times New Roman" w:hAnsi="Times New Roman" w:cs="Times New Roman"/>
                <w:color w:val="000000"/>
                <w:kern w:val="0"/>
                <w:sz w:val="18"/>
                <w:szCs w:val="18"/>
                <w14:ligatures w14:val="none"/>
              </w:rPr>
              <w:t xml:space="preserve"> </w:t>
            </w:r>
            <w:r w:rsidR="00630626">
              <w:rPr>
                <w:rFonts w:ascii="Times New Roman" w:eastAsia="Times New Roman" w:hAnsi="Times New Roman" w:cs="Times New Roman"/>
                <w:color w:val="000000"/>
                <w:kern w:val="0"/>
                <w:sz w:val="18"/>
                <w:szCs w:val="18"/>
                <w14:ligatures w14:val="none"/>
              </w:rPr>
              <w:fldChar w:fldCharType="begin"/>
            </w:r>
            <w:r w:rsidR="00630626">
              <w:rPr>
                <w:rFonts w:ascii="Times New Roman" w:eastAsia="Times New Roman" w:hAnsi="Times New Roman" w:cs="Times New Roman"/>
                <w:color w:val="000000"/>
                <w:kern w:val="0"/>
                <w:sz w:val="18"/>
                <w:szCs w:val="18"/>
                <w14:ligatures w14:val="none"/>
              </w:rPr>
              <w:instrText xml:space="preserve"> ADDIN EN.CITE &lt;EndNote&gt;&lt;Cite&gt;&lt;Author&gt;Asif&lt;/Author&gt;&lt;Year&gt;2024&lt;/Year&gt;&lt;RecNum&gt;667&lt;/RecNum&gt;&lt;DisplayText&gt;[29]&lt;/DisplayText&gt;&lt;record&gt;&lt;rec-number&gt;667&lt;/rec-number&gt;&lt;foreign-keys&gt;&lt;key app="EN" db-id="sp5fsdsaw52efaezde6pds51svspazexrwff" timestamp="1716953580" guid="2fda8330-bcdb-49cc-8417-ecd33ff3494a"&gt;667&lt;/key&gt;&lt;/foreign-keys&gt;&lt;ref-type name="Journal Article"&gt;17&lt;/ref-type&gt;&lt;contributors&gt;&lt;authors&gt;&lt;author&gt;Asif, Sohaib&lt;/author&gt;&lt;author&gt;Zhao, Ming&lt;/author&gt;&lt;author&gt;Li, Yangfan&lt;/author&gt;&lt;author&gt;Tang, Fengxiao&lt;/author&gt;&lt;author&gt;Zhu, Yusen&lt;/author&gt;&lt;/authors&gt;&lt;/contributors&gt;&lt;titles&gt;&lt;title&gt;CGO-ensemble: Chaos game optimization algorithm-based fusion of deep neural networks for accurate Mpox detection&lt;/title&gt;&lt;secondary-title&gt;Neural networks : the official journal of the International Neural Network Society&lt;/secondary-title&gt;&lt;/titles&gt;&lt;periodical&gt;&lt;full-title&gt;Neural networks : the official journal of the International Neural Network Society&lt;/full-title&gt;&lt;/periodical&gt;&lt;pages&gt;106183&lt;/pages&gt;&lt;volume&gt;173&lt;/volume&gt;&lt;number&gt;drv, 8805018&lt;/number&gt;&lt;dates&gt;&lt;year&gt;2024&lt;/year&gt;&lt;/dates&gt;&lt;pub-location&gt;United States&lt;/pub-location&gt;&lt;urls&gt;&lt;/urls&gt;&lt;electronic-resource-num&gt;https://dx.doi.org/10.1016/j.neunet.2024.106183&lt;/electronic-resource-num&gt;&lt;/record&gt;&lt;/Cite&gt;&lt;/EndNote&gt;</w:instrText>
            </w:r>
            <w:r w:rsidR="00630626">
              <w:rPr>
                <w:rFonts w:ascii="Times New Roman" w:eastAsia="Times New Roman" w:hAnsi="Times New Roman" w:cs="Times New Roman"/>
                <w:color w:val="000000"/>
                <w:kern w:val="0"/>
                <w:sz w:val="18"/>
                <w:szCs w:val="18"/>
                <w14:ligatures w14:val="none"/>
              </w:rPr>
              <w:fldChar w:fldCharType="separate"/>
            </w:r>
            <w:r w:rsidR="00630626">
              <w:rPr>
                <w:rFonts w:ascii="Times New Roman" w:eastAsia="Times New Roman" w:hAnsi="Times New Roman" w:cs="Times New Roman"/>
                <w:noProof/>
                <w:color w:val="000000"/>
                <w:kern w:val="0"/>
                <w:sz w:val="18"/>
                <w:szCs w:val="18"/>
                <w14:ligatures w14:val="none"/>
              </w:rPr>
              <w:t>[29]</w:t>
            </w:r>
            <w:r w:rsidR="00630626">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28E209FE"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MSID </w:t>
            </w:r>
          </w:p>
        </w:tc>
        <w:tc>
          <w:tcPr>
            <w:tcW w:w="992" w:type="dxa"/>
            <w:vMerge w:val="restart"/>
            <w:shd w:val="clear" w:color="auto" w:fill="auto"/>
            <w:vAlign w:val="center"/>
            <w:hideMark/>
          </w:tcPr>
          <w:p w14:paraId="02A62A1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3BA9A5D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279/771</w:t>
            </w:r>
          </w:p>
        </w:tc>
        <w:tc>
          <w:tcPr>
            <w:tcW w:w="1134" w:type="dxa"/>
            <w:vMerge w:val="restart"/>
            <w:shd w:val="clear" w:color="auto" w:fill="auto"/>
            <w:vAlign w:val="center"/>
            <w:hideMark/>
          </w:tcPr>
          <w:p w14:paraId="764D3CF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0C28E89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186F8AF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Esemble Model ((MobileNetV1 + MobileNet-V2 + DenseNet-121 + DenseNet-169 + Inception-V3)</w:t>
            </w:r>
          </w:p>
        </w:tc>
        <w:tc>
          <w:tcPr>
            <w:tcW w:w="709" w:type="dxa"/>
            <w:vMerge w:val="restart"/>
            <w:shd w:val="clear" w:color="auto" w:fill="auto"/>
            <w:vAlign w:val="center"/>
            <w:hideMark/>
          </w:tcPr>
          <w:p w14:paraId="0A32588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0.998</w:t>
            </w:r>
          </w:p>
        </w:tc>
        <w:tc>
          <w:tcPr>
            <w:tcW w:w="956" w:type="dxa"/>
            <w:vMerge w:val="restart"/>
            <w:shd w:val="clear" w:color="auto" w:fill="auto"/>
            <w:vAlign w:val="center"/>
            <w:hideMark/>
          </w:tcPr>
          <w:p w14:paraId="487C15F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0.942</w:t>
            </w:r>
          </w:p>
        </w:tc>
        <w:tc>
          <w:tcPr>
            <w:tcW w:w="957" w:type="dxa"/>
            <w:vMerge w:val="restart"/>
            <w:shd w:val="clear" w:color="auto" w:fill="auto"/>
            <w:vAlign w:val="center"/>
            <w:hideMark/>
          </w:tcPr>
          <w:p w14:paraId="5B64023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0.942</w:t>
            </w:r>
          </w:p>
        </w:tc>
        <w:tc>
          <w:tcPr>
            <w:tcW w:w="957" w:type="dxa"/>
            <w:vMerge w:val="restart"/>
            <w:shd w:val="clear" w:color="auto" w:fill="auto"/>
            <w:vAlign w:val="center"/>
            <w:hideMark/>
          </w:tcPr>
          <w:p w14:paraId="26B5F57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2D977967"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0.942</w:t>
            </w:r>
          </w:p>
        </w:tc>
        <w:tc>
          <w:tcPr>
            <w:tcW w:w="670" w:type="dxa"/>
            <w:shd w:val="clear" w:color="auto" w:fill="D9D9D9" w:themeFill="background1" w:themeFillShade="D9"/>
            <w:vAlign w:val="center"/>
            <w:hideMark/>
          </w:tcPr>
          <w:p w14:paraId="271938B7"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0DA18539"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08808CC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46A5D3E2"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4BE7D245" w14:textId="77777777" w:rsidTr="00CF009F">
        <w:trPr>
          <w:trHeight w:val="400"/>
        </w:trPr>
        <w:tc>
          <w:tcPr>
            <w:tcW w:w="562" w:type="dxa"/>
            <w:vMerge/>
            <w:vAlign w:val="center"/>
            <w:hideMark/>
          </w:tcPr>
          <w:p w14:paraId="3EBFB908"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5C2A314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59B0AA82"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698A2EE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7535CFB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2C6EBF7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2FB3977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17C761C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6FF51E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1BF51A3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4FBF5B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10E54B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DD56F5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101C20C3"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FE699"/>
            <w:vAlign w:val="center"/>
            <w:hideMark/>
          </w:tcPr>
          <w:p w14:paraId="2221A45F"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FAB8795"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27D4C5F"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54548268" w14:textId="77777777" w:rsidTr="00CF009F">
        <w:trPr>
          <w:trHeight w:val="400"/>
        </w:trPr>
        <w:tc>
          <w:tcPr>
            <w:tcW w:w="562" w:type="dxa"/>
            <w:vMerge w:val="restart"/>
            <w:shd w:val="clear" w:color="auto" w:fill="auto"/>
            <w:vAlign w:val="center"/>
            <w:hideMark/>
          </w:tcPr>
          <w:p w14:paraId="177A815A"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18</w:t>
            </w:r>
          </w:p>
        </w:tc>
        <w:tc>
          <w:tcPr>
            <w:tcW w:w="1276" w:type="dxa"/>
            <w:vMerge w:val="restart"/>
            <w:shd w:val="clear" w:color="auto" w:fill="auto"/>
            <w:vAlign w:val="center"/>
            <w:hideMark/>
          </w:tcPr>
          <w:p w14:paraId="51C11CD5" w14:textId="0B4B3EBE"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Asif, 2023</w:t>
            </w:r>
            <w:r w:rsidR="0001380F">
              <w:rPr>
                <w:rFonts w:ascii="Times New Roman" w:eastAsia="Times New Roman" w:hAnsi="Times New Roman" w:cs="Times New Roman"/>
                <w:color w:val="000000"/>
                <w:kern w:val="0"/>
                <w:sz w:val="18"/>
                <w:szCs w:val="18"/>
                <w14:ligatures w14:val="none"/>
              </w:rPr>
              <w:t xml:space="preserve"> </w:t>
            </w:r>
            <w:r w:rsidR="0001380F">
              <w:rPr>
                <w:rFonts w:ascii="Times New Roman" w:eastAsia="Times New Roman" w:hAnsi="Times New Roman" w:cs="Times New Roman"/>
                <w:color w:val="000000"/>
                <w:kern w:val="0"/>
                <w:sz w:val="18"/>
                <w:szCs w:val="18"/>
                <w14:ligatures w14:val="none"/>
              </w:rPr>
              <w:fldChar w:fldCharType="begin"/>
            </w:r>
            <w:r w:rsidR="0001380F">
              <w:rPr>
                <w:rFonts w:ascii="Times New Roman" w:eastAsia="Times New Roman" w:hAnsi="Times New Roman" w:cs="Times New Roman"/>
                <w:color w:val="000000"/>
                <w:kern w:val="0"/>
                <w:sz w:val="18"/>
                <w:szCs w:val="18"/>
                <w14:ligatures w14:val="none"/>
              </w:rPr>
              <w:instrText xml:space="preserve"> ADDIN EN.CITE &lt;EndNote&gt;&lt;Cite&gt;&lt;Author&gt;Asif&lt;/Author&gt;&lt;Year&gt;2023&lt;/Year&gt;&lt;RecNum&gt;671&lt;/RecNum&gt;&lt;DisplayText&gt;[30]&lt;/DisplayText&gt;&lt;record&gt;&lt;rec-number&gt;671&lt;/rec-number&gt;&lt;foreign-keys&gt;&lt;key app="EN" db-id="sp5fsdsaw52efaezde6pds51svspazexrwff" timestamp="1716953580" guid="379c4f02-761d-4c4c-b690-820df9b9bd99"&gt;671&lt;/key&gt;&lt;/foreign-keys&gt;&lt;ref-type name="Journal Article"&gt;17&lt;/ref-type&gt;&lt;contributors&gt;&lt;authors&gt;&lt;author&gt;Asif, Sohaib&lt;/author&gt;&lt;author&gt;Zhao, Ming&lt;/author&gt;&lt;author&gt;Tang, Fengxiao&lt;/author&gt;&lt;author&gt;Zhu, Yusen&lt;/author&gt;&lt;author&gt;Zhao, Baokang&lt;/author&gt;&lt;/authors&gt;&lt;/contributors&gt;&lt;titles&gt;&lt;title&gt;Metaheuristics optimization-based ensemble of deep neural networks for Mpox disease detection&lt;/title&gt;&lt;secondary-title&gt;Neural networks : the official journal of the International Neural Network Society&lt;/secondary-title&gt;&lt;/titles&gt;&lt;periodical&gt;&lt;full-title&gt;Neural networks : the official journal of the International Neural Network Society&lt;/full-title&gt;&lt;/periodical&gt;&lt;pages&gt;342-359&lt;/pages&gt;&lt;volume&gt;167&lt;/volume&gt;&lt;number&gt;drv, 8805018&lt;/number&gt;&lt;dates&gt;&lt;year&gt;2023&lt;/year&gt;&lt;/dates&gt;&lt;pub-location&gt;United States&lt;/pub-location&gt;&lt;urls&gt;&lt;/urls&gt;&lt;electronic-resource-num&gt;https://dx.doi.org/10.1016/j.neunet.2023.08.035&lt;/electronic-resource-num&gt;&lt;/record&gt;&lt;/Cite&gt;&lt;/EndNote&gt;</w:instrText>
            </w:r>
            <w:r w:rsidR="0001380F">
              <w:rPr>
                <w:rFonts w:ascii="Times New Roman" w:eastAsia="Times New Roman" w:hAnsi="Times New Roman" w:cs="Times New Roman"/>
                <w:color w:val="000000"/>
                <w:kern w:val="0"/>
                <w:sz w:val="18"/>
                <w:szCs w:val="18"/>
                <w14:ligatures w14:val="none"/>
              </w:rPr>
              <w:fldChar w:fldCharType="separate"/>
            </w:r>
            <w:r w:rsidR="0001380F">
              <w:rPr>
                <w:rFonts w:ascii="Times New Roman" w:eastAsia="Times New Roman" w:hAnsi="Times New Roman" w:cs="Times New Roman"/>
                <w:noProof/>
                <w:color w:val="000000"/>
                <w:kern w:val="0"/>
                <w:sz w:val="18"/>
                <w:szCs w:val="18"/>
                <w14:ligatures w14:val="none"/>
              </w:rPr>
              <w:t>[30]</w:t>
            </w:r>
            <w:r w:rsidR="0001380F">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787BE7A0"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4471D39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5DCE57D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1428/3,192</w:t>
            </w:r>
          </w:p>
        </w:tc>
        <w:tc>
          <w:tcPr>
            <w:tcW w:w="1134" w:type="dxa"/>
            <w:vMerge w:val="restart"/>
            <w:shd w:val="clear" w:color="auto" w:fill="auto"/>
            <w:vAlign w:val="center"/>
            <w:hideMark/>
          </w:tcPr>
          <w:p w14:paraId="500C97B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0E261630"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662DF1D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Esemble Model ((MobileNetV1 + MobileNet-V2 + DenseNet-121 + DenseNet-169 + Inception-V3)</w:t>
            </w:r>
          </w:p>
        </w:tc>
        <w:tc>
          <w:tcPr>
            <w:tcW w:w="709" w:type="dxa"/>
            <w:vMerge w:val="restart"/>
            <w:shd w:val="clear" w:color="auto" w:fill="auto"/>
            <w:vAlign w:val="center"/>
            <w:hideMark/>
          </w:tcPr>
          <w:p w14:paraId="0BA302F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07B4C8D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0.978</w:t>
            </w:r>
          </w:p>
        </w:tc>
        <w:tc>
          <w:tcPr>
            <w:tcW w:w="957" w:type="dxa"/>
            <w:vMerge w:val="restart"/>
            <w:shd w:val="clear" w:color="auto" w:fill="auto"/>
            <w:vAlign w:val="center"/>
            <w:hideMark/>
          </w:tcPr>
          <w:p w14:paraId="3D89D28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1000</w:t>
            </w:r>
          </w:p>
        </w:tc>
        <w:tc>
          <w:tcPr>
            <w:tcW w:w="957" w:type="dxa"/>
            <w:vMerge w:val="restart"/>
            <w:shd w:val="clear" w:color="auto" w:fill="auto"/>
            <w:vAlign w:val="center"/>
            <w:hideMark/>
          </w:tcPr>
          <w:p w14:paraId="6B5E202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1504E20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0.952</w:t>
            </w:r>
          </w:p>
        </w:tc>
        <w:tc>
          <w:tcPr>
            <w:tcW w:w="670" w:type="dxa"/>
            <w:shd w:val="clear" w:color="auto" w:fill="D9D9D9" w:themeFill="background1" w:themeFillShade="D9"/>
            <w:vAlign w:val="center"/>
            <w:hideMark/>
          </w:tcPr>
          <w:p w14:paraId="775FAFE8"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2CEC4C2C"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0032F540"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DF753BE"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1300258B" w14:textId="77777777" w:rsidTr="00CF009F">
        <w:trPr>
          <w:trHeight w:val="400"/>
        </w:trPr>
        <w:tc>
          <w:tcPr>
            <w:tcW w:w="562" w:type="dxa"/>
            <w:vMerge/>
            <w:vAlign w:val="center"/>
            <w:hideMark/>
          </w:tcPr>
          <w:p w14:paraId="491BA49A"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4486731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74FA6709"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454FC61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207064D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12DA1E5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4CAE85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073F36C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F264C5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1B4B4E5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30A3EC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B17D90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CEC940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2AF72E14"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67AF79D3"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1E17535"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15A5F20"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36FFF838" w14:textId="77777777" w:rsidTr="00CF009F">
        <w:trPr>
          <w:trHeight w:val="400"/>
        </w:trPr>
        <w:tc>
          <w:tcPr>
            <w:tcW w:w="562" w:type="dxa"/>
            <w:vMerge w:val="restart"/>
            <w:shd w:val="clear" w:color="auto" w:fill="auto"/>
            <w:vAlign w:val="center"/>
            <w:hideMark/>
          </w:tcPr>
          <w:p w14:paraId="07AD13F3"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19.1</w:t>
            </w:r>
          </w:p>
        </w:tc>
        <w:tc>
          <w:tcPr>
            <w:tcW w:w="1276" w:type="dxa"/>
            <w:vMerge w:val="restart"/>
            <w:shd w:val="clear" w:color="auto" w:fill="auto"/>
            <w:vAlign w:val="center"/>
            <w:hideMark/>
          </w:tcPr>
          <w:p w14:paraId="15E30B93" w14:textId="56A51782"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Attallah, 2023</w:t>
            </w:r>
            <w:r w:rsidR="0001380F">
              <w:rPr>
                <w:rFonts w:ascii="Times New Roman" w:eastAsia="Times New Roman" w:hAnsi="Times New Roman" w:cs="Times New Roman"/>
                <w:color w:val="000000"/>
                <w:kern w:val="0"/>
                <w:sz w:val="18"/>
                <w:szCs w:val="18"/>
                <w14:ligatures w14:val="none"/>
              </w:rPr>
              <w:t xml:space="preserve"> </w:t>
            </w:r>
            <w:r w:rsidR="0001380F">
              <w:rPr>
                <w:rFonts w:ascii="Times New Roman" w:eastAsia="Times New Roman" w:hAnsi="Times New Roman" w:cs="Times New Roman"/>
                <w:color w:val="000000"/>
                <w:kern w:val="0"/>
                <w:sz w:val="18"/>
                <w:szCs w:val="18"/>
                <w14:ligatures w14:val="none"/>
              </w:rPr>
              <w:fldChar w:fldCharType="begin"/>
            </w:r>
            <w:r w:rsidR="0001380F">
              <w:rPr>
                <w:rFonts w:ascii="Times New Roman" w:eastAsia="Times New Roman" w:hAnsi="Times New Roman" w:cs="Times New Roman"/>
                <w:color w:val="000000"/>
                <w:kern w:val="0"/>
                <w:sz w:val="18"/>
                <w:szCs w:val="18"/>
                <w14:ligatures w14:val="none"/>
              </w:rPr>
              <w:instrText xml:space="preserve"> ADDIN EN.CITE &lt;EndNote&gt;&lt;Cite&gt;&lt;Author&gt;Attallah&lt;/Author&gt;&lt;Year&gt;2023&lt;/Year&gt;&lt;RecNum&gt;750&lt;/RecNum&gt;&lt;DisplayText&gt;[31]&lt;/DisplayText&gt;&lt;record&gt;&lt;rec-number&gt;750&lt;/rec-number&gt;&lt;foreign-keys&gt;&lt;key app="EN" db-id="sp5fsdsaw52efaezde6pds51svspazexrwff" timestamp="1716953580" guid="d8d818ae-0705-4d97-895d-c89d056bd866"&gt;750&lt;/key&gt;&lt;/foreign-keys&gt;&lt;ref-type name="Journal Article"&gt;17&lt;/ref-type&gt;&lt;contributors&gt;&lt;authors&gt;&lt;author&gt;Attallah, O.&lt;/author&gt;&lt;/authors&gt;&lt;/contributors&gt;&lt;titles&gt;&lt;title&gt;MonDiaL-CAD: Monkeypox diagnosis via selected hybrid CNNs unified with feature selection and ensemble learning&lt;/title&gt;&lt;secondary-title&gt;DIGITAL HEALTH&lt;/secondary-title&gt;&lt;/titles&gt;&lt;periodical&gt;&lt;full-title&gt;Digital Health&lt;/full-title&gt;&lt;/periodical&gt;&lt;volume&gt;9&lt;/volume&gt;&lt;dates&gt;&lt;year&gt;2023&lt;/year&gt;&lt;/dates&gt;&lt;accession-num&gt;WOS:001003799800001&lt;/accession-num&gt;&lt;urls&gt;&lt;related-urls&gt;&lt;url&gt;https://journals.sagepub.com/doi/10.1177/20552076231180054&lt;/url&gt;&lt;/related-urls&gt;&lt;/urls&gt;&lt;electronic-resource-num&gt;10.1177/20552076231180054&lt;/electronic-resource-num&gt;&lt;/record&gt;&lt;/Cite&gt;&lt;/EndNote&gt;</w:instrText>
            </w:r>
            <w:r w:rsidR="0001380F">
              <w:rPr>
                <w:rFonts w:ascii="Times New Roman" w:eastAsia="Times New Roman" w:hAnsi="Times New Roman" w:cs="Times New Roman"/>
                <w:color w:val="000000"/>
                <w:kern w:val="0"/>
                <w:sz w:val="18"/>
                <w:szCs w:val="18"/>
                <w14:ligatures w14:val="none"/>
              </w:rPr>
              <w:fldChar w:fldCharType="separate"/>
            </w:r>
            <w:r w:rsidR="0001380F">
              <w:rPr>
                <w:rFonts w:ascii="Times New Roman" w:eastAsia="Times New Roman" w:hAnsi="Times New Roman" w:cs="Times New Roman"/>
                <w:noProof/>
                <w:color w:val="000000"/>
                <w:kern w:val="0"/>
                <w:sz w:val="18"/>
                <w:szCs w:val="18"/>
                <w14:ligatures w14:val="none"/>
              </w:rPr>
              <w:t>[31]</w:t>
            </w:r>
            <w:r w:rsidR="0001380F">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423FC604"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MSID </w:t>
            </w:r>
          </w:p>
        </w:tc>
        <w:tc>
          <w:tcPr>
            <w:tcW w:w="992" w:type="dxa"/>
            <w:vMerge w:val="restart"/>
            <w:shd w:val="clear" w:color="auto" w:fill="auto"/>
            <w:vAlign w:val="center"/>
            <w:hideMark/>
          </w:tcPr>
          <w:p w14:paraId="239C697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42869DD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102/228</w:t>
            </w:r>
          </w:p>
        </w:tc>
        <w:tc>
          <w:tcPr>
            <w:tcW w:w="1134" w:type="dxa"/>
            <w:vMerge w:val="restart"/>
            <w:shd w:val="clear" w:color="auto" w:fill="auto"/>
            <w:vAlign w:val="center"/>
            <w:hideMark/>
          </w:tcPr>
          <w:p w14:paraId="416165D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508CE02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47809D2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Ensemble (Xception + ResNet-101 + ResNet-50) for MSID, (Xception + ResNet-101 + ResNet-18)</w:t>
            </w:r>
          </w:p>
        </w:tc>
        <w:tc>
          <w:tcPr>
            <w:tcW w:w="709" w:type="dxa"/>
            <w:vMerge w:val="restart"/>
            <w:shd w:val="clear" w:color="auto" w:fill="auto"/>
            <w:vAlign w:val="center"/>
            <w:hideMark/>
          </w:tcPr>
          <w:p w14:paraId="2C19983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0.950</w:t>
            </w:r>
          </w:p>
        </w:tc>
        <w:tc>
          <w:tcPr>
            <w:tcW w:w="956" w:type="dxa"/>
            <w:vMerge w:val="restart"/>
            <w:shd w:val="clear" w:color="auto" w:fill="auto"/>
            <w:vAlign w:val="center"/>
            <w:hideMark/>
          </w:tcPr>
          <w:p w14:paraId="6CF24967"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0.971</w:t>
            </w:r>
          </w:p>
        </w:tc>
        <w:tc>
          <w:tcPr>
            <w:tcW w:w="957" w:type="dxa"/>
            <w:vMerge w:val="restart"/>
            <w:shd w:val="clear" w:color="auto" w:fill="auto"/>
            <w:vAlign w:val="center"/>
            <w:hideMark/>
          </w:tcPr>
          <w:p w14:paraId="25F6EE2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0.957</w:t>
            </w:r>
          </w:p>
        </w:tc>
        <w:tc>
          <w:tcPr>
            <w:tcW w:w="957" w:type="dxa"/>
            <w:vMerge w:val="restart"/>
            <w:shd w:val="clear" w:color="auto" w:fill="auto"/>
            <w:vAlign w:val="center"/>
            <w:hideMark/>
          </w:tcPr>
          <w:p w14:paraId="0D1C14A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0.983</w:t>
            </w:r>
          </w:p>
        </w:tc>
        <w:tc>
          <w:tcPr>
            <w:tcW w:w="957" w:type="dxa"/>
            <w:vMerge w:val="restart"/>
            <w:shd w:val="clear" w:color="auto" w:fill="auto"/>
            <w:vAlign w:val="center"/>
            <w:hideMark/>
          </w:tcPr>
          <w:p w14:paraId="09504DF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0.982</w:t>
            </w:r>
          </w:p>
        </w:tc>
        <w:tc>
          <w:tcPr>
            <w:tcW w:w="670" w:type="dxa"/>
            <w:shd w:val="clear" w:color="auto" w:fill="D9D9D9" w:themeFill="background1" w:themeFillShade="D9"/>
            <w:vAlign w:val="center"/>
            <w:hideMark/>
          </w:tcPr>
          <w:p w14:paraId="68CCB328"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FE699"/>
            <w:vAlign w:val="center"/>
            <w:hideMark/>
          </w:tcPr>
          <w:p w14:paraId="1001F3FB"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35F98D9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41BAD165"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240F353C" w14:textId="77777777" w:rsidTr="00CF009F">
        <w:trPr>
          <w:trHeight w:val="400"/>
        </w:trPr>
        <w:tc>
          <w:tcPr>
            <w:tcW w:w="562" w:type="dxa"/>
            <w:vMerge/>
            <w:vAlign w:val="center"/>
            <w:hideMark/>
          </w:tcPr>
          <w:p w14:paraId="14E23EBC"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468D633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39247300"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465C930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6882419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681A74C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9FFB27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416F535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6DCA94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3A5650D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C676E3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6FB28D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C5A8E2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290D5EE4"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00FE250D"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0E01D7E"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0D84657"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7D821C40" w14:textId="77777777" w:rsidTr="00CF009F">
        <w:trPr>
          <w:trHeight w:val="400"/>
        </w:trPr>
        <w:tc>
          <w:tcPr>
            <w:tcW w:w="562" w:type="dxa"/>
            <w:vMerge w:val="restart"/>
            <w:shd w:val="clear" w:color="auto" w:fill="auto"/>
            <w:vAlign w:val="center"/>
            <w:hideMark/>
          </w:tcPr>
          <w:p w14:paraId="767A14C6"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19.2</w:t>
            </w:r>
          </w:p>
        </w:tc>
        <w:tc>
          <w:tcPr>
            <w:tcW w:w="1276" w:type="dxa"/>
            <w:vMerge w:val="restart"/>
            <w:shd w:val="clear" w:color="auto" w:fill="auto"/>
            <w:vAlign w:val="center"/>
            <w:hideMark/>
          </w:tcPr>
          <w:p w14:paraId="447BED8C" w14:textId="04BEF3AD"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Attallah, 2023</w:t>
            </w:r>
            <w:r w:rsidR="0001380F">
              <w:rPr>
                <w:rFonts w:ascii="Times New Roman" w:eastAsia="Times New Roman" w:hAnsi="Times New Roman" w:cs="Times New Roman"/>
                <w:color w:val="000000"/>
                <w:kern w:val="0"/>
                <w:sz w:val="18"/>
                <w:szCs w:val="18"/>
                <w14:ligatures w14:val="none"/>
              </w:rPr>
              <w:t xml:space="preserve"> </w:t>
            </w:r>
            <w:r w:rsidR="0001380F">
              <w:rPr>
                <w:rFonts w:ascii="Times New Roman" w:eastAsia="Times New Roman" w:hAnsi="Times New Roman" w:cs="Times New Roman"/>
                <w:color w:val="000000"/>
                <w:kern w:val="0"/>
                <w:sz w:val="18"/>
                <w:szCs w:val="18"/>
                <w14:ligatures w14:val="none"/>
              </w:rPr>
              <w:fldChar w:fldCharType="begin"/>
            </w:r>
            <w:r w:rsidR="0001380F">
              <w:rPr>
                <w:rFonts w:ascii="Times New Roman" w:eastAsia="Times New Roman" w:hAnsi="Times New Roman" w:cs="Times New Roman"/>
                <w:color w:val="000000"/>
                <w:kern w:val="0"/>
                <w:sz w:val="18"/>
                <w:szCs w:val="18"/>
                <w14:ligatures w14:val="none"/>
              </w:rPr>
              <w:instrText xml:space="preserve"> ADDIN EN.CITE &lt;EndNote&gt;&lt;Cite&gt;&lt;Author&gt;Attallah&lt;/Author&gt;&lt;Year&gt;2023&lt;/Year&gt;&lt;RecNum&gt;750&lt;/RecNum&gt;&lt;DisplayText&gt;[31]&lt;/DisplayText&gt;&lt;record&gt;&lt;rec-number&gt;750&lt;/rec-number&gt;&lt;foreign-keys&gt;&lt;key app="EN" db-id="sp5fsdsaw52efaezde6pds51svspazexrwff" timestamp="1716953580" guid="d8d818ae-0705-4d97-895d-c89d056bd866"&gt;750&lt;/key&gt;&lt;/foreign-keys&gt;&lt;ref-type name="Journal Article"&gt;17&lt;/ref-type&gt;&lt;contributors&gt;&lt;authors&gt;&lt;author&gt;Attallah, O.&lt;/author&gt;&lt;/authors&gt;&lt;/contributors&gt;&lt;titles&gt;&lt;title&gt;MonDiaL-CAD: Monkeypox diagnosis via selected hybrid CNNs unified with feature selection and ensemble learning&lt;/title&gt;&lt;secondary-title&gt;DIGITAL HEALTH&lt;/secondary-title&gt;&lt;/titles&gt;&lt;periodical&gt;&lt;full-title&gt;Digital Health&lt;/full-title&gt;&lt;/periodical&gt;&lt;volume&gt;9&lt;/volume&gt;&lt;dates&gt;&lt;year&gt;2023&lt;/year&gt;&lt;/dates&gt;&lt;accession-num&gt;WOS:001003799800001&lt;/accession-num&gt;&lt;urls&gt;&lt;related-urls&gt;&lt;url&gt;https://journals.sagepub.com/doi/10.1177/20552076231180054&lt;/url&gt;&lt;/related-urls&gt;&lt;/urls&gt;&lt;electronic-resource-num&gt;10.1177/20552076231180054&lt;/electronic-resource-num&gt;&lt;/record&gt;&lt;/Cite&gt;&lt;/EndNote&gt;</w:instrText>
            </w:r>
            <w:r w:rsidR="0001380F">
              <w:rPr>
                <w:rFonts w:ascii="Times New Roman" w:eastAsia="Times New Roman" w:hAnsi="Times New Roman" w:cs="Times New Roman"/>
                <w:color w:val="000000"/>
                <w:kern w:val="0"/>
                <w:sz w:val="18"/>
                <w:szCs w:val="18"/>
                <w14:ligatures w14:val="none"/>
              </w:rPr>
              <w:fldChar w:fldCharType="separate"/>
            </w:r>
            <w:r w:rsidR="0001380F">
              <w:rPr>
                <w:rFonts w:ascii="Times New Roman" w:eastAsia="Times New Roman" w:hAnsi="Times New Roman" w:cs="Times New Roman"/>
                <w:noProof/>
                <w:color w:val="000000"/>
                <w:kern w:val="0"/>
                <w:sz w:val="18"/>
                <w:szCs w:val="18"/>
                <w14:ligatures w14:val="none"/>
              </w:rPr>
              <w:t>[31]</w:t>
            </w:r>
            <w:r w:rsidR="0001380F">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6154EE72"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124C7C6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1B4D785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102/228</w:t>
            </w:r>
          </w:p>
        </w:tc>
        <w:tc>
          <w:tcPr>
            <w:tcW w:w="1134" w:type="dxa"/>
            <w:vMerge w:val="restart"/>
            <w:shd w:val="clear" w:color="auto" w:fill="auto"/>
            <w:vAlign w:val="center"/>
            <w:hideMark/>
          </w:tcPr>
          <w:p w14:paraId="060DDA2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5C75CC8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2E3414C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Ensemble (Xception + ResNet-101 + ResNet-50) for MSID, (Xception + ResNet-101 + ResNet-18)</w:t>
            </w:r>
          </w:p>
        </w:tc>
        <w:tc>
          <w:tcPr>
            <w:tcW w:w="709" w:type="dxa"/>
            <w:vMerge w:val="restart"/>
            <w:shd w:val="clear" w:color="auto" w:fill="auto"/>
            <w:vAlign w:val="center"/>
            <w:hideMark/>
          </w:tcPr>
          <w:p w14:paraId="1F0E304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0.980</w:t>
            </w:r>
          </w:p>
        </w:tc>
        <w:tc>
          <w:tcPr>
            <w:tcW w:w="956" w:type="dxa"/>
            <w:vMerge w:val="restart"/>
            <w:shd w:val="clear" w:color="auto" w:fill="auto"/>
            <w:vAlign w:val="center"/>
            <w:hideMark/>
          </w:tcPr>
          <w:p w14:paraId="7E5EAB5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0.987</w:t>
            </w:r>
          </w:p>
        </w:tc>
        <w:tc>
          <w:tcPr>
            <w:tcW w:w="957" w:type="dxa"/>
            <w:vMerge w:val="restart"/>
            <w:shd w:val="clear" w:color="auto" w:fill="auto"/>
            <w:vAlign w:val="center"/>
            <w:hideMark/>
          </w:tcPr>
          <w:p w14:paraId="10DF43F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0.990</w:t>
            </w:r>
          </w:p>
        </w:tc>
        <w:tc>
          <w:tcPr>
            <w:tcW w:w="957" w:type="dxa"/>
            <w:vMerge w:val="restart"/>
            <w:shd w:val="clear" w:color="auto" w:fill="auto"/>
            <w:vAlign w:val="center"/>
            <w:hideMark/>
          </w:tcPr>
          <w:p w14:paraId="603FA9E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0.984</w:t>
            </w:r>
          </w:p>
        </w:tc>
        <w:tc>
          <w:tcPr>
            <w:tcW w:w="957" w:type="dxa"/>
            <w:vMerge w:val="restart"/>
            <w:shd w:val="clear" w:color="auto" w:fill="auto"/>
            <w:vAlign w:val="center"/>
            <w:hideMark/>
          </w:tcPr>
          <w:p w14:paraId="05660C3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0.981</w:t>
            </w:r>
          </w:p>
        </w:tc>
        <w:tc>
          <w:tcPr>
            <w:tcW w:w="670" w:type="dxa"/>
            <w:shd w:val="clear" w:color="auto" w:fill="D9D9D9" w:themeFill="background1" w:themeFillShade="D9"/>
            <w:vAlign w:val="center"/>
            <w:hideMark/>
          </w:tcPr>
          <w:p w14:paraId="36EE5E49"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71A3EFFB"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393A6BB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11441FBC"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01CD5BDB" w14:textId="77777777" w:rsidTr="00CF009F">
        <w:trPr>
          <w:trHeight w:val="400"/>
        </w:trPr>
        <w:tc>
          <w:tcPr>
            <w:tcW w:w="562" w:type="dxa"/>
            <w:vMerge/>
            <w:vAlign w:val="center"/>
            <w:hideMark/>
          </w:tcPr>
          <w:p w14:paraId="0382C2DB"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4A7A0BE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472837B2"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6CED952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717F21A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353AD78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2D6AA05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6E953A8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DF478C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56CB769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6914D2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F49CA4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CE0E77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0B1CC7DB"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6A2BC731"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C858A34"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A13B9D8"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09CF305B" w14:textId="77777777" w:rsidTr="00CF009F">
        <w:trPr>
          <w:trHeight w:val="280"/>
        </w:trPr>
        <w:tc>
          <w:tcPr>
            <w:tcW w:w="562" w:type="dxa"/>
            <w:vMerge w:val="restart"/>
            <w:shd w:val="clear" w:color="auto" w:fill="auto"/>
            <w:vAlign w:val="center"/>
            <w:hideMark/>
          </w:tcPr>
          <w:p w14:paraId="3E497F81"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20</w:t>
            </w:r>
          </w:p>
        </w:tc>
        <w:tc>
          <w:tcPr>
            <w:tcW w:w="1276" w:type="dxa"/>
            <w:vMerge w:val="restart"/>
            <w:shd w:val="clear" w:color="auto" w:fill="auto"/>
            <w:vAlign w:val="center"/>
            <w:hideMark/>
          </w:tcPr>
          <w:p w14:paraId="24AD5262" w14:textId="7331D475"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Bala, 2023</w:t>
            </w:r>
            <w:r w:rsidR="0001380F">
              <w:rPr>
                <w:rFonts w:ascii="Times New Roman" w:eastAsia="Times New Roman" w:hAnsi="Times New Roman" w:cs="Times New Roman"/>
                <w:color w:val="000000"/>
                <w:kern w:val="0"/>
                <w:sz w:val="18"/>
                <w:szCs w:val="18"/>
                <w14:ligatures w14:val="none"/>
              </w:rPr>
              <w:t xml:space="preserve"> </w:t>
            </w:r>
            <w:r w:rsidR="0001380F">
              <w:rPr>
                <w:rFonts w:ascii="Times New Roman" w:eastAsia="Times New Roman" w:hAnsi="Times New Roman" w:cs="Times New Roman"/>
                <w:color w:val="000000"/>
                <w:kern w:val="0"/>
                <w:sz w:val="18"/>
                <w:szCs w:val="18"/>
                <w14:ligatures w14:val="none"/>
              </w:rPr>
              <w:fldChar w:fldCharType="begin"/>
            </w:r>
            <w:r w:rsidR="0001380F">
              <w:rPr>
                <w:rFonts w:ascii="Times New Roman" w:eastAsia="Times New Roman" w:hAnsi="Times New Roman" w:cs="Times New Roman"/>
                <w:color w:val="000000"/>
                <w:kern w:val="0"/>
                <w:sz w:val="18"/>
                <w:szCs w:val="18"/>
                <w14:ligatures w14:val="none"/>
              </w:rPr>
              <w:instrText xml:space="preserve"> ADDIN EN.CITE &lt;EndNote&gt;&lt;Cite&gt;&lt;Author&gt;Bala&lt;/Author&gt;&lt;Year&gt;2023&lt;/Year&gt;&lt;RecNum&gt;682&lt;/RecNum&gt;&lt;DisplayText&gt;[32]&lt;/DisplayText&gt;&lt;record&gt;&lt;rec-number&gt;682&lt;/rec-number&gt;&lt;foreign-keys&gt;&lt;key app="EN" db-id="sp5fsdsaw52efaezde6pds51svspazexrwff" timestamp="1716953580" guid="a2012dae-2e7e-49fd-a4e0-6135e773fc1f"&gt;682&lt;/key&gt;&lt;/foreign-keys&gt;&lt;ref-type name="Journal Article"&gt;17&lt;/ref-type&gt;&lt;contributors&gt;&lt;authors&gt;&lt;author&gt;Bala, Diponkor&lt;/author&gt;&lt;author&gt;Hossain, Md Shamim&lt;/author&gt;&lt;author&gt;Hossain, Mohammad Alamgir&lt;/author&gt;&lt;author&gt;Abdullah, Md Ibrahim&lt;/author&gt;&lt;author&gt;Rahman, Md Mizanur&lt;/author&gt;&lt;author&gt;Manavalan, Balachandran&lt;/author&gt;&lt;author&gt;Gu, Naijie&lt;/author&gt;&lt;author&gt;Islam, Mohammad S.&lt;/author&gt;&lt;author&gt;Huang, Zhangjin&lt;/author&gt;&lt;/authors&gt;&lt;/contributors&gt;&lt;titles&gt;&lt;title&gt;MonkeyNet: A robust deep convolutional neural network for monkeypox disease detection and classification&lt;/title&gt;&lt;secondary-title&gt;Neural networks : the official journal of the International Neural Network Society&lt;/secondary-title&gt;&lt;/titles&gt;&lt;periodical&gt;&lt;full-title&gt;Neural networks : the official journal of the International Neural Network Society&lt;/full-title&gt;&lt;/periodical&gt;&lt;pages&gt;757-775&lt;/pages&gt;&lt;volume&gt;161&lt;/volume&gt;&lt;number&gt;drv, 8805018&lt;/number&gt;&lt;dates&gt;&lt;year&gt;2023&lt;/year&gt;&lt;/dates&gt;&lt;pub-location&gt;United States&lt;/pub-location&gt;&lt;urls&gt;&lt;related-urls&gt;&lt;url&gt;https://www.sciencedirect.com/science/article/pii/S0893608023000850?via%3Dihub&lt;/url&gt;&lt;/related-urls&gt;&lt;/urls&gt;&lt;electronic-resource-num&gt;https://dx.doi.org/10.1016/j.neunet.2023.02.022&lt;/electronic-resource-num&gt;&lt;/record&gt;&lt;/Cite&gt;&lt;/EndNote&gt;</w:instrText>
            </w:r>
            <w:r w:rsidR="0001380F">
              <w:rPr>
                <w:rFonts w:ascii="Times New Roman" w:eastAsia="Times New Roman" w:hAnsi="Times New Roman" w:cs="Times New Roman"/>
                <w:color w:val="000000"/>
                <w:kern w:val="0"/>
                <w:sz w:val="18"/>
                <w:szCs w:val="18"/>
                <w14:ligatures w14:val="none"/>
              </w:rPr>
              <w:fldChar w:fldCharType="separate"/>
            </w:r>
            <w:r w:rsidR="0001380F">
              <w:rPr>
                <w:rFonts w:ascii="Times New Roman" w:eastAsia="Times New Roman" w:hAnsi="Times New Roman" w:cs="Times New Roman"/>
                <w:noProof/>
                <w:color w:val="000000"/>
                <w:kern w:val="0"/>
                <w:sz w:val="18"/>
                <w:szCs w:val="18"/>
                <w14:ligatures w14:val="none"/>
              </w:rPr>
              <w:t>[32]</w:t>
            </w:r>
            <w:r w:rsidR="0001380F">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283E2DE7"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MSID </w:t>
            </w:r>
          </w:p>
        </w:tc>
        <w:tc>
          <w:tcPr>
            <w:tcW w:w="992" w:type="dxa"/>
            <w:vMerge w:val="restart"/>
            <w:shd w:val="clear" w:color="auto" w:fill="auto"/>
            <w:vAlign w:val="center"/>
            <w:hideMark/>
          </w:tcPr>
          <w:p w14:paraId="7473C88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18E0426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279/770</w:t>
            </w:r>
          </w:p>
        </w:tc>
        <w:tc>
          <w:tcPr>
            <w:tcW w:w="1134" w:type="dxa"/>
            <w:vMerge w:val="restart"/>
            <w:shd w:val="clear" w:color="auto" w:fill="auto"/>
            <w:vAlign w:val="center"/>
            <w:hideMark/>
          </w:tcPr>
          <w:p w14:paraId="6E5F2F3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54A3691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1C03407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Modified DenseNet-201</w:t>
            </w:r>
          </w:p>
        </w:tc>
        <w:tc>
          <w:tcPr>
            <w:tcW w:w="709" w:type="dxa"/>
            <w:vMerge w:val="restart"/>
            <w:shd w:val="clear" w:color="auto" w:fill="auto"/>
            <w:vAlign w:val="center"/>
            <w:hideMark/>
          </w:tcPr>
          <w:p w14:paraId="43CDF0E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0.985</w:t>
            </w:r>
          </w:p>
        </w:tc>
        <w:tc>
          <w:tcPr>
            <w:tcW w:w="956" w:type="dxa"/>
            <w:vMerge w:val="restart"/>
            <w:shd w:val="clear" w:color="auto" w:fill="auto"/>
            <w:vAlign w:val="center"/>
            <w:hideMark/>
          </w:tcPr>
          <w:p w14:paraId="4E9F7A3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0.919</w:t>
            </w:r>
          </w:p>
        </w:tc>
        <w:tc>
          <w:tcPr>
            <w:tcW w:w="957" w:type="dxa"/>
            <w:vMerge w:val="restart"/>
            <w:shd w:val="clear" w:color="auto" w:fill="auto"/>
            <w:vAlign w:val="center"/>
            <w:hideMark/>
          </w:tcPr>
          <w:p w14:paraId="571FDDC7"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0.919</w:t>
            </w:r>
          </w:p>
        </w:tc>
        <w:tc>
          <w:tcPr>
            <w:tcW w:w="957" w:type="dxa"/>
            <w:vMerge w:val="restart"/>
            <w:shd w:val="clear" w:color="auto" w:fill="auto"/>
            <w:vAlign w:val="center"/>
            <w:hideMark/>
          </w:tcPr>
          <w:p w14:paraId="7C8C00A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2202971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0.919</w:t>
            </w:r>
          </w:p>
        </w:tc>
        <w:tc>
          <w:tcPr>
            <w:tcW w:w="670" w:type="dxa"/>
            <w:shd w:val="clear" w:color="auto" w:fill="D9D9D9" w:themeFill="background1" w:themeFillShade="D9"/>
            <w:vAlign w:val="center"/>
            <w:hideMark/>
          </w:tcPr>
          <w:p w14:paraId="586BD1BB"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3B59D47E"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0039AC4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3F931D13"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29597B78" w14:textId="77777777" w:rsidTr="00CF009F">
        <w:trPr>
          <w:trHeight w:val="280"/>
        </w:trPr>
        <w:tc>
          <w:tcPr>
            <w:tcW w:w="562" w:type="dxa"/>
            <w:vMerge/>
            <w:vAlign w:val="center"/>
            <w:hideMark/>
          </w:tcPr>
          <w:p w14:paraId="6C7EDBBD"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59C0C2D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52FFA292"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340CAD8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656A02D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2EFCA49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2D41FEB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57D529C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27B1018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4C94550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18F0E9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82E916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D8D66F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44B35124"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2E3CBC41"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B0ECBD9"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1AF338D"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3E93EFDC" w14:textId="77777777" w:rsidTr="00CF009F">
        <w:trPr>
          <w:trHeight w:val="400"/>
        </w:trPr>
        <w:tc>
          <w:tcPr>
            <w:tcW w:w="562" w:type="dxa"/>
            <w:vMerge w:val="restart"/>
            <w:shd w:val="clear" w:color="auto" w:fill="auto"/>
            <w:vAlign w:val="center"/>
            <w:hideMark/>
          </w:tcPr>
          <w:p w14:paraId="68E27CDD"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21</w:t>
            </w:r>
          </w:p>
        </w:tc>
        <w:tc>
          <w:tcPr>
            <w:tcW w:w="1276" w:type="dxa"/>
            <w:vMerge w:val="restart"/>
            <w:shd w:val="clear" w:color="auto" w:fill="auto"/>
            <w:vAlign w:val="center"/>
            <w:hideMark/>
          </w:tcPr>
          <w:p w14:paraId="53DD150F" w14:textId="77285469"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Bansal, 2023</w:t>
            </w:r>
            <w:r w:rsidR="00156EF8">
              <w:rPr>
                <w:rFonts w:ascii="Times New Roman" w:eastAsia="Times New Roman" w:hAnsi="Times New Roman" w:cs="Times New Roman"/>
                <w:color w:val="000000"/>
                <w:kern w:val="0"/>
                <w:sz w:val="18"/>
                <w:szCs w:val="18"/>
                <w14:ligatures w14:val="none"/>
              </w:rPr>
              <w:t xml:space="preserve"> </w:t>
            </w:r>
            <w:r w:rsidR="00156EF8">
              <w:rPr>
                <w:rFonts w:ascii="Times New Roman" w:eastAsia="Times New Roman" w:hAnsi="Times New Roman" w:cs="Times New Roman"/>
                <w:color w:val="000000"/>
                <w:kern w:val="0"/>
                <w:sz w:val="18"/>
                <w:szCs w:val="18"/>
                <w14:ligatures w14:val="none"/>
              </w:rPr>
              <w:fldChar w:fldCharType="begin"/>
            </w:r>
            <w:r w:rsidR="00156EF8">
              <w:rPr>
                <w:rFonts w:ascii="Times New Roman" w:eastAsia="Times New Roman" w:hAnsi="Times New Roman" w:cs="Times New Roman"/>
                <w:color w:val="000000"/>
                <w:kern w:val="0"/>
                <w:sz w:val="18"/>
                <w:szCs w:val="18"/>
                <w14:ligatures w14:val="none"/>
              </w:rPr>
              <w:instrText xml:space="preserve"> ADDIN EN.CITE &lt;EndNote&gt;&lt;Cite&gt;&lt;Author&gt;Bansal&lt;/Author&gt;&lt;Year&gt;2023&lt;/Year&gt;&lt;RecNum&gt;881&lt;/RecNum&gt;&lt;DisplayText&gt;[33]&lt;/DisplayText&gt;&lt;record&gt;&lt;rec-number&gt;881&lt;/rec-number&gt;&lt;foreign-keys&gt;&lt;key app="EN" db-id="sp5fsdsaw52efaezde6pds51svspazexrwff" timestamp="1716953580" guid="568ae408-b5d9-4383-93c7-16be29db027d"&gt;881&lt;/key&gt;&lt;/foreign-keys&gt;&lt;ref-type name="Conference Proceedings"&gt;10&lt;/ref-type&gt;&lt;contributors&gt;&lt;authors&gt;&lt;author&gt;Bansal, M.&lt;/author&gt;&lt;author&gt;Arora, R.&lt;/author&gt;&lt;author&gt;Keshari, S.&lt;/author&gt;&lt;author&gt;Panchal, S.&lt;/author&gt;&lt;/authors&gt;&lt;/contributors&gt;&lt;titles&gt;&lt;title&gt;Discerning Monkeypox from Other Viruses of the Poxviridae Family in a Deep Learning Paradigm&lt;/title&gt;&lt;alt-title&gt;Lecture Notes in Networks and Systems&lt;/alt-title&gt;&lt;/titles&gt;&lt;pages&gt;23-42&lt;/pages&gt;&lt;volume&gt;787 LNNS&lt;/volume&gt;&lt;dates&gt;&lt;year&gt;2023&lt;/year&gt;&lt;/dates&gt;&lt;urls&gt;&lt;related-urls&gt;&lt;url&gt;https://www.scopus.com/inward/record.uri?eid=2-s2.0-85178586926&amp;amp;doi=10.1007%2f978-981-99-6550-2_3&amp;amp;partnerID=40&amp;amp;md5=9a91dc8ff76a25f9bb38a2648799cb69&lt;/url&gt;&lt;url&gt;https://link.springer.com/chapter/10.1007/978-981-99-6550-2_3&lt;/url&gt;&lt;/related-urls&gt;&lt;/urls&gt;&lt;electronic-resource-num&gt;10.1007/978-981-99-6550-2_3&lt;/electronic-resource-num&gt;&lt;/record&gt;&lt;/Cite&gt;&lt;/EndNote&gt;</w:instrText>
            </w:r>
            <w:r w:rsidR="00156EF8">
              <w:rPr>
                <w:rFonts w:ascii="Times New Roman" w:eastAsia="Times New Roman" w:hAnsi="Times New Roman" w:cs="Times New Roman"/>
                <w:color w:val="000000"/>
                <w:kern w:val="0"/>
                <w:sz w:val="18"/>
                <w:szCs w:val="18"/>
                <w14:ligatures w14:val="none"/>
              </w:rPr>
              <w:fldChar w:fldCharType="separate"/>
            </w:r>
            <w:r w:rsidR="00156EF8">
              <w:rPr>
                <w:rFonts w:ascii="Times New Roman" w:eastAsia="Times New Roman" w:hAnsi="Times New Roman" w:cs="Times New Roman"/>
                <w:noProof/>
                <w:color w:val="000000"/>
                <w:kern w:val="0"/>
                <w:sz w:val="18"/>
                <w:szCs w:val="18"/>
                <w14:ligatures w14:val="none"/>
              </w:rPr>
              <w:t>[33]</w:t>
            </w:r>
            <w:r w:rsidR="00156EF8">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637DB411"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Different sources </w:t>
            </w:r>
          </w:p>
        </w:tc>
        <w:tc>
          <w:tcPr>
            <w:tcW w:w="992" w:type="dxa"/>
            <w:vMerge w:val="restart"/>
            <w:shd w:val="clear" w:color="auto" w:fill="auto"/>
            <w:vAlign w:val="center"/>
            <w:hideMark/>
          </w:tcPr>
          <w:p w14:paraId="6871E54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6</w:t>
            </w:r>
          </w:p>
        </w:tc>
        <w:tc>
          <w:tcPr>
            <w:tcW w:w="1276" w:type="dxa"/>
            <w:vMerge w:val="restart"/>
            <w:shd w:val="clear" w:color="auto" w:fill="auto"/>
            <w:vAlign w:val="center"/>
            <w:hideMark/>
          </w:tcPr>
          <w:p w14:paraId="74761E0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412/1,503</w:t>
            </w:r>
          </w:p>
        </w:tc>
        <w:tc>
          <w:tcPr>
            <w:tcW w:w="1134" w:type="dxa"/>
            <w:vMerge w:val="restart"/>
            <w:shd w:val="clear" w:color="auto" w:fill="auto"/>
            <w:vAlign w:val="center"/>
            <w:hideMark/>
          </w:tcPr>
          <w:p w14:paraId="726BAE37"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28075790"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3CB6F239" w14:textId="0772ED0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Ensemble (Majority voting among VGG-16, Inception-V3, MobileNet-V2)</w:t>
            </w:r>
          </w:p>
        </w:tc>
        <w:tc>
          <w:tcPr>
            <w:tcW w:w="709" w:type="dxa"/>
            <w:vMerge w:val="restart"/>
            <w:shd w:val="clear" w:color="auto" w:fill="auto"/>
            <w:vAlign w:val="center"/>
            <w:hideMark/>
          </w:tcPr>
          <w:p w14:paraId="5177566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6A3AF4F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0.900</w:t>
            </w:r>
          </w:p>
        </w:tc>
        <w:tc>
          <w:tcPr>
            <w:tcW w:w="957" w:type="dxa"/>
            <w:vMerge w:val="restart"/>
            <w:shd w:val="clear" w:color="auto" w:fill="auto"/>
            <w:vAlign w:val="center"/>
            <w:hideMark/>
          </w:tcPr>
          <w:p w14:paraId="72D40350"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0.850</w:t>
            </w:r>
          </w:p>
        </w:tc>
        <w:tc>
          <w:tcPr>
            <w:tcW w:w="957" w:type="dxa"/>
            <w:vMerge w:val="restart"/>
            <w:shd w:val="clear" w:color="auto" w:fill="auto"/>
            <w:vAlign w:val="center"/>
            <w:hideMark/>
          </w:tcPr>
          <w:p w14:paraId="4A9009A0"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12CE18D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0.950</w:t>
            </w:r>
          </w:p>
        </w:tc>
        <w:tc>
          <w:tcPr>
            <w:tcW w:w="670" w:type="dxa"/>
            <w:shd w:val="clear" w:color="auto" w:fill="D9D9D9" w:themeFill="background1" w:themeFillShade="D9"/>
            <w:vAlign w:val="center"/>
            <w:hideMark/>
          </w:tcPr>
          <w:p w14:paraId="079ACDAA"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58D0AE06"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58B1100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1BC0629D"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6B7E5748" w14:textId="77777777" w:rsidTr="00CF009F">
        <w:trPr>
          <w:trHeight w:val="400"/>
        </w:trPr>
        <w:tc>
          <w:tcPr>
            <w:tcW w:w="562" w:type="dxa"/>
            <w:vMerge/>
            <w:vAlign w:val="center"/>
            <w:hideMark/>
          </w:tcPr>
          <w:p w14:paraId="4C65A80F"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72ED18D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0CDE142C"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3EB8946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4A222B0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1BD89B4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FCAE64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05F16E6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A24AD1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0C1074F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E63F10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B21CC4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AA728B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69D2F682"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5D47D23C"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7592F0D"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36EC4BD"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4BCD9980" w14:textId="77777777" w:rsidTr="00CF009F">
        <w:trPr>
          <w:trHeight w:val="280"/>
        </w:trPr>
        <w:tc>
          <w:tcPr>
            <w:tcW w:w="562" w:type="dxa"/>
            <w:vMerge w:val="restart"/>
            <w:shd w:val="clear" w:color="auto" w:fill="auto"/>
            <w:vAlign w:val="center"/>
            <w:hideMark/>
          </w:tcPr>
          <w:p w14:paraId="68E75014"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22</w:t>
            </w:r>
          </w:p>
        </w:tc>
        <w:tc>
          <w:tcPr>
            <w:tcW w:w="1276" w:type="dxa"/>
            <w:vMerge w:val="restart"/>
            <w:shd w:val="clear" w:color="auto" w:fill="auto"/>
            <w:vAlign w:val="center"/>
            <w:hideMark/>
          </w:tcPr>
          <w:p w14:paraId="0CF7F0E7" w14:textId="39C76529"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Bogar, 2023</w:t>
            </w:r>
            <w:r w:rsidR="00156EF8">
              <w:rPr>
                <w:rFonts w:ascii="Times New Roman" w:eastAsia="Times New Roman" w:hAnsi="Times New Roman" w:cs="Times New Roman"/>
                <w:color w:val="000000"/>
                <w:kern w:val="0"/>
                <w:sz w:val="18"/>
                <w:szCs w:val="18"/>
                <w14:ligatures w14:val="none"/>
              </w:rPr>
              <w:t xml:space="preserve"> </w:t>
            </w:r>
            <w:r w:rsidR="00156EF8">
              <w:rPr>
                <w:rFonts w:ascii="Times New Roman" w:eastAsia="Times New Roman" w:hAnsi="Times New Roman" w:cs="Times New Roman"/>
                <w:color w:val="000000"/>
                <w:kern w:val="0"/>
                <w:sz w:val="18"/>
                <w:szCs w:val="18"/>
                <w14:ligatures w14:val="none"/>
              </w:rPr>
              <w:fldChar w:fldCharType="begin"/>
            </w:r>
            <w:r w:rsidR="00156EF8">
              <w:rPr>
                <w:rFonts w:ascii="Times New Roman" w:eastAsia="Times New Roman" w:hAnsi="Times New Roman" w:cs="Times New Roman"/>
                <w:color w:val="000000"/>
                <w:kern w:val="0"/>
                <w:sz w:val="18"/>
                <w:szCs w:val="18"/>
                <w14:ligatures w14:val="none"/>
              </w:rPr>
              <w:instrText xml:space="preserve"> ADDIN EN.CITE &lt;EndNote&gt;&lt;Cite&gt;&lt;Author&gt;Bogar&lt;/Author&gt;&lt;Year&gt;2023&lt;/Year&gt;&lt;RecNum&gt;878&lt;/RecNum&gt;&lt;DisplayText&gt;[34]&lt;/DisplayText&gt;&lt;record&gt;&lt;rec-number&gt;878&lt;/rec-number&gt;&lt;foreign-keys&gt;&lt;key app="EN" db-id="sp5fsdsaw52efaezde6pds51svspazexrwff" timestamp="1716953580" guid="818024f6-b3ac-4057-ad0a-c6f0a2a56e36"&gt;878&lt;/key&gt;&lt;/foreign-keys&gt;&lt;ref-type name="Conference Proceedings"&gt;10&lt;/ref-type&gt;&lt;contributors&gt;&lt;authors&gt;&lt;author&gt;Bogar, S. M.&lt;/author&gt;&lt;author&gt;Deshmukh, P.&lt;/author&gt;&lt;author&gt;Reddy, C. V. R.&lt;/author&gt;&lt;author&gt;Muvva, S.&lt;/author&gt;&lt;/authors&gt;&lt;/contributors&gt;&lt;titles&gt;&lt;title&gt;Monkeypox Detection using CNN-Based Pretrained Models&lt;/title&gt;&lt;alt-title&gt;Proceedings of the 2023 2nd International Conference on Augmented Intelligence and Sustainable Systems, ICAISS 2023&lt;/alt-title&gt;&lt;/titles&gt;&lt;pages&gt;173-178&lt;/pages&gt;&lt;dates&gt;&lt;year&gt;2023&lt;/year&gt;&lt;/dates&gt;&lt;urls&gt;&lt;related-urls&gt;&lt;url&gt;https://www.scopus.com/inward/record.uri?eid=2-s2.0-85173605954&amp;amp;doi=10.1109%2fICAISS58487.2023.10250644&amp;amp;partnerID=40&amp;amp;md5=4ea8a4e7ca4a0e1985d415057ca50ef9&lt;/url&gt;&lt;url&gt;https://ieeexplore.ieee.org/document/10250644/&lt;/url&gt;&lt;/related-urls&gt;&lt;/urls&gt;&lt;electronic-resource-num&gt;10.1109/ICAISS58487.2023.10250644&lt;/electronic-resource-num&gt;&lt;/record&gt;&lt;/Cite&gt;&lt;/EndNote&gt;</w:instrText>
            </w:r>
            <w:r w:rsidR="00156EF8">
              <w:rPr>
                <w:rFonts w:ascii="Times New Roman" w:eastAsia="Times New Roman" w:hAnsi="Times New Roman" w:cs="Times New Roman"/>
                <w:color w:val="000000"/>
                <w:kern w:val="0"/>
                <w:sz w:val="18"/>
                <w:szCs w:val="18"/>
                <w14:ligatures w14:val="none"/>
              </w:rPr>
              <w:fldChar w:fldCharType="separate"/>
            </w:r>
            <w:r w:rsidR="00156EF8">
              <w:rPr>
                <w:rFonts w:ascii="Times New Roman" w:eastAsia="Times New Roman" w:hAnsi="Times New Roman" w:cs="Times New Roman"/>
                <w:noProof/>
                <w:color w:val="000000"/>
                <w:kern w:val="0"/>
                <w:sz w:val="18"/>
                <w:szCs w:val="18"/>
                <w14:ligatures w14:val="none"/>
              </w:rPr>
              <w:t>[34]</w:t>
            </w:r>
            <w:r w:rsidR="00156EF8">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1EE17508"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4A5386B4"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3</w:t>
            </w:r>
          </w:p>
        </w:tc>
        <w:tc>
          <w:tcPr>
            <w:tcW w:w="1276" w:type="dxa"/>
            <w:vMerge w:val="restart"/>
            <w:shd w:val="clear" w:color="auto" w:fill="auto"/>
            <w:vAlign w:val="center"/>
            <w:hideMark/>
          </w:tcPr>
          <w:p w14:paraId="0163763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102/456</w:t>
            </w:r>
          </w:p>
        </w:tc>
        <w:tc>
          <w:tcPr>
            <w:tcW w:w="1134" w:type="dxa"/>
            <w:vMerge w:val="restart"/>
            <w:shd w:val="clear" w:color="auto" w:fill="auto"/>
            <w:vAlign w:val="center"/>
            <w:hideMark/>
          </w:tcPr>
          <w:p w14:paraId="5FBAF91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22F3C54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7CE3D76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EfficientNet-B3</w:t>
            </w:r>
          </w:p>
        </w:tc>
        <w:tc>
          <w:tcPr>
            <w:tcW w:w="709" w:type="dxa"/>
            <w:vMerge w:val="restart"/>
            <w:shd w:val="clear" w:color="auto" w:fill="auto"/>
            <w:vAlign w:val="center"/>
            <w:hideMark/>
          </w:tcPr>
          <w:p w14:paraId="4BCBADD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5FD8CAB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0.980</w:t>
            </w:r>
          </w:p>
        </w:tc>
        <w:tc>
          <w:tcPr>
            <w:tcW w:w="957" w:type="dxa"/>
            <w:vMerge w:val="restart"/>
            <w:shd w:val="clear" w:color="auto" w:fill="auto"/>
            <w:vAlign w:val="center"/>
            <w:hideMark/>
          </w:tcPr>
          <w:p w14:paraId="1AE60F3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0.961</w:t>
            </w:r>
          </w:p>
        </w:tc>
        <w:tc>
          <w:tcPr>
            <w:tcW w:w="957" w:type="dxa"/>
            <w:vMerge w:val="restart"/>
            <w:shd w:val="clear" w:color="auto" w:fill="auto"/>
            <w:vAlign w:val="center"/>
            <w:hideMark/>
          </w:tcPr>
          <w:p w14:paraId="06E1D1E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957" w:type="dxa"/>
            <w:vMerge w:val="restart"/>
            <w:shd w:val="clear" w:color="auto" w:fill="auto"/>
            <w:vAlign w:val="center"/>
            <w:hideMark/>
          </w:tcPr>
          <w:p w14:paraId="203E2B24"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0.994</w:t>
            </w:r>
          </w:p>
        </w:tc>
        <w:tc>
          <w:tcPr>
            <w:tcW w:w="670" w:type="dxa"/>
            <w:shd w:val="clear" w:color="auto" w:fill="D9D9D9" w:themeFill="background1" w:themeFillShade="D9"/>
            <w:vAlign w:val="center"/>
            <w:hideMark/>
          </w:tcPr>
          <w:p w14:paraId="0C09BB9A"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6C6ECD46"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71C5D776"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DE7AC66"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60E9BB98" w14:textId="77777777" w:rsidTr="00CF009F">
        <w:trPr>
          <w:trHeight w:val="280"/>
        </w:trPr>
        <w:tc>
          <w:tcPr>
            <w:tcW w:w="562" w:type="dxa"/>
            <w:vMerge/>
            <w:vAlign w:val="center"/>
            <w:hideMark/>
          </w:tcPr>
          <w:p w14:paraId="2986922D"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2AA2978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3A9CAF79"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2804981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534B69B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0F24917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8EE3EB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36E9490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2EA2604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2653CD5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7F89A9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75001A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35C394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340F7D24"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5140A811"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87C73C9"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972B72B"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39CAE43C" w14:textId="77777777" w:rsidTr="00CF009F">
        <w:trPr>
          <w:trHeight w:val="280"/>
        </w:trPr>
        <w:tc>
          <w:tcPr>
            <w:tcW w:w="562" w:type="dxa"/>
            <w:vMerge w:val="restart"/>
            <w:shd w:val="clear" w:color="auto" w:fill="auto"/>
            <w:vAlign w:val="center"/>
            <w:hideMark/>
          </w:tcPr>
          <w:p w14:paraId="01CEA14C"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23.1</w:t>
            </w:r>
          </w:p>
        </w:tc>
        <w:tc>
          <w:tcPr>
            <w:tcW w:w="1276" w:type="dxa"/>
            <w:vMerge w:val="restart"/>
            <w:shd w:val="clear" w:color="auto" w:fill="auto"/>
            <w:vAlign w:val="center"/>
            <w:hideMark/>
          </w:tcPr>
          <w:p w14:paraId="6F0E8360" w14:textId="7BBAF84B"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Campana, 2024</w:t>
            </w:r>
            <w:r w:rsidR="00156EF8">
              <w:rPr>
                <w:rFonts w:ascii="Times New Roman" w:eastAsia="Times New Roman" w:hAnsi="Times New Roman" w:cs="Times New Roman"/>
                <w:color w:val="000000"/>
                <w:kern w:val="0"/>
                <w:sz w:val="18"/>
                <w:szCs w:val="18"/>
                <w14:ligatures w14:val="none"/>
              </w:rPr>
              <w:t xml:space="preserve"> </w:t>
            </w:r>
            <w:r w:rsidR="00156EF8">
              <w:rPr>
                <w:rFonts w:ascii="Times New Roman" w:eastAsia="Times New Roman" w:hAnsi="Times New Roman" w:cs="Times New Roman"/>
                <w:color w:val="000000"/>
                <w:kern w:val="0"/>
                <w:sz w:val="18"/>
                <w:szCs w:val="18"/>
                <w14:ligatures w14:val="none"/>
              </w:rPr>
              <w:fldChar w:fldCharType="begin"/>
            </w:r>
            <w:r w:rsidR="00156EF8">
              <w:rPr>
                <w:rFonts w:ascii="Times New Roman" w:eastAsia="Times New Roman" w:hAnsi="Times New Roman" w:cs="Times New Roman"/>
                <w:color w:val="000000"/>
                <w:kern w:val="0"/>
                <w:sz w:val="18"/>
                <w:szCs w:val="18"/>
                <w14:ligatures w14:val="none"/>
              </w:rPr>
              <w:instrText xml:space="preserve"> ADDIN EN.CITE &lt;EndNote&gt;&lt;Cite&gt;&lt;Author&gt;Campana&lt;/Author&gt;&lt;Year&gt;2024&lt;/Year&gt;&lt;RecNum&gt;753&lt;/RecNum&gt;&lt;DisplayText&gt;[35]&lt;/DisplayText&gt;&lt;record&gt;&lt;rec-number&gt;753&lt;/rec-number&gt;&lt;foreign-keys&gt;&lt;key app="EN" db-id="sp5fsdsaw52efaezde6pds51svspazexrwff" timestamp="1716953580" guid="f641d92a-c1bd-451f-b16d-dda8c05e9a9c"&gt;753&lt;/key&gt;&lt;/foreign-keys&gt;&lt;ref-type name="Journal Article"&gt;17&lt;/ref-type&gt;&lt;contributors&gt;&lt;authors&gt;&lt;author&gt;Campana, M. G.&lt;/author&gt;&lt;author&gt;Colussi, M.&lt;/author&gt;&lt;author&gt;Delmastro, F.&lt;/author&gt;&lt;author&gt;Mascetti, S.&lt;/author&gt;&lt;author&gt;Pagani, E.&lt;/author&gt;&lt;/authors&gt;&lt;/contributors&gt;&lt;titles&gt;&lt;title&gt;A Transfer Learning and Explainable Solution to Detect mpox from Smartphones images&lt;/title&gt;&lt;secondary-title&gt;PERVASIVE AND MOBILE COMPUTING&lt;/secondary-title&gt;&lt;/titles&gt;&lt;periodical&gt;&lt;full-title&gt;PERVASIVE AND MOBILE COMPUTING&lt;/full-title&gt;&lt;/periodical&gt;&lt;volume&gt;98&lt;/volume&gt;&lt;dates&gt;&lt;year&gt;2024&lt;/year&gt;&lt;/dates&gt;&lt;accession-num&gt;WOS:001162414200001&lt;/accession-num&gt;&lt;urls&gt;&lt;/urls&gt;&lt;electronic-resource-num&gt;10.1016/j.pmcj.2023.101874&lt;/electronic-resource-num&gt;&lt;/record&gt;&lt;/Cite&gt;&lt;/EndNote&gt;</w:instrText>
            </w:r>
            <w:r w:rsidR="00156EF8">
              <w:rPr>
                <w:rFonts w:ascii="Times New Roman" w:eastAsia="Times New Roman" w:hAnsi="Times New Roman" w:cs="Times New Roman"/>
                <w:color w:val="000000"/>
                <w:kern w:val="0"/>
                <w:sz w:val="18"/>
                <w:szCs w:val="18"/>
                <w14:ligatures w14:val="none"/>
              </w:rPr>
              <w:fldChar w:fldCharType="separate"/>
            </w:r>
            <w:r w:rsidR="00156EF8">
              <w:rPr>
                <w:rFonts w:ascii="Times New Roman" w:eastAsia="Times New Roman" w:hAnsi="Times New Roman" w:cs="Times New Roman"/>
                <w:noProof/>
                <w:color w:val="000000"/>
                <w:kern w:val="0"/>
                <w:sz w:val="18"/>
                <w:szCs w:val="18"/>
                <w14:ligatures w14:val="none"/>
              </w:rPr>
              <w:t>[35]</w:t>
            </w:r>
            <w:r w:rsidR="00156EF8">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1AD2DE82"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MCSI </w:t>
            </w:r>
          </w:p>
        </w:tc>
        <w:tc>
          <w:tcPr>
            <w:tcW w:w="992" w:type="dxa"/>
            <w:vMerge w:val="restart"/>
            <w:shd w:val="clear" w:color="auto" w:fill="auto"/>
            <w:vAlign w:val="center"/>
            <w:hideMark/>
          </w:tcPr>
          <w:p w14:paraId="26AEE98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1F41EB1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100/400</w:t>
            </w:r>
          </w:p>
        </w:tc>
        <w:tc>
          <w:tcPr>
            <w:tcW w:w="1134" w:type="dxa"/>
            <w:vMerge w:val="restart"/>
            <w:shd w:val="clear" w:color="auto" w:fill="auto"/>
            <w:vAlign w:val="center"/>
            <w:hideMark/>
          </w:tcPr>
          <w:p w14:paraId="3EE56FC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02FF1B7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0FCE423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MobileNet-V3 (Small)</w:t>
            </w:r>
          </w:p>
        </w:tc>
        <w:tc>
          <w:tcPr>
            <w:tcW w:w="709" w:type="dxa"/>
            <w:vMerge w:val="restart"/>
            <w:shd w:val="clear" w:color="auto" w:fill="auto"/>
            <w:vAlign w:val="center"/>
            <w:hideMark/>
          </w:tcPr>
          <w:p w14:paraId="76CFB7A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19C4CFC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0.930 ± 0.410</w:t>
            </w:r>
          </w:p>
        </w:tc>
        <w:tc>
          <w:tcPr>
            <w:tcW w:w="957" w:type="dxa"/>
            <w:vMerge w:val="restart"/>
            <w:shd w:val="clear" w:color="auto" w:fill="auto"/>
            <w:vAlign w:val="center"/>
            <w:hideMark/>
          </w:tcPr>
          <w:p w14:paraId="2E636D1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0.877 ± 0.670</w:t>
            </w:r>
          </w:p>
        </w:tc>
        <w:tc>
          <w:tcPr>
            <w:tcW w:w="957" w:type="dxa"/>
            <w:vMerge w:val="restart"/>
            <w:shd w:val="clear" w:color="auto" w:fill="auto"/>
            <w:vAlign w:val="center"/>
            <w:hideMark/>
          </w:tcPr>
          <w:p w14:paraId="375CF1D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0.780 ± 0.123</w:t>
            </w:r>
          </w:p>
        </w:tc>
        <w:tc>
          <w:tcPr>
            <w:tcW w:w="957" w:type="dxa"/>
            <w:vMerge w:val="restart"/>
            <w:shd w:val="clear" w:color="auto" w:fill="auto"/>
            <w:vAlign w:val="center"/>
            <w:hideMark/>
          </w:tcPr>
          <w:p w14:paraId="03B74AF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670" w:type="dxa"/>
            <w:shd w:val="clear" w:color="auto" w:fill="D9D9D9" w:themeFill="background1" w:themeFillShade="D9"/>
            <w:vAlign w:val="center"/>
            <w:hideMark/>
          </w:tcPr>
          <w:p w14:paraId="29C452A8"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FE699"/>
            <w:vAlign w:val="center"/>
            <w:hideMark/>
          </w:tcPr>
          <w:p w14:paraId="6BA3B7D8"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02D0B7E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1C2B077C"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005C9312" w14:textId="77777777" w:rsidTr="00CF009F">
        <w:trPr>
          <w:trHeight w:val="280"/>
        </w:trPr>
        <w:tc>
          <w:tcPr>
            <w:tcW w:w="562" w:type="dxa"/>
            <w:vMerge/>
            <w:vAlign w:val="center"/>
            <w:hideMark/>
          </w:tcPr>
          <w:p w14:paraId="37A2A784"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760144F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29C0E6DF"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6865B2A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2082BE7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52D22F0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463F2A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6961680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8DFDF0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1F7CFD1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9074A5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7BC527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EB444B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04BC339D"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4314C46F"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EC0AB39"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0755578"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0C439943" w14:textId="77777777" w:rsidTr="00CF009F">
        <w:trPr>
          <w:trHeight w:val="280"/>
        </w:trPr>
        <w:tc>
          <w:tcPr>
            <w:tcW w:w="562" w:type="dxa"/>
            <w:vMerge w:val="restart"/>
            <w:shd w:val="clear" w:color="auto" w:fill="auto"/>
            <w:vAlign w:val="center"/>
            <w:hideMark/>
          </w:tcPr>
          <w:p w14:paraId="7A82CF09"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23.2</w:t>
            </w:r>
          </w:p>
        </w:tc>
        <w:tc>
          <w:tcPr>
            <w:tcW w:w="1276" w:type="dxa"/>
            <w:vMerge w:val="restart"/>
            <w:shd w:val="clear" w:color="auto" w:fill="auto"/>
            <w:vAlign w:val="center"/>
            <w:hideMark/>
          </w:tcPr>
          <w:p w14:paraId="074D80A3" w14:textId="623A14BF"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Campana, 2024</w:t>
            </w:r>
            <w:r w:rsidR="00156EF8">
              <w:rPr>
                <w:rFonts w:ascii="Times New Roman" w:eastAsia="Times New Roman" w:hAnsi="Times New Roman" w:cs="Times New Roman"/>
                <w:color w:val="000000"/>
                <w:kern w:val="0"/>
                <w:sz w:val="18"/>
                <w:szCs w:val="18"/>
                <w14:ligatures w14:val="none"/>
              </w:rPr>
              <w:t xml:space="preserve"> </w:t>
            </w:r>
            <w:r w:rsidR="00156EF8">
              <w:rPr>
                <w:rFonts w:ascii="Times New Roman" w:eastAsia="Times New Roman" w:hAnsi="Times New Roman" w:cs="Times New Roman"/>
                <w:color w:val="000000"/>
                <w:kern w:val="0"/>
                <w:sz w:val="18"/>
                <w:szCs w:val="18"/>
                <w14:ligatures w14:val="none"/>
              </w:rPr>
              <w:fldChar w:fldCharType="begin"/>
            </w:r>
            <w:r w:rsidR="00156EF8">
              <w:rPr>
                <w:rFonts w:ascii="Times New Roman" w:eastAsia="Times New Roman" w:hAnsi="Times New Roman" w:cs="Times New Roman"/>
                <w:color w:val="000000"/>
                <w:kern w:val="0"/>
                <w:sz w:val="18"/>
                <w:szCs w:val="18"/>
                <w14:ligatures w14:val="none"/>
              </w:rPr>
              <w:instrText xml:space="preserve"> ADDIN EN.CITE &lt;EndNote&gt;&lt;Cite&gt;&lt;Author&gt;Campana&lt;/Author&gt;&lt;Year&gt;2024&lt;/Year&gt;&lt;RecNum&gt;753&lt;/RecNum&gt;&lt;DisplayText&gt;[35]&lt;/DisplayText&gt;&lt;record&gt;&lt;rec-number&gt;753&lt;/rec-number&gt;&lt;foreign-keys&gt;&lt;key app="EN" db-id="sp5fsdsaw52efaezde6pds51svspazexrwff" timestamp="1716953580" guid="f641d92a-c1bd-451f-b16d-dda8c05e9a9c"&gt;753&lt;/key&gt;&lt;/foreign-keys&gt;&lt;ref-type name="Journal Article"&gt;17&lt;/ref-type&gt;&lt;contributors&gt;&lt;authors&gt;&lt;author&gt;Campana, M. G.&lt;/author&gt;&lt;author&gt;Colussi, M.&lt;/author&gt;&lt;author&gt;Delmastro, F.&lt;/author&gt;&lt;author&gt;Mascetti, S.&lt;/author&gt;&lt;author&gt;Pagani, E.&lt;/author&gt;&lt;/authors&gt;&lt;/contributors&gt;&lt;titles&gt;&lt;title&gt;A Transfer Learning and Explainable Solution to Detect mpox from Smartphones images&lt;/title&gt;&lt;secondary-title&gt;PERVASIVE AND MOBILE COMPUTING&lt;/secondary-title&gt;&lt;/titles&gt;&lt;periodical&gt;&lt;full-title&gt;PERVASIVE AND MOBILE COMPUTING&lt;/full-title&gt;&lt;/periodical&gt;&lt;volume&gt;98&lt;/volume&gt;&lt;dates&gt;&lt;year&gt;2024&lt;/year&gt;&lt;/dates&gt;&lt;accession-num&gt;WOS:001162414200001&lt;/accession-num&gt;&lt;urls&gt;&lt;/urls&gt;&lt;electronic-resource-num&gt;10.1016/j.pmcj.2023.101874&lt;/electronic-resource-num&gt;&lt;/record&gt;&lt;/Cite&gt;&lt;/EndNote&gt;</w:instrText>
            </w:r>
            <w:r w:rsidR="00156EF8">
              <w:rPr>
                <w:rFonts w:ascii="Times New Roman" w:eastAsia="Times New Roman" w:hAnsi="Times New Roman" w:cs="Times New Roman"/>
                <w:color w:val="000000"/>
                <w:kern w:val="0"/>
                <w:sz w:val="18"/>
                <w:szCs w:val="18"/>
                <w14:ligatures w14:val="none"/>
              </w:rPr>
              <w:fldChar w:fldCharType="separate"/>
            </w:r>
            <w:r w:rsidR="00156EF8">
              <w:rPr>
                <w:rFonts w:ascii="Times New Roman" w:eastAsia="Times New Roman" w:hAnsi="Times New Roman" w:cs="Times New Roman"/>
                <w:noProof/>
                <w:color w:val="000000"/>
                <w:kern w:val="0"/>
                <w:sz w:val="18"/>
                <w:szCs w:val="18"/>
                <w14:ligatures w14:val="none"/>
              </w:rPr>
              <w:t>[35]</w:t>
            </w:r>
            <w:r w:rsidR="00156EF8">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434CB260"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MCSI </w:t>
            </w:r>
          </w:p>
        </w:tc>
        <w:tc>
          <w:tcPr>
            <w:tcW w:w="992" w:type="dxa"/>
            <w:vMerge w:val="restart"/>
            <w:shd w:val="clear" w:color="auto" w:fill="auto"/>
            <w:vAlign w:val="center"/>
            <w:hideMark/>
          </w:tcPr>
          <w:p w14:paraId="7063D97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419A030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100/400</w:t>
            </w:r>
          </w:p>
        </w:tc>
        <w:tc>
          <w:tcPr>
            <w:tcW w:w="1134" w:type="dxa"/>
            <w:vMerge w:val="restart"/>
            <w:shd w:val="clear" w:color="auto" w:fill="auto"/>
            <w:vAlign w:val="center"/>
            <w:hideMark/>
          </w:tcPr>
          <w:p w14:paraId="4C7396F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0974212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4728CCA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MobileNet-V3 (large)</w:t>
            </w:r>
          </w:p>
        </w:tc>
        <w:tc>
          <w:tcPr>
            <w:tcW w:w="709" w:type="dxa"/>
            <w:vMerge w:val="restart"/>
            <w:shd w:val="clear" w:color="auto" w:fill="auto"/>
            <w:vAlign w:val="center"/>
            <w:hideMark/>
          </w:tcPr>
          <w:p w14:paraId="0340FE30"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6F643C2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0.882 ± 0.570</w:t>
            </w:r>
          </w:p>
        </w:tc>
        <w:tc>
          <w:tcPr>
            <w:tcW w:w="957" w:type="dxa"/>
            <w:vMerge w:val="restart"/>
            <w:shd w:val="clear" w:color="auto" w:fill="auto"/>
            <w:vAlign w:val="center"/>
            <w:hideMark/>
          </w:tcPr>
          <w:p w14:paraId="736446E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0.881 ± 0.550</w:t>
            </w:r>
          </w:p>
        </w:tc>
        <w:tc>
          <w:tcPr>
            <w:tcW w:w="957" w:type="dxa"/>
            <w:vMerge w:val="restart"/>
            <w:shd w:val="clear" w:color="auto" w:fill="auto"/>
            <w:vAlign w:val="center"/>
            <w:hideMark/>
          </w:tcPr>
          <w:p w14:paraId="69023A6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0.960 ± 0.019</w:t>
            </w:r>
          </w:p>
        </w:tc>
        <w:tc>
          <w:tcPr>
            <w:tcW w:w="957" w:type="dxa"/>
            <w:vMerge w:val="restart"/>
            <w:shd w:val="clear" w:color="auto" w:fill="auto"/>
            <w:vAlign w:val="center"/>
            <w:hideMark/>
          </w:tcPr>
          <w:p w14:paraId="15868950"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670" w:type="dxa"/>
            <w:shd w:val="clear" w:color="auto" w:fill="D9D9D9" w:themeFill="background1" w:themeFillShade="D9"/>
            <w:vAlign w:val="center"/>
            <w:hideMark/>
          </w:tcPr>
          <w:p w14:paraId="654E6F04"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FE699"/>
            <w:vAlign w:val="center"/>
            <w:hideMark/>
          </w:tcPr>
          <w:p w14:paraId="0D05EC0F" w14:textId="052817B1" w:rsidR="00A94E39" w:rsidRPr="00664056" w:rsidRDefault="00584816" w:rsidP="00A94E39">
            <w:pPr>
              <w:spacing w:after="0" w:line="240" w:lineRule="auto"/>
              <w:jc w:val="center"/>
              <w:rPr>
                <w:rFonts w:ascii="Times New Roman" w:eastAsia="Times New Roman" w:hAnsi="Times New Roman" w:cs="Times New Roman"/>
                <w:kern w:val="0"/>
                <w:sz w:val="18"/>
                <w:szCs w:val="18"/>
                <w14:ligatures w14:val="none"/>
              </w:rPr>
            </w:pPr>
            <w:r w:rsidRPr="00584816">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373DBBBD" w14:textId="1AAE5873"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565815A7" w14:textId="38E0F390"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7A329023" w14:textId="77777777" w:rsidTr="00CF009F">
        <w:trPr>
          <w:trHeight w:val="280"/>
        </w:trPr>
        <w:tc>
          <w:tcPr>
            <w:tcW w:w="562" w:type="dxa"/>
            <w:vMerge/>
            <w:vAlign w:val="center"/>
            <w:hideMark/>
          </w:tcPr>
          <w:p w14:paraId="185B60E8"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04A1554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3C51A36B"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22F707C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79F32BB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00E03EE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35DA0BB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08FF751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4B3BFF5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57BED25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E974BF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D4AE53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D48C46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4BA27CB4"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3396D976"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D215610"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2EF879E"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6C379A88" w14:textId="77777777" w:rsidTr="00CF009F">
        <w:trPr>
          <w:trHeight w:val="280"/>
        </w:trPr>
        <w:tc>
          <w:tcPr>
            <w:tcW w:w="562" w:type="dxa"/>
            <w:vMerge w:val="restart"/>
            <w:shd w:val="clear" w:color="auto" w:fill="auto"/>
            <w:vAlign w:val="center"/>
            <w:hideMark/>
          </w:tcPr>
          <w:p w14:paraId="00D08375"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24</w:t>
            </w:r>
          </w:p>
        </w:tc>
        <w:tc>
          <w:tcPr>
            <w:tcW w:w="1276" w:type="dxa"/>
            <w:vMerge w:val="restart"/>
            <w:shd w:val="clear" w:color="auto" w:fill="auto"/>
            <w:vAlign w:val="center"/>
            <w:hideMark/>
          </w:tcPr>
          <w:p w14:paraId="5A4FD2D4" w14:textId="3FC62728"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Chandrahaas, 2023</w:t>
            </w:r>
            <w:r w:rsidR="00E95F74">
              <w:rPr>
                <w:rFonts w:ascii="Times New Roman" w:eastAsia="Times New Roman" w:hAnsi="Times New Roman" w:cs="Times New Roman"/>
                <w:color w:val="000000"/>
                <w:kern w:val="0"/>
                <w:sz w:val="18"/>
                <w:szCs w:val="18"/>
                <w14:ligatures w14:val="none"/>
              </w:rPr>
              <w:t xml:space="preserve"> </w:t>
            </w:r>
            <w:r w:rsidR="00E95F74">
              <w:rPr>
                <w:rFonts w:ascii="Times New Roman" w:eastAsia="Times New Roman" w:hAnsi="Times New Roman" w:cs="Times New Roman"/>
                <w:color w:val="000000"/>
                <w:kern w:val="0"/>
                <w:sz w:val="18"/>
                <w:szCs w:val="18"/>
                <w14:ligatures w14:val="none"/>
              </w:rPr>
              <w:fldChar w:fldCharType="begin"/>
            </w:r>
            <w:r w:rsidR="00E95F74">
              <w:rPr>
                <w:rFonts w:ascii="Times New Roman" w:eastAsia="Times New Roman" w:hAnsi="Times New Roman" w:cs="Times New Roman"/>
                <w:color w:val="000000"/>
                <w:kern w:val="0"/>
                <w:sz w:val="18"/>
                <w:szCs w:val="18"/>
                <w14:ligatures w14:val="none"/>
              </w:rPr>
              <w:instrText xml:space="preserve"> ADDIN EN.CITE &lt;EndNote&gt;&lt;Cite&gt;&lt;Author&gt;Chandrahaas&lt;/Author&gt;&lt;Year&gt;2023&lt;/Year&gt;&lt;RecNum&gt;838&lt;/RecNum&gt;&lt;DisplayText&gt;[36]&lt;/DisplayText&gt;&lt;record&gt;&lt;rec-number&gt;838&lt;/rec-number&gt;&lt;foreign-keys&gt;&lt;key app="EN" db-id="sp5fsdsaw52efaezde6pds51svspazexrwff" timestamp="1716953580" guid="7c14faec-834f-424a-8410-2eff05ff7963"&gt;838&lt;/key&gt;&lt;/foreign-keys&gt;&lt;ref-type name="Journal Article"&gt;17&lt;/ref-type&gt;&lt;contributors&gt;&lt;authors&gt;&lt;author&gt;Chandrahaas, B. V.&lt;/author&gt;&lt;author&gt;Mohanty, S. N.&lt;/author&gt;&lt;author&gt;Panda, S. K.&lt;/author&gt;&lt;author&gt;Michael, G.&lt;/author&gt;&lt;/authors&gt;&lt;/contributors&gt;&lt;titles&gt;&lt;title&gt;An Empirical Study on Classification of Monkeypox Skin Lesion Detection&lt;/title&gt;&lt;secondary-title&gt;EAI Endorsed Transactions on Pervasive Health and Technology&lt;/secondary-title&gt;&lt;/titles&gt;&lt;periodical&gt;&lt;full-title&gt;EAI Endorsed Transactions on Pervasive Health and Technology&lt;/full-title&gt;&lt;/periodical&gt;&lt;volume&gt;9&lt;/volume&gt;&lt;number&gt;1&lt;/number&gt;&lt;dates&gt;&lt;year&gt;2023&lt;/year&gt;&lt;/dates&gt;&lt;urls&gt;&lt;related-urls&gt;&lt;url&gt;https://www.scopus.com/inward/record.uri?eid=2-s2.0-85162181121&amp;amp;doi=10.4108%2feetpht.v8i5.3352&amp;amp;partnerID=40&amp;amp;md5=7ea2e3e4f25cec55445630a483be093c&lt;/url&gt;&lt;url&gt;https://publications.eai.eu/index.php/phat/article/download/3352/2368&lt;/url&gt;&lt;/related-urls&gt;&lt;/urls&gt;&lt;electronic-resource-num&gt;10.4108/eetpht.v8i5.3352&lt;/electronic-resource-num&gt;&lt;/record&gt;&lt;/Cite&gt;&lt;/EndNote&gt;</w:instrText>
            </w:r>
            <w:r w:rsidR="00E95F74">
              <w:rPr>
                <w:rFonts w:ascii="Times New Roman" w:eastAsia="Times New Roman" w:hAnsi="Times New Roman" w:cs="Times New Roman"/>
                <w:color w:val="000000"/>
                <w:kern w:val="0"/>
                <w:sz w:val="18"/>
                <w:szCs w:val="18"/>
                <w14:ligatures w14:val="none"/>
              </w:rPr>
              <w:fldChar w:fldCharType="separate"/>
            </w:r>
            <w:r w:rsidR="00E95F74">
              <w:rPr>
                <w:rFonts w:ascii="Times New Roman" w:eastAsia="Times New Roman" w:hAnsi="Times New Roman" w:cs="Times New Roman"/>
                <w:noProof/>
                <w:color w:val="000000"/>
                <w:kern w:val="0"/>
                <w:sz w:val="18"/>
                <w:szCs w:val="18"/>
                <w14:ligatures w14:val="none"/>
              </w:rPr>
              <w:t>[36]</w:t>
            </w:r>
            <w:r w:rsidR="00E95F74">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4357F91E"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Google </w:t>
            </w:r>
          </w:p>
        </w:tc>
        <w:tc>
          <w:tcPr>
            <w:tcW w:w="992" w:type="dxa"/>
            <w:vMerge w:val="restart"/>
            <w:shd w:val="clear" w:color="auto" w:fill="auto"/>
            <w:vAlign w:val="center"/>
            <w:hideMark/>
          </w:tcPr>
          <w:p w14:paraId="20FCBAA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1A909E50"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300/801</w:t>
            </w:r>
          </w:p>
        </w:tc>
        <w:tc>
          <w:tcPr>
            <w:tcW w:w="1134" w:type="dxa"/>
            <w:vMerge w:val="restart"/>
            <w:shd w:val="clear" w:color="auto" w:fill="auto"/>
            <w:vAlign w:val="center"/>
            <w:hideMark/>
          </w:tcPr>
          <w:p w14:paraId="3916252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12, 99</w:t>
            </w:r>
          </w:p>
        </w:tc>
        <w:tc>
          <w:tcPr>
            <w:tcW w:w="709" w:type="dxa"/>
            <w:vMerge w:val="restart"/>
            <w:shd w:val="clear" w:color="auto" w:fill="auto"/>
            <w:vAlign w:val="center"/>
            <w:hideMark/>
          </w:tcPr>
          <w:p w14:paraId="219C0497"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MD,MC</w:t>
            </w:r>
          </w:p>
        </w:tc>
        <w:tc>
          <w:tcPr>
            <w:tcW w:w="1559" w:type="dxa"/>
            <w:vMerge w:val="restart"/>
            <w:shd w:val="clear" w:color="auto" w:fill="auto"/>
            <w:vAlign w:val="center"/>
            <w:hideMark/>
          </w:tcPr>
          <w:p w14:paraId="7968C9E7"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AlexNet</w:t>
            </w:r>
          </w:p>
        </w:tc>
        <w:tc>
          <w:tcPr>
            <w:tcW w:w="709" w:type="dxa"/>
            <w:vMerge w:val="restart"/>
            <w:shd w:val="clear" w:color="auto" w:fill="auto"/>
            <w:vAlign w:val="center"/>
            <w:hideMark/>
          </w:tcPr>
          <w:p w14:paraId="441693D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31324864"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0.836</w:t>
            </w:r>
          </w:p>
        </w:tc>
        <w:tc>
          <w:tcPr>
            <w:tcW w:w="957" w:type="dxa"/>
            <w:vMerge w:val="restart"/>
            <w:shd w:val="clear" w:color="auto" w:fill="auto"/>
            <w:vAlign w:val="center"/>
            <w:hideMark/>
          </w:tcPr>
          <w:p w14:paraId="7110016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0E1223B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68F1A50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670" w:type="dxa"/>
            <w:shd w:val="clear" w:color="auto" w:fill="D9D9D9" w:themeFill="background1" w:themeFillShade="D9"/>
            <w:vAlign w:val="center"/>
            <w:hideMark/>
          </w:tcPr>
          <w:p w14:paraId="19542308"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4BD0B38F"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08563FF"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859E875"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7EC3F6D8" w14:textId="77777777" w:rsidTr="00CF009F">
        <w:trPr>
          <w:trHeight w:val="280"/>
        </w:trPr>
        <w:tc>
          <w:tcPr>
            <w:tcW w:w="562" w:type="dxa"/>
            <w:vMerge/>
            <w:vAlign w:val="center"/>
            <w:hideMark/>
          </w:tcPr>
          <w:p w14:paraId="2C303EEE"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51EAFD1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3EFD1468"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0E04AF9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64D0736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2BE8A19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68D0AC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3BE27E9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7B1EE64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6B743A6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4F280A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63F4A4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511996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0F36D7D1"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460226C5"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B963619"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CA63174"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75C93B87" w14:textId="77777777" w:rsidTr="00CF009F">
        <w:trPr>
          <w:trHeight w:val="280"/>
        </w:trPr>
        <w:tc>
          <w:tcPr>
            <w:tcW w:w="562" w:type="dxa"/>
            <w:vMerge w:val="restart"/>
            <w:shd w:val="clear" w:color="auto" w:fill="auto"/>
            <w:vAlign w:val="center"/>
            <w:hideMark/>
          </w:tcPr>
          <w:p w14:paraId="3EE1B627" w14:textId="204C0320"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25</w:t>
            </w:r>
            <w:r w:rsidR="009A55E8">
              <w:rPr>
                <w:rFonts w:ascii="Times New Roman" w:eastAsia="Times New Roman" w:hAnsi="Times New Roman" w:cs="Times New Roman"/>
                <w:b/>
                <w:bCs/>
                <w:color w:val="000000"/>
                <w:kern w:val="0"/>
                <w:sz w:val="18"/>
                <w:szCs w:val="18"/>
                <w14:ligatures w14:val="none"/>
              </w:rPr>
              <w:t>.1</w:t>
            </w:r>
          </w:p>
        </w:tc>
        <w:tc>
          <w:tcPr>
            <w:tcW w:w="1276" w:type="dxa"/>
            <w:vMerge w:val="restart"/>
            <w:shd w:val="clear" w:color="auto" w:fill="auto"/>
            <w:vAlign w:val="center"/>
            <w:hideMark/>
          </w:tcPr>
          <w:p w14:paraId="7415CF68" w14:textId="3202294B"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Chauhan, 2023</w:t>
            </w:r>
            <w:r w:rsidR="00E95F74">
              <w:rPr>
                <w:rFonts w:ascii="Times New Roman" w:eastAsia="Times New Roman" w:hAnsi="Times New Roman" w:cs="Times New Roman"/>
                <w:color w:val="000000"/>
                <w:kern w:val="0"/>
                <w:sz w:val="18"/>
                <w:szCs w:val="18"/>
                <w14:ligatures w14:val="none"/>
              </w:rPr>
              <w:t xml:space="preserve"> </w:t>
            </w:r>
            <w:r w:rsidR="00E95F74">
              <w:rPr>
                <w:rFonts w:ascii="Times New Roman" w:eastAsia="Times New Roman" w:hAnsi="Times New Roman" w:cs="Times New Roman"/>
                <w:color w:val="000000"/>
                <w:kern w:val="0"/>
                <w:sz w:val="18"/>
                <w:szCs w:val="18"/>
                <w14:ligatures w14:val="none"/>
              </w:rPr>
              <w:fldChar w:fldCharType="begin"/>
            </w:r>
            <w:r w:rsidR="00E95F74">
              <w:rPr>
                <w:rFonts w:ascii="Times New Roman" w:eastAsia="Times New Roman" w:hAnsi="Times New Roman" w:cs="Times New Roman"/>
                <w:color w:val="000000"/>
                <w:kern w:val="0"/>
                <w:sz w:val="18"/>
                <w:szCs w:val="18"/>
                <w14:ligatures w14:val="none"/>
              </w:rPr>
              <w:instrText xml:space="preserve"> ADDIN EN.CITE &lt;EndNote&gt;&lt;Cite&gt;&lt;Author&gt;Chauhan&lt;/Author&gt;&lt;Year&gt;2023&lt;/Year&gt;&lt;RecNum&gt;861&lt;/RecNum&gt;&lt;DisplayText&gt;[37]&lt;/DisplayText&gt;&lt;record&gt;&lt;rec-number&gt;861&lt;/rec-number&gt;&lt;foreign-keys&gt;&lt;key app="EN" db-id="sp5fsdsaw52efaezde6pds51svspazexrwff" timestamp="1716953580" guid="a626dc61-a6f7-4e16-a7e5-6fda94eefb6f"&gt;861&lt;/key&gt;&lt;/foreign-keys&gt;&lt;ref-type name="Conference Proceedings"&gt;10&lt;/ref-type&gt;&lt;contributors&gt;&lt;authors&gt;&lt;author&gt;Chauhan, N.&lt;/author&gt;&lt;author&gt;Bala, A.&lt;/author&gt;&lt;/authors&gt;&lt;/contributors&gt;&lt;titles&gt;&lt;title&gt;Comparative performance analysis of CNN with Transfer Learning Models for Detection of Monkeypox Skin disease&lt;/title&gt;&lt;secondary-title&gt;2023 4th IEEE Global Conference for Advancement in Technology (GCAT)&lt;/secondary-title&gt;&lt;alt-title&gt;2023 4th IEEE Global Conference for Advancement in Technology, GCAT 2023&lt;/alt-title&gt;&lt;/titles&gt;&lt;dates&gt;&lt;year&gt;2023&lt;/year&gt;&lt;/dates&gt;&lt;urls&gt;&lt;related-urls&gt;&lt;url&gt;https://www.scopus.com/inward/record.uri?eid=2-s2.0-85182569739&amp;amp;doi=10.1109%2fGCAT59970.2023.10353300&amp;amp;partnerID=40&amp;amp;md5=0592779912e06a202dfac74708694e0e&lt;/url&gt;&lt;url&gt;https://ieeexplore.ieee.org/document/10353300/&lt;/url&gt;&lt;/related-urls&gt;&lt;/urls&gt;&lt;electronic-resource-num&gt;10.1109/GCAT59970.2023.10353300&lt;/electronic-resource-num&gt;&lt;/record&gt;&lt;/Cite&gt;&lt;/EndNote&gt;</w:instrText>
            </w:r>
            <w:r w:rsidR="00E95F74">
              <w:rPr>
                <w:rFonts w:ascii="Times New Roman" w:eastAsia="Times New Roman" w:hAnsi="Times New Roman" w:cs="Times New Roman"/>
                <w:color w:val="000000"/>
                <w:kern w:val="0"/>
                <w:sz w:val="18"/>
                <w:szCs w:val="18"/>
                <w14:ligatures w14:val="none"/>
              </w:rPr>
              <w:fldChar w:fldCharType="separate"/>
            </w:r>
            <w:r w:rsidR="00E95F74">
              <w:rPr>
                <w:rFonts w:ascii="Times New Roman" w:eastAsia="Times New Roman" w:hAnsi="Times New Roman" w:cs="Times New Roman"/>
                <w:noProof/>
                <w:color w:val="000000"/>
                <w:kern w:val="0"/>
                <w:sz w:val="18"/>
                <w:szCs w:val="18"/>
                <w14:ligatures w14:val="none"/>
              </w:rPr>
              <w:t>[37]</w:t>
            </w:r>
            <w:r w:rsidR="00E95F74">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03C2AF70"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5ED1095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w:t>
            </w:r>
          </w:p>
        </w:tc>
        <w:tc>
          <w:tcPr>
            <w:tcW w:w="1276" w:type="dxa"/>
            <w:vMerge w:val="restart"/>
            <w:shd w:val="clear" w:color="auto" w:fill="auto"/>
            <w:vAlign w:val="center"/>
            <w:hideMark/>
          </w:tcPr>
          <w:p w14:paraId="145F5A0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43/76</w:t>
            </w:r>
          </w:p>
        </w:tc>
        <w:tc>
          <w:tcPr>
            <w:tcW w:w="1134" w:type="dxa"/>
            <w:vMerge w:val="restart"/>
            <w:shd w:val="clear" w:color="auto" w:fill="auto"/>
            <w:vAlign w:val="center"/>
            <w:hideMark/>
          </w:tcPr>
          <w:p w14:paraId="290D336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7A78E79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MD,MC</w:t>
            </w:r>
          </w:p>
        </w:tc>
        <w:tc>
          <w:tcPr>
            <w:tcW w:w="1559" w:type="dxa"/>
            <w:vMerge w:val="restart"/>
            <w:shd w:val="clear" w:color="auto" w:fill="auto"/>
            <w:vAlign w:val="center"/>
            <w:hideMark/>
          </w:tcPr>
          <w:p w14:paraId="0B59F73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ResNet-50</w:t>
            </w:r>
          </w:p>
        </w:tc>
        <w:tc>
          <w:tcPr>
            <w:tcW w:w="709" w:type="dxa"/>
            <w:vMerge w:val="restart"/>
            <w:shd w:val="clear" w:color="auto" w:fill="auto"/>
            <w:vAlign w:val="center"/>
            <w:hideMark/>
          </w:tcPr>
          <w:p w14:paraId="156D744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2311F72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0.889</w:t>
            </w:r>
          </w:p>
        </w:tc>
        <w:tc>
          <w:tcPr>
            <w:tcW w:w="957" w:type="dxa"/>
            <w:vMerge w:val="restart"/>
            <w:shd w:val="clear" w:color="auto" w:fill="auto"/>
            <w:vAlign w:val="center"/>
            <w:hideMark/>
          </w:tcPr>
          <w:p w14:paraId="03441BB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0.750</w:t>
            </w:r>
          </w:p>
        </w:tc>
        <w:tc>
          <w:tcPr>
            <w:tcW w:w="957" w:type="dxa"/>
            <w:vMerge w:val="restart"/>
            <w:shd w:val="clear" w:color="auto" w:fill="auto"/>
            <w:vAlign w:val="center"/>
            <w:hideMark/>
          </w:tcPr>
          <w:p w14:paraId="66E909C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0.880</w:t>
            </w:r>
          </w:p>
        </w:tc>
        <w:tc>
          <w:tcPr>
            <w:tcW w:w="957" w:type="dxa"/>
            <w:vMerge w:val="restart"/>
            <w:shd w:val="clear" w:color="auto" w:fill="auto"/>
            <w:vAlign w:val="center"/>
            <w:hideMark/>
          </w:tcPr>
          <w:p w14:paraId="152A367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670" w:type="dxa"/>
            <w:shd w:val="clear" w:color="auto" w:fill="D9D9D9" w:themeFill="background1" w:themeFillShade="D9"/>
            <w:vAlign w:val="center"/>
            <w:hideMark/>
          </w:tcPr>
          <w:p w14:paraId="0F789C7F"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21187421"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422BCE1C"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58EE3E3"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6A5FB3A8" w14:textId="77777777" w:rsidTr="00CF009F">
        <w:trPr>
          <w:trHeight w:val="280"/>
        </w:trPr>
        <w:tc>
          <w:tcPr>
            <w:tcW w:w="562" w:type="dxa"/>
            <w:vMerge/>
            <w:vAlign w:val="center"/>
            <w:hideMark/>
          </w:tcPr>
          <w:p w14:paraId="43FD8F7F"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7176D2B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767F105E"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03A3EE7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42FF4E7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5772679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AFD4B2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4238C03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6335F9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4BE6FA9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7298CA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005321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26067C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37798CE4"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4D1ED3A1"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2A9A84C"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1AA3929"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4FEDD05F" w14:textId="77777777" w:rsidTr="00CF009F">
        <w:trPr>
          <w:trHeight w:val="280"/>
        </w:trPr>
        <w:tc>
          <w:tcPr>
            <w:tcW w:w="562" w:type="dxa"/>
            <w:vMerge w:val="restart"/>
            <w:shd w:val="clear" w:color="auto" w:fill="auto"/>
            <w:vAlign w:val="center"/>
            <w:hideMark/>
          </w:tcPr>
          <w:p w14:paraId="747C2518" w14:textId="2AABBE3D"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2</w:t>
            </w:r>
            <w:r w:rsidR="009A55E8">
              <w:rPr>
                <w:rFonts w:ascii="Times New Roman" w:eastAsia="Times New Roman" w:hAnsi="Times New Roman" w:cs="Times New Roman"/>
                <w:b/>
                <w:bCs/>
                <w:color w:val="000000"/>
                <w:kern w:val="0"/>
                <w:sz w:val="18"/>
                <w:szCs w:val="18"/>
                <w14:ligatures w14:val="none"/>
              </w:rPr>
              <w:t>5.2</w:t>
            </w:r>
          </w:p>
        </w:tc>
        <w:tc>
          <w:tcPr>
            <w:tcW w:w="1276" w:type="dxa"/>
            <w:vMerge w:val="restart"/>
            <w:shd w:val="clear" w:color="auto" w:fill="auto"/>
            <w:vAlign w:val="center"/>
            <w:hideMark/>
          </w:tcPr>
          <w:p w14:paraId="59A80D97" w14:textId="2717CA82"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Chauhan, 2023</w:t>
            </w:r>
            <w:r w:rsidR="00F40290">
              <w:rPr>
                <w:rFonts w:ascii="Times New Roman" w:eastAsia="Times New Roman" w:hAnsi="Times New Roman" w:cs="Times New Roman"/>
                <w:color w:val="000000"/>
                <w:kern w:val="0"/>
                <w:sz w:val="18"/>
                <w:szCs w:val="18"/>
                <w14:ligatures w14:val="none"/>
              </w:rPr>
              <w:t xml:space="preserve"> </w:t>
            </w:r>
            <w:r w:rsidR="009A55E8">
              <w:rPr>
                <w:rFonts w:ascii="Times New Roman" w:eastAsia="Times New Roman" w:hAnsi="Times New Roman" w:cs="Times New Roman"/>
                <w:color w:val="000000"/>
                <w:kern w:val="0"/>
                <w:sz w:val="18"/>
                <w:szCs w:val="18"/>
                <w14:ligatures w14:val="none"/>
              </w:rPr>
              <w:fldChar w:fldCharType="begin"/>
            </w:r>
            <w:r w:rsidR="009A55E8">
              <w:rPr>
                <w:rFonts w:ascii="Times New Roman" w:eastAsia="Times New Roman" w:hAnsi="Times New Roman" w:cs="Times New Roman"/>
                <w:color w:val="000000"/>
                <w:kern w:val="0"/>
                <w:sz w:val="18"/>
                <w:szCs w:val="18"/>
                <w14:ligatures w14:val="none"/>
              </w:rPr>
              <w:instrText xml:space="preserve"> ADDIN EN.CITE &lt;EndNote&gt;&lt;Cite&gt;&lt;Author&gt;Chauhan&lt;/Author&gt;&lt;Year&gt;2023&lt;/Year&gt;&lt;RecNum&gt;861&lt;/RecNum&gt;&lt;DisplayText&gt;[37]&lt;/DisplayText&gt;&lt;record&gt;&lt;rec-number&gt;861&lt;/rec-number&gt;&lt;foreign-keys&gt;&lt;key app="EN" db-id="sp5fsdsaw52efaezde6pds51svspazexrwff" timestamp="1716953580" guid="a626dc61-a6f7-4e16-a7e5-6fda94eefb6f"&gt;861&lt;/key&gt;&lt;/foreign-keys&gt;&lt;ref-type name="Conference Proceedings"&gt;10&lt;/ref-type&gt;&lt;contributors&gt;&lt;authors&gt;&lt;author&gt;Chauhan, N.&lt;/author&gt;&lt;author&gt;Bala, A.&lt;/author&gt;&lt;/authors&gt;&lt;/contributors&gt;&lt;titles&gt;&lt;title&gt;Comparative performance analysis of CNN with Transfer Learning Models for Detection of Monkeypox Skin disease&lt;/title&gt;&lt;secondary-title&gt;2023 4th IEEE Global Conference for Advancement in Technology (GCAT)&lt;/secondary-title&gt;&lt;alt-title&gt;2023 4th IEEE Global Conference for Advancement in Technology, GCAT 2023&lt;/alt-title&gt;&lt;/titles&gt;&lt;dates&gt;&lt;year&gt;2023&lt;/year&gt;&lt;/dates&gt;&lt;urls&gt;&lt;related-urls&gt;&lt;url&gt;https://www.scopus.com/inward/record.uri?eid=2-s2.0-85182569739&amp;amp;doi=10.1109%2fGCAT59970.2023.10353300&amp;amp;partnerID=40&amp;amp;md5=0592779912e06a202dfac74708694e0e&lt;/url&gt;&lt;url&gt;https://ieeexplore.ieee.org/document/10353300/&lt;/url&gt;&lt;/related-urls&gt;&lt;/urls&gt;&lt;electronic-resource-num&gt;10.1109/GCAT59970.2023.10353300&lt;/electronic-resource-num&gt;&lt;/record&gt;&lt;/Cite&gt;&lt;/EndNote&gt;</w:instrText>
            </w:r>
            <w:r w:rsidR="009A55E8">
              <w:rPr>
                <w:rFonts w:ascii="Times New Roman" w:eastAsia="Times New Roman" w:hAnsi="Times New Roman" w:cs="Times New Roman"/>
                <w:color w:val="000000"/>
                <w:kern w:val="0"/>
                <w:sz w:val="18"/>
                <w:szCs w:val="18"/>
                <w14:ligatures w14:val="none"/>
              </w:rPr>
              <w:fldChar w:fldCharType="separate"/>
            </w:r>
            <w:r w:rsidR="009A55E8">
              <w:rPr>
                <w:rFonts w:ascii="Times New Roman" w:eastAsia="Times New Roman" w:hAnsi="Times New Roman" w:cs="Times New Roman"/>
                <w:noProof/>
                <w:color w:val="000000"/>
                <w:kern w:val="0"/>
                <w:sz w:val="18"/>
                <w:szCs w:val="18"/>
                <w14:ligatures w14:val="none"/>
              </w:rPr>
              <w:t>[37]</w:t>
            </w:r>
            <w:r w:rsidR="009A55E8">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1F1E4E12"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Monkeypox-2022 </w:t>
            </w:r>
          </w:p>
        </w:tc>
        <w:tc>
          <w:tcPr>
            <w:tcW w:w="992" w:type="dxa"/>
            <w:vMerge w:val="restart"/>
            <w:shd w:val="clear" w:color="auto" w:fill="auto"/>
            <w:vAlign w:val="center"/>
            <w:hideMark/>
          </w:tcPr>
          <w:p w14:paraId="68A5D7D0"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w:t>
            </w:r>
          </w:p>
        </w:tc>
        <w:tc>
          <w:tcPr>
            <w:tcW w:w="1276" w:type="dxa"/>
            <w:vMerge w:val="restart"/>
            <w:shd w:val="clear" w:color="auto" w:fill="auto"/>
            <w:vAlign w:val="center"/>
            <w:hideMark/>
          </w:tcPr>
          <w:p w14:paraId="3D55272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1,168/2,607</w:t>
            </w:r>
          </w:p>
        </w:tc>
        <w:tc>
          <w:tcPr>
            <w:tcW w:w="1134" w:type="dxa"/>
            <w:vMerge w:val="restart"/>
            <w:shd w:val="clear" w:color="auto" w:fill="auto"/>
            <w:vAlign w:val="center"/>
            <w:hideMark/>
          </w:tcPr>
          <w:p w14:paraId="06CB9574"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4B3142E7"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MD,MC</w:t>
            </w:r>
          </w:p>
        </w:tc>
        <w:tc>
          <w:tcPr>
            <w:tcW w:w="1559" w:type="dxa"/>
            <w:vMerge w:val="restart"/>
            <w:shd w:val="clear" w:color="auto" w:fill="auto"/>
            <w:vAlign w:val="center"/>
            <w:hideMark/>
          </w:tcPr>
          <w:p w14:paraId="3BE087D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ResNet-101</w:t>
            </w:r>
          </w:p>
        </w:tc>
        <w:tc>
          <w:tcPr>
            <w:tcW w:w="709" w:type="dxa"/>
            <w:vMerge w:val="restart"/>
            <w:shd w:val="clear" w:color="auto" w:fill="auto"/>
            <w:vAlign w:val="center"/>
            <w:hideMark/>
          </w:tcPr>
          <w:p w14:paraId="2FC8EB00"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49EC1DF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0.936</w:t>
            </w:r>
          </w:p>
        </w:tc>
        <w:tc>
          <w:tcPr>
            <w:tcW w:w="957" w:type="dxa"/>
            <w:vMerge w:val="restart"/>
            <w:shd w:val="clear" w:color="auto" w:fill="auto"/>
            <w:vAlign w:val="center"/>
            <w:hideMark/>
          </w:tcPr>
          <w:p w14:paraId="0245703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0.890</w:t>
            </w:r>
          </w:p>
        </w:tc>
        <w:tc>
          <w:tcPr>
            <w:tcW w:w="957" w:type="dxa"/>
            <w:vMerge w:val="restart"/>
            <w:shd w:val="clear" w:color="auto" w:fill="auto"/>
            <w:vAlign w:val="center"/>
            <w:hideMark/>
          </w:tcPr>
          <w:p w14:paraId="3CEE69E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1000</w:t>
            </w:r>
          </w:p>
        </w:tc>
        <w:tc>
          <w:tcPr>
            <w:tcW w:w="957" w:type="dxa"/>
            <w:vMerge w:val="restart"/>
            <w:shd w:val="clear" w:color="auto" w:fill="auto"/>
            <w:vAlign w:val="center"/>
            <w:hideMark/>
          </w:tcPr>
          <w:p w14:paraId="2162D70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670" w:type="dxa"/>
            <w:shd w:val="clear" w:color="auto" w:fill="D9D9D9" w:themeFill="background1" w:themeFillShade="D9"/>
            <w:vAlign w:val="center"/>
            <w:hideMark/>
          </w:tcPr>
          <w:p w14:paraId="67DF48C2"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7BF71CEE"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521DCA39"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BE3DEF9"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3A7706B0" w14:textId="77777777" w:rsidTr="00CF009F">
        <w:trPr>
          <w:trHeight w:val="280"/>
        </w:trPr>
        <w:tc>
          <w:tcPr>
            <w:tcW w:w="562" w:type="dxa"/>
            <w:vMerge/>
            <w:vAlign w:val="center"/>
            <w:hideMark/>
          </w:tcPr>
          <w:p w14:paraId="715FA526"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7D4F9E6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727DFD49"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666AC83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298EBE3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6424299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A5C1EA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1B10F19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7411108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4DB43A1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624D0B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D686A0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9B77A8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1EE5A3C2"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6AC7FADA"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4EF71F0"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0F2B783"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6E6361C3" w14:textId="77777777" w:rsidTr="00CF009F">
        <w:trPr>
          <w:trHeight w:val="260"/>
        </w:trPr>
        <w:tc>
          <w:tcPr>
            <w:tcW w:w="562" w:type="dxa"/>
            <w:vMerge w:val="restart"/>
            <w:shd w:val="clear" w:color="auto" w:fill="auto"/>
            <w:vAlign w:val="center"/>
            <w:hideMark/>
          </w:tcPr>
          <w:p w14:paraId="03486F93" w14:textId="5F96D900"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2</w:t>
            </w:r>
            <w:r w:rsidR="001D6BF3">
              <w:rPr>
                <w:rFonts w:ascii="Times New Roman" w:eastAsia="Times New Roman" w:hAnsi="Times New Roman" w:cs="Times New Roman"/>
                <w:b/>
                <w:bCs/>
                <w:color w:val="000000"/>
                <w:kern w:val="0"/>
                <w:sz w:val="18"/>
                <w:szCs w:val="18"/>
                <w14:ligatures w14:val="none"/>
              </w:rPr>
              <w:t>6</w:t>
            </w:r>
          </w:p>
        </w:tc>
        <w:tc>
          <w:tcPr>
            <w:tcW w:w="1276" w:type="dxa"/>
            <w:vMerge w:val="restart"/>
            <w:shd w:val="clear" w:color="auto" w:fill="auto"/>
            <w:vAlign w:val="center"/>
            <w:hideMark/>
          </w:tcPr>
          <w:p w14:paraId="0CED0185" w14:textId="08240A44"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Chen, 2023</w:t>
            </w:r>
            <w:r w:rsidR="00035635">
              <w:rPr>
                <w:rFonts w:ascii="Times New Roman" w:eastAsia="Times New Roman" w:hAnsi="Times New Roman" w:cs="Times New Roman"/>
                <w:color w:val="000000"/>
                <w:kern w:val="0"/>
                <w:sz w:val="18"/>
                <w:szCs w:val="18"/>
                <w14:ligatures w14:val="none"/>
              </w:rPr>
              <w:t xml:space="preserve"> </w:t>
            </w:r>
            <w:r w:rsidR="00035635">
              <w:rPr>
                <w:rFonts w:ascii="Times New Roman" w:eastAsia="Times New Roman" w:hAnsi="Times New Roman" w:cs="Times New Roman"/>
                <w:color w:val="000000"/>
                <w:kern w:val="0"/>
                <w:sz w:val="18"/>
                <w:szCs w:val="18"/>
                <w14:ligatures w14:val="none"/>
              </w:rPr>
              <w:fldChar w:fldCharType="begin"/>
            </w:r>
            <w:r w:rsidR="00035635">
              <w:rPr>
                <w:rFonts w:ascii="Times New Roman" w:eastAsia="Times New Roman" w:hAnsi="Times New Roman" w:cs="Times New Roman"/>
                <w:color w:val="000000"/>
                <w:kern w:val="0"/>
                <w:sz w:val="18"/>
                <w:szCs w:val="18"/>
                <w14:ligatures w14:val="none"/>
              </w:rPr>
              <w:instrText xml:space="preserve"> ADDIN EN.CITE &lt;EndNote&gt;&lt;Cite&gt;&lt;Author&gt;Chen&lt;/Author&gt;&lt;Year&gt;2023&lt;/Year&gt;&lt;RecNum&gt;674&lt;/RecNum&gt;&lt;DisplayText&gt;[38]&lt;/DisplayText&gt;&lt;record&gt;&lt;rec-number&gt;674&lt;/rec-number&gt;&lt;foreign-keys&gt;&lt;key app="EN" db-id="sp5fsdsaw52efaezde6pds51svspazexrwff" timestamp="1716953580" guid="c3aeeef0-5c80-4fcb-a2a4-eca4fdc337a6"&gt;674&lt;/key&gt;&lt;/foreign-keys&gt;&lt;ref-type name="Journal Article"&gt;17&lt;/ref-type&gt;&lt;contributors&gt;&lt;authors&gt;&lt;author&gt;Chen, Bolin&lt;/author&gt;&lt;author&gt;Han, Yu&lt;/author&gt;&lt;author&gt;Yan, Lin&lt;/author&gt;&lt;/authors&gt;&lt;/contributors&gt;&lt;titles&gt;&lt;title&gt;A Few-shot learning approach for Monkeypox recognition from a cross-domain perspective&lt;/title&gt;&lt;secondary-title&gt;Journal of biomedical informatics&lt;/secondary-title&gt;&lt;/titles&gt;&lt;periodical&gt;&lt;full-title&gt;Journal of biomedical informatics&lt;/full-title&gt;&lt;/periodical&gt;&lt;pages&gt;104449&lt;/pages&gt;&lt;volume&gt;144&lt;/volume&gt;&lt;number&gt;100970413, d2m&lt;/number&gt;&lt;dates&gt;&lt;year&gt;2023&lt;/year&gt;&lt;/dates&gt;&lt;pub-location&gt;United States&lt;/pub-location&gt;&lt;urls&gt;&lt;/urls&gt;&lt;electronic-resource-num&gt;https://dx.doi.org/10.1016/j.jbi.2023.104449&lt;/electronic-resource-num&gt;&lt;/record&gt;&lt;/Cite&gt;&lt;/EndNote&gt;</w:instrText>
            </w:r>
            <w:r w:rsidR="00035635">
              <w:rPr>
                <w:rFonts w:ascii="Times New Roman" w:eastAsia="Times New Roman" w:hAnsi="Times New Roman" w:cs="Times New Roman"/>
                <w:color w:val="000000"/>
                <w:kern w:val="0"/>
                <w:sz w:val="18"/>
                <w:szCs w:val="18"/>
                <w14:ligatures w14:val="none"/>
              </w:rPr>
              <w:fldChar w:fldCharType="separate"/>
            </w:r>
            <w:r w:rsidR="00035635">
              <w:rPr>
                <w:rFonts w:ascii="Times New Roman" w:eastAsia="Times New Roman" w:hAnsi="Times New Roman" w:cs="Times New Roman"/>
                <w:noProof/>
                <w:color w:val="000000"/>
                <w:kern w:val="0"/>
                <w:sz w:val="18"/>
                <w:szCs w:val="18"/>
                <w14:ligatures w14:val="none"/>
              </w:rPr>
              <w:t>[38]</w:t>
            </w:r>
            <w:r w:rsidR="00035635">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7B5FF7BF"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Monkeypox-2022 </w:t>
            </w:r>
          </w:p>
        </w:tc>
        <w:tc>
          <w:tcPr>
            <w:tcW w:w="992" w:type="dxa"/>
            <w:vMerge w:val="restart"/>
            <w:shd w:val="clear" w:color="auto" w:fill="auto"/>
            <w:vAlign w:val="center"/>
            <w:hideMark/>
          </w:tcPr>
          <w:p w14:paraId="2BB0669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3</w:t>
            </w:r>
          </w:p>
        </w:tc>
        <w:tc>
          <w:tcPr>
            <w:tcW w:w="1276" w:type="dxa"/>
            <w:vMerge w:val="restart"/>
            <w:shd w:val="clear" w:color="auto" w:fill="auto"/>
            <w:vAlign w:val="center"/>
            <w:hideMark/>
          </w:tcPr>
          <w:p w14:paraId="295BB3E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NR/447</w:t>
            </w:r>
          </w:p>
        </w:tc>
        <w:tc>
          <w:tcPr>
            <w:tcW w:w="1134" w:type="dxa"/>
            <w:vMerge w:val="restart"/>
            <w:shd w:val="clear" w:color="auto" w:fill="auto"/>
            <w:vAlign w:val="center"/>
            <w:hideMark/>
          </w:tcPr>
          <w:p w14:paraId="3E11559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3A0E912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5BE3373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Self-supervised cross-domain adaption (SCA)</w:t>
            </w:r>
          </w:p>
        </w:tc>
        <w:tc>
          <w:tcPr>
            <w:tcW w:w="709" w:type="dxa"/>
            <w:vMerge w:val="restart"/>
            <w:shd w:val="clear" w:color="auto" w:fill="auto"/>
            <w:vAlign w:val="center"/>
            <w:hideMark/>
          </w:tcPr>
          <w:p w14:paraId="36CA461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08EEFB8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0.876 ± 0.004</w:t>
            </w:r>
          </w:p>
        </w:tc>
        <w:tc>
          <w:tcPr>
            <w:tcW w:w="957" w:type="dxa"/>
            <w:vMerge w:val="restart"/>
            <w:shd w:val="clear" w:color="auto" w:fill="auto"/>
            <w:vAlign w:val="center"/>
            <w:hideMark/>
          </w:tcPr>
          <w:p w14:paraId="53334AF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71CFF464"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51DF9A8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670" w:type="dxa"/>
            <w:shd w:val="clear" w:color="auto" w:fill="D9D9D9" w:themeFill="background1" w:themeFillShade="D9"/>
            <w:vAlign w:val="center"/>
            <w:hideMark/>
          </w:tcPr>
          <w:p w14:paraId="0A385D81"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2F67C846"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3B7AF7ED"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7861869"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40973159" w14:textId="77777777" w:rsidTr="00CF009F">
        <w:trPr>
          <w:trHeight w:val="280"/>
        </w:trPr>
        <w:tc>
          <w:tcPr>
            <w:tcW w:w="562" w:type="dxa"/>
            <w:vMerge/>
            <w:vAlign w:val="center"/>
            <w:hideMark/>
          </w:tcPr>
          <w:p w14:paraId="75AA6C26"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2603E6D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7EBAA0E3"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58BB10C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1B80C81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3687F91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96C853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733F1A8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6E9391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4C40A41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6E3D3A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D3CA56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AA36A6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5A355AB7"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4BE5F6E5"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03D95EB"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5AD3355"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D6BF3" w:rsidRPr="00A94E39" w14:paraId="060DA3B2" w14:textId="77777777" w:rsidTr="00CF009F">
        <w:trPr>
          <w:trHeight w:val="280"/>
        </w:trPr>
        <w:tc>
          <w:tcPr>
            <w:tcW w:w="562" w:type="dxa"/>
            <w:vMerge w:val="restart"/>
            <w:shd w:val="clear" w:color="auto" w:fill="auto"/>
            <w:vAlign w:val="center"/>
            <w:hideMark/>
          </w:tcPr>
          <w:p w14:paraId="034D0BA3" w14:textId="5D739DF6"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27</w:t>
            </w:r>
          </w:p>
        </w:tc>
        <w:tc>
          <w:tcPr>
            <w:tcW w:w="1276" w:type="dxa"/>
            <w:vMerge w:val="restart"/>
            <w:shd w:val="clear" w:color="auto" w:fill="auto"/>
            <w:vAlign w:val="center"/>
            <w:hideMark/>
          </w:tcPr>
          <w:p w14:paraId="3DC419B2" w14:textId="0E9E9E45"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Chen, 2023</w:t>
            </w:r>
            <w:r w:rsidR="00035635">
              <w:rPr>
                <w:rFonts w:ascii="Times New Roman" w:eastAsia="Times New Roman" w:hAnsi="Times New Roman" w:cs="Times New Roman"/>
                <w:color w:val="000000"/>
                <w:kern w:val="0"/>
                <w:sz w:val="18"/>
                <w:szCs w:val="18"/>
                <w14:ligatures w14:val="none"/>
              </w:rPr>
              <w:t xml:space="preserve"> </w:t>
            </w:r>
            <w:r w:rsidR="00035635">
              <w:rPr>
                <w:rFonts w:ascii="Times New Roman" w:eastAsia="Times New Roman" w:hAnsi="Times New Roman" w:cs="Times New Roman"/>
                <w:color w:val="000000"/>
                <w:kern w:val="0"/>
                <w:sz w:val="18"/>
                <w:szCs w:val="18"/>
                <w14:ligatures w14:val="none"/>
              </w:rPr>
              <w:fldChar w:fldCharType="begin"/>
            </w:r>
            <w:r w:rsidR="00035635">
              <w:rPr>
                <w:rFonts w:ascii="Times New Roman" w:eastAsia="Times New Roman" w:hAnsi="Times New Roman" w:cs="Times New Roman"/>
                <w:color w:val="000000"/>
                <w:kern w:val="0"/>
                <w:sz w:val="18"/>
                <w:szCs w:val="18"/>
                <w14:ligatures w14:val="none"/>
              </w:rPr>
              <w:instrText xml:space="preserve"> ADDIN EN.CITE &lt;EndNote&gt;&lt;Cite&gt;&lt;Author&gt;Chen&lt;/Author&gt;&lt;Year&gt;2023&lt;/Year&gt;&lt;RecNum&gt;668&lt;/RecNum&gt;&lt;DisplayText&gt;[39]&lt;/DisplayText&gt;&lt;record&gt;&lt;rec-number&gt;668&lt;/rec-number&gt;&lt;foreign-keys&gt;&lt;key app="EN" db-id="sp5fsdsaw52efaezde6pds51svspazexrwff" timestamp="1716953580" guid="ec896abe-8f86-41c8-b4ce-62baf725e8b1"&gt;668&lt;/key&gt;&lt;/foreign-keys&gt;&lt;ref-type name="Journal Article"&gt;17&lt;/ref-type&gt;&lt;contributors&gt;&lt;authors&gt;&lt;author&gt;Chen, Junkang&lt;/author&gt;&lt;author&gt;Han, Junying&lt;/author&gt;&lt;/authors&gt;&lt;/contributors&gt;&lt;titles&gt;&lt;title&gt;A study on the recognition of monkeypox infection based on deep convolutional neural networks&lt;/title&gt;&lt;secondary-title&gt;Frontiers in immunology&lt;/secondary-title&gt;&lt;/titles&gt;&lt;periodical&gt;&lt;full-title&gt;Frontiers in immunology&lt;/full-title&gt;&lt;/periodical&gt;&lt;pages&gt;1225557&lt;/pages&gt;&lt;volume&gt;14&lt;/volume&gt;&lt;number&gt;101560960&lt;/number&gt;&lt;dates&gt;&lt;year&gt;2023&lt;/year&gt;&lt;/dates&gt;&lt;pub-location&gt;Switzerland&lt;/pub-location&gt;&lt;urls&gt;&lt;related-urls&gt;&lt;url&gt;https://www.frontiersin.org/journals/immunology/articles/10.3389/fimmu.2023.1225557/pdf&lt;/url&gt;&lt;/related-urls&gt;&lt;/urls&gt;&lt;electronic-resource-num&gt;https://dx.doi.org/10.3389/fimmu.2023.1225557&lt;/electronic-resource-num&gt;&lt;/record&gt;&lt;/Cite&gt;&lt;/EndNote&gt;</w:instrText>
            </w:r>
            <w:r w:rsidR="00035635">
              <w:rPr>
                <w:rFonts w:ascii="Times New Roman" w:eastAsia="Times New Roman" w:hAnsi="Times New Roman" w:cs="Times New Roman"/>
                <w:color w:val="000000"/>
                <w:kern w:val="0"/>
                <w:sz w:val="18"/>
                <w:szCs w:val="18"/>
                <w14:ligatures w14:val="none"/>
              </w:rPr>
              <w:fldChar w:fldCharType="separate"/>
            </w:r>
            <w:r w:rsidR="00035635">
              <w:rPr>
                <w:rFonts w:ascii="Times New Roman" w:eastAsia="Times New Roman" w:hAnsi="Times New Roman" w:cs="Times New Roman"/>
                <w:noProof/>
                <w:color w:val="000000"/>
                <w:kern w:val="0"/>
                <w:sz w:val="18"/>
                <w:szCs w:val="18"/>
                <w14:ligatures w14:val="none"/>
              </w:rPr>
              <w:t>[39]</w:t>
            </w:r>
            <w:r w:rsidR="00035635">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271AA553"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Kaggle </w:t>
            </w:r>
          </w:p>
        </w:tc>
        <w:tc>
          <w:tcPr>
            <w:tcW w:w="992" w:type="dxa"/>
            <w:vMerge w:val="restart"/>
            <w:shd w:val="clear" w:color="auto" w:fill="auto"/>
            <w:vAlign w:val="center"/>
            <w:hideMark/>
          </w:tcPr>
          <w:p w14:paraId="44451B99"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6</w:t>
            </w:r>
          </w:p>
        </w:tc>
        <w:tc>
          <w:tcPr>
            <w:tcW w:w="1276" w:type="dxa"/>
            <w:vMerge w:val="restart"/>
            <w:shd w:val="clear" w:color="auto" w:fill="auto"/>
            <w:vAlign w:val="center"/>
            <w:hideMark/>
          </w:tcPr>
          <w:p w14:paraId="2A408A22"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160/1,027</w:t>
            </w:r>
          </w:p>
        </w:tc>
        <w:tc>
          <w:tcPr>
            <w:tcW w:w="1134" w:type="dxa"/>
            <w:vMerge w:val="restart"/>
            <w:shd w:val="clear" w:color="auto" w:fill="auto"/>
            <w:vAlign w:val="center"/>
            <w:hideMark/>
          </w:tcPr>
          <w:p w14:paraId="0900141F"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63108D9A"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MD,MC</w:t>
            </w:r>
          </w:p>
        </w:tc>
        <w:tc>
          <w:tcPr>
            <w:tcW w:w="1559" w:type="dxa"/>
            <w:vMerge w:val="restart"/>
            <w:shd w:val="clear" w:color="auto" w:fill="auto"/>
            <w:vAlign w:val="center"/>
            <w:hideMark/>
          </w:tcPr>
          <w:p w14:paraId="0D152A76"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LaCTResNet-56</w:t>
            </w:r>
          </w:p>
        </w:tc>
        <w:tc>
          <w:tcPr>
            <w:tcW w:w="709" w:type="dxa"/>
            <w:vMerge w:val="restart"/>
            <w:shd w:val="clear" w:color="auto" w:fill="auto"/>
            <w:vAlign w:val="center"/>
            <w:hideMark/>
          </w:tcPr>
          <w:p w14:paraId="000A985C"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0.944</w:t>
            </w:r>
          </w:p>
        </w:tc>
        <w:tc>
          <w:tcPr>
            <w:tcW w:w="956" w:type="dxa"/>
            <w:vMerge w:val="restart"/>
            <w:shd w:val="clear" w:color="auto" w:fill="auto"/>
            <w:vAlign w:val="center"/>
            <w:hideMark/>
          </w:tcPr>
          <w:p w14:paraId="3183AA55"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0.919</w:t>
            </w:r>
          </w:p>
        </w:tc>
        <w:tc>
          <w:tcPr>
            <w:tcW w:w="957" w:type="dxa"/>
            <w:vMerge w:val="restart"/>
            <w:shd w:val="clear" w:color="auto" w:fill="auto"/>
            <w:vAlign w:val="center"/>
            <w:hideMark/>
          </w:tcPr>
          <w:p w14:paraId="232A5F77"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w:t>
            </w:r>
          </w:p>
        </w:tc>
        <w:tc>
          <w:tcPr>
            <w:tcW w:w="957" w:type="dxa"/>
            <w:vMerge w:val="restart"/>
            <w:shd w:val="clear" w:color="auto" w:fill="auto"/>
            <w:vAlign w:val="center"/>
            <w:hideMark/>
          </w:tcPr>
          <w:p w14:paraId="2B9D1E84"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45A86FF7"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0.947</w:t>
            </w:r>
          </w:p>
        </w:tc>
        <w:tc>
          <w:tcPr>
            <w:tcW w:w="670" w:type="dxa"/>
            <w:shd w:val="clear" w:color="auto" w:fill="D9D9D9" w:themeFill="background1" w:themeFillShade="D9"/>
            <w:vAlign w:val="center"/>
            <w:hideMark/>
          </w:tcPr>
          <w:p w14:paraId="69DC318B"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3F658108"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3413DA16"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78A25116"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D6BF3" w:rsidRPr="00A94E39" w14:paraId="2F3ECE4B" w14:textId="77777777" w:rsidTr="00CF009F">
        <w:trPr>
          <w:trHeight w:val="280"/>
        </w:trPr>
        <w:tc>
          <w:tcPr>
            <w:tcW w:w="562" w:type="dxa"/>
            <w:vMerge/>
            <w:vAlign w:val="center"/>
            <w:hideMark/>
          </w:tcPr>
          <w:p w14:paraId="544D89F4"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3DB22883"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76C8FF61"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17FA2B9F"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73681E24"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7C5951CC"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9A3EF95"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712ACCF7"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2061585"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0E74577A"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04C93BA"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4CC0716"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2389988"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2066B546"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1F45011E"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548A8B3"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F7CBBD6"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D6BF3" w:rsidRPr="00A94E39" w14:paraId="7D407505" w14:textId="77777777" w:rsidTr="00CF009F">
        <w:trPr>
          <w:trHeight w:val="260"/>
        </w:trPr>
        <w:tc>
          <w:tcPr>
            <w:tcW w:w="562" w:type="dxa"/>
            <w:vMerge w:val="restart"/>
            <w:shd w:val="clear" w:color="auto" w:fill="auto"/>
            <w:vAlign w:val="center"/>
            <w:hideMark/>
          </w:tcPr>
          <w:p w14:paraId="177CED03" w14:textId="3ADB1B7B"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28</w:t>
            </w:r>
          </w:p>
        </w:tc>
        <w:tc>
          <w:tcPr>
            <w:tcW w:w="1276" w:type="dxa"/>
            <w:vMerge w:val="restart"/>
            <w:shd w:val="clear" w:color="auto" w:fill="auto"/>
            <w:vAlign w:val="center"/>
            <w:hideMark/>
          </w:tcPr>
          <w:p w14:paraId="2E9D56CB" w14:textId="4DDE1FDA"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Chintamaneni, 2024</w:t>
            </w:r>
            <w:r w:rsidR="00035635">
              <w:rPr>
                <w:rFonts w:ascii="Times New Roman" w:eastAsia="Times New Roman" w:hAnsi="Times New Roman" w:cs="Times New Roman"/>
                <w:color w:val="000000"/>
                <w:kern w:val="0"/>
                <w:sz w:val="18"/>
                <w:szCs w:val="18"/>
                <w14:ligatures w14:val="none"/>
              </w:rPr>
              <w:t xml:space="preserve"> </w:t>
            </w:r>
            <w:r w:rsidR="00035635">
              <w:rPr>
                <w:rFonts w:ascii="Times New Roman" w:eastAsia="Times New Roman" w:hAnsi="Times New Roman" w:cs="Times New Roman"/>
                <w:color w:val="000000"/>
                <w:kern w:val="0"/>
                <w:sz w:val="18"/>
                <w:szCs w:val="18"/>
                <w14:ligatures w14:val="none"/>
              </w:rPr>
              <w:fldChar w:fldCharType="begin"/>
            </w:r>
            <w:r w:rsidR="00035635">
              <w:rPr>
                <w:rFonts w:ascii="Times New Roman" w:eastAsia="Times New Roman" w:hAnsi="Times New Roman" w:cs="Times New Roman"/>
                <w:color w:val="000000"/>
                <w:kern w:val="0"/>
                <w:sz w:val="18"/>
                <w:szCs w:val="18"/>
                <w14:ligatures w14:val="none"/>
              </w:rPr>
              <w:instrText xml:space="preserve"> ADDIN EN.CITE &lt;EndNote&gt;&lt;Cite&gt;&lt;Author&gt;Chintamaneni&lt;/Author&gt;&lt;Year&gt;2024&lt;/Year&gt;&lt;RecNum&gt;745&lt;/RecNum&gt;&lt;DisplayText&gt;[40]&lt;/DisplayText&gt;&lt;record&gt;&lt;rec-number&gt;745&lt;/rec-number&gt;&lt;foreign-keys&gt;&lt;key app="EN" db-id="sp5fsdsaw52efaezde6pds51svspazexrwff" timestamp="1716953580" guid="e517b29c-ac83-48ea-95af-8e9581043939"&gt;745&lt;/key&gt;&lt;/foreign-keys&gt;&lt;ref-type name="Journal Article"&gt;17&lt;/ref-type&gt;&lt;contributors&gt;&lt;authors&gt;&lt;author&gt;Chintamaneni, V.&lt;/author&gt;&lt;author&gt;Krishna, B. H.&lt;/author&gt;&lt;author&gt;Suresh, M.&lt;/author&gt;&lt;author&gt;Bukkaptanm, K.&lt;/author&gt;&lt;author&gt;Sujatha, C. N.&lt;/author&gt;&lt;author&gt;Swaraja, K.&lt;/author&gt;&lt;author&gt;Kumar, P. M.&lt;/author&gt;&lt;/authors&gt;&lt;/contributors&gt;&lt;titles&gt;&lt;title&gt;Deep Learning-Based Diagnostic Model for Automated Detection of Monkeypox: Introducing MonkeypoxNet&lt;/title&gt;&lt;secondary-title&gt;TRAITEMENT DU SIGNAL&lt;/secondary-title&gt;&lt;/titles&gt;&lt;periodical&gt;&lt;full-title&gt;TRAITEMENT DU SIGNAL&lt;/full-title&gt;&lt;/periodical&gt;&lt;pages&gt;493-502&lt;/pages&gt;&lt;volume&gt;41&lt;/volume&gt;&lt;number&gt;1&lt;/number&gt;&lt;dates&gt;&lt;year&gt;2024&lt;/year&gt;&lt;/dates&gt;&lt;accession-num&gt;WOS:001181958200036&lt;/accession-num&gt;&lt;urls&gt;&lt;/urls&gt;&lt;electronic-resource-num&gt;10.18280/ts.410144&lt;/electronic-resource-num&gt;&lt;/record&gt;&lt;/Cite&gt;&lt;/EndNote&gt;</w:instrText>
            </w:r>
            <w:r w:rsidR="00035635">
              <w:rPr>
                <w:rFonts w:ascii="Times New Roman" w:eastAsia="Times New Roman" w:hAnsi="Times New Roman" w:cs="Times New Roman"/>
                <w:color w:val="000000"/>
                <w:kern w:val="0"/>
                <w:sz w:val="18"/>
                <w:szCs w:val="18"/>
                <w14:ligatures w14:val="none"/>
              </w:rPr>
              <w:fldChar w:fldCharType="separate"/>
            </w:r>
            <w:r w:rsidR="00035635">
              <w:rPr>
                <w:rFonts w:ascii="Times New Roman" w:eastAsia="Times New Roman" w:hAnsi="Times New Roman" w:cs="Times New Roman"/>
                <w:noProof/>
                <w:color w:val="000000"/>
                <w:kern w:val="0"/>
                <w:sz w:val="18"/>
                <w:szCs w:val="18"/>
                <w14:ligatures w14:val="none"/>
              </w:rPr>
              <w:t>[40]</w:t>
            </w:r>
            <w:r w:rsidR="00035635">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65178741"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MSID </w:t>
            </w:r>
          </w:p>
        </w:tc>
        <w:tc>
          <w:tcPr>
            <w:tcW w:w="992" w:type="dxa"/>
            <w:vMerge w:val="restart"/>
            <w:shd w:val="clear" w:color="auto" w:fill="auto"/>
            <w:vAlign w:val="center"/>
            <w:hideMark/>
          </w:tcPr>
          <w:p w14:paraId="52ACBCD4"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47D4E04A"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NR/1,429</w:t>
            </w:r>
          </w:p>
        </w:tc>
        <w:tc>
          <w:tcPr>
            <w:tcW w:w="1134" w:type="dxa"/>
            <w:vMerge w:val="restart"/>
            <w:shd w:val="clear" w:color="auto" w:fill="auto"/>
            <w:vAlign w:val="center"/>
            <w:hideMark/>
          </w:tcPr>
          <w:p w14:paraId="4CAD5777"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31014F3E"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MD,MC</w:t>
            </w:r>
          </w:p>
        </w:tc>
        <w:tc>
          <w:tcPr>
            <w:tcW w:w="1559" w:type="dxa"/>
            <w:vMerge w:val="restart"/>
            <w:shd w:val="clear" w:color="auto" w:fill="auto"/>
            <w:vAlign w:val="center"/>
            <w:hideMark/>
          </w:tcPr>
          <w:p w14:paraId="1A49BD4A"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Custom Deep Learning Neural Network (CDCNN) - MonkeypoxNet</w:t>
            </w:r>
          </w:p>
        </w:tc>
        <w:tc>
          <w:tcPr>
            <w:tcW w:w="709" w:type="dxa"/>
            <w:vMerge w:val="restart"/>
            <w:shd w:val="clear" w:color="auto" w:fill="auto"/>
            <w:vAlign w:val="center"/>
            <w:hideMark/>
          </w:tcPr>
          <w:p w14:paraId="19EF8977"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15795BF2"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0.991</w:t>
            </w:r>
          </w:p>
        </w:tc>
        <w:tc>
          <w:tcPr>
            <w:tcW w:w="957" w:type="dxa"/>
            <w:vMerge w:val="restart"/>
            <w:shd w:val="clear" w:color="auto" w:fill="auto"/>
            <w:vAlign w:val="center"/>
            <w:hideMark/>
          </w:tcPr>
          <w:p w14:paraId="6BC911DA"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0.987</w:t>
            </w:r>
          </w:p>
        </w:tc>
        <w:tc>
          <w:tcPr>
            <w:tcW w:w="957" w:type="dxa"/>
            <w:vMerge w:val="restart"/>
            <w:shd w:val="clear" w:color="auto" w:fill="auto"/>
            <w:vAlign w:val="center"/>
            <w:hideMark/>
          </w:tcPr>
          <w:p w14:paraId="1BBEC837"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0.991</w:t>
            </w:r>
          </w:p>
        </w:tc>
        <w:tc>
          <w:tcPr>
            <w:tcW w:w="957" w:type="dxa"/>
            <w:vMerge w:val="restart"/>
            <w:shd w:val="clear" w:color="auto" w:fill="auto"/>
            <w:vAlign w:val="center"/>
            <w:hideMark/>
          </w:tcPr>
          <w:p w14:paraId="0113AEBD"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0.994</w:t>
            </w:r>
          </w:p>
        </w:tc>
        <w:tc>
          <w:tcPr>
            <w:tcW w:w="670" w:type="dxa"/>
            <w:shd w:val="clear" w:color="auto" w:fill="D9D9D9" w:themeFill="background1" w:themeFillShade="D9"/>
            <w:vAlign w:val="center"/>
            <w:hideMark/>
          </w:tcPr>
          <w:p w14:paraId="6B234A72"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43EBE3B0"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4B8AA7EF"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159633A"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D6BF3" w:rsidRPr="00A94E39" w14:paraId="3C3F64AA" w14:textId="77777777" w:rsidTr="00CF009F">
        <w:trPr>
          <w:trHeight w:val="280"/>
        </w:trPr>
        <w:tc>
          <w:tcPr>
            <w:tcW w:w="562" w:type="dxa"/>
            <w:vMerge/>
            <w:vAlign w:val="center"/>
            <w:hideMark/>
          </w:tcPr>
          <w:p w14:paraId="2CD62F90"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2FEB6C9F"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75B2EA46"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6BD26973"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022461E2"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48CBCD61"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4D92D782"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15627BD5"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7E35598A"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5FB9080E"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876E3C4"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40CB882"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70F390E"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7E0CA227"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45B5AABA"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5638573"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6036B7D"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D6BF3" w:rsidRPr="00A94E39" w14:paraId="41ADED86" w14:textId="77777777" w:rsidTr="00CF009F">
        <w:trPr>
          <w:trHeight w:val="260"/>
        </w:trPr>
        <w:tc>
          <w:tcPr>
            <w:tcW w:w="562" w:type="dxa"/>
            <w:vMerge w:val="restart"/>
            <w:shd w:val="clear" w:color="auto" w:fill="auto"/>
            <w:vAlign w:val="center"/>
            <w:hideMark/>
          </w:tcPr>
          <w:p w14:paraId="6705A7D2" w14:textId="38619EA3"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29</w:t>
            </w:r>
          </w:p>
        </w:tc>
        <w:tc>
          <w:tcPr>
            <w:tcW w:w="1276" w:type="dxa"/>
            <w:vMerge w:val="restart"/>
            <w:shd w:val="clear" w:color="auto" w:fill="auto"/>
            <w:vAlign w:val="center"/>
            <w:hideMark/>
          </w:tcPr>
          <w:p w14:paraId="5F0409DD" w14:textId="247612D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Ciran, 2023</w:t>
            </w:r>
            <w:r w:rsidR="00035635">
              <w:rPr>
                <w:rFonts w:ascii="Times New Roman" w:eastAsia="Times New Roman" w:hAnsi="Times New Roman" w:cs="Times New Roman"/>
                <w:color w:val="000000"/>
                <w:kern w:val="0"/>
                <w:sz w:val="18"/>
                <w:szCs w:val="18"/>
                <w14:ligatures w14:val="none"/>
              </w:rPr>
              <w:t xml:space="preserve"> </w:t>
            </w:r>
            <w:r w:rsidR="00035635">
              <w:rPr>
                <w:rFonts w:ascii="Times New Roman" w:eastAsia="Times New Roman" w:hAnsi="Times New Roman" w:cs="Times New Roman"/>
                <w:color w:val="000000"/>
                <w:kern w:val="0"/>
                <w:sz w:val="18"/>
                <w:szCs w:val="18"/>
                <w14:ligatures w14:val="none"/>
              </w:rPr>
              <w:fldChar w:fldCharType="begin"/>
            </w:r>
            <w:r w:rsidR="00035635">
              <w:rPr>
                <w:rFonts w:ascii="Times New Roman" w:eastAsia="Times New Roman" w:hAnsi="Times New Roman" w:cs="Times New Roman"/>
                <w:color w:val="000000"/>
                <w:kern w:val="0"/>
                <w:sz w:val="18"/>
                <w:szCs w:val="18"/>
                <w14:ligatures w14:val="none"/>
              </w:rPr>
              <w:instrText xml:space="preserve"> ADDIN EN.CITE &lt;EndNote&gt;&lt;Cite&gt;&lt;Author&gt;Ciran&lt;/Author&gt;&lt;Year&gt;2023&lt;/Year&gt;&lt;RecNum&gt;847&lt;/RecNum&gt;&lt;DisplayText&gt;[41]&lt;/DisplayText&gt;&lt;record&gt;&lt;rec-number&gt;847&lt;/rec-number&gt;&lt;foreign-keys&gt;&lt;key app="EN" db-id="sp5fsdsaw52efaezde6pds51svspazexrwff" timestamp="1716953580" guid="41464d0f-31d8-4fce-ac7e-31a88390b668"&gt;847&lt;/key&gt;&lt;/foreign-keys&gt;&lt;ref-type name="Conference Proceedings"&gt;10&lt;/ref-type&gt;&lt;contributors&gt;&lt;authors&gt;&lt;author&gt;Ciran, A.&lt;/author&gt;&lt;author&gt;Ozbay, E.&lt;/author&gt;&lt;/authors&gt;&lt;/contributors&gt;&lt;titles&gt;&lt;title&gt;Optimization-Based Feature Selection in Deep Learning Methods for Monkeypox Skin Lesion Detection&lt;/title&gt;&lt;secondary-title&gt;2023 7th International Symposium on Multidisciplinary Studies and Innovative Technologies&lt;/secondary-title&gt;&lt;alt-title&gt;7th International Symposium on Multidisciplinary Studies and Innovative Technologies, ISMSIT 2023 - Proceedings&lt;/alt-title&gt;&lt;/titles&gt;&lt;dates&gt;&lt;year&gt;2023&lt;/year&gt;&lt;/dates&gt;&lt;urls&gt;&lt;related-urls&gt;&lt;url&gt;https://www.scopus.com/inward/record.uri?eid=2-s2.0-85179127516&amp;amp;doi=10.1109%2fISMSIT58785.2023.10304930&amp;amp;partnerID=40&amp;amp;md5=a7c80981a893b5d24bceb4f7fd04c83b&lt;/url&gt;&lt;url&gt;https://ieeexplore.ieee.org/document/10304930/&lt;/url&gt;&lt;/related-urls&gt;&lt;/urls&gt;&lt;electronic-resource-num&gt;10.1109/ISMSIT58785.2023.10304930&lt;/electronic-resource-num&gt;&lt;/record&gt;&lt;/Cite&gt;&lt;/EndNote&gt;</w:instrText>
            </w:r>
            <w:r w:rsidR="00035635">
              <w:rPr>
                <w:rFonts w:ascii="Times New Roman" w:eastAsia="Times New Roman" w:hAnsi="Times New Roman" w:cs="Times New Roman"/>
                <w:color w:val="000000"/>
                <w:kern w:val="0"/>
                <w:sz w:val="18"/>
                <w:szCs w:val="18"/>
                <w14:ligatures w14:val="none"/>
              </w:rPr>
              <w:fldChar w:fldCharType="separate"/>
            </w:r>
            <w:r w:rsidR="00035635">
              <w:rPr>
                <w:rFonts w:ascii="Times New Roman" w:eastAsia="Times New Roman" w:hAnsi="Times New Roman" w:cs="Times New Roman"/>
                <w:noProof/>
                <w:color w:val="000000"/>
                <w:kern w:val="0"/>
                <w:sz w:val="18"/>
                <w:szCs w:val="18"/>
                <w14:ligatures w14:val="none"/>
              </w:rPr>
              <w:t>[41]</w:t>
            </w:r>
            <w:r w:rsidR="00035635">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38FB56AD"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Kaggle </w:t>
            </w:r>
          </w:p>
        </w:tc>
        <w:tc>
          <w:tcPr>
            <w:tcW w:w="992" w:type="dxa"/>
            <w:vMerge w:val="restart"/>
            <w:shd w:val="clear" w:color="auto" w:fill="auto"/>
            <w:vAlign w:val="center"/>
            <w:hideMark/>
          </w:tcPr>
          <w:p w14:paraId="1D38FA33"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2DE337B7"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279/770</w:t>
            </w:r>
          </w:p>
        </w:tc>
        <w:tc>
          <w:tcPr>
            <w:tcW w:w="1134" w:type="dxa"/>
            <w:vMerge w:val="restart"/>
            <w:shd w:val="clear" w:color="auto" w:fill="auto"/>
            <w:vAlign w:val="center"/>
            <w:hideMark/>
          </w:tcPr>
          <w:p w14:paraId="00DD425F"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4347F6A7"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3ACE2ABA"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DenseNet-201+ResNet-101+DarkNet-53+SMOTE+BPSO+BGWO</w:t>
            </w:r>
          </w:p>
        </w:tc>
        <w:tc>
          <w:tcPr>
            <w:tcW w:w="709" w:type="dxa"/>
            <w:vMerge w:val="restart"/>
            <w:shd w:val="clear" w:color="auto" w:fill="auto"/>
            <w:vAlign w:val="center"/>
            <w:hideMark/>
          </w:tcPr>
          <w:p w14:paraId="124A0082"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3C023406"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0.995</w:t>
            </w:r>
          </w:p>
        </w:tc>
        <w:tc>
          <w:tcPr>
            <w:tcW w:w="957" w:type="dxa"/>
            <w:vMerge w:val="restart"/>
            <w:shd w:val="clear" w:color="auto" w:fill="auto"/>
            <w:vAlign w:val="center"/>
            <w:hideMark/>
          </w:tcPr>
          <w:p w14:paraId="3B9297E2"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0.990</w:t>
            </w:r>
          </w:p>
        </w:tc>
        <w:tc>
          <w:tcPr>
            <w:tcW w:w="957" w:type="dxa"/>
            <w:vMerge w:val="restart"/>
            <w:shd w:val="clear" w:color="auto" w:fill="auto"/>
            <w:vAlign w:val="center"/>
            <w:hideMark/>
          </w:tcPr>
          <w:p w14:paraId="01D97A71"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0F3B0384"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w:t>
            </w:r>
          </w:p>
        </w:tc>
        <w:tc>
          <w:tcPr>
            <w:tcW w:w="670" w:type="dxa"/>
            <w:shd w:val="clear" w:color="auto" w:fill="D9D9D9" w:themeFill="background1" w:themeFillShade="D9"/>
            <w:vAlign w:val="center"/>
            <w:hideMark/>
          </w:tcPr>
          <w:p w14:paraId="660296DA"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0C620702"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27B39B17"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0518026"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D6BF3" w:rsidRPr="00A94E39" w14:paraId="68B13A3A" w14:textId="77777777" w:rsidTr="00CF009F">
        <w:trPr>
          <w:trHeight w:val="280"/>
        </w:trPr>
        <w:tc>
          <w:tcPr>
            <w:tcW w:w="562" w:type="dxa"/>
            <w:vMerge/>
            <w:vAlign w:val="center"/>
            <w:hideMark/>
          </w:tcPr>
          <w:p w14:paraId="487DFE9A"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249D3A61"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3ED56C50"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1CA90112"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1A9AD85F"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416B7D44"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3B181DA"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5BCF7477"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40B3E521"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5069EC0B"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A913FA9"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143EBD3"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5BA9E53"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03589120"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77C435BA"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D4E1280"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7288633"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D6BF3" w:rsidRPr="00A94E39" w14:paraId="22BCE868" w14:textId="77777777" w:rsidTr="00CF009F">
        <w:trPr>
          <w:trHeight w:val="280"/>
        </w:trPr>
        <w:tc>
          <w:tcPr>
            <w:tcW w:w="562" w:type="dxa"/>
            <w:vMerge w:val="restart"/>
            <w:shd w:val="clear" w:color="auto" w:fill="auto"/>
            <w:vAlign w:val="center"/>
            <w:hideMark/>
          </w:tcPr>
          <w:p w14:paraId="7213ABE4" w14:textId="36E50C7B"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30</w:t>
            </w:r>
          </w:p>
        </w:tc>
        <w:tc>
          <w:tcPr>
            <w:tcW w:w="1276" w:type="dxa"/>
            <w:vMerge w:val="restart"/>
            <w:shd w:val="clear" w:color="auto" w:fill="auto"/>
            <w:vAlign w:val="center"/>
            <w:hideMark/>
          </w:tcPr>
          <w:p w14:paraId="77B64E73" w14:textId="314BF563"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Dahiya, 2023</w:t>
            </w:r>
            <w:r w:rsidR="00035635">
              <w:rPr>
                <w:rFonts w:ascii="Times New Roman" w:eastAsia="Times New Roman" w:hAnsi="Times New Roman" w:cs="Times New Roman"/>
                <w:color w:val="000000"/>
                <w:kern w:val="0"/>
                <w:sz w:val="18"/>
                <w:szCs w:val="18"/>
                <w14:ligatures w14:val="none"/>
              </w:rPr>
              <w:t xml:space="preserve"> </w:t>
            </w:r>
            <w:r w:rsidR="00035635">
              <w:rPr>
                <w:rFonts w:ascii="Times New Roman" w:eastAsia="Times New Roman" w:hAnsi="Times New Roman" w:cs="Times New Roman"/>
                <w:color w:val="000000"/>
                <w:kern w:val="0"/>
                <w:sz w:val="18"/>
                <w:szCs w:val="18"/>
                <w14:ligatures w14:val="none"/>
              </w:rPr>
              <w:fldChar w:fldCharType="begin"/>
            </w:r>
            <w:r w:rsidR="00035635">
              <w:rPr>
                <w:rFonts w:ascii="Times New Roman" w:eastAsia="Times New Roman" w:hAnsi="Times New Roman" w:cs="Times New Roman"/>
                <w:color w:val="000000"/>
                <w:kern w:val="0"/>
                <w:sz w:val="18"/>
                <w:szCs w:val="18"/>
                <w14:ligatures w14:val="none"/>
              </w:rPr>
              <w:instrText xml:space="preserve"> ADDIN EN.CITE &lt;EndNote&gt;&lt;Cite&gt;&lt;Author&gt;Dahiya&lt;/Author&gt;&lt;Year&gt;2023&lt;/Year&gt;&lt;RecNum&gt;670&lt;/RecNum&gt;&lt;DisplayText&gt;[42]&lt;/DisplayText&gt;&lt;record&gt;&lt;rec-number&gt;670&lt;/rec-number&gt;&lt;foreign-keys&gt;&lt;key app="EN" db-id="sp5fsdsaw52efaezde6pds51svspazexrwff" timestamp="1716953580" guid="66503137-4c5b-4862-bf6a-b571ccdca8d2"&gt;670&lt;/key&gt;&lt;/foreign-keys&gt;&lt;ref-type name="Journal Article"&gt;17&lt;/ref-type&gt;&lt;contributors&gt;&lt;authors&gt;&lt;author&gt;Dahiya, Neeraj&lt;/author&gt;&lt;author&gt;Sharma, Yogesh Kumar&lt;/author&gt;&lt;author&gt;Rani, Uma&lt;/author&gt;&lt;author&gt;Hussain, Shekjavid&lt;/author&gt;&lt;author&gt;Nabilal, Khan Vajid&lt;/author&gt;&lt;author&gt;Mohan, Anand&lt;/author&gt;&lt;author&gt;Nuristani, Nasratullah&lt;/author&gt;&lt;/authors&gt;&lt;/contributors&gt;&lt;titles&gt;&lt;title&gt;Hyper-parameter tuned deep learning approach for effective human monkeypox disease detection&lt;/title&gt;&lt;secondary-title&gt;Scientific reports&lt;/secondary-title&gt;&lt;/titles&gt;&lt;periodical&gt;&lt;full-title&gt;Scientific reports&lt;/full-title&gt;&lt;/periodical&gt;&lt;pages&gt;15930&lt;/pages&gt;&lt;volume&gt;13&lt;/volume&gt;&lt;number&gt;1&lt;/number&gt;&lt;dates&gt;&lt;year&gt;2023&lt;/year&gt;&lt;/dates&gt;&lt;pub-location&gt;England&lt;/pub-location&gt;&lt;urls&gt;&lt;related-urls&gt;&lt;url&gt;https://www.nature.com/articles/s41598-023-43236-1.pdf&lt;/url&gt;&lt;/related-urls&gt;&lt;/urls&gt;&lt;electronic-resource-num&gt;https://dx.doi.org/10.1038/s41598-023-43236-1&lt;/electronic-resource-num&gt;&lt;/record&gt;&lt;/Cite&gt;&lt;/EndNote&gt;</w:instrText>
            </w:r>
            <w:r w:rsidR="00035635">
              <w:rPr>
                <w:rFonts w:ascii="Times New Roman" w:eastAsia="Times New Roman" w:hAnsi="Times New Roman" w:cs="Times New Roman"/>
                <w:color w:val="000000"/>
                <w:kern w:val="0"/>
                <w:sz w:val="18"/>
                <w:szCs w:val="18"/>
                <w14:ligatures w14:val="none"/>
              </w:rPr>
              <w:fldChar w:fldCharType="separate"/>
            </w:r>
            <w:r w:rsidR="00035635">
              <w:rPr>
                <w:rFonts w:ascii="Times New Roman" w:eastAsia="Times New Roman" w:hAnsi="Times New Roman" w:cs="Times New Roman"/>
                <w:noProof/>
                <w:color w:val="000000"/>
                <w:kern w:val="0"/>
                <w:sz w:val="18"/>
                <w:szCs w:val="18"/>
                <w14:ligatures w14:val="none"/>
              </w:rPr>
              <w:t>[42]</w:t>
            </w:r>
            <w:r w:rsidR="00035635">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27EC7EF3"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Roboflow </w:t>
            </w:r>
          </w:p>
        </w:tc>
        <w:tc>
          <w:tcPr>
            <w:tcW w:w="992" w:type="dxa"/>
            <w:vMerge w:val="restart"/>
            <w:shd w:val="clear" w:color="auto" w:fill="auto"/>
            <w:vAlign w:val="center"/>
            <w:hideMark/>
          </w:tcPr>
          <w:p w14:paraId="36CEFCC8"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3</w:t>
            </w:r>
          </w:p>
        </w:tc>
        <w:tc>
          <w:tcPr>
            <w:tcW w:w="1276" w:type="dxa"/>
            <w:vMerge w:val="restart"/>
            <w:shd w:val="clear" w:color="auto" w:fill="auto"/>
            <w:vAlign w:val="center"/>
            <w:hideMark/>
          </w:tcPr>
          <w:p w14:paraId="3DC44997"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NR/971</w:t>
            </w:r>
          </w:p>
        </w:tc>
        <w:tc>
          <w:tcPr>
            <w:tcW w:w="1134" w:type="dxa"/>
            <w:vMerge w:val="restart"/>
            <w:shd w:val="clear" w:color="auto" w:fill="auto"/>
            <w:vAlign w:val="center"/>
            <w:hideMark/>
          </w:tcPr>
          <w:p w14:paraId="2E4803E4"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1BCA1A19"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3357E383"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YOLOv5</w:t>
            </w:r>
          </w:p>
        </w:tc>
        <w:tc>
          <w:tcPr>
            <w:tcW w:w="709" w:type="dxa"/>
            <w:vMerge w:val="restart"/>
            <w:shd w:val="clear" w:color="auto" w:fill="auto"/>
            <w:vAlign w:val="center"/>
            <w:hideMark/>
          </w:tcPr>
          <w:p w14:paraId="4DBFD56E"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536BC9AE"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0.983</w:t>
            </w:r>
          </w:p>
        </w:tc>
        <w:tc>
          <w:tcPr>
            <w:tcW w:w="957" w:type="dxa"/>
            <w:vMerge w:val="restart"/>
            <w:shd w:val="clear" w:color="auto" w:fill="auto"/>
            <w:vAlign w:val="center"/>
            <w:hideMark/>
          </w:tcPr>
          <w:p w14:paraId="6925078D"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0.928</w:t>
            </w:r>
          </w:p>
        </w:tc>
        <w:tc>
          <w:tcPr>
            <w:tcW w:w="957" w:type="dxa"/>
            <w:vMerge w:val="restart"/>
            <w:shd w:val="clear" w:color="auto" w:fill="auto"/>
            <w:vAlign w:val="center"/>
            <w:hideMark/>
          </w:tcPr>
          <w:p w14:paraId="4C9FA947"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242DE8B4"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0.991</w:t>
            </w:r>
          </w:p>
        </w:tc>
        <w:tc>
          <w:tcPr>
            <w:tcW w:w="670" w:type="dxa"/>
            <w:shd w:val="clear" w:color="auto" w:fill="D9D9D9" w:themeFill="background1" w:themeFillShade="D9"/>
            <w:vAlign w:val="center"/>
            <w:hideMark/>
          </w:tcPr>
          <w:p w14:paraId="1045080D"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43529937"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52CC9930"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0E1DA7D9"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D6BF3" w:rsidRPr="00A94E39" w14:paraId="67A67A6F" w14:textId="77777777" w:rsidTr="00CF009F">
        <w:trPr>
          <w:trHeight w:val="280"/>
        </w:trPr>
        <w:tc>
          <w:tcPr>
            <w:tcW w:w="562" w:type="dxa"/>
            <w:vMerge/>
            <w:vAlign w:val="center"/>
            <w:hideMark/>
          </w:tcPr>
          <w:p w14:paraId="442C9694"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7D997976"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03D5B1EF"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3817E049"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07042EC8"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46837577"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3C3E22A8"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36C46B5C"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28578A94"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416C27A8"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D3A3457"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CF6E56A"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6CBFE6E"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6AECA397"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134CCBB3"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42F3E77"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37C03B2"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D6BF3" w:rsidRPr="00A94E39" w14:paraId="6B9BB095" w14:textId="77777777" w:rsidTr="00CF009F">
        <w:trPr>
          <w:trHeight w:val="260"/>
        </w:trPr>
        <w:tc>
          <w:tcPr>
            <w:tcW w:w="562" w:type="dxa"/>
            <w:vMerge w:val="restart"/>
            <w:shd w:val="clear" w:color="auto" w:fill="auto"/>
            <w:vAlign w:val="center"/>
            <w:hideMark/>
          </w:tcPr>
          <w:p w14:paraId="78B3EC0E" w14:textId="3ED29D8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31</w:t>
            </w:r>
          </w:p>
        </w:tc>
        <w:tc>
          <w:tcPr>
            <w:tcW w:w="1276" w:type="dxa"/>
            <w:vMerge w:val="restart"/>
            <w:shd w:val="clear" w:color="auto" w:fill="auto"/>
            <w:vAlign w:val="center"/>
            <w:hideMark/>
          </w:tcPr>
          <w:p w14:paraId="2973DF55" w14:textId="175C7289"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Dan, 2022</w:t>
            </w:r>
            <w:r w:rsidR="00035635">
              <w:rPr>
                <w:rFonts w:ascii="Times New Roman" w:eastAsia="Times New Roman" w:hAnsi="Times New Roman" w:cs="Times New Roman"/>
                <w:color w:val="000000"/>
                <w:kern w:val="0"/>
                <w:sz w:val="18"/>
                <w:szCs w:val="18"/>
                <w14:ligatures w14:val="none"/>
              </w:rPr>
              <w:t xml:space="preserve"> </w:t>
            </w:r>
            <w:r w:rsidR="00035635">
              <w:rPr>
                <w:rFonts w:ascii="Times New Roman" w:eastAsia="Times New Roman" w:hAnsi="Times New Roman" w:cs="Times New Roman"/>
                <w:color w:val="000000"/>
                <w:kern w:val="0"/>
                <w:sz w:val="18"/>
                <w:szCs w:val="18"/>
                <w14:ligatures w14:val="none"/>
              </w:rPr>
              <w:fldChar w:fldCharType="begin"/>
            </w:r>
            <w:r w:rsidR="00035635">
              <w:rPr>
                <w:rFonts w:ascii="Times New Roman" w:eastAsia="Times New Roman" w:hAnsi="Times New Roman" w:cs="Times New Roman"/>
                <w:color w:val="000000"/>
                <w:kern w:val="0"/>
                <w:sz w:val="18"/>
                <w:szCs w:val="18"/>
                <w14:ligatures w14:val="none"/>
              </w:rPr>
              <w:instrText xml:space="preserve"> ADDIN EN.CITE &lt;EndNote&gt;&lt;Cite&gt;&lt;Author&gt;Dan&lt;/Author&gt;&lt;Year&gt;2022&lt;/Year&gt;&lt;RecNum&gt;893&lt;/RecNum&gt;&lt;DisplayText&gt;[43]&lt;/DisplayText&gt;&lt;record&gt;&lt;rec-number&gt;893&lt;/rec-number&gt;&lt;foreign-keys&gt;&lt;key app="EN" db-id="sp5fsdsaw52efaezde6pds51svspazexrwff" timestamp="1716953580" guid="e80a575c-a742-4780-aae3-7a80ffad0cd3"&gt;893&lt;/key&gt;&lt;/foreign-keys&gt;&lt;ref-type name="Conference Proceedings"&gt;10&lt;/ref-type&gt;&lt;contributors&gt;&lt;authors&gt;&lt;author&gt;Dan, R.&lt;/author&gt;&lt;author&gt;Wu, Q.&lt;/author&gt;&lt;author&gt;Ji, X.&lt;/author&gt;&lt;author&gt;Gu, R.&lt;/author&gt;&lt;author&gt;Chen, X.&lt;/author&gt;&lt;author&gt;Jia, G.&lt;/author&gt;&lt;author&gt;Huang, X.&lt;/author&gt;&lt;author&gt;Ye, X.&lt;/author&gt;&lt;author&gt;Wang, Y.&lt;/author&gt;&lt;/authors&gt;&lt;/contributors&gt;&lt;titles&gt;&lt;title&gt;LSANet: Lesion-Specific Attention Network for Monkeypox Categorization&lt;/title&gt;&lt;alt-title&gt;Proceedings - 2022 IEEE SmartWorld, Ubiquitous Intelligence and Computing, Autonomous and Trusted Vehicles, Scalable Computing and Communications, Digital Twin, Privacy Computing, Metaverse, SmartWorld/UIC/ATC/ScalCom/DigitalTwin/PriComp/Metaverse 2022&lt;/alt-title&gt;&lt;/titles&gt;&lt;pages&gt;210-217&lt;/pages&gt;&lt;dates&gt;&lt;year&gt;2022&lt;/year&gt;&lt;/dates&gt;&lt;urls&gt;&lt;related-urls&gt;&lt;url&gt;https://www.scopus.com/inward/record.uri?eid=2-s2.0-85168088667&amp;amp;doi=10.1109%2fSmartWorld-UIC-ATC-ScalCom-DigitalTwin-PriComp-Metaverse56740.2022.00054&amp;amp;partnerID=40&amp;amp;md5=c72ff798f85a6e43bdbc5208a131ee49&lt;/url&gt;&lt;url&gt;https://ieeexplore.ieee.org/document/10189540/&lt;/url&gt;&lt;/related-urls&gt;&lt;/urls&gt;&lt;electronic-resource-num&gt;10.1109/SmartWorld-UIC-ATC-ScalCom-DigitalTwin-PriComp-Metaverse56740.2022.00054&lt;/electronic-resource-num&gt;&lt;/record&gt;&lt;/Cite&gt;&lt;/EndNote&gt;</w:instrText>
            </w:r>
            <w:r w:rsidR="00035635">
              <w:rPr>
                <w:rFonts w:ascii="Times New Roman" w:eastAsia="Times New Roman" w:hAnsi="Times New Roman" w:cs="Times New Roman"/>
                <w:color w:val="000000"/>
                <w:kern w:val="0"/>
                <w:sz w:val="18"/>
                <w:szCs w:val="18"/>
                <w14:ligatures w14:val="none"/>
              </w:rPr>
              <w:fldChar w:fldCharType="separate"/>
            </w:r>
            <w:r w:rsidR="00035635">
              <w:rPr>
                <w:rFonts w:ascii="Times New Roman" w:eastAsia="Times New Roman" w:hAnsi="Times New Roman" w:cs="Times New Roman"/>
                <w:noProof/>
                <w:color w:val="000000"/>
                <w:kern w:val="0"/>
                <w:sz w:val="18"/>
                <w:szCs w:val="18"/>
                <w14:ligatures w14:val="none"/>
              </w:rPr>
              <w:t>[43]</w:t>
            </w:r>
            <w:r w:rsidR="00035635">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5D4B784C"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Segoe UI Symbol" w:eastAsia="Times New Roman" w:hAnsi="Segoe UI Symbol" w:cs="Segoe UI Symbol"/>
                <w:color w:val="000000"/>
                <w:kern w:val="0"/>
                <w:sz w:val="18"/>
                <w:szCs w:val="18"/>
                <w14:ligatures w14:val="none"/>
              </w:rPr>
              <w:t>◆</w:t>
            </w:r>
            <w:r w:rsidRPr="00A94E39">
              <w:rPr>
                <w:rFonts w:ascii="Times New Roman" w:eastAsia="Times New Roman" w:hAnsi="Times New Roman" w:cs="Times New Roman"/>
                <w:color w:val="000000"/>
                <w:kern w:val="0"/>
                <w:sz w:val="18"/>
                <w:szCs w:val="18"/>
                <w14:ligatures w14:val="none"/>
              </w:rPr>
              <w:t xml:space="preserve"> Monkeypox-2022 + MSLD + MSID </w:t>
            </w:r>
          </w:p>
        </w:tc>
        <w:tc>
          <w:tcPr>
            <w:tcW w:w="992" w:type="dxa"/>
            <w:vMerge w:val="restart"/>
            <w:shd w:val="clear" w:color="auto" w:fill="auto"/>
            <w:vAlign w:val="center"/>
            <w:hideMark/>
          </w:tcPr>
          <w:p w14:paraId="3352F332"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10489B1C"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NR/2,090</w:t>
            </w:r>
          </w:p>
        </w:tc>
        <w:tc>
          <w:tcPr>
            <w:tcW w:w="1134" w:type="dxa"/>
            <w:vMerge w:val="restart"/>
            <w:shd w:val="clear" w:color="auto" w:fill="auto"/>
            <w:vAlign w:val="center"/>
            <w:hideMark/>
          </w:tcPr>
          <w:p w14:paraId="4C7341C2"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8, 14, 99</w:t>
            </w:r>
          </w:p>
        </w:tc>
        <w:tc>
          <w:tcPr>
            <w:tcW w:w="709" w:type="dxa"/>
            <w:vMerge w:val="restart"/>
            <w:shd w:val="clear" w:color="auto" w:fill="auto"/>
            <w:vAlign w:val="center"/>
            <w:hideMark/>
          </w:tcPr>
          <w:p w14:paraId="7CAE9F57"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MD,MC</w:t>
            </w:r>
          </w:p>
        </w:tc>
        <w:tc>
          <w:tcPr>
            <w:tcW w:w="1559" w:type="dxa"/>
            <w:vMerge w:val="restart"/>
            <w:shd w:val="clear" w:color="auto" w:fill="auto"/>
            <w:vAlign w:val="center"/>
            <w:hideMark/>
          </w:tcPr>
          <w:p w14:paraId="5223D413"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LSANet (Lesion-Specific Attention Network)</w:t>
            </w:r>
          </w:p>
        </w:tc>
        <w:tc>
          <w:tcPr>
            <w:tcW w:w="709" w:type="dxa"/>
            <w:vMerge w:val="restart"/>
            <w:shd w:val="clear" w:color="auto" w:fill="auto"/>
            <w:vAlign w:val="center"/>
            <w:hideMark/>
          </w:tcPr>
          <w:p w14:paraId="438BC654"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0.987 ± 0.003</w:t>
            </w:r>
          </w:p>
        </w:tc>
        <w:tc>
          <w:tcPr>
            <w:tcW w:w="956" w:type="dxa"/>
            <w:vMerge w:val="restart"/>
            <w:shd w:val="clear" w:color="auto" w:fill="auto"/>
            <w:vAlign w:val="center"/>
            <w:hideMark/>
          </w:tcPr>
          <w:p w14:paraId="64444DCB"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0.935 ± 0.001</w:t>
            </w:r>
          </w:p>
        </w:tc>
        <w:tc>
          <w:tcPr>
            <w:tcW w:w="957" w:type="dxa"/>
            <w:vMerge w:val="restart"/>
            <w:shd w:val="clear" w:color="auto" w:fill="auto"/>
            <w:vAlign w:val="center"/>
            <w:hideMark/>
          </w:tcPr>
          <w:p w14:paraId="2B695750"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0.916 ± 0.001</w:t>
            </w:r>
          </w:p>
        </w:tc>
        <w:tc>
          <w:tcPr>
            <w:tcW w:w="957" w:type="dxa"/>
            <w:vMerge w:val="restart"/>
            <w:shd w:val="clear" w:color="auto" w:fill="auto"/>
            <w:vAlign w:val="center"/>
            <w:hideMark/>
          </w:tcPr>
          <w:p w14:paraId="0347677E"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0.977 ± 0.004</w:t>
            </w:r>
          </w:p>
        </w:tc>
        <w:tc>
          <w:tcPr>
            <w:tcW w:w="957" w:type="dxa"/>
            <w:vMerge w:val="restart"/>
            <w:shd w:val="clear" w:color="auto" w:fill="auto"/>
            <w:vAlign w:val="center"/>
            <w:hideMark/>
          </w:tcPr>
          <w:p w14:paraId="6559EE90"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0.940 ± 0.001</w:t>
            </w:r>
          </w:p>
        </w:tc>
        <w:tc>
          <w:tcPr>
            <w:tcW w:w="670" w:type="dxa"/>
            <w:shd w:val="clear" w:color="auto" w:fill="D9D9D9" w:themeFill="background1" w:themeFillShade="D9"/>
            <w:vAlign w:val="center"/>
            <w:hideMark/>
          </w:tcPr>
          <w:p w14:paraId="46220772"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228477EF"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4EF9C54B"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A9D08E"/>
            <w:vAlign w:val="center"/>
            <w:hideMark/>
          </w:tcPr>
          <w:p w14:paraId="5F12B44C"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r>
      <w:tr w:rsidR="001D6BF3" w:rsidRPr="00A94E39" w14:paraId="44201D0F" w14:textId="77777777" w:rsidTr="00CF009F">
        <w:trPr>
          <w:trHeight w:val="280"/>
        </w:trPr>
        <w:tc>
          <w:tcPr>
            <w:tcW w:w="562" w:type="dxa"/>
            <w:vMerge/>
            <w:vAlign w:val="center"/>
            <w:hideMark/>
          </w:tcPr>
          <w:p w14:paraId="4ED23053"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7094C514"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165983CF"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03225320"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56DBAB92"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4451DBAE"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3657250"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35DF2135"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4C09C64B"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2E09157F"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D8A7258"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3515F34"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3BE216F"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40158D78"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15E10EE3"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604C938"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30A8505F"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D6BF3" w:rsidRPr="00A94E39" w14:paraId="36E417B3" w14:textId="77777777" w:rsidTr="00CF009F">
        <w:trPr>
          <w:trHeight w:val="280"/>
        </w:trPr>
        <w:tc>
          <w:tcPr>
            <w:tcW w:w="562" w:type="dxa"/>
            <w:vMerge w:val="restart"/>
            <w:shd w:val="clear" w:color="auto" w:fill="auto"/>
            <w:vAlign w:val="center"/>
            <w:hideMark/>
          </w:tcPr>
          <w:p w14:paraId="1F07AC68" w14:textId="54A1EB10"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32</w:t>
            </w:r>
          </w:p>
        </w:tc>
        <w:tc>
          <w:tcPr>
            <w:tcW w:w="1276" w:type="dxa"/>
            <w:vMerge w:val="restart"/>
            <w:shd w:val="clear" w:color="auto" w:fill="auto"/>
            <w:vAlign w:val="center"/>
            <w:hideMark/>
          </w:tcPr>
          <w:p w14:paraId="046DD11A" w14:textId="5815A64F"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Dwivedi, 2022</w:t>
            </w:r>
            <w:r w:rsidR="00035635">
              <w:rPr>
                <w:rFonts w:ascii="Times New Roman" w:eastAsia="Times New Roman" w:hAnsi="Times New Roman" w:cs="Times New Roman"/>
                <w:color w:val="000000"/>
                <w:kern w:val="0"/>
                <w:sz w:val="18"/>
                <w:szCs w:val="18"/>
                <w14:ligatures w14:val="none"/>
              </w:rPr>
              <w:t xml:space="preserve"> </w:t>
            </w:r>
            <w:r w:rsidR="00035635">
              <w:rPr>
                <w:rFonts w:ascii="Times New Roman" w:eastAsia="Times New Roman" w:hAnsi="Times New Roman" w:cs="Times New Roman"/>
                <w:color w:val="000000"/>
                <w:kern w:val="0"/>
                <w:sz w:val="18"/>
                <w:szCs w:val="18"/>
                <w14:ligatures w14:val="none"/>
              </w:rPr>
              <w:fldChar w:fldCharType="begin"/>
            </w:r>
            <w:r w:rsidR="00035635">
              <w:rPr>
                <w:rFonts w:ascii="Times New Roman" w:eastAsia="Times New Roman" w:hAnsi="Times New Roman" w:cs="Times New Roman"/>
                <w:color w:val="000000"/>
                <w:kern w:val="0"/>
                <w:sz w:val="18"/>
                <w:szCs w:val="18"/>
                <w14:ligatures w14:val="none"/>
              </w:rPr>
              <w:instrText xml:space="preserve"> ADDIN EN.CITE &lt;EndNote&gt;&lt;Cite&gt;&lt;Author&gt;Dwivedi&lt;/Author&gt;&lt;Year&gt;2022&lt;/Year&gt;&lt;RecNum&gt;902&lt;/RecNum&gt;&lt;DisplayText&gt;[44]&lt;/DisplayText&gt;&lt;record&gt;&lt;rec-number&gt;902&lt;/rec-number&gt;&lt;foreign-keys&gt;&lt;key app="EN" db-id="sp5fsdsaw52efaezde6pds51svspazexrwff" timestamp="1716953580" guid="543f8f1c-e6c9-4337-b99d-91b6afa7cf57"&gt;902&lt;/key&gt;&lt;/foreign-keys&gt;&lt;ref-type name="Conference Proceedings"&gt;10&lt;/ref-type&gt;&lt;contributors&gt;&lt;authors&gt;&lt;author&gt;Dwivedi, M.&lt;/author&gt;&lt;author&gt;Tiwari, R. G.&lt;/author&gt;&lt;author&gt;Ujjwal, N.&lt;/author&gt;&lt;/authors&gt;&lt;/contributors&gt;&lt;titles&gt;&lt;title&gt;Deep Learning Methods for Early Detection of Monkeypox Skin Lesion&lt;/title&gt;&lt;secondary-title&gt;2022 8th International Conference on Signal Processing and Communication (ICSC)&lt;/secondary-title&gt;&lt;alt-title&gt;2022 8th International Conference on Signal Processing and Communication, ICSC 2022&lt;/alt-title&gt;&lt;/titles&gt;&lt;pages&gt;343-348&lt;/pages&gt;&lt;dates&gt;&lt;year&gt;2022&lt;/year&gt;&lt;/dates&gt;&lt;urls&gt;&lt;related-urls&gt;&lt;url&gt;https://www.scopus.com/inward/record.uri?eid=2-s2.0-85146945647&amp;amp;doi=10.1109%2fICSC56524.2022.10009571&amp;amp;partnerID=40&amp;amp;md5=2fca0ecc25393e8d603461c19cfb7499&lt;/url&gt;&lt;url&gt;https://ieeexplore.ieee.org/document/10009571/&lt;/url&gt;&lt;/related-urls&gt;&lt;/urls&gt;&lt;electronic-resource-num&gt;10.1109/ICSC56524.2022.10009571&lt;/electronic-resource-num&gt;&lt;/record&gt;&lt;/Cite&gt;&lt;/EndNote&gt;</w:instrText>
            </w:r>
            <w:r w:rsidR="00035635">
              <w:rPr>
                <w:rFonts w:ascii="Times New Roman" w:eastAsia="Times New Roman" w:hAnsi="Times New Roman" w:cs="Times New Roman"/>
                <w:color w:val="000000"/>
                <w:kern w:val="0"/>
                <w:sz w:val="18"/>
                <w:szCs w:val="18"/>
                <w14:ligatures w14:val="none"/>
              </w:rPr>
              <w:fldChar w:fldCharType="separate"/>
            </w:r>
            <w:r w:rsidR="00035635">
              <w:rPr>
                <w:rFonts w:ascii="Times New Roman" w:eastAsia="Times New Roman" w:hAnsi="Times New Roman" w:cs="Times New Roman"/>
                <w:noProof/>
                <w:color w:val="000000"/>
                <w:kern w:val="0"/>
                <w:sz w:val="18"/>
                <w:szCs w:val="18"/>
                <w14:ligatures w14:val="none"/>
              </w:rPr>
              <w:t>[44]</w:t>
            </w:r>
            <w:r w:rsidR="00035635">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03FB7238"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Kaggle </w:t>
            </w:r>
          </w:p>
        </w:tc>
        <w:tc>
          <w:tcPr>
            <w:tcW w:w="992" w:type="dxa"/>
            <w:vMerge w:val="restart"/>
            <w:shd w:val="clear" w:color="auto" w:fill="auto"/>
            <w:vAlign w:val="center"/>
            <w:hideMark/>
          </w:tcPr>
          <w:p w14:paraId="6059826B"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6</w:t>
            </w:r>
          </w:p>
        </w:tc>
        <w:tc>
          <w:tcPr>
            <w:tcW w:w="1276" w:type="dxa"/>
            <w:vMerge w:val="restart"/>
            <w:shd w:val="clear" w:color="auto" w:fill="auto"/>
            <w:vAlign w:val="center"/>
            <w:hideMark/>
          </w:tcPr>
          <w:p w14:paraId="64ED25ED"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160/847</w:t>
            </w:r>
          </w:p>
        </w:tc>
        <w:tc>
          <w:tcPr>
            <w:tcW w:w="1134" w:type="dxa"/>
            <w:vMerge w:val="restart"/>
            <w:shd w:val="clear" w:color="auto" w:fill="auto"/>
            <w:vAlign w:val="center"/>
            <w:hideMark/>
          </w:tcPr>
          <w:p w14:paraId="78D4D3E1"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17D15654"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54E98418"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EfficientNet-B3</w:t>
            </w:r>
          </w:p>
        </w:tc>
        <w:tc>
          <w:tcPr>
            <w:tcW w:w="709" w:type="dxa"/>
            <w:vMerge w:val="restart"/>
            <w:shd w:val="clear" w:color="auto" w:fill="auto"/>
            <w:vAlign w:val="center"/>
            <w:hideMark/>
          </w:tcPr>
          <w:p w14:paraId="1D7D73AC"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70CB56FD"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0.870</w:t>
            </w:r>
          </w:p>
        </w:tc>
        <w:tc>
          <w:tcPr>
            <w:tcW w:w="957" w:type="dxa"/>
            <w:vMerge w:val="restart"/>
            <w:shd w:val="clear" w:color="auto" w:fill="auto"/>
            <w:vAlign w:val="center"/>
            <w:hideMark/>
          </w:tcPr>
          <w:p w14:paraId="43D50904"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0.870</w:t>
            </w:r>
          </w:p>
        </w:tc>
        <w:tc>
          <w:tcPr>
            <w:tcW w:w="957" w:type="dxa"/>
            <w:vMerge w:val="restart"/>
            <w:shd w:val="clear" w:color="auto" w:fill="auto"/>
            <w:vAlign w:val="center"/>
            <w:hideMark/>
          </w:tcPr>
          <w:p w14:paraId="5EC7C7E0"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314BCC05"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0.920</w:t>
            </w:r>
          </w:p>
        </w:tc>
        <w:tc>
          <w:tcPr>
            <w:tcW w:w="670" w:type="dxa"/>
            <w:shd w:val="clear" w:color="auto" w:fill="D9D9D9" w:themeFill="background1" w:themeFillShade="D9"/>
            <w:vAlign w:val="center"/>
            <w:hideMark/>
          </w:tcPr>
          <w:p w14:paraId="43DEA805"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4FE0973D"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7616EDAD"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8A902FA"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D6BF3" w:rsidRPr="00A94E39" w14:paraId="3441B9A4" w14:textId="77777777" w:rsidTr="00CF009F">
        <w:trPr>
          <w:trHeight w:val="280"/>
        </w:trPr>
        <w:tc>
          <w:tcPr>
            <w:tcW w:w="562" w:type="dxa"/>
            <w:vMerge/>
            <w:vAlign w:val="center"/>
            <w:hideMark/>
          </w:tcPr>
          <w:p w14:paraId="676DF090"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7FB2A989"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041EFC30"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33BD63E0"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03AD6930"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2EA8FDA0"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2416BCE4"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17594189"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633DBEA"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1E889439"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8AB1DFA"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7AA06C4"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0D26C4A"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1391199E"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409087DB"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3B8C503"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26ABF82"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D6BF3" w:rsidRPr="00A94E39" w14:paraId="5006A53E" w14:textId="77777777" w:rsidTr="00CF009F">
        <w:trPr>
          <w:trHeight w:val="260"/>
        </w:trPr>
        <w:tc>
          <w:tcPr>
            <w:tcW w:w="562" w:type="dxa"/>
            <w:vMerge w:val="restart"/>
            <w:shd w:val="clear" w:color="auto" w:fill="auto"/>
            <w:vAlign w:val="center"/>
            <w:hideMark/>
          </w:tcPr>
          <w:p w14:paraId="587B9321" w14:textId="091F9683"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33</w:t>
            </w:r>
          </w:p>
        </w:tc>
        <w:tc>
          <w:tcPr>
            <w:tcW w:w="1276" w:type="dxa"/>
            <w:vMerge w:val="restart"/>
            <w:shd w:val="clear" w:color="auto" w:fill="auto"/>
            <w:vAlign w:val="center"/>
            <w:hideMark/>
          </w:tcPr>
          <w:p w14:paraId="17C84EEE" w14:textId="3871E30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Eliwa, 2023</w:t>
            </w:r>
            <w:r w:rsidR="00035635">
              <w:rPr>
                <w:rFonts w:ascii="Times New Roman" w:eastAsia="Times New Roman" w:hAnsi="Times New Roman" w:cs="Times New Roman"/>
                <w:color w:val="000000"/>
                <w:kern w:val="0"/>
                <w:sz w:val="18"/>
                <w:szCs w:val="18"/>
                <w14:ligatures w14:val="none"/>
              </w:rPr>
              <w:t xml:space="preserve"> </w:t>
            </w:r>
            <w:r w:rsidR="00035635">
              <w:rPr>
                <w:rFonts w:ascii="Times New Roman" w:eastAsia="Times New Roman" w:hAnsi="Times New Roman" w:cs="Times New Roman"/>
                <w:color w:val="000000"/>
                <w:kern w:val="0"/>
                <w:sz w:val="18"/>
                <w:szCs w:val="18"/>
                <w14:ligatures w14:val="none"/>
              </w:rPr>
              <w:fldChar w:fldCharType="begin"/>
            </w:r>
            <w:r w:rsidR="00035635">
              <w:rPr>
                <w:rFonts w:ascii="Times New Roman" w:eastAsia="Times New Roman" w:hAnsi="Times New Roman" w:cs="Times New Roman"/>
                <w:color w:val="000000"/>
                <w:kern w:val="0"/>
                <w:sz w:val="18"/>
                <w:szCs w:val="18"/>
                <w14:ligatures w14:val="none"/>
              </w:rPr>
              <w:instrText xml:space="preserve"> ADDIN EN.CITE &lt;EndNote&gt;&lt;Cite&gt;&lt;Author&gt;Eliwa&lt;/Author&gt;&lt;Year&gt;2023&lt;/Year&gt;&lt;RecNum&gt;672&lt;/RecNum&gt;&lt;DisplayText&gt;[45]&lt;/DisplayText&gt;&lt;record&gt;&lt;rec-number&gt;672&lt;/rec-number&gt;&lt;foreign-keys&gt;&lt;key app="EN" db-id="sp5fsdsaw52efaezde6pds51svspazexrwff" timestamp="1716953580" guid="bed94ae1-1a25-4e8e-9a7b-0d6654b80337"&gt;672&lt;/key&gt;&lt;/foreign-keys&gt;&lt;ref-type name="Journal Article"&gt;17&lt;/ref-type&gt;&lt;contributors&gt;&lt;authors&gt;&lt;author&gt;Eliwa, Entesar Hamed I.&lt;/author&gt;&lt;author&gt;El Koshiry, Amr Mohamed&lt;/author&gt;&lt;author&gt;Abd El-Hafeez, Tarek&lt;/author&gt;&lt;author&gt;Farghaly, Heba Mamdouh&lt;/author&gt;&lt;/authors&gt;&lt;/contributors&gt;&lt;titles&gt;&lt;title&gt;Utilizing convolutional neural networks to classify monkeypox skin lesions&lt;/title&gt;&lt;secondary-title&gt;Scientific reports&lt;/secondary-title&gt;&lt;/titles&gt;&lt;periodical&gt;&lt;full-title&gt;Scientific reports&lt;/full-title&gt;&lt;/periodical&gt;&lt;pages&gt;14495&lt;/pages&gt;&lt;volume&gt;13&lt;/volume&gt;&lt;number&gt;1&lt;/number&gt;&lt;dates&gt;&lt;year&gt;2023&lt;/year&gt;&lt;/dates&gt;&lt;pub-location&gt;England&lt;/pub-location&gt;&lt;urls&gt;&lt;related-urls&gt;&lt;url&gt;https://www.nature.com/articles/s41598-023-41545-z.pdf&lt;/url&gt;&lt;/related-urls&gt;&lt;/urls&gt;&lt;electronic-resource-num&gt;https://dx.doi.org/10.1038/s41598-023-41545-z&lt;/electronic-resource-num&gt;&lt;/record&gt;&lt;/Cite&gt;&lt;/EndNote&gt;</w:instrText>
            </w:r>
            <w:r w:rsidR="00035635">
              <w:rPr>
                <w:rFonts w:ascii="Times New Roman" w:eastAsia="Times New Roman" w:hAnsi="Times New Roman" w:cs="Times New Roman"/>
                <w:color w:val="000000"/>
                <w:kern w:val="0"/>
                <w:sz w:val="18"/>
                <w:szCs w:val="18"/>
                <w14:ligatures w14:val="none"/>
              </w:rPr>
              <w:fldChar w:fldCharType="separate"/>
            </w:r>
            <w:r w:rsidR="00035635">
              <w:rPr>
                <w:rFonts w:ascii="Times New Roman" w:eastAsia="Times New Roman" w:hAnsi="Times New Roman" w:cs="Times New Roman"/>
                <w:noProof/>
                <w:color w:val="000000"/>
                <w:kern w:val="0"/>
                <w:sz w:val="18"/>
                <w:szCs w:val="18"/>
                <w14:ligatures w14:val="none"/>
              </w:rPr>
              <w:t>[45]</w:t>
            </w:r>
            <w:r w:rsidR="00035635">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7A88B030"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Kaggle </w:t>
            </w:r>
          </w:p>
        </w:tc>
        <w:tc>
          <w:tcPr>
            <w:tcW w:w="992" w:type="dxa"/>
            <w:vMerge w:val="restart"/>
            <w:shd w:val="clear" w:color="auto" w:fill="auto"/>
            <w:vAlign w:val="center"/>
            <w:hideMark/>
          </w:tcPr>
          <w:p w14:paraId="68DC1653"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w:t>
            </w:r>
          </w:p>
        </w:tc>
        <w:tc>
          <w:tcPr>
            <w:tcW w:w="1276" w:type="dxa"/>
            <w:vMerge w:val="restart"/>
            <w:shd w:val="clear" w:color="auto" w:fill="auto"/>
            <w:vAlign w:val="center"/>
            <w:hideMark/>
          </w:tcPr>
          <w:p w14:paraId="5E5155C7"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1134" w:type="dxa"/>
            <w:vMerge w:val="restart"/>
            <w:shd w:val="clear" w:color="auto" w:fill="auto"/>
            <w:vAlign w:val="center"/>
            <w:hideMark/>
          </w:tcPr>
          <w:p w14:paraId="71549526"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54EAB52F"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4B35B8F2"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CNN optimized by Grey Wolf Optimizer (GWO)</w:t>
            </w:r>
          </w:p>
        </w:tc>
        <w:tc>
          <w:tcPr>
            <w:tcW w:w="709" w:type="dxa"/>
            <w:vMerge w:val="restart"/>
            <w:shd w:val="clear" w:color="auto" w:fill="auto"/>
            <w:vAlign w:val="center"/>
            <w:hideMark/>
          </w:tcPr>
          <w:p w14:paraId="6704F2D4"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0.927</w:t>
            </w:r>
          </w:p>
        </w:tc>
        <w:tc>
          <w:tcPr>
            <w:tcW w:w="956" w:type="dxa"/>
            <w:vMerge w:val="restart"/>
            <w:shd w:val="clear" w:color="auto" w:fill="auto"/>
            <w:vAlign w:val="center"/>
            <w:hideMark/>
          </w:tcPr>
          <w:p w14:paraId="43E4A3D4"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0.953</w:t>
            </w:r>
          </w:p>
        </w:tc>
        <w:tc>
          <w:tcPr>
            <w:tcW w:w="957" w:type="dxa"/>
            <w:vMerge w:val="restart"/>
            <w:shd w:val="clear" w:color="auto" w:fill="auto"/>
            <w:vAlign w:val="center"/>
            <w:hideMark/>
          </w:tcPr>
          <w:p w14:paraId="356DDCAD"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0.982</w:t>
            </w:r>
          </w:p>
        </w:tc>
        <w:tc>
          <w:tcPr>
            <w:tcW w:w="957" w:type="dxa"/>
            <w:vMerge w:val="restart"/>
            <w:shd w:val="clear" w:color="auto" w:fill="auto"/>
            <w:vAlign w:val="center"/>
            <w:hideMark/>
          </w:tcPr>
          <w:p w14:paraId="52B79876"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6860C8DF"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0.956</w:t>
            </w:r>
          </w:p>
        </w:tc>
        <w:tc>
          <w:tcPr>
            <w:tcW w:w="670" w:type="dxa"/>
            <w:shd w:val="clear" w:color="auto" w:fill="D9D9D9" w:themeFill="background1" w:themeFillShade="D9"/>
            <w:vAlign w:val="center"/>
            <w:hideMark/>
          </w:tcPr>
          <w:p w14:paraId="64070354"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7C179211"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F4B8D3D"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07628C4"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D6BF3" w:rsidRPr="00A94E39" w14:paraId="2E8896C3" w14:textId="77777777" w:rsidTr="00CF009F">
        <w:trPr>
          <w:trHeight w:val="280"/>
        </w:trPr>
        <w:tc>
          <w:tcPr>
            <w:tcW w:w="562" w:type="dxa"/>
            <w:vMerge/>
            <w:vAlign w:val="center"/>
            <w:hideMark/>
          </w:tcPr>
          <w:p w14:paraId="29FE24A7"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15D0D38B"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075029CE"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2960810E"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7643B8EB"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1F1A107A"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45F6CA99"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27C724DA"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DDD8DCC"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57959357"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0424E58"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AC4425D"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632ACB2"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21180A5F"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3252B2F5"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9A82FAE"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439F569"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D6BF3" w:rsidRPr="00A94E39" w14:paraId="3B42AF61" w14:textId="77777777" w:rsidTr="00CF009F">
        <w:trPr>
          <w:trHeight w:val="280"/>
        </w:trPr>
        <w:tc>
          <w:tcPr>
            <w:tcW w:w="562" w:type="dxa"/>
            <w:vMerge w:val="restart"/>
            <w:shd w:val="clear" w:color="auto" w:fill="auto"/>
            <w:vAlign w:val="center"/>
            <w:hideMark/>
          </w:tcPr>
          <w:p w14:paraId="490C739B" w14:textId="27674B51"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34</w:t>
            </w:r>
          </w:p>
        </w:tc>
        <w:tc>
          <w:tcPr>
            <w:tcW w:w="1276" w:type="dxa"/>
            <w:vMerge w:val="restart"/>
            <w:shd w:val="clear" w:color="auto" w:fill="auto"/>
            <w:vAlign w:val="center"/>
            <w:hideMark/>
          </w:tcPr>
          <w:p w14:paraId="7DBBE70F" w14:textId="0DDF25C6"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Ezenkwu, 2023</w:t>
            </w:r>
            <w:r w:rsidR="00035635">
              <w:rPr>
                <w:rFonts w:ascii="Times New Roman" w:eastAsia="Times New Roman" w:hAnsi="Times New Roman" w:cs="Times New Roman"/>
                <w:color w:val="000000"/>
                <w:kern w:val="0"/>
                <w:sz w:val="18"/>
                <w:szCs w:val="18"/>
                <w14:ligatures w14:val="none"/>
              </w:rPr>
              <w:t xml:space="preserve"> </w:t>
            </w:r>
            <w:r w:rsidR="00035635">
              <w:rPr>
                <w:rFonts w:ascii="Times New Roman" w:eastAsia="Times New Roman" w:hAnsi="Times New Roman" w:cs="Times New Roman"/>
                <w:color w:val="000000"/>
                <w:kern w:val="0"/>
                <w:sz w:val="18"/>
                <w:szCs w:val="18"/>
                <w14:ligatures w14:val="none"/>
              </w:rPr>
              <w:fldChar w:fldCharType="begin"/>
            </w:r>
            <w:r w:rsidR="00035635">
              <w:rPr>
                <w:rFonts w:ascii="Times New Roman" w:eastAsia="Times New Roman" w:hAnsi="Times New Roman" w:cs="Times New Roman"/>
                <w:color w:val="000000"/>
                <w:kern w:val="0"/>
                <w:sz w:val="18"/>
                <w:szCs w:val="18"/>
                <w14:ligatures w14:val="none"/>
              </w:rPr>
              <w:instrText xml:space="preserve"> ADDIN EN.CITE &lt;EndNote&gt;&lt;Cite&gt;&lt;Author&gt;Ezenkwu&lt;/Author&gt;&lt;Year&gt;2023&lt;/Year&gt;&lt;RecNum&gt;856&lt;/RecNum&gt;&lt;DisplayText&gt;[46]&lt;/DisplayText&gt;&lt;record&gt;&lt;rec-number&gt;856&lt;/rec-number&gt;&lt;foreign-keys&gt;&lt;key app="EN" db-id="sp5fsdsaw52efaezde6pds51svspazexrwff" timestamp="1716953580" guid="9e44286f-5784-44a7-a539-7aec784c17eb"&gt;856&lt;/key&gt;&lt;/foreign-keys&gt;&lt;ref-type name="Conference Proceedings"&gt;10&lt;/ref-type&gt;&lt;contributors&gt;&lt;authors&gt;&lt;author&gt;Ezenkwu, C. P.&lt;/author&gt;&lt;author&gt;Stephen, B. U. A.&lt;/author&gt;&lt;author&gt;Affiah, I.&lt;/author&gt;&lt;author&gt;Daniel, B.&lt;/author&gt;&lt;/authors&gt;&lt;/contributors&gt;&lt;titles&gt;&lt;title&gt;A Green AI Model Selection Strategy for Computer-Aided Mpox Detection&lt;/title&gt;&lt;secondary-title&gt;2023 IEEE AFRICON&lt;/secondary-title&gt;&lt;alt-title&gt;IEEE AFRICON Conference&lt;/alt-title&gt;&lt;/titles&gt;&lt;dates&gt;&lt;year&gt;2023&lt;/year&gt;&lt;/dates&gt;&lt;urls&gt;&lt;related-urls&gt;&lt;url&gt;https://www.scopus.com/inward/record.uri?eid=2-s2.0-85177701162&amp;amp;doi=10.1109%2fAFRICON55910.2023.10293707&amp;amp;partnerID=40&amp;amp;md5=5b9a556ebd4115b232e628e8b9099623&lt;/url&gt;&lt;url&gt;https://ieeexplore.ieee.org/document/10293707/&lt;/url&gt;&lt;/related-urls&gt;&lt;/urls&gt;&lt;electronic-resource-num&gt;10.1109/AFRICON55910.2023.10293707&lt;/electronic-resource-num&gt;&lt;/record&gt;&lt;/Cite&gt;&lt;/EndNote&gt;</w:instrText>
            </w:r>
            <w:r w:rsidR="00035635">
              <w:rPr>
                <w:rFonts w:ascii="Times New Roman" w:eastAsia="Times New Roman" w:hAnsi="Times New Roman" w:cs="Times New Roman"/>
                <w:color w:val="000000"/>
                <w:kern w:val="0"/>
                <w:sz w:val="18"/>
                <w:szCs w:val="18"/>
                <w14:ligatures w14:val="none"/>
              </w:rPr>
              <w:fldChar w:fldCharType="separate"/>
            </w:r>
            <w:r w:rsidR="00035635">
              <w:rPr>
                <w:rFonts w:ascii="Times New Roman" w:eastAsia="Times New Roman" w:hAnsi="Times New Roman" w:cs="Times New Roman"/>
                <w:noProof/>
                <w:color w:val="000000"/>
                <w:kern w:val="0"/>
                <w:sz w:val="18"/>
                <w:szCs w:val="18"/>
                <w14:ligatures w14:val="none"/>
              </w:rPr>
              <w:t>[46]</w:t>
            </w:r>
            <w:r w:rsidR="00035635">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2C9C1DEA"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7C347066"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3</w:t>
            </w:r>
          </w:p>
        </w:tc>
        <w:tc>
          <w:tcPr>
            <w:tcW w:w="1276" w:type="dxa"/>
            <w:vMerge w:val="restart"/>
            <w:shd w:val="clear" w:color="auto" w:fill="auto"/>
            <w:vAlign w:val="center"/>
            <w:hideMark/>
          </w:tcPr>
          <w:p w14:paraId="02C8E375"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102/228</w:t>
            </w:r>
          </w:p>
        </w:tc>
        <w:tc>
          <w:tcPr>
            <w:tcW w:w="1134" w:type="dxa"/>
            <w:vMerge w:val="restart"/>
            <w:shd w:val="clear" w:color="auto" w:fill="auto"/>
            <w:vAlign w:val="center"/>
            <w:hideMark/>
          </w:tcPr>
          <w:p w14:paraId="6FCAB048"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4DD99D83"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307C95D0"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Inception-V3</w:t>
            </w:r>
          </w:p>
        </w:tc>
        <w:tc>
          <w:tcPr>
            <w:tcW w:w="709" w:type="dxa"/>
            <w:vMerge w:val="restart"/>
            <w:shd w:val="clear" w:color="auto" w:fill="auto"/>
            <w:vAlign w:val="center"/>
            <w:hideMark/>
          </w:tcPr>
          <w:p w14:paraId="368C23A1"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393FB3E0"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0.942 ± 0.024</w:t>
            </w:r>
          </w:p>
        </w:tc>
        <w:tc>
          <w:tcPr>
            <w:tcW w:w="957" w:type="dxa"/>
            <w:vMerge w:val="restart"/>
            <w:shd w:val="clear" w:color="auto" w:fill="auto"/>
            <w:vAlign w:val="center"/>
            <w:hideMark/>
          </w:tcPr>
          <w:p w14:paraId="5BE470CA"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0.964 ± 0.020</w:t>
            </w:r>
          </w:p>
        </w:tc>
        <w:tc>
          <w:tcPr>
            <w:tcW w:w="957" w:type="dxa"/>
            <w:vMerge w:val="restart"/>
            <w:shd w:val="clear" w:color="auto" w:fill="auto"/>
            <w:vAlign w:val="center"/>
            <w:hideMark/>
          </w:tcPr>
          <w:p w14:paraId="65C7DC1C"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3F53F923"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0.935 ± 0.039</w:t>
            </w:r>
          </w:p>
        </w:tc>
        <w:tc>
          <w:tcPr>
            <w:tcW w:w="670" w:type="dxa"/>
            <w:shd w:val="clear" w:color="auto" w:fill="D9D9D9" w:themeFill="background1" w:themeFillShade="D9"/>
            <w:vAlign w:val="center"/>
            <w:hideMark/>
          </w:tcPr>
          <w:p w14:paraId="13897AD3"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1C39B297"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6C851EB3"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9F79CAF"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D6BF3" w:rsidRPr="00A94E39" w14:paraId="1097286D" w14:textId="77777777" w:rsidTr="00CF009F">
        <w:trPr>
          <w:trHeight w:val="280"/>
        </w:trPr>
        <w:tc>
          <w:tcPr>
            <w:tcW w:w="562" w:type="dxa"/>
            <w:vMerge/>
            <w:vAlign w:val="center"/>
            <w:hideMark/>
          </w:tcPr>
          <w:p w14:paraId="084EF2DC"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57C7947F"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1E98BD48"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64A23145"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3D491429"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3797388B"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3F61098F"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08B87D5B"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28ADCDB3"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2EB90400"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ADB41C7"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877379A"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09CCD49"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0A7C4828"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5CE8E9D1"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E5ED51C"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7227960"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D6BF3" w:rsidRPr="00A94E39" w14:paraId="006F522E" w14:textId="77777777" w:rsidTr="00CF009F">
        <w:trPr>
          <w:trHeight w:val="280"/>
        </w:trPr>
        <w:tc>
          <w:tcPr>
            <w:tcW w:w="562" w:type="dxa"/>
            <w:vMerge w:val="restart"/>
            <w:shd w:val="clear" w:color="auto" w:fill="auto"/>
            <w:vAlign w:val="center"/>
            <w:hideMark/>
          </w:tcPr>
          <w:p w14:paraId="11F69B31" w14:textId="4C82F8CB"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35</w:t>
            </w:r>
          </w:p>
        </w:tc>
        <w:tc>
          <w:tcPr>
            <w:tcW w:w="1276" w:type="dxa"/>
            <w:vMerge w:val="restart"/>
            <w:shd w:val="clear" w:color="auto" w:fill="auto"/>
            <w:vAlign w:val="center"/>
            <w:hideMark/>
          </w:tcPr>
          <w:p w14:paraId="3CAC661E" w14:textId="4565A06C"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Fisranda, 2023</w:t>
            </w:r>
            <w:r w:rsidR="00035635">
              <w:rPr>
                <w:rFonts w:ascii="Times New Roman" w:eastAsia="Times New Roman" w:hAnsi="Times New Roman" w:cs="Times New Roman"/>
                <w:color w:val="000000"/>
                <w:kern w:val="0"/>
                <w:sz w:val="18"/>
                <w:szCs w:val="18"/>
                <w14:ligatures w14:val="none"/>
              </w:rPr>
              <w:t xml:space="preserve"> </w:t>
            </w:r>
            <w:r w:rsidR="00035635">
              <w:rPr>
                <w:rFonts w:ascii="Times New Roman" w:eastAsia="Times New Roman" w:hAnsi="Times New Roman" w:cs="Times New Roman"/>
                <w:color w:val="000000"/>
                <w:kern w:val="0"/>
                <w:sz w:val="18"/>
                <w:szCs w:val="18"/>
                <w14:ligatures w14:val="none"/>
              </w:rPr>
              <w:fldChar w:fldCharType="begin"/>
            </w:r>
            <w:r w:rsidR="00035635">
              <w:rPr>
                <w:rFonts w:ascii="Times New Roman" w:eastAsia="Times New Roman" w:hAnsi="Times New Roman" w:cs="Times New Roman"/>
                <w:color w:val="000000"/>
                <w:kern w:val="0"/>
                <w:sz w:val="18"/>
                <w:szCs w:val="18"/>
                <w14:ligatures w14:val="none"/>
              </w:rPr>
              <w:instrText xml:space="preserve"> ADDIN EN.CITE &lt;EndNote&gt;&lt;Cite&gt;&lt;Author&gt;Fisranda&lt;/Author&gt;&lt;Year&gt;2023&lt;/Year&gt;&lt;RecNum&gt;874&lt;/RecNum&gt;&lt;DisplayText&gt;[47]&lt;/DisplayText&gt;&lt;record&gt;&lt;rec-number&gt;874&lt;/rec-number&gt;&lt;foreign-keys&gt;&lt;key app="EN" db-id="sp5fsdsaw52efaezde6pds51svspazexrwff" timestamp="1716953580" guid="94c22277-c071-441f-8c40-21062cb503ea"&gt;874&lt;/key&gt;&lt;/foreign-keys&gt;&lt;ref-type name="Conference Proceedings"&gt;10&lt;/ref-type&gt;&lt;contributors&gt;&lt;authors&gt;&lt;author&gt;Fisranda, F.&lt;/author&gt;&lt;author&gt;Austin, F.&lt;/author&gt;&lt;author&gt;Sadrawi, M.&lt;/author&gt;&lt;/authors&gt;&lt;/contributors&gt;&lt;titles&gt;&lt;title&gt;Comparison Analysis of YOLO, ResNet, and EfficientNet for contagious skin diseases&lt;/title&gt;&lt;alt-title&gt;2023 5th International Conference on Cybernetics and Intelligent Systems, ICORIS 2023&lt;/alt-title&gt;&lt;/titles&gt;&lt;dates&gt;&lt;year&gt;2023&lt;/year&gt;&lt;/dates&gt;&lt;urls&gt;&lt;related-urls&gt;&lt;url&gt;https://www.scopus.com/inward/record.uri?eid=2-s2.0-85182394814&amp;amp;doi=10.1109%2fICORIS60118.2023.10352306&amp;amp;partnerID=40&amp;amp;md5=3de909e94a767070d3cd81e3f617e337&lt;/url&gt;&lt;url&gt;https://ieeexplore.ieee.org/document/10352306/&lt;/url&gt;&lt;/related-urls&gt;&lt;/urls&gt;&lt;electronic-resource-num&gt;10.1109/ICORIS60118.2023.10352306&lt;/electronic-resource-num&gt;&lt;/record&gt;&lt;/Cite&gt;&lt;/EndNote&gt;</w:instrText>
            </w:r>
            <w:r w:rsidR="00035635">
              <w:rPr>
                <w:rFonts w:ascii="Times New Roman" w:eastAsia="Times New Roman" w:hAnsi="Times New Roman" w:cs="Times New Roman"/>
                <w:color w:val="000000"/>
                <w:kern w:val="0"/>
                <w:sz w:val="18"/>
                <w:szCs w:val="18"/>
                <w14:ligatures w14:val="none"/>
              </w:rPr>
              <w:fldChar w:fldCharType="separate"/>
            </w:r>
            <w:r w:rsidR="00035635">
              <w:rPr>
                <w:rFonts w:ascii="Times New Roman" w:eastAsia="Times New Roman" w:hAnsi="Times New Roman" w:cs="Times New Roman"/>
                <w:noProof/>
                <w:color w:val="000000"/>
                <w:kern w:val="0"/>
                <w:sz w:val="18"/>
                <w:szCs w:val="18"/>
                <w14:ligatures w14:val="none"/>
              </w:rPr>
              <w:t>[47]</w:t>
            </w:r>
            <w:r w:rsidR="00035635">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3CD65308"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MSID </w:t>
            </w:r>
          </w:p>
        </w:tc>
        <w:tc>
          <w:tcPr>
            <w:tcW w:w="992" w:type="dxa"/>
            <w:vMerge w:val="restart"/>
            <w:shd w:val="clear" w:color="auto" w:fill="auto"/>
            <w:vAlign w:val="center"/>
            <w:hideMark/>
          </w:tcPr>
          <w:p w14:paraId="053C3459"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71B0F705"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56/770</w:t>
            </w:r>
          </w:p>
        </w:tc>
        <w:tc>
          <w:tcPr>
            <w:tcW w:w="1134" w:type="dxa"/>
            <w:vMerge w:val="restart"/>
            <w:shd w:val="clear" w:color="auto" w:fill="auto"/>
            <w:vAlign w:val="center"/>
            <w:hideMark/>
          </w:tcPr>
          <w:p w14:paraId="2D017FF7"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2D96F807"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13B60175"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YOLOv5n</w:t>
            </w:r>
          </w:p>
        </w:tc>
        <w:tc>
          <w:tcPr>
            <w:tcW w:w="709" w:type="dxa"/>
            <w:vMerge w:val="restart"/>
            <w:shd w:val="clear" w:color="auto" w:fill="auto"/>
            <w:vAlign w:val="center"/>
            <w:hideMark/>
          </w:tcPr>
          <w:p w14:paraId="4862A1F9"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0AEC9757"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0.982</w:t>
            </w:r>
          </w:p>
        </w:tc>
        <w:tc>
          <w:tcPr>
            <w:tcW w:w="957" w:type="dxa"/>
            <w:vMerge w:val="restart"/>
            <w:shd w:val="clear" w:color="auto" w:fill="auto"/>
            <w:vAlign w:val="center"/>
            <w:hideMark/>
          </w:tcPr>
          <w:p w14:paraId="31769BD4"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2E44E8D6"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24A524E6"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670" w:type="dxa"/>
            <w:shd w:val="clear" w:color="auto" w:fill="D9D9D9" w:themeFill="background1" w:themeFillShade="D9"/>
            <w:vAlign w:val="center"/>
            <w:hideMark/>
          </w:tcPr>
          <w:p w14:paraId="6E854625"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09E0FB4C"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7153DD9"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4F259E4"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D6BF3" w:rsidRPr="00A94E39" w14:paraId="79F7A19D" w14:textId="77777777" w:rsidTr="00CF009F">
        <w:trPr>
          <w:trHeight w:val="280"/>
        </w:trPr>
        <w:tc>
          <w:tcPr>
            <w:tcW w:w="562" w:type="dxa"/>
            <w:vMerge/>
            <w:vAlign w:val="center"/>
            <w:hideMark/>
          </w:tcPr>
          <w:p w14:paraId="49B053BA"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0C88D613"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78894B20"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4613FB9E"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07A8B2F2"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6DE59985"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C3F7895"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4A01A9F2"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3CE17D22"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318A617C"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4CAAD9C"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E73122A"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F8C9C96"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006023B4"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03465197"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BB4ACE1"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D58FD3C"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D6BF3" w:rsidRPr="00A94E39" w14:paraId="05493BE9" w14:textId="77777777" w:rsidTr="00CF009F">
        <w:trPr>
          <w:trHeight w:val="280"/>
        </w:trPr>
        <w:tc>
          <w:tcPr>
            <w:tcW w:w="562" w:type="dxa"/>
            <w:vMerge w:val="restart"/>
            <w:shd w:val="clear" w:color="auto" w:fill="auto"/>
            <w:vAlign w:val="center"/>
            <w:hideMark/>
          </w:tcPr>
          <w:p w14:paraId="2BFFF46E" w14:textId="334DC66C"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36</w:t>
            </w:r>
          </w:p>
        </w:tc>
        <w:tc>
          <w:tcPr>
            <w:tcW w:w="1276" w:type="dxa"/>
            <w:vMerge w:val="restart"/>
            <w:shd w:val="clear" w:color="auto" w:fill="auto"/>
            <w:vAlign w:val="center"/>
            <w:hideMark/>
          </w:tcPr>
          <w:p w14:paraId="1550E51F" w14:textId="764A2CCB"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Gairola, 2022</w:t>
            </w:r>
            <w:r w:rsidR="004E56C8">
              <w:rPr>
                <w:rFonts w:ascii="Times New Roman" w:eastAsia="Times New Roman" w:hAnsi="Times New Roman" w:cs="Times New Roman"/>
                <w:color w:val="000000"/>
                <w:kern w:val="0"/>
                <w:sz w:val="18"/>
                <w:szCs w:val="18"/>
                <w14:ligatures w14:val="none"/>
              </w:rPr>
              <w:t xml:space="preserve"> </w:t>
            </w:r>
            <w:r w:rsidR="004E56C8">
              <w:rPr>
                <w:rFonts w:ascii="Times New Roman" w:eastAsia="Times New Roman" w:hAnsi="Times New Roman" w:cs="Times New Roman"/>
                <w:color w:val="000000"/>
                <w:kern w:val="0"/>
                <w:sz w:val="18"/>
                <w:szCs w:val="18"/>
                <w14:ligatures w14:val="none"/>
              </w:rPr>
              <w:fldChar w:fldCharType="begin"/>
            </w:r>
            <w:r w:rsidR="004E56C8">
              <w:rPr>
                <w:rFonts w:ascii="Times New Roman" w:eastAsia="Times New Roman" w:hAnsi="Times New Roman" w:cs="Times New Roman"/>
                <w:color w:val="000000"/>
                <w:kern w:val="0"/>
                <w:sz w:val="18"/>
                <w:szCs w:val="18"/>
                <w14:ligatures w14:val="none"/>
              </w:rPr>
              <w:instrText xml:space="preserve"> ADDIN EN.CITE &lt;EndNote&gt;&lt;Cite&gt;&lt;Author&gt;Gairola&lt;/Author&gt;&lt;Year&gt;2022&lt;/Year&gt;&lt;RecNum&gt;899&lt;/RecNum&gt;&lt;DisplayText&gt;[48]&lt;/DisplayText&gt;&lt;record&gt;&lt;rec-number&gt;899&lt;/rec-number&gt;&lt;foreign-keys&gt;&lt;key app="EN" db-id="sp5fsdsaw52efaezde6pds51svspazexrwff" timestamp="1716953580" guid="6f399188-0863-42de-9cf2-55f89e25f6fa"&gt;899&lt;/key&gt;&lt;/foreign-keys&gt;&lt;ref-type name="Conference Proceedings"&gt;10&lt;/ref-type&gt;&lt;contributors&gt;&lt;authors&gt;&lt;author&gt;Gairola, A. K.&lt;/author&gt;&lt;author&gt;Kumar, V.&lt;/author&gt;&lt;/authors&gt;&lt;/contributors&gt;&lt;titles&gt;&lt;title&gt;Monkeypox Disease Diagnosis using Machine Learning Approach&lt;/title&gt;&lt;alt-title&gt;2022 8th International Conference on Signal Processing and Communication, ICSC 2022&lt;/alt-title&gt;&lt;/titles&gt;&lt;pages&gt;423-427&lt;/pages&gt;&lt;dates&gt;&lt;year&gt;2022&lt;/year&gt;&lt;/dates&gt;&lt;urls&gt;&lt;related-urls&gt;&lt;url&gt;https://www.scopus.com/inward/record.uri?eid=2-s2.0-85146923575&amp;amp;doi=10.1109%2fICSC56524.2022.10009135&amp;amp;partnerID=40&amp;amp;md5=42302d5b5fe8a827f5f2ffe54f00a093&lt;/url&gt;&lt;url&gt;https://ieeexplore.ieee.org/document/10009135/&lt;/url&gt;&lt;/related-urls&gt;&lt;/urls&gt;&lt;electronic-resource-num&gt;10.1109/ICSC56524.2022.10009135&lt;/electronic-resource-num&gt;&lt;/record&gt;&lt;/Cite&gt;&lt;/EndNote&gt;</w:instrText>
            </w:r>
            <w:r w:rsidR="004E56C8">
              <w:rPr>
                <w:rFonts w:ascii="Times New Roman" w:eastAsia="Times New Roman" w:hAnsi="Times New Roman" w:cs="Times New Roman"/>
                <w:color w:val="000000"/>
                <w:kern w:val="0"/>
                <w:sz w:val="18"/>
                <w:szCs w:val="18"/>
                <w14:ligatures w14:val="none"/>
              </w:rPr>
              <w:fldChar w:fldCharType="separate"/>
            </w:r>
            <w:r w:rsidR="004E56C8">
              <w:rPr>
                <w:rFonts w:ascii="Times New Roman" w:eastAsia="Times New Roman" w:hAnsi="Times New Roman" w:cs="Times New Roman"/>
                <w:noProof/>
                <w:color w:val="000000"/>
                <w:kern w:val="0"/>
                <w:sz w:val="18"/>
                <w:szCs w:val="18"/>
                <w14:ligatures w14:val="none"/>
              </w:rPr>
              <w:t>[48]</w:t>
            </w:r>
            <w:r w:rsidR="004E56C8">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5B72A2D6"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Kaggle </w:t>
            </w:r>
          </w:p>
        </w:tc>
        <w:tc>
          <w:tcPr>
            <w:tcW w:w="992" w:type="dxa"/>
            <w:vMerge w:val="restart"/>
            <w:shd w:val="clear" w:color="auto" w:fill="auto"/>
            <w:vAlign w:val="center"/>
            <w:hideMark/>
          </w:tcPr>
          <w:p w14:paraId="57DDDE02"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3</w:t>
            </w:r>
          </w:p>
        </w:tc>
        <w:tc>
          <w:tcPr>
            <w:tcW w:w="1276" w:type="dxa"/>
            <w:vMerge w:val="restart"/>
            <w:shd w:val="clear" w:color="auto" w:fill="auto"/>
            <w:vAlign w:val="center"/>
            <w:hideMark/>
          </w:tcPr>
          <w:p w14:paraId="759ACCA3"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1,000/2,187</w:t>
            </w:r>
          </w:p>
        </w:tc>
        <w:tc>
          <w:tcPr>
            <w:tcW w:w="1134" w:type="dxa"/>
            <w:vMerge w:val="restart"/>
            <w:shd w:val="clear" w:color="auto" w:fill="auto"/>
            <w:vAlign w:val="center"/>
            <w:hideMark/>
          </w:tcPr>
          <w:p w14:paraId="4EA98838"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58DBA1B0"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7CD6B281"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GoogLeNet +VGG and RF classifier</w:t>
            </w:r>
          </w:p>
        </w:tc>
        <w:tc>
          <w:tcPr>
            <w:tcW w:w="709" w:type="dxa"/>
            <w:vMerge w:val="restart"/>
            <w:shd w:val="clear" w:color="auto" w:fill="auto"/>
            <w:vAlign w:val="center"/>
            <w:hideMark/>
          </w:tcPr>
          <w:p w14:paraId="538AE956"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0.993</w:t>
            </w:r>
          </w:p>
        </w:tc>
        <w:tc>
          <w:tcPr>
            <w:tcW w:w="956" w:type="dxa"/>
            <w:vMerge w:val="restart"/>
            <w:shd w:val="clear" w:color="auto" w:fill="auto"/>
            <w:vAlign w:val="center"/>
            <w:hideMark/>
          </w:tcPr>
          <w:p w14:paraId="1326666E"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0.956</w:t>
            </w:r>
          </w:p>
        </w:tc>
        <w:tc>
          <w:tcPr>
            <w:tcW w:w="957" w:type="dxa"/>
            <w:vMerge w:val="restart"/>
            <w:shd w:val="clear" w:color="auto" w:fill="auto"/>
            <w:vAlign w:val="center"/>
            <w:hideMark/>
          </w:tcPr>
          <w:p w14:paraId="433449CD"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1000</w:t>
            </w:r>
          </w:p>
        </w:tc>
        <w:tc>
          <w:tcPr>
            <w:tcW w:w="957" w:type="dxa"/>
            <w:vMerge w:val="restart"/>
            <w:shd w:val="clear" w:color="auto" w:fill="auto"/>
            <w:vAlign w:val="center"/>
            <w:hideMark/>
          </w:tcPr>
          <w:p w14:paraId="48000E05"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4526B9C5"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0.909</w:t>
            </w:r>
          </w:p>
        </w:tc>
        <w:tc>
          <w:tcPr>
            <w:tcW w:w="670" w:type="dxa"/>
            <w:shd w:val="clear" w:color="auto" w:fill="D9D9D9" w:themeFill="background1" w:themeFillShade="D9"/>
            <w:vAlign w:val="center"/>
            <w:hideMark/>
          </w:tcPr>
          <w:p w14:paraId="79B1A03E"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2E5D5705"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4DE03541"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D67E1AC"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D6BF3" w:rsidRPr="00A94E39" w14:paraId="16D917B8" w14:textId="77777777" w:rsidTr="00CF009F">
        <w:trPr>
          <w:trHeight w:val="280"/>
        </w:trPr>
        <w:tc>
          <w:tcPr>
            <w:tcW w:w="562" w:type="dxa"/>
            <w:vMerge/>
            <w:vAlign w:val="center"/>
            <w:hideMark/>
          </w:tcPr>
          <w:p w14:paraId="658C0480"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47959ECE"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51FA2BC9"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056EADE4"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0211BE93"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7DC8D076"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BF22E84"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34EF3AB9"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8AC8A98"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6E4DDCAE"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C17FBE4"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F273D41"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F65E83E"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238B4F24"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3267EFE5"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86AF989"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AF3D257"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D6BF3" w:rsidRPr="00A94E39" w14:paraId="6CA993C0" w14:textId="77777777" w:rsidTr="00CF009F">
        <w:trPr>
          <w:trHeight w:val="260"/>
        </w:trPr>
        <w:tc>
          <w:tcPr>
            <w:tcW w:w="562" w:type="dxa"/>
            <w:vMerge w:val="restart"/>
            <w:shd w:val="clear" w:color="auto" w:fill="auto"/>
            <w:vAlign w:val="center"/>
            <w:hideMark/>
          </w:tcPr>
          <w:p w14:paraId="216FA598" w14:textId="2FB4F6A6"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37</w:t>
            </w:r>
          </w:p>
        </w:tc>
        <w:tc>
          <w:tcPr>
            <w:tcW w:w="1276" w:type="dxa"/>
            <w:vMerge w:val="restart"/>
            <w:shd w:val="clear" w:color="auto" w:fill="auto"/>
            <w:vAlign w:val="center"/>
            <w:hideMark/>
          </w:tcPr>
          <w:p w14:paraId="53307117" w14:textId="79FDE135"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Gupta, 2023</w:t>
            </w:r>
            <w:r w:rsidR="004E56C8">
              <w:rPr>
                <w:rFonts w:ascii="Times New Roman" w:eastAsia="Times New Roman" w:hAnsi="Times New Roman" w:cs="Times New Roman"/>
                <w:color w:val="000000"/>
                <w:kern w:val="0"/>
                <w:sz w:val="18"/>
                <w:szCs w:val="18"/>
                <w14:ligatures w14:val="none"/>
              </w:rPr>
              <w:t xml:space="preserve"> </w:t>
            </w:r>
            <w:r w:rsidR="004E56C8">
              <w:rPr>
                <w:rFonts w:ascii="Times New Roman" w:eastAsia="Times New Roman" w:hAnsi="Times New Roman" w:cs="Times New Roman"/>
                <w:color w:val="000000"/>
                <w:kern w:val="0"/>
                <w:sz w:val="18"/>
                <w:szCs w:val="18"/>
                <w14:ligatures w14:val="none"/>
              </w:rPr>
              <w:fldChar w:fldCharType="begin"/>
            </w:r>
            <w:r w:rsidR="004E56C8">
              <w:rPr>
                <w:rFonts w:ascii="Times New Roman" w:eastAsia="Times New Roman" w:hAnsi="Times New Roman" w:cs="Times New Roman"/>
                <w:color w:val="000000"/>
                <w:kern w:val="0"/>
                <w:sz w:val="18"/>
                <w:szCs w:val="18"/>
                <w14:ligatures w14:val="none"/>
              </w:rPr>
              <w:instrText xml:space="preserve"> ADDIN EN.CITE &lt;EndNote&gt;&lt;Cite&gt;&lt;Author&gt;Gupta&lt;/Author&gt;&lt;Year&gt;2023&lt;/Year&gt;&lt;RecNum&gt;771&lt;/RecNum&gt;&lt;DisplayText&gt;[49]&lt;/DisplayText&gt;&lt;record&gt;&lt;rec-number&gt;771&lt;/rec-number&gt;&lt;foreign-keys&gt;&lt;key app="EN" db-id="sp5fsdsaw52efaezde6pds51svspazexrwff" timestamp="1716953580" guid="a3f6a742-3cc1-4568-a994-c4d4dc55185c"&gt;771&lt;/key&gt;&lt;/foreign-keys&gt;&lt;ref-type name="Journal Article"&gt;17&lt;/ref-type&gt;&lt;contributors&gt;&lt;authors&gt;&lt;author&gt;Gupta, A.&lt;/author&gt;&lt;author&gt;Bhagat, M.&lt;/author&gt;&lt;author&gt;Jain, V.&lt;/author&gt;&lt;/authors&gt;&lt;/contributors&gt;&lt;titles&gt;&lt;title&gt;Blockchain-enabled healthcare monitoring system for early Monkeypox detection&lt;/title&gt;&lt;secondary-title&gt;JOURNAL OF SUPERCOMPUTING&lt;/secondary-title&gt;&lt;/titles&gt;&lt;periodical&gt;&lt;full-title&gt;JOURNAL OF SUPERCOMPUTING&lt;/full-title&gt;&lt;/periodical&gt;&lt;pages&gt;15675-15699&lt;/pages&gt;&lt;volume&gt;79&lt;/volume&gt;&lt;number&gt;14&lt;/number&gt;&lt;dates&gt;&lt;year&gt;2023&lt;/year&gt;&lt;/dates&gt;&lt;accession-num&gt;WOS:000975596100003&lt;/accession-num&gt;&lt;urls&gt;&lt;related-urls&gt;&lt;url&gt;https://link.springer.com/content/pdf/10.1007/s11227-023-05288-y.pdf&lt;/url&gt;&lt;/related-urls&gt;&lt;/urls&gt;&lt;electronic-resource-num&gt;10.1007/s11227-023-05288-y&lt;/electronic-resource-num&gt;&lt;/record&gt;&lt;/Cite&gt;&lt;/EndNote&gt;</w:instrText>
            </w:r>
            <w:r w:rsidR="004E56C8">
              <w:rPr>
                <w:rFonts w:ascii="Times New Roman" w:eastAsia="Times New Roman" w:hAnsi="Times New Roman" w:cs="Times New Roman"/>
                <w:color w:val="000000"/>
                <w:kern w:val="0"/>
                <w:sz w:val="18"/>
                <w:szCs w:val="18"/>
                <w14:ligatures w14:val="none"/>
              </w:rPr>
              <w:fldChar w:fldCharType="separate"/>
            </w:r>
            <w:r w:rsidR="004E56C8">
              <w:rPr>
                <w:rFonts w:ascii="Times New Roman" w:eastAsia="Times New Roman" w:hAnsi="Times New Roman" w:cs="Times New Roman"/>
                <w:noProof/>
                <w:color w:val="000000"/>
                <w:kern w:val="0"/>
                <w:sz w:val="18"/>
                <w:szCs w:val="18"/>
                <w14:ligatures w14:val="none"/>
              </w:rPr>
              <w:t>[49]</w:t>
            </w:r>
            <w:r w:rsidR="004E56C8">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046F5407"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MSLD</w:t>
            </w:r>
            <w:r w:rsidRPr="00A94E39">
              <w:rPr>
                <w:rFonts w:ascii="Times New Roman" w:eastAsia="Times New Roman" w:hAnsi="Times New Roman" w:cs="Times New Roman"/>
                <w:color w:val="000000"/>
                <w:kern w:val="0"/>
                <w:sz w:val="18"/>
                <w:szCs w:val="18"/>
                <w14:ligatures w14:val="none"/>
              </w:rPr>
              <w:br/>
              <w:t xml:space="preserve"> </w:t>
            </w:r>
          </w:p>
        </w:tc>
        <w:tc>
          <w:tcPr>
            <w:tcW w:w="992" w:type="dxa"/>
            <w:vMerge w:val="restart"/>
            <w:shd w:val="clear" w:color="auto" w:fill="auto"/>
            <w:vAlign w:val="center"/>
            <w:hideMark/>
          </w:tcPr>
          <w:p w14:paraId="3DF74DC3"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w:t>
            </w:r>
          </w:p>
        </w:tc>
        <w:tc>
          <w:tcPr>
            <w:tcW w:w="1276" w:type="dxa"/>
            <w:vMerge w:val="restart"/>
            <w:shd w:val="clear" w:color="auto" w:fill="auto"/>
            <w:vAlign w:val="center"/>
            <w:hideMark/>
          </w:tcPr>
          <w:p w14:paraId="536EF4AD"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587/1,905</w:t>
            </w:r>
          </w:p>
        </w:tc>
        <w:tc>
          <w:tcPr>
            <w:tcW w:w="1134" w:type="dxa"/>
            <w:vMerge w:val="restart"/>
            <w:shd w:val="clear" w:color="auto" w:fill="auto"/>
            <w:vAlign w:val="center"/>
            <w:hideMark/>
          </w:tcPr>
          <w:p w14:paraId="62AD6B96"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3205320F"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0C5E37C1"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ResNet-50</w:t>
            </w:r>
          </w:p>
        </w:tc>
        <w:tc>
          <w:tcPr>
            <w:tcW w:w="709" w:type="dxa"/>
            <w:vMerge w:val="restart"/>
            <w:shd w:val="clear" w:color="auto" w:fill="auto"/>
            <w:vAlign w:val="center"/>
            <w:hideMark/>
          </w:tcPr>
          <w:p w14:paraId="158D9379"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735F50CF"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0.988</w:t>
            </w:r>
          </w:p>
        </w:tc>
        <w:tc>
          <w:tcPr>
            <w:tcW w:w="957" w:type="dxa"/>
            <w:vMerge w:val="restart"/>
            <w:shd w:val="clear" w:color="auto" w:fill="auto"/>
            <w:vAlign w:val="center"/>
            <w:hideMark/>
          </w:tcPr>
          <w:p w14:paraId="2AAC1CD2"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0.988</w:t>
            </w:r>
          </w:p>
        </w:tc>
        <w:tc>
          <w:tcPr>
            <w:tcW w:w="957" w:type="dxa"/>
            <w:vMerge w:val="restart"/>
            <w:shd w:val="clear" w:color="auto" w:fill="auto"/>
            <w:vAlign w:val="center"/>
            <w:hideMark/>
          </w:tcPr>
          <w:p w14:paraId="27DA754A"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02D258ED"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0.988</w:t>
            </w:r>
          </w:p>
        </w:tc>
        <w:tc>
          <w:tcPr>
            <w:tcW w:w="670" w:type="dxa"/>
            <w:shd w:val="clear" w:color="auto" w:fill="D9D9D9" w:themeFill="background1" w:themeFillShade="D9"/>
            <w:vAlign w:val="center"/>
            <w:hideMark/>
          </w:tcPr>
          <w:p w14:paraId="5AAA22AF"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4C018252"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70F16019"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70096E4"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D6BF3" w:rsidRPr="00A94E39" w14:paraId="4DF9395C" w14:textId="77777777" w:rsidTr="00CF009F">
        <w:trPr>
          <w:trHeight w:val="260"/>
        </w:trPr>
        <w:tc>
          <w:tcPr>
            <w:tcW w:w="562" w:type="dxa"/>
            <w:vMerge/>
            <w:vAlign w:val="center"/>
            <w:hideMark/>
          </w:tcPr>
          <w:p w14:paraId="40960E62"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57B29327"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78C418EE"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15FD5388"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327A3FA1"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16E7D84F"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76219DA"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6986A126"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CE130A7"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16146E8E"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8E2090A"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2819B1B"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127FF73" w14:textId="77777777" w:rsidR="001D6BF3" w:rsidRPr="00A94E39" w:rsidRDefault="001D6BF3" w:rsidP="001D6BF3">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367FB1CD"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5BD4D9D7"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FB5FB2E"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371C0AB"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D6BF3" w:rsidRPr="00A94E39" w14:paraId="5722109C" w14:textId="77777777" w:rsidTr="00CF009F">
        <w:trPr>
          <w:trHeight w:val="260"/>
        </w:trPr>
        <w:tc>
          <w:tcPr>
            <w:tcW w:w="562" w:type="dxa"/>
            <w:vMerge w:val="restart"/>
            <w:shd w:val="clear" w:color="auto" w:fill="auto"/>
            <w:vAlign w:val="center"/>
            <w:hideMark/>
          </w:tcPr>
          <w:p w14:paraId="6D1A6512" w14:textId="254D8C35"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38</w:t>
            </w:r>
          </w:p>
        </w:tc>
        <w:tc>
          <w:tcPr>
            <w:tcW w:w="1276" w:type="dxa"/>
            <w:vMerge w:val="restart"/>
            <w:shd w:val="clear" w:color="auto" w:fill="auto"/>
            <w:vAlign w:val="center"/>
            <w:hideMark/>
          </w:tcPr>
          <w:p w14:paraId="28A45DE6" w14:textId="620EE996"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Gupta, 2023</w:t>
            </w:r>
            <w:r w:rsidR="00F76B0C">
              <w:rPr>
                <w:rFonts w:ascii="Times New Roman" w:eastAsia="Times New Roman" w:hAnsi="Times New Roman" w:cs="Times New Roman"/>
                <w:color w:val="000000"/>
                <w:kern w:val="0"/>
                <w:sz w:val="18"/>
                <w:szCs w:val="18"/>
                <w14:ligatures w14:val="none"/>
              </w:rPr>
              <w:t xml:space="preserve"> </w:t>
            </w:r>
            <w:r w:rsidR="00F76B0C">
              <w:rPr>
                <w:rFonts w:ascii="Times New Roman" w:eastAsia="Times New Roman" w:hAnsi="Times New Roman" w:cs="Times New Roman"/>
                <w:color w:val="000000"/>
                <w:kern w:val="0"/>
                <w:sz w:val="18"/>
                <w:szCs w:val="18"/>
                <w14:ligatures w14:val="none"/>
              </w:rPr>
              <w:fldChar w:fldCharType="begin"/>
            </w:r>
            <w:r w:rsidR="00F76B0C">
              <w:rPr>
                <w:rFonts w:ascii="Times New Roman" w:eastAsia="Times New Roman" w:hAnsi="Times New Roman" w:cs="Times New Roman"/>
                <w:color w:val="000000"/>
                <w:kern w:val="0"/>
                <w:sz w:val="18"/>
                <w:szCs w:val="18"/>
                <w14:ligatures w14:val="none"/>
              </w:rPr>
              <w:instrText xml:space="preserve"> ADDIN EN.CITE &lt;EndNote&gt;&lt;Cite&gt;&lt;Author&gt;Gupta&lt;/Author&gt;&lt;Year&gt;2023&lt;/Year&gt;&lt;RecNum&gt;867&lt;/RecNum&gt;&lt;DisplayText&gt;[50]&lt;/DisplayText&gt;&lt;record&gt;&lt;rec-number&gt;867&lt;/rec-number&gt;&lt;foreign-keys&gt;&lt;key app="EN" db-id="sp5fsdsaw52efaezde6pds51svspazexrwff" timestamp="1716953580" guid="ee3ce7c1-0cc5-42b3-b758-d3367353ffba"&gt;867&lt;/key&gt;&lt;/foreign-keys&gt;&lt;ref-type name="Conference Proceedings"&gt;10&lt;/ref-type&gt;&lt;contributors&gt;&lt;authors&gt;&lt;author&gt;Gupta, P.&lt;/author&gt;&lt;author&gt;Mittal, U.&lt;/author&gt;&lt;author&gt;Jha, T.&lt;/author&gt;&lt;author&gt;Agarwal, M.&lt;/author&gt;&lt;author&gt;Tiwari, A.&lt;/author&gt;&lt;/authors&gt;&lt;/contributors&gt;&lt;titles&gt;&lt;title&gt;Efficient Prediction and Analysis of Monkeypox Skin Lesion: A Comparative Study for Web based Application&lt;/title&gt;&lt;alt-title&gt;2nd Edition of IEEE Delhi Section Owned Conference, DELCON 2023 - Proceedings&lt;/alt-title&gt;&lt;/titles&gt;&lt;dates&gt;&lt;year&gt;2023&lt;/year&gt;&lt;/dates&gt;&lt;urls&gt;&lt;related-urls&gt;&lt;url&gt;https://www.scopus.com/inward/record.uri?eid=2-s2.0-85162196128&amp;amp;doi=10.1109%2fDELCON57910.2023.10127329&amp;amp;partnerID=40&amp;amp;md5=4db02e15e54ab193d4d511dadaa9d675&lt;/url&gt;&lt;url&gt;https://ieeexplore.ieee.org/document/10127329/&lt;/url&gt;&lt;/related-urls&gt;&lt;/urls&gt;&lt;electronic-resource-num&gt;10.1109/DELCON57910.2023.10127329&lt;/electronic-resource-num&gt;&lt;/record&gt;&lt;/Cite&gt;&lt;/EndNote&gt;</w:instrText>
            </w:r>
            <w:r w:rsidR="00F76B0C">
              <w:rPr>
                <w:rFonts w:ascii="Times New Roman" w:eastAsia="Times New Roman" w:hAnsi="Times New Roman" w:cs="Times New Roman"/>
                <w:color w:val="000000"/>
                <w:kern w:val="0"/>
                <w:sz w:val="18"/>
                <w:szCs w:val="18"/>
                <w14:ligatures w14:val="none"/>
              </w:rPr>
              <w:fldChar w:fldCharType="separate"/>
            </w:r>
            <w:r w:rsidR="00F76B0C">
              <w:rPr>
                <w:rFonts w:ascii="Times New Roman" w:eastAsia="Times New Roman" w:hAnsi="Times New Roman" w:cs="Times New Roman"/>
                <w:noProof/>
                <w:color w:val="000000"/>
                <w:kern w:val="0"/>
                <w:sz w:val="18"/>
                <w:szCs w:val="18"/>
                <w14:ligatures w14:val="none"/>
              </w:rPr>
              <w:t>[50]</w:t>
            </w:r>
            <w:r w:rsidR="00F76B0C">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44B30BDC"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Kaggle (Augmented)</w:t>
            </w:r>
            <w:r w:rsidRPr="00A94E39">
              <w:rPr>
                <w:rFonts w:ascii="Times New Roman" w:eastAsia="Times New Roman" w:hAnsi="Times New Roman" w:cs="Times New Roman"/>
                <w:color w:val="000000"/>
                <w:kern w:val="0"/>
                <w:sz w:val="18"/>
                <w:szCs w:val="18"/>
                <w14:ligatures w14:val="none"/>
              </w:rPr>
              <w:br/>
              <w:t xml:space="preserve"> </w:t>
            </w:r>
          </w:p>
        </w:tc>
        <w:tc>
          <w:tcPr>
            <w:tcW w:w="992" w:type="dxa"/>
            <w:vMerge w:val="restart"/>
            <w:shd w:val="clear" w:color="auto" w:fill="auto"/>
            <w:vAlign w:val="center"/>
            <w:hideMark/>
          </w:tcPr>
          <w:p w14:paraId="23DABF74"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6</w:t>
            </w:r>
          </w:p>
        </w:tc>
        <w:tc>
          <w:tcPr>
            <w:tcW w:w="1276" w:type="dxa"/>
            <w:vMerge w:val="restart"/>
            <w:shd w:val="clear" w:color="auto" w:fill="auto"/>
            <w:vAlign w:val="center"/>
            <w:hideMark/>
          </w:tcPr>
          <w:p w14:paraId="19EF9863"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422/825</w:t>
            </w:r>
          </w:p>
        </w:tc>
        <w:tc>
          <w:tcPr>
            <w:tcW w:w="1134" w:type="dxa"/>
            <w:vMerge w:val="restart"/>
            <w:shd w:val="clear" w:color="auto" w:fill="auto"/>
            <w:vAlign w:val="center"/>
            <w:hideMark/>
          </w:tcPr>
          <w:p w14:paraId="17B5E03D"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37684892"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36B4DCA9"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EfficientNet-B3</w:t>
            </w:r>
          </w:p>
        </w:tc>
        <w:tc>
          <w:tcPr>
            <w:tcW w:w="709" w:type="dxa"/>
            <w:vMerge w:val="restart"/>
            <w:shd w:val="clear" w:color="auto" w:fill="auto"/>
            <w:vAlign w:val="center"/>
            <w:hideMark/>
          </w:tcPr>
          <w:p w14:paraId="53820E25"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3F65779C"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0.975</w:t>
            </w:r>
          </w:p>
        </w:tc>
        <w:tc>
          <w:tcPr>
            <w:tcW w:w="957" w:type="dxa"/>
            <w:vMerge w:val="restart"/>
            <w:shd w:val="clear" w:color="auto" w:fill="auto"/>
            <w:vAlign w:val="center"/>
            <w:hideMark/>
          </w:tcPr>
          <w:p w14:paraId="32AA712B"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0.970</w:t>
            </w:r>
          </w:p>
        </w:tc>
        <w:tc>
          <w:tcPr>
            <w:tcW w:w="957" w:type="dxa"/>
            <w:vMerge w:val="restart"/>
            <w:shd w:val="clear" w:color="auto" w:fill="auto"/>
            <w:vAlign w:val="center"/>
            <w:hideMark/>
          </w:tcPr>
          <w:p w14:paraId="4FC43BC3"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36358A12" w14:textId="77777777" w:rsidR="001D6BF3" w:rsidRPr="00A94E39" w:rsidRDefault="001D6BF3" w:rsidP="001D6BF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0.970</w:t>
            </w:r>
          </w:p>
        </w:tc>
        <w:tc>
          <w:tcPr>
            <w:tcW w:w="670" w:type="dxa"/>
            <w:shd w:val="clear" w:color="auto" w:fill="D9D9D9" w:themeFill="background1" w:themeFillShade="D9"/>
            <w:vAlign w:val="center"/>
            <w:hideMark/>
          </w:tcPr>
          <w:p w14:paraId="3EFEB366" w14:textId="77777777" w:rsidR="001D6BF3" w:rsidRPr="00A94E39" w:rsidRDefault="001D6BF3" w:rsidP="001D6BF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4C35283F"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2E55CAB6"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C4E6915" w14:textId="77777777" w:rsidR="001D6BF3" w:rsidRPr="00A94E39" w:rsidRDefault="001D6BF3" w:rsidP="001D6BF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0C1BB2E9" w14:textId="77777777" w:rsidTr="00CF009F">
        <w:trPr>
          <w:trHeight w:val="280"/>
        </w:trPr>
        <w:tc>
          <w:tcPr>
            <w:tcW w:w="562" w:type="dxa"/>
            <w:vMerge/>
            <w:vAlign w:val="center"/>
            <w:hideMark/>
          </w:tcPr>
          <w:p w14:paraId="50E42389"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5B342A1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7B3EAC35"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2E616BE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6A7495E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15A72F0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49C432A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06D7137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412B94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5D5B056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7EC139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6B9794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46D78D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46C0F1B2"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73051898"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58D84BE"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12A3AB9"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7DA6A072" w14:textId="77777777" w:rsidTr="00CF009F">
        <w:trPr>
          <w:trHeight w:val="280"/>
        </w:trPr>
        <w:tc>
          <w:tcPr>
            <w:tcW w:w="562" w:type="dxa"/>
            <w:vMerge w:val="restart"/>
            <w:shd w:val="clear" w:color="auto" w:fill="auto"/>
            <w:vAlign w:val="center"/>
            <w:hideMark/>
          </w:tcPr>
          <w:p w14:paraId="1DAB571C" w14:textId="0C91A2A4" w:rsidR="00A94E39" w:rsidRPr="00A94E39" w:rsidRDefault="000E7683" w:rsidP="00A94E39">
            <w:pPr>
              <w:spacing w:after="0" w:line="240" w:lineRule="auto"/>
              <w:jc w:val="center"/>
              <w:rPr>
                <w:rFonts w:ascii="Times New Roman" w:eastAsia="Times New Roman" w:hAnsi="Times New Roman" w:cs="Times New Roman"/>
                <w:b/>
                <w:bCs/>
                <w:color w:val="000000"/>
                <w:kern w:val="0"/>
                <w:sz w:val="18"/>
                <w:szCs w:val="18"/>
                <w14:ligatures w14:val="none"/>
              </w:rPr>
            </w:pPr>
            <w:r>
              <w:rPr>
                <w:rFonts w:ascii="Times New Roman" w:eastAsia="Times New Roman" w:hAnsi="Times New Roman" w:cs="Times New Roman"/>
                <w:b/>
                <w:bCs/>
                <w:color w:val="000000"/>
                <w:kern w:val="0"/>
                <w:sz w:val="18"/>
                <w:szCs w:val="18"/>
                <w14:ligatures w14:val="none"/>
              </w:rPr>
              <w:t>39</w:t>
            </w:r>
          </w:p>
        </w:tc>
        <w:tc>
          <w:tcPr>
            <w:tcW w:w="1276" w:type="dxa"/>
            <w:vMerge w:val="restart"/>
            <w:shd w:val="clear" w:color="auto" w:fill="auto"/>
            <w:vAlign w:val="center"/>
            <w:hideMark/>
          </w:tcPr>
          <w:p w14:paraId="3A31D09F" w14:textId="31310DB1" w:rsidR="006B1F08" w:rsidRDefault="00A94E39" w:rsidP="006B1F08">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Haque, 2022</w:t>
            </w:r>
            <w:r w:rsidR="00F76B0C">
              <w:rPr>
                <w:rFonts w:ascii="Times New Roman" w:eastAsia="Times New Roman" w:hAnsi="Times New Roman" w:cs="Times New Roman"/>
                <w:color w:val="000000"/>
                <w:kern w:val="0"/>
                <w:sz w:val="18"/>
                <w:szCs w:val="18"/>
                <w14:ligatures w14:val="none"/>
              </w:rPr>
              <w:t xml:space="preserve"> </w:t>
            </w:r>
            <w:r w:rsidR="00F76B0C">
              <w:rPr>
                <w:rFonts w:ascii="Times New Roman" w:eastAsia="Times New Roman" w:hAnsi="Times New Roman" w:cs="Times New Roman"/>
                <w:color w:val="000000"/>
                <w:kern w:val="0"/>
                <w:sz w:val="18"/>
                <w:szCs w:val="18"/>
                <w14:ligatures w14:val="none"/>
              </w:rPr>
              <w:fldChar w:fldCharType="begin"/>
            </w:r>
            <w:r w:rsidR="00F76B0C">
              <w:rPr>
                <w:rFonts w:ascii="Times New Roman" w:eastAsia="Times New Roman" w:hAnsi="Times New Roman" w:cs="Times New Roman"/>
                <w:color w:val="000000"/>
                <w:kern w:val="0"/>
                <w:sz w:val="18"/>
                <w:szCs w:val="18"/>
                <w14:ligatures w14:val="none"/>
              </w:rPr>
              <w:instrText xml:space="preserve"> ADDIN EN.CITE &lt;EndNote&gt;&lt;Cite&gt;&lt;Author&gt;Haque&lt;/Author&gt;&lt;Year&gt;2022&lt;/Year&gt;&lt;RecNum&gt;890&lt;/RecNum&gt;&lt;DisplayText&gt;[51]&lt;/DisplayText&gt;&lt;record&gt;&lt;rec-number&gt;890&lt;/rec-number&gt;&lt;foreign-keys&gt;&lt;key app="EN" db-id="sp5fsdsaw52efaezde6pds51svspazexrwff" timestamp="1716953580" guid="af7bc25d-6cc9-43d0-a3d4-5ee6c438011f"&gt;890&lt;/key&gt;&lt;/foreign-keys&gt;&lt;ref-type name="Conference Proceedings"&gt;10&lt;/ref-type&gt;&lt;contributors&gt;&lt;authors&gt;&lt;author&gt;Haque, M. E.&lt;/author&gt;&lt;author&gt;Ahmed, M. R.&lt;/author&gt;&lt;author&gt;Nila, R. S.&lt;/author&gt;&lt;author&gt;Islam, S.&lt;/author&gt;&lt;/authors&gt;&lt;/contributors&gt;&lt;titles&gt;&lt;title&gt;Human Monkeypox Disease Detection Using Deep Learning and Attention Mechanisms&lt;/title&gt;&lt;alt-title&gt;Proceedings of 2022 25th International Conference on Computer and Information Technology, ICCIT 2022&lt;/alt-title&gt;&lt;/titles&gt;&lt;pages&gt;1069-1073&lt;/pages&gt;&lt;dates&gt;&lt;year&gt;2022&lt;/year&gt;&lt;/dates&gt;&lt;urls&gt;&lt;related-urls&gt;&lt;url&gt;https://www.scopus.com/inward/record.uri?eid=2-s2.0-85150217049&amp;amp;doi=10.1109%2fICCIT57492.2022.10055870&amp;amp;partnerID=40&amp;amp;md5=4f1416ff9f30eb27883d6687e690f43a&lt;/url&gt;&lt;url&gt;https://ieeexplore.ieee.org/document/10055870/&lt;/url&gt;&lt;/related-urls&gt;&lt;/urls&gt;&lt;electronic-resource-num&gt;10.1109/ICCIT57492.2022.10055870&lt;/electronic-resource-num&gt;&lt;/record&gt;&lt;/Cite&gt;&lt;/EndNote&gt;</w:instrText>
            </w:r>
            <w:r w:rsidR="00F76B0C">
              <w:rPr>
                <w:rFonts w:ascii="Times New Roman" w:eastAsia="Times New Roman" w:hAnsi="Times New Roman" w:cs="Times New Roman"/>
                <w:color w:val="000000"/>
                <w:kern w:val="0"/>
                <w:sz w:val="18"/>
                <w:szCs w:val="18"/>
                <w14:ligatures w14:val="none"/>
              </w:rPr>
              <w:fldChar w:fldCharType="separate"/>
            </w:r>
            <w:r w:rsidR="00F76B0C">
              <w:rPr>
                <w:rFonts w:ascii="Times New Roman" w:eastAsia="Times New Roman" w:hAnsi="Times New Roman" w:cs="Times New Roman"/>
                <w:noProof/>
                <w:color w:val="000000"/>
                <w:kern w:val="0"/>
                <w:sz w:val="18"/>
                <w:szCs w:val="18"/>
                <w14:ligatures w14:val="none"/>
              </w:rPr>
              <w:t>[51]</w:t>
            </w:r>
            <w:r w:rsidR="00F76B0C">
              <w:rPr>
                <w:rFonts w:ascii="Times New Roman" w:eastAsia="Times New Roman" w:hAnsi="Times New Roman" w:cs="Times New Roman"/>
                <w:color w:val="000000"/>
                <w:kern w:val="0"/>
                <w:sz w:val="18"/>
                <w:szCs w:val="18"/>
                <w14:ligatures w14:val="none"/>
              </w:rPr>
              <w:fldChar w:fldCharType="end"/>
            </w:r>
          </w:p>
          <w:p w14:paraId="51398511" w14:textId="77777777" w:rsidR="006B1F08" w:rsidRPr="00A94E39" w:rsidRDefault="006B1F08" w:rsidP="00A94E39">
            <w:pPr>
              <w:spacing w:after="0" w:line="240" w:lineRule="auto"/>
              <w:jc w:val="center"/>
              <w:rPr>
                <w:rFonts w:ascii="Times New Roman" w:eastAsia="Times New Roman" w:hAnsi="Times New Roman" w:cs="Times New Roman"/>
                <w:color w:val="000000"/>
                <w:kern w:val="0"/>
                <w:sz w:val="18"/>
                <w:szCs w:val="18"/>
                <w14:ligatures w14:val="none"/>
              </w:rPr>
            </w:pPr>
          </w:p>
        </w:tc>
        <w:tc>
          <w:tcPr>
            <w:tcW w:w="1701" w:type="dxa"/>
            <w:vMerge w:val="restart"/>
            <w:shd w:val="clear" w:color="auto" w:fill="auto"/>
            <w:vAlign w:val="center"/>
            <w:hideMark/>
          </w:tcPr>
          <w:p w14:paraId="26B2CA59"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340984C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3</w:t>
            </w:r>
          </w:p>
        </w:tc>
        <w:tc>
          <w:tcPr>
            <w:tcW w:w="1276" w:type="dxa"/>
            <w:vMerge w:val="restart"/>
            <w:shd w:val="clear" w:color="auto" w:fill="auto"/>
            <w:vAlign w:val="center"/>
            <w:hideMark/>
          </w:tcPr>
          <w:p w14:paraId="6C36EAC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228/2,142</w:t>
            </w:r>
          </w:p>
        </w:tc>
        <w:tc>
          <w:tcPr>
            <w:tcW w:w="1134" w:type="dxa"/>
            <w:vMerge w:val="restart"/>
            <w:shd w:val="clear" w:color="auto" w:fill="auto"/>
            <w:vAlign w:val="center"/>
            <w:hideMark/>
          </w:tcPr>
          <w:p w14:paraId="11DAC2F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1077622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MD,MC</w:t>
            </w:r>
          </w:p>
        </w:tc>
        <w:tc>
          <w:tcPr>
            <w:tcW w:w="1559" w:type="dxa"/>
            <w:vMerge w:val="restart"/>
            <w:shd w:val="clear" w:color="auto" w:fill="auto"/>
            <w:vAlign w:val="center"/>
            <w:hideMark/>
          </w:tcPr>
          <w:p w14:paraId="4EFDC19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Xception-CBAM-Dense</w:t>
            </w:r>
          </w:p>
        </w:tc>
        <w:tc>
          <w:tcPr>
            <w:tcW w:w="709" w:type="dxa"/>
            <w:vMerge w:val="restart"/>
            <w:shd w:val="clear" w:color="auto" w:fill="auto"/>
            <w:vAlign w:val="center"/>
            <w:hideMark/>
          </w:tcPr>
          <w:p w14:paraId="77F7CF7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78DFB2E4"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0.839</w:t>
            </w:r>
          </w:p>
        </w:tc>
        <w:tc>
          <w:tcPr>
            <w:tcW w:w="957" w:type="dxa"/>
            <w:vMerge w:val="restart"/>
            <w:shd w:val="clear" w:color="auto" w:fill="auto"/>
            <w:vAlign w:val="center"/>
            <w:hideMark/>
          </w:tcPr>
          <w:p w14:paraId="38DED5C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0.891</w:t>
            </w:r>
          </w:p>
        </w:tc>
        <w:tc>
          <w:tcPr>
            <w:tcW w:w="957" w:type="dxa"/>
            <w:vMerge w:val="restart"/>
            <w:shd w:val="clear" w:color="auto" w:fill="auto"/>
            <w:vAlign w:val="center"/>
            <w:hideMark/>
          </w:tcPr>
          <w:p w14:paraId="57BC245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67CBBAE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0.907</w:t>
            </w:r>
          </w:p>
        </w:tc>
        <w:tc>
          <w:tcPr>
            <w:tcW w:w="670" w:type="dxa"/>
            <w:shd w:val="clear" w:color="auto" w:fill="D9D9D9" w:themeFill="background1" w:themeFillShade="D9"/>
            <w:vAlign w:val="center"/>
            <w:hideMark/>
          </w:tcPr>
          <w:p w14:paraId="0DBECF8B" w14:textId="77777777" w:rsid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p w14:paraId="0DCF30AE" w14:textId="77777777" w:rsidR="00C6299C" w:rsidRPr="00A94E39" w:rsidRDefault="00C6299C" w:rsidP="00A94E39">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325" w:type="dxa"/>
            <w:shd w:val="clear" w:color="auto" w:fill="FAA0A0"/>
            <w:vAlign w:val="center"/>
            <w:hideMark/>
          </w:tcPr>
          <w:p w14:paraId="608B2C1F"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562881D8"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B0A1A7A"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0204A899" w14:textId="77777777" w:rsidTr="00CF009F">
        <w:trPr>
          <w:trHeight w:val="280"/>
        </w:trPr>
        <w:tc>
          <w:tcPr>
            <w:tcW w:w="562" w:type="dxa"/>
            <w:vMerge/>
            <w:vAlign w:val="center"/>
            <w:hideMark/>
          </w:tcPr>
          <w:p w14:paraId="7C66256E"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75B6DC1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0325D37F"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5D2F55B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7BF888F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08AAD4F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CB8661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693144D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222AC6B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5E15654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5DBC4C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B194B5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46CB0F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08F14C72" w14:textId="77777777" w:rsid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p w14:paraId="38CD8B1C" w14:textId="77777777" w:rsidR="00C6299C" w:rsidRPr="00A94E39" w:rsidRDefault="00C6299C" w:rsidP="00A94E39">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325" w:type="dxa"/>
            <w:shd w:val="clear" w:color="auto" w:fill="FAA0A0"/>
            <w:vAlign w:val="center"/>
            <w:hideMark/>
          </w:tcPr>
          <w:p w14:paraId="405E7E6C"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424D97E"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4B86B9A"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022C0100" w14:textId="77777777" w:rsidTr="00CF009F">
        <w:trPr>
          <w:trHeight w:val="280"/>
        </w:trPr>
        <w:tc>
          <w:tcPr>
            <w:tcW w:w="562" w:type="dxa"/>
            <w:vMerge w:val="restart"/>
            <w:shd w:val="clear" w:color="auto" w:fill="auto"/>
            <w:vAlign w:val="center"/>
            <w:hideMark/>
          </w:tcPr>
          <w:p w14:paraId="07C4AB29" w14:textId="418EA254"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4</w:t>
            </w:r>
            <w:r w:rsidR="000E7683">
              <w:rPr>
                <w:rFonts w:ascii="Times New Roman" w:eastAsia="Times New Roman" w:hAnsi="Times New Roman" w:cs="Times New Roman"/>
                <w:b/>
                <w:bCs/>
                <w:color w:val="000000"/>
                <w:kern w:val="0"/>
                <w:sz w:val="18"/>
                <w:szCs w:val="18"/>
                <w14:ligatures w14:val="none"/>
              </w:rPr>
              <w:t>0</w:t>
            </w:r>
            <w:r w:rsidRPr="00A94E39">
              <w:rPr>
                <w:rFonts w:ascii="Times New Roman" w:eastAsia="Times New Roman" w:hAnsi="Times New Roman" w:cs="Times New Roman"/>
                <w:b/>
                <w:bCs/>
                <w:color w:val="000000"/>
                <w:kern w:val="0"/>
                <w:sz w:val="18"/>
                <w:szCs w:val="18"/>
                <w14:ligatures w14:val="none"/>
              </w:rPr>
              <w:t>.1</w:t>
            </w:r>
          </w:p>
        </w:tc>
        <w:tc>
          <w:tcPr>
            <w:tcW w:w="1276" w:type="dxa"/>
            <w:vMerge w:val="restart"/>
            <w:shd w:val="clear" w:color="auto" w:fill="auto"/>
            <w:vAlign w:val="center"/>
            <w:hideMark/>
          </w:tcPr>
          <w:p w14:paraId="1EE6F281" w14:textId="48F92220"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Haque, 2023</w:t>
            </w:r>
            <w:r w:rsidR="00F76B0C">
              <w:rPr>
                <w:rFonts w:ascii="Times New Roman" w:eastAsia="Times New Roman" w:hAnsi="Times New Roman" w:cs="Times New Roman"/>
                <w:color w:val="000000"/>
                <w:kern w:val="0"/>
                <w:sz w:val="18"/>
                <w:szCs w:val="18"/>
                <w14:ligatures w14:val="none"/>
              </w:rPr>
              <w:t xml:space="preserve"> </w:t>
            </w:r>
            <w:r w:rsidR="00F76B0C">
              <w:rPr>
                <w:rFonts w:ascii="Times New Roman" w:eastAsia="Times New Roman" w:hAnsi="Times New Roman" w:cs="Times New Roman"/>
                <w:color w:val="000000"/>
                <w:kern w:val="0"/>
                <w:sz w:val="18"/>
                <w:szCs w:val="18"/>
                <w14:ligatures w14:val="none"/>
              </w:rPr>
              <w:fldChar w:fldCharType="begin"/>
            </w:r>
            <w:r w:rsidR="00F76B0C">
              <w:rPr>
                <w:rFonts w:ascii="Times New Roman" w:eastAsia="Times New Roman" w:hAnsi="Times New Roman" w:cs="Times New Roman"/>
                <w:color w:val="000000"/>
                <w:kern w:val="0"/>
                <w:sz w:val="18"/>
                <w:szCs w:val="18"/>
                <w14:ligatures w14:val="none"/>
              </w:rPr>
              <w:instrText xml:space="preserve"> ADDIN EN.CITE &lt;EndNote&gt;&lt;Cite&gt;&lt;Author&gt;Haque&lt;/Author&gt;&lt;Year&gt;2023&lt;/Year&gt;&lt;RecNum&gt;876&lt;/RecNum&gt;&lt;DisplayText&gt;[52]&lt;/DisplayText&gt;&lt;record&gt;&lt;rec-number&gt;876&lt;/rec-number&gt;&lt;foreign-keys&gt;&lt;key app="EN" db-id="sp5fsdsaw52efaezde6pds51svspazexrwff" timestamp="1716953580" guid="bb48f08c-40b4-4741-af17-720c2618f1f9"&gt;876&lt;/key&gt;&lt;/foreign-keys&gt;&lt;ref-type name="Conference Proceedings"&gt;10&lt;/ref-type&gt;&lt;contributors&gt;&lt;authors&gt;&lt;author&gt;Haque, R.&lt;/author&gt;&lt;author&gt;Sultana, A.&lt;/author&gt;&lt;author&gt;Haque, P.&lt;/author&gt;&lt;/authors&gt;&lt;/contributors&gt;&lt;titles&gt;&lt;title&gt;Ensemble of Fine-tuned Deep Learning Models for Monkeypox Detection: A Comparative Study&lt;/title&gt;&lt;alt-title&gt;2023 4th International Conference for Emerging Technology, INCET 2023&lt;/alt-title&gt;&lt;/titles&gt;&lt;dates&gt;&lt;year&gt;2023&lt;/year&gt;&lt;/dates&gt;&lt;urls&gt;&lt;related-urls&gt;&lt;url&gt;https://www.scopus.com/inward/record.uri?eid=2-s2.0-85166369857&amp;amp;doi=10.1109%2fINCET57972.2023.10170232&amp;amp;partnerID=40&amp;amp;md5=00299b47838f9d882875fabfc3dcd223&lt;/url&gt;&lt;url&gt;https://ieeexplore.ieee.org/document/10170232/&lt;/url&gt;&lt;/related-urls&gt;&lt;/urls&gt;&lt;electronic-resource-num&gt;10.1109/INCET57972.2023.10170232&lt;/electronic-resource-num&gt;&lt;/record&gt;&lt;/Cite&gt;&lt;/EndNote&gt;</w:instrText>
            </w:r>
            <w:r w:rsidR="00F76B0C">
              <w:rPr>
                <w:rFonts w:ascii="Times New Roman" w:eastAsia="Times New Roman" w:hAnsi="Times New Roman" w:cs="Times New Roman"/>
                <w:color w:val="000000"/>
                <w:kern w:val="0"/>
                <w:sz w:val="18"/>
                <w:szCs w:val="18"/>
                <w14:ligatures w14:val="none"/>
              </w:rPr>
              <w:fldChar w:fldCharType="separate"/>
            </w:r>
            <w:r w:rsidR="00F76B0C">
              <w:rPr>
                <w:rFonts w:ascii="Times New Roman" w:eastAsia="Times New Roman" w:hAnsi="Times New Roman" w:cs="Times New Roman"/>
                <w:noProof/>
                <w:color w:val="000000"/>
                <w:kern w:val="0"/>
                <w:sz w:val="18"/>
                <w:szCs w:val="18"/>
                <w14:ligatures w14:val="none"/>
              </w:rPr>
              <w:t>[52]</w:t>
            </w:r>
            <w:r w:rsidR="00F76B0C">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1CF20896"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MSID </w:t>
            </w:r>
          </w:p>
        </w:tc>
        <w:tc>
          <w:tcPr>
            <w:tcW w:w="992" w:type="dxa"/>
            <w:vMerge w:val="restart"/>
            <w:shd w:val="clear" w:color="auto" w:fill="auto"/>
            <w:vAlign w:val="center"/>
            <w:hideMark/>
          </w:tcPr>
          <w:p w14:paraId="0C4022E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1387767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279/770</w:t>
            </w:r>
          </w:p>
        </w:tc>
        <w:tc>
          <w:tcPr>
            <w:tcW w:w="1134" w:type="dxa"/>
            <w:vMerge w:val="restart"/>
            <w:shd w:val="clear" w:color="auto" w:fill="auto"/>
            <w:vAlign w:val="center"/>
            <w:hideMark/>
          </w:tcPr>
          <w:p w14:paraId="4ED83EB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58EB746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MD,MC</w:t>
            </w:r>
          </w:p>
        </w:tc>
        <w:tc>
          <w:tcPr>
            <w:tcW w:w="1559" w:type="dxa"/>
            <w:vMerge w:val="restart"/>
            <w:shd w:val="clear" w:color="auto" w:fill="auto"/>
            <w:vAlign w:val="center"/>
            <w:hideMark/>
          </w:tcPr>
          <w:p w14:paraId="5BDE255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Ensemble model with majority voting</w:t>
            </w:r>
          </w:p>
        </w:tc>
        <w:tc>
          <w:tcPr>
            <w:tcW w:w="709" w:type="dxa"/>
            <w:vMerge w:val="restart"/>
            <w:shd w:val="clear" w:color="auto" w:fill="auto"/>
            <w:vAlign w:val="center"/>
            <w:hideMark/>
          </w:tcPr>
          <w:p w14:paraId="744BF0E4"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20655D0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0.987</w:t>
            </w:r>
          </w:p>
        </w:tc>
        <w:tc>
          <w:tcPr>
            <w:tcW w:w="957" w:type="dxa"/>
            <w:vMerge w:val="restart"/>
            <w:shd w:val="clear" w:color="auto" w:fill="auto"/>
            <w:vAlign w:val="center"/>
            <w:hideMark/>
          </w:tcPr>
          <w:p w14:paraId="6BAFB01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1000</w:t>
            </w:r>
          </w:p>
        </w:tc>
        <w:tc>
          <w:tcPr>
            <w:tcW w:w="957" w:type="dxa"/>
            <w:vMerge w:val="restart"/>
            <w:shd w:val="clear" w:color="auto" w:fill="auto"/>
            <w:vAlign w:val="center"/>
            <w:hideMark/>
          </w:tcPr>
          <w:p w14:paraId="4E031934"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67EAB83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1000</w:t>
            </w:r>
          </w:p>
        </w:tc>
        <w:tc>
          <w:tcPr>
            <w:tcW w:w="670" w:type="dxa"/>
            <w:shd w:val="clear" w:color="auto" w:fill="D9D9D9" w:themeFill="background1" w:themeFillShade="D9"/>
            <w:vAlign w:val="center"/>
            <w:hideMark/>
          </w:tcPr>
          <w:p w14:paraId="32AA8F31"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544429E2"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5607B032"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FFF59FB"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75443B08" w14:textId="77777777" w:rsidTr="00CF009F">
        <w:trPr>
          <w:trHeight w:val="280"/>
        </w:trPr>
        <w:tc>
          <w:tcPr>
            <w:tcW w:w="562" w:type="dxa"/>
            <w:vMerge/>
            <w:vAlign w:val="center"/>
            <w:hideMark/>
          </w:tcPr>
          <w:p w14:paraId="6D2F186A"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42C89C4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25207E01"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6A8EABE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7E6597F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1A83601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3D09C37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3A9BC0A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439E6F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3C5F2D1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A5263A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5C6381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062A13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32CEE903"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46CDD681"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1AAF877"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70AD2C1"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1EC28DE6" w14:textId="77777777" w:rsidTr="00CF009F">
        <w:trPr>
          <w:trHeight w:val="280"/>
        </w:trPr>
        <w:tc>
          <w:tcPr>
            <w:tcW w:w="562" w:type="dxa"/>
            <w:vMerge w:val="restart"/>
            <w:shd w:val="clear" w:color="auto" w:fill="auto"/>
            <w:vAlign w:val="center"/>
            <w:hideMark/>
          </w:tcPr>
          <w:p w14:paraId="5599AAF3" w14:textId="5B8CF963"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4</w:t>
            </w:r>
            <w:r w:rsidR="000E7683">
              <w:rPr>
                <w:rFonts w:ascii="Times New Roman" w:eastAsia="Times New Roman" w:hAnsi="Times New Roman" w:cs="Times New Roman"/>
                <w:b/>
                <w:bCs/>
                <w:color w:val="000000"/>
                <w:kern w:val="0"/>
                <w:sz w:val="18"/>
                <w:szCs w:val="18"/>
                <w14:ligatures w14:val="none"/>
              </w:rPr>
              <w:t>0</w:t>
            </w:r>
            <w:r w:rsidRPr="00A94E39">
              <w:rPr>
                <w:rFonts w:ascii="Times New Roman" w:eastAsia="Times New Roman" w:hAnsi="Times New Roman" w:cs="Times New Roman"/>
                <w:b/>
                <w:bCs/>
                <w:color w:val="000000"/>
                <w:kern w:val="0"/>
                <w:sz w:val="18"/>
                <w:szCs w:val="18"/>
                <w14:ligatures w14:val="none"/>
              </w:rPr>
              <w:t>.2</w:t>
            </w:r>
          </w:p>
        </w:tc>
        <w:tc>
          <w:tcPr>
            <w:tcW w:w="1276" w:type="dxa"/>
            <w:vMerge w:val="restart"/>
            <w:shd w:val="clear" w:color="auto" w:fill="auto"/>
            <w:vAlign w:val="center"/>
            <w:hideMark/>
          </w:tcPr>
          <w:p w14:paraId="03400EAA" w14:textId="2810202D"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Haque, 2023</w:t>
            </w:r>
            <w:r w:rsidR="00F76B0C">
              <w:rPr>
                <w:rFonts w:ascii="Times New Roman" w:eastAsia="Times New Roman" w:hAnsi="Times New Roman" w:cs="Times New Roman"/>
                <w:color w:val="000000"/>
                <w:kern w:val="0"/>
                <w:sz w:val="18"/>
                <w:szCs w:val="18"/>
                <w14:ligatures w14:val="none"/>
              </w:rPr>
              <w:t xml:space="preserve"> </w:t>
            </w:r>
            <w:r w:rsidR="00F76B0C">
              <w:rPr>
                <w:rFonts w:ascii="Times New Roman" w:eastAsia="Times New Roman" w:hAnsi="Times New Roman" w:cs="Times New Roman"/>
                <w:color w:val="000000"/>
                <w:kern w:val="0"/>
                <w:sz w:val="18"/>
                <w:szCs w:val="18"/>
                <w14:ligatures w14:val="none"/>
              </w:rPr>
              <w:fldChar w:fldCharType="begin"/>
            </w:r>
            <w:r w:rsidR="00F76B0C">
              <w:rPr>
                <w:rFonts w:ascii="Times New Roman" w:eastAsia="Times New Roman" w:hAnsi="Times New Roman" w:cs="Times New Roman"/>
                <w:color w:val="000000"/>
                <w:kern w:val="0"/>
                <w:sz w:val="18"/>
                <w:szCs w:val="18"/>
                <w14:ligatures w14:val="none"/>
              </w:rPr>
              <w:instrText xml:space="preserve"> ADDIN EN.CITE &lt;EndNote&gt;&lt;Cite&gt;&lt;Author&gt;Haque&lt;/Author&gt;&lt;Year&gt;2023&lt;/Year&gt;&lt;RecNum&gt;876&lt;/RecNum&gt;&lt;DisplayText&gt;[52]&lt;/DisplayText&gt;&lt;record&gt;&lt;rec-number&gt;876&lt;/rec-number&gt;&lt;foreign-keys&gt;&lt;key app="EN" db-id="sp5fsdsaw52efaezde6pds51svspazexrwff" timestamp="1716953580" guid="bb48f08c-40b4-4741-af17-720c2618f1f9"&gt;876&lt;/key&gt;&lt;/foreign-keys&gt;&lt;ref-type name="Conference Proceedings"&gt;10&lt;/ref-type&gt;&lt;contributors&gt;&lt;authors&gt;&lt;author&gt;Haque, R.&lt;/author&gt;&lt;author&gt;Sultana, A.&lt;/author&gt;&lt;author&gt;Haque, P.&lt;/author&gt;&lt;/authors&gt;&lt;/contributors&gt;&lt;titles&gt;&lt;title&gt;Ensemble of Fine-tuned Deep Learning Models for Monkeypox Detection: A Comparative Study&lt;/title&gt;&lt;alt-title&gt;2023 4th International Conference for Emerging Technology, INCET 2023&lt;/alt-title&gt;&lt;/titles&gt;&lt;dates&gt;&lt;year&gt;2023&lt;/year&gt;&lt;/dates&gt;&lt;urls&gt;&lt;related-urls&gt;&lt;url&gt;https://www.scopus.com/inward/record.uri?eid=2-s2.0-85166369857&amp;amp;doi=10.1109%2fINCET57972.2023.10170232&amp;amp;partnerID=40&amp;amp;md5=00299b47838f9d882875fabfc3dcd223&lt;/url&gt;&lt;url&gt;https://ieeexplore.ieee.org/document/10170232/&lt;/url&gt;&lt;/related-urls&gt;&lt;/urls&gt;&lt;electronic-resource-num&gt;10.1109/INCET57972.2023.10170232&lt;/electronic-resource-num&gt;&lt;/record&gt;&lt;/Cite&gt;&lt;/EndNote&gt;</w:instrText>
            </w:r>
            <w:r w:rsidR="00F76B0C">
              <w:rPr>
                <w:rFonts w:ascii="Times New Roman" w:eastAsia="Times New Roman" w:hAnsi="Times New Roman" w:cs="Times New Roman"/>
                <w:color w:val="000000"/>
                <w:kern w:val="0"/>
                <w:sz w:val="18"/>
                <w:szCs w:val="18"/>
                <w14:ligatures w14:val="none"/>
              </w:rPr>
              <w:fldChar w:fldCharType="separate"/>
            </w:r>
            <w:r w:rsidR="00F76B0C">
              <w:rPr>
                <w:rFonts w:ascii="Times New Roman" w:eastAsia="Times New Roman" w:hAnsi="Times New Roman" w:cs="Times New Roman"/>
                <w:noProof/>
                <w:color w:val="000000"/>
                <w:kern w:val="0"/>
                <w:sz w:val="18"/>
                <w:szCs w:val="18"/>
                <w14:ligatures w14:val="none"/>
              </w:rPr>
              <w:t>[52]</w:t>
            </w:r>
            <w:r w:rsidR="00F76B0C">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4B7F2FD4"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Monkeypox-2022 </w:t>
            </w:r>
          </w:p>
        </w:tc>
        <w:tc>
          <w:tcPr>
            <w:tcW w:w="992" w:type="dxa"/>
            <w:vMerge w:val="restart"/>
            <w:shd w:val="clear" w:color="auto" w:fill="auto"/>
            <w:vAlign w:val="center"/>
            <w:hideMark/>
          </w:tcPr>
          <w:p w14:paraId="695AA7F7"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55EA984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43/171</w:t>
            </w:r>
          </w:p>
        </w:tc>
        <w:tc>
          <w:tcPr>
            <w:tcW w:w="1134" w:type="dxa"/>
            <w:vMerge w:val="restart"/>
            <w:shd w:val="clear" w:color="auto" w:fill="auto"/>
            <w:vAlign w:val="center"/>
            <w:hideMark/>
          </w:tcPr>
          <w:p w14:paraId="23E1BF8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267E6E8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MD,MC</w:t>
            </w:r>
          </w:p>
        </w:tc>
        <w:tc>
          <w:tcPr>
            <w:tcW w:w="1559" w:type="dxa"/>
            <w:vMerge w:val="restart"/>
            <w:shd w:val="clear" w:color="auto" w:fill="auto"/>
            <w:vAlign w:val="center"/>
            <w:hideMark/>
          </w:tcPr>
          <w:p w14:paraId="5B63C10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Ensemble model with majority voting</w:t>
            </w:r>
          </w:p>
        </w:tc>
        <w:tc>
          <w:tcPr>
            <w:tcW w:w="709" w:type="dxa"/>
            <w:vMerge w:val="restart"/>
            <w:shd w:val="clear" w:color="auto" w:fill="auto"/>
            <w:vAlign w:val="center"/>
            <w:hideMark/>
          </w:tcPr>
          <w:p w14:paraId="1CF1376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6CE67E8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0.894</w:t>
            </w:r>
          </w:p>
        </w:tc>
        <w:tc>
          <w:tcPr>
            <w:tcW w:w="957" w:type="dxa"/>
            <w:vMerge w:val="restart"/>
            <w:shd w:val="clear" w:color="auto" w:fill="auto"/>
            <w:vAlign w:val="center"/>
            <w:hideMark/>
          </w:tcPr>
          <w:p w14:paraId="61909EF0"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0.800</w:t>
            </w:r>
          </w:p>
        </w:tc>
        <w:tc>
          <w:tcPr>
            <w:tcW w:w="957" w:type="dxa"/>
            <w:vMerge w:val="restart"/>
            <w:shd w:val="clear" w:color="auto" w:fill="auto"/>
            <w:vAlign w:val="center"/>
            <w:hideMark/>
          </w:tcPr>
          <w:p w14:paraId="042E4950"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7EBF39A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1000</w:t>
            </w:r>
          </w:p>
        </w:tc>
        <w:tc>
          <w:tcPr>
            <w:tcW w:w="670" w:type="dxa"/>
            <w:shd w:val="clear" w:color="auto" w:fill="D9D9D9" w:themeFill="background1" w:themeFillShade="D9"/>
            <w:vAlign w:val="center"/>
            <w:hideMark/>
          </w:tcPr>
          <w:p w14:paraId="0913D9B2"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59933849"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7FE33251"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A0E398C"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1926FC80" w14:textId="77777777" w:rsidTr="00CF009F">
        <w:trPr>
          <w:trHeight w:val="280"/>
        </w:trPr>
        <w:tc>
          <w:tcPr>
            <w:tcW w:w="562" w:type="dxa"/>
            <w:vMerge/>
            <w:vAlign w:val="center"/>
            <w:hideMark/>
          </w:tcPr>
          <w:p w14:paraId="28CA6275"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772FFB4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06C84F74"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4D9CDB7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159D867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573CF36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85189C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4B1FAAA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8E393B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6DA6269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A239CF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34A74D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A7161A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2ABB2B31"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6974B823"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DC8FF8A"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3002F64"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2AD6EAAC" w14:textId="77777777" w:rsidTr="00CF009F">
        <w:trPr>
          <w:trHeight w:val="280"/>
        </w:trPr>
        <w:tc>
          <w:tcPr>
            <w:tcW w:w="562" w:type="dxa"/>
            <w:vMerge w:val="restart"/>
            <w:shd w:val="clear" w:color="auto" w:fill="auto"/>
            <w:vAlign w:val="center"/>
            <w:hideMark/>
          </w:tcPr>
          <w:p w14:paraId="07B186EE" w14:textId="5130D109"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4</w:t>
            </w:r>
            <w:r w:rsidR="000E7683">
              <w:rPr>
                <w:rFonts w:ascii="Times New Roman" w:eastAsia="Times New Roman" w:hAnsi="Times New Roman" w:cs="Times New Roman"/>
                <w:b/>
                <w:bCs/>
                <w:color w:val="000000"/>
                <w:kern w:val="0"/>
                <w:sz w:val="18"/>
                <w:szCs w:val="18"/>
                <w14:ligatures w14:val="none"/>
              </w:rPr>
              <w:t>0</w:t>
            </w:r>
            <w:r w:rsidRPr="00A94E39">
              <w:rPr>
                <w:rFonts w:ascii="Times New Roman" w:eastAsia="Times New Roman" w:hAnsi="Times New Roman" w:cs="Times New Roman"/>
                <w:b/>
                <w:bCs/>
                <w:color w:val="000000"/>
                <w:kern w:val="0"/>
                <w:sz w:val="18"/>
                <w:szCs w:val="18"/>
                <w14:ligatures w14:val="none"/>
              </w:rPr>
              <w:t>.3</w:t>
            </w:r>
          </w:p>
        </w:tc>
        <w:tc>
          <w:tcPr>
            <w:tcW w:w="1276" w:type="dxa"/>
            <w:vMerge w:val="restart"/>
            <w:shd w:val="clear" w:color="auto" w:fill="auto"/>
            <w:vAlign w:val="center"/>
            <w:hideMark/>
          </w:tcPr>
          <w:p w14:paraId="4092166D" w14:textId="16EB490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Harikiran, 2023</w:t>
            </w:r>
            <w:r w:rsidR="00F76B0C">
              <w:rPr>
                <w:rFonts w:ascii="Times New Roman" w:eastAsia="Times New Roman" w:hAnsi="Times New Roman" w:cs="Times New Roman"/>
                <w:color w:val="000000"/>
                <w:kern w:val="0"/>
                <w:sz w:val="18"/>
                <w:szCs w:val="18"/>
                <w14:ligatures w14:val="none"/>
              </w:rPr>
              <w:t xml:space="preserve"> </w:t>
            </w:r>
            <w:r w:rsidR="00F76B0C">
              <w:rPr>
                <w:rFonts w:ascii="Times New Roman" w:eastAsia="Times New Roman" w:hAnsi="Times New Roman" w:cs="Times New Roman"/>
                <w:color w:val="000000"/>
                <w:kern w:val="0"/>
                <w:sz w:val="18"/>
                <w:szCs w:val="18"/>
                <w14:ligatures w14:val="none"/>
              </w:rPr>
              <w:fldChar w:fldCharType="begin"/>
            </w:r>
            <w:r w:rsidR="00F76B0C">
              <w:rPr>
                <w:rFonts w:ascii="Times New Roman" w:eastAsia="Times New Roman" w:hAnsi="Times New Roman" w:cs="Times New Roman"/>
                <w:color w:val="000000"/>
                <w:kern w:val="0"/>
                <w:sz w:val="18"/>
                <w:szCs w:val="18"/>
                <w14:ligatures w14:val="none"/>
              </w:rPr>
              <w:instrText xml:space="preserve"> ADDIN EN.CITE &lt;EndNote&gt;&lt;Cite&gt;&lt;Author&gt;Haque&lt;/Author&gt;&lt;Year&gt;2023&lt;/Year&gt;&lt;RecNum&gt;876&lt;/RecNum&gt;&lt;DisplayText&gt;[52]&lt;/DisplayText&gt;&lt;record&gt;&lt;rec-number&gt;876&lt;/rec-number&gt;&lt;foreign-keys&gt;&lt;key app="EN" db-id="sp5fsdsaw52efaezde6pds51svspazexrwff" timestamp="1716953580" guid="bb48f08c-40b4-4741-af17-720c2618f1f9"&gt;876&lt;/key&gt;&lt;/foreign-keys&gt;&lt;ref-type name="Conference Proceedings"&gt;10&lt;/ref-type&gt;&lt;contributors&gt;&lt;authors&gt;&lt;author&gt;Haque, R.&lt;/author&gt;&lt;author&gt;Sultana, A.&lt;/author&gt;&lt;author&gt;Haque, P.&lt;/author&gt;&lt;/authors&gt;&lt;/contributors&gt;&lt;titles&gt;&lt;title&gt;Ensemble of Fine-tuned Deep Learning Models for Monkeypox Detection: A Comparative Study&lt;/title&gt;&lt;alt-title&gt;2023 4th International Conference for Emerging Technology, INCET 2023&lt;/alt-title&gt;&lt;/titles&gt;&lt;dates&gt;&lt;year&gt;2023&lt;/year&gt;&lt;/dates&gt;&lt;urls&gt;&lt;related-urls&gt;&lt;url&gt;https://www.scopus.com/inward/record.uri?eid=2-s2.0-85166369857&amp;amp;doi=10.1109%2fINCET57972.2023.10170232&amp;amp;partnerID=40&amp;amp;md5=00299b47838f9d882875fabfc3dcd223&lt;/url&gt;&lt;url&gt;https://ieeexplore.ieee.org/document/10170232/&lt;/url&gt;&lt;/related-urls&gt;&lt;/urls&gt;&lt;electronic-resource-num&gt;10.1109/INCET57972.2023.10170232&lt;/electronic-resource-num&gt;&lt;/record&gt;&lt;/Cite&gt;&lt;/EndNote&gt;</w:instrText>
            </w:r>
            <w:r w:rsidR="00F76B0C">
              <w:rPr>
                <w:rFonts w:ascii="Times New Roman" w:eastAsia="Times New Roman" w:hAnsi="Times New Roman" w:cs="Times New Roman"/>
                <w:color w:val="000000"/>
                <w:kern w:val="0"/>
                <w:sz w:val="18"/>
                <w:szCs w:val="18"/>
                <w14:ligatures w14:val="none"/>
              </w:rPr>
              <w:fldChar w:fldCharType="separate"/>
            </w:r>
            <w:r w:rsidR="00F76B0C">
              <w:rPr>
                <w:rFonts w:ascii="Times New Roman" w:eastAsia="Times New Roman" w:hAnsi="Times New Roman" w:cs="Times New Roman"/>
                <w:noProof/>
                <w:color w:val="000000"/>
                <w:kern w:val="0"/>
                <w:sz w:val="18"/>
                <w:szCs w:val="18"/>
                <w14:ligatures w14:val="none"/>
              </w:rPr>
              <w:t>[52]</w:t>
            </w:r>
            <w:r w:rsidR="00F76B0C">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3F7335C1"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41E2050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16E6D3A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387/2,337</w:t>
            </w:r>
          </w:p>
        </w:tc>
        <w:tc>
          <w:tcPr>
            <w:tcW w:w="1134" w:type="dxa"/>
            <w:vMerge w:val="restart"/>
            <w:shd w:val="clear" w:color="auto" w:fill="auto"/>
            <w:vAlign w:val="center"/>
            <w:hideMark/>
          </w:tcPr>
          <w:p w14:paraId="3053654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0A61D91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66D2484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Modified ResNet-50</w:t>
            </w:r>
          </w:p>
        </w:tc>
        <w:tc>
          <w:tcPr>
            <w:tcW w:w="709" w:type="dxa"/>
            <w:vMerge w:val="restart"/>
            <w:shd w:val="clear" w:color="auto" w:fill="auto"/>
            <w:vAlign w:val="center"/>
            <w:hideMark/>
          </w:tcPr>
          <w:p w14:paraId="2C2CC954"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4D34720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0.947</w:t>
            </w:r>
          </w:p>
        </w:tc>
        <w:tc>
          <w:tcPr>
            <w:tcW w:w="957" w:type="dxa"/>
            <w:vMerge w:val="restart"/>
            <w:shd w:val="clear" w:color="auto" w:fill="auto"/>
            <w:vAlign w:val="center"/>
            <w:hideMark/>
          </w:tcPr>
          <w:p w14:paraId="70087B6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0.883</w:t>
            </w:r>
          </w:p>
        </w:tc>
        <w:tc>
          <w:tcPr>
            <w:tcW w:w="957" w:type="dxa"/>
            <w:vMerge w:val="restart"/>
            <w:shd w:val="clear" w:color="auto" w:fill="auto"/>
            <w:vAlign w:val="center"/>
            <w:hideMark/>
          </w:tcPr>
          <w:p w14:paraId="1073AD2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0.883</w:t>
            </w:r>
          </w:p>
        </w:tc>
        <w:tc>
          <w:tcPr>
            <w:tcW w:w="957" w:type="dxa"/>
            <w:vMerge w:val="restart"/>
            <w:shd w:val="clear" w:color="auto" w:fill="auto"/>
            <w:vAlign w:val="center"/>
            <w:hideMark/>
          </w:tcPr>
          <w:p w14:paraId="40C5D58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0.913</w:t>
            </w:r>
          </w:p>
        </w:tc>
        <w:tc>
          <w:tcPr>
            <w:tcW w:w="670" w:type="dxa"/>
            <w:shd w:val="clear" w:color="auto" w:fill="D9D9D9" w:themeFill="background1" w:themeFillShade="D9"/>
            <w:vAlign w:val="center"/>
            <w:hideMark/>
          </w:tcPr>
          <w:p w14:paraId="009D96A1"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38A85842"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2D4EB78B"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FE40D16"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72561AB0" w14:textId="77777777" w:rsidTr="00CF009F">
        <w:trPr>
          <w:trHeight w:val="280"/>
        </w:trPr>
        <w:tc>
          <w:tcPr>
            <w:tcW w:w="562" w:type="dxa"/>
            <w:vMerge/>
            <w:vAlign w:val="center"/>
            <w:hideMark/>
          </w:tcPr>
          <w:p w14:paraId="11F58E9F"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146D1DD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391E7DCC"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61CCD9E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0ACFF76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6753737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780E9B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7793746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EE6CDC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2771CE2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3FF375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0FAD7C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234B89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2B9A8E1E"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634ACD48"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7B22413"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81ED821"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04B26CE1" w14:textId="77777777" w:rsidTr="00CF009F">
        <w:trPr>
          <w:trHeight w:val="280"/>
        </w:trPr>
        <w:tc>
          <w:tcPr>
            <w:tcW w:w="562" w:type="dxa"/>
            <w:vMerge w:val="restart"/>
            <w:shd w:val="clear" w:color="auto" w:fill="auto"/>
            <w:vAlign w:val="center"/>
            <w:hideMark/>
          </w:tcPr>
          <w:p w14:paraId="6C4AD4AF" w14:textId="44C59453"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4</w:t>
            </w:r>
            <w:r w:rsidR="000E7683">
              <w:rPr>
                <w:rFonts w:ascii="Times New Roman" w:eastAsia="Times New Roman" w:hAnsi="Times New Roman" w:cs="Times New Roman"/>
                <w:b/>
                <w:bCs/>
                <w:color w:val="000000"/>
                <w:kern w:val="0"/>
                <w:sz w:val="18"/>
                <w:szCs w:val="18"/>
                <w14:ligatures w14:val="none"/>
              </w:rPr>
              <w:t>0</w:t>
            </w:r>
            <w:r w:rsidRPr="00A94E39">
              <w:rPr>
                <w:rFonts w:ascii="Times New Roman" w:eastAsia="Times New Roman" w:hAnsi="Times New Roman" w:cs="Times New Roman"/>
                <w:b/>
                <w:bCs/>
                <w:color w:val="000000"/>
                <w:kern w:val="0"/>
                <w:sz w:val="18"/>
                <w:szCs w:val="18"/>
                <w14:ligatures w14:val="none"/>
              </w:rPr>
              <w:t>.4</w:t>
            </w:r>
          </w:p>
        </w:tc>
        <w:tc>
          <w:tcPr>
            <w:tcW w:w="1276" w:type="dxa"/>
            <w:vMerge w:val="restart"/>
            <w:shd w:val="clear" w:color="auto" w:fill="auto"/>
            <w:vAlign w:val="center"/>
            <w:hideMark/>
          </w:tcPr>
          <w:p w14:paraId="0DCE3C6E" w14:textId="0C63E09E"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Harikiran, 2023</w:t>
            </w:r>
            <w:r w:rsidR="00F76B0C">
              <w:rPr>
                <w:rFonts w:ascii="Times New Roman" w:eastAsia="Times New Roman" w:hAnsi="Times New Roman" w:cs="Times New Roman"/>
                <w:color w:val="000000"/>
                <w:kern w:val="0"/>
                <w:sz w:val="18"/>
                <w:szCs w:val="18"/>
                <w14:ligatures w14:val="none"/>
              </w:rPr>
              <w:t xml:space="preserve"> </w:t>
            </w:r>
            <w:r w:rsidR="00F76B0C">
              <w:rPr>
                <w:rFonts w:ascii="Times New Roman" w:eastAsia="Times New Roman" w:hAnsi="Times New Roman" w:cs="Times New Roman"/>
                <w:color w:val="000000"/>
                <w:kern w:val="0"/>
                <w:sz w:val="18"/>
                <w:szCs w:val="18"/>
                <w14:ligatures w14:val="none"/>
              </w:rPr>
              <w:fldChar w:fldCharType="begin"/>
            </w:r>
            <w:r w:rsidR="00F76B0C">
              <w:rPr>
                <w:rFonts w:ascii="Times New Roman" w:eastAsia="Times New Roman" w:hAnsi="Times New Roman" w:cs="Times New Roman"/>
                <w:color w:val="000000"/>
                <w:kern w:val="0"/>
                <w:sz w:val="18"/>
                <w:szCs w:val="18"/>
                <w14:ligatures w14:val="none"/>
              </w:rPr>
              <w:instrText xml:space="preserve"> ADDIN EN.CITE &lt;EndNote&gt;&lt;Cite&gt;&lt;Author&gt;Haque&lt;/Author&gt;&lt;Year&gt;2023&lt;/Year&gt;&lt;RecNum&gt;876&lt;/RecNum&gt;&lt;DisplayText&gt;[52]&lt;/DisplayText&gt;&lt;record&gt;&lt;rec-number&gt;876&lt;/rec-number&gt;&lt;foreign-keys&gt;&lt;key app="EN" db-id="sp5fsdsaw52efaezde6pds51svspazexrwff" timestamp="1716953580" guid="bb48f08c-40b4-4741-af17-720c2618f1f9"&gt;876&lt;/key&gt;&lt;/foreign-keys&gt;&lt;ref-type name="Conference Proceedings"&gt;10&lt;/ref-type&gt;&lt;contributors&gt;&lt;authors&gt;&lt;author&gt;Haque, R.&lt;/author&gt;&lt;author&gt;Sultana, A.&lt;/author&gt;&lt;author&gt;Haque, P.&lt;/author&gt;&lt;/authors&gt;&lt;/contributors&gt;&lt;titles&gt;&lt;title&gt;Ensemble of Fine-tuned Deep Learning Models for Monkeypox Detection: A Comparative Study&lt;/title&gt;&lt;alt-title&gt;2023 4th International Conference for Emerging Technology, INCET 2023&lt;/alt-title&gt;&lt;/titles&gt;&lt;dates&gt;&lt;year&gt;2023&lt;/year&gt;&lt;/dates&gt;&lt;urls&gt;&lt;related-urls&gt;&lt;url&gt;https://www.scopus.com/inward/record.uri?eid=2-s2.0-85166369857&amp;amp;doi=10.1109%2fINCET57972.2023.10170232&amp;amp;partnerID=40&amp;amp;md5=00299b47838f9d882875fabfc3dcd223&lt;/url&gt;&lt;url&gt;https://ieeexplore.ieee.org/document/10170232/&lt;/url&gt;&lt;/related-urls&gt;&lt;/urls&gt;&lt;electronic-resource-num&gt;10.1109/INCET57972.2023.10170232&lt;/electronic-resource-num&gt;&lt;/record&gt;&lt;/Cite&gt;&lt;/EndNote&gt;</w:instrText>
            </w:r>
            <w:r w:rsidR="00F76B0C">
              <w:rPr>
                <w:rFonts w:ascii="Times New Roman" w:eastAsia="Times New Roman" w:hAnsi="Times New Roman" w:cs="Times New Roman"/>
                <w:color w:val="000000"/>
                <w:kern w:val="0"/>
                <w:sz w:val="18"/>
                <w:szCs w:val="18"/>
                <w14:ligatures w14:val="none"/>
              </w:rPr>
              <w:fldChar w:fldCharType="separate"/>
            </w:r>
            <w:r w:rsidR="00F76B0C">
              <w:rPr>
                <w:rFonts w:ascii="Times New Roman" w:eastAsia="Times New Roman" w:hAnsi="Times New Roman" w:cs="Times New Roman"/>
                <w:noProof/>
                <w:color w:val="000000"/>
                <w:kern w:val="0"/>
                <w:sz w:val="18"/>
                <w:szCs w:val="18"/>
                <w14:ligatures w14:val="none"/>
              </w:rPr>
              <w:t>[52]</w:t>
            </w:r>
            <w:r w:rsidR="00F76B0C">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3BF10F5E"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29E766F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2D65AEB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340/680</w:t>
            </w:r>
          </w:p>
        </w:tc>
        <w:tc>
          <w:tcPr>
            <w:tcW w:w="1134" w:type="dxa"/>
            <w:vMerge w:val="restart"/>
            <w:shd w:val="clear" w:color="auto" w:fill="auto"/>
            <w:vAlign w:val="center"/>
            <w:hideMark/>
          </w:tcPr>
          <w:p w14:paraId="30ECFAB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0E5B6D4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EV</w:t>
            </w:r>
          </w:p>
        </w:tc>
        <w:tc>
          <w:tcPr>
            <w:tcW w:w="1559" w:type="dxa"/>
            <w:vMerge w:val="restart"/>
            <w:shd w:val="clear" w:color="auto" w:fill="auto"/>
            <w:vAlign w:val="center"/>
            <w:hideMark/>
          </w:tcPr>
          <w:p w14:paraId="647C80C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Modified ResNet-50</w:t>
            </w:r>
          </w:p>
        </w:tc>
        <w:tc>
          <w:tcPr>
            <w:tcW w:w="709" w:type="dxa"/>
            <w:vMerge w:val="restart"/>
            <w:shd w:val="clear" w:color="auto" w:fill="auto"/>
            <w:vAlign w:val="center"/>
            <w:hideMark/>
          </w:tcPr>
          <w:p w14:paraId="17663F4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48960B2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0.765</w:t>
            </w:r>
          </w:p>
        </w:tc>
        <w:tc>
          <w:tcPr>
            <w:tcW w:w="957" w:type="dxa"/>
            <w:vMerge w:val="restart"/>
            <w:shd w:val="clear" w:color="auto" w:fill="auto"/>
            <w:vAlign w:val="center"/>
            <w:hideMark/>
          </w:tcPr>
          <w:p w14:paraId="3F362C1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0.744</w:t>
            </w:r>
          </w:p>
        </w:tc>
        <w:tc>
          <w:tcPr>
            <w:tcW w:w="957" w:type="dxa"/>
            <w:vMerge w:val="restart"/>
            <w:shd w:val="clear" w:color="auto" w:fill="auto"/>
            <w:vAlign w:val="center"/>
            <w:hideMark/>
          </w:tcPr>
          <w:p w14:paraId="1C4610D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0.749</w:t>
            </w:r>
          </w:p>
        </w:tc>
        <w:tc>
          <w:tcPr>
            <w:tcW w:w="957" w:type="dxa"/>
            <w:vMerge w:val="restart"/>
            <w:shd w:val="clear" w:color="auto" w:fill="auto"/>
            <w:vAlign w:val="center"/>
            <w:hideMark/>
          </w:tcPr>
          <w:p w14:paraId="4700376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0.700</w:t>
            </w:r>
          </w:p>
        </w:tc>
        <w:tc>
          <w:tcPr>
            <w:tcW w:w="670" w:type="dxa"/>
            <w:shd w:val="clear" w:color="auto" w:fill="D9D9D9" w:themeFill="background1" w:themeFillShade="D9"/>
            <w:vAlign w:val="center"/>
            <w:hideMark/>
          </w:tcPr>
          <w:p w14:paraId="6E5A78EE"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1FDE2EBC"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29B3A7E8"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C3D3F4D"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2318E13D" w14:textId="77777777" w:rsidTr="00CF009F">
        <w:trPr>
          <w:trHeight w:val="280"/>
        </w:trPr>
        <w:tc>
          <w:tcPr>
            <w:tcW w:w="562" w:type="dxa"/>
            <w:vMerge/>
            <w:vAlign w:val="center"/>
            <w:hideMark/>
          </w:tcPr>
          <w:p w14:paraId="4C07A99C"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5D02B68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4C20AE8F"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1CD57E2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4555DF6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0A6883E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69A118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3FA07B7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AAD0F8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2C3A31B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F93359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D7BCD7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185AEA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308B5DB8"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6D973621"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D048B78"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26761A0"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2A2C117F" w14:textId="77777777" w:rsidTr="00CF009F">
        <w:trPr>
          <w:trHeight w:val="260"/>
        </w:trPr>
        <w:tc>
          <w:tcPr>
            <w:tcW w:w="562" w:type="dxa"/>
            <w:vMerge w:val="restart"/>
            <w:shd w:val="clear" w:color="auto" w:fill="auto"/>
            <w:vAlign w:val="center"/>
            <w:hideMark/>
          </w:tcPr>
          <w:p w14:paraId="0C8597C9" w14:textId="6DE0B249"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4</w:t>
            </w:r>
            <w:r w:rsidR="0018751A">
              <w:rPr>
                <w:rFonts w:ascii="Times New Roman" w:eastAsia="Times New Roman" w:hAnsi="Times New Roman" w:cs="Times New Roman"/>
                <w:b/>
                <w:bCs/>
                <w:color w:val="000000"/>
                <w:kern w:val="0"/>
                <w:sz w:val="18"/>
                <w:szCs w:val="18"/>
                <w14:ligatures w14:val="none"/>
              </w:rPr>
              <w:t>1</w:t>
            </w:r>
          </w:p>
        </w:tc>
        <w:tc>
          <w:tcPr>
            <w:tcW w:w="1276" w:type="dxa"/>
            <w:vMerge w:val="restart"/>
            <w:shd w:val="clear" w:color="auto" w:fill="auto"/>
            <w:vAlign w:val="center"/>
            <w:hideMark/>
          </w:tcPr>
          <w:p w14:paraId="7C1CBD74" w14:textId="106A4261"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Haripriya, 2024</w:t>
            </w:r>
            <w:r w:rsidR="007D71A2">
              <w:rPr>
                <w:rFonts w:ascii="Times New Roman" w:eastAsia="Times New Roman" w:hAnsi="Times New Roman" w:cs="Times New Roman"/>
                <w:color w:val="000000"/>
                <w:kern w:val="0"/>
                <w:sz w:val="18"/>
                <w:szCs w:val="18"/>
                <w14:ligatures w14:val="none"/>
              </w:rPr>
              <w:t xml:space="preserve"> </w:t>
            </w:r>
            <w:r w:rsidR="007D71A2">
              <w:rPr>
                <w:rFonts w:ascii="Times New Roman" w:eastAsia="Times New Roman" w:hAnsi="Times New Roman" w:cs="Times New Roman"/>
                <w:color w:val="000000"/>
                <w:kern w:val="0"/>
                <w:sz w:val="18"/>
                <w:szCs w:val="18"/>
                <w14:ligatures w14:val="none"/>
              </w:rPr>
              <w:fldChar w:fldCharType="begin"/>
            </w:r>
            <w:r w:rsidR="007D71A2">
              <w:rPr>
                <w:rFonts w:ascii="Times New Roman" w:eastAsia="Times New Roman" w:hAnsi="Times New Roman" w:cs="Times New Roman"/>
                <w:color w:val="000000"/>
                <w:kern w:val="0"/>
                <w:sz w:val="18"/>
                <w:szCs w:val="18"/>
                <w14:ligatures w14:val="none"/>
              </w:rPr>
              <w:instrText xml:space="preserve"> ADDIN EN.CITE &lt;EndNote&gt;&lt;Cite&gt;&lt;Author&gt;Haripriya&lt;/Author&gt;&lt;Year&gt;2024&lt;/Year&gt;&lt;RecNum&gt;828&lt;/RecNum&gt;&lt;DisplayText&gt;[53]&lt;/DisplayText&gt;&lt;record&gt;&lt;rec-number&gt;828&lt;/rec-number&gt;&lt;foreign-keys&gt;&lt;key app="EN" db-id="sp5fsdsaw52efaezde6pds51svspazexrwff" timestamp="1716953580" guid="5e12d75c-a1f2-41dd-ae22-b07d458e1562"&gt;828&lt;/key&gt;&lt;/foreign-keys&gt;&lt;ref-type name="Conference Proceedings"&gt;10&lt;/ref-type&gt;&lt;contributors&gt;&lt;authors&gt;&lt;author&gt;Haripriya, K. P.&lt;/author&gt;&lt;author&gt;Hannah Inbarani, H.&lt;/author&gt;&lt;/authors&gt;&lt;/contributors&gt;&lt;titles&gt;&lt;title&gt;Performance Analysis of Various Feature Extraction Methods for Classification of Pox Virus Images&lt;/title&gt;&lt;alt-title&gt;Smart Innovation, Systems and Technologies&lt;/alt-title&gt;&lt;/titles&gt;&lt;pages&gt;211-223&lt;/pages&gt;&lt;volume&gt;364&lt;/volume&gt;&lt;dates&gt;&lt;year&gt;2024&lt;/year&gt;&lt;/dates&gt;&lt;urls&gt;&lt;related-urls&gt;&lt;url&gt;https://www.scopus.com/inward/record.uri?eid=2-s2.0-85177045144&amp;amp;doi=10.1007%2f978-981-99-5180-2_18&amp;amp;partnerID=40&amp;amp;md5=e5d9d36ed592cfe8269876b78d455bcf&lt;/url&gt;&lt;url&gt;https://link.springer.com/chapter/10.1007/978-981-99-5180-2_18&lt;/url&gt;&lt;/related-urls&gt;&lt;/urls&gt;&lt;electronic-resource-num&gt;10.1007/978-981-99-5180-2_18&lt;/electronic-resource-num&gt;&lt;/record&gt;&lt;/Cite&gt;&lt;/EndNote&gt;</w:instrText>
            </w:r>
            <w:r w:rsidR="007D71A2">
              <w:rPr>
                <w:rFonts w:ascii="Times New Roman" w:eastAsia="Times New Roman" w:hAnsi="Times New Roman" w:cs="Times New Roman"/>
                <w:color w:val="000000"/>
                <w:kern w:val="0"/>
                <w:sz w:val="18"/>
                <w:szCs w:val="18"/>
                <w14:ligatures w14:val="none"/>
              </w:rPr>
              <w:fldChar w:fldCharType="separate"/>
            </w:r>
            <w:r w:rsidR="007D71A2">
              <w:rPr>
                <w:rFonts w:ascii="Times New Roman" w:eastAsia="Times New Roman" w:hAnsi="Times New Roman" w:cs="Times New Roman"/>
                <w:noProof/>
                <w:color w:val="000000"/>
                <w:kern w:val="0"/>
                <w:sz w:val="18"/>
                <w:szCs w:val="18"/>
                <w14:ligatures w14:val="none"/>
              </w:rPr>
              <w:t>[53]</w:t>
            </w:r>
            <w:r w:rsidR="007D71A2">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759CF742"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MSID </w:t>
            </w:r>
          </w:p>
        </w:tc>
        <w:tc>
          <w:tcPr>
            <w:tcW w:w="992" w:type="dxa"/>
            <w:vMerge w:val="restart"/>
            <w:shd w:val="clear" w:color="auto" w:fill="auto"/>
            <w:vAlign w:val="center"/>
            <w:hideMark/>
          </w:tcPr>
          <w:p w14:paraId="21C6A36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5C767237"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279/770</w:t>
            </w:r>
          </w:p>
        </w:tc>
        <w:tc>
          <w:tcPr>
            <w:tcW w:w="1134" w:type="dxa"/>
            <w:vMerge w:val="restart"/>
            <w:shd w:val="clear" w:color="auto" w:fill="auto"/>
            <w:vAlign w:val="center"/>
            <w:hideMark/>
          </w:tcPr>
          <w:p w14:paraId="470887B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2D4C3CB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60C3321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Gradient Boosting with Wavelets + GLCM features</w:t>
            </w:r>
          </w:p>
        </w:tc>
        <w:tc>
          <w:tcPr>
            <w:tcW w:w="709" w:type="dxa"/>
            <w:vMerge w:val="restart"/>
            <w:shd w:val="clear" w:color="auto" w:fill="auto"/>
            <w:vAlign w:val="center"/>
            <w:hideMark/>
          </w:tcPr>
          <w:p w14:paraId="3B6694B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69643F4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0.844</w:t>
            </w:r>
          </w:p>
        </w:tc>
        <w:tc>
          <w:tcPr>
            <w:tcW w:w="957" w:type="dxa"/>
            <w:vMerge w:val="restart"/>
            <w:shd w:val="clear" w:color="auto" w:fill="auto"/>
            <w:vAlign w:val="center"/>
            <w:hideMark/>
          </w:tcPr>
          <w:p w14:paraId="45DD0207"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0.835</w:t>
            </w:r>
          </w:p>
        </w:tc>
        <w:tc>
          <w:tcPr>
            <w:tcW w:w="957" w:type="dxa"/>
            <w:vMerge w:val="restart"/>
            <w:shd w:val="clear" w:color="auto" w:fill="auto"/>
            <w:vAlign w:val="center"/>
            <w:hideMark/>
          </w:tcPr>
          <w:p w14:paraId="4AA3A1F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0288FE90"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0.845</w:t>
            </w:r>
          </w:p>
        </w:tc>
        <w:tc>
          <w:tcPr>
            <w:tcW w:w="670" w:type="dxa"/>
            <w:shd w:val="clear" w:color="auto" w:fill="D9D9D9" w:themeFill="background1" w:themeFillShade="D9"/>
            <w:vAlign w:val="center"/>
            <w:hideMark/>
          </w:tcPr>
          <w:p w14:paraId="5C9A8386"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2EB481C7"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5DE36E75"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9115D0F"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086C8204" w14:textId="77777777" w:rsidTr="00CF009F">
        <w:trPr>
          <w:trHeight w:val="280"/>
        </w:trPr>
        <w:tc>
          <w:tcPr>
            <w:tcW w:w="562" w:type="dxa"/>
            <w:vMerge/>
            <w:vAlign w:val="center"/>
            <w:hideMark/>
          </w:tcPr>
          <w:p w14:paraId="77A7F127"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00DB51F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78E440AD"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679225C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6CC0557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299C11C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362945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57E1F5B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29D6AF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3C1C6F2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9DFF4B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FBC055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B26CEC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5AD763C9"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141BF867"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0154DDB"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C587425"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E7683" w:rsidRPr="00A94E39" w14:paraId="303EABAB" w14:textId="77777777" w:rsidTr="00CF009F">
        <w:trPr>
          <w:trHeight w:val="280"/>
        </w:trPr>
        <w:tc>
          <w:tcPr>
            <w:tcW w:w="562" w:type="dxa"/>
            <w:vMerge w:val="restart"/>
            <w:shd w:val="clear" w:color="auto" w:fill="auto"/>
            <w:vAlign w:val="center"/>
            <w:hideMark/>
          </w:tcPr>
          <w:p w14:paraId="45C48D5F" w14:textId="0F5C0106"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42</w:t>
            </w:r>
          </w:p>
        </w:tc>
        <w:tc>
          <w:tcPr>
            <w:tcW w:w="1276" w:type="dxa"/>
            <w:vMerge w:val="restart"/>
            <w:shd w:val="clear" w:color="auto" w:fill="auto"/>
            <w:vAlign w:val="center"/>
            <w:hideMark/>
          </w:tcPr>
          <w:p w14:paraId="20705F03" w14:textId="4DDACE6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Hossen, 2023</w:t>
            </w:r>
            <w:r w:rsidR="007D71A2">
              <w:rPr>
                <w:rFonts w:ascii="Times New Roman" w:eastAsia="Times New Roman" w:hAnsi="Times New Roman" w:cs="Times New Roman"/>
                <w:color w:val="000000"/>
                <w:kern w:val="0"/>
                <w:sz w:val="18"/>
                <w:szCs w:val="18"/>
                <w14:ligatures w14:val="none"/>
              </w:rPr>
              <w:t xml:space="preserve"> </w:t>
            </w:r>
            <w:r w:rsidR="007D71A2">
              <w:rPr>
                <w:rFonts w:ascii="Times New Roman" w:eastAsia="Times New Roman" w:hAnsi="Times New Roman" w:cs="Times New Roman"/>
                <w:color w:val="000000"/>
                <w:kern w:val="0"/>
                <w:sz w:val="18"/>
                <w:szCs w:val="18"/>
                <w14:ligatures w14:val="none"/>
              </w:rPr>
              <w:fldChar w:fldCharType="begin"/>
            </w:r>
            <w:r w:rsidR="007D71A2">
              <w:rPr>
                <w:rFonts w:ascii="Times New Roman" w:eastAsia="Times New Roman" w:hAnsi="Times New Roman" w:cs="Times New Roman"/>
                <w:color w:val="000000"/>
                <w:kern w:val="0"/>
                <w:sz w:val="18"/>
                <w:szCs w:val="18"/>
                <w14:ligatures w14:val="none"/>
              </w:rPr>
              <w:instrText xml:space="preserve"> ADDIN EN.CITE &lt;EndNote&gt;&lt;Cite&gt;&lt;Author&gt;Hossen&lt;/Author&gt;&lt;Year&gt;2023&lt;/Year&gt;&lt;RecNum&gt;854&lt;/RecNum&gt;&lt;DisplayText&gt;[54]&lt;/DisplayText&gt;&lt;record&gt;&lt;rec-number&gt;854&lt;/rec-number&gt;&lt;foreign-keys&gt;&lt;key app="EN" db-id="sp5fsdsaw52efaezde6pds51svspazexrwff" timestamp="1716953580" guid="e421c222-5096-477d-8327-47166870de90"&gt;854&lt;/key&gt;&lt;/foreign-keys&gt;&lt;ref-type name="Conference Proceedings"&gt;10&lt;/ref-type&gt;&lt;contributors&gt;&lt;authors&gt;&lt;author&gt;Hossen, M. R.&lt;/author&gt;&lt;author&gt;Alfaz, N.&lt;/author&gt;&lt;author&gt;Sami, A.&lt;/author&gt;&lt;author&gt;Tanim, S. A.&lt;/author&gt;&lt;author&gt;Bin Sarwar, T.&lt;/author&gt;&lt;author&gt;Islam, M. K.&lt;/author&gt;&lt;/authors&gt;&lt;/contributors&gt;&lt;titles&gt;&lt;title&gt;An EfficientNet to Classify Monkeypox-Comparable Skin Lesions Using Transfer Learning&lt;/title&gt;&lt;alt-title&gt;2023 IEEE International Conference on Omni-Layer Intelligent Systems, COINS 2023&lt;/alt-title&gt;&lt;/titles&gt;&lt;dates&gt;&lt;year&gt;2023&lt;/year&gt;&lt;/dates&gt;&lt;urls&gt;&lt;related-urls&gt;&lt;url&gt;https://www.scopus.com/inward/record.uri?eid=2-s2.0-85167865075&amp;amp;doi=10.1109%2fCOINS57856.2023.10189311&amp;amp;partnerID=40&amp;amp;md5=10ad6eded5929aa385342c3f15d8214f&lt;/url&gt;&lt;url&gt;https://ieeexplore.ieee.org/document/10189311/&lt;/url&gt;&lt;/related-urls&gt;&lt;/urls&gt;&lt;electronic-resource-num&gt;10.1109/COINS57856.2023.10189311&lt;/electronic-resource-num&gt;&lt;/record&gt;&lt;/Cite&gt;&lt;/EndNote&gt;</w:instrText>
            </w:r>
            <w:r w:rsidR="007D71A2">
              <w:rPr>
                <w:rFonts w:ascii="Times New Roman" w:eastAsia="Times New Roman" w:hAnsi="Times New Roman" w:cs="Times New Roman"/>
                <w:color w:val="000000"/>
                <w:kern w:val="0"/>
                <w:sz w:val="18"/>
                <w:szCs w:val="18"/>
                <w14:ligatures w14:val="none"/>
              </w:rPr>
              <w:fldChar w:fldCharType="separate"/>
            </w:r>
            <w:r w:rsidR="007D71A2">
              <w:rPr>
                <w:rFonts w:ascii="Times New Roman" w:eastAsia="Times New Roman" w:hAnsi="Times New Roman" w:cs="Times New Roman"/>
                <w:noProof/>
                <w:color w:val="000000"/>
                <w:kern w:val="0"/>
                <w:sz w:val="18"/>
                <w:szCs w:val="18"/>
                <w14:ligatures w14:val="none"/>
              </w:rPr>
              <w:t>[54]</w:t>
            </w:r>
            <w:r w:rsidR="007D71A2">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11F9C657"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MSID </w:t>
            </w:r>
          </w:p>
        </w:tc>
        <w:tc>
          <w:tcPr>
            <w:tcW w:w="992" w:type="dxa"/>
            <w:vMerge w:val="restart"/>
            <w:shd w:val="clear" w:color="auto" w:fill="auto"/>
            <w:vAlign w:val="center"/>
            <w:hideMark/>
          </w:tcPr>
          <w:p w14:paraId="363ABFB0"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06D892BD"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279/770</w:t>
            </w:r>
          </w:p>
        </w:tc>
        <w:tc>
          <w:tcPr>
            <w:tcW w:w="1134" w:type="dxa"/>
            <w:vMerge w:val="restart"/>
            <w:shd w:val="clear" w:color="auto" w:fill="auto"/>
            <w:vAlign w:val="center"/>
            <w:hideMark/>
          </w:tcPr>
          <w:p w14:paraId="3D82214C"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444422C5"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04F6C852"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EfficientNet-B0</w:t>
            </w:r>
          </w:p>
        </w:tc>
        <w:tc>
          <w:tcPr>
            <w:tcW w:w="709" w:type="dxa"/>
            <w:vMerge w:val="restart"/>
            <w:shd w:val="clear" w:color="auto" w:fill="auto"/>
            <w:vAlign w:val="center"/>
            <w:hideMark/>
          </w:tcPr>
          <w:p w14:paraId="0A6FA2B9"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77C237C5"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0.965</w:t>
            </w:r>
          </w:p>
        </w:tc>
        <w:tc>
          <w:tcPr>
            <w:tcW w:w="957" w:type="dxa"/>
            <w:vMerge w:val="restart"/>
            <w:shd w:val="clear" w:color="auto" w:fill="auto"/>
            <w:vAlign w:val="center"/>
            <w:hideMark/>
          </w:tcPr>
          <w:p w14:paraId="70E272FB"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0.965</w:t>
            </w:r>
          </w:p>
        </w:tc>
        <w:tc>
          <w:tcPr>
            <w:tcW w:w="957" w:type="dxa"/>
            <w:vMerge w:val="restart"/>
            <w:shd w:val="clear" w:color="auto" w:fill="auto"/>
            <w:vAlign w:val="center"/>
            <w:hideMark/>
          </w:tcPr>
          <w:p w14:paraId="3A61EF1C"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5A1EDC9D"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0.966</w:t>
            </w:r>
          </w:p>
        </w:tc>
        <w:tc>
          <w:tcPr>
            <w:tcW w:w="670" w:type="dxa"/>
            <w:shd w:val="clear" w:color="auto" w:fill="D9D9D9" w:themeFill="background1" w:themeFillShade="D9"/>
            <w:vAlign w:val="center"/>
            <w:hideMark/>
          </w:tcPr>
          <w:p w14:paraId="6D024BE6" w14:textId="77777777"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0C26A0BB"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40F0E83F"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750A8935"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E7683" w:rsidRPr="00A94E39" w14:paraId="62E0A8E9" w14:textId="77777777" w:rsidTr="00CF009F">
        <w:trPr>
          <w:trHeight w:val="280"/>
        </w:trPr>
        <w:tc>
          <w:tcPr>
            <w:tcW w:w="562" w:type="dxa"/>
            <w:vMerge/>
            <w:vAlign w:val="center"/>
            <w:hideMark/>
          </w:tcPr>
          <w:p w14:paraId="6F4C8ADF" w14:textId="77777777"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66787F5A"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37BA8094"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08E3824A"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1B0A002A"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69B51655"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326BB3B"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5FE9A60A"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2193C525"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3CFEEB6B"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A9A2C95"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7AD1943"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6AEDD9B"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6D785AF9" w14:textId="77777777"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3D46F03A"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57ABEF4"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0FC8756"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E7683" w:rsidRPr="00A94E39" w14:paraId="236D4E43" w14:textId="77777777" w:rsidTr="00CF009F">
        <w:trPr>
          <w:trHeight w:val="260"/>
        </w:trPr>
        <w:tc>
          <w:tcPr>
            <w:tcW w:w="562" w:type="dxa"/>
            <w:vMerge w:val="restart"/>
            <w:shd w:val="clear" w:color="auto" w:fill="auto"/>
            <w:vAlign w:val="center"/>
            <w:hideMark/>
          </w:tcPr>
          <w:p w14:paraId="5FBCD519" w14:textId="319ABC1D"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43</w:t>
            </w:r>
          </w:p>
        </w:tc>
        <w:tc>
          <w:tcPr>
            <w:tcW w:w="1276" w:type="dxa"/>
            <w:vMerge w:val="restart"/>
            <w:shd w:val="clear" w:color="auto" w:fill="auto"/>
            <w:vAlign w:val="center"/>
            <w:hideMark/>
          </w:tcPr>
          <w:p w14:paraId="6A4813D8" w14:textId="1DED96C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Huong, 2023</w:t>
            </w:r>
            <w:r w:rsidR="00FA5829">
              <w:rPr>
                <w:rFonts w:ascii="Times New Roman" w:eastAsia="Times New Roman" w:hAnsi="Times New Roman" w:cs="Times New Roman"/>
                <w:color w:val="000000"/>
                <w:kern w:val="0"/>
                <w:sz w:val="18"/>
                <w:szCs w:val="18"/>
                <w14:ligatures w14:val="none"/>
              </w:rPr>
              <w:t xml:space="preserve"> </w:t>
            </w:r>
            <w:r w:rsidR="00FA5829">
              <w:rPr>
                <w:rFonts w:ascii="Times New Roman" w:eastAsia="Times New Roman" w:hAnsi="Times New Roman" w:cs="Times New Roman"/>
                <w:color w:val="000000"/>
                <w:kern w:val="0"/>
                <w:sz w:val="18"/>
                <w:szCs w:val="18"/>
                <w14:ligatures w14:val="none"/>
              </w:rPr>
              <w:fldChar w:fldCharType="begin"/>
            </w:r>
            <w:r w:rsidR="00FA5829">
              <w:rPr>
                <w:rFonts w:ascii="Times New Roman" w:eastAsia="Times New Roman" w:hAnsi="Times New Roman" w:cs="Times New Roman"/>
                <w:color w:val="000000"/>
                <w:kern w:val="0"/>
                <w:sz w:val="18"/>
                <w:szCs w:val="18"/>
                <w14:ligatures w14:val="none"/>
              </w:rPr>
              <w:instrText xml:space="preserve"> ADDIN EN.CITE &lt;EndNote&gt;&lt;Cite&gt;&lt;Author&gt;Huong&lt;/Author&gt;&lt;Year&gt;2023&lt;/Year&gt;&lt;RecNum&gt;779&lt;/RecNum&gt;&lt;DisplayText&gt;[55]&lt;/DisplayText&gt;&lt;record&gt;&lt;rec-number&gt;779&lt;/rec-number&gt;&lt;foreign-keys&gt;&lt;key app="EN" db-id="sp5fsdsaw52efaezde6pds51svspazexrwff" timestamp="1716953580" guid="b90c7e9e-2fe6-47e2-92c9-a02e78251790"&gt;779&lt;/key&gt;&lt;/foreign-keys&gt;&lt;ref-type name="Journal Article"&gt;17&lt;/ref-type&gt;&lt;contributors&gt;&lt;authors&gt;&lt;author&gt;Huong, L. H.&lt;/author&gt;&lt;author&gt;Khang, N. H.&lt;/author&gt;&lt;author&gt;Quynh, L.&lt;/author&gt;&lt;author&gt;Thang, L.&lt;/author&gt;&lt;author&gt;Canh, D. M.&lt;/author&gt;&lt;author&gt;Sang, H. P.&lt;/author&gt;&lt;/authors&gt;&lt;/contributors&gt;&lt;titles&gt;&lt;title&gt;A Proposed Approach for Monkeypox Classification&lt;/title&gt;&lt;secondary-title&gt;INTERNATIONAL JOURNAL OF ADVANCED COMPUTER SCIENCE AND APPLICATIONS&lt;/secondary-title&gt;&lt;/titles&gt;&lt;periodical&gt;&lt;full-title&gt;INTERNATIONAL JOURNAL OF ADVANCED COMPUTER SCIENCE AND APPLICATIONS&lt;/full-title&gt;&lt;/periodical&gt;&lt;pages&gt;643-651&lt;/pages&gt;&lt;volume&gt;14&lt;/volume&gt;&lt;number&gt;8&lt;/number&gt;&lt;dates&gt;&lt;year&gt;2023&lt;/year&gt;&lt;/dates&gt;&lt;accession-num&gt;WOS:001064732300001&lt;/accession-num&gt;&lt;urls&gt;&lt;/urls&gt;&lt;/record&gt;&lt;/Cite&gt;&lt;/EndNote&gt;</w:instrText>
            </w:r>
            <w:r w:rsidR="00FA5829">
              <w:rPr>
                <w:rFonts w:ascii="Times New Roman" w:eastAsia="Times New Roman" w:hAnsi="Times New Roman" w:cs="Times New Roman"/>
                <w:color w:val="000000"/>
                <w:kern w:val="0"/>
                <w:sz w:val="18"/>
                <w:szCs w:val="18"/>
                <w14:ligatures w14:val="none"/>
              </w:rPr>
              <w:fldChar w:fldCharType="separate"/>
            </w:r>
            <w:r w:rsidR="00FA5829">
              <w:rPr>
                <w:rFonts w:ascii="Times New Roman" w:eastAsia="Times New Roman" w:hAnsi="Times New Roman" w:cs="Times New Roman"/>
                <w:noProof/>
                <w:color w:val="000000"/>
                <w:kern w:val="0"/>
                <w:sz w:val="18"/>
                <w:szCs w:val="18"/>
                <w14:ligatures w14:val="none"/>
              </w:rPr>
              <w:t>[55]</w:t>
            </w:r>
            <w:r w:rsidR="00FA5829">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6A2E37A8"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 MSID + Monkeypox-2022 </w:t>
            </w:r>
          </w:p>
        </w:tc>
        <w:tc>
          <w:tcPr>
            <w:tcW w:w="992" w:type="dxa"/>
            <w:vMerge w:val="restart"/>
            <w:shd w:val="clear" w:color="auto" w:fill="auto"/>
            <w:vAlign w:val="center"/>
            <w:hideMark/>
          </w:tcPr>
          <w:p w14:paraId="0A1A2158"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277DE35E"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264/659</w:t>
            </w:r>
          </w:p>
        </w:tc>
        <w:tc>
          <w:tcPr>
            <w:tcW w:w="1134" w:type="dxa"/>
            <w:vMerge w:val="restart"/>
            <w:shd w:val="clear" w:color="auto" w:fill="auto"/>
            <w:vAlign w:val="center"/>
            <w:hideMark/>
          </w:tcPr>
          <w:p w14:paraId="2388620B"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4226121E"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MD.MC</w:t>
            </w:r>
          </w:p>
        </w:tc>
        <w:tc>
          <w:tcPr>
            <w:tcW w:w="1559" w:type="dxa"/>
            <w:vMerge w:val="restart"/>
            <w:shd w:val="clear" w:color="auto" w:fill="auto"/>
            <w:vAlign w:val="center"/>
            <w:hideMark/>
          </w:tcPr>
          <w:p w14:paraId="4991E5BC"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MobileNet + Logistic Regression</w:t>
            </w:r>
          </w:p>
        </w:tc>
        <w:tc>
          <w:tcPr>
            <w:tcW w:w="709" w:type="dxa"/>
            <w:vMerge w:val="restart"/>
            <w:shd w:val="clear" w:color="auto" w:fill="auto"/>
            <w:vAlign w:val="center"/>
            <w:hideMark/>
          </w:tcPr>
          <w:p w14:paraId="7D273928"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64C8A7E5"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0.970</w:t>
            </w:r>
          </w:p>
        </w:tc>
        <w:tc>
          <w:tcPr>
            <w:tcW w:w="957" w:type="dxa"/>
            <w:vMerge w:val="restart"/>
            <w:shd w:val="clear" w:color="auto" w:fill="auto"/>
            <w:vAlign w:val="center"/>
            <w:hideMark/>
          </w:tcPr>
          <w:p w14:paraId="00DDD97B"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0.980</w:t>
            </w:r>
          </w:p>
        </w:tc>
        <w:tc>
          <w:tcPr>
            <w:tcW w:w="957" w:type="dxa"/>
            <w:vMerge w:val="restart"/>
            <w:shd w:val="clear" w:color="auto" w:fill="auto"/>
            <w:vAlign w:val="center"/>
            <w:hideMark/>
          </w:tcPr>
          <w:p w14:paraId="59ECFCA1"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73A48820"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0.990</w:t>
            </w:r>
          </w:p>
        </w:tc>
        <w:tc>
          <w:tcPr>
            <w:tcW w:w="670" w:type="dxa"/>
            <w:shd w:val="clear" w:color="auto" w:fill="D9D9D9" w:themeFill="background1" w:themeFillShade="D9"/>
            <w:vAlign w:val="center"/>
            <w:hideMark/>
          </w:tcPr>
          <w:p w14:paraId="0A071E8D" w14:textId="77777777"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4E2BC27E"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FD1293F"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6284F0C"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E7683" w:rsidRPr="00A94E39" w14:paraId="013F1327" w14:textId="77777777" w:rsidTr="00CF009F">
        <w:trPr>
          <w:trHeight w:val="280"/>
        </w:trPr>
        <w:tc>
          <w:tcPr>
            <w:tcW w:w="562" w:type="dxa"/>
            <w:vMerge/>
            <w:vAlign w:val="center"/>
            <w:hideMark/>
          </w:tcPr>
          <w:p w14:paraId="33601E15" w14:textId="77777777"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096ED8E2"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7C8313FD"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4BA2D276"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4070D4F4"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43A6778C"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44506B5"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471F2738"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130648A"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088DC9C5"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282308E"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78D94F3"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D97EE31"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3899A551" w14:textId="77777777"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7967F442"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4126E08"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213EB84"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E7683" w:rsidRPr="00A94E39" w14:paraId="044050FF" w14:textId="77777777" w:rsidTr="00CF009F">
        <w:trPr>
          <w:trHeight w:val="260"/>
        </w:trPr>
        <w:tc>
          <w:tcPr>
            <w:tcW w:w="562" w:type="dxa"/>
            <w:vMerge w:val="restart"/>
            <w:shd w:val="clear" w:color="auto" w:fill="auto"/>
            <w:vAlign w:val="center"/>
            <w:hideMark/>
          </w:tcPr>
          <w:p w14:paraId="6BCE7DBB" w14:textId="70973FFA"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44</w:t>
            </w:r>
          </w:p>
        </w:tc>
        <w:tc>
          <w:tcPr>
            <w:tcW w:w="1276" w:type="dxa"/>
            <w:vMerge w:val="restart"/>
            <w:shd w:val="clear" w:color="auto" w:fill="auto"/>
            <w:vAlign w:val="center"/>
            <w:hideMark/>
          </w:tcPr>
          <w:p w14:paraId="6BBA6279" w14:textId="66C4B1EB"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Hussain, 2023</w:t>
            </w:r>
            <w:r w:rsidR="00FA5829">
              <w:rPr>
                <w:rFonts w:ascii="Times New Roman" w:eastAsia="Times New Roman" w:hAnsi="Times New Roman" w:cs="Times New Roman"/>
                <w:color w:val="000000"/>
                <w:kern w:val="0"/>
                <w:sz w:val="18"/>
                <w:szCs w:val="18"/>
                <w14:ligatures w14:val="none"/>
              </w:rPr>
              <w:t xml:space="preserve"> </w:t>
            </w:r>
            <w:r w:rsidR="00FA5829">
              <w:rPr>
                <w:rFonts w:ascii="Times New Roman" w:eastAsia="Times New Roman" w:hAnsi="Times New Roman" w:cs="Times New Roman"/>
                <w:color w:val="000000"/>
                <w:kern w:val="0"/>
                <w:sz w:val="18"/>
                <w:szCs w:val="18"/>
                <w14:ligatures w14:val="none"/>
              </w:rPr>
              <w:fldChar w:fldCharType="begin"/>
            </w:r>
            <w:r w:rsidR="00FA5829">
              <w:rPr>
                <w:rFonts w:ascii="Times New Roman" w:eastAsia="Times New Roman" w:hAnsi="Times New Roman" w:cs="Times New Roman"/>
                <w:color w:val="000000"/>
                <w:kern w:val="0"/>
                <w:sz w:val="18"/>
                <w:szCs w:val="18"/>
                <w14:ligatures w14:val="none"/>
              </w:rPr>
              <w:instrText xml:space="preserve"> ADDIN EN.CITE &lt;EndNote&gt;&lt;Cite&gt;&lt;Author&gt;Hussain&lt;/Author&gt;&lt;Year&gt;2023&lt;/Year&gt;&lt;RecNum&gt;839&lt;/RecNum&gt;&lt;DisplayText&gt;[56]&lt;/DisplayText&gt;&lt;record&gt;&lt;rec-number&gt;839&lt;/rec-number&gt;&lt;foreign-keys&gt;&lt;key app="EN" db-id="sp5fsdsaw52efaezde6pds51svspazexrwff" timestamp="1716953580" guid="e1a53509-3a67-4ab5-9903-b4fe8dee1c80"&gt;839&lt;/key&gt;&lt;/foreign-keys&gt;&lt;ref-type name="Journal Article"&gt;17&lt;/ref-type&gt;&lt;contributors&gt;&lt;authors&gt;&lt;author&gt;Hussain, S. M.&lt;/author&gt;&lt;author&gt;Ghouse, S.&lt;/author&gt;&lt;/authors&gt;&lt;/contributors&gt;&lt;titles&gt;&lt;title&gt;Detection and prediction of monkey pox disease by enhanced convolutional neural network approach&lt;/title&gt;&lt;secondary-title&gt;International Journal of Public Health Science&lt;/secondary-title&gt;&lt;/titles&gt;&lt;periodical&gt;&lt;full-title&gt;International Journal of Public Health Science&lt;/full-title&gt;&lt;/periodical&gt;&lt;pages&gt;673-681&lt;/pages&gt;&lt;volume&gt;12&lt;/volume&gt;&lt;number&gt;2&lt;/number&gt;&lt;dates&gt;&lt;year&gt;2023&lt;/year&gt;&lt;/dates&gt;&lt;urls&gt;&lt;related-urls&gt;&lt;url&gt;https://www.scopus.com/inward/record.uri?eid=2-s2.0-85150741268&amp;amp;doi=10.11591%2fijphs.v12i2.22310&amp;amp;partnerID=40&amp;amp;md5=09beef5f153c1c08cf8b959699d142fc&lt;/url&gt;&lt;url&gt;https://ijphs.iaescore.com/index.php/IJPHS/article/download/22310/13759&lt;/url&gt;&lt;/related-urls&gt;&lt;/urls&gt;&lt;electronic-resource-num&gt;10.11591/ijphs.v12i2.22310&lt;/electronic-resource-num&gt;&lt;/record&gt;&lt;/Cite&gt;&lt;/EndNote&gt;</w:instrText>
            </w:r>
            <w:r w:rsidR="00FA5829">
              <w:rPr>
                <w:rFonts w:ascii="Times New Roman" w:eastAsia="Times New Roman" w:hAnsi="Times New Roman" w:cs="Times New Roman"/>
                <w:color w:val="000000"/>
                <w:kern w:val="0"/>
                <w:sz w:val="18"/>
                <w:szCs w:val="18"/>
                <w14:ligatures w14:val="none"/>
              </w:rPr>
              <w:fldChar w:fldCharType="separate"/>
            </w:r>
            <w:r w:rsidR="00FA5829">
              <w:rPr>
                <w:rFonts w:ascii="Times New Roman" w:eastAsia="Times New Roman" w:hAnsi="Times New Roman" w:cs="Times New Roman"/>
                <w:noProof/>
                <w:color w:val="000000"/>
                <w:kern w:val="0"/>
                <w:sz w:val="18"/>
                <w:szCs w:val="18"/>
                <w14:ligatures w14:val="none"/>
              </w:rPr>
              <w:t>[56]</w:t>
            </w:r>
            <w:r w:rsidR="00FA5829">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6860A4C8"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Google </w:t>
            </w:r>
          </w:p>
        </w:tc>
        <w:tc>
          <w:tcPr>
            <w:tcW w:w="992" w:type="dxa"/>
            <w:vMerge w:val="restart"/>
            <w:shd w:val="clear" w:color="auto" w:fill="auto"/>
            <w:vAlign w:val="center"/>
            <w:hideMark/>
          </w:tcPr>
          <w:p w14:paraId="5E9E6AFD"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w:t>
            </w:r>
          </w:p>
        </w:tc>
        <w:tc>
          <w:tcPr>
            <w:tcW w:w="1276" w:type="dxa"/>
            <w:vMerge w:val="restart"/>
            <w:shd w:val="clear" w:color="auto" w:fill="auto"/>
            <w:vAlign w:val="center"/>
            <w:hideMark/>
          </w:tcPr>
          <w:p w14:paraId="7E7B600C"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NR/1,139</w:t>
            </w:r>
          </w:p>
        </w:tc>
        <w:tc>
          <w:tcPr>
            <w:tcW w:w="1134" w:type="dxa"/>
            <w:vMerge w:val="restart"/>
            <w:shd w:val="clear" w:color="auto" w:fill="auto"/>
            <w:vAlign w:val="center"/>
            <w:hideMark/>
          </w:tcPr>
          <w:p w14:paraId="5E209B07"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w:t>
            </w:r>
          </w:p>
        </w:tc>
        <w:tc>
          <w:tcPr>
            <w:tcW w:w="709" w:type="dxa"/>
            <w:vMerge w:val="restart"/>
            <w:shd w:val="clear" w:color="auto" w:fill="auto"/>
            <w:vAlign w:val="center"/>
            <w:hideMark/>
          </w:tcPr>
          <w:p w14:paraId="23E84053"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1FF86F65"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Ehanced CNN (Ensemble ResNet50, Inception-V3, VGG-16, Modified VGG16)</w:t>
            </w:r>
          </w:p>
        </w:tc>
        <w:tc>
          <w:tcPr>
            <w:tcW w:w="709" w:type="dxa"/>
            <w:vMerge w:val="restart"/>
            <w:shd w:val="clear" w:color="auto" w:fill="auto"/>
            <w:vAlign w:val="center"/>
            <w:hideMark/>
          </w:tcPr>
          <w:p w14:paraId="18D634DC"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6CB6941E"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0.991</w:t>
            </w:r>
          </w:p>
        </w:tc>
        <w:tc>
          <w:tcPr>
            <w:tcW w:w="957" w:type="dxa"/>
            <w:vMerge w:val="restart"/>
            <w:shd w:val="clear" w:color="auto" w:fill="auto"/>
            <w:vAlign w:val="center"/>
            <w:hideMark/>
          </w:tcPr>
          <w:p w14:paraId="335D2595"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0.992</w:t>
            </w:r>
          </w:p>
        </w:tc>
        <w:tc>
          <w:tcPr>
            <w:tcW w:w="957" w:type="dxa"/>
            <w:vMerge w:val="restart"/>
            <w:shd w:val="clear" w:color="auto" w:fill="auto"/>
            <w:vAlign w:val="center"/>
            <w:hideMark/>
          </w:tcPr>
          <w:p w14:paraId="17778126"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5EA2553C"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0.991</w:t>
            </w:r>
          </w:p>
        </w:tc>
        <w:tc>
          <w:tcPr>
            <w:tcW w:w="670" w:type="dxa"/>
            <w:shd w:val="clear" w:color="auto" w:fill="D9D9D9" w:themeFill="background1" w:themeFillShade="D9"/>
            <w:vAlign w:val="center"/>
            <w:hideMark/>
          </w:tcPr>
          <w:p w14:paraId="14ACD51D" w14:textId="77777777"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457865BE"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36E40A4F"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56C3BD5"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E7683" w:rsidRPr="00A94E39" w14:paraId="150D2C96" w14:textId="77777777" w:rsidTr="00CF009F">
        <w:trPr>
          <w:trHeight w:val="280"/>
        </w:trPr>
        <w:tc>
          <w:tcPr>
            <w:tcW w:w="562" w:type="dxa"/>
            <w:vMerge/>
            <w:vAlign w:val="center"/>
            <w:hideMark/>
          </w:tcPr>
          <w:p w14:paraId="326FE85B" w14:textId="77777777"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0A31BADC"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30DA4E8F"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4204861C"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4299C8EC"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20BDDD07"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2ED52079"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414B8E02"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A93CA95"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62CF6029"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8A90146"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6A2C85A"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DECEA13"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04DCE2C0" w14:textId="77777777"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28F39F5E"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53594CB"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399F9B4"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E7683" w:rsidRPr="00A94E39" w14:paraId="76AC51A0" w14:textId="77777777" w:rsidTr="00CF009F">
        <w:trPr>
          <w:trHeight w:val="280"/>
        </w:trPr>
        <w:tc>
          <w:tcPr>
            <w:tcW w:w="562" w:type="dxa"/>
            <w:vMerge w:val="restart"/>
            <w:shd w:val="clear" w:color="auto" w:fill="auto"/>
            <w:vAlign w:val="center"/>
            <w:hideMark/>
          </w:tcPr>
          <w:p w14:paraId="357420D4" w14:textId="08708B0A"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45</w:t>
            </w:r>
          </w:p>
        </w:tc>
        <w:tc>
          <w:tcPr>
            <w:tcW w:w="1276" w:type="dxa"/>
            <w:vMerge w:val="restart"/>
            <w:shd w:val="clear" w:color="auto" w:fill="auto"/>
            <w:vAlign w:val="center"/>
            <w:hideMark/>
          </w:tcPr>
          <w:p w14:paraId="431C308B" w14:textId="6E20A1B5"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Ieee, 2023</w:t>
            </w:r>
            <w:r w:rsidR="00FA5829">
              <w:rPr>
                <w:rFonts w:ascii="Times New Roman" w:eastAsia="Times New Roman" w:hAnsi="Times New Roman" w:cs="Times New Roman"/>
                <w:color w:val="000000"/>
                <w:kern w:val="0"/>
                <w:sz w:val="18"/>
                <w:szCs w:val="18"/>
                <w14:ligatures w14:val="none"/>
              </w:rPr>
              <w:t xml:space="preserve"> </w:t>
            </w:r>
            <w:r w:rsidR="00FA5829">
              <w:rPr>
                <w:rFonts w:ascii="Times New Roman" w:eastAsia="Times New Roman" w:hAnsi="Times New Roman" w:cs="Times New Roman"/>
                <w:color w:val="000000"/>
                <w:kern w:val="0"/>
                <w:sz w:val="18"/>
                <w:szCs w:val="18"/>
                <w14:ligatures w14:val="none"/>
              </w:rPr>
              <w:fldChar w:fldCharType="begin"/>
            </w:r>
            <w:r w:rsidR="00FA5829">
              <w:rPr>
                <w:rFonts w:ascii="Times New Roman" w:eastAsia="Times New Roman" w:hAnsi="Times New Roman" w:cs="Times New Roman"/>
                <w:color w:val="000000"/>
                <w:kern w:val="0"/>
                <w:sz w:val="18"/>
                <w:szCs w:val="18"/>
                <w14:ligatures w14:val="none"/>
              </w:rPr>
              <w:instrText xml:space="preserve"> ADDIN EN.CITE &lt;EndNote&gt;&lt;Cite&gt;&lt;Author&gt;Ieee&lt;/Author&gt;&lt;Year&gt;2023&lt;/Year&gt;&lt;RecNum&gt;761&lt;/RecNum&gt;&lt;DisplayText&gt;[57]&lt;/DisplayText&gt;&lt;record&gt;&lt;rec-number&gt;761&lt;/rec-number&gt;&lt;foreign-keys&gt;&lt;key app="EN" db-id="sp5fsdsaw52efaezde6pds51svspazexrwff" timestamp="1716953580" guid="9766a2a5-989f-434e-97c6-821d8c44e293"&gt;761&lt;/key&gt;&lt;/foreign-keys&gt;&lt;ref-type name="Conference Paper"&gt;47&lt;/ref-type&gt;&lt;contributors&gt;&lt;authors&gt;&lt;author&gt;Ieee,&lt;/author&gt;&lt;author&gt;Gupta, K.&lt;/author&gt;&lt;author&gt;Bajaj, V.&lt;/author&gt;&lt;/authors&gt;&lt;/contributors&gt;&lt;titles&gt;&lt;title&gt;A self-assessment framework for initial screening of human monkeypox&lt;/title&gt;&lt;alt-title&gt;2023 5TH INTERNATIONAL CONFERENCE ON CONTROL AND ROBOTICS, ICCR&lt;/alt-title&gt;&lt;/titles&gt;&lt;pages&gt;168-173&lt;/pages&gt;&lt;dates&gt;&lt;year&gt;2023&lt;/year&gt;&lt;/dates&gt;&lt;accession-num&gt;WOS:001180830300028&lt;/accession-num&gt;&lt;urls&gt;&lt;related-urls&gt;&lt;url&gt;https://ieeexplore.ieee.org/document/10444833/&lt;/url&gt;&lt;/related-urls&gt;&lt;/urls&gt;&lt;electronic-resource-num&gt;10.1109/ICCR60000.2023.10444833&lt;/electronic-resource-num&gt;&lt;/record&gt;&lt;/Cite&gt;&lt;/EndNote&gt;</w:instrText>
            </w:r>
            <w:r w:rsidR="00FA5829">
              <w:rPr>
                <w:rFonts w:ascii="Times New Roman" w:eastAsia="Times New Roman" w:hAnsi="Times New Roman" w:cs="Times New Roman"/>
                <w:color w:val="000000"/>
                <w:kern w:val="0"/>
                <w:sz w:val="18"/>
                <w:szCs w:val="18"/>
                <w14:ligatures w14:val="none"/>
              </w:rPr>
              <w:fldChar w:fldCharType="separate"/>
            </w:r>
            <w:r w:rsidR="00FA5829">
              <w:rPr>
                <w:rFonts w:ascii="Times New Roman" w:eastAsia="Times New Roman" w:hAnsi="Times New Roman" w:cs="Times New Roman"/>
                <w:noProof/>
                <w:color w:val="000000"/>
                <w:kern w:val="0"/>
                <w:sz w:val="18"/>
                <w:szCs w:val="18"/>
                <w14:ligatures w14:val="none"/>
              </w:rPr>
              <w:t>[57]</w:t>
            </w:r>
            <w:r w:rsidR="00FA5829">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2B7F21EF"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Google </w:t>
            </w:r>
          </w:p>
        </w:tc>
        <w:tc>
          <w:tcPr>
            <w:tcW w:w="992" w:type="dxa"/>
            <w:vMerge w:val="restart"/>
            <w:shd w:val="clear" w:color="auto" w:fill="auto"/>
            <w:vAlign w:val="center"/>
            <w:hideMark/>
          </w:tcPr>
          <w:p w14:paraId="474594B5"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w:t>
            </w:r>
          </w:p>
        </w:tc>
        <w:tc>
          <w:tcPr>
            <w:tcW w:w="1276" w:type="dxa"/>
            <w:vMerge w:val="restart"/>
            <w:shd w:val="clear" w:color="auto" w:fill="auto"/>
            <w:vAlign w:val="center"/>
            <w:hideMark/>
          </w:tcPr>
          <w:p w14:paraId="5366B726"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102/228</w:t>
            </w:r>
          </w:p>
        </w:tc>
        <w:tc>
          <w:tcPr>
            <w:tcW w:w="1134" w:type="dxa"/>
            <w:vMerge w:val="restart"/>
            <w:shd w:val="clear" w:color="auto" w:fill="auto"/>
            <w:vAlign w:val="center"/>
            <w:hideMark/>
          </w:tcPr>
          <w:p w14:paraId="268D0D04"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0C390EA0"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03F2BE23"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DarkNet-19</w:t>
            </w:r>
          </w:p>
        </w:tc>
        <w:tc>
          <w:tcPr>
            <w:tcW w:w="709" w:type="dxa"/>
            <w:vMerge w:val="restart"/>
            <w:shd w:val="clear" w:color="auto" w:fill="auto"/>
            <w:vAlign w:val="center"/>
            <w:hideMark/>
          </w:tcPr>
          <w:p w14:paraId="1274E610"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0.995</w:t>
            </w:r>
          </w:p>
        </w:tc>
        <w:tc>
          <w:tcPr>
            <w:tcW w:w="956" w:type="dxa"/>
            <w:vMerge w:val="restart"/>
            <w:shd w:val="clear" w:color="auto" w:fill="auto"/>
            <w:vAlign w:val="center"/>
            <w:hideMark/>
          </w:tcPr>
          <w:p w14:paraId="29AAA0C5"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0.967</w:t>
            </w:r>
          </w:p>
        </w:tc>
        <w:tc>
          <w:tcPr>
            <w:tcW w:w="957" w:type="dxa"/>
            <w:vMerge w:val="restart"/>
            <w:shd w:val="clear" w:color="auto" w:fill="auto"/>
            <w:vAlign w:val="center"/>
            <w:hideMark/>
          </w:tcPr>
          <w:p w14:paraId="11E67ECF"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0.980</w:t>
            </w:r>
          </w:p>
        </w:tc>
        <w:tc>
          <w:tcPr>
            <w:tcW w:w="957" w:type="dxa"/>
            <w:vMerge w:val="restart"/>
            <w:shd w:val="clear" w:color="auto" w:fill="auto"/>
            <w:vAlign w:val="center"/>
            <w:hideMark/>
          </w:tcPr>
          <w:p w14:paraId="529B8B7D"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0.958</w:t>
            </w:r>
          </w:p>
        </w:tc>
        <w:tc>
          <w:tcPr>
            <w:tcW w:w="957" w:type="dxa"/>
            <w:vMerge w:val="restart"/>
            <w:shd w:val="clear" w:color="auto" w:fill="auto"/>
            <w:vAlign w:val="center"/>
            <w:hideMark/>
          </w:tcPr>
          <w:p w14:paraId="34430E68"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0.950</w:t>
            </w:r>
          </w:p>
        </w:tc>
        <w:tc>
          <w:tcPr>
            <w:tcW w:w="670" w:type="dxa"/>
            <w:shd w:val="clear" w:color="auto" w:fill="D9D9D9" w:themeFill="background1" w:themeFillShade="D9"/>
            <w:vAlign w:val="center"/>
            <w:hideMark/>
          </w:tcPr>
          <w:p w14:paraId="0B8C7703" w14:textId="77777777"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26BE6FA7"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72CE3108"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B3BF82A"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E7683" w:rsidRPr="00A94E39" w14:paraId="0E5663E9" w14:textId="77777777" w:rsidTr="00CF009F">
        <w:trPr>
          <w:trHeight w:val="280"/>
        </w:trPr>
        <w:tc>
          <w:tcPr>
            <w:tcW w:w="562" w:type="dxa"/>
            <w:vMerge/>
            <w:vAlign w:val="center"/>
            <w:hideMark/>
          </w:tcPr>
          <w:p w14:paraId="4BC45665" w14:textId="77777777"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4633307D"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34D81669"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60E07C4E"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1F0DA517"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69831448"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4ADFF72"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022DAAD5"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2CFF6EDE"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5E4D0B0C"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CADB861"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F874618"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398CCED"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57FA8181" w14:textId="77777777"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404710CC"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15C4146"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B40C1C4"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E7683" w:rsidRPr="00A94E39" w14:paraId="239410BE" w14:textId="77777777" w:rsidTr="00CF009F">
        <w:trPr>
          <w:trHeight w:val="280"/>
        </w:trPr>
        <w:tc>
          <w:tcPr>
            <w:tcW w:w="562" w:type="dxa"/>
            <w:vMerge w:val="restart"/>
            <w:shd w:val="clear" w:color="auto" w:fill="auto"/>
            <w:vAlign w:val="center"/>
            <w:hideMark/>
          </w:tcPr>
          <w:p w14:paraId="23438935" w14:textId="74E4C391"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46</w:t>
            </w:r>
          </w:p>
        </w:tc>
        <w:tc>
          <w:tcPr>
            <w:tcW w:w="1276" w:type="dxa"/>
            <w:vMerge w:val="restart"/>
            <w:shd w:val="clear" w:color="auto" w:fill="auto"/>
            <w:vAlign w:val="center"/>
            <w:hideMark/>
          </w:tcPr>
          <w:p w14:paraId="70F38C7E" w14:textId="3DC66BF8"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Ieee, 2022</w:t>
            </w:r>
            <w:r w:rsidR="00FA5829">
              <w:rPr>
                <w:rFonts w:ascii="Times New Roman" w:eastAsia="Times New Roman" w:hAnsi="Times New Roman" w:cs="Times New Roman"/>
                <w:color w:val="000000"/>
                <w:kern w:val="0"/>
                <w:sz w:val="18"/>
                <w:szCs w:val="18"/>
                <w14:ligatures w14:val="none"/>
              </w:rPr>
              <w:t xml:space="preserve"> </w:t>
            </w:r>
            <w:r w:rsidR="00FA5829">
              <w:rPr>
                <w:rFonts w:ascii="Times New Roman" w:eastAsia="Times New Roman" w:hAnsi="Times New Roman" w:cs="Times New Roman"/>
                <w:color w:val="000000"/>
                <w:kern w:val="0"/>
                <w:sz w:val="18"/>
                <w:szCs w:val="18"/>
                <w14:ligatures w14:val="none"/>
              </w:rPr>
              <w:fldChar w:fldCharType="begin"/>
            </w:r>
            <w:r w:rsidR="00FA5829">
              <w:rPr>
                <w:rFonts w:ascii="Times New Roman" w:eastAsia="Times New Roman" w:hAnsi="Times New Roman" w:cs="Times New Roman"/>
                <w:color w:val="000000"/>
                <w:kern w:val="0"/>
                <w:sz w:val="18"/>
                <w:szCs w:val="18"/>
                <w14:ligatures w14:val="none"/>
              </w:rPr>
              <w:instrText xml:space="preserve"> ADDIN EN.CITE &lt;EndNote&gt;&lt;Cite&gt;&lt;Author&gt;Ieee&lt;/Author&gt;&lt;Year&gt;2022&lt;/Year&gt;&lt;RecNum&gt;773&lt;/RecNum&gt;&lt;DisplayText&gt;[58]&lt;/DisplayText&gt;&lt;record&gt;&lt;rec-number&gt;773&lt;/rec-number&gt;&lt;foreign-keys&gt;&lt;key app="EN" db-id="sp5fsdsaw52efaezde6pds51svspazexrwff" timestamp="1716953580" guid="b171adef-0410-4136-8805-e79d4cc0db8e"&gt;773&lt;/key&gt;&lt;/foreign-keys&gt;&lt;ref-type name="Conference Paper"&gt;47&lt;/ref-type&gt;&lt;contributors&gt;&lt;authors&gt;&lt;author&gt;Ieee,&lt;/author&gt;&lt;author&gt;Gürbüz, S.&lt;/author&gt;&lt;author&gt;Aydin, G.&lt;/author&gt;&lt;/authors&gt;&lt;/contributors&gt;&lt;titles&gt;&lt;title&gt;Monkeypox Skin Lesion Detection Using Deep Learning Models&lt;/title&gt;&lt;alt-title&gt;2022 INTERNATIONAL CONFERENCE ON COMPUTERS AND ARTIFICIAL INTELLIGENCE TECHNOLOGIES, CAIT&lt;/alt-title&gt;&lt;/titles&gt;&lt;pages&gt;66-70&lt;/pages&gt;&lt;dates&gt;&lt;year&gt;2022&lt;/year&gt;&lt;/dates&gt;&lt;accession-num&gt;WOS:001027375100012&lt;/accession-num&gt;&lt;urls&gt;&lt;related-urls&gt;&lt;url&gt;https://ieeexplore.ieee.org/document/10072140/&lt;/url&gt;&lt;/related-urls&gt;&lt;/urls&gt;&lt;electronic-resource-num&gt;10.1109/CAIT56099.2022.10072140&lt;/electronic-resource-num&gt;&lt;/record&gt;&lt;/Cite&gt;&lt;/EndNote&gt;</w:instrText>
            </w:r>
            <w:r w:rsidR="00FA5829">
              <w:rPr>
                <w:rFonts w:ascii="Times New Roman" w:eastAsia="Times New Roman" w:hAnsi="Times New Roman" w:cs="Times New Roman"/>
                <w:color w:val="000000"/>
                <w:kern w:val="0"/>
                <w:sz w:val="18"/>
                <w:szCs w:val="18"/>
                <w14:ligatures w14:val="none"/>
              </w:rPr>
              <w:fldChar w:fldCharType="separate"/>
            </w:r>
            <w:r w:rsidR="00FA5829">
              <w:rPr>
                <w:rFonts w:ascii="Times New Roman" w:eastAsia="Times New Roman" w:hAnsi="Times New Roman" w:cs="Times New Roman"/>
                <w:noProof/>
                <w:color w:val="000000"/>
                <w:kern w:val="0"/>
                <w:sz w:val="18"/>
                <w:szCs w:val="18"/>
                <w14:ligatures w14:val="none"/>
              </w:rPr>
              <w:t>[58]</w:t>
            </w:r>
            <w:r w:rsidR="00FA5829">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4A61C099"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23268CF8"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18FAC257"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1,162/2,142</w:t>
            </w:r>
          </w:p>
        </w:tc>
        <w:tc>
          <w:tcPr>
            <w:tcW w:w="1134" w:type="dxa"/>
            <w:vMerge w:val="restart"/>
            <w:shd w:val="clear" w:color="auto" w:fill="auto"/>
            <w:vAlign w:val="center"/>
            <w:hideMark/>
          </w:tcPr>
          <w:p w14:paraId="66FE3894"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41CD6FB7"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0143932E"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EfficientNet-B7</w:t>
            </w:r>
          </w:p>
        </w:tc>
        <w:tc>
          <w:tcPr>
            <w:tcW w:w="709" w:type="dxa"/>
            <w:vMerge w:val="restart"/>
            <w:shd w:val="clear" w:color="auto" w:fill="auto"/>
            <w:vAlign w:val="center"/>
            <w:hideMark/>
          </w:tcPr>
          <w:p w14:paraId="1871FB12"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67B98D39"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0.900</w:t>
            </w:r>
          </w:p>
        </w:tc>
        <w:tc>
          <w:tcPr>
            <w:tcW w:w="957" w:type="dxa"/>
            <w:vMerge w:val="restart"/>
            <w:shd w:val="clear" w:color="auto" w:fill="auto"/>
            <w:vAlign w:val="center"/>
            <w:hideMark/>
          </w:tcPr>
          <w:p w14:paraId="546BA513"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0.950</w:t>
            </w:r>
          </w:p>
        </w:tc>
        <w:tc>
          <w:tcPr>
            <w:tcW w:w="957" w:type="dxa"/>
            <w:vMerge w:val="restart"/>
            <w:shd w:val="clear" w:color="auto" w:fill="auto"/>
            <w:vAlign w:val="center"/>
            <w:hideMark/>
          </w:tcPr>
          <w:p w14:paraId="40A8B892"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23BD9DBF"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0.830</w:t>
            </w:r>
          </w:p>
        </w:tc>
        <w:tc>
          <w:tcPr>
            <w:tcW w:w="670" w:type="dxa"/>
            <w:shd w:val="clear" w:color="auto" w:fill="D9D9D9" w:themeFill="background1" w:themeFillShade="D9"/>
            <w:vAlign w:val="center"/>
            <w:hideMark/>
          </w:tcPr>
          <w:p w14:paraId="3C5960A9" w14:textId="77777777"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4BDDF6AE"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D4D4F66" w14:textId="04D80169" w:rsidR="000E7683" w:rsidRPr="00A94E39" w:rsidRDefault="00F27D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9EBBBE5"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E7683" w:rsidRPr="00A94E39" w14:paraId="26BB8D3C" w14:textId="77777777" w:rsidTr="00CF009F">
        <w:trPr>
          <w:trHeight w:val="280"/>
        </w:trPr>
        <w:tc>
          <w:tcPr>
            <w:tcW w:w="562" w:type="dxa"/>
            <w:vMerge/>
            <w:vAlign w:val="center"/>
            <w:hideMark/>
          </w:tcPr>
          <w:p w14:paraId="0253069E" w14:textId="77777777"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46319AB6"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7809249D"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11CE8C7B"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3BEFFE4F"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00FBFC50"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E0B33D8"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6ED0DACE"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D67075F"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5492AEFD"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A4FF3D5"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849F6A4"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887B744"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298E5C55" w14:textId="77777777"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5578FE4C"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DC08626"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DE71FCA"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E7683" w:rsidRPr="00A94E39" w14:paraId="7E63B54B" w14:textId="77777777" w:rsidTr="00CF009F">
        <w:trPr>
          <w:trHeight w:val="280"/>
        </w:trPr>
        <w:tc>
          <w:tcPr>
            <w:tcW w:w="562" w:type="dxa"/>
            <w:vMerge w:val="restart"/>
            <w:shd w:val="clear" w:color="auto" w:fill="auto"/>
            <w:vAlign w:val="center"/>
            <w:hideMark/>
          </w:tcPr>
          <w:p w14:paraId="0425EC3A" w14:textId="472FF428"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47</w:t>
            </w:r>
          </w:p>
        </w:tc>
        <w:tc>
          <w:tcPr>
            <w:tcW w:w="1276" w:type="dxa"/>
            <w:vMerge w:val="restart"/>
            <w:shd w:val="clear" w:color="auto" w:fill="auto"/>
            <w:vAlign w:val="center"/>
            <w:hideMark/>
          </w:tcPr>
          <w:p w14:paraId="3DE40DBD" w14:textId="37F8DDBE"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Ieee, 2022</w:t>
            </w:r>
            <w:r w:rsidR="00FA5829">
              <w:rPr>
                <w:rFonts w:ascii="Times New Roman" w:eastAsia="Times New Roman" w:hAnsi="Times New Roman" w:cs="Times New Roman"/>
                <w:color w:val="000000"/>
                <w:kern w:val="0"/>
                <w:sz w:val="18"/>
                <w:szCs w:val="18"/>
                <w14:ligatures w14:val="none"/>
              </w:rPr>
              <w:t xml:space="preserve"> </w:t>
            </w:r>
            <w:r w:rsidR="00FA5829">
              <w:rPr>
                <w:rFonts w:ascii="Times New Roman" w:eastAsia="Times New Roman" w:hAnsi="Times New Roman" w:cs="Times New Roman"/>
                <w:color w:val="000000"/>
                <w:kern w:val="0"/>
                <w:sz w:val="18"/>
                <w:szCs w:val="18"/>
                <w14:ligatures w14:val="none"/>
              </w:rPr>
              <w:fldChar w:fldCharType="begin"/>
            </w:r>
            <w:r w:rsidR="00FA5829">
              <w:rPr>
                <w:rFonts w:ascii="Times New Roman" w:eastAsia="Times New Roman" w:hAnsi="Times New Roman" w:cs="Times New Roman"/>
                <w:color w:val="000000"/>
                <w:kern w:val="0"/>
                <w:sz w:val="18"/>
                <w:szCs w:val="18"/>
                <w14:ligatures w14:val="none"/>
              </w:rPr>
              <w:instrText xml:space="preserve"> ADDIN EN.CITE &lt;EndNote&gt;&lt;Cite&gt;&lt;Author&gt;Ieee&lt;/Author&gt;&lt;Year&gt;2022&lt;/Year&gt;&lt;RecNum&gt;788&lt;/RecNum&gt;&lt;DisplayText&gt;[59]&lt;/DisplayText&gt;&lt;record&gt;&lt;rec-number&gt;788&lt;/rec-number&gt;&lt;foreign-keys&gt;&lt;key app="EN" db-id="sp5fsdsaw52efaezde6pds51svspazexrwff" timestamp="1716953580" guid="6155c85f-37a4-4801-b490-9eec42a26f75"&gt;788&lt;/key&gt;&lt;/foreign-keys&gt;&lt;ref-type name="Conference Paper"&gt;47&lt;/ref-type&gt;&lt;contributors&gt;&lt;authors&gt;&lt;author&gt;Ieee,&lt;/author&gt;&lt;author&gt;Irmak, M. C.&lt;/author&gt;&lt;author&gt;Aydin, T.&lt;/author&gt;&lt;author&gt;Yaganoglu, M.&lt;/author&gt;&lt;/authors&gt;&lt;/contributors&gt;&lt;titles&gt;&lt;title&gt;Monkeypox Skin Lesion Detection with MobileNetV2 and VGGNet Models&lt;/title&gt;&lt;alt-title&gt;2022 MEDICAL TECHNOLOGIES CONGRESS (TIPTEKNO&amp;apos;22)&lt;/alt-title&gt;&lt;/titles&gt;&lt;dates&gt;&lt;year&gt;2022&lt;/year&gt;&lt;/dates&gt;&lt;accession-num&gt;WOS:000903709700049&lt;/accession-num&gt;&lt;urls&gt;&lt;related-urls&gt;&lt;url&gt;https://ieeexplore.ieee.org/document/9960194/&lt;/url&gt;&lt;/related-urls&gt;&lt;/urls&gt;&lt;electronic-resource-num&gt;10.1109/TIPTEKNO56568.2022.9960194&lt;/electronic-resource-num&gt;&lt;/record&gt;&lt;/Cite&gt;&lt;/EndNote&gt;</w:instrText>
            </w:r>
            <w:r w:rsidR="00FA5829">
              <w:rPr>
                <w:rFonts w:ascii="Times New Roman" w:eastAsia="Times New Roman" w:hAnsi="Times New Roman" w:cs="Times New Roman"/>
                <w:color w:val="000000"/>
                <w:kern w:val="0"/>
                <w:sz w:val="18"/>
                <w:szCs w:val="18"/>
                <w14:ligatures w14:val="none"/>
              </w:rPr>
              <w:fldChar w:fldCharType="separate"/>
            </w:r>
            <w:r w:rsidR="00FA5829">
              <w:rPr>
                <w:rFonts w:ascii="Times New Roman" w:eastAsia="Times New Roman" w:hAnsi="Times New Roman" w:cs="Times New Roman"/>
                <w:noProof/>
                <w:color w:val="000000"/>
                <w:kern w:val="0"/>
                <w:sz w:val="18"/>
                <w:szCs w:val="18"/>
                <w14:ligatures w14:val="none"/>
              </w:rPr>
              <w:t>[59]</w:t>
            </w:r>
            <w:r w:rsidR="00FA5829">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70EFECFD"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MSID </w:t>
            </w:r>
          </w:p>
        </w:tc>
        <w:tc>
          <w:tcPr>
            <w:tcW w:w="992" w:type="dxa"/>
            <w:vMerge w:val="restart"/>
            <w:shd w:val="clear" w:color="auto" w:fill="auto"/>
            <w:vAlign w:val="center"/>
            <w:hideMark/>
          </w:tcPr>
          <w:p w14:paraId="3F63A43D"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6CA09B70"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279/770</w:t>
            </w:r>
          </w:p>
        </w:tc>
        <w:tc>
          <w:tcPr>
            <w:tcW w:w="1134" w:type="dxa"/>
            <w:vMerge w:val="restart"/>
            <w:shd w:val="clear" w:color="auto" w:fill="auto"/>
            <w:vAlign w:val="center"/>
            <w:hideMark/>
          </w:tcPr>
          <w:p w14:paraId="68780B60"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60594D19"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MD,MC</w:t>
            </w:r>
          </w:p>
        </w:tc>
        <w:tc>
          <w:tcPr>
            <w:tcW w:w="1559" w:type="dxa"/>
            <w:vMerge w:val="restart"/>
            <w:shd w:val="clear" w:color="auto" w:fill="auto"/>
            <w:vAlign w:val="center"/>
            <w:hideMark/>
          </w:tcPr>
          <w:p w14:paraId="5CEF8F26"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MobileNet-V2 </w:t>
            </w:r>
          </w:p>
        </w:tc>
        <w:tc>
          <w:tcPr>
            <w:tcW w:w="709" w:type="dxa"/>
            <w:vMerge w:val="restart"/>
            <w:shd w:val="clear" w:color="auto" w:fill="auto"/>
            <w:vAlign w:val="center"/>
            <w:hideMark/>
          </w:tcPr>
          <w:p w14:paraId="6D538130"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37900D38"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0.914</w:t>
            </w:r>
          </w:p>
        </w:tc>
        <w:tc>
          <w:tcPr>
            <w:tcW w:w="957" w:type="dxa"/>
            <w:vMerge w:val="restart"/>
            <w:shd w:val="clear" w:color="auto" w:fill="auto"/>
            <w:vAlign w:val="center"/>
            <w:hideMark/>
          </w:tcPr>
          <w:p w14:paraId="2C57DDB5"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0.868</w:t>
            </w:r>
          </w:p>
        </w:tc>
        <w:tc>
          <w:tcPr>
            <w:tcW w:w="957" w:type="dxa"/>
            <w:vMerge w:val="restart"/>
            <w:shd w:val="clear" w:color="auto" w:fill="auto"/>
            <w:vAlign w:val="center"/>
            <w:hideMark/>
          </w:tcPr>
          <w:p w14:paraId="41E143B8"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79EFB0F3"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0.905</w:t>
            </w:r>
          </w:p>
        </w:tc>
        <w:tc>
          <w:tcPr>
            <w:tcW w:w="670" w:type="dxa"/>
            <w:shd w:val="clear" w:color="auto" w:fill="D9D9D9" w:themeFill="background1" w:themeFillShade="D9"/>
            <w:vAlign w:val="center"/>
            <w:hideMark/>
          </w:tcPr>
          <w:p w14:paraId="7B644293" w14:textId="77777777"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505AFB9C"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4D737367"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11F0730"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E7683" w:rsidRPr="00A94E39" w14:paraId="48067389" w14:textId="77777777" w:rsidTr="00CF009F">
        <w:trPr>
          <w:trHeight w:val="280"/>
        </w:trPr>
        <w:tc>
          <w:tcPr>
            <w:tcW w:w="562" w:type="dxa"/>
            <w:vMerge/>
            <w:vAlign w:val="center"/>
            <w:hideMark/>
          </w:tcPr>
          <w:p w14:paraId="522EFDEC" w14:textId="77777777"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6FD0345A"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217556EF"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2D94DA6E"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428C6C00"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20182520"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9551065"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2F62CF61"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7CBA8A29"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1B534381"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4516209"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12AD9A0"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3EB8740"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7DB05798" w14:textId="77777777"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711D6F02"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1388542"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05CED3F"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E7683" w:rsidRPr="00A94E39" w14:paraId="060A481A" w14:textId="77777777" w:rsidTr="00CF009F">
        <w:trPr>
          <w:trHeight w:val="280"/>
        </w:trPr>
        <w:tc>
          <w:tcPr>
            <w:tcW w:w="562" w:type="dxa"/>
            <w:vMerge w:val="restart"/>
            <w:shd w:val="clear" w:color="auto" w:fill="auto"/>
            <w:vAlign w:val="center"/>
            <w:hideMark/>
          </w:tcPr>
          <w:p w14:paraId="3A8B2CF4" w14:textId="1629EA8A"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48</w:t>
            </w:r>
          </w:p>
        </w:tc>
        <w:tc>
          <w:tcPr>
            <w:tcW w:w="1276" w:type="dxa"/>
            <w:vMerge w:val="restart"/>
            <w:shd w:val="clear" w:color="auto" w:fill="auto"/>
            <w:vAlign w:val="center"/>
            <w:hideMark/>
          </w:tcPr>
          <w:p w14:paraId="084872D9" w14:textId="35D01BAF"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Ieee, 2023</w:t>
            </w:r>
            <w:r w:rsidR="00B71C6B">
              <w:rPr>
                <w:rFonts w:ascii="Times New Roman" w:eastAsia="Times New Roman" w:hAnsi="Times New Roman" w:cs="Times New Roman"/>
                <w:color w:val="000000"/>
                <w:kern w:val="0"/>
                <w:sz w:val="18"/>
                <w:szCs w:val="18"/>
                <w14:ligatures w14:val="none"/>
              </w:rPr>
              <w:t xml:space="preserve"> </w:t>
            </w:r>
            <w:r w:rsidR="00B71C6B">
              <w:rPr>
                <w:rFonts w:ascii="Times New Roman" w:eastAsia="Times New Roman" w:hAnsi="Times New Roman" w:cs="Times New Roman"/>
                <w:color w:val="000000"/>
                <w:kern w:val="0"/>
                <w:sz w:val="18"/>
                <w:szCs w:val="18"/>
                <w14:ligatures w14:val="none"/>
              </w:rPr>
              <w:fldChar w:fldCharType="begin"/>
            </w:r>
            <w:r w:rsidR="00B71C6B">
              <w:rPr>
                <w:rFonts w:ascii="Times New Roman" w:eastAsia="Times New Roman" w:hAnsi="Times New Roman" w:cs="Times New Roman"/>
                <w:color w:val="000000"/>
                <w:kern w:val="0"/>
                <w:sz w:val="18"/>
                <w:szCs w:val="18"/>
                <w14:ligatures w14:val="none"/>
              </w:rPr>
              <w:instrText xml:space="preserve"> ADDIN EN.CITE &lt;EndNote&gt;&lt;Cite&gt;&lt;Author&gt;Ieee&lt;/Author&gt;&lt;Year&gt;2023&lt;/Year&gt;&lt;RecNum&gt;785&lt;/RecNum&gt;&lt;DisplayText&gt;[60]&lt;/DisplayText&gt;&lt;record&gt;&lt;rec-number&gt;785&lt;/rec-number&gt;&lt;foreign-keys&gt;&lt;key app="EN" db-id="sp5fsdsaw52efaezde6pds51svspazexrwff" timestamp="1716953580" guid="4e7cc386-5605-4249-8b30-30b7fed7224f"&gt;785&lt;/key&gt;&lt;/foreign-keys&gt;&lt;ref-type name="Conference Paper"&gt;47&lt;/ref-type&gt;&lt;contributors&gt;&lt;authors&gt;&lt;author&gt;Ieee,&lt;/author&gt;&lt;author&gt;Trang, K.&lt;/author&gt;&lt;author&gt;Nguyen, A. H.&lt;/author&gt;&lt;author&gt;Thao, N. G. M.&lt;/author&gt;&lt;author&gt;Vuong, B. Q.&lt;/author&gt;&lt;author&gt;Ton-That, L.&lt;/author&gt;&lt;/authors&gt;&lt;/contributors&gt;&lt;titles&gt;&lt;title&gt;Performance Enhancement in Pre-Trained Deep Learning Models for Monkeypox Skin Lesions Identification Using Feature Selection Algorithms&lt;/title&gt;&lt;alt-title&gt;2023 62ND ANNUAL CONFERENCE OF THE SOCIETY OF INSTRUMENT AND CONTROL ENGINEERS, SICE&lt;/alt-title&gt;&lt;/titles&gt;&lt;pages&gt;56-61&lt;/pages&gt;&lt;dates&gt;&lt;year&gt;2023&lt;/year&gt;&lt;/dates&gt;&lt;accession-num&gt;WOS:001138250800004&lt;/accession-num&gt;&lt;urls&gt;&lt;related-urls&gt;&lt;url&gt;https://ieeexplore.ieee.org/document/10354166/&lt;/url&gt;&lt;/related-urls&gt;&lt;/urls&gt;&lt;electronic-resource-num&gt;10.23919/SICE59929.2023.10354166&lt;/electronic-resource-num&gt;&lt;/record&gt;&lt;/Cite&gt;&lt;/EndNote&gt;</w:instrText>
            </w:r>
            <w:r w:rsidR="00B71C6B">
              <w:rPr>
                <w:rFonts w:ascii="Times New Roman" w:eastAsia="Times New Roman" w:hAnsi="Times New Roman" w:cs="Times New Roman"/>
                <w:color w:val="000000"/>
                <w:kern w:val="0"/>
                <w:sz w:val="18"/>
                <w:szCs w:val="18"/>
                <w14:ligatures w14:val="none"/>
              </w:rPr>
              <w:fldChar w:fldCharType="separate"/>
            </w:r>
            <w:r w:rsidR="00B71C6B">
              <w:rPr>
                <w:rFonts w:ascii="Times New Roman" w:eastAsia="Times New Roman" w:hAnsi="Times New Roman" w:cs="Times New Roman"/>
                <w:noProof/>
                <w:color w:val="000000"/>
                <w:kern w:val="0"/>
                <w:sz w:val="18"/>
                <w:szCs w:val="18"/>
                <w14:ligatures w14:val="none"/>
              </w:rPr>
              <w:t>[60]</w:t>
            </w:r>
            <w:r w:rsidR="00B71C6B">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5E6A9904"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MSID </w:t>
            </w:r>
          </w:p>
        </w:tc>
        <w:tc>
          <w:tcPr>
            <w:tcW w:w="992" w:type="dxa"/>
            <w:vMerge w:val="restart"/>
            <w:shd w:val="clear" w:color="auto" w:fill="auto"/>
            <w:vAlign w:val="center"/>
            <w:hideMark/>
          </w:tcPr>
          <w:p w14:paraId="3A7D1268"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6B380575"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279/770</w:t>
            </w:r>
          </w:p>
        </w:tc>
        <w:tc>
          <w:tcPr>
            <w:tcW w:w="1134" w:type="dxa"/>
            <w:vMerge w:val="restart"/>
            <w:shd w:val="clear" w:color="auto" w:fill="auto"/>
            <w:vAlign w:val="center"/>
            <w:hideMark/>
          </w:tcPr>
          <w:p w14:paraId="5F364600"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40284870"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MD,MC</w:t>
            </w:r>
          </w:p>
        </w:tc>
        <w:tc>
          <w:tcPr>
            <w:tcW w:w="1559" w:type="dxa"/>
            <w:vMerge w:val="restart"/>
            <w:shd w:val="clear" w:color="auto" w:fill="auto"/>
            <w:vAlign w:val="center"/>
            <w:hideMark/>
          </w:tcPr>
          <w:p w14:paraId="646FD3BE"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ResNet50-based features with GWO</w:t>
            </w:r>
          </w:p>
        </w:tc>
        <w:tc>
          <w:tcPr>
            <w:tcW w:w="709" w:type="dxa"/>
            <w:vMerge w:val="restart"/>
            <w:shd w:val="clear" w:color="auto" w:fill="auto"/>
            <w:vAlign w:val="center"/>
            <w:hideMark/>
          </w:tcPr>
          <w:p w14:paraId="311AFECF"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73AE1C6B"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0.968</w:t>
            </w:r>
          </w:p>
        </w:tc>
        <w:tc>
          <w:tcPr>
            <w:tcW w:w="957" w:type="dxa"/>
            <w:vMerge w:val="restart"/>
            <w:shd w:val="clear" w:color="auto" w:fill="auto"/>
            <w:vAlign w:val="center"/>
            <w:hideMark/>
          </w:tcPr>
          <w:p w14:paraId="7985312D"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0.980</w:t>
            </w:r>
          </w:p>
        </w:tc>
        <w:tc>
          <w:tcPr>
            <w:tcW w:w="957" w:type="dxa"/>
            <w:vMerge w:val="restart"/>
            <w:shd w:val="clear" w:color="auto" w:fill="auto"/>
            <w:vAlign w:val="center"/>
            <w:hideMark/>
          </w:tcPr>
          <w:p w14:paraId="05BC7261"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297C9D6D"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0.953</w:t>
            </w:r>
          </w:p>
        </w:tc>
        <w:tc>
          <w:tcPr>
            <w:tcW w:w="670" w:type="dxa"/>
            <w:shd w:val="clear" w:color="auto" w:fill="D9D9D9" w:themeFill="background1" w:themeFillShade="D9"/>
            <w:vAlign w:val="center"/>
            <w:hideMark/>
          </w:tcPr>
          <w:p w14:paraId="2CB01C31" w14:textId="77777777"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7B36431D"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6BB99C07"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AA3B958"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E7683" w:rsidRPr="00A94E39" w14:paraId="2C507387" w14:textId="77777777" w:rsidTr="00CF009F">
        <w:trPr>
          <w:trHeight w:val="280"/>
        </w:trPr>
        <w:tc>
          <w:tcPr>
            <w:tcW w:w="562" w:type="dxa"/>
            <w:vMerge/>
            <w:vAlign w:val="center"/>
            <w:hideMark/>
          </w:tcPr>
          <w:p w14:paraId="537CCCD5" w14:textId="77777777"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75CAFAD7"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070606CA"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0D3F3074"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4C32870A"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49736D9D"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C40F7D9"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13713B8B"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7A05F2C6"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513F875F"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D392181"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3C70B1B"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6020251"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761FD2C3" w14:textId="77777777"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3DE56DEA"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5B67337"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36ECA36"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E7683" w:rsidRPr="00A94E39" w14:paraId="7536BF1E" w14:textId="77777777" w:rsidTr="00CF009F">
        <w:trPr>
          <w:trHeight w:val="280"/>
        </w:trPr>
        <w:tc>
          <w:tcPr>
            <w:tcW w:w="562" w:type="dxa"/>
            <w:vMerge w:val="restart"/>
            <w:shd w:val="clear" w:color="auto" w:fill="auto"/>
            <w:vAlign w:val="center"/>
            <w:hideMark/>
          </w:tcPr>
          <w:p w14:paraId="256CC9D4" w14:textId="6C231C85"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49</w:t>
            </w:r>
            <w:r w:rsidR="000A0715">
              <w:rPr>
                <w:rFonts w:ascii="Times New Roman" w:eastAsia="Times New Roman" w:hAnsi="Times New Roman" w:cs="Times New Roman"/>
                <w:b/>
                <w:bCs/>
                <w:color w:val="000000"/>
                <w:kern w:val="0"/>
                <w:sz w:val="18"/>
                <w:szCs w:val="18"/>
                <w14:ligatures w14:val="none"/>
              </w:rPr>
              <w:t>.1</w:t>
            </w:r>
          </w:p>
        </w:tc>
        <w:tc>
          <w:tcPr>
            <w:tcW w:w="1276" w:type="dxa"/>
            <w:vMerge w:val="restart"/>
            <w:shd w:val="clear" w:color="auto" w:fill="auto"/>
            <w:vAlign w:val="center"/>
            <w:hideMark/>
          </w:tcPr>
          <w:p w14:paraId="59877DF1" w14:textId="00C7EA50"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Islam, 2022</w:t>
            </w:r>
            <w:r w:rsidR="00B71C6B">
              <w:rPr>
                <w:rFonts w:ascii="Times New Roman" w:eastAsia="Times New Roman" w:hAnsi="Times New Roman" w:cs="Times New Roman"/>
                <w:color w:val="000000"/>
                <w:kern w:val="0"/>
                <w:sz w:val="18"/>
                <w:szCs w:val="18"/>
                <w14:ligatures w14:val="none"/>
              </w:rPr>
              <w:t xml:space="preserve"> </w:t>
            </w:r>
            <w:r w:rsidR="00B71C6B">
              <w:rPr>
                <w:rFonts w:ascii="Times New Roman" w:eastAsia="Times New Roman" w:hAnsi="Times New Roman" w:cs="Times New Roman"/>
                <w:color w:val="000000"/>
                <w:kern w:val="0"/>
                <w:sz w:val="18"/>
                <w:szCs w:val="18"/>
                <w14:ligatures w14:val="none"/>
              </w:rPr>
              <w:fldChar w:fldCharType="begin"/>
            </w:r>
            <w:r w:rsidR="00B71C6B">
              <w:rPr>
                <w:rFonts w:ascii="Times New Roman" w:eastAsia="Times New Roman" w:hAnsi="Times New Roman" w:cs="Times New Roman"/>
                <w:color w:val="000000"/>
                <w:kern w:val="0"/>
                <w:sz w:val="18"/>
                <w:szCs w:val="18"/>
                <w14:ligatures w14:val="none"/>
              </w:rPr>
              <w:instrText xml:space="preserve"> ADDIN EN.CITE &lt;EndNote&gt;&lt;Cite&gt;&lt;Author&gt;Islam&lt;/Author&gt;&lt;Year&gt;2022&lt;/Year&gt;&lt;RecNum&gt;696&lt;/RecNum&gt;&lt;DisplayText&gt;[61]&lt;/DisplayText&gt;&lt;record&gt;&lt;rec-number&gt;696&lt;/rec-number&gt;&lt;foreign-keys&gt;&lt;key app="EN" db-id="sp5fsdsaw52efaezde6pds51svspazexrwff" timestamp="1716953580" guid="fb2d7659-d002-4ede-ac5a-18087fc020a0"&gt;696&lt;/key&gt;&lt;/foreign-keys&gt;&lt;ref-type name="Journal Article"&gt;17&lt;/ref-type&gt;&lt;contributors&gt;&lt;authors&gt;&lt;author&gt;Islam, T.&lt;/author&gt;&lt;author&gt;Hussain,&lt;/author&gt;&lt;author&gt;Chowdhury, F. U. H.&lt;/author&gt;&lt;author&gt;Islam, B. M. R.&lt;/author&gt;&lt;/authors&gt;&lt;/contributors&gt;&lt;titles&gt;&lt;title&gt;Can Artificial Intelligence Detect Monkeypox from Digital Skin Images?&lt;/title&gt;&lt;secondary-title&gt;bioRxiv&lt;/secondary-title&gt;&lt;/titles&gt;&lt;periodical&gt;&lt;full-title&gt;bioRxiv&lt;/full-title&gt;&lt;/periodical&gt;&lt;number&gt;(Islam) Department of Computer Science and Engineering, Northern University Bangladesh, Dhaka 1215, Bangladesh(Hussain, Chowdhury) Department of Medicine, Dhaka Medical College Hospital, Dhaka 1000, Bangladesh(Islam) Health Information Unit, Directorate G&lt;/number&gt;&lt;dates&gt;&lt;year&gt;2022&lt;/year&gt;&lt;/dates&gt;&lt;pub-location&gt;United States&lt;/pub-location&gt;&lt;publisher&gt;bioRxiv&lt;/publisher&gt;&lt;accession-num&gt;2020671606&lt;/accession-num&gt;&lt;urls&gt;&lt;related-urls&gt;&lt;url&gt;https://www.biorxiv.org&lt;/url&gt;&lt;url&gt;https://www.biorxiv.org/content/biorxiv/early/2022/10/27/2022.08.08.503193.full.pdf&lt;/url&gt;&lt;/related-urls&gt;&lt;/urls&gt;&lt;electronic-resource-num&gt;https://dx.doi.org/10.1101/2022.08.08.503193&lt;/electronic-resource-num&gt;&lt;/record&gt;&lt;/Cite&gt;&lt;/EndNote&gt;</w:instrText>
            </w:r>
            <w:r w:rsidR="00B71C6B">
              <w:rPr>
                <w:rFonts w:ascii="Times New Roman" w:eastAsia="Times New Roman" w:hAnsi="Times New Roman" w:cs="Times New Roman"/>
                <w:color w:val="000000"/>
                <w:kern w:val="0"/>
                <w:sz w:val="18"/>
                <w:szCs w:val="18"/>
                <w14:ligatures w14:val="none"/>
              </w:rPr>
              <w:fldChar w:fldCharType="separate"/>
            </w:r>
            <w:r w:rsidR="00B71C6B">
              <w:rPr>
                <w:rFonts w:ascii="Times New Roman" w:eastAsia="Times New Roman" w:hAnsi="Times New Roman" w:cs="Times New Roman"/>
                <w:noProof/>
                <w:color w:val="000000"/>
                <w:kern w:val="0"/>
                <w:sz w:val="18"/>
                <w:szCs w:val="18"/>
                <w14:ligatures w14:val="none"/>
              </w:rPr>
              <w:t>[61]</w:t>
            </w:r>
            <w:r w:rsidR="00B71C6B">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3DF75BAB"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Segoe UI Symbol" w:eastAsia="Times New Roman" w:hAnsi="Segoe UI Symbol" w:cs="Segoe UI Symbol"/>
                <w:color w:val="000000"/>
                <w:kern w:val="0"/>
                <w:sz w:val="18"/>
                <w:szCs w:val="18"/>
                <w14:ligatures w14:val="none"/>
              </w:rPr>
              <w:t>◆</w:t>
            </w:r>
            <w:r w:rsidRPr="00A94E39">
              <w:rPr>
                <w:rFonts w:ascii="Times New Roman" w:eastAsia="Times New Roman" w:hAnsi="Times New Roman" w:cs="Times New Roman"/>
                <w:color w:val="000000"/>
                <w:kern w:val="0"/>
                <w:sz w:val="18"/>
                <w:szCs w:val="18"/>
                <w14:ligatures w14:val="none"/>
              </w:rPr>
              <w:t xml:space="preserve"> Web-scraped </w:t>
            </w:r>
          </w:p>
        </w:tc>
        <w:tc>
          <w:tcPr>
            <w:tcW w:w="992" w:type="dxa"/>
            <w:vMerge w:val="restart"/>
            <w:shd w:val="clear" w:color="auto" w:fill="auto"/>
            <w:vAlign w:val="center"/>
            <w:hideMark/>
          </w:tcPr>
          <w:p w14:paraId="55849626"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6</w:t>
            </w:r>
          </w:p>
        </w:tc>
        <w:tc>
          <w:tcPr>
            <w:tcW w:w="1276" w:type="dxa"/>
            <w:vMerge w:val="restart"/>
            <w:shd w:val="clear" w:color="auto" w:fill="auto"/>
            <w:vAlign w:val="center"/>
            <w:hideMark/>
          </w:tcPr>
          <w:p w14:paraId="5A810047"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117/804</w:t>
            </w:r>
          </w:p>
        </w:tc>
        <w:tc>
          <w:tcPr>
            <w:tcW w:w="1134" w:type="dxa"/>
            <w:vMerge w:val="restart"/>
            <w:shd w:val="clear" w:color="auto" w:fill="auto"/>
            <w:vAlign w:val="center"/>
            <w:hideMark/>
          </w:tcPr>
          <w:p w14:paraId="21F480C8"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3BFD3C18"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7CF72A79"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ShuffleNet-V2</w:t>
            </w:r>
          </w:p>
        </w:tc>
        <w:tc>
          <w:tcPr>
            <w:tcW w:w="709" w:type="dxa"/>
            <w:vMerge w:val="restart"/>
            <w:shd w:val="clear" w:color="auto" w:fill="auto"/>
            <w:vAlign w:val="center"/>
            <w:hideMark/>
          </w:tcPr>
          <w:p w14:paraId="31256848"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031E6375"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0.790</w:t>
            </w:r>
          </w:p>
        </w:tc>
        <w:tc>
          <w:tcPr>
            <w:tcW w:w="957" w:type="dxa"/>
            <w:vMerge w:val="restart"/>
            <w:shd w:val="clear" w:color="auto" w:fill="auto"/>
            <w:vAlign w:val="center"/>
            <w:hideMark/>
          </w:tcPr>
          <w:p w14:paraId="3FDA360D"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0.580</w:t>
            </w:r>
          </w:p>
        </w:tc>
        <w:tc>
          <w:tcPr>
            <w:tcW w:w="957" w:type="dxa"/>
            <w:vMerge w:val="restart"/>
            <w:shd w:val="clear" w:color="auto" w:fill="auto"/>
            <w:vAlign w:val="center"/>
            <w:hideMark/>
          </w:tcPr>
          <w:p w14:paraId="3158738E"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2955EF78"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0.790</w:t>
            </w:r>
          </w:p>
        </w:tc>
        <w:tc>
          <w:tcPr>
            <w:tcW w:w="670" w:type="dxa"/>
            <w:shd w:val="clear" w:color="auto" w:fill="D9D9D9" w:themeFill="background1" w:themeFillShade="D9"/>
            <w:vAlign w:val="center"/>
            <w:hideMark/>
          </w:tcPr>
          <w:p w14:paraId="60D0A31C" w14:textId="77777777"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3F0E652E"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264C60CA"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A9D08E"/>
            <w:vAlign w:val="center"/>
            <w:hideMark/>
          </w:tcPr>
          <w:p w14:paraId="5B29FF5F"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r>
      <w:tr w:rsidR="000E7683" w:rsidRPr="00A94E39" w14:paraId="3F776047" w14:textId="77777777" w:rsidTr="00CF009F">
        <w:trPr>
          <w:trHeight w:val="280"/>
        </w:trPr>
        <w:tc>
          <w:tcPr>
            <w:tcW w:w="562" w:type="dxa"/>
            <w:vMerge/>
            <w:vAlign w:val="center"/>
            <w:hideMark/>
          </w:tcPr>
          <w:p w14:paraId="504ED969" w14:textId="77777777"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7BF76031"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5C3229D7"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0B7C087B"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305E1553"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2464E54C"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4DBD6DC6"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7729249C"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06E7328"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28446A06"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3A42D43"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C695AD1"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0CDBC45"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4FBC93AF" w14:textId="77777777"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107A7AA4"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5BFA5CB"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644829C5"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E7683" w:rsidRPr="00A94E39" w14:paraId="6EEBB9CF" w14:textId="77777777" w:rsidTr="00CF009F">
        <w:trPr>
          <w:trHeight w:val="280"/>
        </w:trPr>
        <w:tc>
          <w:tcPr>
            <w:tcW w:w="562" w:type="dxa"/>
            <w:vMerge w:val="restart"/>
            <w:shd w:val="clear" w:color="auto" w:fill="auto"/>
            <w:vAlign w:val="center"/>
            <w:hideMark/>
          </w:tcPr>
          <w:p w14:paraId="61B56B58" w14:textId="499B0868" w:rsidR="000E7683" w:rsidRPr="00A94E39" w:rsidRDefault="000A0715" w:rsidP="000E7683">
            <w:pPr>
              <w:spacing w:after="0" w:line="240" w:lineRule="auto"/>
              <w:jc w:val="center"/>
              <w:rPr>
                <w:rFonts w:ascii="Times New Roman" w:eastAsia="Times New Roman" w:hAnsi="Times New Roman" w:cs="Times New Roman"/>
                <w:b/>
                <w:bCs/>
                <w:color w:val="000000"/>
                <w:kern w:val="0"/>
                <w:sz w:val="18"/>
                <w:szCs w:val="18"/>
                <w14:ligatures w14:val="none"/>
              </w:rPr>
            </w:pPr>
            <w:r>
              <w:rPr>
                <w:rFonts w:ascii="Times New Roman" w:eastAsia="Times New Roman" w:hAnsi="Times New Roman" w:cs="Times New Roman"/>
                <w:b/>
                <w:bCs/>
                <w:color w:val="000000"/>
                <w:kern w:val="0"/>
                <w:sz w:val="18"/>
                <w:szCs w:val="18"/>
                <w14:ligatures w14:val="none"/>
              </w:rPr>
              <w:t>49.2</w:t>
            </w:r>
          </w:p>
        </w:tc>
        <w:tc>
          <w:tcPr>
            <w:tcW w:w="1276" w:type="dxa"/>
            <w:vMerge w:val="restart"/>
            <w:shd w:val="clear" w:color="auto" w:fill="auto"/>
            <w:vAlign w:val="center"/>
            <w:hideMark/>
          </w:tcPr>
          <w:p w14:paraId="07E3E9DC" w14:textId="1DC287D4"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Islam, 2022</w:t>
            </w:r>
            <w:r w:rsidR="00421CCC">
              <w:rPr>
                <w:rFonts w:ascii="Times New Roman" w:eastAsia="Times New Roman" w:hAnsi="Times New Roman" w:cs="Times New Roman"/>
                <w:color w:val="000000"/>
                <w:kern w:val="0"/>
                <w:sz w:val="18"/>
                <w:szCs w:val="18"/>
                <w14:ligatures w14:val="none"/>
              </w:rPr>
              <w:t xml:space="preserve"> </w:t>
            </w:r>
            <w:r w:rsidR="00421CCC">
              <w:rPr>
                <w:rFonts w:ascii="Times New Roman" w:eastAsia="Times New Roman" w:hAnsi="Times New Roman" w:cs="Times New Roman"/>
                <w:color w:val="000000"/>
                <w:kern w:val="0"/>
                <w:sz w:val="18"/>
                <w:szCs w:val="18"/>
                <w14:ligatures w14:val="none"/>
              </w:rPr>
              <w:fldChar w:fldCharType="begin"/>
            </w:r>
            <w:r w:rsidR="00421CCC">
              <w:rPr>
                <w:rFonts w:ascii="Times New Roman" w:eastAsia="Times New Roman" w:hAnsi="Times New Roman" w:cs="Times New Roman"/>
                <w:color w:val="000000"/>
                <w:kern w:val="0"/>
                <w:sz w:val="18"/>
                <w:szCs w:val="18"/>
                <w14:ligatures w14:val="none"/>
              </w:rPr>
              <w:instrText xml:space="preserve"> ADDIN EN.CITE &lt;EndNote&gt;&lt;Cite&gt;&lt;Author&gt;Islam&lt;/Author&gt;&lt;Year&gt;2022&lt;/Year&gt;&lt;RecNum&gt;696&lt;/RecNum&gt;&lt;DisplayText&gt;[61]&lt;/DisplayText&gt;&lt;record&gt;&lt;rec-number&gt;696&lt;/rec-number&gt;&lt;foreign-keys&gt;&lt;key app="EN" db-id="sp5fsdsaw52efaezde6pds51svspazexrwff" timestamp="1716953580" guid="fb2d7659-d002-4ede-ac5a-18087fc020a0"&gt;696&lt;/key&gt;&lt;/foreign-keys&gt;&lt;ref-type name="Journal Article"&gt;17&lt;/ref-type&gt;&lt;contributors&gt;&lt;authors&gt;&lt;author&gt;Islam, T.&lt;/author&gt;&lt;author&gt;Hussain,&lt;/author&gt;&lt;author&gt;Chowdhury, F. U. H.&lt;/author&gt;&lt;author&gt;Islam, B. M. R.&lt;/author&gt;&lt;/authors&gt;&lt;/contributors&gt;&lt;titles&gt;&lt;title&gt;Can Artificial Intelligence Detect Monkeypox from Digital Skin Images?&lt;/title&gt;&lt;secondary-title&gt;bioRxiv&lt;/secondary-title&gt;&lt;/titles&gt;&lt;periodical&gt;&lt;full-title&gt;bioRxiv&lt;/full-title&gt;&lt;/periodical&gt;&lt;number&gt;(Islam) Department of Computer Science and Engineering, Northern University Bangladesh, Dhaka 1215, Bangladesh(Hussain, Chowdhury) Department of Medicine, Dhaka Medical College Hospital, Dhaka 1000, Bangladesh(Islam) Health Information Unit, Directorate G&lt;/number&gt;&lt;dates&gt;&lt;year&gt;2022&lt;/year&gt;&lt;/dates&gt;&lt;pub-location&gt;United States&lt;/pub-location&gt;&lt;publisher&gt;bioRxiv&lt;/publisher&gt;&lt;accession-num&gt;2020671606&lt;/accession-num&gt;&lt;urls&gt;&lt;related-urls&gt;&lt;url&gt;https://www.biorxiv.org&lt;/url&gt;&lt;url&gt;https://www.biorxiv.org/content/biorxiv/early/2022/10/27/2022.08.08.503193.full.pdf&lt;/url&gt;&lt;/related-urls&gt;&lt;/urls&gt;&lt;electronic-resource-num&gt;https://dx.doi.org/10.1101/2022.08.08.503193&lt;/electronic-resource-num&gt;&lt;/record&gt;&lt;/Cite&gt;&lt;/EndNote&gt;</w:instrText>
            </w:r>
            <w:r w:rsidR="00421CCC">
              <w:rPr>
                <w:rFonts w:ascii="Times New Roman" w:eastAsia="Times New Roman" w:hAnsi="Times New Roman" w:cs="Times New Roman"/>
                <w:color w:val="000000"/>
                <w:kern w:val="0"/>
                <w:sz w:val="18"/>
                <w:szCs w:val="18"/>
                <w14:ligatures w14:val="none"/>
              </w:rPr>
              <w:fldChar w:fldCharType="separate"/>
            </w:r>
            <w:r w:rsidR="00421CCC">
              <w:rPr>
                <w:rFonts w:ascii="Times New Roman" w:eastAsia="Times New Roman" w:hAnsi="Times New Roman" w:cs="Times New Roman"/>
                <w:noProof/>
                <w:color w:val="000000"/>
                <w:kern w:val="0"/>
                <w:sz w:val="18"/>
                <w:szCs w:val="18"/>
                <w14:ligatures w14:val="none"/>
              </w:rPr>
              <w:t>[61]</w:t>
            </w:r>
            <w:r w:rsidR="00421CCC">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4D8F5D0F"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Segoe UI Symbol" w:eastAsia="Times New Roman" w:hAnsi="Segoe UI Symbol" w:cs="Segoe UI Symbol"/>
                <w:color w:val="000000"/>
                <w:kern w:val="0"/>
                <w:sz w:val="18"/>
                <w:szCs w:val="18"/>
                <w14:ligatures w14:val="none"/>
              </w:rPr>
              <w:t>◆</w:t>
            </w:r>
            <w:r w:rsidRPr="00A94E39">
              <w:rPr>
                <w:rFonts w:ascii="Times New Roman" w:eastAsia="Times New Roman" w:hAnsi="Times New Roman" w:cs="Times New Roman"/>
                <w:color w:val="000000"/>
                <w:kern w:val="0"/>
                <w:sz w:val="18"/>
                <w:szCs w:val="18"/>
                <w14:ligatures w14:val="none"/>
              </w:rPr>
              <w:t xml:space="preserve"> Web-scraped </w:t>
            </w:r>
          </w:p>
        </w:tc>
        <w:tc>
          <w:tcPr>
            <w:tcW w:w="992" w:type="dxa"/>
            <w:vMerge w:val="restart"/>
            <w:shd w:val="clear" w:color="auto" w:fill="auto"/>
            <w:vAlign w:val="center"/>
            <w:hideMark/>
          </w:tcPr>
          <w:p w14:paraId="0FF1F4E0"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6</w:t>
            </w:r>
          </w:p>
        </w:tc>
        <w:tc>
          <w:tcPr>
            <w:tcW w:w="1276" w:type="dxa"/>
            <w:vMerge w:val="restart"/>
            <w:shd w:val="clear" w:color="auto" w:fill="auto"/>
            <w:vAlign w:val="center"/>
            <w:hideMark/>
          </w:tcPr>
          <w:p w14:paraId="504BE27B"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117/804</w:t>
            </w:r>
          </w:p>
        </w:tc>
        <w:tc>
          <w:tcPr>
            <w:tcW w:w="1134" w:type="dxa"/>
            <w:vMerge w:val="restart"/>
            <w:shd w:val="clear" w:color="auto" w:fill="auto"/>
            <w:vAlign w:val="center"/>
            <w:hideMark/>
          </w:tcPr>
          <w:p w14:paraId="0A3C6FDD"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4B9C2955"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MD,MC</w:t>
            </w:r>
          </w:p>
        </w:tc>
        <w:tc>
          <w:tcPr>
            <w:tcW w:w="1559" w:type="dxa"/>
            <w:vMerge w:val="restart"/>
            <w:shd w:val="clear" w:color="auto" w:fill="auto"/>
            <w:vAlign w:val="center"/>
            <w:hideMark/>
          </w:tcPr>
          <w:p w14:paraId="40EA76A0"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ShuffleNet-V2</w:t>
            </w:r>
          </w:p>
        </w:tc>
        <w:tc>
          <w:tcPr>
            <w:tcW w:w="709" w:type="dxa"/>
            <w:vMerge w:val="restart"/>
            <w:shd w:val="clear" w:color="auto" w:fill="auto"/>
            <w:vAlign w:val="center"/>
            <w:hideMark/>
          </w:tcPr>
          <w:p w14:paraId="7DD59C4E"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06DA67C8"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0.790</w:t>
            </w:r>
          </w:p>
        </w:tc>
        <w:tc>
          <w:tcPr>
            <w:tcW w:w="957" w:type="dxa"/>
            <w:vMerge w:val="restart"/>
            <w:shd w:val="clear" w:color="auto" w:fill="auto"/>
            <w:vAlign w:val="center"/>
            <w:hideMark/>
          </w:tcPr>
          <w:p w14:paraId="03CC187C"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0.580</w:t>
            </w:r>
          </w:p>
        </w:tc>
        <w:tc>
          <w:tcPr>
            <w:tcW w:w="957" w:type="dxa"/>
            <w:vMerge w:val="restart"/>
            <w:shd w:val="clear" w:color="auto" w:fill="auto"/>
            <w:vAlign w:val="center"/>
            <w:hideMark/>
          </w:tcPr>
          <w:p w14:paraId="47D402B2"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2B78429A"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0.790</w:t>
            </w:r>
          </w:p>
        </w:tc>
        <w:tc>
          <w:tcPr>
            <w:tcW w:w="670" w:type="dxa"/>
            <w:shd w:val="clear" w:color="auto" w:fill="D9D9D9" w:themeFill="background1" w:themeFillShade="D9"/>
            <w:vAlign w:val="center"/>
            <w:hideMark/>
          </w:tcPr>
          <w:p w14:paraId="3F9FE2EA" w14:textId="77777777"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73D10418"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34970BCC"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A9D08E"/>
            <w:vAlign w:val="center"/>
            <w:hideMark/>
          </w:tcPr>
          <w:p w14:paraId="21AC6D59"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r>
      <w:tr w:rsidR="000E7683" w:rsidRPr="00A94E39" w14:paraId="4D58DA2A" w14:textId="77777777" w:rsidTr="00CF009F">
        <w:trPr>
          <w:trHeight w:val="280"/>
        </w:trPr>
        <w:tc>
          <w:tcPr>
            <w:tcW w:w="562" w:type="dxa"/>
            <w:vMerge/>
            <w:vAlign w:val="center"/>
            <w:hideMark/>
          </w:tcPr>
          <w:p w14:paraId="6444292B" w14:textId="77777777"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25EC30E9"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711D2FC3"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07BE32DF"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26B23F33"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1F2F451F"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737B7593"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625A74E6"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434375FE"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0E127455"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505994C"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2D6F031"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AC9841C"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5FDDE6D5" w14:textId="77777777"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5EED7037"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5F6CAF7"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77D54F87"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E7683" w:rsidRPr="00A94E39" w14:paraId="4F7A6F0C" w14:textId="77777777" w:rsidTr="00CF009F">
        <w:trPr>
          <w:trHeight w:val="280"/>
        </w:trPr>
        <w:tc>
          <w:tcPr>
            <w:tcW w:w="562" w:type="dxa"/>
            <w:vMerge w:val="restart"/>
            <w:shd w:val="clear" w:color="auto" w:fill="auto"/>
            <w:vAlign w:val="center"/>
            <w:hideMark/>
          </w:tcPr>
          <w:p w14:paraId="64B65B4A" w14:textId="5A9F3EC0"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5</w:t>
            </w:r>
            <w:r w:rsidR="00040BC9">
              <w:rPr>
                <w:rFonts w:ascii="Times New Roman" w:eastAsia="Times New Roman" w:hAnsi="Times New Roman" w:cs="Times New Roman"/>
                <w:b/>
                <w:bCs/>
                <w:color w:val="000000"/>
                <w:kern w:val="0"/>
                <w:sz w:val="18"/>
                <w:szCs w:val="18"/>
                <w14:ligatures w14:val="none"/>
              </w:rPr>
              <w:t>0</w:t>
            </w:r>
          </w:p>
        </w:tc>
        <w:tc>
          <w:tcPr>
            <w:tcW w:w="1276" w:type="dxa"/>
            <w:vMerge w:val="restart"/>
            <w:shd w:val="clear" w:color="auto" w:fill="auto"/>
            <w:vAlign w:val="center"/>
            <w:hideMark/>
          </w:tcPr>
          <w:p w14:paraId="42D92483" w14:textId="236BC2E4"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Jahan, 2023</w:t>
            </w:r>
            <w:r w:rsidR="00421CCC">
              <w:rPr>
                <w:rFonts w:ascii="Times New Roman" w:eastAsia="Times New Roman" w:hAnsi="Times New Roman" w:cs="Times New Roman"/>
                <w:color w:val="000000"/>
                <w:kern w:val="0"/>
                <w:sz w:val="18"/>
                <w:szCs w:val="18"/>
                <w14:ligatures w14:val="none"/>
              </w:rPr>
              <w:t xml:space="preserve"> </w:t>
            </w:r>
            <w:r w:rsidR="00421CCC">
              <w:rPr>
                <w:rFonts w:ascii="Times New Roman" w:eastAsia="Times New Roman" w:hAnsi="Times New Roman" w:cs="Times New Roman"/>
                <w:color w:val="000000"/>
                <w:kern w:val="0"/>
                <w:sz w:val="18"/>
                <w:szCs w:val="18"/>
                <w14:ligatures w14:val="none"/>
              </w:rPr>
              <w:fldChar w:fldCharType="begin"/>
            </w:r>
            <w:r w:rsidR="00421CCC">
              <w:rPr>
                <w:rFonts w:ascii="Times New Roman" w:eastAsia="Times New Roman" w:hAnsi="Times New Roman" w:cs="Times New Roman"/>
                <w:color w:val="000000"/>
                <w:kern w:val="0"/>
                <w:sz w:val="18"/>
                <w:szCs w:val="18"/>
                <w14:ligatures w14:val="none"/>
              </w:rPr>
              <w:instrText xml:space="preserve"> ADDIN EN.CITE &lt;EndNote&gt;&lt;Cite&gt;&lt;Author&gt;Jahan&lt;/Author&gt;&lt;Year&gt;2023&lt;/Year&gt;&lt;RecNum&gt;873&lt;/RecNum&gt;&lt;DisplayText&gt;[62]&lt;/DisplayText&gt;&lt;record&gt;&lt;rec-number&gt;873&lt;/rec-number&gt;&lt;foreign-keys&gt;&lt;key app="EN" db-id="sp5fsdsaw52efaezde6pds51svspazexrwff" timestamp="1716953580" guid="087e1960-86ae-42d6-9a3a-4c192ca29700"&gt;873&lt;/key&gt;&lt;/foreign-keys&gt;&lt;ref-type name="Conference Proceedings"&gt;10&lt;/ref-type&gt;&lt;contributors&gt;&lt;authors&gt;&lt;author&gt;Jahan, N.&lt;/author&gt;&lt;author&gt;Bajwa, G.&lt;/author&gt;&lt;author&gt;Akilan, T.&lt;/author&gt;&lt;/authors&gt;&lt;/contributors&gt;&lt;titles&gt;&lt;title&gt;Federated Learning-Assisted Self-supervised CNN for Monkeypox Diagnosis&lt;/title&gt;&lt;alt-title&gt;2023 IEEE Western New York Image and Signal Processing Workshop, WNYISPW 2023&lt;/alt-title&gt;&lt;/titles&gt;&lt;dates&gt;&lt;year&gt;2023&lt;/year&gt;&lt;/dates&gt;&lt;urls&gt;&lt;related-urls&gt;&lt;url&gt;https://www.scopus.com/inward/record.uri?eid=2-s2.0-85182027638&amp;amp;doi=10.1109%2fWNYISPW60588.2023.10349384&amp;amp;partnerID=40&amp;amp;md5=eff40b335309fa4ce7e42f8a0cfec535&lt;/url&gt;&lt;url&gt;https://ieeexplore.ieee.org/document/10349384/&lt;/url&gt;&lt;/related-urls&gt;&lt;/urls&gt;&lt;electronic-resource-num&gt;10.1109/WNYISPW60588.2023.10349384&lt;/electronic-resource-num&gt;&lt;/record&gt;&lt;/Cite&gt;&lt;/EndNote&gt;</w:instrText>
            </w:r>
            <w:r w:rsidR="00421CCC">
              <w:rPr>
                <w:rFonts w:ascii="Times New Roman" w:eastAsia="Times New Roman" w:hAnsi="Times New Roman" w:cs="Times New Roman"/>
                <w:color w:val="000000"/>
                <w:kern w:val="0"/>
                <w:sz w:val="18"/>
                <w:szCs w:val="18"/>
                <w14:ligatures w14:val="none"/>
              </w:rPr>
              <w:fldChar w:fldCharType="separate"/>
            </w:r>
            <w:r w:rsidR="00421CCC">
              <w:rPr>
                <w:rFonts w:ascii="Times New Roman" w:eastAsia="Times New Roman" w:hAnsi="Times New Roman" w:cs="Times New Roman"/>
                <w:noProof/>
                <w:color w:val="000000"/>
                <w:kern w:val="0"/>
                <w:sz w:val="18"/>
                <w:szCs w:val="18"/>
                <w14:ligatures w14:val="none"/>
              </w:rPr>
              <w:t>[62]</w:t>
            </w:r>
            <w:r w:rsidR="00421CCC">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1F5A8E62"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70150271"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710B95C5"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102/228</w:t>
            </w:r>
          </w:p>
        </w:tc>
        <w:tc>
          <w:tcPr>
            <w:tcW w:w="1134" w:type="dxa"/>
            <w:vMerge w:val="restart"/>
            <w:shd w:val="clear" w:color="auto" w:fill="auto"/>
            <w:vAlign w:val="center"/>
            <w:hideMark/>
          </w:tcPr>
          <w:p w14:paraId="647D95FC"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40EFC248"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MD,MC</w:t>
            </w:r>
          </w:p>
        </w:tc>
        <w:tc>
          <w:tcPr>
            <w:tcW w:w="1559" w:type="dxa"/>
            <w:vMerge w:val="restart"/>
            <w:shd w:val="clear" w:color="auto" w:fill="auto"/>
            <w:vAlign w:val="center"/>
            <w:hideMark/>
          </w:tcPr>
          <w:p w14:paraId="48FD26E9"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Proposed model (FL + supervised CNN)</w:t>
            </w:r>
          </w:p>
        </w:tc>
        <w:tc>
          <w:tcPr>
            <w:tcW w:w="709" w:type="dxa"/>
            <w:vMerge w:val="restart"/>
            <w:shd w:val="clear" w:color="auto" w:fill="auto"/>
            <w:vAlign w:val="center"/>
            <w:hideMark/>
          </w:tcPr>
          <w:p w14:paraId="32CAA1EB"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0.930</w:t>
            </w:r>
          </w:p>
        </w:tc>
        <w:tc>
          <w:tcPr>
            <w:tcW w:w="956" w:type="dxa"/>
            <w:vMerge w:val="restart"/>
            <w:shd w:val="clear" w:color="auto" w:fill="auto"/>
            <w:vAlign w:val="center"/>
            <w:hideMark/>
          </w:tcPr>
          <w:p w14:paraId="22B29614"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0.900</w:t>
            </w:r>
          </w:p>
        </w:tc>
        <w:tc>
          <w:tcPr>
            <w:tcW w:w="957" w:type="dxa"/>
            <w:vMerge w:val="restart"/>
            <w:shd w:val="clear" w:color="auto" w:fill="auto"/>
            <w:vAlign w:val="center"/>
            <w:hideMark/>
          </w:tcPr>
          <w:p w14:paraId="383451B6"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4A2F81CB"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1B9317F3"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670" w:type="dxa"/>
            <w:shd w:val="clear" w:color="auto" w:fill="D9D9D9" w:themeFill="background1" w:themeFillShade="D9"/>
            <w:vAlign w:val="center"/>
            <w:hideMark/>
          </w:tcPr>
          <w:p w14:paraId="750A7886" w14:textId="77777777"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2DBEB62D"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085F9BD1"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6E94EA2"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E7683" w:rsidRPr="00A94E39" w14:paraId="4D43AC64" w14:textId="77777777" w:rsidTr="00CF009F">
        <w:trPr>
          <w:trHeight w:val="280"/>
        </w:trPr>
        <w:tc>
          <w:tcPr>
            <w:tcW w:w="562" w:type="dxa"/>
            <w:vMerge/>
            <w:vAlign w:val="center"/>
            <w:hideMark/>
          </w:tcPr>
          <w:p w14:paraId="2703032A" w14:textId="77777777"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399D3A00"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5FC6E060" w14:textId="77777777" w:rsidR="000E7683" w:rsidRPr="00A94E39" w:rsidRDefault="000E7683" w:rsidP="000E7683">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6B9A9C90"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25752A6A"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1AE8DFC7"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72DDA2C4"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3BBA325D"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712AE8AF"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162D65AE"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6A29176"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5B34020"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8AFC073" w14:textId="77777777" w:rsidR="000E7683" w:rsidRPr="00A94E39" w:rsidRDefault="000E7683" w:rsidP="000E7683">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1976D7CB" w14:textId="77777777" w:rsidR="000E7683" w:rsidRPr="00A94E39" w:rsidRDefault="000E7683" w:rsidP="000E7683">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7F413C51"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4B3EAC3"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541ED92" w14:textId="77777777" w:rsidR="000E7683" w:rsidRPr="00A94E39" w:rsidRDefault="000E7683" w:rsidP="000E7683">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40BC9" w:rsidRPr="00A94E39" w14:paraId="62D6571B" w14:textId="77777777" w:rsidTr="00CF009F">
        <w:trPr>
          <w:trHeight w:val="280"/>
        </w:trPr>
        <w:tc>
          <w:tcPr>
            <w:tcW w:w="562" w:type="dxa"/>
            <w:vMerge w:val="restart"/>
            <w:shd w:val="clear" w:color="auto" w:fill="auto"/>
            <w:vAlign w:val="center"/>
            <w:hideMark/>
          </w:tcPr>
          <w:p w14:paraId="38395491" w14:textId="72CEBED4"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51</w:t>
            </w:r>
          </w:p>
        </w:tc>
        <w:tc>
          <w:tcPr>
            <w:tcW w:w="1276" w:type="dxa"/>
            <w:vMerge w:val="restart"/>
            <w:shd w:val="clear" w:color="auto" w:fill="auto"/>
            <w:vAlign w:val="center"/>
            <w:hideMark/>
          </w:tcPr>
          <w:p w14:paraId="0A6E0928" w14:textId="62449A7D"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Jaradat, 2023</w:t>
            </w:r>
            <w:r w:rsidR="00421CCC">
              <w:rPr>
                <w:rFonts w:ascii="Times New Roman" w:eastAsia="Times New Roman" w:hAnsi="Times New Roman" w:cs="Times New Roman"/>
                <w:color w:val="000000"/>
                <w:kern w:val="0"/>
                <w:sz w:val="18"/>
                <w:szCs w:val="18"/>
                <w14:ligatures w14:val="none"/>
              </w:rPr>
              <w:t xml:space="preserve"> </w:t>
            </w:r>
            <w:r w:rsidR="00421CCC">
              <w:rPr>
                <w:rFonts w:ascii="Times New Roman" w:eastAsia="Times New Roman" w:hAnsi="Times New Roman" w:cs="Times New Roman"/>
                <w:color w:val="000000"/>
                <w:kern w:val="0"/>
                <w:sz w:val="18"/>
                <w:szCs w:val="18"/>
                <w14:ligatures w14:val="none"/>
              </w:rPr>
              <w:fldChar w:fldCharType="begin"/>
            </w:r>
            <w:r w:rsidR="00421CCC">
              <w:rPr>
                <w:rFonts w:ascii="Times New Roman" w:eastAsia="Times New Roman" w:hAnsi="Times New Roman" w:cs="Times New Roman"/>
                <w:color w:val="000000"/>
                <w:kern w:val="0"/>
                <w:sz w:val="18"/>
                <w:szCs w:val="18"/>
                <w14:ligatures w14:val="none"/>
              </w:rPr>
              <w:instrText xml:space="preserve"> ADDIN EN.CITE &lt;EndNote&gt;&lt;Cite&gt;&lt;Author&gt;Jaradat&lt;/Author&gt;&lt;Year&gt;2023&lt;/Year&gt;&lt;RecNum&gt;679&lt;/RecNum&gt;&lt;DisplayText&gt;[63]&lt;/DisplayText&gt;&lt;record&gt;&lt;rec-number&gt;679&lt;/rec-number&gt;&lt;foreign-keys&gt;&lt;key app="EN" db-id="sp5fsdsaw52efaezde6pds51svspazexrwff" timestamp="1716953580" guid="d6a2327c-e504-41a7-bc64-21d5923e4641"&gt;679&lt;/key&gt;&lt;/foreign-keys&gt;&lt;ref-type name="Journal Article"&gt;17&lt;/ref-type&gt;&lt;contributors&gt;&lt;authors&gt;&lt;author&gt;Jaradat, Ameera S.&lt;/author&gt;&lt;author&gt;Al Mamlook, Rabia Emhamed&lt;/author&gt;&lt;author&gt;Almakayeel, Naif&lt;/author&gt;&lt;author&gt;Alharbe, Nawaf&lt;/author&gt;&lt;author&gt;Almuflih, Ali Saeed&lt;/author&gt;&lt;author&gt;Nasayreh, Ahmad&lt;/author&gt;&lt;author&gt;Gharaibeh, Hasan&lt;/author&gt;&lt;author&gt;Gharaibeh, Mohammad&lt;/author&gt;&lt;author&gt;Gharaibeh, Ali&lt;/author&gt;&lt;author&gt;Bzizi, Hanin&lt;/author&gt;&lt;/authors&gt;&lt;/contributors&gt;&lt;titles&gt;&lt;title&gt;Automated Monkeypox Skin Lesion Detection Using Deep Learning and Transfer Learning Techniques&lt;/title&gt;&lt;secondary-title&gt;International journal of environmental research and public health&lt;/secondary-title&gt;&lt;/titles&gt;&lt;periodical&gt;&lt;full-title&gt;International journal of environmental research and public health&lt;/full-title&gt;&lt;/periodical&gt;&lt;volume&gt;20&lt;/volume&gt;&lt;number&gt;5&lt;/number&gt;&lt;dates&gt;&lt;year&gt;2023&lt;/year&gt;&lt;/dates&gt;&lt;pub-location&gt;Switzerland&lt;/pub-location&gt;&lt;urls&gt;&lt;related-urls&gt;&lt;url&gt;https://mdpi-res.com/d_attachment/ijerph/ijerph-20-04422/article_deploy/ijerph-20-04422-v2.pdf?version=1677736470&lt;/url&gt;&lt;/related-urls&gt;&lt;/urls&gt;&lt;electronic-resource-num&gt;https://dx.doi.org/10.3390/ijerph20054422&lt;/electronic-resource-num&gt;&lt;/record&gt;&lt;/Cite&gt;&lt;/EndNote&gt;</w:instrText>
            </w:r>
            <w:r w:rsidR="00421CCC">
              <w:rPr>
                <w:rFonts w:ascii="Times New Roman" w:eastAsia="Times New Roman" w:hAnsi="Times New Roman" w:cs="Times New Roman"/>
                <w:color w:val="000000"/>
                <w:kern w:val="0"/>
                <w:sz w:val="18"/>
                <w:szCs w:val="18"/>
                <w14:ligatures w14:val="none"/>
              </w:rPr>
              <w:fldChar w:fldCharType="separate"/>
            </w:r>
            <w:r w:rsidR="00421CCC">
              <w:rPr>
                <w:rFonts w:ascii="Times New Roman" w:eastAsia="Times New Roman" w:hAnsi="Times New Roman" w:cs="Times New Roman"/>
                <w:noProof/>
                <w:color w:val="000000"/>
                <w:kern w:val="0"/>
                <w:sz w:val="18"/>
                <w:szCs w:val="18"/>
                <w14:ligatures w14:val="none"/>
              </w:rPr>
              <w:t>[63]</w:t>
            </w:r>
            <w:r w:rsidR="00421CCC">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3A620C23"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Monkeypox-2022 + MSLD </w:t>
            </w:r>
          </w:p>
        </w:tc>
        <w:tc>
          <w:tcPr>
            <w:tcW w:w="992" w:type="dxa"/>
            <w:vMerge w:val="restart"/>
            <w:shd w:val="clear" w:color="auto" w:fill="auto"/>
            <w:vAlign w:val="center"/>
            <w:hideMark/>
          </w:tcPr>
          <w:p w14:paraId="5E7874ED"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4E2A9C9C"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45/117</w:t>
            </w:r>
          </w:p>
        </w:tc>
        <w:tc>
          <w:tcPr>
            <w:tcW w:w="1134" w:type="dxa"/>
            <w:vMerge w:val="restart"/>
            <w:shd w:val="clear" w:color="auto" w:fill="auto"/>
            <w:vAlign w:val="center"/>
            <w:hideMark/>
          </w:tcPr>
          <w:p w14:paraId="53C6F7D2"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131E0364"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MD,MC</w:t>
            </w:r>
          </w:p>
        </w:tc>
        <w:tc>
          <w:tcPr>
            <w:tcW w:w="1559" w:type="dxa"/>
            <w:vMerge w:val="restart"/>
            <w:shd w:val="clear" w:color="auto" w:fill="auto"/>
            <w:vAlign w:val="center"/>
            <w:hideMark/>
          </w:tcPr>
          <w:p w14:paraId="0174CD7A"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MobileNet-V2</w:t>
            </w:r>
          </w:p>
        </w:tc>
        <w:tc>
          <w:tcPr>
            <w:tcW w:w="709" w:type="dxa"/>
            <w:vMerge w:val="restart"/>
            <w:shd w:val="clear" w:color="auto" w:fill="auto"/>
            <w:vAlign w:val="center"/>
            <w:hideMark/>
          </w:tcPr>
          <w:p w14:paraId="78FB72FF"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61778AE2"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0.982</w:t>
            </w:r>
          </w:p>
        </w:tc>
        <w:tc>
          <w:tcPr>
            <w:tcW w:w="957" w:type="dxa"/>
            <w:vMerge w:val="restart"/>
            <w:shd w:val="clear" w:color="auto" w:fill="auto"/>
            <w:vAlign w:val="center"/>
            <w:hideMark/>
          </w:tcPr>
          <w:p w14:paraId="4217FB35"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0.960</w:t>
            </w:r>
          </w:p>
        </w:tc>
        <w:tc>
          <w:tcPr>
            <w:tcW w:w="957" w:type="dxa"/>
            <w:vMerge w:val="restart"/>
            <w:shd w:val="clear" w:color="auto" w:fill="auto"/>
            <w:vAlign w:val="center"/>
            <w:hideMark/>
          </w:tcPr>
          <w:p w14:paraId="2D0D0ACE"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68643F8C"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0.990</w:t>
            </w:r>
          </w:p>
        </w:tc>
        <w:tc>
          <w:tcPr>
            <w:tcW w:w="670" w:type="dxa"/>
            <w:shd w:val="clear" w:color="auto" w:fill="D9D9D9" w:themeFill="background1" w:themeFillShade="D9"/>
            <w:vAlign w:val="center"/>
            <w:hideMark/>
          </w:tcPr>
          <w:p w14:paraId="68E6DF55" w14:textId="77777777"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7C12BB48"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75A7BF93"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F6D655C"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40BC9" w:rsidRPr="00A94E39" w14:paraId="29A531CC" w14:textId="77777777" w:rsidTr="00CF009F">
        <w:trPr>
          <w:trHeight w:val="280"/>
        </w:trPr>
        <w:tc>
          <w:tcPr>
            <w:tcW w:w="562" w:type="dxa"/>
            <w:vMerge/>
            <w:vAlign w:val="center"/>
            <w:hideMark/>
          </w:tcPr>
          <w:p w14:paraId="53D89B19" w14:textId="77777777"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37C2E453"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4ABE209D"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7AF6066A"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4B61197A"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671B38A8"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A596EFC"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740366E0"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418E9B75"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16EEA98E"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CEB5C17"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C38BE57"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7EADD3B"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4836012A" w14:textId="77777777"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5AD79534"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B83C9C7"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9E0A1A0"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40BC9" w:rsidRPr="00A94E39" w14:paraId="264F0DDF" w14:textId="77777777" w:rsidTr="00CF009F">
        <w:trPr>
          <w:trHeight w:val="280"/>
        </w:trPr>
        <w:tc>
          <w:tcPr>
            <w:tcW w:w="562" w:type="dxa"/>
            <w:vMerge w:val="restart"/>
            <w:shd w:val="clear" w:color="auto" w:fill="auto"/>
            <w:vAlign w:val="center"/>
            <w:hideMark/>
          </w:tcPr>
          <w:p w14:paraId="41741B34" w14:textId="27EDD7FE"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52</w:t>
            </w:r>
          </w:p>
        </w:tc>
        <w:tc>
          <w:tcPr>
            <w:tcW w:w="1276" w:type="dxa"/>
            <w:vMerge w:val="restart"/>
            <w:shd w:val="clear" w:color="auto" w:fill="auto"/>
            <w:vAlign w:val="center"/>
            <w:hideMark/>
          </w:tcPr>
          <w:p w14:paraId="1E44674B" w14:textId="195AE479"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Kakulapati, 2023</w:t>
            </w:r>
            <w:r w:rsidR="00421CCC">
              <w:rPr>
                <w:rFonts w:ascii="Times New Roman" w:eastAsia="Times New Roman" w:hAnsi="Times New Roman" w:cs="Times New Roman"/>
                <w:color w:val="000000"/>
                <w:kern w:val="0"/>
                <w:sz w:val="18"/>
                <w:szCs w:val="18"/>
                <w14:ligatures w14:val="none"/>
              </w:rPr>
              <w:t xml:space="preserve"> </w:t>
            </w:r>
            <w:r w:rsidR="00421CCC">
              <w:rPr>
                <w:rFonts w:ascii="Times New Roman" w:eastAsia="Times New Roman" w:hAnsi="Times New Roman" w:cs="Times New Roman"/>
                <w:color w:val="000000"/>
                <w:kern w:val="0"/>
                <w:sz w:val="18"/>
                <w:szCs w:val="18"/>
                <w14:ligatures w14:val="none"/>
              </w:rPr>
              <w:fldChar w:fldCharType="begin"/>
            </w:r>
            <w:r w:rsidR="00421CCC">
              <w:rPr>
                <w:rFonts w:ascii="Times New Roman" w:eastAsia="Times New Roman" w:hAnsi="Times New Roman" w:cs="Times New Roman"/>
                <w:color w:val="000000"/>
                <w:kern w:val="0"/>
                <w:sz w:val="18"/>
                <w:szCs w:val="18"/>
                <w14:ligatures w14:val="none"/>
              </w:rPr>
              <w:instrText xml:space="preserve"> ADDIN EN.CITE &lt;EndNote&gt;&lt;Cite&gt;&lt;Author&gt;Kakulapati&lt;/Author&gt;&lt;Year&gt;2023&lt;/Year&gt;&lt;RecNum&gt;863&lt;/RecNum&gt;&lt;DisplayText&gt;[64]&lt;/DisplayText&gt;&lt;record&gt;&lt;rec-number&gt;863&lt;/rec-number&gt;&lt;foreign-keys&gt;&lt;key app="EN" db-id="sp5fsdsaw52efaezde6pds51svspazexrwff" timestamp="1716953580" guid="0e638966-b4db-4234-9310-342603b587d5"&gt;863&lt;/key&gt;&lt;/foreign-keys&gt;&lt;ref-type name="Conference Proceedings"&gt;10&lt;/ref-type&gt;&lt;contributors&gt;&lt;authors&gt;&lt;author&gt;Kakulapati, V.&lt;/author&gt;&lt;/authors&gt;&lt;/contributors&gt;&lt;titles&gt;&lt;title&gt;Analysis of Monkey Pox (MPox) Detection Using UNETs and VGG16 Weights&lt;/title&gt;&lt;alt-title&gt;Lecture Notes in Networks and Systems&lt;/alt-title&gt;&lt;/titles&gt;&lt;pages&gt;321-332&lt;/pages&gt;&lt;volume&gt;788 LNNS&lt;/volume&gt;&lt;dates&gt;&lt;year&gt;2023&lt;/year&gt;&lt;/dates&gt;&lt;urls&gt;&lt;related-urls&gt;&lt;url&gt;https://www.scopus.com/inward/record.uri?eid=2-s2.0-85181981396&amp;amp;doi=10.1007%2f978-981-99-6553-3_25&amp;amp;partnerID=40&amp;amp;md5=f8e7cf03206b7bdcc6a8d421447b2316&lt;/url&gt;&lt;url&gt;https://link.springer.com/chapter/10.1007/978-981-99-6553-3_25&lt;/url&gt;&lt;/related-urls&gt;&lt;/urls&gt;&lt;electronic-resource-num&gt;10.1007/978-981-99-6553-3_25&lt;/electronic-resource-num&gt;&lt;/record&gt;&lt;/Cite&gt;&lt;/EndNote&gt;</w:instrText>
            </w:r>
            <w:r w:rsidR="00421CCC">
              <w:rPr>
                <w:rFonts w:ascii="Times New Roman" w:eastAsia="Times New Roman" w:hAnsi="Times New Roman" w:cs="Times New Roman"/>
                <w:color w:val="000000"/>
                <w:kern w:val="0"/>
                <w:sz w:val="18"/>
                <w:szCs w:val="18"/>
                <w14:ligatures w14:val="none"/>
              </w:rPr>
              <w:fldChar w:fldCharType="separate"/>
            </w:r>
            <w:r w:rsidR="00421CCC">
              <w:rPr>
                <w:rFonts w:ascii="Times New Roman" w:eastAsia="Times New Roman" w:hAnsi="Times New Roman" w:cs="Times New Roman"/>
                <w:noProof/>
                <w:color w:val="000000"/>
                <w:kern w:val="0"/>
                <w:sz w:val="18"/>
                <w:szCs w:val="18"/>
                <w14:ligatures w14:val="none"/>
              </w:rPr>
              <w:t>[64]</w:t>
            </w:r>
            <w:r w:rsidR="00421CCC">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413B7413"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Web-scraped </w:t>
            </w:r>
          </w:p>
        </w:tc>
        <w:tc>
          <w:tcPr>
            <w:tcW w:w="992" w:type="dxa"/>
            <w:vMerge w:val="restart"/>
            <w:shd w:val="clear" w:color="auto" w:fill="auto"/>
            <w:vAlign w:val="center"/>
            <w:hideMark/>
          </w:tcPr>
          <w:p w14:paraId="20E0CFDA" w14:textId="00CA5C8F"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NR</w:t>
            </w:r>
          </w:p>
        </w:tc>
        <w:tc>
          <w:tcPr>
            <w:tcW w:w="1276" w:type="dxa"/>
            <w:vMerge w:val="restart"/>
            <w:shd w:val="clear" w:color="auto" w:fill="auto"/>
            <w:vAlign w:val="center"/>
            <w:hideMark/>
          </w:tcPr>
          <w:p w14:paraId="6B929497"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NR/150</w:t>
            </w:r>
          </w:p>
        </w:tc>
        <w:tc>
          <w:tcPr>
            <w:tcW w:w="1134" w:type="dxa"/>
            <w:vMerge w:val="restart"/>
            <w:shd w:val="clear" w:color="auto" w:fill="auto"/>
            <w:vAlign w:val="center"/>
            <w:hideMark/>
          </w:tcPr>
          <w:p w14:paraId="715B601C"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59830ABB"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MD,MC</w:t>
            </w:r>
          </w:p>
        </w:tc>
        <w:tc>
          <w:tcPr>
            <w:tcW w:w="1559" w:type="dxa"/>
            <w:vMerge w:val="restart"/>
            <w:shd w:val="clear" w:color="auto" w:fill="auto"/>
            <w:vAlign w:val="center"/>
            <w:hideMark/>
          </w:tcPr>
          <w:p w14:paraId="133F8BD1"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UNET-VGG-16</w:t>
            </w:r>
          </w:p>
        </w:tc>
        <w:tc>
          <w:tcPr>
            <w:tcW w:w="709" w:type="dxa"/>
            <w:vMerge w:val="restart"/>
            <w:shd w:val="clear" w:color="auto" w:fill="auto"/>
            <w:vAlign w:val="center"/>
            <w:hideMark/>
          </w:tcPr>
          <w:p w14:paraId="07E38947"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3F160CAF"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4BF16FA3"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0854A6CC"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328F86C6"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670" w:type="dxa"/>
            <w:shd w:val="clear" w:color="auto" w:fill="D9D9D9" w:themeFill="background1" w:themeFillShade="D9"/>
            <w:vAlign w:val="center"/>
            <w:hideMark/>
          </w:tcPr>
          <w:p w14:paraId="47322947" w14:textId="77777777"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6A667057"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76F0BADB"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C3D4A10"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40BC9" w:rsidRPr="00A94E39" w14:paraId="31C518A9" w14:textId="77777777" w:rsidTr="00CF009F">
        <w:trPr>
          <w:trHeight w:val="280"/>
        </w:trPr>
        <w:tc>
          <w:tcPr>
            <w:tcW w:w="562" w:type="dxa"/>
            <w:vMerge/>
            <w:vAlign w:val="center"/>
            <w:hideMark/>
          </w:tcPr>
          <w:p w14:paraId="41D3F77B" w14:textId="77777777"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7BCA10DB"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11F5A656"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17FADFA0"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0E61C150"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5741D8C7"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4262569"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1675DBD4"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427F0DB6"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1F3DD3B7"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1EFC9BB"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71AD1E5"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AF2F231"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45421DE3" w14:textId="77777777"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14817060"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4C0BD5C"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12D4BE3"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40BC9" w:rsidRPr="00A94E39" w14:paraId="7F79D966" w14:textId="77777777" w:rsidTr="00CF009F">
        <w:trPr>
          <w:trHeight w:val="280"/>
        </w:trPr>
        <w:tc>
          <w:tcPr>
            <w:tcW w:w="562" w:type="dxa"/>
            <w:vMerge w:val="restart"/>
            <w:shd w:val="clear" w:color="auto" w:fill="auto"/>
            <w:vAlign w:val="center"/>
            <w:hideMark/>
          </w:tcPr>
          <w:p w14:paraId="714FD306" w14:textId="62A8CA88"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53</w:t>
            </w:r>
          </w:p>
        </w:tc>
        <w:tc>
          <w:tcPr>
            <w:tcW w:w="1276" w:type="dxa"/>
            <w:vMerge w:val="restart"/>
            <w:shd w:val="clear" w:color="auto" w:fill="auto"/>
            <w:vAlign w:val="center"/>
            <w:hideMark/>
          </w:tcPr>
          <w:p w14:paraId="1E5F7FE6" w14:textId="303F93FA"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Kaushal, 2023</w:t>
            </w:r>
            <w:r w:rsidR="00421CCC">
              <w:rPr>
                <w:rFonts w:ascii="Times New Roman" w:eastAsia="Times New Roman" w:hAnsi="Times New Roman" w:cs="Times New Roman"/>
                <w:color w:val="000000"/>
                <w:kern w:val="0"/>
                <w:sz w:val="18"/>
                <w:szCs w:val="18"/>
                <w14:ligatures w14:val="none"/>
              </w:rPr>
              <w:t xml:space="preserve"> </w:t>
            </w:r>
            <w:r w:rsidR="00421CCC">
              <w:rPr>
                <w:rFonts w:ascii="Times New Roman" w:eastAsia="Times New Roman" w:hAnsi="Times New Roman" w:cs="Times New Roman"/>
                <w:color w:val="000000"/>
                <w:kern w:val="0"/>
                <w:sz w:val="18"/>
                <w:szCs w:val="18"/>
                <w14:ligatures w14:val="none"/>
              </w:rPr>
              <w:fldChar w:fldCharType="begin"/>
            </w:r>
            <w:r w:rsidR="00421CCC">
              <w:rPr>
                <w:rFonts w:ascii="Times New Roman" w:eastAsia="Times New Roman" w:hAnsi="Times New Roman" w:cs="Times New Roman"/>
                <w:color w:val="000000"/>
                <w:kern w:val="0"/>
                <w:sz w:val="18"/>
                <w:szCs w:val="18"/>
                <w14:ligatures w14:val="none"/>
              </w:rPr>
              <w:instrText xml:space="preserve"> ADDIN EN.CITE &lt;EndNote&gt;&lt;Cite&gt;&lt;Author&gt;Kaushal&lt;/Author&gt;&lt;Year&gt;2023&lt;/Year&gt;&lt;RecNum&gt;857&lt;/RecNum&gt;&lt;DisplayText&gt;[65]&lt;/DisplayText&gt;&lt;record&gt;&lt;rec-number&gt;857&lt;/rec-number&gt;&lt;foreign-keys&gt;&lt;key app="EN" db-id="sp5fsdsaw52efaezde6pds51svspazexrwff" timestamp="1716953580" guid="14b84332-0317-4f37-ba84-ae295bf6b757"&gt;857&lt;/key&gt;&lt;/foreign-keys&gt;&lt;ref-type name="Conference Proceedings"&gt;10&lt;/ref-type&gt;&lt;contributors&gt;&lt;authors&gt;&lt;author&gt;Kaushal, C.&lt;/author&gt;&lt;/authors&gt;&lt;/contributors&gt;&lt;titles&gt;&lt;title&gt;Monkeypox and other Skin Conditions Detection Utilizing CNN with VGG16 Transfered Language&lt;/title&gt;&lt;alt-title&gt;Proceedings of International Conference on Contemporary Computing and Informatics, IC3I 2023&lt;/alt-title&gt;&lt;/titles&gt;&lt;pages&gt;931-938&lt;/pages&gt;&lt;dates&gt;&lt;year&gt;2023&lt;/year&gt;&lt;/dates&gt;&lt;urls&gt;&lt;related-urls&gt;&lt;url&gt;https://www.scopus.com/inward/record.uri?eid=2-s2.0-85185228181&amp;amp;doi=10.1109%2fIC3I59117.2023.10398054&amp;amp;partnerID=40&amp;amp;md5=cb0cd2093e635e4331fe73223578b2c0&lt;/url&gt;&lt;url&gt;https://ieeexplore.ieee.org/document/10398054/&lt;/url&gt;&lt;/related-urls&gt;&lt;/urls&gt;&lt;electronic-resource-num&gt;10.1109/IC3I59117.2023.10398054&lt;/electronic-resource-num&gt;&lt;/record&gt;&lt;/Cite&gt;&lt;/EndNote&gt;</w:instrText>
            </w:r>
            <w:r w:rsidR="00421CCC">
              <w:rPr>
                <w:rFonts w:ascii="Times New Roman" w:eastAsia="Times New Roman" w:hAnsi="Times New Roman" w:cs="Times New Roman"/>
                <w:color w:val="000000"/>
                <w:kern w:val="0"/>
                <w:sz w:val="18"/>
                <w:szCs w:val="18"/>
                <w14:ligatures w14:val="none"/>
              </w:rPr>
              <w:fldChar w:fldCharType="separate"/>
            </w:r>
            <w:r w:rsidR="00421CCC">
              <w:rPr>
                <w:rFonts w:ascii="Times New Roman" w:eastAsia="Times New Roman" w:hAnsi="Times New Roman" w:cs="Times New Roman"/>
                <w:noProof/>
                <w:color w:val="000000"/>
                <w:kern w:val="0"/>
                <w:sz w:val="18"/>
                <w:szCs w:val="18"/>
                <w14:ligatures w14:val="none"/>
              </w:rPr>
              <w:t>[65]</w:t>
            </w:r>
            <w:r w:rsidR="00421CCC">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50BA51A0"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Kaggle </w:t>
            </w:r>
          </w:p>
        </w:tc>
        <w:tc>
          <w:tcPr>
            <w:tcW w:w="992" w:type="dxa"/>
            <w:vMerge w:val="restart"/>
            <w:shd w:val="clear" w:color="auto" w:fill="auto"/>
            <w:vAlign w:val="center"/>
            <w:hideMark/>
          </w:tcPr>
          <w:p w14:paraId="16DA5460"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50E393E8"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279/770</w:t>
            </w:r>
          </w:p>
        </w:tc>
        <w:tc>
          <w:tcPr>
            <w:tcW w:w="1134" w:type="dxa"/>
            <w:vMerge w:val="restart"/>
            <w:shd w:val="clear" w:color="auto" w:fill="auto"/>
            <w:vAlign w:val="center"/>
            <w:hideMark/>
          </w:tcPr>
          <w:p w14:paraId="45AE0B7D"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40FB9CF1"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0FC09DEC"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VGG-16</w:t>
            </w:r>
          </w:p>
        </w:tc>
        <w:tc>
          <w:tcPr>
            <w:tcW w:w="709" w:type="dxa"/>
            <w:vMerge w:val="restart"/>
            <w:shd w:val="clear" w:color="auto" w:fill="auto"/>
            <w:vAlign w:val="center"/>
            <w:hideMark/>
          </w:tcPr>
          <w:p w14:paraId="6B772E70"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563D785F"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0.920</w:t>
            </w:r>
          </w:p>
        </w:tc>
        <w:tc>
          <w:tcPr>
            <w:tcW w:w="957" w:type="dxa"/>
            <w:vMerge w:val="restart"/>
            <w:shd w:val="clear" w:color="auto" w:fill="auto"/>
            <w:vAlign w:val="center"/>
            <w:hideMark/>
          </w:tcPr>
          <w:p w14:paraId="0F3FADC1"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18F98568"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377F946A"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670" w:type="dxa"/>
            <w:shd w:val="clear" w:color="auto" w:fill="D9D9D9" w:themeFill="background1" w:themeFillShade="D9"/>
            <w:vAlign w:val="center"/>
            <w:hideMark/>
          </w:tcPr>
          <w:p w14:paraId="346D71BD" w14:textId="77777777"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65B12138"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7545F13"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AD02DCC"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40BC9" w:rsidRPr="00A94E39" w14:paraId="04333E15" w14:textId="77777777" w:rsidTr="00CF009F">
        <w:trPr>
          <w:trHeight w:val="280"/>
        </w:trPr>
        <w:tc>
          <w:tcPr>
            <w:tcW w:w="562" w:type="dxa"/>
            <w:vMerge/>
            <w:vAlign w:val="center"/>
            <w:hideMark/>
          </w:tcPr>
          <w:p w14:paraId="00962CA6" w14:textId="77777777"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1C3B82E5"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32195393"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10A7FF37"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17F6A3C8"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6BF5F3BA"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5941460"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2CDE9B64"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72FC101C"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4B02F8A2"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C093F6F"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9D36456"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DBCF701"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355CD14F" w14:textId="77777777"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44D68569"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4C8F272"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C09EF6E"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40BC9" w:rsidRPr="00A94E39" w14:paraId="170E3E1E" w14:textId="77777777" w:rsidTr="00CF009F">
        <w:trPr>
          <w:trHeight w:val="260"/>
        </w:trPr>
        <w:tc>
          <w:tcPr>
            <w:tcW w:w="562" w:type="dxa"/>
            <w:vMerge w:val="restart"/>
            <w:shd w:val="clear" w:color="auto" w:fill="auto"/>
            <w:vAlign w:val="center"/>
            <w:hideMark/>
          </w:tcPr>
          <w:p w14:paraId="3CE16D6B" w14:textId="2F4E2327"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54</w:t>
            </w:r>
          </w:p>
        </w:tc>
        <w:tc>
          <w:tcPr>
            <w:tcW w:w="1276" w:type="dxa"/>
            <w:vMerge w:val="restart"/>
            <w:shd w:val="clear" w:color="auto" w:fill="auto"/>
            <w:vAlign w:val="center"/>
            <w:hideMark/>
          </w:tcPr>
          <w:p w14:paraId="2F2F67C8" w14:textId="37A591A9"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Khafaga, 2022</w:t>
            </w:r>
            <w:r w:rsidR="00421CCC">
              <w:rPr>
                <w:rFonts w:ascii="Times New Roman" w:eastAsia="Times New Roman" w:hAnsi="Times New Roman" w:cs="Times New Roman"/>
                <w:color w:val="000000"/>
                <w:kern w:val="0"/>
                <w:sz w:val="18"/>
                <w:szCs w:val="18"/>
                <w14:ligatures w14:val="none"/>
              </w:rPr>
              <w:t xml:space="preserve"> </w:t>
            </w:r>
            <w:r w:rsidR="00421CCC">
              <w:rPr>
                <w:rFonts w:ascii="Times New Roman" w:eastAsia="Times New Roman" w:hAnsi="Times New Roman" w:cs="Times New Roman"/>
                <w:color w:val="000000"/>
                <w:kern w:val="0"/>
                <w:sz w:val="18"/>
                <w:szCs w:val="18"/>
                <w14:ligatures w14:val="none"/>
              </w:rPr>
              <w:fldChar w:fldCharType="begin"/>
            </w:r>
            <w:r w:rsidR="00421CCC">
              <w:rPr>
                <w:rFonts w:ascii="Times New Roman" w:eastAsia="Times New Roman" w:hAnsi="Times New Roman" w:cs="Times New Roman"/>
                <w:color w:val="000000"/>
                <w:kern w:val="0"/>
                <w:sz w:val="18"/>
                <w:szCs w:val="18"/>
                <w14:ligatures w14:val="none"/>
              </w:rPr>
              <w:instrText xml:space="preserve"> ADDIN EN.CITE &lt;EndNote&gt;&lt;Cite&gt;&lt;Author&gt;Khafaga&lt;/Author&gt;&lt;Year&gt;2022&lt;/Year&gt;&lt;RecNum&gt;709&lt;/RecNum&gt;&lt;DisplayText&gt;[66]&lt;/DisplayText&gt;&lt;record&gt;&lt;rec-number&gt;709&lt;/rec-number&gt;&lt;foreign-keys&gt;&lt;key app="EN" db-id="sp5fsdsaw52efaezde6pds51svspazexrwff" timestamp="1716953580" guid="de3b7baf-7733-44d1-a291-dd3377659018"&gt;709&lt;/key&gt;&lt;/foreign-keys&gt;&lt;ref-type name="Journal Article"&gt;17&lt;/ref-type&gt;&lt;contributors&gt;&lt;authors&gt;&lt;author&gt;Khafaga, D. S.&lt;/author&gt;&lt;author&gt;Ibrahim, A.&lt;/author&gt;&lt;author&gt;El-Kenawy, E. S. M.&lt;/author&gt;&lt;author&gt;Abdelhamid, A. A.&lt;/author&gt;&lt;author&gt;Karim, F. K.&lt;/author&gt;&lt;author&gt;Mirjalili, S.&lt;/author&gt;&lt;author&gt;Khodadadi, N.&lt;/author&gt;&lt;author&gt;Lim, W. H.&lt;/author&gt;&lt;author&gt;Eid, M. M.&lt;/author&gt;&lt;author&gt;Ghoneim, M. E.&lt;/author&gt;&lt;/authors&gt;&lt;/contributors&gt;&lt;titles&gt;&lt;title&gt;An Al-Biruni Earth Radius Optimization-Based Deep Convolutional Neural Network for Classifying Monkeypox Disease&lt;/title&gt;&lt;secondary-title&gt;Diagnostics&lt;/secondary-title&gt;&lt;/titles&gt;&lt;periodical&gt;&lt;full-title&gt;Diagnostics&lt;/full-title&gt;&lt;/periodical&gt;&lt;pages&gt;2892&lt;/pages&gt;&lt;volume&gt;12&lt;/volume&gt;&lt;number&gt;11&lt;/number&gt;&lt;dates&gt;&lt;year&gt;2022&lt;/year&gt;&lt;/dates&gt;&lt;pub-location&gt;Switzerland&lt;/pub-location&gt;&lt;publisher&gt;Multidisciplinary Digital Publishing Institute (MDPI)&lt;/publisher&gt;&lt;accession-num&gt;2021927223&lt;/accession-num&gt;&lt;urls&gt;&lt;related-urls&gt;&lt;url&gt;http://www.mdpi.com/journal/diagnostics/&lt;/url&gt;&lt;url&gt;https://mdpi-res.com/d_attachment/diagnostics/diagnostics-12-02892/article_deploy/diagnostics-12-02892-v3.pdf?version=1669163960&lt;/url&gt;&lt;/related-urls&gt;&lt;/urls&gt;&lt;electronic-resource-num&gt;https://dx.doi.org/10.3390/diagnostics12112892&lt;/electronic-resource-num&gt;&lt;/record&gt;&lt;/Cite&gt;&lt;/EndNote&gt;</w:instrText>
            </w:r>
            <w:r w:rsidR="00421CCC">
              <w:rPr>
                <w:rFonts w:ascii="Times New Roman" w:eastAsia="Times New Roman" w:hAnsi="Times New Roman" w:cs="Times New Roman"/>
                <w:color w:val="000000"/>
                <w:kern w:val="0"/>
                <w:sz w:val="18"/>
                <w:szCs w:val="18"/>
                <w14:ligatures w14:val="none"/>
              </w:rPr>
              <w:fldChar w:fldCharType="separate"/>
            </w:r>
            <w:r w:rsidR="00421CCC">
              <w:rPr>
                <w:rFonts w:ascii="Times New Roman" w:eastAsia="Times New Roman" w:hAnsi="Times New Roman" w:cs="Times New Roman"/>
                <w:noProof/>
                <w:color w:val="000000"/>
                <w:kern w:val="0"/>
                <w:sz w:val="18"/>
                <w:szCs w:val="18"/>
                <w14:ligatures w14:val="none"/>
              </w:rPr>
              <w:t>[66]</w:t>
            </w:r>
            <w:r w:rsidR="00421CCC">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48AD2931"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MSID </w:t>
            </w:r>
          </w:p>
        </w:tc>
        <w:tc>
          <w:tcPr>
            <w:tcW w:w="992" w:type="dxa"/>
            <w:vMerge w:val="restart"/>
            <w:shd w:val="clear" w:color="auto" w:fill="auto"/>
            <w:vAlign w:val="center"/>
            <w:hideMark/>
          </w:tcPr>
          <w:p w14:paraId="361205DB"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6C778037"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279/293</w:t>
            </w:r>
          </w:p>
        </w:tc>
        <w:tc>
          <w:tcPr>
            <w:tcW w:w="1134" w:type="dxa"/>
            <w:vMerge w:val="restart"/>
            <w:shd w:val="clear" w:color="auto" w:fill="auto"/>
            <w:vAlign w:val="center"/>
            <w:hideMark/>
          </w:tcPr>
          <w:p w14:paraId="3F7EC022"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7C9D9F75"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45FB33CE"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Al-Brunei Earth radius optimisation-</w:t>
            </w:r>
            <w:r w:rsidRPr="00A94E39">
              <w:rPr>
                <w:rFonts w:ascii="Times New Roman" w:eastAsia="Times New Roman" w:hAnsi="Times New Roman" w:cs="Times New Roman"/>
                <w:color w:val="000000"/>
                <w:kern w:val="0"/>
                <w:sz w:val="18"/>
                <w:szCs w:val="18"/>
                <w14:ligatures w14:val="none"/>
              </w:rPr>
              <w:lastRenderedPageBreak/>
              <w:t>based stochastic fractal search (BERSFS-CNN)</w:t>
            </w:r>
          </w:p>
        </w:tc>
        <w:tc>
          <w:tcPr>
            <w:tcW w:w="709" w:type="dxa"/>
            <w:vMerge w:val="restart"/>
            <w:shd w:val="clear" w:color="auto" w:fill="auto"/>
            <w:vAlign w:val="center"/>
            <w:hideMark/>
          </w:tcPr>
          <w:p w14:paraId="50FF39AE"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lastRenderedPageBreak/>
              <w:t>NR</w:t>
            </w:r>
          </w:p>
        </w:tc>
        <w:tc>
          <w:tcPr>
            <w:tcW w:w="956" w:type="dxa"/>
            <w:vMerge w:val="restart"/>
            <w:shd w:val="clear" w:color="auto" w:fill="auto"/>
            <w:vAlign w:val="center"/>
            <w:hideMark/>
          </w:tcPr>
          <w:p w14:paraId="6A54ABDD"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0.988</w:t>
            </w:r>
          </w:p>
        </w:tc>
        <w:tc>
          <w:tcPr>
            <w:tcW w:w="957" w:type="dxa"/>
            <w:vMerge w:val="restart"/>
            <w:shd w:val="clear" w:color="auto" w:fill="auto"/>
            <w:vAlign w:val="center"/>
            <w:hideMark/>
          </w:tcPr>
          <w:p w14:paraId="4D522D74"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0.857</w:t>
            </w:r>
          </w:p>
        </w:tc>
        <w:tc>
          <w:tcPr>
            <w:tcW w:w="957" w:type="dxa"/>
            <w:vMerge w:val="restart"/>
            <w:shd w:val="clear" w:color="auto" w:fill="auto"/>
            <w:vAlign w:val="center"/>
            <w:hideMark/>
          </w:tcPr>
          <w:p w14:paraId="64A691C1"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0.992</w:t>
            </w:r>
          </w:p>
        </w:tc>
        <w:tc>
          <w:tcPr>
            <w:tcW w:w="957" w:type="dxa"/>
            <w:vMerge w:val="restart"/>
            <w:shd w:val="clear" w:color="auto" w:fill="auto"/>
            <w:vAlign w:val="center"/>
            <w:hideMark/>
          </w:tcPr>
          <w:p w14:paraId="6532986A"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0.760</w:t>
            </w:r>
          </w:p>
        </w:tc>
        <w:tc>
          <w:tcPr>
            <w:tcW w:w="670" w:type="dxa"/>
            <w:shd w:val="clear" w:color="auto" w:fill="D9D9D9" w:themeFill="background1" w:themeFillShade="D9"/>
            <w:vAlign w:val="center"/>
            <w:hideMark/>
          </w:tcPr>
          <w:p w14:paraId="09A0BF90" w14:textId="77777777" w:rsidR="00040BC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p>
          <w:p w14:paraId="12799A70" w14:textId="14E7547B" w:rsidR="00040BC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p w14:paraId="610E0BA6" w14:textId="77777777"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325" w:type="dxa"/>
            <w:shd w:val="clear" w:color="auto" w:fill="FAA0A0"/>
            <w:vAlign w:val="center"/>
            <w:hideMark/>
          </w:tcPr>
          <w:p w14:paraId="72E1C3C8"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A20BFBF"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568F866"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40BC9" w:rsidRPr="00A94E39" w14:paraId="5640740E" w14:textId="77777777" w:rsidTr="00CF009F">
        <w:trPr>
          <w:trHeight w:val="280"/>
        </w:trPr>
        <w:tc>
          <w:tcPr>
            <w:tcW w:w="562" w:type="dxa"/>
            <w:vMerge/>
            <w:vAlign w:val="center"/>
            <w:hideMark/>
          </w:tcPr>
          <w:p w14:paraId="1871CF4E" w14:textId="77777777"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612AA4F9"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3C07C2CB"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10C8B386"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7E9BE3FB"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3D861F40"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D69B8E2"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3BE69FC0"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98B66F0"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13F8C508"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9AB6E17"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0AB4C4F"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69B5860"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209A4760" w14:textId="77777777"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59B0E1F3"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1D90A54"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E6E3DAA"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40BC9" w:rsidRPr="00A94E39" w14:paraId="1A7C4580" w14:textId="77777777" w:rsidTr="00CF009F">
        <w:trPr>
          <w:trHeight w:val="332"/>
        </w:trPr>
        <w:tc>
          <w:tcPr>
            <w:tcW w:w="562" w:type="dxa"/>
            <w:vMerge w:val="restart"/>
            <w:shd w:val="clear" w:color="auto" w:fill="auto"/>
            <w:vAlign w:val="center"/>
            <w:hideMark/>
          </w:tcPr>
          <w:p w14:paraId="01B11A00" w14:textId="287CEE84"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55</w:t>
            </w:r>
          </w:p>
        </w:tc>
        <w:tc>
          <w:tcPr>
            <w:tcW w:w="1276" w:type="dxa"/>
            <w:vMerge w:val="restart"/>
            <w:shd w:val="clear" w:color="auto" w:fill="auto"/>
            <w:vAlign w:val="center"/>
            <w:hideMark/>
          </w:tcPr>
          <w:p w14:paraId="023F2E79" w14:textId="23A5ACCF"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Khan, 2024</w:t>
            </w:r>
            <w:r w:rsidR="000A7CA2">
              <w:rPr>
                <w:rFonts w:ascii="Times New Roman" w:eastAsia="Times New Roman" w:hAnsi="Times New Roman" w:cs="Times New Roman"/>
                <w:color w:val="000000"/>
                <w:kern w:val="0"/>
                <w:sz w:val="18"/>
                <w:szCs w:val="18"/>
                <w14:ligatures w14:val="none"/>
              </w:rPr>
              <w:t xml:space="preserve"> </w:t>
            </w:r>
            <w:r w:rsidR="000A7CA2">
              <w:rPr>
                <w:rFonts w:ascii="Times New Roman" w:eastAsia="Times New Roman" w:hAnsi="Times New Roman" w:cs="Times New Roman"/>
                <w:color w:val="000000"/>
                <w:kern w:val="0"/>
                <w:sz w:val="18"/>
                <w:szCs w:val="18"/>
                <w14:ligatures w14:val="none"/>
              </w:rPr>
              <w:fldChar w:fldCharType="begin"/>
            </w:r>
            <w:r w:rsidR="000A7CA2">
              <w:rPr>
                <w:rFonts w:ascii="Times New Roman" w:eastAsia="Times New Roman" w:hAnsi="Times New Roman" w:cs="Times New Roman"/>
                <w:color w:val="000000"/>
                <w:kern w:val="0"/>
                <w:sz w:val="18"/>
                <w:szCs w:val="18"/>
                <w14:ligatures w14:val="none"/>
              </w:rPr>
              <w:instrText xml:space="preserve"> ADDIN EN.CITE &lt;EndNote&gt;&lt;Cite&gt;&lt;Author&gt;Khan&lt;/Author&gt;&lt;Year&gt;2024&lt;/Year&gt;&lt;RecNum&gt;786&lt;/RecNum&gt;&lt;DisplayText&gt;[67]&lt;/DisplayText&gt;&lt;record&gt;&lt;rec-number&gt;786&lt;/rec-number&gt;&lt;foreign-keys&gt;&lt;key app="EN" db-id="sp5fsdsaw52efaezde6pds51svspazexrwff" timestamp="1716953580" guid="f9c37faf-a6be-448b-a402-733532fbf6e8"&gt;786&lt;/key&gt;&lt;/foreign-keys&gt;&lt;ref-type name="Journal Article"&gt;17&lt;/ref-type&gt;&lt;contributors&gt;&lt;authors&gt;&lt;author&gt;Khan, S. U. R.&lt;/author&gt;&lt;author&gt;Asif, S.&lt;/author&gt;&lt;author&gt;Bilal, O.&lt;/author&gt;&lt;author&gt;Ali, S.&lt;/author&gt;&lt;/authors&gt;&lt;/contributors&gt;&lt;titles&gt;&lt;title&gt;Deep hybrid model for Mpox disease diagnosis from skin lesion images&lt;/title&gt;&lt;secondary-title&gt;INTERNATIONAL JOURNAL OF IMAGING SYSTEMS AND TECHNOLOGY&lt;/secondary-title&gt;&lt;/titles&gt;&lt;periodical&gt;&lt;full-title&gt;INTERNATIONAL JOURNAL OF IMAGING SYSTEMS AND TECHNOLOGY&lt;/full-title&gt;&lt;/periodical&gt;&lt;volume&gt;34&lt;/volume&gt;&lt;number&gt;2&lt;/number&gt;&lt;dates&gt;&lt;year&gt;2024&lt;/year&gt;&lt;/dates&gt;&lt;accession-num&gt;WOS:001175258100001&lt;/accession-num&gt;&lt;urls&gt;&lt;related-urls&gt;&lt;url&gt;https://onlinelibrary.wiley.com/doi/10.1002/ima.23044&lt;/url&gt;&lt;/related-urls&gt;&lt;/urls&gt;&lt;electronic-resource-num&gt;10.1002/ima.23044&lt;/electronic-resource-num&gt;&lt;/record&gt;&lt;/Cite&gt;&lt;/EndNote&gt;</w:instrText>
            </w:r>
            <w:r w:rsidR="000A7CA2">
              <w:rPr>
                <w:rFonts w:ascii="Times New Roman" w:eastAsia="Times New Roman" w:hAnsi="Times New Roman" w:cs="Times New Roman"/>
                <w:color w:val="000000"/>
                <w:kern w:val="0"/>
                <w:sz w:val="18"/>
                <w:szCs w:val="18"/>
                <w14:ligatures w14:val="none"/>
              </w:rPr>
              <w:fldChar w:fldCharType="separate"/>
            </w:r>
            <w:r w:rsidR="000A7CA2">
              <w:rPr>
                <w:rFonts w:ascii="Times New Roman" w:eastAsia="Times New Roman" w:hAnsi="Times New Roman" w:cs="Times New Roman"/>
                <w:noProof/>
                <w:color w:val="000000"/>
                <w:kern w:val="0"/>
                <w:sz w:val="18"/>
                <w:szCs w:val="18"/>
                <w14:ligatures w14:val="none"/>
              </w:rPr>
              <w:t>[67]</w:t>
            </w:r>
            <w:r w:rsidR="000A7CA2">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4CE67B7A"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Web-scraped </w:t>
            </w:r>
          </w:p>
        </w:tc>
        <w:tc>
          <w:tcPr>
            <w:tcW w:w="992" w:type="dxa"/>
            <w:vMerge w:val="restart"/>
            <w:shd w:val="clear" w:color="auto" w:fill="auto"/>
            <w:vAlign w:val="center"/>
            <w:hideMark/>
          </w:tcPr>
          <w:p w14:paraId="411BC58B"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6176299B"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752/3,073</w:t>
            </w:r>
          </w:p>
        </w:tc>
        <w:tc>
          <w:tcPr>
            <w:tcW w:w="1134" w:type="dxa"/>
            <w:vMerge w:val="restart"/>
            <w:shd w:val="clear" w:color="auto" w:fill="auto"/>
            <w:vAlign w:val="center"/>
            <w:hideMark/>
          </w:tcPr>
          <w:p w14:paraId="0D26FD6C"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2BD4D11B"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1E66CD7B"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DenseNet-201 + Logistic Regression (DNLR-NET)</w:t>
            </w:r>
          </w:p>
        </w:tc>
        <w:tc>
          <w:tcPr>
            <w:tcW w:w="709" w:type="dxa"/>
            <w:vMerge w:val="restart"/>
            <w:shd w:val="clear" w:color="auto" w:fill="auto"/>
            <w:vAlign w:val="center"/>
            <w:hideMark/>
          </w:tcPr>
          <w:p w14:paraId="68E5A4E6"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4CF3F4C1"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0.976</w:t>
            </w:r>
          </w:p>
        </w:tc>
        <w:tc>
          <w:tcPr>
            <w:tcW w:w="957" w:type="dxa"/>
            <w:vMerge w:val="restart"/>
            <w:shd w:val="clear" w:color="auto" w:fill="auto"/>
            <w:vAlign w:val="center"/>
            <w:hideMark/>
          </w:tcPr>
          <w:p w14:paraId="46016ADA"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0.976</w:t>
            </w:r>
          </w:p>
        </w:tc>
        <w:tc>
          <w:tcPr>
            <w:tcW w:w="957" w:type="dxa"/>
            <w:vMerge w:val="restart"/>
            <w:shd w:val="clear" w:color="auto" w:fill="auto"/>
            <w:vAlign w:val="center"/>
            <w:hideMark/>
          </w:tcPr>
          <w:p w14:paraId="3F6D05C3"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5482D824"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0.976</w:t>
            </w:r>
          </w:p>
        </w:tc>
        <w:tc>
          <w:tcPr>
            <w:tcW w:w="670" w:type="dxa"/>
            <w:shd w:val="clear" w:color="auto" w:fill="D9D9D9" w:themeFill="background1" w:themeFillShade="D9"/>
            <w:vAlign w:val="center"/>
            <w:hideMark/>
          </w:tcPr>
          <w:p w14:paraId="3AAAAFCD" w14:textId="77777777"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41271354"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131D5EC7"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68C9A2ED"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40BC9" w:rsidRPr="00A94E39" w14:paraId="588C2DEA" w14:textId="77777777" w:rsidTr="00CF009F">
        <w:trPr>
          <w:trHeight w:val="280"/>
        </w:trPr>
        <w:tc>
          <w:tcPr>
            <w:tcW w:w="562" w:type="dxa"/>
            <w:vMerge/>
            <w:vAlign w:val="center"/>
            <w:hideMark/>
          </w:tcPr>
          <w:p w14:paraId="2C830C74" w14:textId="77777777"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3A818686"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161287FE"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5FF7CF6C"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40DD4C42"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04C35AA5"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579172D"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217AEBC5"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3B3B6EB"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207CFA63"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59E7776"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B59DF5A"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1DA78B5"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555578A4" w14:textId="77777777"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4B0210F5"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95157A1"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09B800D"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40BC9" w:rsidRPr="00A94E39" w14:paraId="1DE5859E" w14:textId="77777777" w:rsidTr="00CF009F">
        <w:trPr>
          <w:trHeight w:val="280"/>
        </w:trPr>
        <w:tc>
          <w:tcPr>
            <w:tcW w:w="562" w:type="dxa"/>
            <w:vMerge w:val="restart"/>
            <w:shd w:val="clear" w:color="auto" w:fill="auto"/>
            <w:vAlign w:val="center"/>
            <w:hideMark/>
          </w:tcPr>
          <w:p w14:paraId="14CA56E2" w14:textId="6040B766"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56</w:t>
            </w:r>
          </w:p>
        </w:tc>
        <w:tc>
          <w:tcPr>
            <w:tcW w:w="1276" w:type="dxa"/>
            <w:vMerge w:val="restart"/>
            <w:shd w:val="clear" w:color="auto" w:fill="auto"/>
            <w:vAlign w:val="center"/>
            <w:hideMark/>
          </w:tcPr>
          <w:p w14:paraId="3173CCA8" w14:textId="77A02F85"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Kottath, 2023</w:t>
            </w:r>
            <w:r w:rsidR="000A7CA2">
              <w:rPr>
                <w:rFonts w:ascii="Times New Roman" w:eastAsia="Times New Roman" w:hAnsi="Times New Roman" w:cs="Times New Roman"/>
                <w:color w:val="000000"/>
                <w:kern w:val="0"/>
                <w:sz w:val="18"/>
                <w:szCs w:val="18"/>
                <w14:ligatures w14:val="none"/>
              </w:rPr>
              <w:t xml:space="preserve"> </w:t>
            </w:r>
            <w:r w:rsidR="000A7CA2">
              <w:rPr>
                <w:rFonts w:ascii="Times New Roman" w:eastAsia="Times New Roman" w:hAnsi="Times New Roman" w:cs="Times New Roman"/>
                <w:color w:val="000000"/>
                <w:kern w:val="0"/>
                <w:sz w:val="18"/>
                <w:szCs w:val="18"/>
                <w14:ligatures w14:val="none"/>
              </w:rPr>
              <w:fldChar w:fldCharType="begin"/>
            </w:r>
            <w:r w:rsidR="000A7CA2">
              <w:rPr>
                <w:rFonts w:ascii="Times New Roman" w:eastAsia="Times New Roman" w:hAnsi="Times New Roman" w:cs="Times New Roman"/>
                <w:color w:val="000000"/>
                <w:kern w:val="0"/>
                <w:sz w:val="18"/>
                <w:szCs w:val="18"/>
                <w14:ligatures w14:val="none"/>
              </w:rPr>
              <w:instrText xml:space="preserve"> ADDIN EN.CITE &lt;EndNote&gt;&lt;Cite&gt;&lt;Author&gt;Kottath&lt;/Author&gt;&lt;Year&gt;2023&lt;/Year&gt;&lt;RecNum&gt;850&lt;/RecNum&gt;&lt;DisplayText&gt;[68]&lt;/DisplayText&gt;&lt;record&gt;&lt;rec-number&gt;850&lt;/rec-number&gt;&lt;foreign-keys&gt;&lt;key app="EN" db-id="sp5fsdsaw52efaezde6pds51svspazexrwff" timestamp="1716953580" guid="53eafe91-6244-401a-81b6-745b262171dc"&gt;850&lt;/key&gt;&lt;/foreign-keys&gt;&lt;ref-type name="Conference Proceedings"&gt;10&lt;/ref-type&gt;&lt;contributors&gt;&lt;authors&gt;&lt;author&gt;Kottath, A. V.&lt;/author&gt;&lt;author&gt;Malarvel, M.&lt;/author&gt;&lt;/authors&gt;&lt;/contributors&gt;&lt;titles&gt;&lt;title&gt;Comparison of Deep Learning Models for Monkeypox Disease Detection&lt;/title&gt;&lt;alt-title&gt;2023 1st International Conference on Advances in Electrical, Electronics and Computational Intelligence, ICAEECI 2023&lt;/alt-title&gt;&lt;/titles&gt;&lt;dates&gt;&lt;year&gt;2023&lt;/year&gt;&lt;/dates&gt;&lt;urls&gt;&lt;related-urls&gt;&lt;url&gt;https://www.scopus.com/inward/record.uri?eid=2-s2.0-85183542289&amp;amp;doi=10.1109%2fICAEECI58247.2023.10370981&amp;amp;partnerID=40&amp;amp;md5=0a0781d6066582653f44de1db87d2cbf&lt;/url&gt;&lt;url&gt;https://ieeexplore.ieee.org/document/10370981/&lt;/url&gt;&lt;/related-urls&gt;&lt;/urls&gt;&lt;electronic-resource-num&gt;10.1109/ICAEECI58247.2023.10370981&lt;/electronic-resource-num&gt;&lt;/record&gt;&lt;/Cite&gt;&lt;/EndNote&gt;</w:instrText>
            </w:r>
            <w:r w:rsidR="000A7CA2">
              <w:rPr>
                <w:rFonts w:ascii="Times New Roman" w:eastAsia="Times New Roman" w:hAnsi="Times New Roman" w:cs="Times New Roman"/>
                <w:color w:val="000000"/>
                <w:kern w:val="0"/>
                <w:sz w:val="18"/>
                <w:szCs w:val="18"/>
                <w14:ligatures w14:val="none"/>
              </w:rPr>
              <w:fldChar w:fldCharType="separate"/>
            </w:r>
            <w:r w:rsidR="000A7CA2">
              <w:rPr>
                <w:rFonts w:ascii="Times New Roman" w:eastAsia="Times New Roman" w:hAnsi="Times New Roman" w:cs="Times New Roman"/>
                <w:noProof/>
                <w:color w:val="000000"/>
                <w:kern w:val="0"/>
                <w:sz w:val="18"/>
                <w:szCs w:val="18"/>
                <w14:ligatures w14:val="none"/>
              </w:rPr>
              <w:t>[68]</w:t>
            </w:r>
            <w:r w:rsidR="000A7CA2">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427F177B"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Kaggle </w:t>
            </w:r>
          </w:p>
        </w:tc>
        <w:tc>
          <w:tcPr>
            <w:tcW w:w="992" w:type="dxa"/>
            <w:vMerge w:val="restart"/>
            <w:shd w:val="clear" w:color="auto" w:fill="auto"/>
            <w:vAlign w:val="center"/>
            <w:hideMark/>
          </w:tcPr>
          <w:p w14:paraId="20B4AA58"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1276" w:type="dxa"/>
            <w:vMerge w:val="restart"/>
            <w:shd w:val="clear" w:color="auto" w:fill="auto"/>
            <w:vAlign w:val="center"/>
            <w:hideMark/>
          </w:tcPr>
          <w:p w14:paraId="4DF7B195"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1,116/2,288</w:t>
            </w:r>
          </w:p>
        </w:tc>
        <w:tc>
          <w:tcPr>
            <w:tcW w:w="1134" w:type="dxa"/>
            <w:vMerge w:val="restart"/>
            <w:shd w:val="clear" w:color="auto" w:fill="auto"/>
            <w:vAlign w:val="center"/>
            <w:hideMark/>
          </w:tcPr>
          <w:p w14:paraId="32648323"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55079FAB"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MD,MC</w:t>
            </w:r>
          </w:p>
        </w:tc>
        <w:tc>
          <w:tcPr>
            <w:tcW w:w="1559" w:type="dxa"/>
            <w:vMerge w:val="restart"/>
            <w:shd w:val="clear" w:color="auto" w:fill="auto"/>
            <w:vAlign w:val="center"/>
            <w:hideMark/>
          </w:tcPr>
          <w:p w14:paraId="208547AD"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EfficientNet-B0</w:t>
            </w:r>
          </w:p>
        </w:tc>
        <w:tc>
          <w:tcPr>
            <w:tcW w:w="709" w:type="dxa"/>
            <w:vMerge w:val="restart"/>
            <w:shd w:val="clear" w:color="auto" w:fill="auto"/>
            <w:vAlign w:val="center"/>
            <w:hideMark/>
          </w:tcPr>
          <w:p w14:paraId="341B888C"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0.956</w:t>
            </w:r>
          </w:p>
        </w:tc>
        <w:tc>
          <w:tcPr>
            <w:tcW w:w="956" w:type="dxa"/>
            <w:vMerge w:val="restart"/>
            <w:shd w:val="clear" w:color="auto" w:fill="auto"/>
            <w:vAlign w:val="center"/>
            <w:hideMark/>
          </w:tcPr>
          <w:p w14:paraId="1F522E64"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0.950</w:t>
            </w:r>
          </w:p>
        </w:tc>
        <w:tc>
          <w:tcPr>
            <w:tcW w:w="957" w:type="dxa"/>
            <w:vMerge w:val="restart"/>
            <w:shd w:val="clear" w:color="auto" w:fill="auto"/>
            <w:vAlign w:val="center"/>
            <w:hideMark/>
          </w:tcPr>
          <w:p w14:paraId="2ECA6967"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0.923</w:t>
            </w:r>
          </w:p>
        </w:tc>
        <w:tc>
          <w:tcPr>
            <w:tcW w:w="957" w:type="dxa"/>
            <w:vMerge w:val="restart"/>
            <w:shd w:val="clear" w:color="auto" w:fill="auto"/>
            <w:vAlign w:val="center"/>
            <w:hideMark/>
          </w:tcPr>
          <w:p w14:paraId="263A5B4D"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0.975</w:t>
            </w:r>
          </w:p>
        </w:tc>
        <w:tc>
          <w:tcPr>
            <w:tcW w:w="957" w:type="dxa"/>
            <w:vMerge w:val="restart"/>
            <w:shd w:val="clear" w:color="auto" w:fill="auto"/>
            <w:vAlign w:val="center"/>
            <w:hideMark/>
          </w:tcPr>
          <w:p w14:paraId="27CD6C5F"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0.972</w:t>
            </w:r>
          </w:p>
        </w:tc>
        <w:tc>
          <w:tcPr>
            <w:tcW w:w="670" w:type="dxa"/>
            <w:shd w:val="clear" w:color="auto" w:fill="D9D9D9" w:themeFill="background1" w:themeFillShade="D9"/>
            <w:vAlign w:val="center"/>
            <w:hideMark/>
          </w:tcPr>
          <w:p w14:paraId="0EC3325C" w14:textId="77777777"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716FAF96"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64B00839"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503860C7"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40BC9" w:rsidRPr="00A94E39" w14:paraId="1D8C2C11" w14:textId="77777777" w:rsidTr="00CF009F">
        <w:trPr>
          <w:trHeight w:val="280"/>
        </w:trPr>
        <w:tc>
          <w:tcPr>
            <w:tcW w:w="562" w:type="dxa"/>
            <w:vMerge/>
            <w:vAlign w:val="center"/>
            <w:hideMark/>
          </w:tcPr>
          <w:p w14:paraId="0943B147" w14:textId="77777777"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04F4B116"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3A3A46A0"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68B4335A"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6422EB9E"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2AB60A21"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24AF65E3"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77E47D65"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3AB73EB"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338ACB53"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EA6F788"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6730815"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609C1DA"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4F5EB930" w14:textId="77777777"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7FF33CFA"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1773B28"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6253C6E"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40BC9" w:rsidRPr="00A94E39" w14:paraId="53D36B5D" w14:textId="77777777" w:rsidTr="00CF009F">
        <w:trPr>
          <w:trHeight w:val="280"/>
        </w:trPr>
        <w:tc>
          <w:tcPr>
            <w:tcW w:w="562" w:type="dxa"/>
            <w:vMerge w:val="restart"/>
            <w:shd w:val="clear" w:color="auto" w:fill="auto"/>
            <w:vAlign w:val="center"/>
            <w:hideMark/>
          </w:tcPr>
          <w:p w14:paraId="2583556E" w14:textId="061BB7D2"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57</w:t>
            </w:r>
          </w:p>
        </w:tc>
        <w:tc>
          <w:tcPr>
            <w:tcW w:w="1276" w:type="dxa"/>
            <w:vMerge w:val="restart"/>
            <w:shd w:val="clear" w:color="auto" w:fill="auto"/>
            <w:vAlign w:val="center"/>
            <w:hideMark/>
          </w:tcPr>
          <w:p w14:paraId="3A711ADA" w14:textId="61CAA004"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Krishnan, 2023</w:t>
            </w:r>
            <w:r w:rsidR="001564B5">
              <w:rPr>
                <w:rFonts w:ascii="Times New Roman" w:eastAsia="Times New Roman" w:hAnsi="Times New Roman" w:cs="Times New Roman"/>
                <w:color w:val="000000"/>
                <w:kern w:val="0"/>
                <w:sz w:val="18"/>
                <w:szCs w:val="18"/>
                <w14:ligatures w14:val="none"/>
              </w:rPr>
              <w:t xml:space="preserve"> </w:t>
            </w:r>
            <w:r w:rsidR="001564B5">
              <w:rPr>
                <w:rFonts w:ascii="Times New Roman" w:eastAsia="Times New Roman" w:hAnsi="Times New Roman" w:cs="Times New Roman"/>
                <w:color w:val="000000"/>
                <w:kern w:val="0"/>
                <w:sz w:val="18"/>
                <w:szCs w:val="18"/>
                <w14:ligatures w14:val="none"/>
              </w:rPr>
              <w:fldChar w:fldCharType="begin"/>
            </w:r>
            <w:r w:rsidR="001564B5">
              <w:rPr>
                <w:rFonts w:ascii="Times New Roman" w:eastAsia="Times New Roman" w:hAnsi="Times New Roman" w:cs="Times New Roman"/>
                <w:color w:val="000000"/>
                <w:kern w:val="0"/>
                <w:sz w:val="18"/>
                <w:szCs w:val="18"/>
                <w14:ligatures w14:val="none"/>
              </w:rPr>
              <w:instrText xml:space="preserve"> ADDIN EN.CITE &lt;EndNote&gt;&lt;Cite&gt;&lt;Author&gt;Krishnan&lt;/Author&gt;&lt;Year&gt;2023&lt;/Year&gt;&lt;RecNum&gt;836&lt;/RecNum&gt;&lt;DisplayText&gt;[69]&lt;/DisplayText&gt;&lt;record&gt;&lt;rec-number&gt;836&lt;/rec-number&gt;&lt;foreign-keys&gt;&lt;key app="EN" db-id="sp5fsdsaw52efaezde6pds51svspazexrwff" timestamp="1716953580" guid="b63ef378-c115-4417-8b6a-dd49f0c70053"&gt;836&lt;/key&gt;&lt;/foreign-keys&gt;&lt;ref-type name="Journal Article"&gt;17&lt;/ref-type&gt;&lt;contributors&gt;&lt;authors&gt;&lt;author&gt;Krishnan, T.&lt;/author&gt;&lt;author&gt;Selvakumar, K.&lt;/author&gt;&lt;author&gt;Vairachilai, S.&lt;/author&gt;&lt;/authors&gt;&lt;/contributors&gt;&lt;titles&gt;&lt;title&gt;Monkeypox Detection Through Watershed Segmentation and Appending 2D CNN Based Auto Encoder Monkeypox Detection Through CNN-Auto Encoder&lt;/title&gt;&lt;secondary-title&gt;International Journal on Recent and Innovation Trends in Computing and Communication&lt;/secondary-title&gt;&lt;/titles&gt;&lt;periodical&gt;&lt;full-title&gt;International Journal on Recent and Innovation Trends in Computing and Communication&lt;/full-title&gt;&lt;/periodical&gt;&lt;pages&gt;598-606&lt;/pages&gt;&lt;volume&gt;11&lt;/volume&gt;&lt;number&gt;9s&lt;/number&gt;&lt;dates&gt;&lt;year&gt;2023&lt;/year&gt;&lt;/dates&gt;&lt;urls&gt;&lt;related-urls&gt;&lt;url&gt;https://www.scopus.com/inward/record.uri?eid=2-s2.0-85173637046&amp;amp;doi=10.17762%2fijritcc.v11i9s.7472&amp;amp;partnerID=40&amp;amp;md5=7f1fa89f69dad4fce015d4a29ffb7419&lt;/url&gt;&lt;url&gt;https://ijritcc.org/index.php/ijritcc/article/download/7472/6259&lt;/url&gt;&lt;/related-urls&gt;&lt;/urls&gt;&lt;electronic-resource-num&gt;10.17762/ijritcc.v11i9s.7472&lt;/electronic-resource-num&gt;&lt;/record&gt;&lt;/Cite&gt;&lt;/EndNote&gt;</w:instrText>
            </w:r>
            <w:r w:rsidR="001564B5">
              <w:rPr>
                <w:rFonts w:ascii="Times New Roman" w:eastAsia="Times New Roman" w:hAnsi="Times New Roman" w:cs="Times New Roman"/>
                <w:color w:val="000000"/>
                <w:kern w:val="0"/>
                <w:sz w:val="18"/>
                <w:szCs w:val="18"/>
                <w14:ligatures w14:val="none"/>
              </w:rPr>
              <w:fldChar w:fldCharType="separate"/>
            </w:r>
            <w:r w:rsidR="001564B5">
              <w:rPr>
                <w:rFonts w:ascii="Times New Roman" w:eastAsia="Times New Roman" w:hAnsi="Times New Roman" w:cs="Times New Roman"/>
                <w:noProof/>
                <w:color w:val="000000"/>
                <w:kern w:val="0"/>
                <w:sz w:val="18"/>
                <w:szCs w:val="18"/>
                <w14:ligatures w14:val="none"/>
              </w:rPr>
              <w:t>[69]</w:t>
            </w:r>
            <w:r w:rsidR="001564B5">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201FF863"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0588A39E"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65F999F8"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102/228</w:t>
            </w:r>
          </w:p>
        </w:tc>
        <w:tc>
          <w:tcPr>
            <w:tcW w:w="1134" w:type="dxa"/>
            <w:vMerge w:val="restart"/>
            <w:shd w:val="clear" w:color="auto" w:fill="auto"/>
            <w:vAlign w:val="center"/>
            <w:hideMark/>
          </w:tcPr>
          <w:p w14:paraId="3394BA6D"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6BC0C0AF"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5CACF8A7"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2D CNN-based autoencoder</w:t>
            </w:r>
          </w:p>
        </w:tc>
        <w:tc>
          <w:tcPr>
            <w:tcW w:w="709" w:type="dxa"/>
            <w:vMerge w:val="restart"/>
            <w:shd w:val="clear" w:color="auto" w:fill="auto"/>
            <w:vAlign w:val="center"/>
            <w:hideMark/>
          </w:tcPr>
          <w:p w14:paraId="72CBFAE7"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166560C3"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0.980</w:t>
            </w:r>
          </w:p>
        </w:tc>
        <w:tc>
          <w:tcPr>
            <w:tcW w:w="957" w:type="dxa"/>
            <w:vMerge w:val="restart"/>
            <w:shd w:val="clear" w:color="auto" w:fill="auto"/>
            <w:vAlign w:val="center"/>
            <w:hideMark/>
          </w:tcPr>
          <w:p w14:paraId="4A3DE172"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42FEACA1"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3F316AA4"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670" w:type="dxa"/>
            <w:shd w:val="clear" w:color="auto" w:fill="D9D9D9" w:themeFill="background1" w:themeFillShade="D9"/>
            <w:vAlign w:val="center"/>
            <w:hideMark/>
          </w:tcPr>
          <w:p w14:paraId="65D4DA5C" w14:textId="77777777"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31C9F1E2"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2B514B9C"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8CE77B6"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40BC9" w:rsidRPr="00A94E39" w14:paraId="286ACCD4" w14:textId="77777777" w:rsidTr="00CF009F">
        <w:trPr>
          <w:trHeight w:val="280"/>
        </w:trPr>
        <w:tc>
          <w:tcPr>
            <w:tcW w:w="562" w:type="dxa"/>
            <w:vMerge/>
            <w:vAlign w:val="center"/>
            <w:hideMark/>
          </w:tcPr>
          <w:p w14:paraId="70CABE5A" w14:textId="77777777"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2CF56E4B"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5E9506CA"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16326188"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25D45255"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5D675BFF"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1412CA9"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1C5B463C"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74A2226B"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0B0F4CAC"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4FD283E"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EFDB07B"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5685658"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4EC54AE1" w14:textId="77777777"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01D67C93"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C75B6EC"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AF732F5"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40BC9" w:rsidRPr="00A94E39" w14:paraId="6CC2335B" w14:textId="77777777" w:rsidTr="00CF009F">
        <w:trPr>
          <w:trHeight w:val="280"/>
        </w:trPr>
        <w:tc>
          <w:tcPr>
            <w:tcW w:w="562" w:type="dxa"/>
            <w:vMerge w:val="restart"/>
            <w:shd w:val="clear" w:color="auto" w:fill="auto"/>
            <w:vAlign w:val="center"/>
            <w:hideMark/>
          </w:tcPr>
          <w:p w14:paraId="2440A32E" w14:textId="5566C880"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58</w:t>
            </w:r>
          </w:p>
        </w:tc>
        <w:tc>
          <w:tcPr>
            <w:tcW w:w="1276" w:type="dxa"/>
            <w:vMerge w:val="restart"/>
            <w:shd w:val="clear" w:color="auto" w:fill="auto"/>
            <w:vAlign w:val="center"/>
            <w:hideMark/>
          </w:tcPr>
          <w:p w14:paraId="5EC0DE19" w14:textId="32D98732"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Krishnan, 2024</w:t>
            </w:r>
            <w:r w:rsidR="001564B5">
              <w:rPr>
                <w:rFonts w:ascii="Times New Roman" w:eastAsia="Times New Roman" w:hAnsi="Times New Roman" w:cs="Times New Roman"/>
                <w:color w:val="000000"/>
                <w:kern w:val="0"/>
                <w:sz w:val="18"/>
                <w:szCs w:val="18"/>
                <w14:ligatures w14:val="none"/>
              </w:rPr>
              <w:t xml:space="preserve"> </w:t>
            </w:r>
            <w:r w:rsidR="001564B5">
              <w:rPr>
                <w:rFonts w:ascii="Times New Roman" w:eastAsia="Times New Roman" w:hAnsi="Times New Roman" w:cs="Times New Roman"/>
                <w:color w:val="000000"/>
                <w:kern w:val="0"/>
                <w:sz w:val="18"/>
                <w:szCs w:val="18"/>
                <w14:ligatures w14:val="none"/>
              </w:rPr>
              <w:fldChar w:fldCharType="begin"/>
            </w:r>
            <w:r w:rsidR="001564B5">
              <w:rPr>
                <w:rFonts w:ascii="Times New Roman" w:eastAsia="Times New Roman" w:hAnsi="Times New Roman" w:cs="Times New Roman"/>
                <w:color w:val="000000"/>
                <w:kern w:val="0"/>
                <w:sz w:val="18"/>
                <w:szCs w:val="18"/>
                <w14:ligatures w14:val="none"/>
              </w:rPr>
              <w:instrText xml:space="preserve"> ADDIN EN.CITE &lt;EndNote&gt;&lt;Cite&gt;&lt;Author&gt;Krishnan&lt;/Author&gt;&lt;Year&gt;2024&lt;/Year&gt;&lt;RecNum&gt;832&lt;/RecNum&gt;&lt;DisplayText&gt;[70]&lt;/DisplayText&gt;&lt;record&gt;&lt;rec-number&gt;832&lt;/rec-number&gt;&lt;foreign-keys&gt;&lt;key app="EN" db-id="sp5fsdsaw52efaezde6pds51svspazexrwff" timestamp="1716953580" guid="1f66eaca-0786-4110-9444-a1bdad805e38"&gt;832&lt;/key&gt;&lt;/foreign-keys&gt;&lt;ref-type name="Journal Article"&gt;17&lt;/ref-type&gt;&lt;contributors&gt;&lt;authors&gt;&lt;author&gt;Krishnan, T.&lt;/author&gt;&lt;author&gt;Selvakumar, K.&lt;/author&gt;&lt;author&gt;Vairachilai, S.&lt;/author&gt;&lt;/authors&gt;&lt;/contributors&gt;&lt;titles&gt;&lt;title&gt;MULTI-TASK LEARNING FOR MONKEYPOX SKIN LESION SEGMENTATION AND CLASSIFICATION USING CNN AND ROOTSIFT&lt;/title&gt;&lt;secondary-title&gt;Journal of Theoretical and Applied Information Technology&lt;/secondary-title&gt;&lt;/titles&gt;&lt;periodical&gt;&lt;full-title&gt;Journal of Theoretical and Applied Information Technology&lt;/full-title&gt;&lt;/periodical&gt;&lt;pages&gt;339-349&lt;/pages&gt;&lt;volume&gt;101&lt;/volume&gt;&lt;number&gt;1&lt;/number&gt;&lt;dates&gt;&lt;year&gt;2024&lt;/year&gt;&lt;/dates&gt;&lt;urls&gt;&lt;related-urls&gt;&lt;url&gt;https://www.scopus.com/inward/record.uri?eid=2-s2.0-85182894399&amp;amp;partnerID=40&amp;amp;md5=3fc5b3294a615b0629ed2a713b364aca&lt;/url&gt;&lt;/related-urls&gt;&lt;/urls&gt;&lt;/record&gt;&lt;/Cite&gt;&lt;/EndNote&gt;</w:instrText>
            </w:r>
            <w:r w:rsidR="001564B5">
              <w:rPr>
                <w:rFonts w:ascii="Times New Roman" w:eastAsia="Times New Roman" w:hAnsi="Times New Roman" w:cs="Times New Roman"/>
                <w:color w:val="000000"/>
                <w:kern w:val="0"/>
                <w:sz w:val="18"/>
                <w:szCs w:val="18"/>
                <w14:ligatures w14:val="none"/>
              </w:rPr>
              <w:fldChar w:fldCharType="separate"/>
            </w:r>
            <w:r w:rsidR="001564B5">
              <w:rPr>
                <w:rFonts w:ascii="Times New Roman" w:eastAsia="Times New Roman" w:hAnsi="Times New Roman" w:cs="Times New Roman"/>
                <w:noProof/>
                <w:color w:val="000000"/>
                <w:kern w:val="0"/>
                <w:sz w:val="18"/>
                <w:szCs w:val="18"/>
                <w14:ligatures w14:val="none"/>
              </w:rPr>
              <w:t>[70]</w:t>
            </w:r>
            <w:r w:rsidR="001564B5">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28153C60"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51B9F9CD"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66B11FE3"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NR/2562</w:t>
            </w:r>
          </w:p>
        </w:tc>
        <w:tc>
          <w:tcPr>
            <w:tcW w:w="1134" w:type="dxa"/>
            <w:vMerge w:val="restart"/>
            <w:shd w:val="clear" w:color="auto" w:fill="auto"/>
            <w:vAlign w:val="center"/>
            <w:hideMark/>
          </w:tcPr>
          <w:p w14:paraId="34212F51"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782106D2"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260FA2AC"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CNN with RootSIFT</w:t>
            </w:r>
          </w:p>
        </w:tc>
        <w:tc>
          <w:tcPr>
            <w:tcW w:w="709" w:type="dxa"/>
            <w:vMerge w:val="restart"/>
            <w:shd w:val="clear" w:color="auto" w:fill="auto"/>
            <w:vAlign w:val="center"/>
            <w:hideMark/>
          </w:tcPr>
          <w:p w14:paraId="40E0680B"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7C043360"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0.997</w:t>
            </w:r>
          </w:p>
        </w:tc>
        <w:tc>
          <w:tcPr>
            <w:tcW w:w="957" w:type="dxa"/>
            <w:vMerge w:val="restart"/>
            <w:shd w:val="clear" w:color="auto" w:fill="auto"/>
            <w:vAlign w:val="center"/>
            <w:hideMark/>
          </w:tcPr>
          <w:p w14:paraId="4833F1B8"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0BCD05D3"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53652B4B"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670" w:type="dxa"/>
            <w:shd w:val="clear" w:color="auto" w:fill="D9D9D9" w:themeFill="background1" w:themeFillShade="D9"/>
            <w:vAlign w:val="center"/>
            <w:hideMark/>
          </w:tcPr>
          <w:p w14:paraId="6B3ACC90" w14:textId="77777777"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49C694DE"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6249D958"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623F6DC"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40BC9" w:rsidRPr="00A94E39" w14:paraId="4FC93C36" w14:textId="77777777" w:rsidTr="00CF009F">
        <w:trPr>
          <w:trHeight w:val="280"/>
        </w:trPr>
        <w:tc>
          <w:tcPr>
            <w:tcW w:w="562" w:type="dxa"/>
            <w:vMerge/>
            <w:vAlign w:val="center"/>
            <w:hideMark/>
          </w:tcPr>
          <w:p w14:paraId="7139174D" w14:textId="77777777"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363FDEBB"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4B508C37"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6C20037A"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233255EF"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5D1779FB"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8AF68F3"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2C5A1928"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783D612"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37B82F68"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FFF6B78"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4CAA764"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D84AE80" w14:textId="77777777" w:rsidR="00040BC9" w:rsidRPr="00A94E39" w:rsidRDefault="00040BC9" w:rsidP="00040BC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0627320E" w14:textId="77777777"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28B7F67D"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477E41D"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6770A0B"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040BC9" w:rsidRPr="00A94E39" w14:paraId="0F1CE602" w14:textId="77777777" w:rsidTr="00CF009F">
        <w:trPr>
          <w:trHeight w:val="384"/>
        </w:trPr>
        <w:tc>
          <w:tcPr>
            <w:tcW w:w="562" w:type="dxa"/>
            <w:vMerge w:val="restart"/>
            <w:shd w:val="clear" w:color="auto" w:fill="auto"/>
            <w:vAlign w:val="center"/>
            <w:hideMark/>
          </w:tcPr>
          <w:p w14:paraId="7617B2F7" w14:textId="609DB060"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59</w:t>
            </w:r>
          </w:p>
        </w:tc>
        <w:tc>
          <w:tcPr>
            <w:tcW w:w="1276" w:type="dxa"/>
            <w:vMerge w:val="restart"/>
            <w:shd w:val="clear" w:color="auto" w:fill="auto"/>
            <w:vAlign w:val="center"/>
            <w:hideMark/>
          </w:tcPr>
          <w:p w14:paraId="06399549" w14:textId="07E681B3"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Krishnan, 2023</w:t>
            </w:r>
            <w:r w:rsidR="0017171A">
              <w:rPr>
                <w:rFonts w:ascii="Times New Roman" w:eastAsia="Times New Roman" w:hAnsi="Times New Roman" w:cs="Times New Roman"/>
                <w:color w:val="000000"/>
                <w:kern w:val="0"/>
                <w:sz w:val="18"/>
                <w:szCs w:val="18"/>
                <w14:ligatures w14:val="none"/>
              </w:rPr>
              <w:t xml:space="preserve"> </w:t>
            </w:r>
            <w:r w:rsidR="0017171A">
              <w:rPr>
                <w:rFonts w:ascii="Times New Roman" w:eastAsia="Times New Roman" w:hAnsi="Times New Roman" w:cs="Times New Roman"/>
                <w:color w:val="000000"/>
                <w:kern w:val="0"/>
                <w:sz w:val="18"/>
                <w:szCs w:val="18"/>
                <w14:ligatures w14:val="none"/>
              </w:rPr>
              <w:fldChar w:fldCharType="begin"/>
            </w:r>
            <w:r w:rsidR="0017171A">
              <w:rPr>
                <w:rFonts w:ascii="Times New Roman" w:eastAsia="Times New Roman" w:hAnsi="Times New Roman" w:cs="Times New Roman"/>
                <w:color w:val="000000"/>
                <w:kern w:val="0"/>
                <w:sz w:val="18"/>
                <w:szCs w:val="18"/>
                <w14:ligatures w14:val="none"/>
              </w:rPr>
              <w:instrText xml:space="preserve"> ADDIN EN.CITE &lt;EndNote&gt;&lt;Cite&gt;&lt;Author&gt;Krishnan&lt;/Author&gt;&lt;Year&gt;2023&lt;/Year&gt;&lt;RecNum&gt;858&lt;/RecNum&gt;&lt;DisplayText&gt;[71]&lt;/DisplayText&gt;&lt;record&gt;&lt;rec-number&gt;858&lt;/rec-number&gt;&lt;foreign-keys&gt;&lt;key app="EN" db-id="sp5fsdsaw52efaezde6pds51svspazexrwff" timestamp="1716953580" guid="bef9bb2b-5c23-49e9-999c-e3da82caa19c"&gt;858&lt;/key&gt;&lt;/foreign-keys&gt;&lt;ref-type name="Journal Article"&gt;17&lt;/ref-type&gt;&lt;contributors&gt;&lt;authors&gt;&lt;author&gt;Krishnan, V. G.&lt;/author&gt;&lt;author&gt;Liya, B. S.&lt;/author&gt;&lt;author&gt;Lakshmi, S. V.&lt;/author&gt;&lt;author&gt;Sathyamoorthy, K.&lt;/author&gt;&lt;author&gt;Ganesan, S.&lt;/author&gt;&lt;/authors&gt;&lt;/contributors&gt;&lt;titles&gt;&lt;title&gt;Monkeypox Detection Using Hyper-Parameter Tuned Based Transferable CNN Model&lt;/title&gt;&lt;secondary-title&gt;International Journal of Experimental Research and Review&lt;/secondary-title&gt;&lt;/titles&gt;&lt;periodical&gt;&lt;full-title&gt;International Journal of Experimental Research and Review&lt;/full-title&gt;&lt;/periodical&gt;&lt;pages&gt;18-29&lt;/pages&gt;&lt;volume&gt;33&lt;/volume&gt;&lt;dates&gt;&lt;year&gt;2023&lt;/year&gt;&lt;/dates&gt;&lt;urls&gt;&lt;related-urls&gt;&lt;url&gt;https://www.scopus.com/inward/record.uri?eid=2-s2.0-85173856750&amp;amp;doi=10.52756%2fijerr.2023.v33spl.003&amp;amp;partnerID=40&amp;amp;md5=5dc0481b5bdaf6c3bfcfc11b1dd27fd3&lt;/url&gt;&lt;url&gt;https://qtanalytics.in/journals/index.php/IJERR/article/download/2282/1373&lt;/url&gt;&lt;/related-urls&gt;&lt;/urls&gt;&lt;electronic-resource-num&gt;10.52756/ijerr.2023.v33spl.003&lt;/electronic-resource-num&gt;&lt;/record&gt;&lt;/Cite&gt;&lt;/EndNote&gt;</w:instrText>
            </w:r>
            <w:r w:rsidR="0017171A">
              <w:rPr>
                <w:rFonts w:ascii="Times New Roman" w:eastAsia="Times New Roman" w:hAnsi="Times New Roman" w:cs="Times New Roman"/>
                <w:color w:val="000000"/>
                <w:kern w:val="0"/>
                <w:sz w:val="18"/>
                <w:szCs w:val="18"/>
                <w14:ligatures w14:val="none"/>
              </w:rPr>
              <w:fldChar w:fldCharType="separate"/>
            </w:r>
            <w:r w:rsidR="0017171A">
              <w:rPr>
                <w:rFonts w:ascii="Times New Roman" w:eastAsia="Times New Roman" w:hAnsi="Times New Roman" w:cs="Times New Roman"/>
                <w:noProof/>
                <w:color w:val="000000"/>
                <w:kern w:val="0"/>
                <w:sz w:val="18"/>
                <w:szCs w:val="18"/>
                <w14:ligatures w14:val="none"/>
              </w:rPr>
              <w:t>[71]</w:t>
            </w:r>
            <w:r w:rsidR="0017171A">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6A20C60B"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065A7A80"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581A468F"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102/228</w:t>
            </w:r>
          </w:p>
        </w:tc>
        <w:tc>
          <w:tcPr>
            <w:tcW w:w="1134" w:type="dxa"/>
            <w:vMerge w:val="restart"/>
            <w:shd w:val="clear" w:color="auto" w:fill="auto"/>
            <w:vAlign w:val="center"/>
            <w:hideMark/>
          </w:tcPr>
          <w:p w14:paraId="0311AF6C"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5883830C"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484741C5"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Hyper-parameter tuned transferable CNN (HPT-TCNN)</w:t>
            </w:r>
          </w:p>
        </w:tc>
        <w:tc>
          <w:tcPr>
            <w:tcW w:w="709" w:type="dxa"/>
            <w:vMerge w:val="restart"/>
            <w:shd w:val="clear" w:color="auto" w:fill="auto"/>
            <w:vAlign w:val="center"/>
            <w:hideMark/>
          </w:tcPr>
          <w:p w14:paraId="70B30E50"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2038F48C"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0.936</w:t>
            </w:r>
          </w:p>
        </w:tc>
        <w:tc>
          <w:tcPr>
            <w:tcW w:w="957" w:type="dxa"/>
            <w:vMerge w:val="restart"/>
            <w:shd w:val="clear" w:color="auto" w:fill="auto"/>
            <w:vAlign w:val="center"/>
            <w:hideMark/>
          </w:tcPr>
          <w:p w14:paraId="440A5E79"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0.936</w:t>
            </w:r>
          </w:p>
        </w:tc>
        <w:tc>
          <w:tcPr>
            <w:tcW w:w="957" w:type="dxa"/>
            <w:vMerge w:val="restart"/>
            <w:shd w:val="clear" w:color="auto" w:fill="auto"/>
            <w:vAlign w:val="center"/>
            <w:hideMark/>
          </w:tcPr>
          <w:p w14:paraId="5CD729F6"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0.936</w:t>
            </w:r>
          </w:p>
        </w:tc>
        <w:tc>
          <w:tcPr>
            <w:tcW w:w="957" w:type="dxa"/>
            <w:vMerge w:val="restart"/>
            <w:shd w:val="clear" w:color="auto" w:fill="auto"/>
            <w:vAlign w:val="center"/>
            <w:hideMark/>
          </w:tcPr>
          <w:p w14:paraId="4571B2AF" w14:textId="77777777" w:rsidR="00040BC9" w:rsidRPr="00A94E39" w:rsidRDefault="00040BC9" w:rsidP="00040BC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0.936</w:t>
            </w:r>
          </w:p>
        </w:tc>
        <w:tc>
          <w:tcPr>
            <w:tcW w:w="670" w:type="dxa"/>
            <w:shd w:val="clear" w:color="auto" w:fill="D9D9D9" w:themeFill="background1" w:themeFillShade="D9"/>
            <w:vAlign w:val="center"/>
            <w:hideMark/>
          </w:tcPr>
          <w:p w14:paraId="35E0C821" w14:textId="77777777" w:rsidR="00040BC9" w:rsidRPr="00A94E39" w:rsidRDefault="00040BC9" w:rsidP="00040BC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0B6A6AB1"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C8BAD78"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58A8BAA" w14:textId="77777777" w:rsidR="00040BC9" w:rsidRPr="00A94E39" w:rsidRDefault="00040BC9" w:rsidP="00040BC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53BD5B64" w14:textId="77777777" w:rsidTr="00CF009F">
        <w:trPr>
          <w:trHeight w:val="280"/>
        </w:trPr>
        <w:tc>
          <w:tcPr>
            <w:tcW w:w="562" w:type="dxa"/>
            <w:vMerge/>
            <w:vAlign w:val="center"/>
            <w:hideMark/>
          </w:tcPr>
          <w:p w14:paraId="62B087C2"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2954FDB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3C95051B"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3BF1B12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4226F96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6C3B513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3AA69E0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2509CC5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3F1C06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6C6E5D1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0F563D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10402F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1F207E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4D2725A1"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71DB681A"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935ACC1"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B310C9A"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266DF838" w14:textId="77777777" w:rsidTr="00CF009F">
        <w:trPr>
          <w:trHeight w:val="280"/>
        </w:trPr>
        <w:tc>
          <w:tcPr>
            <w:tcW w:w="562" w:type="dxa"/>
            <w:vMerge w:val="restart"/>
            <w:shd w:val="clear" w:color="auto" w:fill="auto"/>
            <w:vAlign w:val="center"/>
            <w:hideMark/>
          </w:tcPr>
          <w:p w14:paraId="2267F74D" w14:textId="4E2593B9"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6</w:t>
            </w:r>
            <w:r w:rsidR="00CE0ED9">
              <w:rPr>
                <w:rFonts w:ascii="Times New Roman" w:eastAsia="Times New Roman" w:hAnsi="Times New Roman" w:cs="Times New Roman"/>
                <w:b/>
                <w:bCs/>
                <w:color w:val="000000"/>
                <w:kern w:val="0"/>
                <w:sz w:val="18"/>
                <w:szCs w:val="18"/>
                <w14:ligatures w14:val="none"/>
              </w:rPr>
              <w:t>0</w:t>
            </w:r>
          </w:p>
        </w:tc>
        <w:tc>
          <w:tcPr>
            <w:tcW w:w="1276" w:type="dxa"/>
            <w:vMerge w:val="restart"/>
            <w:shd w:val="clear" w:color="auto" w:fill="auto"/>
            <w:vAlign w:val="center"/>
            <w:hideMark/>
          </w:tcPr>
          <w:p w14:paraId="09871500" w14:textId="041359C6"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Kumar, 2023</w:t>
            </w:r>
            <w:r w:rsidR="0017171A">
              <w:rPr>
                <w:rFonts w:ascii="Times New Roman" w:eastAsia="Times New Roman" w:hAnsi="Times New Roman" w:cs="Times New Roman"/>
                <w:color w:val="000000"/>
                <w:kern w:val="0"/>
                <w:sz w:val="18"/>
                <w:szCs w:val="18"/>
                <w14:ligatures w14:val="none"/>
              </w:rPr>
              <w:t xml:space="preserve"> </w:t>
            </w:r>
            <w:r w:rsidR="0017171A">
              <w:rPr>
                <w:rFonts w:ascii="Times New Roman" w:eastAsia="Times New Roman" w:hAnsi="Times New Roman" w:cs="Times New Roman"/>
                <w:color w:val="000000"/>
                <w:kern w:val="0"/>
                <w:sz w:val="18"/>
                <w:szCs w:val="18"/>
                <w14:ligatures w14:val="none"/>
              </w:rPr>
              <w:fldChar w:fldCharType="begin"/>
            </w:r>
            <w:r w:rsidR="0017171A">
              <w:rPr>
                <w:rFonts w:ascii="Times New Roman" w:eastAsia="Times New Roman" w:hAnsi="Times New Roman" w:cs="Times New Roman"/>
                <w:color w:val="000000"/>
                <w:kern w:val="0"/>
                <w:sz w:val="18"/>
                <w:szCs w:val="18"/>
                <w14:ligatures w14:val="none"/>
              </w:rPr>
              <w:instrText xml:space="preserve"> ADDIN EN.CITE &lt;EndNote&gt;&lt;Cite&gt;&lt;Author&gt;Kumar&lt;/Author&gt;&lt;Year&gt;2023&lt;/Year&gt;&lt;RecNum&gt;759&lt;/RecNum&gt;&lt;DisplayText&gt;[72]&lt;/DisplayText&gt;&lt;record&gt;&lt;rec-number&gt;759&lt;/rec-number&gt;&lt;foreign-keys&gt;&lt;key app="EN" db-id="sp5fsdsaw52efaezde6pds51svspazexrwff" timestamp="1716953580" guid="c2a33e55-aed3-4b94-a79e-336ee55f8282"&gt;759&lt;/key&gt;&lt;/foreign-keys&gt;&lt;ref-type name="Journal Article"&gt;17&lt;/ref-type&gt;&lt;contributors&gt;&lt;authors&gt;&lt;author&gt;Kumar, A.&lt;/author&gt;&lt;/authors&gt;&lt;/contributors&gt;&lt;titles&gt;&lt;title&gt;An XNOR-ResNet and spatial pyramid pooling-based YOLO v3-tiny algorithm for Monkeypox and similar skin disease detection&lt;/title&gt;&lt;secondary-title&gt;IMAGING SCIENCE JOURNAL&lt;/secondary-title&gt;&lt;/titles&gt;&lt;periodical&gt;&lt;full-title&gt;IMAGING SCIENCE JOURNAL&lt;/full-title&gt;&lt;/periodical&gt;&lt;pages&gt;50-65&lt;/pages&gt;&lt;volume&gt;71&lt;/volume&gt;&lt;number&gt;1&lt;/number&gt;&lt;dates&gt;&lt;year&gt;2023&lt;/year&gt;&lt;/dates&gt;&lt;accession-num&gt;WOS:000933220800001&lt;/accession-num&gt;&lt;urls&gt;&lt;/urls&gt;&lt;electronic-resource-num&gt;10.1080/13682199.2023.2175423&lt;/electronic-resource-num&gt;&lt;/record&gt;&lt;/Cite&gt;&lt;/EndNote&gt;</w:instrText>
            </w:r>
            <w:r w:rsidR="0017171A">
              <w:rPr>
                <w:rFonts w:ascii="Times New Roman" w:eastAsia="Times New Roman" w:hAnsi="Times New Roman" w:cs="Times New Roman"/>
                <w:color w:val="000000"/>
                <w:kern w:val="0"/>
                <w:sz w:val="18"/>
                <w:szCs w:val="18"/>
                <w14:ligatures w14:val="none"/>
              </w:rPr>
              <w:fldChar w:fldCharType="separate"/>
            </w:r>
            <w:r w:rsidR="0017171A">
              <w:rPr>
                <w:rFonts w:ascii="Times New Roman" w:eastAsia="Times New Roman" w:hAnsi="Times New Roman" w:cs="Times New Roman"/>
                <w:noProof/>
                <w:color w:val="000000"/>
                <w:kern w:val="0"/>
                <w:sz w:val="18"/>
                <w:szCs w:val="18"/>
                <w14:ligatures w14:val="none"/>
              </w:rPr>
              <w:t>[72]</w:t>
            </w:r>
            <w:r w:rsidR="0017171A">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1E3D542E"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 </w:t>
            </w:r>
            <w:r w:rsidRPr="00A94E39">
              <w:rPr>
                <w:rFonts w:ascii="Segoe UI Symbol" w:eastAsia="Times New Roman" w:hAnsi="Segoe UI Symbol" w:cs="Segoe UI Symbol"/>
                <w:color w:val="000000"/>
                <w:kern w:val="0"/>
                <w:sz w:val="18"/>
                <w:szCs w:val="18"/>
                <w14:ligatures w14:val="none"/>
              </w:rPr>
              <w:t>◆</w:t>
            </w:r>
            <w:r w:rsidRPr="00A94E39">
              <w:rPr>
                <w:rFonts w:ascii="Times New Roman" w:eastAsia="Times New Roman" w:hAnsi="Times New Roman" w:cs="Times New Roman"/>
                <w:color w:val="000000"/>
                <w:kern w:val="0"/>
                <w:sz w:val="18"/>
                <w:szCs w:val="18"/>
                <w14:ligatures w14:val="none"/>
              </w:rPr>
              <w:t xml:space="preserve"> Google + ArXiv </w:t>
            </w:r>
          </w:p>
        </w:tc>
        <w:tc>
          <w:tcPr>
            <w:tcW w:w="992" w:type="dxa"/>
            <w:vMerge w:val="restart"/>
            <w:shd w:val="clear" w:color="auto" w:fill="auto"/>
            <w:vAlign w:val="center"/>
            <w:hideMark/>
          </w:tcPr>
          <w:p w14:paraId="31D31E8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0B464B1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143/492</w:t>
            </w:r>
          </w:p>
        </w:tc>
        <w:tc>
          <w:tcPr>
            <w:tcW w:w="1134" w:type="dxa"/>
            <w:vMerge w:val="restart"/>
            <w:shd w:val="clear" w:color="auto" w:fill="auto"/>
            <w:vAlign w:val="center"/>
            <w:hideMark/>
          </w:tcPr>
          <w:p w14:paraId="22BBF12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1F1FFED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MD,MC</w:t>
            </w:r>
          </w:p>
        </w:tc>
        <w:tc>
          <w:tcPr>
            <w:tcW w:w="1559" w:type="dxa"/>
            <w:vMerge w:val="restart"/>
            <w:shd w:val="clear" w:color="auto" w:fill="auto"/>
            <w:vAlign w:val="center"/>
            <w:hideMark/>
          </w:tcPr>
          <w:p w14:paraId="297FB65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XRS-YOLO v3-tiny</w:t>
            </w:r>
          </w:p>
        </w:tc>
        <w:tc>
          <w:tcPr>
            <w:tcW w:w="709" w:type="dxa"/>
            <w:vMerge w:val="restart"/>
            <w:shd w:val="clear" w:color="auto" w:fill="auto"/>
            <w:vAlign w:val="center"/>
            <w:hideMark/>
          </w:tcPr>
          <w:p w14:paraId="2382678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5CCB0DB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0.890</w:t>
            </w:r>
          </w:p>
        </w:tc>
        <w:tc>
          <w:tcPr>
            <w:tcW w:w="957" w:type="dxa"/>
            <w:vMerge w:val="restart"/>
            <w:shd w:val="clear" w:color="auto" w:fill="auto"/>
            <w:vAlign w:val="center"/>
            <w:hideMark/>
          </w:tcPr>
          <w:p w14:paraId="74DA3DF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0.970</w:t>
            </w:r>
          </w:p>
        </w:tc>
        <w:tc>
          <w:tcPr>
            <w:tcW w:w="957" w:type="dxa"/>
            <w:vMerge w:val="restart"/>
            <w:shd w:val="clear" w:color="auto" w:fill="auto"/>
            <w:vAlign w:val="center"/>
            <w:hideMark/>
          </w:tcPr>
          <w:p w14:paraId="7387D257"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3C9D5AD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0.960</w:t>
            </w:r>
          </w:p>
        </w:tc>
        <w:tc>
          <w:tcPr>
            <w:tcW w:w="670" w:type="dxa"/>
            <w:shd w:val="clear" w:color="auto" w:fill="D9D9D9" w:themeFill="background1" w:themeFillShade="D9"/>
            <w:vAlign w:val="center"/>
            <w:hideMark/>
          </w:tcPr>
          <w:p w14:paraId="7BB331C9"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2489EEFF"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5AA2739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A9D08E"/>
            <w:vAlign w:val="center"/>
            <w:hideMark/>
          </w:tcPr>
          <w:p w14:paraId="2539689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r>
      <w:tr w:rsidR="0020230E" w:rsidRPr="00A94E39" w14:paraId="01E420E9" w14:textId="77777777" w:rsidTr="00CF009F">
        <w:trPr>
          <w:trHeight w:val="280"/>
        </w:trPr>
        <w:tc>
          <w:tcPr>
            <w:tcW w:w="562" w:type="dxa"/>
            <w:vMerge/>
            <w:vAlign w:val="center"/>
            <w:hideMark/>
          </w:tcPr>
          <w:p w14:paraId="63D838E2"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790B2D4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3CD62F87"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7FEA233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5456A2C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1AB0121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FB3267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46D6A35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3344A51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6B7EE39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DEEB99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A53325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4C02FD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0BF92AD3"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70EC8597"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CCDE0C0"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4133F8FF"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CE0ED9" w:rsidRPr="00A94E39" w14:paraId="43D0CD82" w14:textId="77777777" w:rsidTr="00CF009F">
        <w:trPr>
          <w:trHeight w:val="280"/>
        </w:trPr>
        <w:tc>
          <w:tcPr>
            <w:tcW w:w="562" w:type="dxa"/>
            <w:vMerge w:val="restart"/>
            <w:shd w:val="clear" w:color="auto" w:fill="auto"/>
            <w:vAlign w:val="center"/>
            <w:hideMark/>
          </w:tcPr>
          <w:p w14:paraId="27CF4F0E" w14:textId="19552A83"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6</w:t>
            </w:r>
            <w:r>
              <w:rPr>
                <w:rFonts w:ascii="Times New Roman" w:eastAsia="Times New Roman" w:hAnsi="Times New Roman" w:cs="Times New Roman"/>
                <w:b/>
                <w:bCs/>
                <w:color w:val="000000"/>
                <w:kern w:val="0"/>
                <w:sz w:val="18"/>
                <w:szCs w:val="18"/>
                <w14:ligatures w14:val="none"/>
              </w:rPr>
              <w:t>1</w:t>
            </w:r>
          </w:p>
        </w:tc>
        <w:tc>
          <w:tcPr>
            <w:tcW w:w="1276" w:type="dxa"/>
            <w:vMerge w:val="restart"/>
            <w:shd w:val="clear" w:color="auto" w:fill="auto"/>
            <w:vAlign w:val="center"/>
            <w:hideMark/>
          </w:tcPr>
          <w:p w14:paraId="57189FB5" w14:textId="6279D065"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Kumar, 2022</w:t>
            </w:r>
            <w:r w:rsidR="008E5FA7">
              <w:rPr>
                <w:rFonts w:ascii="Times New Roman" w:eastAsia="Times New Roman" w:hAnsi="Times New Roman" w:cs="Times New Roman"/>
                <w:color w:val="000000"/>
                <w:kern w:val="0"/>
                <w:sz w:val="18"/>
                <w:szCs w:val="18"/>
                <w14:ligatures w14:val="none"/>
              </w:rPr>
              <w:t xml:space="preserve"> </w:t>
            </w:r>
            <w:r w:rsidR="008E5FA7">
              <w:rPr>
                <w:rFonts w:ascii="Times New Roman" w:eastAsia="Times New Roman" w:hAnsi="Times New Roman" w:cs="Times New Roman"/>
                <w:color w:val="000000"/>
                <w:kern w:val="0"/>
                <w:sz w:val="18"/>
                <w:szCs w:val="18"/>
                <w14:ligatures w14:val="none"/>
              </w:rPr>
              <w:fldChar w:fldCharType="begin"/>
            </w:r>
            <w:r w:rsidR="008E5FA7">
              <w:rPr>
                <w:rFonts w:ascii="Times New Roman" w:eastAsia="Times New Roman" w:hAnsi="Times New Roman" w:cs="Times New Roman"/>
                <w:color w:val="000000"/>
                <w:kern w:val="0"/>
                <w:sz w:val="18"/>
                <w:szCs w:val="18"/>
                <w14:ligatures w14:val="none"/>
              </w:rPr>
              <w:instrText xml:space="preserve"> ADDIN EN.CITE &lt;EndNote&gt;&lt;Cite&gt;&lt;Author&gt;Kumar&lt;/Author&gt;&lt;Year&gt;2022&lt;/Year&gt;&lt;RecNum&gt;695&lt;/RecNum&gt;&lt;DisplayText&gt;[73]&lt;/DisplayText&gt;&lt;record&gt;&lt;rec-number&gt;695&lt;/rec-number&gt;&lt;foreign-keys&gt;&lt;key app="EN" db-id="sp5fsdsaw52efaezde6pds51svspazexrwff" timestamp="1716953580" guid="a5882db3-49e0-452c-94b9-b47f548dbe7b"&gt;695&lt;/key&gt;&lt;/foreign-keys&gt;&lt;ref-type name="Journal Article"&gt;17&lt;/ref-type&gt;&lt;contributors&gt;&lt;authors&gt;&lt;author&gt;Kumar, V.&lt;/author&gt;&lt;/authors&gt;&lt;/contributors&gt;&lt;titles&gt;&lt;title&gt;Analysis of CNN features with multiple machine learning classifiers in diagnosis of monkeypox from digital skin images&lt;/title&gt;&lt;secondary-title&gt;medRxiv&lt;/secondary-title&gt;&lt;/titles&gt;&lt;periodical&gt;&lt;full-title&gt;medRxiv&lt;/full-title&gt;&lt;/periodical&gt;&lt;number&gt;(Kumar) Graphic Era Deemed to be University, India&lt;/number&gt;&lt;dates&gt;&lt;year&gt;2022&lt;/year&gt;&lt;/dates&gt;&lt;pub-location&gt;United States&lt;/pub-location&gt;&lt;publisher&gt;medRxiv&lt;/publisher&gt;&lt;accession-num&gt;2020586987&lt;/accession-num&gt;&lt;urls&gt;&lt;related-urls&gt;&lt;url&gt;https://www.medrxiv.org/&lt;/url&gt;&lt;url&gt;https://www.medrxiv.org/content/medrxiv/early/2022/11/28/2022.09.11.22278797.full.pdf&lt;/url&gt;&lt;/related-urls&gt;&lt;/urls&gt;&lt;electronic-resource-num&gt;https://dx.doi.org/10.1101/2022.09.11.22278797&lt;/electronic-resource-num&gt;&lt;/record&gt;&lt;/Cite&gt;&lt;/EndNote&gt;</w:instrText>
            </w:r>
            <w:r w:rsidR="008E5FA7">
              <w:rPr>
                <w:rFonts w:ascii="Times New Roman" w:eastAsia="Times New Roman" w:hAnsi="Times New Roman" w:cs="Times New Roman"/>
                <w:color w:val="000000"/>
                <w:kern w:val="0"/>
                <w:sz w:val="18"/>
                <w:szCs w:val="18"/>
                <w14:ligatures w14:val="none"/>
              </w:rPr>
              <w:fldChar w:fldCharType="separate"/>
            </w:r>
            <w:r w:rsidR="008E5FA7">
              <w:rPr>
                <w:rFonts w:ascii="Times New Roman" w:eastAsia="Times New Roman" w:hAnsi="Times New Roman" w:cs="Times New Roman"/>
                <w:noProof/>
                <w:color w:val="000000"/>
                <w:kern w:val="0"/>
                <w:sz w:val="18"/>
                <w:szCs w:val="18"/>
                <w14:ligatures w14:val="none"/>
              </w:rPr>
              <w:t>[73]</w:t>
            </w:r>
            <w:r w:rsidR="008E5FA7">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66B3C881"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1A1FF055" w14:textId="033E871D"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NR</w:t>
            </w:r>
          </w:p>
        </w:tc>
        <w:tc>
          <w:tcPr>
            <w:tcW w:w="1276" w:type="dxa"/>
            <w:vMerge w:val="restart"/>
            <w:shd w:val="clear" w:color="auto" w:fill="auto"/>
            <w:vAlign w:val="center"/>
            <w:hideMark/>
          </w:tcPr>
          <w:p w14:paraId="56539CD5"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102/228</w:t>
            </w:r>
          </w:p>
        </w:tc>
        <w:tc>
          <w:tcPr>
            <w:tcW w:w="1134" w:type="dxa"/>
            <w:vMerge w:val="restart"/>
            <w:shd w:val="clear" w:color="auto" w:fill="auto"/>
            <w:vAlign w:val="center"/>
            <w:hideMark/>
          </w:tcPr>
          <w:p w14:paraId="60B47ACF"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06D83277"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2F14BBD9"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Vgg16Net + Naive Bayes </w:t>
            </w:r>
          </w:p>
        </w:tc>
        <w:tc>
          <w:tcPr>
            <w:tcW w:w="709" w:type="dxa"/>
            <w:vMerge w:val="restart"/>
            <w:shd w:val="clear" w:color="auto" w:fill="auto"/>
            <w:vAlign w:val="center"/>
            <w:hideMark/>
          </w:tcPr>
          <w:p w14:paraId="49774BA6"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009DF4A7"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0.911</w:t>
            </w:r>
          </w:p>
        </w:tc>
        <w:tc>
          <w:tcPr>
            <w:tcW w:w="957" w:type="dxa"/>
            <w:vMerge w:val="restart"/>
            <w:shd w:val="clear" w:color="auto" w:fill="auto"/>
            <w:vAlign w:val="center"/>
            <w:hideMark/>
          </w:tcPr>
          <w:p w14:paraId="46BF59DF"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0.950</w:t>
            </w:r>
          </w:p>
        </w:tc>
        <w:tc>
          <w:tcPr>
            <w:tcW w:w="957" w:type="dxa"/>
            <w:vMerge w:val="restart"/>
            <w:shd w:val="clear" w:color="auto" w:fill="auto"/>
            <w:vAlign w:val="center"/>
            <w:hideMark/>
          </w:tcPr>
          <w:p w14:paraId="35E7AA7D"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138440A0"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0.905</w:t>
            </w:r>
          </w:p>
        </w:tc>
        <w:tc>
          <w:tcPr>
            <w:tcW w:w="670" w:type="dxa"/>
            <w:shd w:val="clear" w:color="auto" w:fill="D9D9D9" w:themeFill="background1" w:themeFillShade="D9"/>
            <w:vAlign w:val="center"/>
            <w:hideMark/>
          </w:tcPr>
          <w:p w14:paraId="53AFEAFA"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1ED66325"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1A6529E"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4BC3884"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CE0ED9" w:rsidRPr="00A94E39" w14:paraId="56129AB6" w14:textId="77777777" w:rsidTr="00CF009F">
        <w:trPr>
          <w:trHeight w:val="280"/>
        </w:trPr>
        <w:tc>
          <w:tcPr>
            <w:tcW w:w="562" w:type="dxa"/>
            <w:vMerge/>
            <w:vAlign w:val="center"/>
            <w:hideMark/>
          </w:tcPr>
          <w:p w14:paraId="3C68DEDA"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1E3A16E2"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358C8CBB"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6BFFB759"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4C29D43B"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7BBFC1DB"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67CFA61"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039E0C78"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1511808"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7F13CCD6"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5A61718"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FD0B608"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4E4213B"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7EDBA37B"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4B1B97B9"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C987F93"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16335C6"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CE0ED9" w:rsidRPr="00A94E39" w14:paraId="76B113B9" w14:textId="77777777" w:rsidTr="00CF009F">
        <w:trPr>
          <w:trHeight w:val="280"/>
        </w:trPr>
        <w:tc>
          <w:tcPr>
            <w:tcW w:w="562" w:type="dxa"/>
            <w:vMerge w:val="restart"/>
            <w:shd w:val="clear" w:color="auto" w:fill="auto"/>
            <w:vAlign w:val="center"/>
            <w:hideMark/>
          </w:tcPr>
          <w:p w14:paraId="22C61149" w14:textId="5EAD9D6E"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62</w:t>
            </w:r>
          </w:p>
        </w:tc>
        <w:tc>
          <w:tcPr>
            <w:tcW w:w="1276" w:type="dxa"/>
            <w:vMerge w:val="restart"/>
            <w:shd w:val="clear" w:color="auto" w:fill="auto"/>
            <w:vAlign w:val="center"/>
            <w:hideMark/>
          </w:tcPr>
          <w:p w14:paraId="2391E24E" w14:textId="0B3311AA"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Kundu, 2024</w:t>
            </w:r>
            <w:r w:rsidR="008E5FA7">
              <w:rPr>
                <w:rFonts w:ascii="Times New Roman" w:eastAsia="Times New Roman" w:hAnsi="Times New Roman" w:cs="Times New Roman"/>
                <w:color w:val="000000"/>
                <w:kern w:val="0"/>
                <w:sz w:val="18"/>
                <w:szCs w:val="18"/>
                <w14:ligatures w14:val="none"/>
              </w:rPr>
              <w:t xml:space="preserve"> </w:t>
            </w:r>
            <w:r w:rsidR="008E5FA7">
              <w:rPr>
                <w:rFonts w:ascii="Times New Roman" w:eastAsia="Times New Roman" w:hAnsi="Times New Roman" w:cs="Times New Roman"/>
                <w:color w:val="000000"/>
                <w:kern w:val="0"/>
                <w:sz w:val="18"/>
                <w:szCs w:val="18"/>
                <w14:ligatures w14:val="none"/>
              </w:rPr>
              <w:fldChar w:fldCharType="begin"/>
            </w:r>
            <w:r w:rsidR="008E5FA7">
              <w:rPr>
                <w:rFonts w:ascii="Times New Roman" w:eastAsia="Times New Roman" w:hAnsi="Times New Roman" w:cs="Times New Roman"/>
                <w:color w:val="000000"/>
                <w:kern w:val="0"/>
                <w:sz w:val="18"/>
                <w:szCs w:val="18"/>
                <w14:ligatures w14:val="none"/>
              </w:rPr>
              <w:instrText xml:space="preserve"> ADDIN EN.CITE &lt;EndNote&gt;&lt;Cite&gt;&lt;Author&gt;Kundu&lt;/Author&gt;&lt;Year&gt;2024&lt;/Year&gt;&lt;RecNum&gt;764&lt;/RecNum&gt;&lt;DisplayText&gt;[74]&lt;/DisplayText&gt;&lt;record&gt;&lt;rec-number&gt;764&lt;/rec-number&gt;&lt;foreign-keys&gt;&lt;key app="EN" db-id="sp5fsdsaw52efaezde6pds51svspazexrwff" timestamp="1716953580" guid="7ee79f13-1a90-4ad1-9225-44703de1fd29"&gt;764&lt;/key&gt;&lt;/foreign-keys&gt;&lt;ref-type name="Journal Article"&gt;17&lt;/ref-type&gt;&lt;contributors&gt;&lt;authors&gt;&lt;author&gt;Kundu, D.&lt;/author&gt;&lt;author&gt;Rahman, M. M.&lt;/author&gt;&lt;author&gt;Rahman, A.&lt;/author&gt;&lt;author&gt;Das, D.&lt;/author&gt;&lt;author&gt;Siddiqi, U. R.&lt;/author&gt;&lt;author&gt;Alam, M. G. R.&lt;/author&gt;&lt;author&gt;Dey, S. K.&lt;/author&gt;&lt;author&gt;Muhammad, G.&lt;/author&gt;&lt;author&gt;Ali, Z.&lt;/author&gt;&lt;/authors&gt;&lt;/contributors&gt;&lt;titles&gt;&lt;title&gt;Federated Deep Learning for Monkeypox Disease Detection on GAN-Augmented Dataset&lt;/title&gt;&lt;secondary-title&gt;IEEE ACCESS&lt;/secondary-title&gt;&lt;/titles&gt;&lt;periodical&gt;&lt;full-title&gt;Ieee Access&lt;/full-title&gt;&lt;/periodical&gt;&lt;pages&gt;32819-32829&lt;/pages&gt;&lt;volume&gt;12&lt;/volume&gt;&lt;dates&gt;&lt;year&gt;2024&lt;/year&gt;&lt;/dates&gt;&lt;accession-num&gt;WOS:001176938800001&lt;/accession-num&gt;&lt;urls&gt;&lt;related-urls&gt;&lt;url&gt;https://ieeexplore.ieee.org/ielx7/6287639/10380310/10445472.pdf?tp=&amp;amp;arnumber=10445472&amp;amp;isnumber=10380310&amp;amp;ref=&lt;/url&gt;&lt;/related-urls&gt;&lt;/urls&gt;&lt;electronic-resource-num&gt;10.1109/ACCESS.2024.3370838&lt;/electronic-resource-num&gt;&lt;/record&gt;&lt;/Cite&gt;&lt;/EndNote&gt;</w:instrText>
            </w:r>
            <w:r w:rsidR="008E5FA7">
              <w:rPr>
                <w:rFonts w:ascii="Times New Roman" w:eastAsia="Times New Roman" w:hAnsi="Times New Roman" w:cs="Times New Roman"/>
                <w:color w:val="000000"/>
                <w:kern w:val="0"/>
                <w:sz w:val="18"/>
                <w:szCs w:val="18"/>
                <w14:ligatures w14:val="none"/>
              </w:rPr>
              <w:fldChar w:fldCharType="separate"/>
            </w:r>
            <w:r w:rsidR="008E5FA7">
              <w:rPr>
                <w:rFonts w:ascii="Times New Roman" w:eastAsia="Times New Roman" w:hAnsi="Times New Roman" w:cs="Times New Roman"/>
                <w:noProof/>
                <w:color w:val="000000"/>
                <w:kern w:val="0"/>
                <w:sz w:val="18"/>
                <w:szCs w:val="18"/>
                <w14:ligatures w14:val="none"/>
              </w:rPr>
              <w:t>[74]</w:t>
            </w:r>
            <w:r w:rsidR="008E5FA7">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2EA39A70"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MSID + arXiv </w:t>
            </w:r>
          </w:p>
        </w:tc>
        <w:tc>
          <w:tcPr>
            <w:tcW w:w="992" w:type="dxa"/>
            <w:vMerge w:val="restart"/>
            <w:shd w:val="clear" w:color="auto" w:fill="auto"/>
            <w:vAlign w:val="center"/>
            <w:hideMark/>
          </w:tcPr>
          <w:p w14:paraId="556874D5"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2356E76C"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381/886</w:t>
            </w:r>
          </w:p>
        </w:tc>
        <w:tc>
          <w:tcPr>
            <w:tcW w:w="1134" w:type="dxa"/>
            <w:vMerge w:val="restart"/>
            <w:shd w:val="clear" w:color="auto" w:fill="auto"/>
            <w:vAlign w:val="center"/>
            <w:hideMark/>
          </w:tcPr>
          <w:p w14:paraId="57F8DE1E"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016E1479"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MD,MC</w:t>
            </w:r>
          </w:p>
        </w:tc>
        <w:tc>
          <w:tcPr>
            <w:tcW w:w="1559" w:type="dxa"/>
            <w:vMerge w:val="restart"/>
            <w:shd w:val="clear" w:color="auto" w:fill="auto"/>
            <w:vAlign w:val="center"/>
            <w:hideMark/>
          </w:tcPr>
          <w:p w14:paraId="771404D3"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ViT-B32 </w:t>
            </w:r>
          </w:p>
        </w:tc>
        <w:tc>
          <w:tcPr>
            <w:tcW w:w="709" w:type="dxa"/>
            <w:vMerge w:val="restart"/>
            <w:shd w:val="clear" w:color="auto" w:fill="auto"/>
            <w:vAlign w:val="center"/>
            <w:hideMark/>
          </w:tcPr>
          <w:p w14:paraId="560A0C90"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0.990</w:t>
            </w:r>
          </w:p>
        </w:tc>
        <w:tc>
          <w:tcPr>
            <w:tcW w:w="956" w:type="dxa"/>
            <w:vMerge w:val="restart"/>
            <w:shd w:val="clear" w:color="auto" w:fill="auto"/>
            <w:vAlign w:val="center"/>
            <w:hideMark/>
          </w:tcPr>
          <w:p w14:paraId="5A90C38E"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0.979</w:t>
            </w:r>
          </w:p>
        </w:tc>
        <w:tc>
          <w:tcPr>
            <w:tcW w:w="957" w:type="dxa"/>
            <w:vMerge w:val="restart"/>
            <w:shd w:val="clear" w:color="auto" w:fill="auto"/>
            <w:vAlign w:val="center"/>
            <w:hideMark/>
          </w:tcPr>
          <w:p w14:paraId="7EAB1738"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0.960</w:t>
            </w:r>
          </w:p>
        </w:tc>
        <w:tc>
          <w:tcPr>
            <w:tcW w:w="957" w:type="dxa"/>
            <w:vMerge w:val="restart"/>
            <w:shd w:val="clear" w:color="auto" w:fill="auto"/>
            <w:vAlign w:val="center"/>
            <w:hideMark/>
          </w:tcPr>
          <w:p w14:paraId="04A6AA1F"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08D91499"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0.980</w:t>
            </w:r>
          </w:p>
        </w:tc>
        <w:tc>
          <w:tcPr>
            <w:tcW w:w="670" w:type="dxa"/>
            <w:shd w:val="clear" w:color="auto" w:fill="D9D9D9" w:themeFill="background1" w:themeFillShade="D9"/>
            <w:vAlign w:val="center"/>
            <w:hideMark/>
          </w:tcPr>
          <w:p w14:paraId="0AF7E0F1"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627D293B"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76A3B8A9"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1F031BF"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CE0ED9" w:rsidRPr="00A94E39" w14:paraId="08865C28" w14:textId="77777777" w:rsidTr="00CF009F">
        <w:trPr>
          <w:trHeight w:val="280"/>
        </w:trPr>
        <w:tc>
          <w:tcPr>
            <w:tcW w:w="562" w:type="dxa"/>
            <w:vMerge/>
            <w:vAlign w:val="center"/>
            <w:hideMark/>
          </w:tcPr>
          <w:p w14:paraId="024E87EA"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19C0CF09"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14D35A80"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0B439CE5"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3BE6C01A"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1E648727"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1A1B79E"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040DD0B7"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210CA552"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7D2EEE09"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C6ED8C4"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37E96AC"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A66F230"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5A6613FF"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191A0185"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5B903AA"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5CE5B02"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CE0ED9" w:rsidRPr="00A94E39" w14:paraId="3834F3BD" w14:textId="77777777" w:rsidTr="00CF009F">
        <w:trPr>
          <w:trHeight w:val="280"/>
        </w:trPr>
        <w:tc>
          <w:tcPr>
            <w:tcW w:w="562" w:type="dxa"/>
            <w:vMerge w:val="restart"/>
            <w:shd w:val="clear" w:color="auto" w:fill="auto"/>
            <w:vAlign w:val="center"/>
            <w:hideMark/>
          </w:tcPr>
          <w:p w14:paraId="258A2ABF" w14:textId="76E6E1EA"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63</w:t>
            </w:r>
          </w:p>
        </w:tc>
        <w:tc>
          <w:tcPr>
            <w:tcW w:w="1276" w:type="dxa"/>
            <w:vMerge w:val="restart"/>
            <w:shd w:val="clear" w:color="auto" w:fill="auto"/>
            <w:vAlign w:val="center"/>
            <w:hideMark/>
          </w:tcPr>
          <w:p w14:paraId="4096AE6A" w14:textId="30B8F05A"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Kundu, 2022</w:t>
            </w:r>
            <w:r w:rsidR="008E5FA7">
              <w:rPr>
                <w:rFonts w:ascii="Times New Roman" w:eastAsia="Times New Roman" w:hAnsi="Times New Roman" w:cs="Times New Roman"/>
                <w:color w:val="000000"/>
                <w:kern w:val="0"/>
                <w:sz w:val="18"/>
                <w:szCs w:val="18"/>
                <w14:ligatures w14:val="none"/>
              </w:rPr>
              <w:t xml:space="preserve"> </w:t>
            </w:r>
            <w:r w:rsidR="008E5FA7">
              <w:rPr>
                <w:rFonts w:ascii="Times New Roman" w:eastAsia="Times New Roman" w:hAnsi="Times New Roman" w:cs="Times New Roman"/>
                <w:color w:val="000000"/>
                <w:kern w:val="0"/>
                <w:sz w:val="18"/>
                <w:szCs w:val="18"/>
                <w14:ligatures w14:val="none"/>
              </w:rPr>
              <w:fldChar w:fldCharType="begin"/>
            </w:r>
            <w:r w:rsidR="008E5FA7">
              <w:rPr>
                <w:rFonts w:ascii="Times New Roman" w:eastAsia="Times New Roman" w:hAnsi="Times New Roman" w:cs="Times New Roman"/>
                <w:color w:val="000000"/>
                <w:kern w:val="0"/>
                <w:sz w:val="18"/>
                <w:szCs w:val="18"/>
                <w14:ligatures w14:val="none"/>
              </w:rPr>
              <w:instrText xml:space="preserve"> ADDIN EN.CITE &lt;EndNote&gt;&lt;Cite&gt;&lt;Author&gt;Kundu&lt;/Author&gt;&lt;Year&gt;2022&lt;/Year&gt;&lt;RecNum&gt;892&lt;/RecNum&gt;&lt;DisplayText&gt;[75]&lt;/DisplayText&gt;&lt;record&gt;&lt;rec-number&gt;892&lt;/rec-number&gt;&lt;foreign-keys&gt;&lt;key app="EN" db-id="sp5fsdsaw52efaezde6pds51svspazexrwff" timestamp="1716953580" guid="1e6504d9-7b0d-4a48-bf1c-4c5f7980bbf9"&gt;892&lt;/key&gt;&lt;/foreign-keys&gt;&lt;ref-type name="Conference Proceedings"&gt;10&lt;/ref-type&gt;&lt;contributors&gt;&lt;authors&gt;&lt;author&gt;Kundu, D.&lt;/author&gt;&lt;author&gt;Siddiqi, U. R.&lt;/author&gt;&lt;author&gt;Rahman, M. M.&lt;/author&gt;&lt;/authors&gt;&lt;/contributors&gt;&lt;titles&gt;&lt;title&gt;Vision Transformer based Deep Learning Model for Monkeypox Detection&lt;/title&gt;&lt;alt-title&gt;Proceedings of 2022 25th International Conference on Computer and Information Technology, ICCIT 2022&lt;/alt-title&gt;&lt;/titles&gt;&lt;pages&gt;1021-1026&lt;/pages&gt;&lt;dates&gt;&lt;year&gt;2022&lt;/year&gt;&lt;/dates&gt;&lt;urls&gt;&lt;related-urls&gt;&lt;url&gt;https://www.scopus.com/inward/record.uri?eid=2-s2.0-85150159487&amp;amp;doi=10.1109%2fICCIT57492.2022.10054797&amp;amp;partnerID=40&amp;amp;md5=8c7072ec2568070641ff0bd069ab2d59&lt;/url&gt;&lt;url&gt;https://ieeexplore.ieee.org/document/10054797/&lt;/url&gt;&lt;/related-urls&gt;&lt;/urls&gt;&lt;electronic-resource-num&gt;10.1109/ICCIT57492.2022.10054797&lt;/electronic-resource-num&gt;&lt;/record&gt;&lt;/Cite&gt;&lt;/EndNote&gt;</w:instrText>
            </w:r>
            <w:r w:rsidR="008E5FA7">
              <w:rPr>
                <w:rFonts w:ascii="Times New Roman" w:eastAsia="Times New Roman" w:hAnsi="Times New Roman" w:cs="Times New Roman"/>
                <w:color w:val="000000"/>
                <w:kern w:val="0"/>
                <w:sz w:val="18"/>
                <w:szCs w:val="18"/>
                <w14:ligatures w14:val="none"/>
              </w:rPr>
              <w:fldChar w:fldCharType="separate"/>
            </w:r>
            <w:r w:rsidR="008E5FA7">
              <w:rPr>
                <w:rFonts w:ascii="Times New Roman" w:eastAsia="Times New Roman" w:hAnsi="Times New Roman" w:cs="Times New Roman"/>
                <w:noProof/>
                <w:color w:val="000000"/>
                <w:kern w:val="0"/>
                <w:sz w:val="18"/>
                <w:szCs w:val="18"/>
                <w14:ligatures w14:val="none"/>
              </w:rPr>
              <w:t>[75]</w:t>
            </w:r>
            <w:r w:rsidR="008E5FA7">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6FADE7DB"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Kaggle </w:t>
            </w:r>
          </w:p>
        </w:tc>
        <w:tc>
          <w:tcPr>
            <w:tcW w:w="992" w:type="dxa"/>
            <w:vMerge w:val="restart"/>
            <w:shd w:val="clear" w:color="auto" w:fill="auto"/>
            <w:vAlign w:val="center"/>
            <w:hideMark/>
          </w:tcPr>
          <w:p w14:paraId="7DA4A41B"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3038A110"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102/228</w:t>
            </w:r>
          </w:p>
        </w:tc>
        <w:tc>
          <w:tcPr>
            <w:tcW w:w="1134" w:type="dxa"/>
            <w:vMerge w:val="restart"/>
            <w:shd w:val="clear" w:color="auto" w:fill="auto"/>
            <w:vAlign w:val="center"/>
            <w:hideMark/>
          </w:tcPr>
          <w:p w14:paraId="0787A308"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79861091"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MD,MC</w:t>
            </w:r>
          </w:p>
        </w:tc>
        <w:tc>
          <w:tcPr>
            <w:tcW w:w="1559" w:type="dxa"/>
            <w:vMerge w:val="restart"/>
            <w:shd w:val="clear" w:color="auto" w:fill="auto"/>
            <w:vAlign w:val="center"/>
            <w:hideMark/>
          </w:tcPr>
          <w:p w14:paraId="27368064"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ViT</w:t>
            </w:r>
          </w:p>
        </w:tc>
        <w:tc>
          <w:tcPr>
            <w:tcW w:w="709" w:type="dxa"/>
            <w:vMerge w:val="restart"/>
            <w:shd w:val="clear" w:color="auto" w:fill="auto"/>
            <w:vAlign w:val="center"/>
            <w:hideMark/>
          </w:tcPr>
          <w:p w14:paraId="70E83D97"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188FABB7"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0.930</w:t>
            </w:r>
          </w:p>
        </w:tc>
        <w:tc>
          <w:tcPr>
            <w:tcW w:w="957" w:type="dxa"/>
            <w:vMerge w:val="restart"/>
            <w:shd w:val="clear" w:color="auto" w:fill="auto"/>
            <w:vAlign w:val="center"/>
            <w:hideMark/>
          </w:tcPr>
          <w:p w14:paraId="5ABB477F"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0.910</w:t>
            </w:r>
          </w:p>
        </w:tc>
        <w:tc>
          <w:tcPr>
            <w:tcW w:w="957" w:type="dxa"/>
            <w:vMerge w:val="restart"/>
            <w:shd w:val="clear" w:color="auto" w:fill="auto"/>
            <w:vAlign w:val="center"/>
            <w:hideMark/>
          </w:tcPr>
          <w:p w14:paraId="5DB2BFEE"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2D7A03C6"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0.930</w:t>
            </w:r>
          </w:p>
        </w:tc>
        <w:tc>
          <w:tcPr>
            <w:tcW w:w="670" w:type="dxa"/>
            <w:shd w:val="clear" w:color="auto" w:fill="D9D9D9" w:themeFill="background1" w:themeFillShade="D9"/>
            <w:vAlign w:val="center"/>
            <w:hideMark/>
          </w:tcPr>
          <w:p w14:paraId="3CEF9580"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4E472FC8"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1C00F528"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BC9CFC7"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CE0ED9" w:rsidRPr="00A94E39" w14:paraId="1AF773BB" w14:textId="77777777" w:rsidTr="00CF009F">
        <w:trPr>
          <w:trHeight w:val="280"/>
        </w:trPr>
        <w:tc>
          <w:tcPr>
            <w:tcW w:w="562" w:type="dxa"/>
            <w:vMerge/>
            <w:vAlign w:val="center"/>
            <w:hideMark/>
          </w:tcPr>
          <w:p w14:paraId="62776975"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1A159881"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49884F06"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0D4C81EF"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4B215EC1"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5A3CDD0A"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BF8BB0C"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402CA336"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B7E1F05"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0078B27A"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1639384"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41EF456"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290743A"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3AC7A34C"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17D0665D"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0F3C9C4"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3901EBA"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CE0ED9" w:rsidRPr="00A94E39" w14:paraId="3440CDE1" w14:textId="77777777" w:rsidTr="00CF009F">
        <w:trPr>
          <w:trHeight w:val="280"/>
        </w:trPr>
        <w:tc>
          <w:tcPr>
            <w:tcW w:w="562" w:type="dxa"/>
            <w:vMerge w:val="restart"/>
            <w:shd w:val="clear" w:color="auto" w:fill="auto"/>
            <w:vAlign w:val="center"/>
            <w:hideMark/>
          </w:tcPr>
          <w:p w14:paraId="221F7C37" w14:textId="4D71B3FC"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64</w:t>
            </w:r>
          </w:p>
        </w:tc>
        <w:tc>
          <w:tcPr>
            <w:tcW w:w="1276" w:type="dxa"/>
            <w:vMerge w:val="restart"/>
            <w:shd w:val="clear" w:color="auto" w:fill="auto"/>
            <w:vAlign w:val="center"/>
            <w:hideMark/>
          </w:tcPr>
          <w:p w14:paraId="2CED150F" w14:textId="217D671B"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Kundu, 2023</w:t>
            </w:r>
            <w:r w:rsidR="008E5FA7">
              <w:rPr>
                <w:rFonts w:ascii="Times New Roman" w:eastAsia="Times New Roman" w:hAnsi="Times New Roman" w:cs="Times New Roman"/>
                <w:color w:val="000000"/>
                <w:kern w:val="0"/>
                <w:sz w:val="18"/>
                <w:szCs w:val="18"/>
                <w14:ligatures w14:val="none"/>
              </w:rPr>
              <w:t xml:space="preserve"> </w:t>
            </w:r>
            <w:r w:rsidR="008E5FA7">
              <w:rPr>
                <w:rFonts w:ascii="Times New Roman" w:eastAsia="Times New Roman" w:hAnsi="Times New Roman" w:cs="Times New Roman"/>
                <w:color w:val="000000"/>
                <w:kern w:val="0"/>
                <w:sz w:val="18"/>
                <w:szCs w:val="18"/>
                <w14:ligatures w14:val="none"/>
              </w:rPr>
              <w:fldChar w:fldCharType="begin"/>
            </w:r>
            <w:r w:rsidR="008E5FA7">
              <w:rPr>
                <w:rFonts w:ascii="Times New Roman" w:eastAsia="Times New Roman" w:hAnsi="Times New Roman" w:cs="Times New Roman"/>
                <w:color w:val="000000"/>
                <w:kern w:val="0"/>
                <w:sz w:val="18"/>
                <w:szCs w:val="18"/>
                <w14:ligatures w14:val="none"/>
              </w:rPr>
              <w:instrText xml:space="preserve"> ADDIN EN.CITE &lt;EndNote&gt;&lt;Cite&gt;&lt;Author&gt;Kundu&lt;/Author&gt;&lt;Year&gt;2023&lt;/Year&gt;&lt;RecNum&gt;872&lt;/RecNum&gt;&lt;DisplayText&gt;[76]&lt;/DisplayText&gt;&lt;record&gt;&lt;rec-number&gt;872&lt;/rec-number&gt;&lt;foreign-keys&gt;&lt;key app="EN" db-id="sp5fsdsaw52efaezde6pds51svspazexrwff" timestamp="1716953580" guid="e839e0db-83c5-46bc-bd32-0a6f4f5c0215"&gt;872&lt;/key&gt;&lt;/foreign-keys&gt;&lt;ref-type name="Conference Proceedings"&gt;10&lt;/ref-type&gt;&lt;contributors&gt;&lt;authors&gt;&lt;author&gt;Kundu, N. K.&lt;/author&gt;&lt;author&gt;Karim, M.&lt;/author&gt;&lt;author&gt;Kobir, S.&lt;/author&gt;&lt;author&gt;Farid, D. M.&lt;/author&gt;&lt;/authors&gt;&lt;/contributors&gt;&lt;titles&gt;&lt;title&gt;Attention Based Feature Fusion Network for Monkeypox Skin Leison Detection&lt;/title&gt;&lt;alt-title&gt;2023 26th International Conference on Computer and Information Technology, ICCIT 2023&lt;/alt-title&gt;&lt;/titles&gt;&lt;dates&gt;&lt;year&gt;2023&lt;/year&gt;&lt;/dates&gt;&lt;urls&gt;&lt;related-urls&gt;&lt;url&gt;https://www.scopus.com/inward/record.uri?eid=2-s2.0-85187335144&amp;amp;doi=10.1109%2fICCIT60459.2023.10441278&amp;amp;partnerID=40&amp;amp;md5=8876f17478034e352e5fa4cfa2f0b6cb&lt;/url&gt;&lt;url&gt;https://ieeexplore.ieee.org/document/10441278/&lt;/url&gt;&lt;/related-urls&gt;&lt;/urls&gt;&lt;electronic-resource-num&gt;10.1109/ICCIT60459.2023.10441278&lt;/electronic-resource-num&gt;&lt;/record&gt;&lt;/Cite&gt;&lt;/EndNote&gt;</w:instrText>
            </w:r>
            <w:r w:rsidR="008E5FA7">
              <w:rPr>
                <w:rFonts w:ascii="Times New Roman" w:eastAsia="Times New Roman" w:hAnsi="Times New Roman" w:cs="Times New Roman"/>
                <w:color w:val="000000"/>
                <w:kern w:val="0"/>
                <w:sz w:val="18"/>
                <w:szCs w:val="18"/>
                <w14:ligatures w14:val="none"/>
              </w:rPr>
              <w:fldChar w:fldCharType="separate"/>
            </w:r>
            <w:r w:rsidR="008E5FA7">
              <w:rPr>
                <w:rFonts w:ascii="Times New Roman" w:eastAsia="Times New Roman" w:hAnsi="Times New Roman" w:cs="Times New Roman"/>
                <w:noProof/>
                <w:color w:val="000000"/>
                <w:kern w:val="0"/>
                <w:sz w:val="18"/>
                <w:szCs w:val="18"/>
                <w14:ligatures w14:val="none"/>
              </w:rPr>
              <w:t>[76]</w:t>
            </w:r>
            <w:r w:rsidR="008E5FA7">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1E4DBA71"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26F63A4C"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4F2746C2"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102/228</w:t>
            </w:r>
          </w:p>
        </w:tc>
        <w:tc>
          <w:tcPr>
            <w:tcW w:w="1134" w:type="dxa"/>
            <w:vMerge w:val="restart"/>
            <w:shd w:val="clear" w:color="auto" w:fill="auto"/>
            <w:vAlign w:val="center"/>
            <w:hideMark/>
          </w:tcPr>
          <w:p w14:paraId="30D24F74"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0F3ED9DA"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79384952"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EfficientNetV2-B3 + ResNet152-V2</w:t>
            </w:r>
          </w:p>
        </w:tc>
        <w:tc>
          <w:tcPr>
            <w:tcW w:w="709" w:type="dxa"/>
            <w:vMerge w:val="restart"/>
            <w:shd w:val="clear" w:color="auto" w:fill="auto"/>
            <w:vAlign w:val="center"/>
            <w:hideMark/>
          </w:tcPr>
          <w:p w14:paraId="7F61D9C7"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67ECA565"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0.965</w:t>
            </w:r>
          </w:p>
        </w:tc>
        <w:tc>
          <w:tcPr>
            <w:tcW w:w="957" w:type="dxa"/>
            <w:vMerge w:val="restart"/>
            <w:shd w:val="clear" w:color="auto" w:fill="auto"/>
            <w:vAlign w:val="center"/>
            <w:hideMark/>
          </w:tcPr>
          <w:p w14:paraId="7C920880"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0.965</w:t>
            </w:r>
          </w:p>
        </w:tc>
        <w:tc>
          <w:tcPr>
            <w:tcW w:w="957" w:type="dxa"/>
            <w:vMerge w:val="restart"/>
            <w:shd w:val="clear" w:color="auto" w:fill="auto"/>
            <w:vAlign w:val="center"/>
            <w:hideMark/>
          </w:tcPr>
          <w:p w14:paraId="095D1D86"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54425D4B"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0.966</w:t>
            </w:r>
          </w:p>
        </w:tc>
        <w:tc>
          <w:tcPr>
            <w:tcW w:w="670" w:type="dxa"/>
            <w:shd w:val="clear" w:color="auto" w:fill="D9D9D9" w:themeFill="background1" w:themeFillShade="D9"/>
            <w:vAlign w:val="center"/>
            <w:hideMark/>
          </w:tcPr>
          <w:p w14:paraId="1101E841"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1137CF92"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2522D23B"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43E7F222"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CE0ED9" w:rsidRPr="00A94E39" w14:paraId="32928CAE" w14:textId="77777777" w:rsidTr="00CF009F">
        <w:trPr>
          <w:trHeight w:val="280"/>
        </w:trPr>
        <w:tc>
          <w:tcPr>
            <w:tcW w:w="562" w:type="dxa"/>
            <w:vMerge/>
            <w:vAlign w:val="center"/>
            <w:hideMark/>
          </w:tcPr>
          <w:p w14:paraId="35270E2D"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36579B3B"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59EAF9D4"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267F1A3A"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751DDF3C"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1609FB88"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803581E"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535823DB"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776461CC"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6108B5C2"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631CDD6"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FB255F8"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798F305"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21AFDE2F"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72EB82F8"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00C5263"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3C18832"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CE0ED9" w:rsidRPr="00A94E39" w14:paraId="35C6267D" w14:textId="77777777" w:rsidTr="00CF009F">
        <w:trPr>
          <w:trHeight w:val="280"/>
        </w:trPr>
        <w:tc>
          <w:tcPr>
            <w:tcW w:w="562" w:type="dxa"/>
            <w:vMerge w:val="restart"/>
            <w:shd w:val="clear" w:color="auto" w:fill="auto"/>
            <w:vAlign w:val="center"/>
            <w:hideMark/>
          </w:tcPr>
          <w:p w14:paraId="3B2BB0A0" w14:textId="4A986E63"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65</w:t>
            </w:r>
          </w:p>
        </w:tc>
        <w:tc>
          <w:tcPr>
            <w:tcW w:w="1276" w:type="dxa"/>
            <w:vMerge w:val="restart"/>
            <w:shd w:val="clear" w:color="auto" w:fill="auto"/>
            <w:vAlign w:val="center"/>
            <w:hideMark/>
          </w:tcPr>
          <w:p w14:paraId="1623B38F" w14:textId="6411A4FF"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Lakshmi, 2023</w:t>
            </w:r>
            <w:r w:rsidR="006B18BA">
              <w:rPr>
                <w:rFonts w:ascii="Times New Roman" w:eastAsia="Times New Roman" w:hAnsi="Times New Roman" w:cs="Times New Roman"/>
                <w:color w:val="000000"/>
                <w:kern w:val="0"/>
                <w:sz w:val="18"/>
                <w:szCs w:val="18"/>
                <w14:ligatures w14:val="none"/>
              </w:rPr>
              <w:t xml:space="preserve"> </w:t>
            </w:r>
            <w:r w:rsidR="006B18BA">
              <w:rPr>
                <w:rFonts w:ascii="Times New Roman" w:eastAsia="Times New Roman" w:hAnsi="Times New Roman" w:cs="Times New Roman"/>
                <w:color w:val="000000"/>
                <w:kern w:val="0"/>
                <w:sz w:val="18"/>
                <w:szCs w:val="18"/>
                <w14:ligatures w14:val="none"/>
              </w:rPr>
              <w:fldChar w:fldCharType="begin"/>
            </w:r>
            <w:r w:rsidR="006B18BA">
              <w:rPr>
                <w:rFonts w:ascii="Times New Roman" w:eastAsia="Times New Roman" w:hAnsi="Times New Roman" w:cs="Times New Roman"/>
                <w:color w:val="000000"/>
                <w:kern w:val="0"/>
                <w:sz w:val="18"/>
                <w:szCs w:val="18"/>
                <w14:ligatures w14:val="none"/>
              </w:rPr>
              <w:instrText xml:space="preserve"> ADDIN EN.CITE &lt;EndNote&gt;&lt;Cite&gt;&lt;Author&gt;Lakshmi&lt;/Author&gt;&lt;Year&gt;2023&lt;/Year&gt;&lt;RecNum&gt;747&lt;/RecNum&gt;&lt;DisplayText&gt;[77]&lt;/DisplayText&gt;&lt;record&gt;&lt;rec-number&gt;747&lt;/rec-number&gt;&lt;foreign-keys&gt;&lt;key app="EN" db-id="sp5fsdsaw52efaezde6pds51svspazexrwff" timestamp="1716953580" guid="fc338a5e-525f-4296-badb-f8afaeebed7d"&gt;747&lt;/key&gt;&lt;/foreign-keys&gt;&lt;ref-type name="Journal Article"&gt;17&lt;/ref-type&gt;&lt;contributors&gt;&lt;authors&gt;&lt;author&gt;Lakshmi, M.&lt;/author&gt;&lt;author&gt;Das, R.&lt;/author&gt;&lt;/authors&gt;&lt;/contributors&gt;&lt;titles&gt;&lt;title&gt;Classification of Monkeypox Images Using LIME-Enabled Investigation of Deep Convolutional Neural Network&lt;/title&gt;&lt;secondary-title&gt;DIAGNOSTICS&lt;/secondary-title&gt;&lt;/titles&gt;&lt;periodical&gt;&lt;full-title&gt;Diagnostics&lt;/full-title&gt;&lt;/periodical&gt;&lt;volume&gt;13&lt;/volume&gt;&lt;number&gt;9&lt;/number&gt;&lt;dates&gt;&lt;year&gt;2023&lt;/year&gt;&lt;/dates&gt;&lt;accession-num&gt;WOS:000987127000001&lt;/accession-num&gt;&lt;urls&gt;&lt;related-urls&gt;&lt;url&gt;https://mdpi-res.com/d_attachment/diagnostics/diagnostics-13-01639/article_deploy/diagnostics-13-01639.pdf?version=1683297982&lt;/url&gt;&lt;/related-urls&gt;&lt;/urls&gt;&lt;electronic-resource-num&gt;10.3390/diagnostics13091639&lt;/electronic-resource-num&gt;&lt;/record&gt;&lt;/Cite&gt;&lt;/EndNote&gt;</w:instrText>
            </w:r>
            <w:r w:rsidR="006B18BA">
              <w:rPr>
                <w:rFonts w:ascii="Times New Roman" w:eastAsia="Times New Roman" w:hAnsi="Times New Roman" w:cs="Times New Roman"/>
                <w:color w:val="000000"/>
                <w:kern w:val="0"/>
                <w:sz w:val="18"/>
                <w:szCs w:val="18"/>
                <w14:ligatures w14:val="none"/>
              </w:rPr>
              <w:fldChar w:fldCharType="separate"/>
            </w:r>
            <w:r w:rsidR="006B18BA">
              <w:rPr>
                <w:rFonts w:ascii="Times New Roman" w:eastAsia="Times New Roman" w:hAnsi="Times New Roman" w:cs="Times New Roman"/>
                <w:noProof/>
                <w:color w:val="000000"/>
                <w:kern w:val="0"/>
                <w:sz w:val="18"/>
                <w:szCs w:val="18"/>
                <w14:ligatures w14:val="none"/>
              </w:rPr>
              <w:t>[77]</w:t>
            </w:r>
            <w:r w:rsidR="006B18BA">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72AC28B9"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Kaggle + Web-scraped </w:t>
            </w:r>
          </w:p>
        </w:tc>
        <w:tc>
          <w:tcPr>
            <w:tcW w:w="992" w:type="dxa"/>
            <w:vMerge w:val="restart"/>
            <w:shd w:val="clear" w:color="auto" w:fill="auto"/>
            <w:vAlign w:val="center"/>
            <w:hideMark/>
          </w:tcPr>
          <w:p w14:paraId="51A32EC0"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7C456B04"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432/835</w:t>
            </w:r>
          </w:p>
        </w:tc>
        <w:tc>
          <w:tcPr>
            <w:tcW w:w="1134" w:type="dxa"/>
            <w:vMerge w:val="restart"/>
            <w:shd w:val="clear" w:color="auto" w:fill="auto"/>
            <w:vAlign w:val="center"/>
            <w:hideMark/>
          </w:tcPr>
          <w:p w14:paraId="0E276E8B"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19C8882A"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MD,MC</w:t>
            </w:r>
          </w:p>
        </w:tc>
        <w:tc>
          <w:tcPr>
            <w:tcW w:w="1559" w:type="dxa"/>
            <w:vMerge w:val="restart"/>
            <w:shd w:val="clear" w:color="auto" w:fill="auto"/>
            <w:vAlign w:val="center"/>
            <w:hideMark/>
          </w:tcPr>
          <w:p w14:paraId="3D1C798B"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ResNet-101</w:t>
            </w:r>
          </w:p>
        </w:tc>
        <w:tc>
          <w:tcPr>
            <w:tcW w:w="709" w:type="dxa"/>
            <w:vMerge w:val="restart"/>
            <w:shd w:val="clear" w:color="auto" w:fill="auto"/>
            <w:vAlign w:val="center"/>
            <w:hideMark/>
          </w:tcPr>
          <w:p w14:paraId="086F8B83"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0.980</w:t>
            </w:r>
          </w:p>
        </w:tc>
        <w:tc>
          <w:tcPr>
            <w:tcW w:w="956" w:type="dxa"/>
            <w:vMerge w:val="restart"/>
            <w:shd w:val="clear" w:color="auto" w:fill="auto"/>
            <w:vAlign w:val="center"/>
            <w:hideMark/>
          </w:tcPr>
          <w:p w14:paraId="3A47D50A"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0.940</w:t>
            </w:r>
          </w:p>
        </w:tc>
        <w:tc>
          <w:tcPr>
            <w:tcW w:w="957" w:type="dxa"/>
            <w:vMerge w:val="restart"/>
            <w:shd w:val="clear" w:color="auto" w:fill="auto"/>
            <w:vAlign w:val="center"/>
            <w:hideMark/>
          </w:tcPr>
          <w:p w14:paraId="70C4C02A"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0.940</w:t>
            </w:r>
          </w:p>
        </w:tc>
        <w:tc>
          <w:tcPr>
            <w:tcW w:w="957" w:type="dxa"/>
            <w:vMerge w:val="restart"/>
            <w:shd w:val="clear" w:color="auto" w:fill="auto"/>
            <w:vAlign w:val="center"/>
            <w:hideMark/>
          </w:tcPr>
          <w:p w14:paraId="470CFBCD"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0.940</w:t>
            </w:r>
          </w:p>
        </w:tc>
        <w:tc>
          <w:tcPr>
            <w:tcW w:w="957" w:type="dxa"/>
            <w:vMerge w:val="restart"/>
            <w:shd w:val="clear" w:color="auto" w:fill="auto"/>
            <w:vAlign w:val="center"/>
            <w:hideMark/>
          </w:tcPr>
          <w:p w14:paraId="5824BA91"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0.940</w:t>
            </w:r>
          </w:p>
        </w:tc>
        <w:tc>
          <w:tcPr>
            <w:tcW w:w="670" w:type="dxa"/>
            <w:shd w:val="clear" w:color="auto" w:fill="D9D9D9" w:themeFill="background1" w:themeFillShade="D9"/>
            <w:vAlign w:val="center"/>
            <w:hideMark/>
          </w:tcPr>
          <w:p w14:paraId="14163760"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33572A87"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32074FEA"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5D9199CD"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CE0ED9" w:rsidRPr="00A94E39" w14:paraId="7933DB87" w14:textId="77777777" w:rsidTr="00CF009F">
        <w:trPr>
          <w:trHeight w:val="280"/>
        </w:trPr>
        <w:tc>
          <w:tcPr>
            <w:tcW w:w="562" w:type="dxa"/>
            <w:vMerge/>
            <w:vAlign w:val="center"/>
            <w:hideMark/>
          </w:tcPr>
          <w:p w14:paraId="0DBF5B29"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0118EDE5"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346B0DEF"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0A0255F5"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16A8459A"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5082D982"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46DF2708"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79E9351F"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2A7D097"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7AF9DABD"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E49731B"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2D1B989"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2C797BD"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3E14CE67"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3F3F2DB9"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5C9D6B0"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B3E1EE3"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CE0ED9" w:rsidRPr="00A94E39" w14:paraId="7CCF89AE" w14:textId="77777777" w:rsidTr="00CF009F">
        <w:trPr>
          <w:trHeight w:val="280"/>
        </w:trPr>
        <w:tc>
          <w:tcPr>
            <w:tcW w:w="562" w:type="dxa"/>
            <w:vMerge w:val="restart"/>
            <w:shd w:val="clear" w:color="auto" w:fill="auto"/>
            <w:vAlign w:val="center"/>
            <w:hideMark/>
          </w:tcPr>
          <w:p w14:paraId="5579CDEA" w14:textId="40575C22"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66</w:t>
            </w:r>
          </w:p>
        </w:tc>
        <w:tc>
          <w:tcPr>
            <w:tcW w:w="1276" w:type="dxa"/>
            <w:vMerge w:val="restart"/>
            <w:shd w:val="clear" w:color="auto" w:fill="auto"/>
            <w:vAlign w:val="center"/>
            <w:hideMark/>
          </w:tcPr>
          <w:p w14:paraId="3CDD7E39" w14:textId="4F76E296"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Liu, 2023</w:t>
            </w:r>
            <w:r w:rsidR="006B18BA">
              <w:rPr>
                <w:rFonts w:ascii="Times New Roman" w:eastAsia="Times New Roman" w:hAnsi="Times New Roman" w:cs="Times New Roman"/>
                <w:color w:val="000000"/>
                <w:kern w:val="0"/>
                <w:sz w:val="18"/>
                <w:szCs w:val="18"/>
                <w14:ligatures w14:val="none"/>
              </w:rPr>
              <w:t xml:space="preserve"> </w:t>
            </w:r>
            <w:r w:rsidR="006B18BA">
              <w:rPr>
                <w:rFonts w:ascii="Times New Roman" w:eastAsia="Times New Roman" w:hAnsi="Times New Roman" w:cs="Times New Roman"/>
                <w:color w:val="000000"/>
                <w:kern w:val="0"/>
                <w:sz w:val="18"/>
                <w:szCs w:val="18"/>
                <w14:ligatures w14:val="none"/>
              </w:rPr>
              <w:fldChar w:fldCharType="begin"/>
            </w:r>
            <w:r w:rsidR="006B18BA">
              <w:rPr>
                <w:rFonts w:ascii="Times New Roman" w:eastAsia="Times New Roman" w:hAnsi="Times New Roman" w:cs="Times New Roman"/>
                <w:color w:val="000000"/>
                <w:kern w:val="0"/>
                <w:sz w:val="18"/>
                <w:szCs w:val="18"/>
                <w14:ligatures w14:val="none"/>
              </w:rPr>
              <w:instrText xml:space="preserve"> ADDIN EN.CITE &lt;EndNote&gt;&lt;Cite&gt;&lt;Author&gt;Liu&lt;/Author&gt;&lt;Year&gt;2023&lt;/Year&gt;&lt;RecNum&gt;871&lt;/RecNum&gt;&lt;DisplayText&gt;[78]&lt;/DisplayText&gt;&lt;record&gt;&lt;rec-number&gt;871&lt;/rec-number&gt;&lt;foreign-keys&gt;&lt;key app="EN" db-id="sp5fsdsaw52efaezde6pds51svspazexrwff" timestamp="1716953580" guid="f70955ac-fe63-4cff-87d7-d26a5dce486a"&gt;871&lt;/key&gt;&lt;/foreign-keys&gt;&lt;ref-type name="Conference Proceedings"&gt;10&lt;/ref-type&gt;&lt;contributors&gt;&lt;authors&gt;&lt;author&gt;Liu, R.&lt;/author&gt;&lt;/authors&gt;&lt;/contributors&gt;&lt;titles&gt;&lt;title&gt;Convolutional Siamese network-based few-shot learning for monkeypox detection under data scarcity&lt;/title&gt;&lt;alt-title&gt;Proceedings of SPIE - The International Society for Optical Engineering&lt;/alt-title&gt;&lt;/titles&gt;&lt;volume&gt;12611&lt;/volume&gt;&lt;dates&gt;&lt;year&gt;2023&lt;/year&gt;&lt;/dates&gt;&lt;urls&gt;&lt;related-urls&gt;&lt;url&gt;https://www.scopus.com/inward/record.uri?eid=2-s2.0-85159130443&amp;amp;doi=10.1117%2f12.2669964&amp;amp;partnerID=40&amp;amp;md5=fbca8265bee9969bcb2ea608a3471dee&lt;/url&gt;&lt;url&gt;https://www.spiedigitallibrary.org/conference-proceedings-of-spie/12611/2669964/Convolutional-Siamese-network-based-few-shot-learning-for-monkeypox-detection/10.1117/12.2669964.short&lt;/url&gt;&lt;/related-urls&gt;&lt;/urls&gt;&lt;electronic-resource-num&gt;10.1117/12.2669964&lt;/electronic-resource-num&gt;&lt;/record&gt;&lt;/Cite&gt;&lt;/EndNote&gt;</w:instrText>
            </w:r>
            <w:r w:rsidR="006B18BA">
              <w:rPr>
                <w:rFonts w:ascii="Times New Roman" w:eastAsia="Times New Roman" w:hAnsi="Times New Roman" w:cs="Times New Roman"/>
                <w:color w:val="000000"/>
                <w:kern w:val="0"/>
                <w:sz w:val="18"/>
                <w:szCs w:val="18"/>
                <w14:ligatures w14:val="none"/>
              </w:rPr>
              <w:fldChar w:fldCharType="separate"/>
            </w:r>
            <w:r w:rsidR="006B18BA">
              <w:rPr>
                <w:rFonts w:ascii="Times New Roman" w:eastAsia="Times New Roman" w:hAnsi="Times New Roman" w:cs="Times New Roman"/>
                <w:noProof/>
                <w:color w:val="000000"/>
                <w:kern w:val="0"/>
                <w:sz w:val="18"/>
                <w:szCs w:val="18"/>
                <w14:ligatures w14:val="none"/>
              </w:rPr>
              <w:t>[78]</w:t>
            </w:r>
            <w:r w:rsidR="006B18BA">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18401FFC"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6F17C0C3"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7D4AFE35"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102/228</w:t>
            </w:r>
          </w:p>
        </w:tc>
        <w:tc>
          <w:tcPr>
            <w:tcW w:w="1134" w:type="dxa"/>
            <w:vMerge w:val="restart"/>
            <w:shd w:val="clear" w:color="auto" w:fill="auto"/>
            <w:vAlign w:val="center"/>
            <w:hideMark/>
          </w:tcPr>
          <w:p w14:paraId="410743BF"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4EBEC00A"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06DA2EAE"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VGG-16 Siamese network</w:t>
            </w:r>
          </w:p>
        </w:tc>
        <w:tc>
          <w:tcPr>
            <w:tcW w:w="709" w:type="dxa"/>
            <w:vMerge w:val="restart"/>
            <w:shd w:val="clear" w:color="auto" w:fill="auto"/>
            <w:vAlign w:val="center"/>
            <w:hideMark/>
          </w:tcPr>
          <w:p w14:paraId="7B3D8407"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0.906</w:t>
            </w:r>
          </w:p>
        </w:tc>
        <w:tc>
          <w:tcPr>
            <w:tcW w:w="956" w:type="dxa"/>
            <w:vMerge w:val="restart"/>
            <w:shd w:val="clear" w:color="auto" w:fill="auto"/>
            <w:vAlign w:val="center"/>
            <w:hideMark/>
          </w:tcPr>
          <w:p w14:paraId="01FEF0F1"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0.882</w:t>
            </w:r>
          </w:p>
        </w:tc>
        <w:tc>
          <w:tcPr>
            <w:tcW w:w="957" w:type="dxa"/>
            <w:vMerge w:val="restart"/>
            <w:shd w:val="clear" w:color="auto" w:fill="auto"/>
            <w:vAlign w:val="center"/>
            <w:hideMark/>
          </w:tcPr>
          <w:p w14:paraId="2C6DEC59"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0.868</w:t>
            </w:r>
          </w:p>
        </w:tc>
        <w:tc>
          <w:tcPr>
            <w:tcW w:w="957" w:type="dxa"/>
            <w:vMerge w:val="restart"/>
            <w:shd w:val="clear" w:color="auto" w:fill="auto"/>
            <w:vAlign w:val="center"/>
            <w:hideMark/>
          </w:tcPr>
          <w:p w14:paraId="1010DEEA"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7244738C"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0.904</w:t>
            </w:r>
          </w:p>
        </w:tc>
        <w:tc>
          <w:tcPr>
            <w:tcW w:w="670" w:type="dxa"/>
            <w:shd w:val="clear" w:color="auto" w:fill="D9D9D9" w:themeFill="background1" w:themeFillShade="D9"/>
            <w:vAlign w:val="center"/>
            <w:hideMark/>
          </w:tcPr>
          <w:p w14:paraId="4711B912"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0DF5C115"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27FCF86E"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ED35779"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CE0ED9" w:rsidRPr="00A94E39" w14:paraId="1957B163" w14:textId="77777777" w:rsidTr="00CF009F">
        <w:trPr>
          <w:trHeight w:val="280"/>
        </w:trPr>
        <w:tc>
          <w:tcPr>
            <w:tcW w:w="562" w:type="dxa"/>
            <w:vMerge/>
            <w:vAlign w:val="center"/>
            <w:hideMark/>
          </w:tcPr>
          <w:p w14:paraId="40E1D86A"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33382C41"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0D0699F9"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514DAF8F"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2C54F371"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520BFE81"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312F8D81"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08546442"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2896FC03"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434ED63B"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27D78CA"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28FB1AD"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DA020F3"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431CE1B8"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460C28B5"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B8291ED"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B2519B3"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CE0ED9" w:rsidRPr="00A94E39" w14:paraId="267613AC" w14:textId="77777777" w:rsidTr="00CF009F">
        <w:trPr>
          <w:trHeight w:val="260"/>
        </w:trPr>
        <w:tc>
          <w:tcPr>
            <w:tcW w:w="562" w:type="dxa"/>
            <w:vMerge w:val="restart"/>
            <w:shd w:val="clear" w:color="auto" w:fill="auto"/>
            <w:vAlign w:val="center"/>
            <w:hideMark/>
          </w:tcPr>
          <w:p w14:paraId="543CCFC5" w14:textId="41B4F339"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67</w:t>
            </w:r>
          </w:p>
        </w:tc>
        <w:tc>
          <w:tcPr>
            <w:tcW w:w="1276" w:type="dxa"/>
            <w:vMerge w:val="restart"/>
            <w:shd w:val="clear" w:color="auto" w:fill="auto"/>
            <w:vAlign w:val="center"/>
            <w:hideMark/>
          </w:tcPr>
          <w:p w14:paraId="3BFBAA3C" w14:textId="4731A3AE"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Liu, 2023</w:t>
            </w:r>
            <w:r w:rsidR="006B18BA">
              <w:rPr>
                <w:rFonts w:ascii="Times New Roman" w:eastAsia="Times New Roman" w:hAnsi="Times New Roman" w:cs="Times New Roman"/>
                <w:color w:val="000000"/>
                <w:kern w:val="0"/>
                <w:sz w:val="18"/>
                <w:szCs w:val="18"/>
                <w14:ligatures w14:val="none"/>
              </w:rPr>
              <w:t xml:space="preserve"> </w:t>
            </w:r>
            <w:r w:rsidR="006B18BA">
              <w:rPr>
                <w:rFonts w:ascii="Times New Roman" w:eastAsia="Times New Roman" w:hAnsi="Times New Roman" w:cs="Times New Roman"/>
                <w:color w:val="000000"/>
                <w:kern w:val="0"/>
                <w:sz w:val="18"/>
                <w:szCs w:val="18"/>
                <w14:ligatures w14:val="none"/>
              </w:rPr>
              <w:fldChar w:fldCharType="begin"/>
            </w:r>
            <w:r w:rsidR="006B18BA">
              <w:rPr>
                <w:rFonts w:ascii="Times New Roman" w:eastAsia="Times New Roman" w:hAnsi="Times New Roman" w:cs="Times New Roman"/>
                <w:color w:val="000000"/>
                <w:kern w:val="0"/>
                <w:sz w:val="18"/>
                <w:szCs w:val="18"/>
                <w14:ligatures w14:val="none"/>
              </w:rPr>
              <w:instrText xml:space="preserve"> ADDIN EN.CITE &lt;EndNote&gt;&lt;Cite&gt;&lt;Author&gt;Liu&lt;/Author&gt;&lt;Year&gt;2023&lt;/Year&gt;&lt;RecNum&gt;860&lt;/RecNum&gt;&lt;DisplayText&gt;[79]&lt;/DisplayText&gt;&lt;record&gt;&lt;rec-number&gt;860&lt;/rec-number&gt;&lt;foreign-keys&gt;&lt;key app="EN" db-id="sp5fsdsaw52efaezde6pds51svspazexrwff" timestamp="1716953580" guid="71e06581-abbd-47ad-b4ea-c1594f7094fc"&gt;860&lt;/key&gt;&lt;/foreign-keys&gt;&lt;ref-type name="Conference Proceedings"&gt;10&lt;/ref-type&gt;&lt;contributors&gt;&lt;authors&gt;&lt;author&gt;Liu, W.&lt;/author&gt;&lt;/authors&gt;&lt;/contributors&gt;&lt;titles&gt;&lt;title&gt;Implementation of detection of skin lesions in monkeypox based on a deep learning model - using an improved bilinear pooling model&lt;/title&gt;&lt;alt-title&gt;Proceedings of SPIE - The International Society for Optical Engineering&lt;/alt-title&gt;&lt;/titles&gt;&lt;volume&gt;12611&lt;/volume&gt;&lt;dates&gt;&lt;year&gt;2023&lt;/year&gt;&lt;/dates&gt;&lt;urls&gt;&lt;related-urls&gt;&lt;url&gt;https://www.scopus.com/inward/record.uri?eid=2-s2.0-85159044727&amp;amp;doi=10.1117%2f12.2669408&amp;amp;partnerID=40&amp;amp;md5=e65eb297d09a6366f33652ae67725366&lt;/url&gt;&lt;url&gt;https://www.spiedigitallibrary.org/conference-proceedings-of-spie/12611/2669408/Implementation-of-detection-of-skin-lesions-in-monkeypox-based-on/10.1117/12.2669408.short#_=_&lt;/url&gt;&lt;/related-urls&gt;&lt;/urls&gt;&lt;electronic-resource-num&gt;10.1117/12.2669408&lt;/electronic-resource-num&gt;&lt;/record&gt;&lt;/Cite&gt;&lt;/EndNote&gt;</w:instrText>
            </w:r>
            <w:r w:rsidR="006B18BA">
              <w:rPr>
                <w:rFonts w:ascii="Times New Roman" w:eastAsia="Times New Roman" w:hAnsi="Times New Roman" w:cs="Times New Roman"/>
                <w:color w:val="000000"/>
                <w:kern w:val="0"/>
                <w:sz w:val="18"/>
                <w:szCs w:val="18"/>
                <w14:ligatures w14:val="none"/>
              </w:rPr>
              <w:fldChar w:fldCharType="separate"/>
            </w:r>
            <w:r w:rsidR="006B18BA">
              <w:rPr>
                <w:rFonts w:ascii="Times New Roman" w:eastAsia="Times New Roman" w:hAnsi="Times New Roman" w:cs="Times New Roman"/>
                <w:noProof/>
                <w:color w:val="000000"/>
                <w:kern w:val="0"/>
                <w:sz w:val="18"/>
                <w:szCs w:val="18"/>
                <w14:ligatures w14:val="none"/>
              </w:rPr>
              <w:t>[79]</w:t>
            </w:r>
            <w:r w:rsidR="006B18BA">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40BE8854"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6880D1C2" w14:textId="14F17459"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NR</w:t>
            </w:r>
          </w:p>
        </w:tc>
        <w:tc>
          <w:tcPr>
            <w:tcW w:w="1276" w:type="dxa"/>
            <w:vMerge w:val="restart"/>
            <w:shd w:val="clear" w:color="auto" w:fill="auto"/>
            <w:vAlign w:val="center"/>
            <w:hideMark/>
          </w:tcPr>
          <w:p w14:paraId="30FBF81D"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102/228</w:t>
            </w:r>
          </w:p>
        </w:tc>
        <w:tc>
          <w:tcPr>
            <w:tcW w:w="1134" w:type="dxa"/>
            <w:vMerge w:val="restart"/>
            <w:shd w:val="clear" w:color="auto" w:fill="auto"/>
            <w:vAlign w:val="center"/>
            <w:hideMark/>
          </w:tcPr>
          <w:p w14:paraId="4D6A34F2"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7E7DFB88"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42278585"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Multilinear bilinear pooling of EfficientNet and DenseNet</w:t>
            </w:r>
          </w:p>
        </w:tc>
        <w:tc>
          <w:tcPr>
            <w:tcW w:w="709" w:type="dxa"/>
            <w:vMerge w:val="restart"/>
            <w:shd w:val="clear" w:color="auto" w:fill="auto"/>
            <w:vAlign w:val="center"/>
            <w:hideMark/>
          </w:tcPr>
          <w:p w14:paraId="013A1590"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2C59EB6A"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0.945 ± 0.027</w:t>
            </w:r>
          </w:p>
        </w:tc>
        <w:tc>
          <w:tcPr>
            <w:tcW w:w="957" w:type="dxa"/>
            <w:vMerge w:val="restart"/>
            <w:shd w:val="clear" w:color="auto" w:fill="auto"/>
            <w:vAlign w:val="center"/>
            <w:hideMark/>
          </w:tcPr>
          <w:p w14:paraId="10A8FA88"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0.945 ± 0.027</w:t>
            </w:r>
          </w:p>
        </w:tc>
        <w:tc>
          <w:tcPr>
            <w:tcW w:w="957" w:type="dxa"/>
            <w:vMerge w:val="restart"/>
            <w:shd w:val="clear" w:color="auto" w:fill="auto"/>
            <w:vAlign w:val="center"/>
            <w:hideMark/>
          </w:tcPr>
          <w:p w14:paraId="3D9FFB27"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3D72CACB"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0.946 ± 0.027</w:t>
            </w:r>
          </w:p>
        </w:tc>
        <w:tc>
          <w:tcPr>
            <w:tcW w:w="670" w:type="dxa"/>
            <w:shd w:val="clear" w:color="auto" w:fill="D9D9D9" w:themeFill="background1" w:themeFillShade="D9"/>
            <w:vAlign w:val="center"/>
            <w:hideMark/>
          </w:tcPr>
          <w:p w14:paraId="77DA91C7"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17177CCD"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7B1B8189"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9456665"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CE0ED9" w:rsidRPr="00A94E39" w14:paraId="22F6CEBA" w14:textId="77777777" w:rsidTr="00CF009F">
        <w:trPr>
          <w:trHeight w:val="280"/>
        </w:trPr>
        <w:tc>
          <w:tcPr>
            <w:tcW w:w="562" w:type="dxa"/>
            <w:vMerge/>
            <w:vAlign w:val="center"/>
            <w:hideMark/>
          </w:tcPr>
          <w:p w14:paraId="1ADD854E"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3F4FB051"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6F2BE8FE"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029642C0"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598B7792"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5677023E"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2E9DEC13"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7B766FC9"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9AB7EE3"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132F9087"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2C83827"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61EF0FA"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C0FAB99"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2036BAF7"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6EAF59EA"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8194B16"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D62662E"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CE0ED9" w:rsidRPr="00A94E39" w14:paraId="546B2A58" w14:textId="77777777" w:rsidTr="00CF009F">
        <w:trPr>
          <w:trHeight w:val="280"/>
        </w:trPr>
        <w:tc>
          <w:tcPr>
            <w:tcW w:w="562" w:type="dxa"/>
            <w:vMerge w:val="restart"/>
            <w:shd w:val="clear" w:color="auto" w:fill="auto"/>
            <w:vAlign w:val="center"/>
            <w:hideMark/>
          </w:tcPr>
          <w:p w14:paraId="71656B24" w14:textId="1AD4248D"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lastRenderedPageBreak/>
              <w:t>68</w:t>
            </w:r>
          </w:p>
        </w:tc>
        <w:tc>
          <w:tcPr>
            <w:tcW w:w="1276" w:type="dxa"/>
            <w:vMerge w:val="restart"/>
            <w:shd w:val="clear" w:color="auto" w:fill="auto"/>
            <w:vAlign w:val="center"/>
            <w:hideMark/>
          </w:tcPr>
          <w:p w14:paraId="5ACC3F69" w14:textId="4E1DDDA5"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Madhu, 2023</w:t>
            </w:r>
            <w:r w:rsidR="006B18BA">
              <w:rPr>
                <w:rFonts w:ascii="Times New Roman" w:eastAsia="Times New Roman" w:hAnsi="Times New Roman" w:cs="Times New Roman"/>
                <w:color w:val="000000"/>
                <w:kern w:val="0"/>
                <w:sz w:val="18"/>
                <w:szCs w:val="18"/>
                <w14:ligatures w14:val="none"/>
              </w:rPr>
              <w:t xml:space="preserve"> </w:t>
            </w:r>
            <w:r w:rsidR="006B18BA">
              <w:rPr>
                <w:rFonts w:ascii="Times New Roman" w:eastAsia="Times New Roman" w:hAnsi="Times New Roman" w:cs="Times New Roman"/>
                <w:color w:val="000000"/>
                <w:kern w:val="0"/>
                <w:sz w:val="18"/>
                <w:szCs w:val="18"/>
                <w14:ligatures w14:val="none"/>
              </w:rPr>
              <w:fldChar w:fldCharType="begin"/>
            </w:r>
            <w:r w:rsidR="006B18BA">
              <w:rPr>
                <w:rFonts w:ascii="Times New Roman" w:eastAsia="Times New Roman" w:hAnsi="Times New Roman" w:cs="Times New Roman"/>
                <w:color w:val="000000"/>
                <w:kern w:val="0"/>
                <w:sz w:val="18"/>
                <w:szCs w:val="18"/>
                <w14:ligatures w14:val="none"/>
              </w:rPr>
              <w:instrText xml:space="preserve"> ADDIN EN.CITE &lt;EndNote&gt;&lt;Cite&gt;&lt;Author&gt;Madhu&lt;/Author&gt;&lt;Year&gt;2023&lt;/Year&gt;&lt;RecNum&gt;870&lt;/RecNum&gt;&lt;DisplayText&gt;[80]&lt;/DisplayText&gt;&lt;record&gt;&lt;rec-number&gt;870&lt;/rec-number&gt;&lt;foreign-keys&gt;&lt;key app="EN" db-id="sp5fsdsaw52efaezde6pds51svspazexrwff" timestamp="1716953580" guid="fb5c6cb5-40d2-4af7-a762-ea39fca02831"&gt;870&lt;/key&gt;&lt;/foreign-keys&gt;&lt;ref-type name="Conference Proceedings"&gt;10&lt;/ref-type&gt;&lt;contributors&gt;&lt;authors&gt;&lt;author&gt;Madhu, H. S.&lt;/author&gt;&lt;author&gt;Rallapalli, S.&lt;/author&gt;&lt;author&gt;Thatikonda, R.&lt;/author&gt;&lt;/authors&gt;&lt;/contributors&gt;&lt;titles&gt;&lt;title&gt;Three Dimensional DenseUNet with CKHA Segmentation Technique for Monkeypox Disease Prediction&lt;/title&gt;&lt;alt-title&gt;2023 International Conference on Evolutionary Algorithms and Soft Computing Techniques, EASCT 2023&lt;/alt-title&gt;&lt;/titles&gt;&lt;dates&gt;&lt;year&gt;2023&lt;/year&gt;&lt;/dates&gt;&lt;urls&gt;&lt;related-urls&gt;&lt;url&gt;https://www.scopus.com/inward/record.uri?eid=2-s2.0-85187307911&amp;amp;doi=10.1109%2fEASCT59475.2023.10392701&amp;amp;partnerID=40&amp;amp;md5=1dec1d5a461f9aad6181be0dae8dd9df&lt;/url&gt;&lt;url&gt;https://ieeexplore.ieee.org/document/10392701/&lt;/url&gt;&lt;/related-urls&gt;&lt;/urls&gt;&lt;electronic-resource-num&gt;10.1109/EASCT59475.2023.10392701&lt;/electronic-resource-num&gt;&lt;/record&gt;&lt;/Cite&gt;&lt;/EndNote&gt;</w:instrText>
            </w:r>
            <w:r w:rsidR="006B18BA">
              <w:rPr>
                <w:rFonts w:ascii="Times New Roman" w:eastAsia="Times New Roman" w:hAnsi="Times New Roman" w:cs="Times New Roman"/>
                <w:color w:val="000000"/>
                <w:kern w:val="0"/>
                <w:sz w:val="18"/>
                <w:szCs w:val="18"/>
                <w14:ligatures w14:val="none"/>
              </w:rPr>
              <w:fldChar w:fldCharType="separate"/>
            </w:r>
            <w:r w:rsidR="006B18BA">
              <w:rPr>
                <w:rFonts w:ascii="Times New Roman" w:eastAsia="Times New Roman" w:hAnsi="Times New Roman" w:cs="Times New Roman"/>
                <w:noProof/>
                <w:color w:val="000000"/>
                <w:kern w:val="0"/>
                <w:sz w:val="18"/>
                <w:szCs w:val="18"/>
                <w14:ligatures w14:val="none"/>
              </w:rPr>
              <w:t>[80]</w:t>
            </w:r>
            <w:r w:rsidR="006B18BA">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68A9783B"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MSID </w:t>
            </w:r>
          </w:p>
        </w:tc>
        <w:tc>
          <w:tcPr>
            <w:tcW w:w="992" w:type="dxa"/>
            <w:vMerge w:val="restart"/>
            <w:shd w:val="clear" w:color="auto" w:fill="auto"/>
            <w:vAlign w:val="center"/>
            <w:hideMark/>
          </w:tcPr>
          <w:p w14:paraId="48766E83"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027A73D5"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NR/770</w:t>
            </w:r>
          </w:p>
        </w:tc>
        <w:tc>
          <w:tcPr>
            <w:tcW w:w="1134" w:type="dxa"/>
            <w:vMerge w:val="restart"/>
            <w:shd w:val="clear" w:color="auto" w:fill="auto"/>
            <w:vAlign w:val="center"/>
            <w:hideMark/>
          </w:tcPr>
          <w:p w14:paraId="2EBA567F"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3D950EBF"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1A63803E"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Three Dimensional DenseUNet with LSTM</w:t>
            </w:r>
          </w:p>
        </w:tc>
        <w:tc>
          <w:tcPr>
            <w:tcW w:w="709" w:type="dxa"/>
            <w:vMerge w:val="restart"/>
            <w:shd w:val="clear" w:color="auto" w:fill="auto"/>
            <w:vAlign w:val="center"/>
            <w:hideMark/>
          </w:tcPr>
          <w:p w14:paraId="763B8F9B"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66011947"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0.969</w:t>
            </w:r>
          </w:p>
        </w:tc>
        <w:tc>
          <w:tcPr>
            <w:tcW w:w="957" w:type="dxa"/>
            <w:vMerge w:val="restart"/>
            <w:shd w:val="clear" w:color="auto" w:fill="auto"/>
            <w:vAlign w:val="center"/>
            <w:hideMark/>
          </w:tcPr>
          <w:p w14:paraId="5333AF41"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0.982</w:t>
            </w:r>
          </w:p>
        </w:tc>
        <w:tc>
          <w:tcPr>
            <w:tcW w:w="957" w:type="dxa"/>
            <w:vMerge w:val="restart"/>
            <w:shd w:val="clear" w:color="auto" w:fill="auto"/>
            <w:vAlign w:val="center"/>
            <w:hideMark/>
          </w:tcPr>
          <w:p w14:paraId="00D73120"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5A844A4D"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0.978</w:t>
            </w:r>
          </w:p>
        </w:tc>
        <w:tc>
          <w:tcPr>
            <w:tcW w:w="670" w:type="dxa"/>
            <w:shd w:val="clear" w:color="auto" w:fill="D9D9D9" w:themeFill="background1" w:themeFillShade="D9"/>
            <w:vAlign w:val="center"/>
            <w:hideMark/>
          </w:tcPr>
          <w:p w14:paraId="20235639"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06AF9D61"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1A354F75"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A35FE58"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CE0ED9" w:rsidRPr="00A94E39" w14:paraId="7245F4D6" w14:textId="77777777" w:rsidTr="00CF009F">
        <w:trPr>
          <w:trHeight w:val="280"/>
        </w:trPr>
        <w:tc>
          <w:tcPr>
            <w:tcW w:w="562" w:type="dxa"/>
            <w:vMerge/>
            <w:vAlign w:val="center"/>
            <w:hideMark/>
          </w:tcPr>
          <w:p w14:paraId="2E444A89"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0CEC3813"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5D2FDD42"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10481B33"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39482E6C"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2129B63C"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840DCD5"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4B64CAB1"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74C0D70B"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2506ACAC"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C1AF6B7"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1776EC0"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DE06BED"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05995B70"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67558BB0"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7DCBB06"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9FFB816"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CE0ED9" w:rsidRPr="00A94E39" w14:paraId="01B8F2F4" w14:textId="77777777" w:rsidTr="00CF009F">
        <w:trPr>
          <w:trHeight w:val="280"/>
        </w:trPr>
        <w:tc>
          <w:tcPr>
            <w:tcW w:w="562" w:type="dxa"/>
            <w:vMerge w:val="restart"/>
            <w:shd w:val="clear" w:color="auto" w:fill="auto"/>
            <w:vAlign w:val="center"/>
            <w:hideMark/>
          </w:tcPr>
          <w:p w14:paraId="00CEB593" w14:textId="0821E04A"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69</w:t>
            </w:r>
          </w:p>
        </w:tc>
        <w:tc>
          <w:tcPr>
            <w:tcW w:w="1276" w:type="dxa"/>
            <w:vMerge w:val="restart"/>
            <w:shd w:val="clear" w:color="auto" w:fill="auto"/>
            <w:vAlign w:val="center"/>
            <w:hideMark/>
          </w:tcPr>
          <w:p w14:paraId="1518773C" w14:textId="7B314FF4"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Magboo, 2023</w:t>
            </w:r>
            <w:r w:rsidR="00F53D27">
              <w:rPr>
                <w:rFonts w:ascii="Times New Roman" w:eastAsia="Times New Roman" w:hAnsi="Times New Roman" w:cs="Times New Roman"/>
                <w:color w:val="000000"/>
                <w:kern w:val="0"/>
                <w:sz w:val="18"/>
                <w:szCs w:val="18"/>
                <w14:ligatures w14:val="none"/>
              </w:rPr>
              <w:t xml:space="preserve"> </w:t>
            </w:r>
            <w:r w:rsidR="00F53D27">
              <w:rPr>
                <w:rFonts w:ascii="Times New Roman" w:eastAsia="Times New Roman" w:hAnsi="Times New Roman" w:cs="Times New Roman"/>
                <w:color w:val="000000"/>
                <w:kern w:val="0"/>
                <w:sz w:val="18"/>
                <w:szCs w:val="18"/>
                <w14:ligatures w14:val="none"/>
              </w:rPr>
              <w:fldChar w:fldCharType="begin"/>
            </w:r>
            <w:r w:rsidR="00F53D27">
              <w:rPr>
                <w:rFonts w:ascii="Times New Roman" w:eastAsia="Times New Roman" w:hAnsi="Times New Roman" w:cs="Times New Roman"/>
                <w:color w:val="000000"/>
                <w:kern w:val="0"/>
                <w:sz w:val="18"/>
                <w:szCs w:val="18"/>
                <w14:ligatures w14:val="none"/>
              </w:rPr>
              <w:instrText xml:space="preserve"> ADDIN EN.CITE &lt;EndNote&gt;&lt;Cite&gt;&lt;Author&gt;Magboo&lt;/Author&gt;&lt;Year&gt;2023&lt;/Year&gt;&lt;RecNum&gt;845&lt;/RecNum&gt;&lt;DisplayText&gt;[81]&lt;/DisplayText&gt;&lt;record&gt;&lt;rec-number&gt;845&lt;/rec-number&gt;&lt;foreign-keys&gt;&lt;key app="EN" db-id="sp5fsdsaw52efaezde6pds51svspazexrwff" timestamp="1716953580" guid="ad3b5eea-556e-4008-a4e9-836d0ae14776"&gt;845&lt;/key&gt;&lt;/foreign-keys&gt;&lt;ref-type name="Conference Proceedings"&gt;10&lt;/ref-type&gt;&lt;contributors&gt;&lt;authors&gt;&lt;author&gt;Magboo, V. P. C.&lt;/author&gt;&lt;author&gt;Magboo, M. S. A.&lt;/author&gt;&lt;/authors&gt;&lt;/contributors&gt;&lt;titles&gt;&lt;title&gt;Comparative Analysis of Optimization Algorithms Applied to Monkeypox Classification&lt;/title&gt;&lt;alt-title&gt;2023 IEEE 64th International Scientific Conference on Information Technology and Management Science of Riga Technical University, ITMS 2023 - Proceedings&lt;/alt-title&gt;&lt;/titles&gt;&lt;dates&gt;&lt;year&gt;2023&lt;/year&gt;&lt;/dates&gt;&lt;urls&gt;&lt;related-urls&gt;&lt;url&gt;https://www.scopus.com/inward/record.uri?eid=2-s2.0-85179889408&amp;amp;doi=10.1109%2fITMS59786.2023.10317649&amp;amp;partnerID=40&amp;amp;md5=304625111a51fb8b8b5224088d3ad129&lt;/url&gt;&lt;url&gt;https://ieeexplore.ieee.org/document/10317649/&lt;/url&gt;&lt;/related-urls&gt;&lt;/urls&gt;&lt;electronic-resource-num&gt;10.1109/ITMS59786.2023.10317649&lt;/electronic-resource-num&gt;&lt;/record&gt;&lt;/Cite&gt;&lt;/EndNote&gt;</w:instrText>
            </w:r>
            <w:r w:rsidR="00F53D27">
              <w:rPr>
                <w:rFonts w:ascii="Times New Roman" w:eastAsia="Times New Roman" w:hAnsi="Times New Roman" w:cs="Times New Roman"/>
                <w:color w:val="000000"/>
                <w:kern w:val="0"/>
                <w:sz w:val="18"/>
                <w:szCs w:val="18"/>
                <w14:ligatures w14:val="none"/>
              </w:rPr>
              <w:fldChar w:fldCharType="separate"/>
            </w:r>
            <w:r w:rsidR="00F53D27">
              <w:rPr>
                <w:rFonts w:ascii="Times New Roman" w:eastAsia="Times New Roman" w:hAnsi="Times New Roman" w:cs="Times New Roman"/>
                <w:noProof/>
                <w:color w:val="000000"/>
                <w:kern w:val="0"/>
                <w:sz w:val="18"/>
                <w:szCs w:val="18"/>
                <w14:ligatures w14:val="none"/>
              </w:rPr>
              <w:t>[81]</w:t>
            </w:r>
            <w:r w:rsidR="00F53D27">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66A3006D"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MSID </w:t>
            </w:r>
          </w:p>
        </w:tc>
        <w:tc>
          <w:tcPr>
            <w:tcW w:w="992" w:type="dxa"/>
            <w:vMerge w:val="restart"/>
            <w:shd w:val="clear" w:color="auto" w:fill="auto"/>
            <w:vAlign w:val="center"/>
            <w:hideMark/>
          </w:tcPr>
          <w:p w14:paraId="165453D1"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3C203E9C"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102/228</w:t>
            </w:r>
          </w:p>
        </w:tc>
        <w:tc>
          <w:tcPr>
            <w:tcW w:w="1134" w:type="dxa"/>
            <w:vMerge w:val="restart"/>
            <w:shd w:val="clear" w:color="auto" w:fill="auto"/>
            <w:vAlign w:val="center"/>
            <w:hideMark/>
          </w:tcPr>
          <w:p w14:paraId="3C0EBDAA"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1C8EF82E"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33D3B2E3"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Inception-V3</w:t>
            </w:r>
          </w:p>
        </w:tc>
        <w:tc>
          <w:tcPr>
            <w:tcW w:w="709" w:type="dxa"/>
            <w:vMerge w:val="restart"/>
            <w:shd w:val="clear" w:color="auto" w:fill="auto"/>
            <w:vAlign w:val="center"/>
            <w:hideMark/>
          </w:tcPr>
          <w:p w14:paraId="5B826E74"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35D436A0"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0.956</w:t>
            </w:r>
          </w:p>
        </w:tc>
        <w:tc>
          <w:tcPr>
            <w:tcW w:w="957" w:type="dxa"/>
            <w:vMerge w:val="restart"/>
            <w:shd w:val="clear" w:color="auto" w:fill="auto"/>
            <w:vAlign w:val="center"/>
            <w:hideMark/>
          </w:tcPr>
          <w:p w14:paraId="294073D7"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0.950</w:t>
            </w:r>
          </w:p>
        </w:tc>
        <w:tc>
          <w:tcPr>
            <w:tcW w:w="957" w:type="dxa"/>
            <w:vMerge w:val="restart"/>
            <w:shd w:val="clear" w:color="auto" w:fill="auto"/>
            <w:vAlign w:val="center"/>
            <w:hideMark/>
          </w:tcPr>
          <w:p w14:paraId="28A8BF2C"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0.960</w:t>
            </w:r>
          </w:p>
        </w:tc>
        <w:tc>
          <w:tcPr>
            <w:tcW w:w="957" w:type="dxa"/>
            <w:vMerge w:val="restart"/>
            <w:shd w:val="clear" w:color="auto" w:fill="auto"/>
            <w:vAlign w:val="center"/>
            <w:hideMark/>
          </w:tcPr>
          <w:p w14:paraId="6CBABA12"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0.950</w:t>
            </w:r>
          </w:p>
        </w:tc>
        <w:tc>
          <w:tcPr>
            <w:tcW w:w="670" w:type="dxa"/>
            <w:shd w:val="clear" w:color="auto" w:fill="D9D9D9" w:themeFill="background1" w:themeFillShade="D9"/>
            <w:vAlign w:val="center"/>
            <w:hideMark/>
          </w:tcPr>
          <w:p w14:paraId="5281427E"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43E0C2A6"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20984335"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0C57071F"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CE0ED9" w:rsidRPr="00A94E39" w14:paraId="20567941" w14:textId="77777777" w:rsidTr="00CF009F">
        <w:trPr>
          <w:trHeight w:val="280"/>
        </w:trPr>
        <w:tc>
          <w:tcPr>
            <w:tcW w:w="562" w:type="dxa"/>
            <w:vMerge/>
            <w:vAlign w:val="center"/>
            <w:hideMark/>
          </w:tcPr>
          <w:p w14:paraId="2F4D2115"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3CFADD13"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7F000674"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3F048734"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2BC3A17F"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0B17432E"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678FE7A"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3AC73BBA"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84B2B43"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46C750E7"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7778429"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F15F55A"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8728371"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1C2968BC"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7BA3B03C"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1ACF9FD"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3FF330D"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CE0ED9" w:rsidRPr="00A94E39" w14:paraId="18AE2013" w14:textId="77777777" w:rsidTr="00CF009F">
        <w:trPr>
          <w:trHeight w:val="280"/>
        </w:trPr>
        <w:tc>
          <w:tcPr>
            <w:tcW w:w="562" w:type="dxa"/>
            <w:vMerge w:val="restart"/>
            <w:shd w:val="clear" w:color="auto" w:fill="auto"/>
            <w:vAlign w:val="center"/>
            <w:hideMark/>
          </w:tcPr>
          <w:p w14:paraId="30766BEF" w14:textId="7DD6B28F"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70</w:t>
            </w:r>
          </w:p>
        </w:tc>
        <w:tc>
          <w:tcPr>
            <w:tcW w:w="1276" w:type="dxa"/>
            <w:vMerge w:val="restart"/>
            <w:shd w:val="clear" w:color="auto" w:fill="auto"/>
            <w:vAlign w:val="center"/>
            <w:hideMark/>
          </w:tcPr>
          <w:p w14:paraId="4A1787F1" w14:textId="38A5F0D6"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Meena, 2024</w:t>
            </w:r>
            <w:r w:rsidR="00F53D27">
              <w:rPr>
                <w:rFonts w:ascii="Times New Roman" w:eastAsia="Times New Roman" w:hAnsi="Times New Roman" w:cs="Times New Roman"/>
                <w:color w:val="000000"/>
                <w:kern w:val="0"/>
                <w:sz w:val="18"/>
                <w:szCs w:val="18"/>
                <w14:ligatures w14:val="none"/>
              </w:rPr>
              <w:t xml:space="preserve"> </w:t>
            </w:r>
            <w:r w:rsidR="00F53D27">
              <w:rPr>
                <w:rFonts w:ascii="Times New Roman" w:eastAsia="Times New Roman" w:hAnsi="Times New Roman" w:cs="Times New Roman"/>
                <w:color w:val="000000"/>
                <w:kern w:val="0"/>
                <w:sz w:val="18"/>
                <w:szCs w:val="18"/>
                <w14:ligatures w14:val="none"/>
              </w:rPr>
              <w:fldChar w:fldCharType="begin"/>
            </w:r>
            <w:r w:rsidR="00F53D27">
              <w:rPr>
                <w:rFonts w:ascii="Times New Roman" w:eastAsia="Times New Roman" w:hAnsi="Times New Roman" w:cs="Times New Roman"/>
                <w:color w:val="000000"/>
                <w:kern w:val="0"/>
                <w:sz w:val="18"/>
                <w:szCs w:val="18"/>
                <w14:ligatures w14:val="none"/>
              </w:rPr>
              <w:instrText xml:space="preserve"> ADDIN EN.CITE &lt;EndNote&gt;&lt;Cite&gt;&lt;Author&gt;Meena&lt;/Author&gt;&lt;Year&gt;2024&lt;/Year&gt;&lt;RecNum&gt;834&lt;/RecNum&gt;&lt;DisplayText&gt;[82]&lt;/DisplayText&gt;&lt;record&gt;&lt;rec-number&gt;834&lt;/rec-number&gt;&lt;foreign-keys&gt;&lt;key app="EN" db-id="sp5fsdsaw52efaezde6pds51svspazexrwff" timestamp="1716953580" guid="1dda172c-d7d8-4192-8938-f93a51efbb7b"&gt;834&lt;/key&gt;&lt;/foreign-keys&gt;&lt;ref-type name="Journal Article"&gt;17&lt;/ref-type&gt;&lt;contributors&gt;&lt;authors&gt;&lt;author&gt;Meena, G.&lt;/author&gt;&lt;author&gt;Mohbey, K. K.&lt;/author&gt;&lt;author&gt;Kumar, S.&lt;/author&gt;&lt;/authors&gt;&lt;/contributors&gt;&lt;titles&gt;&lt;title&gt;Monkeypox recognition and prediction from visuals using deep transfer learning-based neural networks&lt;/title&gt;&lt;secondary-title&gt;Multimedia Tools and Applications&lt;/secondary-title&gt;&lt;/titles&gt;&lt;periodical&gt;&lt;full-title&gt;Multimedia Tools and Applications&lt;/full-title&gt;&lt;/periodical&gt;&lt;dates&gt;&lt;year&gt;2024&lt;/year&gt;&lt;/dates&gt;&lt;urls&gt;&lt;related-urls&gt;&lt;url&gt;https://www.scopus.com/inward/record.uri?eid=2-s2.0-85187102176&amp;amp;doi=10.1007%2fs11042-024-18437-z&amp;amp;partnerID=40&amp;amp;md5=a481f8500cef0084ee77a47563ab70fd&lt;/url&gt;&lt;url&gt;https://link.springer.com/article/10.1007/s11042-024-18437-z&lt;/url&gt;&lt;/related-urls&gt;&lt;/urls&gt;&lt;electronic-resource-num&gt;10.1007/s11042-024-18437-z&lt;/electronic-resource-num&gt;&lt;/record&gt;&lt;/Cite&gt;&lt;/EndNote&gt;</w:instrText>
            </w:r>
            <w:r w:rsidR="00F53D27">
              <w:rPr>
                <w:rFonts w:ascii="Times New Roman" w:eastAsia="Times New Roman" w:hAnsi="Times New Roman" w:cs="Times New Roman"/>
                <w:color w:val="000000"/>
                <w:kern w:val="0"/>
                <w:sz w:val="18"/>
                <w:szCs w:val="18"/>
                <w14:ligatures w14:val="none"/>
              </w:rPr>
              <w:fldChar w:fldCharType="separate"/>
            </w:r>
            <w:r w:rsidR="00F53D27">
              <w:rPr>
                <w:rFonts w:ascii="Times New Roman" w:eastAsia="Times New Roman" w:hAnsi="Times New Roman" w:cs="Times New Roman"/>
                <w:noProof/>
                <w:color w:val="000000"/>
                <w:kern w:val="0"/>
                <w:sz w:val="18"/>
                <w:szCs w:val="18"/>
                <w14:ligatures w14:val="none"/>
              </w:rPr>
              <w:t>[82]</w:t>
            </w:r>
            <w:r w:rsidR="00F53D27">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03C6F368"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0274A1DF"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4F728742"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102/228</w:t>
            </w:r>
          </w:p>
        </w:tc>
        <w:tc>
          <w:tcPr>
            <w:tcW w:w="1134" w:type="dxa"/>
            <w:vMerge w:val="restart"/>
            <w:shd w:val="clear" w:color="auto" w:fill="auto"/>
            <w:vAlign w:val="center"/>
            <w:hideMark/>
          </w:tcPr>
          <w:p w14:paraId="77BBBF00"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789B538A"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79E0CE97"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InceptionV3</w:t>
            </w:r>
          </w:p>
        </w:tc>
        <w:tc>
          <w:tcPr>
            <w:tcW w:w="709" w:type="dxa"/>
            <w:vMerge w:val="restart"/>
            <w:shd w:val="clear" w:color="auto" w:fill="auto"/>
            <w:vAlign w:val="center"/>
            <w:hideMark/>
          </w:tcPr>
          <w:p w14:paraId="406261A1"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0.976</w:t>
            </w:r>
          </w:p>
        </w:tc>
        <w:tc>
          <w:tcPr>
            <w:tcW w:w="956" w:type="dxa"/>
            <w:vMerge w:val="restart"/>
            <w:shd w:val="clear" w:color="auto" w:fill="auto"/>
            <w:vAlign w:val="center"/>
            <w:hideMark/>
          </w:tcPr>
          <w:p w14:paraId="19483130"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0.980</w:t>
            </w:r>
          </w:p>
        </w:tc>
        <w:tc>
          <w:tcPr>
            <w:tcW w:w="957" w:type="dxa"/>
            <w:vMerge w:val="restart"/>
            <w:shd w:val="clear" w:color="auto" w:fill="auto"/>
            <w:vAlign w:val="center"/>
            <w:hideMark/>
          </w:tcPr>
          <w:p w14:paraId="0193ADCC"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0.980</w:t>
            </w:r>
          </w:p>
        </w:tc>
        <w:tc>
          <w:tcPr>
            <w:tcW w:w="957" w:type="dxa"/>
            <w:vMerge w:val="restart"/>
            <w:shd w:val="clear" w:color="auto" w:fill="auto"/>
            <w:vAlign w:val="center"/>
            <w:hideMark/>
          </w:tcPr>
          <w:p w14:paraId="197F16CC"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3B9A3F9E"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0.980</w:t>
            </w:r>
          </w:p>
        </w:tc>
        <w:tc>
          <w:tcPr>
            <w:tcW w:w="670" w:type="dxa"/>
            <w:shd w:val="clear" w:color="auto" w:fill="D9D9D9" w:themeFill="background1" w:themeFillShade="D9"/>
            <w:vAlign w:val="center"/>
            <w:hideMark/>
          </w:tcPr>
          <w:p w14:paraId="27875586"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0DE8ABA2"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320D10F0"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3A4F8BAC"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CE0ED9" w:rsidRPr="00A94E39" w14:paraId="70B54F72" w14:textId="77777777" w:rsidTr="00CF009F">
        <w:trPr>
          <w:trHeight w:val="280"/>
        </w:trPr>
        <w:tc>
          <w:tcPr>
            <w:tcW w:w="562" w:type="dxa"/>
            <w:vMerge/>
            <w:vAlign w:val="center"/>
            <w:hideMark/>
          </w:tcPr>
          <w:p w14:paraId="6B114387"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10588EF4"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3070D253"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73419004"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353EEFCD"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4A82592C"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5A3D4B0"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79232665"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484F550"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0BC3EB3D"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6242939"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44E5409"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BFABF81"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4D91705C"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5F90519C"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E97C5DB"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F8E49E2"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CE0ED9" w:rsidRPr="00A94E39" w14:paraId="60907508" w14:textId="77777777" w:rsidTr="00CF009F">
        <w:trPr>
          <w:trHeight w:val="280"/>
        </w:trPr>
        <w:tc>
          <w:tcPr>
            <w:tcW w:w="562" w:type="dxa"/>
            <w:vMerge w:val="restart"/>
            <w:shd w:val="clear" w:color="auto" w:fill="auto"/>
            <w:vAlign w:val="center"/>
            <w:hideMark/>
          </w:tcPr>
          <w:p w14:paraId="76B5BB47" w14:textId="2EDBEDD0"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71</w:t>
            </w:r>
          </w:p>
        </w:tc>
        <w:tc>
          <w:tcPr>
            <w:tcW w:w="1276" w:type="dxa"/>
            <w:vMerge w:val="restart"/>
            <w:shd w:val="clear" w:color="auto" w:fill="auto"/>
            <w:vAlign w:val="center"/>
            <w:hideMark/>
          </w:tcPr>
          <w:p w14:paraId="34DE7E2B" w14:textId="4631E3C1"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Muduli, 2023</w:t>
            </w:r>
            <w:r w:rsidR="00471EDC">
              <w:rPr>
                <w:rFonts w:ascii="Times New Roman" w:eastAsia="Times New Roman" w:hAnsi="Times New Roman" w:cs="Times New Roman"/>
                <w:color w:val="000000"/>
                <w:kern w:val="0"/>
                <w:sz w:val="18"/>
                <w:szCs w:val="18"/>
                <w14:ligatures w14:val="none"/>
              </w:rPr>
              <w:t xml:space="preserve"> </w:t>
            </w:r>
            <w:r w:rsidR="00471EDC">
              <w:rPr>
                <w:rFonts w:ascii="Times New Roman" w:eastAsia="Times New Roman" w:hAnsi="Times New Roman" w:cs="Times New Roman"/>
                <w:color w:val="000000"/>
                <w:kern w:val="0"/>
                <w:sz w:val="18"/>
                <w:szCs w:val="18"/>
                <w14:ligatures w14:val="none"/>
              </w:rPr>
              <w:fldChar w:fldCharType="begin"/>
            </w:r>
            <w:r w:rsidR="00471EDC">
              <w:rPr>
                <w:rFonts w:ascii="Times New Roman" w:eastAsia="Times New Roman" w:hAnsi="Times New Roman" w:cs="Times New Roman"/>
                <w:color w:val="000000"/>
                <w:kern w:val="0"/>
                <w:sz w:val="18"/>
                <w:szCs w:val="18"/>
                <w14:ligatures w14:val="none"/>
              </w:rPr>
              <w:instrText xml:space="preserve"> ADDIN EN.CITE &lt;EndNote&gt;&lt;Cite&gt;&lt;Author&gt;Muduli&lt;/Author&gt;&lt;Year&gt;2023&lt;/Year&gt;&lt;RecNum&gt;846&lt;/RecNum&gt;&lt;DisplayText&gt;[83]&lt;/DisplayText&gt;&lt;record&gt;&lt;rec-number&gt;846&lt;/rec-number&gt;&lt;foreign-keys&gt;&lt;key app="EN" db-id="sp5fsdsaw52efaezde6pds51svspazexrwff" timestamp="1716953580" guid="bbf131d2-3a98-4f88-840a-dcb9e03f2042"&gt;846&lt;/key&gt;&lt;/foreign-keys&gt;&lt;ref-type name="Conference Proceedings"&gt;10&lt;/ref-type&gt;&lt;contributors&gt;&lt;authors&gt;&lt;author&gt;Muduli, D.&lt;/author&gt;&lt;author&gt;Naidu, A. V. S. C.&lt;/author&gt;&lt;author&gt;Durga, K. V.&lt;/author&gt;&lt;author&gt;Rahul, K.&lt;/author&gt;&lt;author&gt;Kumar, M. J.&lt;/author&gt;&lt;author&gt;Sharma, S. K.&lt;/author&gt;&lt;/authors&gt;&lt;/contributors&gt;&lt;titles&gt;&lt;title&gt;Enhancing Monkeypox Skin Lesion Detection: A Fusion Approach of VGG 16 and Xception Features with SVM Classifier&lt;/title&gt;&lt;alt-title&gt;2023 IEEE 3rd International Conference on Applied Electromagnetics, Signal Processing, and Communication, AESPC 2023&lt;/alt-title&gt;&lt;/titles&gt;&lt;dates&gt;&lt;year&gt;2023&lt;/year&gt;&lt;/dates&gt;&lt;urls&gt;&lt;related-urls&gt;&lt;url&gt;https://www.scopus.com/inward/record.uri?eid=2-s2.0-85184848777&amp;amp;doi=10.1109%2fAESPC59761.2023.10390185&amp;amp;partnerID=40&amp;amp;md5=de5e8cc1d1bf7e3d3938c527f31cf155&lt;/url&gt;&lt;url&gt;https://ieeexplore.ieee.org/document/10390185/&lt;/url&gt;&lt;/related-urls&gt;&lt;/urls&gt;&lt;electronic-resource-num&gt;10.1109/AESPC59761.2023.10390185&lt;/electronic-resource-num&gt;&lt;/record&gt;&lt;/Cite&gt;&lt;/EndNote&gt;</w:instrText>
            </w:r>
            <w:r w:rsidR="00471EDC">
              <w:rPr>
                <w:rFonts w:ascii="Times New Roman" w:eastAsia="Times New Roman" w:hAnsi="Times New Roman" w:cs="Times New Roman"/>
                <w:color w:val="000000"/>
                <w:kern w:val="0"/>
                <w:sz w:val="18"/>
                <w:szCs w:val="18"/>
                <w14:ligatures w14:val="none"/>
              </w:rPr>
              <w:fldChar w:fldCharType="separate"/>
            </w:r>
            <w:r w:rsidR="00471EDC">
              <w:rPr>
                <w:rFonts w:ascii="Times New Roman" w:eastAsia="Times New Roman" w:hAnsi="Times New Roman" w:cs="Times New Roman"/>
                <w:noProof/>
                <w:color w:val="000000"/>
                <w:kern w:val="0"/>
                <w:sz w:val="18"/>
                <w:szCs w:val="18"/>
                <w14:ligatures w14:val="none"/>
              </w:rPr>
              <w:t>[83]</w:t>
            </w:r>
            <w:r w:rsidR="00471EDC">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569AF656"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11E91C5C" w14:textId="15372172"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w:t>
            </w:r>
            <w:r>
              <w:rPr>
                <w:rFonts w:ascii="Times New Roman" w:eastAsia="Times New Roman" w:hAnsi="Times New Roman" w:cs="Times New Roman"/>
                <w:color w:val="000000"/>
                <w:kern w:val="0"/>
                <w:sz w:val="18"/>
                <w:szCs w:val="18"/>
                <w14:ligatures w14:val="none"/>
              </w:rPr>
              <w:t>NR</w:t>
            </w:r>
          </w:p>
        </w:tc>
        <w:tc>
          <w:tcPr>
            <w:tcW w:w="1276" w:type="dxa"/>
            <w:vMerge w:val="restart"/>
            <w:shd w:val="clear" w:color="auto" w:fill="auto"/>
            <w:vAlign w:val="center"/>
            <w:hideMark/>
          </w:tcPr>
          <w:p w14:paraId="36F1A41A"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102/288</w:t>
            </w:r>
          </w:p>
        </w:tc>
        <w:tc>
          <w:tcPr>
            <w:tcW w:w="1134" w:type="dxa"/>
            <w:vMerge w:val="restart"/>
            <w:shd w:val="clear" w:color="auto" w:fill="auto"/>
            <w:vAlign w:val="center"/>
            <w:hideMark/>
          </w:tcPr>
          <w:p w14:paraId="6F315980"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w:t>
            </w:r>
          </w:p>
        </w:tc>
        <w:tc>
          <w:tcPr>
            <w:tcW w:w="709" w:type="dxa"/>
            <w:vMerge w:val="restart"/>
            <w:shd w:val="clear" w:color="auto" w:fill="auto"/>
            <w:vAlign w:val="center"/>
            <w:hideMark/>
          </w:tcPr>
          <w:p w14:paraId="53437E75"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5F572B30"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VGG-16 + Xception + SVM</w:t>
            </w:r>
          </w:p>
        </w:tc>
        <w:tc>
          <w:tcPr>
            <w:tcW w:w="709" w:type="dxa"/>
            <w:vMerge w:val="restart"/>
            <w:shd w:val="clear" w:color="auto" w:fill="auto"/>
            <w:vAlign w:val="center"/>
            <w:hideMark/>
          </w:tcPr>
          <w:p w14:paraId="2E20C4BA"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1000</w:t>
            </w:r>
          </w:p>
        </w:tc>
        <w:tc>
          <w:tcPr>
            <w:tcW w:w="956" w:type="dxa"/>
            <w:vMerge w:val="restart"/>
            <w:shd w:val="clear" w:color="auto" w:fill="auto"/>
            <w:vAlign w:val="center"/>
            <w:hideMark/>
          </w:tcPr>
          <w:p w14:paraId="3A27E9D0"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0.971</w:t>
            </w:r>
          </w:p>
        </w:tc>
        <w:tc>
          <w:tcPr>
            <w:tcW w:w="957" w:type="dxa"/>
            <w:vMerge w:val="restart"/>
            <w:shd w:val="clear" w:color="auto" w:fill="auto"/>
            <w:vAlign w:val="center"/>
            <w:hideMark/>
          </w:tcPr>
          <w:p w14:paraId="2841AD07"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0.938</w:t>
            </w:r>
          </w:p>
        </w:tc>
        <w:tc>
          <w:tcPr>
            <w:tcW w:w="957" w:type="dxa"/>
            <w:vMerge w:val="restart"/>
            <w:shd w:val="clear" w:color="auto" w:fill="auto"/>
            <w:vAlign w:val="center"/>
            <w:hideMark/>
          </w:tcPr>
          <w:p w14:paraId="7A979E8F"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1000</w:t>
            </w:r>
          </w:p>
        </w:tc>
        <w:tc>
          <w:tcPr>
            <w:tcW w:w="957" w:type="dxa"/>
            <w:vMerge w:val="restart"/>
            <w:shd w:val="clear" w:color="auto" w:fill="auto"/>
            <w:vAlign w:val="center"/>
            <w:hideMark/>
          </w:tcPr>
          <w:p w14:paraId="25AADCEC"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670" w:type="dxa"/>
            <w:shd w:val="clear" w:color="auto" w:fill="D9D9D9" w:themeFill="background1" w:themeFillShade="D9"/>
            <w:vAlign w:val="center"/>
            <w:hideMark/>
          </w:tcPr>
          <w:p w14:paraId="26E9FEB6"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79DD4FB3"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3A478016"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409A1C9"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CE0ED9" w:rsidRPr="00A94E39" w14:paraId="58D0876A" w14:textId="77777777" w:rsidTr="00CF009F">
        <w:trPr>
          <w:trHeight w:val="280"/>
        </w:trPr>
        <w:tc>
          <w:tcPr>
            <w:tcW w:w="562" w:type="dxa"/>
            <w:vMerge/>
            <w:vAlign w:val="center"/>
            <w:hideMark/>
          </w:tcPr>
          <w:p w14:paraId="20E6AC05"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4C61F5CF"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651FF6AA"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1646CA40"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34C9C1B5"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3B190908"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4A7C4E4C"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1DD4A403"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1A4B7DF"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272EA301"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33031A9"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AEDECA3"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49BE8FC"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6C45AEC3"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484E56EA"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0693464"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F0B8A96"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CE0ED9" w:rsidRPr="00A94E39" w14:paraId="70D329F8" w14:textId="77777777" w:rsidTr="00CF009F">
        <w:trPr>
          <w:trHeight w:val="260"/>
        </w:trPr>
        <w:tc>
          <w:tcPr>
            <w:tcW w:w="562" w:type="dxa"/>
            <w:vMerge w:val="restart"/>
            <w:shd w:val="clear" w:color="auto" w:fill="auto"/>
            <w:vAlign w:val="center"/>
            <w:hideMark/>
          </w:tcPr>
          <w:p w14:paraId="52E7DD73" w14:textId="7ECBC398"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72</w:t>
            </w:r>
          </w:p>
        </w:tc>
        <w:tc>
          <w:tcPr>
            <w:tcW w:w="1276" w:type="dxa"/>
            <w:vMerge w:val="restart"/>
            <w:shd w:val="clear" w:color="auto" w:fill="auto"/>
            <w:vAlign w:val="center"/>
            <w:hideMark/>
          </w:tcPr>
          <w:p w14:paraId="24276CDB" w14:textId="65036309"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Munoz-Saavedra, 2023</w:t>
            </w:r>
            <w:r w:rsidR="00471EDC">
              <w:rPr>
                <w:rFonts w:ascii="Times New Roman" w:eastAsia="Times New Roman" w:hAnsi="Times New Roman" w:cs="Times New Roman"/>
                <w:color w:val="000000"/>
                <w:kern w:val="0"/>
                <w:sz w:val="18"/>
                <w:szCs w:val="18"/>
                <w14:ligatures w14:val="none"/>
              </w:rPr>
              <w:t xml:space="preserve"> </w:t>
            </w:r>
            <w:r w:rsidR="00471EDC">
              <w:rPr>
                <w:rFonts w:ascii="Times New Roman" w:eastAsia="Times New Roman" w:hAnsi="Times New Roman" w:cs="Times New Roman"/>
                <w:color w:val="000000"/>
                <w:kern w:val="0"/>
                <w:sz w:val="18"/>
                <w:szCs w:val="18"/>
                <w14:ligatures w14:val="none"/>
              </w:rPr>
              <w:fldChar w:fldCharType="begin"/>
            </w:r>
            <w:r w:rsidR="00471EDC">
              <w:rPr>
                <w:rFonts w:ascii="Times New Roman" w:eastAsia="Times New Roman" w:hAnsi="Times New Roman" w:cs="Times New Roman"/>
                <w:color w:val="000000"/>
                <w:kern w:val="0"/>
                <w:sz w:val="18"/>
                <w:szCs w:val="18"/>
                <w14:ligatures w14:val="none"/>
              </w:rPr>
              <w:instrText xml:space="preserve"> ADDIN EN.CITE &lt;EndNote&gt;&lt;Cite&gt;&lt;Author&gt;Munoz-Saavedra&lt;/Author&gt;&lt;Year&gt;2023&lt;/Year&gt;&lt;RecNum&gt;673&lt;/RecNum&gt;&lt;DisplayText&gt;[84]&lt;/DisplayText&gt;&lt;record&gt;&lt;rec-number&gt;673&lt;/rec-number&gt;&lt;foreign-keys&gt;&lt;key app="EN" db-id="sp5fsdsaw52efaezde6pds51svspazexrwff" timestamp="1716953580" guid="1d71ac42-6d68-45e6-bc06-545704f95894"&gt;673&lt;/key&gt;&lt;/foreign-keys&gt;&lt;ref-type name="Journal Article"&gt;17&lt;/ref-type&gt;&lt;contributors&gt;&lt;authors&gt;&lt;author&gt;Munoz-Saavedra, Luis&lt;/author&gt;&lt;author&gt;Escobar-Linero, Elena&lt;/author&gt;&lt;author&gt;Civit-Masot, Javier&lt;/author&gt;&lt;author&gt;Luna-Perejon, Francisco&lt;/author&gt;&lt;author&gt;Civit, Anton&lt;/author&gt;&lt;author&gt;Dominguez-Morales, Manuel&lt;/author&gt;&lt;/authors&gt;&lt;/contributors&gt;&lt;titles&gt;&lt;title&gt;A Robust Ensemble of Convolutional Neural Networks for the Detection of Monkeypox Disease from Skin Images&lt;/title&gt;&lt;secondary-title&gt;Sensors (Basel, Switzerland)&lt;/secondary-title&gt;&lt;/titles&gt;&lt;periodical&gt;&lt;full-title&gt;Sensors (Basel, Switzerland)&lt;/full-title&gt;&lt;/periodical&gt;&lt;volume&gt;23&lt;/volume&gt;&lt;number&gt;16&lt;/number&gt;&lt;dates&gt;&lt;year&gt;2023&lt;/year&gt;&lt;/dates&gt;&lt;pub-location&gt;Switzerland&lt;/pub-location&gt;&lt;urls&gt;&lt;related-urls&gt;&lt;url&gt;https://mdpi-res.com/d_attachment/sensors/sensors-23-07134/article_deploy/sensors-23-07134.pdf?version=1691824528&lt;/url&gt;&lt;/related-urls&gt;&lt;/urls&gt;&lt;electronic-resource-num&gt;https://dx.doi.org/10.3390/s23167134&lt;/electronic-resource-num&gt;&lt;/record&gt;&lt;/Cite&gt;&lt;/EndNote&gt;</w:instrText>
            </w:r>
            <w:r w:rsidR="00471EDC">
              <w:rPr>
                <w:rFonts w:ascii="Times New Roman" w:eastAsia="Times New Roman" w:hAnsi="Times New Roman" w:cs="Times New Roman"/>
                <w:color w:val="000000"/>
                <w:kern w:val="0"/>
                <w:sz w:val="18"/>
                <w:szCs w:val="18"/>
                <w14:ligatures w14:val="none"/>
              </w:rPr>
              <w:fldChar w:fldCharType="separate"/>
            </w:r>
            <w:r w:rsidR="00471EDC">
              <w:rPr>
                <w:rFonts w:ascii="Times New Roman" w:eastAsia="Times New Roman" w:hAnsi="Times New Roman" w:cs="Times New Roman"/>
                <w:noProof/>
                <w:color w:val="000000"/>
                <w:kern w:val="0"/>
                <w:sz w:val="18"/>
                <w:szCs w:val="18"/>
                <w14:ligatures w14:val="none"/>
              </w:rPr>
              <w:t>[84]</w:t>
            </w:r>
            <w:r w:rsidR="00471EDC">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1787CC80"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Web-scraped (such as CSC or WHO) </w:t>
            </w:r>
          </w:p>
        </w:tc>
        <w:tc>
          <w:tcPr>
            <w:tcW w:w="992" w:type="dxa"/>
            <w:vMerge w:val="restart"/>
            <w:shd w:val="clear" w:color="auto" w:fill="auto"/>
            <w:vAlign w:val="center"/>
            <w:hideMark/>
          </w:tcPr>
          <w:p w14:paraId="4FBD1427"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3</w:t>
            </w:r>
          </w:p>
        </w:tc>
        <w:tc>
          <w:tcPr>
            <w:tcW w:w="1276" w:type="dxa"/>
            <w:vMerge w:val="restart"/>
            <w:shd w:val="clear" w:color="auto" w:fill="auto"/>
            <w:vAlign w:val="center"/>
            <w:hideMark/>
          </w:tcPr>
          <w:p w14:paraId="23BB0B37"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100 /300</w:t>
            </w:r>
          </w:p>
        </w:tc>
        <w:tc>
          <w:tcPr>
            <w:tcW w:w="1134" w:type="dxa"/>
            <w:vMerge w:val="restart"/>
            <w:shd w:val="clear" w:color="auto" w:fill="auto"/>
            <w:vAlign w:val="center"/>
            <w:hideMark/>
          </w:tcPr>
          <w:p w14:paraId="59A9F7CC"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68943D80"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MD,MC</w:t>
            </w:r>
          </w:p>
        </w:tc>
        <w:tc>
          <w:tcPr>
            <w:tcW w:w="1559" w:type="dxa"/>
            <w:vMerge w:val="restart"/>
            <w:shd w:val="clear" w:color="auto" w:fill="auto"/>
            <w:vAlign w:val="center"/>
            <w:hideMark/>
          </w:tcPr>
          <w:p w14:paraId="1A084306"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Ensemble of ResNet-50, EfficientNet-B0, and MobileNet-V2</w:t>
            </w:r>
          </w:p>
        </w:tc>
        <w:tc>
          <w:tcPr>
            <w:tcW w:w="709" w:type="dxa"/>
            <w:vMerge w:val="restart"/>
            <w:shd w:val="clear" w:color="auto" w:fill="auto"/>
            <w:vAlign w:val="center"/>
            <w:hideMark/>
          </w:tcPr>
          <w:p w14:paraId="4A0009C2"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7E832360"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0.983</w:t>
            </w:r>
          </w:p>
        </w:tc>
        <w:tc>
          <w:tcPr>
            <w:tcW w:w="957" w:type="dxa"/>
            <w:vMerge w:val="restart"/>
            <w:shd w:val="clear" w:color="auto" w:fill="auto"/>
            <w:vAlign w:val="center"/>
            <w:hideMark/>
          </w:tcPr>
          <w:p w14:paraId="07F11A28"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1000</w:t>
            </w:r>
          </w:p>
        </w:tc>
        <w:tc>
          <w:tcPr>
            <w:tcW w:w="957" w:type="dxa"/>
            <w:vMerge w:val="restart"/>
            <w:shd w:val="clear" w:color="auto" w:fill="auto"/>
            <w:vAlign w:val="center"/>
            <w:hideMark/>
          </w:tcPr>
          <w:p w14:paraId="478522CF"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0.975</w:t>
            </w:r>
          </w:p>
        </w:tc>
        <w:tc>
          <w:tcPr>
            <w:tcW w:w="957" w:type="dxa"/>
            <w:vMerge w:val="restart"/>
            <w:shd w:val="clear" w:color="auto" w:fill="auto"/>
            <w:vAlign w:val="center"/>
            <w:hideMark/>
          </w:tcPr>
          <w:p w14:paraId="59953477"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0.952</w:t>
            </w:r>
          </w:p>
        </w:tc>
        <w:tc>
          <w:tcPr>
            <w:tcW w:w="670" w:type="dxa"/>
            <w:shd w:val="clear" w:color="auto" w:fill="D9D9D9" w:themeFill="background1" w:themeFillShade="D9"/>
            <w:vAlign w:val="center"/>
            <w:hideMark/>
          </w:tcPr>
          <w:p w14:paraId="4C0AAE31"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50C97C65"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5CB60C6D"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4F07945A"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CE0ED9" w:rsidRPr="00A94E39" w14:paraId="7D38A8EC" w14:textId="77777777" w:rsidTr="00CF009F">
        <w:trPr>
          <w:trHeight w:val="280"/>
        </w:trPr>
        <w:tc>
          <w:tcPr>
            <w:tcW w:w="562" w:type="dxa"/>
            <w:vMerge/>
            <w:vAlign w:val="center"/>
            <w:hideMark/>
          </w:tcPr>
          <w:p w14:paraId="6FFDF0CC"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7C0BBCEA"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695B521E"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6F6A4580"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5AF94253"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2772498A"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67BEF60"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3B9B1137"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46F02E91"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07374460"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E46C63A"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C2F977B"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8D31FA1" w14:textId="77777777" w:rsidR="00CE0ED9" w:rsidRPr="00A94E39" w:rsidRDefault="00CE0ED9" w:rsidP="00CE0ED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16712414"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FE699"/>
            <w:vAlign w:val="center"/>
            <w:hideMark/>
          </w:tcPr>
          <w:p w14:paraId="0D81DCC6"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9FF52AC"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31379E8"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CE0ED9" w:rsidRPr="00A94E39" w14:paraId="4F33DF92" w14:textId="77777777" w:rsidTr="00CF009F">
        <w:trPr>
          <w:trHeight w:val="280"/>
        </w:trPr>
        <w:tc>
          <w:tcPr>
            <w:tcW w:w="562" w:type="dxa"/>
            <w:vMerge w:val="restart"/>
            <w:shd w:val="clear" w:color="auto" w:fill="auto"/>
            <w:vAlign w:val="center"/>
            <w:hideMark/>
          </w:tcPr>
          <w:p w14:paraId="01B5584E" w14:textId="411AC116"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73</w:t>
            </w:r>
          </w:p>
        </w:tc>
        <w:tc>
          <w:tcPr>
            <w:tcW w:w="1276" w:type="dxa"/>
            <w:vMerge w:val="restart"/>
            <w:shd w:val="clear" w:color="auto" w:fill="auto"/>
            <w:vAlign w:val="center"/>
            <w:hideMark/>
          </w:tcPr>
          <w:p w14:paraId="25095179" w14:textId="55CDE4D1"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Nayak, 2023</w:t>
            </w:r>
            <w:r w:rsidR="00514D72">
              <w:rPr>
                <w:rFonts w:ascii="Times New Roman" w:eastAsia="Times New Roman" w:hAnsi="Times New Roman" w:cs="Times New Roman"/>
                <w:color w:val="000000"/>
                <w:kern w:val="0"/>
                <w:sz w:val="18"/>
                <w:szCs w:val="18"/>
                <w14:ligatures w14:val="none"/>
              </w:rPr>
              <w:t xml:space="preserve"> </w:t>
            </w:r>
            <w:r w:rsidR="00514D72">
              <w:rPr>
                <w:rFonts w:ascii="Times New Roman" w:eastAsia="Times New Roman" w:hAnsi="Times New Roman" w:cs="Times New Roman"/>
                <w:color w:val="000000"/>
                <w:kern w:val="0"/>
                <w:sz w:val="18"/>
                <w:szCs w:val="18"/>
                <w14:ligatures w14:val="none"/>
              </w:rPr>
              <w:fldChar w:fldCharType="begin"/>
            </w:r>
            <w:r w:rsidR="00514D72">
              <w:rPr>
                <w:rFonts w:ascii="Times New Roman" w:eastAsia="Times New Roman" w:hAnsi="Times New Roman" w:cs="Times New Roman"/>
                <w:color w:val="000000"/>
                <w:kern w:val="0"/>
                <w:sz w:val="18"/>
                <w:szCs w:val="18"/>
                <w14:ligatures w14:val="none"/>
              </w:rPr>
              <w:instrText xml:space="preserve"> ADDIN EN.CITE &lt;EndNote&gt;&lt;Cite&gt;&lt;Author&gt;Nayak&lt;/Author&gt;&lt;Year&gt;2023&lt;/Year&gt;&lt;RecNum&gt;767&lt;/RecNum&gt;&lt;DisplayText&gt;[85]&lt;/DisplayText&gt;&lt;record&gt;&lt;rec-number&gt;767&lt;/rec-number&gt;&lt;foreign-keys&gt;&lt;key app="EN" db-id="sp5fsdsaw52efaezde6pds51svspazexrwff" timestamp="1716953580" guid="938c9adb-d768-40a0-abf9-d0f65dcd6933"&gt;767&lt;/key&gt;&lt;/foreign-keys&gt;&lt;ref-type name="Journal Article"&gt;17&lt;/ref-type&gt;&lt;contributors&gt;&lt;authors&gt;&lt;author&gt;Nayak, T.&lt;/author&gt;&lt;author&gt;Chadaga, K.&lt;/author&gt;&lt;author&gt;Sampathila, N.&lt;/author&gt;&lt;author&gt;Mayrose, H.&lt;/author&gt;&lt;author&gt;Bairy, G. M.&lt;/author&gt;&lt;author&gt;Prabhu, S.&lt;/author&gt;&lt;author&gt;Katta, S. S.&lt;/author&gt;&lt;author&gt;Umakanth, S.&lt;/author&gt;&lt;/authors&gt;&lt;/contributors&gt;&lt;titles&gt;&lt;title&gt;Detection of Monkeypox from skin lesion images using deep learning networks and explainable artificial intelligence&lt;/title&gt;&lt;secondary-title&gt;APPLIED MATHEMATICS IN SCIENCE AND ENGINEERING&lt;/secondary-title&gt;&lt;/titles&gt;&lt;periodical&gt;&lt;full-title&gt;APPLIED MATHEMATICS IN SCIENCE AND ENGINEERING&lt;/full-title&gt;&lt;/periodical&gt;&lt;volume&gt;31&lt;/volume&gt;&lt;number&gt;1&lt;/number&gt;&lt;dates&gt;&lt;year&gt;2023&lt;/year&gt;&lt;/dates&gt;&lt;accession-num&gt;WOS:001017146900001&lt;/accession-num&gt;&lt;urls&gt;&lt;related-urls&gt;&lt;url&gt;https://www.tandfonline.com/doi/pdf/10.1080/27690911.2023.2225698&lt;/url&gt;&lt;/related-urls&gt;&lt;/urls&gt;&lt;electronic-resource-num&gt;10.1080/27690911.2023.2225698&lt;/electronic-resource-num&gt;&lt;/record&gt;&lt;/Cite&gt;&lt;/EndNote&gt;</w:instrText>
            </w:r>
            <w:r w:rsidR="00514D72">
              <w:rPr>
                <w:rFonts w:ascii="Times New Roman" w:eastAsia="Times New Roman" w:hAnsi="Times New Roman" w:cs="Times New Roman"/>
                <w:color w:val="000000"/>
                <w:kern w:val="0"/>
                <w:sz w:val="18"/>
                <w:szCs w:val="18"/>
                <w14:ligatures w14:val="none"/>
              </w:rPr>
              <w:fldChar w:fldCharType="separate"/>
            </w:r>
            <w:r w:rsidR="00514D72">
              <w:rPr>
                <w:rFonts w:ascii="Times New Roman" w:eastAsia="Times New Roman" w:hAnsi="Times New Roman" w:cs="Times New Roman"/>
                <w:noProof/>
                <w:color w:val="000000"/>
                <w:kern w:val="0"/>
                <w:sz w:val="18"/>
                <w:szCs w:val="18"/>
                <w14:ligatures w14:val="none"/>
              </w:rPr>
              <w:t>[85]</w:t>
            </w:r>
            <w:r w:rsidR="00514D72">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71875E15"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MSID </w:t>
            </w:r>
          </w:p>
        </w:tc>
        <w:tc>
          <w:tcPr>
            <w:tcW w:w="992" w:type="dxa"/>
            <w:vMerge w:val="restart"/>
            <w:shd w:val="clear" w:color="auto" w:fill="auto"/>
            <w:vAlign w:val="center"/>
            <w:hideMark/>
          </w:tcPr>
          <w:p w14:paraId="71313546"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07D5C2FB"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 279/770</w:t>
            </w:r>
          </w:p>
        </w:tc>
        <w:tc>
          <w:tcPr>
            <w:tcW w:w="1134" w:type="dxa"/>
            <w:vMerge w:val="restart"/>
            <w:shd w:val="clear" w:color="auto" w:fill="auto"/>
            <w:vAlign w:val="center"/>
            <w:hideMark/>
          </w:tcPr>
          <w:p w14:paraId="2EA5D719"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2B39B19A"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5F5F1A6A"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ResNet-18 </w:t>
            </w:r>
          </w:p>
        </w:tc>
        <w:tc>
          <w:tcPr>
            <w:tcW w:w="709" w:type="dxa"/>
            <w:vMerge w:val="restart"/>
            <w:shd w:val="clear" w:color="auto" w:fill="auto"/>
            <w:vAlign w:val="center"/>
            <w:hideMark/>
          </w:tcPr>
          <w:p w14:paraId="5E853A8F"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382468ED"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0.911</w:t>
            </w:r>
          </w:p>
        </w:tc>
        <w:tc>
          <w:tcPr>
            <w:tcW w:w="957" w:type="dxa"/>
            <w:vMerge w:val="restart"/>
            <w:shd w:val="clear" w:color="auto" w:fill="auto"/>
            <w:vAlign w:val="center"/>
            <w:hideMark/>
          </w:tcPr>
          <w:p w14:paraId="67DA11EE"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0.904</w:t>
            </w:r>
          </w:p>
        </w:tc>
        <w:tc>
          <w:tcPr>
            <w:tcW w:w="957" w:type="dxa"/>
            <w:vMerge w:val="restart"/>
            <w:shd w:val="clear" w:color="auto" w:fill="auto"/>
            <w:vAlign w:val="center"/>
            <w:hideMark/>
          </w:tcPr>
          <w:p w14:paraId="33EEBC64"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68BE1581"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0.947</w:t>
            </w:r>
          </w:p>
        </w:tc>
        <w:tc>
          <w:tcPr>
            <w:tcW w:w="670" w:type="dxa"/>
            <w:shd w:val="clear" w:color="auto" w:fill="D9D9D9" w:themeFill="background1" w:themeFillShade="D9"/>
            <w:vAlign w:val="center"/>
            <w:hideMark/>
          </w:tcPr>
          <w:p w14:paraId="5F4BD326" w14:textId="77777777" w:rsidR="00CE0ED9" w:rsidRPr="00A94E39" w:rsidRDefault="00CE0ED9" w:rsidP="00CE0ED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7AF0381C"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6CA58C2C" w14:textId="77777777" w:rsidR="00CE0ED9" w:rsidRPr="00A94E39" w:rsidRDefault="00CE0ED9" w:rsidP="00CE0ED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25FF5385" w14:textId="77777777" w:rsidR="00CE0ED9" w:rsidRPr="00A94E39" w:rsidRDefault="00CE0ED9" w:rsidP="00CE0ED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5CC3A4B1" w14:textId="77777777" w:rsidTr="00CF009F">
        <w:trPr>
          <w:trHeight w:val="280"/>
        </w:trPr>
        <w:tc>
          <w:tcPr>
            <w:tcW w:w="562" w:type="dxa"/>
            <w:vMerge/>
            <w:vAlign w:val="center"/>
            <w:hideMark/>
          </w:tcPr>
          <w:p w14:paraId="1414BE1B"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7ACDD20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44FEFD35"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0544A99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362B607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3921C30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F43A3A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40EB36A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A9BB85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62FB08F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393CA2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7BE9BD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66CB1D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62EF43D2"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1009AA68"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DDB0676"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693BCED"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2DC55326" w14:textId="77777777" w:rsidTr="00CF009F">
        <w:trPr>
          <w:trHeight w:val="280"/>
        </w:trPr>
        <w:tc>
          <w:tcPr>
            <w:tcW w:w="562" w:type="dxa"/>
            <w:vMerge w:val="restart"/>
            <w:shd w:val="clear" w:color="auto" w:fill="auto"/>
            <w:vAlign w:val="center"/>
            <w:hideMark/>
          </w:tcPr>
          <w:p w14:paraId="5891F6E9" w14:textId="1AA210C3"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7</w:t>
            </w:r>
            <w:r w:rsidR="00640FC0">
              <w:rPr>
                <w:rFonts w:ascii="Times New Roman" w:eastAsia="Times New Roman" w:hAnsi="Times New Roman" w:cs="Times New Roman"/>
                <w:b/>
                <w:bCs/>
                <w:color w:val="000000"/>
                <w:kern w:val="0"/>
                <w:sz w:val="18"/>
                <w:szCs w:val="18"/>
                <w14:ligatures w14:val="none"/>
              </w:rPr>
              <w:t>4</w:t>
            </w:r>
          </w:p>
        </w:tc>
        <w:tc>
          <w:tcPr>
            <w:tcW w:w="1276" w:type="dxa"/>
            <w:vMerge w:val="restart"/>
            <w:shd w:val="clear" w:color="auto" w:fill="auto"/>
            <w:vAlign w:val="center"/>
            <w:hideMark/>
          </w:tcPr>
          <w:p w14:paraId="72BA35F6" w14:textId="3DC91D39"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Nayak, 2023</w:t>
            </w:r>
            <w:r w:rsidR="00514D72">
              <w:rPr>
                <w:rFonts w:ascii="Times New Roman" w:eastAsia="Times New Roman" w:hAnsi="Times New Roman" w:cs="Times New Roman"/>
                <w:color w:val="000000"/>
                <w:kern w:val="0"/>
                <w:sz w:val="18"/>
                <w:szCs w:val="18"/>
                <w14:ligatures w14:val="none"/>
              </w:rPr>
              <w:t xml:space="preserve"> </w:t>
            </w:r>
            <w:r w:rsidR="00514D72">
              <w:rPr>
                <w:rFonts w:ascii="Times New Roman" w:eastAsia="Times New Roman" w:hAnsi="Times New Roman" w:cs="Times New Roman"/>
                <w:color w:val="000000"/>
                <w:kern w:val="0"/>
                <w:sz w:val="18"/>
                <w:szCs w:val="18"/>
                <w14:ligatures w14:val="none"/>
              </w:rPr>
              <w:fldChar w:fldCharType="begin"/>
            </w:r>
            <w:r w:rsidR="00514D72">
              <w:rPr>
                <w:rFonts w:ascii="Times New Roman" w:eastAsia="Times New Roman" w:hAnsi="Times New Roman" w:cs="Times New Roman"/>
                <w:color w:val="000000"/>
                <w:kern w:val="0"/>
                <w:sz w:val="18"/>
                <w:szCs w:val="18"/>
                <w14:ligatures w14:val="none"/>
              </w:rPr>
              <w:instrText xml:space="preserve"> ADDIN EN.CITE &lt;EndNote&gt;&lt;Cite&gt;&lt;Author&gt;Nayak&lt;/Author&gt;&lt;Year&gt;2023&lt;/Year&gt;&lt;RecNum&gt;716&lt;/RecNum&gt;&lt;DisplayText&gt;[86]&lt;/DisplayText&gt;&lt;record&gt;&lt;rec-number&gt;716&lt;/rec-number&gt;&lt;foreign-keys&gt;&lt;key app="EN" db-id="sp5fsdsaw52efaezde6pds51svspazexrwff" timestamp="1716953580" guid="95e1301f-59ae-436b-b29c-c6502a9eb698"&gt;716&lt;/key&gt;&lt;/foreign-keys&gt;&lt;ref-type name="Journal Article"&gt;17&lt;/ref-type&gt;&lt;contributors&gt;&lt;authors&gt;&lt;author&gt;Nayak, T.&lt;/author&gt;&lt;author&gt;Chadaga, K.&lt;/author&gt;&lt;author&gt;Sampathila, N.&lt;/author&gt;&lt;author&gt;Mayrose, H.&lt;/author&gt;&lt;author&gt;Gokulkrishnan, N.&lt;/author&gt;&lt;author&gt;Bairy, G. M.&lt;/author&gt;&lt;author&gt;Prabhu, S.&lt;/author&gt;&lt;author&gt;S, S. K.&lt;/author&gt;&lt;author&gt;Umakanth, S.&lt;/author&gt;&lt;/authors&gt;&lt;/contributors&gt;&lt;titles&gt;&lt;title&gt;Deep learning based detection of monkeypox virus using skin lesion images&lt;/title&gt;&lt;secondary-title&gt;Medicine in Novel Technology and Devices&lt;/secondary-title&gt;&lt;/titles&gt;&lt;periodical&gt;&lt;full-title&gt;Medicine in Novel Technology and Devices&lt;/full-title&gt;&lt;/periodical&gt;&lt;pages&gt;100243&lt;/pages&gt;&lt;volume&gt;18&lt;/volume&gt;&lt;number&gt;(Nayak, Sampathila, Mayrose, Gokulkrishnan, Bairy G) Department of Biomedical Engineering, Manipal Institute of Technology, Manipal Academy of Higher Education, Karnataka, Manipal 576104, India(Chadaga, Prabhu) Department of Computer Science and Engineeri&lt;/number&gt;&lt;dates&gt;&lt;year&gt;2023&lt;/year&gt;&lt;/dates&gt;&lt;pub-location&gt;Netherlands&lt;/pub-location&gt;&lt;publisher&gt;Elsevier B.V.&lt;/publisher&gt;&lt;accession-num&gt;2024998553&lt;/accession-num&gt;&lt;urls&gt;&lt;related-urls&gt;&lt;url&gt;https://www.journals.elsevier.com/medicine-in-novel-technology-and-devices&lt;/url&gt;&lt;url&gt;https://www.sciencedirect.com/science/article/pii/S2590093523000383?via%3Dihub&lt;/url&gt;&lt;/related-urls&gt;&lt;/urls&gt;&lt;electronic-resource-num&gt;https://dx.doi.org/10.1016/j.medntd.2023.100243&lt;/electronic-resource-num&gt;&lt;/record&gt;&lt;/Cite&gt;&lt;/EndNote&gt;</w:instrText>
            </w:r>
            <w:r w:rsidR="00514D72">
              <w:rPr>
                <w:rFonts w:ascii="Times New Roman" w:eastAsia="Times New Roman" w:hAnsi="Times New Roman" w:cs="Times New Roman"/>
                <w:color w:val="000000"/>
                <w:kern w:val="0"/>
                <w:sz w:val="18"/>
                <w:szCs w:val="18"/>
                <w14:ligatures w14:val="none"/>
              </w:rPr>
              <w:fldChar w:fldCharType="separate"/>
            </w:r>
            <w:r w:rsidR="00514D72">
              <w:rPr>
                <w:rFonts w:ascii="Times New Roman" w:eastAsia="Times New Roman" w:hAnsi="Times New Roman" w:cs="Times New Roman"/>
                <w:noProof/>
                <w:color w:val="000000"/>
                <w:kern w:val="0"/>
                <w:sz w:val="18"/>
                <w:szCs w:val="18"/>
                <w14:ligatures w14:val="none"/>
              </w:rPr>
              <w:t>[86]</w:t>
            </w:r>
            <w:r w:rsidR="00514D72">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6CB51F17"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MSID </w:t>
            </w:r>
          </w:p>
        </w:tc>
        <w:tc>
          <w:tcPr>
            <w:tcW w:w="992" w:type="dxa"/>
            <w:vMerge w:val="restart"/>
            <w:shd w:val="clear" w:color="auto" w:fill="auto"/>
            <w:vAlign w:val="center"/>
            <w:hideMark/>
          </w:tcPr>
          <w:p w14:paraId="7B76B7C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14763CD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102/228</w:t>
            </w:r>
          </w:p>
        </w:tc>
        <w:tc>
          <w:tcPr>
            <w:tcW w:w="1134" w:type="dxa"/>
            <w:vMerge w:val="restart"/>
            <w:shd w:val="clear" w:color="auto" w:fill="auto"/>
            <w:vAlign w:val="center"/>
            <w:hideMark/>
          </w:tcPr>
          <w:p w14:paraId="1707F5D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276E2F3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4917089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ResNet-18</w:t>
            </w:r>
          </w:p>
        </w:tc>
        <w:tc>
          <w:tcPr>
            <w:tcW w:w="709" w:type="dxa"/>
            <w:vMerge w:val="restart"/>
            <w:shd w:val="clear" w:color="auto" w:fill="auto"/>
            <w:vAlign w:val="center"/>
            <w:hideMark/>
          </w:tcPr>
          <w:p w14:paraId="13B20D2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30AF921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0.995</w:t>
            </w:r>
          </w:p>
        </w:tc>
        <w:tc>
          <w:tcPr>
            <w:tcW w:w="957" w:type="dxa"/>
            <w:vMerge w:val="restart"/>
            <w:shd w:val="clear" w:color="auto" w:fill="auto"/>
            <w:vAlign w:val="center"/>
            <w:hideMark/>
          </w:tcPr>
          <w:p w14:paraId="5A8579E4"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0.989</w:t>
            </w:r>
          </w:p>
        </w:tc>
        <w:tc>
          <w:tcPr>
            <w:tcW w:w="957" w:type="dxa"/>
            <w:vMerge w:val="restart"/>
            <w:shd w:val="clear" w:color="auto" w:fill="auto"/>
            <w:vAlign w:val="center"/>
            <w:hideMark/>
          </w:tcPr>
          <w:p w14:paraId="4DA1F65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1000</w:t>
            </w:r>
          </w:p>
        </w:tc>
        <w:tc>
          <w:tcPr>
            <w:tcW w:w="957" w:type="dxa"/>
            <w:vMerge w:val="restart"/>
            <w:shd w:val="clear" w:color="auto" w:fill="auto"/>
            <w:vAlign w:val="center"/>
            <w:hideMark/>
          </w:tcPr>
          <w:p w14:paraId="59756C7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1000</w:t>
            </w:r>
          </w:p>
        </w:tc>
        <w:tc>
          <w:tcPr>
            <w:tcW w:w="670" w:type="dxa"/>
            <w:shd w:val="clear" w:color="auto" w:fill="D9D9D9" w:themeFill="background1" w:themeFillShade="D9"/>
            <w:vAlign w:val="center"/>
            <w:hideMark/>
          </w:tcPr>
          <w:p w14:paraId="08CF9FF3"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2037EB05"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1C3FEC1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5B502C6E"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5CEB3F9D" w14:textId="77777777" w:rsidTr="00CF009F">
        <w:trPr>
          <w:trHeight w:val="280"/>
        </w:trPr>
        <w:tc>
          <w:tcPr>
            <w:tcW w:w="562" w:type="dxa"/>
            <w:vMerge/>
            <w:vAlign w:val="center"/>
            <w:hideMark/>
          </w:tcPr>
          <w:p w14:paraId="0613B4D2"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3D0C91D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2644A041"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31C4B6B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62A1F01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7985180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1F84ED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2DF556B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380C5E5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4D8BC80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685BCF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3B006D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302F9D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443671A3"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77B24238"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CA34D8A"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FE26FE3"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640FC0" w:rsidRPr="00A94E39" w14:paraId="4B902A35" w14:textId="77777777" w:rsidTr="00CF009F">
        <w:trPr>
          <w:trHeight w:val="280"/>
        </w:trPr>
        <w:tc>
          <w:tcPr>
            <w:tcW w:w="562" w:type="dxa"/>
            <w:vMerge w:val="restart"/>
            <w:shd w:val="clear" w:color="auto" w:fill="auto"/>
            <w:vAlign w:val="center"/>
            <w:hideMark/>
          </w:tcPr>
          <w:p w14:paraId="47F4564E" w14:textId="33A4CE0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7</w:t>
            </w:r>
            <w:r>
              <w:rPr>
                <w:rFonts w:ascii="Times New Roman" w:eastAsia="Times New Roman" w:hAnsi="Times New Roman" w:cs="Times New Roman"/>
                <w:b/>
                <w:bCs/>
                <w:color w:val="000000"/>
                <w:kern w:val="0"/>
                <w:sz w:val="18"/>
                <w:szCs w:val="18"/>
                <w14:ligatures w14:val="none"/>
              </w:rPr>
              <w:t>5</w:t>
            </w:r>
          </w:p>
        </w:tc>
        <w:tc>
          <w:tcPr>
            <w:tcW w:w="1276" w:type="dxa"/>
            <w:vMerge w:val="restart"/>
            <w:shd w:val="clear" w:color="auto" w:fill="auto"/>
            <w:vAlign w:val="center"/>
            <w:hideMark/>
          </w:tcPr>
          <w:p w14:paraId="039FDA3D" w14:textId="58412FC2"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Nazmee, 2023</w:t>
            </w:r>
            <w:r w:rsidR="00514D72">
              <w:rPr>
                <w:rFonts w:ascii="Times New Roman" w:eastAsia="Times New Roman" w:hAnsi="Times New Roman" w:cs="Times New Roman"/>
                <w:color w:val="000000"/>
                <w:kern w:val="0"/>
                <w:sz w:val="18"/>
                <w:szCs w:val="18"/>
                <w14:ligatures w14:val="none"/>
              </w:rPr>
              <w:t xml:space="preserve"> </w:t>
            </w:r>
            <w:r w:rsidR="00514D72">
              <w:rPr>
                <w:rFonts w:ascii="Times New Roman" w:eastAsia="Times New Roman" w:hAnsi="Times New Roman" w:cs="Times New Roman"/>
                <w:color w:val="000000"/>
                <w:kern w:val="0"/>
                <w:sz w:val="18"/>
                <w:szCs w:val="18"/>
                <w14:ligatures w14:val="none"/>
              </w:rPr>
              <w:fldChar w:fldCharType="begin"/>
            </w:r>
            <w:r w:rsidR="00514D72">
              <w:rPr>
                <w:rFonts w:ascii="Times New Roman" w:eastAsia="Times New Roman" w:hAnsi="Times New Roman" w:cs="Times New Roman"/>
                <w:color w:val="000000"/>
                <w:kern w:val="0"/>
                <w:sz w:val="18"/>
                <w:szCs w:val="18"/>
                <w14:ligatures w14:val="none"/>
              </w:rPr>
              <w:instrText xml:space="preserve"> ADDIN EN.CITE &lt;EndNote&gt;&lt;Cite&gt;&lt;Author&gt;Nazmee&lt;/Author&gt;&lt;Year&gt;2023&lt;/Year&gt;&lt;RecNum&gt;851&lt;/RecNum&gt;&lt;DisplayText&gt;[87]&lt;/DisplayText&gt;&lt;record&gt;&lt;rec-number&gt;851&lt;/rec-number&gt;&lt;foreign-keys&gt;&lt;key app="EN" db-id="sp5fsdsaw52efaezde6pds51svspazexrwff" timestamp="1716953580" guid="30b33ff8-4273-43e6-be95-2330dee36867"&gt;851&lt;/key&gt;&lt;/foreign-keys&gt;&lt;ref-type name="Conference Proceedings"&gt;10&lt;/ref-type&gt;&lt;contributors&gt;&lt;authors&gt;&lt;author&gt;Nazmee, N.&lt;/author&gt;&lt;author&gt;Ali, M. S.&lt;/author&gt;&lt;author&gt;Mahmud, S.&lt;/author&gt;&lt;author&gt;Alam, K.&lt;/author&gt;&lt;author&gt;Chakrabarty, A.&lt;/author&gt;&lt;author&gt;Fahim-Ul-Islam, M.&lt;/author&gt;&lt;/authors&gt;&lt;/contributors&gt;&lt;titles&gt;&lt;title&gt;Enhancing Monkeypox Diagnosis: A Machine Learning Approach for Skin Lesion Classification&lt;/title&gt;&lt;alt-title&gt;2023 26th International Conference on Computer and Information Technology, ICCIT 2023&lt;/alt-title&gt;&lt;/titles&gt;&lt;dates&gt;&lt;year&gt;2023&lt;/year&gt;&lt;/dates&gt;&lt;urls&gt;&lt;related-urls&gt;&lt;url&gt;https://www.scopus.com/inward/record.uri?eid=2-s2.0-85187363859&amp;amp;doi=10.1109%2fICCIT60459.2023.10441041&amp;amp;partnerID=40&amp;amp;md5=b9954c35ef03085f8d8604fdf1c201fa&lt;/url&gt;&lt;url&gt;https://ieeexplore.ieee.org/document/10441041/&lt;/url&gt;&lt;/related-urls&gt;&lt;/urls&gt;&lt;electronic-resource-num&gt;10.1109/ICCIT60459.2023.10441041&lt;/electronic-resource-num&gt;&lt;/record&gt;&lt;/Cite&gt;&lt;/EndNote&gt;</w:instrText>
            </w:r>
            <w:r w:rsidR="00514D72">
              <w:rPr>
                <w:rFonts w:ascii="Times New Roman" w:eastAsia="Times New Roman" w:hAnsi="Times New Roman" w:cs="Times New Roman"/>
                <w:color w:val="000000"/>
                <w:kern w:val="0"/>
                <w:sz w:val="18"/>
                <w:szCs w:val="18"/>
                <w14:ligatures w14:val="none"/>
              </w:rPr>
              <w:fldChar w:fldCharType="separate"/>
            </w:r>
            <w:r w:rsidR="00514D72">
              <w:rPr>
                <w:rFonts w:ascii="Times New Roman" w:eastAsia="Times New Roman" w:hAnsi="Times New Roman" w:cs="Times New Roman"/>
                <w:noProof/>
                <w:color w:val="000000"/>
                <w:kern w:val="0"/>
                <w:sz w:val="18"/>
                <w:szCs w:val="18"/>
                <w14:ligatures w14:val="none"/>
              </w:rPr>
              <w:t>[87]</w:t>
            </w:r>
            <w:r w:rsidR="00514D72">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2683F8DB"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MSID </w:t>
            </w:r>
          </w:p>
        </w:tc>
        <w:tc>
          <w:tcPr>
            <w:tcW w:w="992" w:type="dxa"/>
            <w:vMerge w:val="restart"/>
            <w:shd w:val="clear" w:color="auto" w:fill="auto"/>
            <w:vAlign w:val="center"/>
            <w:hideMark/>
          </w:tcPr>
          <w:p w14:paraId="2FEEA0DB"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709DCD58"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1,116/1,172</w:t>
            </w:r>
          </w:p>
        </w:tc>
        <w:tc>
          <w:tcPr>
            <w:tcW w:w="1134" w:type="dxa"/>
            <w:vMerge w:val="restart"/>
            <w:shd w:val="clear" w:color="auto" w:fill="auto"/>
            <w:vAlign w:val="center"/>
            <w:hideMark/>
          </w:tcPr>
          <w:p w14:paraId="70DB965D"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33244F1E"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12FC09F1"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MobileNet</w:t>
            </w:r>
          </w:p>
        </w:tc>
        <w:tc>
          <w:tcPr>
            <w:tcW w:w="709" w:type="dxa"/>
            <w:vMerge w:val="restart"/>
            <w:shd w:val="clear" w:color="auto" w:fill="auto"/>
            <w:vAlign w:val="center"/>
            <w:hideMark/>
          </w:tcPr>
          <w:p w14:paraId="6A16266F"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1000</w:t>
            </w:r>
          </w:p>
        </w:tc>
        <w:tc>
          <w:tcPr>
            <w:tcW w:w="956" w:type="dxa"/>
            <w:vMerge w:val="restart"/>
            <w:shd w:val="clear" w:color="auto" w:fill="auto"/>
            <w:vAlign w:val="center"/>
            <w:hideMark/>
          </w:tcPr>
          <w:p w14:paraId="6ECD5FE4"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0.970</w:t>
            </w:r>
          </w:p>
        </w:tc>
        <w:tc>
          <w:tcPr>
            <w:tcW w:w="957" w:type="dxa"/>
            <w:vMerge w:val="restart"/>
            <w:shd w:val="clear" w:color="auto" w:fill="auto"/>
            <w:vAlign w:val="center"/>
            <w:hideMark/>
          </w:tcPr>
          <w:p w14:paraId="57E4996D"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0.968</w:t>
            </w:r>
          </w:p>
        </w:tc>
        <w:tc>
          <w:tcPr>
            <w:tcW w:w="957" w:type="dxa"/>
            <w:vMerge w:val="restart"/>
            <w:shd w:val="clear" w:color="auto" w:fill="auto"/>
            <w:vAlign w:val="center"/>
            <w:hideMark/>
          </w:tcPr>
          <w:p w14:paraId="77DEBE24"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37315939"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0.960</w:t>
            </w:r>
          </w:p>
        </w:tc>
        <w:tc>
          <w:tcPr>
            <w:tcW w:w="670" w:type="dxa"/>
            <w:shd w:val="clear" w:color="auto" w:fill="D9D9D9" w:themeFill="background1" w:themeFillShade="D9"/>
            <w:vAlign w:val="center"/>
            <w:hideMark/>
          </w:tcPr>
          <w:p w14:paraId="7B38B9FE"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4A4440C1"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37751324"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216C1C8E"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640FC0" w:rsidRPr="00A94E39" w14:paraId="4FF7DDFA" w14:textId="77777777" w:rsidTr="00CF009F">
        <w:trPr>
          <w:trHeight w:val="280"/>
        </w:trPr>
        <w:tc>
          <w:tcPr>
            <w:tcW w:w="562" w:type="dxa"/>
            <w:vMerge/>
            <w:vAlign w:val="center"/>
            <w:hideMark/>
          </w:tcPr>
          <w:p w14:paraId="74B01D0D"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235767D9"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6B37A780"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5121D821"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1A6D42C8"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6CA7AF7F"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780487DB"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60DCCBFA"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18A138F"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791D1157"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B2F1FE1"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9E6DC86"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8A6B5CD"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2E99715C"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4F9EA1E0"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3B4E4D8"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DBBFD79"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640FC0" w:rsidRPr="00A94E39" w14:paraId="63F23C0A" w14:textId="77777777" w:rsidTr="00CF009F">
        <w:trPr>
          <w:trHeight w:val="280"/>
        </w:trPr>
        <w:tc>
          <w:tcPr>
            <w:tcW w:w="562" w:type="dxa"/>
            <w:vMerge w:val="restart"/>
            <w:shd w:val="clear" w:color="auto" w:fill="auto"/>
            <w:vAlign w:val="center"/>
            <w:hideMark/>
          </w:tcPr>
          <w:p w14:paraId="730BA38C" w14:textId="6649D57E"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76</w:t>
            </w:r>
          </w:p>
        </w:tc>
        <w:tc>
          <w:tcPr>
            <w:tcW w:w="1276" w:type="dxa"/>
            <w:vMerge w:val="restart"/>
            <w:shd w:val="clear" w:color="auto" w:fill="auto"/>
            <w:vAlign w:val="center"/>
            <w:hideMark/>
          </w:tcPr>
          <w:p w14:paraId="208E28FF" w14:textId="72B67AD6"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Ozaltin, 2023</w:t>
            </w:r>
            <w:r w:rsidR="00514D72">
              <w:rPr>
                <w:rFonts w:ascii="Times New Roman" w:eastAsia="Times New Roman" w:hAnsi="Times New Roman" w:cs="Times New Roman"/>
                <w:color w:val="000000"/>
                <w:kern w:val="0"/>
                <w:sz w:val="18"/>
                <w:szCs w:val="18"/>
                <w14:ligatures w14:val="none"/>
              </w:rPr>
              <w:t xml:space="preserve"> </w:t>
            </w:r>
            <w:r w:rsidR="00514D72">
              <w:rPr>
                <w:rFonts w:ascii="Times New Roman" w:eastAsia="Times New Roman" w:hAnsi="Times New Roman" w:cs="Times New Roman"/>
                <w:color w:val="000000"/>
                <w:kern w:val="0"/>
                <w:sz w:val="18"/>
                <w:szCs w:val="18"/>
                <w14:ligatures w14:val="none"/>
              </w:rPr>
              <w:fldChar w:fldCharType="begin"/>
            </w:r>
            <w:r w:rsidR="00514D72">
              <w:rPr>
                <w:rFonts w:ascii="Times New Roman" w:eastAsia="Times New Roman" w:hAnsi="Times New Roman" w:cs="Times New Roman"/>
                <w:color w:val="000000"/>
                <w:kern w:val="0"/>
                <w:sz w:val="18"/>
                <w:szCs w:val="18"/>
                <w14:ligatures w14:val="none"/>
              </w:rPr>
              <w:instrText xml:space="preserve"> ADDIN EN.CITE &lt;EndNote&gt;&lt;Cite&gt;&lt;Author&gt;Ozaltin&lt;/Author&gt;&lt;Year&gt;2023&lt;/Year&gt;&lt;RecNum&gt;782&lt;/RecNum&gt;&lt;DisplayText&gt;[88]&lt;/DisplayText&gt;&lt;record&gt;&lt;rec-number&gt;782&lt;/rec-number&gt;&lt;foreign-keys&gt;&lt;key app="EN" db-id="sp5fsdsaw52efaezde6pds51svspazexrwff" timestamp="1716953580" guid="22f49fe5-bf4b-44fe-8c7c-bc1d2288a58b"&gt;782&lt;/key&gt;&lt;/foreign-keys&gt;&lt;ref-type name="Journal Article"&gt;17&lt;/ref-type&gt;&lt;contributors&gt;&lt;authors&gt;&lt;author&gt;Ozaltin, O.&lt;/author&gt;&lt;author&gt;Yeniay, O.&lt;/author&gt;&lt;/authors&gt;&lt;/contributors&gt;&lt;titles&gt;&lt;title&gt;DETECTION OF MONKEYPOX DISEASE FROM SKIN LESION IMAGES USING MOBILENETV2 ARCHITECTURE&lt;/title&gt;&lt;secondary-title&gt;COMMUNICATIONS FACULTY OF SCIENCES UNIVERSITY OF ANKARA-SERIES A1 MATHEMATICS AND STATISTICS&lt;/secondary-title&gt;&lt;/titles&gt;&lt;periodical&gt;&lt;full-title&gt;COMMUNICATIONS FACULTY OF SCIENCES UNIVERSITY OF ANKARA-SERIES A1 MATHEMATICS AND STATISTICS&lt;/full-title&gt;&lt;/periodical&gt;&lt;pages&gt;482-499&lt;/pages&gt;&lt;volume&gt;72&lt;/volume&gt;&lt;number&gt;2&lt;/number&gt;&lt;dates&gt;&lt;year&gt;2023&lt;/year&gt;&lt;/dates&gt;&lt;accession-num&gt;WOS:001022709200015&lt;/accession-num&gt;&lt;urls&gt;&lt;related-urls&gt;&lt;url&gt;https://dergipark.org.tr/en/download/article-file/2765357&lt;/url&gt;&lt;/related-urls&gt;&lt;/urls&gt;&lt;electronic-resource-num&gt;10.31801/cfsuasmas.1202806&lt;/electronic-resource-num&gt;&lt;/record&gt;&lt;/Cite&gt;&lt;/EndNote&gt;</w:instrText>
            </w:r>
            <w:r w:rsidR="00514D72">
              <w:rPr>
                <w:rFonts w:ascii="Times New Roman" w:eastAsia="Times New Roman" w:hAnsi="Times New Roman" w:cs="Times New Roman"/>
                <w:color w:val="000000"/>
                <w:kern w:val="0"/>
                <w:sz w:val="18"/>
                <w:szCs w:val="18"/>
                <w14:ligatures w14:val="none"/>
              </w:rPr>
              <w:fldChar w:fldCharType="separate"/>
            </w:r>
            <w:r w:rsidR="00514D72">
              <w:rPr>
                <w:rFonts w:ascii="Times New Roman" w:eastAsia="Times New Roman" w:hAnsi="Times New Roman" w:cs="Times New Roman"/>
                <w:noProof/>
                <w:color w:val="000000"/>
                <w:kern w:val="0"/>
                <w:sz w:val="18"/>
                <w:szCs w:val="18"/>
                <w14:ligatures w14:val="none"/>
              </w:rPr>
              <w:t>[88]</w:t>
            </w:r>
            <w:r w:rsidR="00514D72">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08C79123"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6B179EAA"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042ECD62"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102/228.</w:t>
            </w:r>
          </w:p>
        </w:tc>
        <w:tc>
          <w:tcPr>
            <w:tcW w:w="1134" w:type="dxa"/>
            <w:vMerge w:val="restart"/>
            <w:shd w:val="clear" w:color="auto" w:fill="auto"/>
            <w:vAlign w:val="center"/>
            <w:hideMark/>
          </w:tcPr>
          <w:p w14:paraId="1289D231"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4C514E02"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662A8302"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MobileNet-V2</w:t>
            </w:r>
          </w:p>
        </w:tc>
        <w:tc>
          <w:tcPr>
            <w:tcW w:w="709" w:type="dxa"/>
            <w:vMerge w:val="restart"/>
            <w:shd w:val="clear" w:color="auto" w:fill="auto"/>
            <w:vAlign w:val="center"/>
            <w:hideMark/>
          </w:tcPr>
          <w:p w14:paraId="07F0CD3B"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0.999</w:t>
            </w:r>
          </w:p>
        </w:tc>
        <w:tc>
          <w:tcPr>
            <w:tcW w:w="956" w:type="dxa"/>
            <w:vMerge w:val="restart"/>
            <w:shd w:val="clear" w:color="auto" w:fill="auto"/>
            <w:vAlign w:val="center"/>
            <w:hideMark/>
          </w:tcPr>
          <w:p w14:paraId="3BFDFA52"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0.986</w:t>
            </w:r>
          </w:p>
        </w:tc>
        <w:tc>
          <w:tcPr>
            <w:tcW w:w="957" w:type="dxa"/>
            <w:vMerge w:val="restart"/>
            <w:shd w:val="clear" w:color="auto" w:fill="auto"/>
            <w:vAlign w:val="center"/>
            <w:hideMark/>
          </w:tcPr>
          <w:p w14:paraId="1978E3DF"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0.981</w:t>
            </w:r>
          </w:p>
        </w:tc>
        <w:tc>
          <w:tcPr>
            <w:tcW w:w="957" w:type="dxa"/>
            <w:vMerge w:val="restart"/>
            <w:shd w:val="clear" w:color="auto" w:fill="auto"/>
            <w:vAlign w:val="center"/>
            <w:hideMark/>
          </w:tcPr>
          <w:p w14:paraId="4DCAB1CF"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0.990</w:t>
            </w:r>
          </w:p>
        </w:tc>
        <w:tc>
          <w:tcPr>
            <w:tcW w:w="957" w:type="dxa"/>
            <w:vMerge w:val="restart"/>
            <w:shd w:val="clear" w:color="auto" w:fill="auto"/>
            <w:vAlign w:val="center"/>
            <w:hideMark/>
          </w:tcPr>
          <w:p w14:paraId="74143D32"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0.987</w:t>
            </w:r>
          </w:p>
        </w:tc>
        <w:tc>
          <w:tcPr>
            <w:tcW w:w="670" w:type="dxa"/>
            <w:shd w:val="clear" w:color="auto" w:fill="D9D9D9" w:themeFill="background1" w:themeFillShade="D9"/>
            <w:vAlign w:val="center"/>
            <w:hideMark/>
          </w:tcPr>
          <w:p w14:paraId="477C8FB0"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10A13BC4"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147E861A"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54EB5A40"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640FC0" w:rsidRPr="00A94E39" w14:paraId="2D953C5E" w14:textId="77777777" w:rsidTr="00CF009F">
        <w:trPr>
          <w:trHeight w:val="280"/>
        </w:trPr>
        <w:tc>
          <w:tcPr>
            <w:tcW w:w="562" w:type="dxa"/>
            <w:vMerge/>
            <w:vAlign w:val="center"/>
            <w:hideMark/>
          </w:tcPr>
          <w:p w14:paraId="5EF62FF6"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259AD286"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3F8B3692"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5AB95B59"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13F25D25"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53EC18ED"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238516B0"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43C42891"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7551938"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76B54B50"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4173154"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8CC2155"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A278E19"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1A833538"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369D5A8B"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DA75EFC"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8F3D73E"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640FC0" w:rsidRPr="00A94E39" w14:paraId="7DC8E3EA" w14:textId="77777777" w:rsidTr="00CF009F">
        <w:trPr>
          <w:trHeight w:val="280"/>
        </w:trPr>
        <w:tc>
          <w:tcPr>
            <w:tcW w:w="562" w:type="dxa"/>
            <w:vMerge w:val="restart"/>
            <w:shd w:val="clear" w:color="auto" w:fill="auto"/>
            <w:vAlign w:val="center"/>
            <w:hideMark/>
          </w:tcPr>
          <w:p w14:paraId="5139A9A1" w14:textId="6AEE0A74"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77</w:t>
            </w:r>
          </w:p>
        </w:tc>
        <w:tc>
          <w:tcPr>
            <w:tcW w:w="1276" w:type="dxa"/>
            <w:vMerge w:val="restart"/>
            <w:shd w:val="clear" w:color="auto" w:fill="auto"/>
            <w:vAlign w:val="center"/>
            <w:hideMark/>
          </w:tcPr>
          <w:p w14:paraId="2C2D6A45" w14:textId="6CA656E1"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Oztel, 2023</w:t>
            </w:r>
            <w:r w:rsidR="00514D72">
              <w:rPr>
                <w:rFonts w:ascii="Times New Roman" w:eastAsia="Times New Roman" w:hAnsi="Times New Roman" w:cs="Times New Roman"/>
                <w:color w:val="000000"/>
                <w:kern w:val="0"/>
                <w:sz w:val="18"/>
                <w:szCs w:val="18"/>
                <w14:ligatures w14:val="none"/>
              </w:rPr>
              <w:t xml:space="preserve"> </w:t>
            </w:r>
            <w:r w:rsidR="00514D72">
              <w:rPr>
                <w:rFonts w:ascii="Times New Roman" w:eastAsia="Times New Roman" w:hAnsi="Times New Roman" w:cs="Times New Roman"/>
                <w:color w:val="000000"/>
                <w:kern w:val="0"/>
                <w:sz w:val="18"/>
                <w:szCs w:val="18"/>
                <w14:ligatures w14:val="none"/>
              </w:rPr>
              <w:fldChar w:fldCharType="begin"/>
            </w:r>
            <w:r w:rsidR="00514D72">
              <w:rPr>
                <w:rFonts w:ascii="Times New Roman" w:eastAsia="Times New Roman" w:hAnsi="Times New Roman" w:cs="Times New Roman"/>
                <w:color w:val="000000"/>
                <w:kern w:val="0"/>
                <w:sz w:val="18"/>
                <w:szCs w:val="18"/>
                <w14:ligatures w14:val="none"/>
              </w:rPr>
              <w:instrText xml:space="preserve"> ADDIN EN.CITE &lt;EndNote&gt;&lt;Cite&gt;&lt;Author&gt;Oztel&lt;/Author&gt;&lt;Year&gt;2023&lt;/Year&gt;&lt;RecNum&gt;742&lt;/RecNum&gt;&lt;DisplayText&gt;[89]&lt;/DisplayText&gt;&lt;record&gt;&lt;rec-number&gt;742&lt;/rec-number&gt;&lt;foreign-keys&gt;&lt;key app="EN" db-id="sp5fsdsaw52efaezde6pds51svspazexrwff" timestamp="1716953580" guid="b1b9b3de-21f8-4103-a612-ef6aec072513"&gt;742&lt;/key&gt;&lt;/foreign-keys&gt;&lt;ref-type name="Journal Article"&gt;17&lt;/ref-type&gt;&lt;contributors&gt;&lt;authors&gt;&lt;author&gt;Oztel, I.&lt;/author&gt;&lt;author&gt;Oztel, G. Y.&lt;/author&gt;&lt;author&gt;Sahin, V. H.&lt;/author&gt;&lt;/authors&gt;&lt;/contributors&gt;&lt;titles&gt;&lt;title&gt;Deep Learning-Based Skin Diseases Classification using Smartphones&lt;/title&gt;&lt;secondary-title&gt;ADVANCED INTELLIGENT SYSTEMS&lt;/secondary-title&gt;&lt;/titles&gt;&lt;periodical&gt;&lt;full-title&gt;ADVANCED INTELLIGENT SYSTEMS&lt;/full-title&gt;&lt;/periodical&gt;&lt;volume&gt;5&lt;/volume&gt;&lt;number&gt;12&lt;/number&gt;&lt;dates&gt;&lt;year&gt;2023&lt;/year&gt;&lt;/dates&gt;&lt;accession-num&gt;WOS:001066646400001&lt;/accession-num&gt;&lt;urls&gt;&lt;related-urls&gt;&lt;url&gt;https://onlinelibrary.wiley.com/doi/pdfdirect/10.1002/aisy.202300211?download=true&lt;/url&gt;&lt;/related-urls&gt;&lt;/urls&gt;&lt;electronic-resource-num&gt;10.1002/aisy.202300211&lt;/electronic-resource-num&gt;&lt;/record&gt;&lt;/Cite&gt;&lt;/EndNote&gt;</w:instrText>
            </w:r>
            <w:r w:rsidR="00514D72">
              <w:rPr>
                <w:rFonts w:ascii="Times New Roman" w:eastAsia="Times New Roman" w:hAnsi="Times New Roman" w:cs="Times New Roman"/>
                <w:color w:val="000000"/>
                <w:kern w:val="0"/>
                <w:sz w:val="18"/>
                <w:szCs w:val="18"/>
                <w14:ligatures w14:val="none"/>
              </w:rPr>
              <w:fldChar w:fldCharType="separate"/>
            </w:r>
            <w:r w:rsidR="00514D72">
              <w:rPr>
                <w:rFonts w:ascii="Times New Roman" w:eastAsia="Times New Roman" w:hAnsi="Times New Roman" w:cs="Times New Roman"/>
                <w:noProof/>
                <w:color w:val="000000"/>
                <w:kern w:val="0"/>
                <w:sz w:val="18"/>
                <w:szCs w:val="18"/>
                <w14:ligatures w14:val="none"/>
              </w:rPr>
              <w:t>[89]</w:t>
            </w:r>
            <w:r w:rsidR="00514D72">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6552984E"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 PAD-UFES-20 </w:t>
            </w:r>
          </w:p>
        </w:tc>
        <w:tc>
          <w:tcPr>
            <w:tcW w:w="992" w:type="dxa"/>
            <w:vMerge w:val="restart"/>
            <w:shd w:val="clear" w:color="auto" w:fill="auto"/>
            <w:vAlign w:val="center"/>
            <w:hideMark/>
          </w:tcPr>
          <w:p w14:paraId="2CA9CDDE"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w:t>
            </w:r>
          </w:p>
        </w:tc>
        <w:tc>
          <w:tcPr>
            <w:tcW w:w="1276" w:type="dxa"/>
            <w:vMerge w:val="restart"/>
            <w:shd w:val="clear" w:color="auto" w:fill="auto"/>
            <w:vAlign w:val="center"/>
            <w:hideMark/>
          </w:tcPr>
          <w:p w14:paraId="094B75D9"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102/2,298</w:t>
            </w:r>
          </w:p>
        </w:tc>
        <w:tc>
          <w:tcPr>
            <w:tcW w:w="1134" w:type="dxa"/>
            <w:vMerge w:val="restart"/>
            <w:shd w:val="clear" w:color="auto" w:fill="auto"/>
            <w:vAlign w:val="center"/>
            <w:hideMark/>
          </w:tcPr>
          <w:p w14:paraId="2EF4C227"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7EC90E1B"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MD,MC</w:t>
            </w:r>
          </w:p>
        </w:tc>
        <w:tc>
          <w:tcPr>
            <w:tcW w:w="1559" w:type="dxa"/>
            <w:vMerge w:val="restart"/>
            <w:shd w:val="clear" w:color="auto" w:fill="auto"/>
            <w:vAlign w:val="center"/>
            <w:hideMark/>
          </w:tcPr>
          <w:p w14:paraId="022F2E01"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ResNet-18</w:t>
            </w:r>
          </w:p>
        </w:tc>
        <w:tc>
          <w:tcPr>
            <w:tcW w:w="709" w:type="dxa"/>
            <w:vMerge w:val="restart"/>
            <w:shd w:val="clear" w:color="auto" w:fill="auto"/>
            <w:vAlign w:val="center"/>
            <w:hideMark/>
          </w:tcPr>
          <w:p w14:paraId="67048A24"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3434869C"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0.743</w:t>
            </w:r>
          </w:p>
        </w:tc>
        <w:tc>
          <w:tcPr>
            <w:tcW w:w="957" w:type="dxa"/>
            <w:vMerge w:val="restart"/>
            <w:shd w:val="clear" w:color="auto" w:fill="auto"/>
            <w:vAlign w:val="center"/>
            <w:hideMark/>
          </w:tcPr>
          <w:p w14:paraId="5E1CDEFE"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0.714</w:t>
            </w:r>
          </w:p>
        </w:tc>
        <w:tc>
          <w:tcPr>
            <w:tcW w:w="957" w:type="dxa"/>
            <w:vMerge w:val="restart"/>
            <w:shd w:val="clear" w:color="auto" w:fill="auto"/>
            <w:vAlign w:val="center"/>
            <w:hideMark/>
          </w:tcPr>
          <w:p w14:paraId="14A3ABB0"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65FE4A9D"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0.768</w:t>
            </w:r>
          </w:p>
        </w:tc>
        <w:tc>
          <w:tcPr>
            <w:tcW w:w="670" w:type="dxa"/>
            <w:shd w:val="clear" w:color="auto" w:fill="D9D9D9" w:themeFill="background1" w:themeFillShade="D9"/>
            <w:vAlign w:val="center"/>
            <w:hideMark/>
          </w:tcPr>
          <w:p w14:paraId="67815468"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678FFEC8"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1A2E392B"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A53D96B"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640FC0" w:rsidRPr="00A94E39" w14:paraId="5B389B42" w14:textId="77777777" w:rsidTr="00CF009F">
        <w:trPr>
          <w:trHeight w:val="280"/>
        </w:trPr>
        <w:tc>
          <w:tcPr>
            <w:tcW w:w="562" w:type="dxa"/>
            <w:vMerge/>
            <w:vAlign w:val="center"/>
            <w:hideMark/>
          </w:tcPr>
          <w:p w14:paraId="1EDC8690"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0D231436"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15CB238D"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2D1F9A16"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30670ADF"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7C18CE6C"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EB3F507"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38CBE7AF"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183EBC3"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3CF83A62"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9E49154"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0A80CA5"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9F9FA91"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060E8AC9"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FE699"/>
            <w:vAlign w:val="center"/>
            <w:hideMark/>
          </w:tcPr>
          <w:p w14:paraId="76EEE91A"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6719177"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DE66836"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640FC0" w:rsidRPr="00A94E39" w14:paraId="2B382C77" w14:textId="77777777" w:rsidTr="00CF009F">
        <w:trPr>
          <w:trHeight w:val="280"/>
        </w:trPr>
        <w:tc>
          <w:tcPr>
            <w:tcW w:w="562" w:type="dxa"/>
            <w:vMerge w:val="restart"/>
            <w:shd w:val="clear" w:color="auto" w:fill="auto"/>
            <w:vAlign w:val="center"/>
            <w:hideMark/>
          </w:tcPr>
          <w:p w14:paraId="25A9234C" w14:textId="1B430BD5"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78</w:t>
            </w:r>
          </w:p>
        </w:tc>
        <w:tc>
          <w:tcPr>
            <w:tcW w:w="1276" w:type="dxa"/>
            <w:vMerge w:val="restart"/>
            <w:shd w:val="clear" w:color="auto" w:fill="auto"/>
            <w:vAlign w:val="center"/>
            <w:hideMark/>
          </w:tcPr>
          <w:p w14:paraId="64BBD8CC" w14:textId="1B76EA64"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Pabbi, 2023</w:t>
            </w:r>
            <w:r w:rsidR="00032706">
              <w:rPr>
                <w:rFonts w:ascii="Times New Roman" w:eastAsia="Times New Roman" w:hAnsi="Times New Roman" w:cs="Times New Roman"/>
                <w:color w:val="000000"/>
                <w:kern w:val="0"/>
                <w:sz w:val="18"/>
                <w:szCs w:val="18"/>
                <w14:ligatures w14:val="none"/>
              </w:rPr>
              <w:t xml:space="preserve"> </w:t>
            </w:r>
            <w:r w:rsidR="00032706">
              <w:rPr>
                <w:rFonts w:ascii="Times New Roman" w:eastAsia="Times New Roman" w:hAnsi="Times New Roman" w:cs="Times New Roman"/>
                <w:color w:val="000000"/>
                <w:kern w:val="0"/>
                <w:sz w:val="18"/>
                <w:szCs w:val="18"/>
                <w14:ligatures w14:val="none"/>
              </w:rPr>
              <w:fldChar w:fldCharType="begin"/>
            </w:r>
            <w:r w:rsidR="00032706">
              <w:rPr>
                <w:rFonts w:ascii="Times New Roman" w:eastAsia="Times New Roman" w:hAnsi="Times New Roman" w:cs="Times New Roman"/>
                <w:color w:val="000000"/>
                <w:kern w:val="0"/>
                <w:sz w:val="18"/>
                <w:szCs w:val="18"/>
                <w14:ligatures w14:val="none"/>
              </w:rPr>
              <w:instrText xml:space="preserve"> ADDIN EN.CITE &lt;EndNote&gt;&lt;Cite&gt;&lt;Author&gt;Pabbi&lt;/Author&gt;&lt;Year&gt;2023&lt;/Year&gt;&lt;RecNum&gt;868&lt;/RecNum&gt;&lt;DisplayText&gt;[90]&lt;/DisplayText&gt;&lt;record&gt;&lt;rec-number&gt;868&lt;/rec-number&gt;&lt;foreign-keys&gt;&lt;key app="EN" db-id="sp5fsdsaw52efaezde6pds51svspazexrwff" timestamp="1716953580" guid="54f7386b-dc74-4f63-9e95-55b43f9449f3"&gt;868&lt;/key&gt;&lt;/foreign-keys&gt;&lt;ref-type name="Conference Proceedings"&gt;10&lt;/ref-type&gt;&lt;contributors&gt;&lt;authors&gt;&lt;author&gt;Pabbi, V.&lt;/author&gt;&lt;author&gt;Khullar, V.&lt;/author&gt;&lt;author&gt;Angurala, M.&lt;/author&gt;&lt;/authors&gt;&lt;/contributors&gt;&lt;titles&gt;&lt;title&gt;Efficient Skin Lesion based Classification System for Monkeypox Detection using VGG16 and Ensemble Learning&lt;/title&gt;&lt;alt-title&gt;Proceedings of the 17th INDIACom; 2023 10th International Conference on Computing for Sustainable Global Development, INDIACom 2023&lt;/alt-title&gt;&lt;/titles&gt;&lt;pages&gt;24-27&lt;/pages&gt;&lt;dates&gt;&lt;year&gt;2023&lt;/year&gt;&lt;/dates&gt;&lt;urls&gt;&lt;related-urls&gt;&lt;url&gt;https://www.scopus.com/inward/record.uri?eid=2-s2.0-85159597451&amp;amp;partnerID=40&amp;amp;md5=2b4e306e3ad91235c2facb6ecab570a7&lt;/url&gt;&lt;/related-urls&gt;&lt;/urls&gt;&lt;/record&gt;&lt;/Cite&gt;&lt;/EndNote&gt;</w:instrText>
            </w:r>
            <w:r w:rsidR="00032706">
              <w:rPr>
                <w:rFonts w:ascii="Times New Roman" w:eastAsia="Times New Roman" w:hAnsi="Times New Roman" w:cs="Times New Roman"/>
                <w:color w:val="000000"/>
                <w:kern w:val="0"/>
                <w:sz w:val="18"/>
                <w:szCs w:val="18"/>
                <w14:ligatures w14:val="none"/>
              </w:rPr>
              <w:fldChar w:fldCharType="separate"/>
            </w:r>
            <w:r w:rsidR="00032706">
              <w:rPr>
                <w:rFonts w:ascii="Times New Roman" w:eastAsia="Times New Roman" w:hAnsi="Times New Roman" w:cs="Times New Roman"/>
                <w:noProof/>
                <w:color w:val="000000"/>
                <w:kern w:val="0"/>
                <w:sz w:val="18"/>
                <w:szCs w:val="18"/>
                <w14:ligatures w14:val="none"/>
              </w:rPr>
              <w:t>[90]</w:t>
            </w:r>
            <w:r w:rsidR="00032706">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1579012C"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MSID </w:t>
            </w:r>
          </w:p>
        </w:tc>
        <w:tc>
          <w:tcPr>
            <w:tcW w:w="992" w:type="dxa"/>
            <w:vMerge w:val="restart"/>
            <w:shd w:val="clear" w:color="auto" w:fill="auto"/>
            <w:vAlign w:val="center"/>
            <w:hideMark/>
          </w:tcPr>
          <w:p w14:paraId="5E2EC083"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429C3F07"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279/770</w:t>
            </w:r>
          </w:p>
        </w:tc>
        <w:tc>
          <w:tcPr>
            <w:tcW w:w="1134" w:type="dxa"/>
            <w:vMerge w:val="restart"/>
            <w:shd w:val="clear" w:color="auto" w:fill="auto"/>
            <w:vAlign w:val="center"/>
            <w:hideMark/>
          </w:tcPr>
          <w:p w14:paraId="7F2AB66C"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24A546FF"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73A15E8E"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VGG-16 +Extra Trees Classifier</w:t>
            </w:r>
          </w:p>
        </w:tc>
        <w:tc>
          <w:tcPr>
            <w:tcW w:w="709" w:type="dxa"/>
            <w:vMerge w:val="restart"/>
            <w:shd w:val="clear" w:color="auto" w:fill="auto"/>
            <w:vAlign w:val="center"/>
            <w:hideMark/>
          </w:tcPr>
          <w:p w14:paraId="10B55717"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17DAB73E"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0.950</w:t>
            </w:r>
          </w:p>
        </w:tc>
        <w:tc>
          <w:tcPr>
            <w:tcW w:w="957" w:type="dxa"/>
            <w:vMerge w:val="restart"/>
            <w:shd w:val="clear" w:color="auto" w:fill="auto"/>
            <w:vAlign w:val="center"/>
            <w:hideMark/>
          </w:tcPr>
          <w:p w14:paraId="3CB48D9B"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0.950</w:t>
            </w:r>
          </w:p>
        </w:tc>
        <w:tc>
          <w:tcPr>
            <w:tcW w:w="957" w:type="dxa"/>
            <w:vMerge w:val="restart"/>
            <w:shd w:val="clear" w:color="auto" w:fill="auto"/>
            <w:vAlign w:val="center"/>
            <w:hideMark/>
          </w:tcPr>
          <w:p w14:paraId="75A9431B"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79804DCE"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0.950</w:t>
            </w:r>
          </w:p>
        </w:tc>
        <w:tc>
          <w:tcPr>
            <w:tcW w:w="670" w:type="dxa"/>
            <w:shd w:val="clear" w:color="auto" w:fill="D9D9D9" w:themeFill="background1" w:themeFillShade="D9"/>
            <w:vAlign w:val="center"/>
            <w:hideMark/>
          </w:tcPr>
          <w:p w14:paraId="4A35C05C"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0B217240"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1D28B926"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E53AD9D"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640FC0" w:rsidRPr="00A94E39" w14:paraId="593CAB95" w14:textId="77777777" w:rsidTr="00CF009F">
        <w:trPr>
          <w:trHeight w:val="280"/>
        </w:trPr>
        <w:tc>
          <w:tcPr>
            <w:tcW w:w="562" w:type="dxa"/>
            <w:vMerge/>
            <w:vAlign w:val="center"/>
            <w:hideMark/>
          </w:tcPr>
          <w:p w14:paraId="250E8F33"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3A985352"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00C148AF"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120E1787"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41A94121"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15345EFA"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52C5FBC"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62616AA3"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4E44EA06"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44D2B6DB"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2BDBEC2"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44BF218"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0933F7D"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7BF75DCC"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5BD64E93"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79133CB"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87CDD25"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640FC0" w:rsidRPr="00A94E39" w14:paraId="6F59CAC7" w14:textId="77777777" w:rsidTr="00CF009F">
        <w:trPr>
          <w:trHeight w:val="280"/>
        </w:trPr>
        <w:tc>
          <w:tcPr>
            <w:tcW w:w="562" w:type="dxa"/>
            <w:vMerge w:val="restart"/>
            <w:shd w:val="clear" w:color="auto" w:fill="auto"/>
            <w:vAlign w:val="center"/>
            <w:hideMark/>
          </w:tcPr>
          <w:p w14:paraId="078F567D" w14:textId="3596CC5C"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79</w:t>
            </w:r>
          </w:p>
        </w:tc>
        <w:tc>
          <w:tcPr>
            <w:tcW w:w="1276" w:type="dxa"/>
            <w:vMerge w:val="restart"/>
            <w:shd w:val="clear" w:color="auto" w:fill="auto"/>
            <w:vAlign w:val="center"/>
            <w:hideMark/>
          </w:tcPr>
          <w:p w14:paraId="20F5A758" w14:textId="5F90DC3B"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Pal, 2023</w:t>
            </w:r>
            <w:r w:rsidR="00032706">
              <w:rPr>
                <w:rFonts w:ascii="Times New Roman" w:eastAsia="Times New Roman" w:hAnsi="Times New Roman" w:cs="Times New Roman"/>
                <w:color w:val="000000"/>
                <w:kern w:val="0"/>
                <w:sz w:val="18"/>
                <w:szCs w:val="18"/>
                <w14:ligatures w14:val="none"/>
              </w:rPr>
              <w:t xml:space="preserve"> </w:t>
            </w:r>
            <w:r w:rsidR="00032706">
              <w:rPr>
                <w:rFonts w:ascii="Times New Roman" w:eastAsia="Times New Roman" w:hAnsi="Times New Roman" w:cs="Times New Roman"/>
                <w:color w:val="000000"/>
                <w:kern w:val="0"/>
                <w:sz w:val="18"/>
                <w:szCs w:val="18"/>
                <w14:ligatures w14:val="none"/>
              </w:rPr>
              <w:fldChar w:fldCharType="begin"/>
            </w:r>
            <w:r w:rsidR="00032706">
              <w:rPr>
                <w:rFonts w:ascii="Times New Roman" w:eastAsia="Times New Roman" w:hAnsi="Times New Roman" w:cs="Times New Roman"/>
                <w:color w:val="000000"/>
                <w:kern w:val="0"/>
                <w:sz w:val="18"/>
                <w:szCs w:val="18"/>
                <w14:ligatures w14:val="none"/>
              </w:rPr>
              <w:instrText xml:space="preserve"> ADDIN EN.CITE &lt;EndNote&gt;&lt;Cite&gt;&lt;Author&gt;Pal&lt;/Author&gt;&lt;Year&gt;2023&lt;/Year&gt;&lt;RecNum&gt;787&lt;/RecNum&gt;&lt;DisplayText&gt;[91]&lt;/DisplayText&gt;&lt;record&gt;&lt;rec-number&gt;787&lt;/rec-number&gt;&lt;foreign-keys&gt;&lt;key app="EN" db-id="sp5fsdsaw52efaezde6pds51svspazexrwff" timestamp="1716953580" guid="5e793002-046a-488a-9378-58dda7af1cb9"&gt;787&lt;/key&gt;&lt;/foreign-keys&gt;&lt;ref-type name="Journal Article"&gt;17&lt;/ref-type&gt;&lt;contributors&gt;&lt;authors&gt;&lt;author&gt;Pal, M.&lt;/author&gt;&lt;author&gt;Mahal, A.&lt;/author&gt;&lt;author&gt;Mohapatra, R. K.&lt;/author&gt;&lt;author&gt;Obaidullah, A. J.&lt;/author&gt;&lt;author&gt;Sahoo, R. N.&lt;/author&gt;&lt;author&gt;Pattnaik, G.&lt;/author&gt;&lt;author&gt;Pattanaik, S.&lt;/author&gt;&lt;author&gt;Mishra, S.&lt;/author&gt;&lt;author&gt;Aljeldah, M.&lt;/author&gt;&lt;author&gt;Alissa, M.&lt;/author&gt;&lt;author&gt;Najim, M. A.&lt;/author&gt;&lt;author&gt;Alshengeti, A.&lt;/author&gt;&lt;author&gt;AlShehail, B. M.&lt;/author&gt;&lt;author&gt;Garout, M.&lt;/author&gt;&lt;author&gt;Halwani, M. A.&lt;/author&gt;&lt;author&gt;Alshehri, A. A.&lt;/author&gt;&lt;author&gt;Rabaan, A. A.&lt;/author&gt;&lt;/authors&gt;&lt;/contributors&gt;&lt;titles&gt;&lt;title&gt;Deep and Transfer Learning Approaches for Automated Early Detection of Monkeypox (Mpox) Alongside Other Similar Skin Lesions and Their Classification&lt;/title&gt;&lt;secondary-title&gt;ACS OMEGA&lt;/secondary-title&gt;&lt;/titles&gt;&lt;periodical&gt;&lt;full-title&gt;ACS OMEGA&lt;/full-title&gt;&lt;/periodical&gt;&lt;pages&gt;31747-31757&lt;/pages&gt;&lt;volume&gt;8&lt;/volume&gt;&lt;number&gt;35&lt;/number&gt;&lt;dates&gt;&lt;year&gt;2023&lt;/year&gt;&lt;/dates&gt;&lt;accession-num&gt;WOS:001063485900001&lt;/accession-num&gt;&lt;urls&gt;&lt;related-urls&gt;&lt;url&gt;https://pubs.acs.org/doi/pdf/10.1021/acsomega.3c02784&lt;/url&gt;&lt;/related-urls&gt;&lt;/urls&gt;&lt;electronic-resource-num&gt;10.1021/acsomega.3c02784&lt;/electronic-resource-num&gt;&lt;/record&gt;&lt;/Cite&gt;&lt;/EndNote&gt;</w:instrText>
            </w:r>
            <w:r w:rsidR="00032706">
              <w:rPr>
                <w:rFonts w:ascii="Times New Roman" w:eastAsia="Times New Roman" w:hAnsi="Times New Roman" w:cs="Times New Roman"/>
                <w:color w:val="000000"/>
                <w:kern w:val="0"/>
                <w:sz w:val="18"/>
                <w:szCs w:val="18"/>
                <w14:ligatures w14:val="none"/>
              </w:rPr>
              <w:fldChar w:fldCharType="separate"/>
            </w:r>
            <w:r w:rsidR="00032706">
              <w:rPr>
                <w:rFonts w:ascii="Times New Roman" w:eastAsia="Times New Roman" w:hAnsi="Times New Roman" w:cs="Times New Roman"/>
                <w:noProof/>
                <w:color w:val="000000"/>
                <w:kern w:val="0"/>
                <w:sz w:val="18"/>
                <w:szCs w:val="18"/>
                <w14:ligatures w14:val="none"/>
              </w:rPr>
              <w:t>[91]</w:t>
            </w:r>
            <w:r w:rsidR="00032706">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0B219BB6"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Kaggle </w:t>
            </w:r>
          </w:p>
        </w:tc>
        <w:tc>
          <w:tcPr>
            <w:tcW w:w="992" w:type="dxa"/>
            <w:vMerge w:val="restart"/>
            <w:shd w:val="clear" w:color="auto" w:fill="auto"/>
            <w:vAlign w:val="center"/>
            <w:hideMark/>
          </w:tcPr>
          <w:p w14:paraId="235F4633"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1914C508"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102/228</w:t>
            </w:r>
          </w:p>
        </w:tc>
        <w:tc>
          <w:tcPr>
            <w:tcW w:w="1134" w:type="dxa"/>
            <w:vMerge w:val="restart"/>
            <w:shd w:val="clear" w:color="auto" w:fill="auto"/>
            <w:vAlign w:val="center"/>
            <w:hideMark/>
          </w:tcPr>
          <w:p w14:paraId="4CD787B7"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037E6016"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2238CEFC"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Inception-V3</w:t>
            </w:r>
          </w:p>
        </w:tc>
        <w:tc>
          <w:tcPr>
            <w:tcW w:w="709" w:type="dxa"/>
            <w:vMerge w:val="restart"/>
            <w:shd w:val="clear" w:color="auto" w:fill="auto"/>
            <w:vAlign w:val="center"/>
            <w:hideMark/>
          </w:tcPr>
          <w:p w14:paraId="78696CB7"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0.941</w:t>
            </w:r>
          </w:p>
        </w:tc>
        <w:tc>
          <w:tcPr>
            <w:tcW w:w="956" w:type="dxa"/>
            <w:vMerge w:val="restart"/>
            <w:shd w:val="clear" w:color="auto" w:fill="auto"/>
            <w:vAlign w:val="center"/>
            <w:hideMark/>
          </w:tcPr>
          <w:p w14:paraId="7F7C9A25"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0.966</w:t>
            </w:r>
          </w:p>
        </w:tc>
        <w:tc>
          <w:tcPr>
            <w:tcW w:w="957" w:type="dxa"/>
            <w:vMerge w:val="restart"/>
            <w:shd w:val="clear" w:color="auto" w:fill="auto"/>
            <w:vAlign w:val="center"/>
            <w:hideMark/>
          </w:tcPr>
          <w:p w14:paraId="6A326C68"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0.960</w:t>
            </w:r>
          </w:p>
        </w:tc>
        <w:tc>
          <w:tcPr>
            <w:tcW w:w="957" w:type="dxa"/>
            <w:vMerge w:val="restart"/>
            <w:shd w:val="clear" w:color="auto" w:fill="auto"/>
            <w:vAlign w:val="center"/>
            <w:hideMark/>
          </w:tcPr>
          <w:p w14:paraId="2B75D26F"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6216C171"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0.970</w:t>
            </w:r>
          </w:p>
        </w:tc>
        <w:tc>
          <w:tcPr>
            <w:tcW w:w="670" w:type="dxa"/>
            <w:shd w:val="clear" w:color="auto" w:fill="D9D9D9" w:themeFill="background1" w:themeFillShade="D9"/>
            <w:vAlign w:val="center"/>
            <w:hideMark/>
          </w:tcPr>
          <w:p w14:paraId="1E07F314"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320516BD"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08462DA6"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751FCBE"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640FC0" w:rsidRPr="00A94E39" w14:paraId="59F430A4" w14:textId="77777777" w:rsidTr="00CF009F">
        <w:trPr>
          <w:trHeight w:val="280"/>
        </w:trPr>
        <w:tc>
          <w:tcPr>
            <w:tcW w:w="562" w:type="dxa"/>
            <w:vMerge/>
            <w:vAlign w:val="center"/>
            <w:hideMark/>
          </w:tcPr>
          <w:p w14:paraId="62C5389D"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4319D6B2"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514E4793"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431CB53C"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3F6188AD"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1BC53270"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772CA124"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062ED399"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4D784F40"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1B852CB5"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F10E927"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6CD6F5C"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235EF5E"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5A2CC5E9"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02B1508B"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76B9041"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489EA74"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640FC0" w:rsidRPr="00A94E39" w14:paraId="6D009BEE" w14:textId="77777777" w:rsidTr="00CF009F">
        <w:trPr>
          <w:trHeight w:val="260"/>
        </w:trPr>
        <w:tc>
          <w:tcPr>
            <w:tcW w:w="562" w:type="dxa"/>
            <w:vMerge w:val="restart"/>
            <w:shd w:val="clear" w:color="auto" w:fill="auto"/>
            <w:vAlign w:val="center"/>
            <w:hideMark/>
          </w:tcPr>
          <w:p w14:paraId="07FAEEE1" w14:textId="0487F88D"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80</w:t>
            </w:r>
          </w:p>
        </w:tc>
        <w:tc>
          <w:tcPr>
            <w:tcW w:w="1276" w:type="dxa"/>
            <w:vMerge w:val="restart"/>
            <w:shd w:val="clear" w:color="auto" w:fill="auto"/>
            <w:vAlign w:val="center"/>
            <w:hideMark/>
          </w:tcPr>
          <w:p w14:paraId="40AAE569" w14:textId="1592FB1C"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Pal, 2023</w:t>
            </w:r>
            <w:r w:rsidR="00032706">
              <w:rPr>
                <w:rFonts w:ascii="Times New Roman" w:eastAsia="Times New Roman" w:hAnsi="Times New Roman" w:cs="Times New Roman"/>
                <w:color w:val="000000"/>
                <w:kern w:val="0"/>
                <w:sz w:val="18"/>
                <w:szCs w:val="18"/>
                <w14:ligatures w14:val="none"/>
              </w:rPr>
              <w:t xml:space="preserve"> </w:t>
            </w:r>
            <w:r w:rsidR="00032706">
              <w:rPr>
                <w:rFonts w:ascii="Times New Roman" w:eastAsia="Times New Roman" w:hAnsi="Times New Roman" w:cs="Times New Roman"/>
                <w:color w:val="000000"/>
                <w:kern w:val="0"/>
                <w:sz w:val="18"/>
                <w:szCs w:val="18"/>
                <w14:ligatures w14:val="none"/>
              </w:rPr>
              <w:fldChar w:fldCharType="begin"/>
            </w:r>
            <w:r w:rsidR="00032706">
              <w:rPr>
                <w:rFonts w:ascii="Times New Roman" w:eastAsia="Times New Roman" w:hAnsi="Times New Roman" w:cs="Times New Roman"/>
                <w:color w:val="000000"/>
                <w:kern w:val="0"/>
                <w:sz w:val="18"/>
                <w:szCs w:val="18"/>
                <w14:ligatures w14:val="none"/>
              </w:rPr>
              <w:instrText xml:space="preserve"> ADDIN EN.CITE &lt;EndNote&gt;&lt;Cite&gt;&lt;Author&gt;Pal&lt;/Author&gt;&lt;Year&gt;2023&lt;/Year&gt;&lt;RecNum&gt;865&lt;/RecNum&gt;&lt;DisplayText&gt;[92]&lt;/DisplayText&gt;&lt;record&gt;&lt;rec-number&gt;865&lt;/rec-number&gt;&lt;foreign-keys&gt;&lt;key app="EN" db-id="sp5fsdsaw52efaezde6pds51svspazexrwff" timestamp="1716953580" guid="7e396d3c-8f7d-40f4-b57a-5cb73a96bdf3"&gt;865&lt;/key&gt;&lt;/foreign-keys&gt;&lt;ref-type name="Conference Proceedings"&gt;10&lt;/ref-type&gt;&lt;contributors&gt;&lt;authors&gt;&lt;author&gt;Pal, S.&lt;/author&gt;&lt;author&gt;Mishra, A. K.&lt;/author&gt;&lt;/authors&gt;&lt;/contributors&gt;&lt;titles&gt;&lt;title&gt;Artificial Intelligence-Based Framework for Predicting Monkeypox Disease&lt;/title&gt;&lt;alt-title&gt;2023 International Conference on Computer Science and Emerging Technologies, CSET 2023&lt;/alt-title&gt;&lt;/titles&gt;&lt;dates&gt;&lt;year&gt;2023&lt;/year&gt;&lt;/dates&gt;&lt;urls&gt;&lt;related-urls&gt;&lt;url&gt;https://www.scopus.com/inward/record.uri?eid=2-s2.0-85182026254&amp;amp;doi=10.1109%2fCSET58993.2023.10346841&amp;amp;partnerID=40&amp;amp;md5=f41376c24359e36f17528882ab090e40&lt;/url&gt;&lt;url&gt;https://ieeexplore.ieee.org/document/10346841/&lt;/url&gt;&lt;/related-urls&gt;&lt;/urls&gt;&lt;electronic-resource-num&gt;10.1109/CSET58993.2023.10346841&lt;/electronic-resource-num&gt;&lt;/record&gt;&lt;/Cite&gt;&lt;/EndNote&gt;</w:instrText>
            </w:r>
            <w:r w:rsidR="00032706">
              <w:rPr>
                <w:rFonts w:ascii="Times New Roman" w:eastAsia="Times New Roman" w:hAnsi="Times New Roman" w:cs="Times New Roman"/>
                <w:color w:val="000000"/>
                <w:kern w:val="0"/>
                <w:sz w:val="18"/>
                <w:szCs w:val="18"/>
                <w14:ligatures w14:val="none"/>
              </w:rPr>
              <w:fldChar w:fldCharType="separate"/>
            </w:r>
            <w:r w:rsidR="00032706">
              <w:rPr>
                <w:rFonts w:ascii="Times New Roman" w:eastAsia="Times New Roman" w:hAnsi="Times New Roman" w:cs="Times New Roman"/>
                <w:noProof/>
                <w:color w:val="000000"/>
                <w:kern w:val="0"/>
                <w:sz w:val="18"/>
                <w:szCs w:val="18"/>
                <w14:ligatures w14:val="none"/>
              </w:rPr>
              <w:t>[92]</w:t>
            </w:r>
            <w:r w:rsidR="00032706">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772FC568"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 Monkeypox-2022 </w:t>
            </w:r>
          </w:p>
        </w:tc>
        <w:tc>
          <w:tcPr>
            <w:tcW w:w="992" w:type="dxa"/>
            <w:vMerge w:val="restart"/>
            <w:shd w:val="clear" w:color="auto" w:fill="auto"/>
            <w:vAlign w:val="center"/>
            <w:hideMark/>
          </w:tcPr>
          <w:p w14:paraId="7EB525EE"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1276" w:type="dxa"/>
            <w:vMerge w:val="restart"/>
            <w:shd w:val="clear" w:color="auto" w:fill="auto"/>
            <w:vAlign w:val="center"/>
            <w:hideMark/>
          </w:tcPr>
          <w:p w14:paraId="067D251C"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 NR/9,900 (augmented)</w:t>
            </w:r>
          </w:p>
        </w:tc>
        <w:tc>
          <w:tcPr>
            <w:tcW w:w="1134" w:type="dxa"/>
            <w:vMerge w:val="restart"/>
            <w:shd w:val="clear" w:color="auto" w:fill="auto"/>
            <w:vAlign w:val="center"/>
            <w:hideMark/>
          </w:tcPr>
          <w:p w14:paraId="0A054A37"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07FCC573"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072F795D"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Inception-V3</w:t>
            </w:r>
          </w:p>
        </w:tc>
        <w:tc>
          <w:tcPr>
            <w:tcW w:w="709" w:type="dxa"/>
            <w:vMerge w:val="restart"/>
            <w:shd w:val="clear" w:color="auto" w:fill="auto"/>
            <w:vAlign w:val="center"/>
            <w:hideMark/>
          </w:tcPr>
          <w:p w14:paraId="434F9B2F"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60012EF7"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0.950</w:t>
            </w:r>
          </w:p>
        </w:tc>
        <w:tc>
          <w:tcPr>
            <w:tcW w:w="957" w:type="dxa"/>
            <w:vMerge w:val="restart"/>
            <w:shd w:val="clear" w:color="auto" w:fill="auto"/>
            <w:vAlign w:val="center"/>
            <w:hideMark/>
          </w:tcPr>
          <w:p w14:paraId="2873B238"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7988C4D0"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0EF361CB"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670" w:type="dxa"/>
            <w:shd w:val="clear" w:color="auto" w:fill="D9D9D9" w:themeFill="background1" w:themeFillShade="D9"/>
            <w:vAlign w:val="center"/>
            <w:hideMark/>
          </w:tcPr>
          <w:p w14:paraId="29FB5063"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29479CD0"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3B57AFE7"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E0410AE"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640FC0" w:rsidRPr="00A94E39" w14:paraId="7466B3C4" w14:textId="77777777" w:rsidTr="00CF009F">
        <w:trPr>
          <w:trHeight w:val="280"/>
        </w:trPr>
        <w:tc>
          <w:tcPr>
            <w:tcW w:w="562" w:type="dxa"/>
            <w:vMerge/>
            <w:vAlign w:val="center"/>
            <w:hideMark/>
          </w:tcPr>
          <w:p w14:paraId="4B6AE68E"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5F1BC168"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46D79B3B"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586B0837"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1D270165"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7C6D4A3E"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7C62277"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5724DEF5"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3C8A51E4"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21747F75"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D4A6700"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A5E2704"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90BB141"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209BB433"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105CDB1A"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54E2E5D"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3558F49"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640FC0" w:rsidRPr="00A94E39" w14:paraId="7FB661C3" w14:textId="77777777" w:rsidTr="00CF009F">
        <w:trPr>
          <w:trHeight w:val="280"/>
        </w:trPr>
        <w:tc>
          <w:tcPr>
            <w:tcW w:w="562" w:type="dxa"/>
            <w:vMerge w:val="restart"/>
            <w:shd w:val="clear" w:color="auto" w:fill="auto"/>
            <w:vAlign w:val="center"/>
            <w:hideMark/>
          </w:tcPr>
          <w:p w14:paraId="230B54A6" w14:textId="728FFA0B"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81</w:t>
            </w:r>
          </w:p>
        </w:tc>
        <w:tc>
          <w:tcPr>
            <w:tcW w:w="1276" w:type="dxa"/>
            <w:vMerge w:val="restart"/>
            <w:shd w:val="clear" w:color="auto" w:fill="auto"/>
            <w:vAlign w:val="center"/>
            <w:hideMark/>
          </w:tcPr>
          <w:p w14:paraId="04BB341B" w14:textId="527A6FE2"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Pasha, 2023</w:t>
            </w:r>
            <w:r w:rsidR="00BF50F8">
              <w:rPr>
                <w:rFonts w:ascii="Times New Roman" w:eastAsia="Times New Roman" w:hAnsi="Times New Roman" w:cs="Times New Roman"/>
                <w:color w:val="000000"/>
                <w:kern w:val="0"/>
                <w:sz w:val="18"/>
                <w:szCs w:val="18"/>
                <w14:ligatures w14:val="none"/>
              </w:rPr>
              <w:t xml:space="preserve"> </w:t>
            </w:r>
            <w:r w:rsidR="00BF50F8">
              <w:rPr>
                <w:rFonts w:ascii="Times New Roman" w:eastAsia="Times New Roman" w:hAnsi="Times New Roman" w:cs="Times New Roman"/>
                <w:color w:val="000000"/>
                <w:kern w:val="0"/>
                <w:sz w:val="18"/>
                <w:szCs w:val="18"/>
                <w14:ligatures w14:val="none"/>
              </w:rPr>
              <w:fldChar w:fldCharType="begin"/>
            </w:r>
            <w:r w:rsidR="00BF50F8">
              <w:rPr>
                <w:rFonts w:ascii="Times New Roman" w:eastAsia="Times New Roman" w:hAnsi="Times New Roman" w:cs="Times New Roman"/>
                <w:color w:val="000000"/>
                <w:kern w:val="0"/>
                <w:sz w:val="18"/>
                <w:szCs w:val="18"/>
                <w14:ligatures w14:val="none"/>
              </w:rPr>
              <w:instrText xml:space="preserve"> ADDIN EN.CITE &lt;EndNote&gt;&lt;Cite&gt;&lt;Author&gt;Pasha&lt;/Author&gt;&lt;Year&gt;2023&lt;/Year&gt;&lt;RecNum&gt;704&lt;/RecNum&gt;&lt;DisplayText&gt;[93]&lt;/DisplayText&gt;&lt;record&gt;&lt;rec-number&gt;704&lt;/rec-number&gt;&lt;foreign-keys&gt;&lt;key app="EN" db-id="sp5fsdsaw52efaezde6pds51svspazexrwff" timestamp="1716953580" guid="49422048-4f62-4c7e-a52c-cb7d3bd1cd3d"&gt;704&lt;/key&gt;&lt;/foreign-keys&gt;&lt;ref-type name="Journal Article"&gt;17&lt;/ref-type&gt;&lt;contributors&gt;&lt;authors&gt;&lt;author&gt;Pasha, M. S.&lt;/author&gt;&lt;author&gt;Poornima, A.&lt;/author&gt;&lt;author&gt;Athapuram, D.&lt;/author&gt;&lt;/authors&gt;&lt;/contributors&gt;&lt;titles&gt;&lt;title&gt;Skin Image Analysis for Monkeypox Diagnosis: Multi-Layer CNN Model Advancements&lt;/title&gt;&lt;secondary-title&gt;Journal of Cardiovascular Disease Research&lt;/secondary-title&gt;&lt;/titles&gt;&lt;periodical&gt;&lt;full-title&gt;Journal of Cardiovascular Disease Research&lt;/full-title&gt;&lt;/periodical&gt;&lt;pages&gt;2381-2393&lt;/pages&gt;&lt;volume&gt;14&lt;/volume&gt;&lt;number&gt;2&lt;/number&gt;&lt;dates&gt;&lt;year&gt;2023&lt;/year&gt;&lt;/dates&gt;&lt;pub-location&gt;India&lt;/pub-location&gt;&lt;publisher&gt;EManuscript Technologies&lt;/publisher&gt;&lt;accession-num&gt;2029426794&lt;/accession-num&gt;&lt;urls&gt;&lt;related-urls&gt;&lt;url&gt;http://www.jcdronline.org/issue.php?volume=Volume14&amp;amp;issue=Issue2&amp;amp;year=2023&lt;/url&gt;&lt;/related-urls&gt;&lt;/urls&gt;&lt;electronic-resource-num&gt;https://dx.doi.org/10.31838/jcdr.2023.14.02.313&lt;/electronic-resource-num&gt;&lt;/record&gt;&lt;/Cite&gt;&lt;/EndNote&gt;</w:instrText>
            </w:r>
            <w:r w:rsidR="00BF50F8">
              <w:rPr>
                <w:rFonts w:ascii="Times New Roman" w:eastAsia="Times New Roman" w:hAnsi="Times New Roman" w:cs="Times New Roman"/>
                <w:color w:val="000000"/>
                <w:kern w:val="0"/>
                <w:sz w:val="18"/>
                <w:szCs w:val="18"/>
                <w14:ligatures w14:val="none"/>
              </w:rPr>
              <w:fldChar w:fldCharType="separate"/>
            </w:r>
            <w:r w:rsidR="00BF50F8">
              <w:rPr>
                <w:rFonts w:ascii="Times New Roman" w:eastAsia="Times New Roman" w:hAnsi="Times New Roman" w:cs="Times New Roman"/>
                <w:noProof/>
                <w:color w:val="000000"/>
                <w:kern w:val="0"/>
                <w:sz w:val="18"/>
                <w:szCs w:val="18"/>
                <w14:ligatures w14:val="none"/>
              </w:rPr>
              <w:t>[93]</w:t>
            </w:r>
            <w:r w:rsidR="00BF50F8">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1CCAB472"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Web-scraped </w:t>
            </w:r>
          </w:p>
        </w:tc>
        <w:tc>
          <w:tcPr>
            <w:tcW w:w="992" w:type="dxa"/>
            <w:vMerge w:val="restart"/>
            <w:shd w:val="clear" w:color="auto" w:fill="auto"/>
            <w:vAlign w:val="center"/>
            <w:hideMark/>
          </w:tcPr>
          <w:p w14:paraId="27793B94"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1276" w:type="dxa"/>
            <w:vMerge w:val="restart"/>
            <w:shd w:val="clear" w:color="auto" w:fill="auto"/>
            <w:vAlign w:val="center"/>
            <w:hideMark/>
          </w:tcPr>
          <w:p w14:paraId="70EF5F26"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1134" w:type="dxa"/>
            <w:vMerge w:val="restart"/>
            <w:shd w:val="clear" w:color="auto" w:fill="auto"/>
            <w:vAlign w:val="center"/>
            <w:hideMark/>
          </w:tcPr>
          <w:p w14:paraId="2A223276"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7CF6A3DE"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1CF97509"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Multilayer-CNN (ML-CNN)</w:t>
            </w:r>
          </w:p>
        </w:tc>
        <w:tc>
          <w:tcPr>
            <w:tcW w:w="709" w:type="dxa"/>
            <w:vMerge w:val="restart"/>
            <w:shd w:val="clear" w:color="auto" w:fill="auto"/>
            <w:vAlign w:val="center"/>
            <w:hideMark/>
          </w:tcPr>
          <w:p w14:paraId="290B97A3"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3CC518FD"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0.991</w:t>
            </w:r>
          </w:p>
        </w:tc>
        <w:tc>
          <w:tcPr>
            <w:tcW w:w="957" w:type="dxa"/>
            <w:vMerge w:val="restart"/>
            <w:shd w:val="clear" w:color="auto" w:fill="auto"/>
            <w:vAlign w:val="center"/>
            <w:hideMark/>
          </w:tcPr>
          <w:p w14:paraId="705C7467"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0.991</w:t>
            </w:r>
          </w:p>
        </w:tc>
        <w:tc>
          <w:tcPr>
            <w:tcW w:w="957" w:type="dxa"/>
            <w:vMerge w:val="restart"/>
            <w:shd w:val="clear" w:color="auto" w:fill="auto"/>
            <w:vAlign w:val="center"/>
            <w:hideMark/>
          </w:tcPr>
          <w:p w14:paraId="25EA9319"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3319ED57"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0.991</w:t>
            </w:r>
          </w:p>
        </w:tc>
        <w:tc>
          <w:tcPr>
            <w:tcW w:w="670" w:type="dxa"/>
            <w:shd w:val="clear" w:color="auto" w:fill="D9D9D9" w:themeFill="background1" w:themeFillShade="D9"/>
            <w:vAlign w:val="center"/>
            <w:hideMark/>
          </w:tcPr>
          <w:p w14:paraId="04B2F27C"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600D2449"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335E8EC"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6358EDB"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640FC0" w:rsidRPr="00A94E39" w14:paraId="131587EA" w14:textId="77777777" w:rsidTr="00CF009F">
        <w:trPr>
          <w:trHeight w:val="280"/>
        </w:trPr>
        <w:tc>
          <w:tcPr>
            <w:tcW w:w="562" w:type="dxa"/>
            <w:vMerge/>
            <w:vAlign w:val="center"/>
            <w:hideMark/>
          </w:tcPr>
          <w:p w14:paraId="12D17FF0"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0A25C4AD"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65F6D3F2"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492DE678"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00EF7798"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7DCBA834"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900D69F"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003636DB"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3AE31FAA"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364287C3"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15F253F"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A24C0D3"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F061772"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07BE647B"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2E218406"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6D29CA4"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8D01DD6"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640FC0" w:rsidRPr="00A94E39" w14:paraId="24D61134" w14:textId="77777777" w:rsidTr="00CF009F">
        <w:trPr>
          <w:trHeight w:val="280"/>
        </w:trPr>
        <w:tc>
          <w:tcPr>
            <w:tcW w:w="562" w:type="dxa"/>
            <w:vMerge w:val="restart"/>
            <w:shd w:val="clear" w:color="auto" w:fill="auto"/>
            <w:vAlign w:val="center"/>
            <w:hideMark/>
          </w:tcPr>
          <w:p w14:paraId="3C0BE86F" w14:textId="60E74B6D"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82</w:t>
            </w:r>
          </w:p>
        </w:tc>
        <w:tc>
          <w:tcPr>
            <w:tcW w:w="1276" w:type="dxa"/>
            <w:vMerge w:val="restart"/>
            <w:shd w:val="clear" w:color="auto" w:fill="auto"/>
            <w:vAlign w:val="center"/>
            <w:hideMark/>
          </w:tcPr>
          <w:p w14:paraId="2FE0CEA8" w14:textId="36A0C9F8"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Pramanik, 2023</w:t>
            </w:r>
            <w:r w:rsidR="00BF50F8">
              <w:rPr>
                <w:rFonts w:ascii="Times New Roman" w:eastAsia="Times New Roman" w:hAnsi="Times New Roman" w:cs="Times New Roman"/>
                <w:color w:val="000000"/>
                <w:kern w:val="0"/>
                <w:sz w:val="18"/>
                <w:szCs w:val="18"/>
                <w14:ligatures w14:val="none"/>
              </w:rPr>
              <w:t xml:space="preserve"> </w:t>
            </w:r>
            <w:r w:rsidR="00BF50F8">
              <w:rPr>
                <w:rFonts w:ascii="Times New Roman" w:eastAsia="Times New Roman" w:hAnsi="Times New Roman" w:cs="Times New Roman"/>
                <w:color w:val="000000"/>
                <w:kern w:val="0"/>
                <w:sz w:val="18"/>
                <w:szCs w:val="18"/>
                <w14:ligatures w14:val="none"/>
              </w:rPr>
              <w:fldChar w:fldCharType="begin"/>
            </w:r>
            <w:r w:rsidR="00BF50F8">
              <w:rPr>
                <w:rFonts w:ascii="Times New Roman" w:eastAsia="Times New Roman" w:hAnsi="Times New Roman" w:cs="Times New Roman"/>
                <w:color w:val="000000"/>
                <w:kern w:val="0"/>
                <w:sz w:val="18"/>
                <w:szCs w:val="18"/>
                <w14:ligatures w14:val="none"/>
              </w:rPr>
              <w:instrText xml:space="preserve"> ADDIN EN.CITE &lt;EndNote&gt;&lt;Cite&gt;&lt;Author&gt;Pramanik&lt;/Author&gt;&lt;Year&gt;2023&lt;/Year&gt;&lt;RecNum&gt;862&lt;/RecNum&gt;&lt;DisplayText&gt;[94]&lt;/DisplayText&gt;&lt;record&gt;&lt;rec-number&gt;862&lt;/rec-number&gt;&lt;foreign-keys&gt;&lt;key app="EN" db-id="sp5fsdsaw52efaezde6pds51svspazexrwff" timestamp="1716953580" guid="1a61fbbc-3053-4c04-983e-a66af66b4d41"&gt;862&lt;/key&gt;&lt;/foreign-keys&gt;&lt;ref-type name="Conference Proceedings"&gt;10&lt;/ref-type&gt;&lt;contributors&gt;&lt;authors&gt;&lt;author&gt;Pramanik, A.&lt;/author&gt;&lt;author&gt;Chowdhury, F.&lt;/author&gt;&lt;author&gt;Sultana, S.&lt;/author&gt;&lt;author&gt;Rahman, M. M.&lt;/author&gt;&lt;author&gt;Bijoy, M. H. I.&lt;/author&gt;&lt;author&gt;Rahman, M. S.&lt;/author&gt;&lt;/authors&gt;&lt;/contributors&gt;&lt;titles&gt;&lt;title&gt;Monkeypox Detection from Various Types of Poxes: A Deep Learning Approach&lt;/title&gt;&lt;alt-title&gt;2023 IEEE 8th International Conference for Convergence in Technology, I2CT 2023&lt;/alt-title&gt;&lt;/titles&gt;&lt;dates&gt;&lt;year&gt;2023&lt;/year&gt;&lt;/dates&gt;&lt;urls&gt;&lt;related-urls&gt;&lt;url&gt;https://www.scopus.com/inward/record.uri?eid=2-s2.0-85161358119&amp;amp;doi=10.1109%2fI2CT57861.2023.10126223&amp;amp;partnerID=40&amp;amp;md5=7fb1bd82e8c8ff2c9cd45e1c64e4ff5c&lt;/url&gt;&lt;url&gt;https://ieeexplore.ieee.org/document/10126223/&lt;/url&gt;&lt;/related-urls&gt;&lt;/urls&gt;&lt;electronic-resource-num&gt;10.1109/I2CT57861.2023.10126223&lt;/electronic-resource-num&gt;&lt;/record&gt;&lt;/Cite&gt;&lt;/EndNote&gt;</w:instrText>
            </w:r>
            <w:r w:rsidR="00BF50F8">
              <w:rPr>
                <w:rFonts w:ascii="Times New Roman" w:eastAsia="Times New Roman" w:hAnsi="Times New Roman" w:cs="Times New Roman"/>
                <w:color w:val="000000"/>
                <w:kern w:val="0"/>
                <w:sz w:val="18"/>
                <w:szCs w:val="18"/>
                <w14:ligatures w14:val="none"/>
              </w:rPr>
              <w:fldChar w:fldCharType="separate"/>
            </w:r>
            <w:r w:rsidR="00BF50F8">
              <w:rPr>
                <w:rFonts w:ascii="Times New Roman" w:eastAsia="Times New Roman" w:hAnsi="Times New Roman" w:cs="Times New Roman"/>
                <w:noProof/>
                <w:color w:val="000000"/>
                <w:kern w:val="0"/>
                <w:sz w:val="18"/>
                <w:szCs w:val="18"/>
                <w14:ligatures w14:val="none"/>
              </w:rPr>
              <w:t>[94]</w:t>
            </w:r>
            <w:r w:rsidR="00BF50F8">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5E64BED3"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MSID </w:t>
            </w:r>
          </w:p>
        </w:tc>
        <w:tc>
          <w:tcPr>
            <w:tcW w:w="992" w:type="dxa"/>
            <w:vMerge w:val="restart"/>
            <w:shd w:val="clear" w:color="auto" w:fill="auto"/>
            <w:vAlign w:val="center"/>
            <w:hideMark/>
          </w:tcPr>
          <w:p w14:paraId="59F97C8B"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532BBCCF"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NR/926</w:t>
            </w:r>
          </w:p>
        </w:tc>
        <w:tc>
          <w:tcPr>
            <w:tcW w:w="1134" w:type="dxa"/>
            <w:vMerge w:val="restart"/>
            <w:shd w:val="clear" w:color="auto" w:fill="auto"/>
            <w:vAlign w:val="center"/>
            <w:hideMark/>
          </w:tcPr>
          <w:p w14:paraId="4FF722A5"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56F8FECA"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295365F9"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InceptionNet-V3</w:t>
            </w:r>
          </w:p>
        </w:tc>
        <w:tc>
          <w:tcPr>
            <w:tcW w:w="709" w:type="dxa"/>
            <w:vMerge w:val="restart"/>
            <w:shd w:val="clear" w:color="auto" w:fill="auto"/>
            <w:vAlign w:val="center"/>
            <w:hideMark/>
          </w:tcPr>
          <w:p w14:paraId="7F7BCC15"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4B513E89"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0.936</w:t>
            </w:r>
          </w:p>
        </w:tc>
        <w:tc>
          <w:tcPr>
            <w:tcW w:w="957" w:type="dxa"/>
            <w:vMerge w:val="restart"/>
            <w:shd w:val="clear" w:color="auto" w:fill="auto"/>
            <w:vAlign w:val="center"/>
            <w:hideMark/>
          </w:tcPr>
          <w:p w14:paraId="06D8DFD2"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0.839</w:t>
            </w:r>
          </w:p>
        </w:tc>
        <w:tc>
          <w:tcPr>
            <w:tcW w:w="957" w:type="dxa"/>
            <w:vMerge w:val="restart"/>
            <w:shd w:val="clear" w:color="auto" w:fill="auto"/>
            <w:vAlign w:val="center"/>
            <w:hideMark/>
          </w:tcPr>
          <w:p w14:paraId="490F2ACB"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0.990</w:t>
            </w:r>
          </w:p>
        </w:tc>
        <w:tc>
          <w:tcPr>
            <w:tcW w:w="957" w:type="dxa"/>
            <w:vMerge w:val="restart"/>
            <w:shd w:val="clear" w:color="auto" w:fill="auto"/>
            <w:vAlign w:val="center"/>
            <w:hideMark/>
          </w:tcPr>
          <w:p w14:paraId="65E98DBA"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0.979</w:t>
            </w:r>
          </w:p>
        </w:tc>
        <w:tc>
          <w:tcPr>
            <w:tcW w:w="670" w:type="dxa"/>
            <w:shd w:val="clear" w:color="auto" w:fill="D9D9D9" w:themeFill="background1" w:themeFillShade="D9"/>
            <w:vAlign w:val="center"/>
            <w:hideMark/>
          </w:tcPr>
          <w:p w14:paraId="4BEF0C8F"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2CC1AAAF"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CBDC229" w14:textId="1BA788B2" w:rsidR="00640FC0" w:rsidRPr="00A94E39" w:rsidRDefault="00E74A79"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6CE566B"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640FC0" w:rsidRPr="00A94E39" w14:paraId="3C3B6CF5" w14:textId="77777777" w:rsidTr="00CF009F">
        <w:trPr>
          <w:trHeight w:val="280"/>
        </w:trPr>
        <w:tc>
          <w:tcPr>
            <w:tcW w:w="562" w:type="dxa"/>
            <w:vMerge/>
            <w:vAlign w:val="center"/>
            <w:hideMark/>
          </w:tcPr>
          <w:p w14:paraId="435EB28F"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22F4FA68"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2B37352F"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000017E8"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1EA1CBDE"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4016BA0C"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42EC410A"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7C87FEEF"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84C2305"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6BE82498"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3D0DABF"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E64B112"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7E9D7A8"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210312E3"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0DF8538D"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AAA0DD6"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8E17467"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640FC0" w:rsidRPr="00A94E39" w14:paraId="0C8489A3" w14:textId="77777777" w:rsidTr="00CF009F">
        <w:trPr>
          <w:trHeight w:val="260"/>
        </w:trPr>
        <w:tc>
          <w:tcPr>
            <w:tcW w:w="562" w:type="dxa"/>
            <w:vMerge w:val="restart"/>
            <w:shd w:val="clear" w:color="auto" w:fill="auto"/>
            <w:vAlign w:val="center"/>
            <w:hideMark/>
          </w:tcPr>
          <w:p w14:paraId="4ECFCF2A" w14:textId="1B4DBAF3"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83</w:t>
            </w:r>
          </w:p>
        </w:tc>
        <w:tc>
          <w:tcPr>
            <w:tcW w:w="1276" w:type="dxa"/>
            <w:vMerge w:val="restart"/>
            <w:shd w:val="clear" w:color="auto" w:fill="auto"/>
            <w:vAlign w:val="center"/>
            <w:hideMark/>
          </w:tcPr>
          <w:p w14:paraId="154B6822" w14:textId="6A2DA813"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Pramanik, 2023</w:t>
            </w:r>
            <w:r w:rsidR="00BF50F8">
              <w:rPr>
                <w:rFonts w:ascii="Times New Roman" w:eastAsia="Times New Roman" w:hAnsi="Times New Roman" w:cs="Times New Roman"/>
                <w:color w:val="000000"/>
                <w:kern w:val="0"/>
                <w:sz w:val="18"/>
                <w:szCs w:val="18"/>
                <w14:ligatures w14:val="none"/>
              </w:rPr>
              <w:t xml:space="preserve"> </w:t>
            </w:r>
            <w:r w:rsidR="00BF50F8">
              <w:rPr>
                <w:rFonts w:ascii="Times New Roman" w:eastAsia="Times New Roman" w:hAnsi="Times New Roman" w:cs="Times New Roman"/>
                <w:color w:val="000000"/>
                <w:kern w:val="0"/>
                <w:sz w:val="18"/>
                <w:szCs w:val="18"/>
                <w14:ligatures w14:val="none"/>
              </w:rPr>
              <w:fldChar w:fldCharType="begin"/>
            </w:r>
            <w:r w:rsidR="00BF50F8">
              <w:rPr>
                <w:rFonts w:ascii="Times New Roman" w:eastAsia="Times New Roman" w:hAnsi="Times New Roman" w:cs="Times New Roman"/>
                <w:color w:val="000000"/>
                <w:kern w:val="0"/>
                <w:sz w:val="18"/>
                <w:szCs w:val="18"/>
                <w14:ligatures w14:val="none"/>
              </w:rPr>
              <w:instrText xml:space="preserve"> ADDIN EN.CITE &lt;EndNote&gt;&lt;Cite&gt;&lt;Author&gt;Pramanik&lt;/Author&gt;&lt;Year&gt;2023&lt;/Year&gt;&lt;RecNum&gt;678&lt;/RecNum&gt;&lt;DisplayText&gt;[95]&lt;/DisplayText&gt;&lt;record&gt;&lt;rec-number&gt;678&lt;/rec-number&gt;&lt;foreign-keys&gt;&lt;key app="EN" db-id="sp5fsdsaw52efaezde6pds51svspazexrwff" timestamp="1716953580" guid="97fa25ee-6999-4c45-8fa5-72bf19bc6711"&gt;678&lt;/key&gt;&lt;/foreign-keys&gt;&lt;ref-type name="Journal Article"&gt;17&lt;/ref-type&gt;&lt;contributors&gt;&lt;authors&gt;&lt;author&gt;Pramanik, Rishav&lt;/author&gt;&lt;author&gt;Banerjee, Bihan&lt;/author&gt;&lt;author&gt;Efimenko, George&lt;/author&gt;&lt;author&gt;Kaplun, Dmitrii&lt;/author&gt;&lt;author&gt;Sarkar, Ram&lt;/author&gt;&lt;/authors&gt;&lt;/contributors&gt;&lt;titles&gt;&lt;title&gt;Monkeypox detection from skin lesion images using an amalgamation of CNN models aided with Beta function-based normalization scheme&lt;/title&gt;&lt;secondary-title&gt;PloS one&lt;/secondary-title&gt;&lt;/titles&gt;&lt;periodical&gt;&lt;full-title&gt;PLoS One&lt;/full-title&gt;&lt;/periodical&gt;&lt;pages&gt;e0281815&lt;/pages&gt;&lt;volume&gt;18&lt;/volume&gt;&lt;number&gt;4&lt;/number&gt;&lt;dates&gt;&lt;year&gt;2023&lt;/year&gt;&lt;/dates&gt;&lt;pub-location&gt;United States&lt;/pub-location&gt;&lt;urls&gt;&lt;related-urls&gt;&lt;url&gt;https://journals.plos.org/plosone/article/file?id=10.1371/journal.pone.0281815&amp;amp;type=printable&lt;/url&gt;&lt;/related-urls&gt;&lt;/urls&gt;&lt;electronic-resource-num&gt;https://dx.doi.org/10.1371/journal.pone.0281815&lt;/electronic-resource-num&gt;&lt;/record&gt;&lt;/Cite&gt;&lt;/EndNote&gt;</w:instrText>
            </w:r>
            <w:r w:rsidR="00BF50F8">
              <w:rPr>
                <w:rFonts w:ascii="Times New Roman" w:eastAsia="Times New Roman" w:hAnsi="Times New Roman" w:cs="Times New Roman"/>
                <w:color w:val="000000"/>
                <w:kern w:val="0"/>
                <w:sz w:val="18"/>
                <w:szCs w:val="18"/>
                <w14:ligatures w14:val="none"/>
              </w:rPr>
              <w:fldChar w:fldCharType="separate"/>
            </w:r>
            <w:r w:rsidR="00BF50F8">
              <w:rPr>
                <w:rFonts w:ascii="Times New Roman" w:eastAsia="Times New Roman" w:hAnsi="Times New Roman" w:cs="Times New Roman"/>
                <w:noProof/>
                <w:color w:val="000000"/>
                <w:kern w:val="0"/>
                <w:sz w:val="18"/>
                <w:szCs w:val="18"/>
                <w14:ligatures w14:val="none"/>
              </w:rPr>
              <w:t>[95]</w:t>
            </w:r>
            <w:r w:rsidR="00BF50F8">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08E6AD15"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148AB21C"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27DF877B"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102/228</w:t>
            </w:r>
          </w:p>
        </w:tc>
        <w:tc>
          <w:tcPr>
            <w:tcW w:w="1134" w:type="dxa"/>
            <w:vMerge w:val="restart"/>
            <w:shd w:val="clear" w:color="auto" w:fill="auto"/>
            <w:vAlign w:val="center"/>
            <w:hideMark/>
          </w:tcPr>
          <w:p w14:paraId="455D5313"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2848CE21"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0C1893BF"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Ensemble of InceptionV3, Xception and DenseNet169</w:t>
            </w:r>
          </w:p>
        </w:tc>
        <w:tc>
          <w:tcPr>
            <w:tcW w:w="709" w:type="dxa"/>
            <w:vMerge w:val="restart"/>
            <w:shd w:val="clear" w:color="auto" w:fill="auto"/>
            <w:vAlign w:val="center"/>
            <w:hideMark/>
          </w:tcPr>
          <w:p w14:paraId="25E8AC01"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0.990</w:t>
            </w:r>
          </w:p>
        </w:tc>
        <w:tc>
          <w:tcPr>
            <w:tcW w:w="956" w:type="dxa"/>
            <w:vMerge w:val="restart"/>
            <w:shd w:val="clear" w:color="auto" w:fill="auto"/>
            <w:vAlign w:val="center"/>
            <w:hideMark/>
          </w:tcPr>
          <w:p w14:paraId="6A1B5CE1"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0.934</w:t>
            </w:r>
          </w:p>
        </w:tc>
        <w:tc>
          <w:tcPr>
            <w:tcW w:w="957" w:type="dxa"/>
            <w:vMerge w:val="restart"/>
            <w:shd w:val="clear" w:color="auto" w:fill="auto"/>
            <w:vAlign w:val="center"/>
            <w:hideMark/>
          </w:tcPr>
          <w:p w14:paraId="36C71E9F"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0.968</w:t>
            </w:r>
          </w:p>
        </w:tc>
        <w:tc>
          <w:tcPr>
            <w:tcW w:w="957" w:type="dxa"/>
            <w:vMerge w:val="restart"/>
            <w:shd w:val="clear" w:color="auto" w:fill="auto"/>
            <w:vAlign w:val="center"/>
            <w:hideMark/>
          </w:tcPr>
          <w:p w14:paraId="0FEE8F68"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4E0053DC"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0.889</w:t>
            </w:r>
          </w:p>
        </w:tc>
        <w:tc>
          <w:tcPr>
            <w:tcW w:w="670" w:type="dxa"/>
            <w:shd w:val="clear" w:color="auto" w:fill="D9D9D9" w:themeFill="background1" w:themeFillShade="D9"/>
            <w:vAlign w:val="center"/>
            <w:hideMark/>
          </w:tcPr>
          <w:p w14:paraId="7D9DF8E8"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3062E241"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5C8EA8C2"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67ED0FD0"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640FC0" w:rsidRPr="00A94E39" w14:paraId="45BB2250" w14:textId="77777777" w:rsidTr="00CF009F">
        <w:trPr>
          <w:trHeight w:val="280"/>
        </w:trPr>
        <w:tc>
          <w:tcPr>
            <w:tcW w:w="562" w:type="dxa"/>
            <w:vMerge/>
            <w:vAlign w:val="center"/>
            <w:hideMark/>
          </w:tcPr>
          <w:p w14:paraId="53A0FB58"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61D74399"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1A491C40"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01CD8AA9"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454D2CD7"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3CBE1DD5"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48B4A2B"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4EA95300"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0E1F8BF"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081097C0"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F9A447D"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C4261E6"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9B2A35F"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55326627"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0985BC90"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A9FA458"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970C17A"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640FC0" w:rsidRPr="00A94E39" w14:paraId="6E7E22AC" w14:textId="77777777" w:rsidTr="00CF009F">
        <w:trPr>
          <w:trHeight w:val="280"/>
        </w:trPr>
        <w:tc>
          <w:tcPr>
            <w:tcW w:w="562" w:type="dxa"/>
            <w:vMerge w:val="restart"/>
            <w:shd w:val="clear" w:color="auto" w:fill="auto"/>
            <w:vAlign w:val="center"/>
            <w:hideMark/>
          </w:tcPr>
          <w:p w14:paraId="37202B5C" w14:textId="623D478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84</w:t>
            </w:r>
          </w:p>
        </w:tc>
        <w:tc>
          <w:tcPr>
            <w:tcW w:w="1276" w:type="dxa"/>
            <w:vMerge w:val="restart"/>
            <w:shd w:val="clear" w:color="auto" w:fill="auto"/>
            <w:vAlign w:val="center"/>
            <w:hideMark/>
          </w:tcPr>
          <w:p w14:paraId="682C2928" w14:textId="3DABDB4F"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Prasher, 2023</w:t>
            </w:r>
            <w:r w:rsidR="00BF50F8">
              <w:rPr>
                <w:rFonts w:ascii="Times New Roman" w:eastAsia="Times New Roman" w:hAnsi="Times New Roman" w:cs="Times New Roman"/>
                <w:color w:val="000000"/>
                <w:kern w:val="0"/>
                <w:sz w:val="18"/>
                <w:szCs w:val="18"/>
                <w14:ligatures w14:val="none"/>
              </w:rPr>
              <w:t xml:space="preserve"> </w:t>
            </w:r>
            <w:r w:rsidR="00BF50F8">
              <w:rPr>
                <w:rFonts w:ascii="Times New Roman" w:eastAsia="Times New Roman" w:hAnsi="Times New Roman" w:cs="Times New Roman"/>
                <w:color w:val="000000"/>
                <w:kern w:val="0"/>
                <w:sz w:val="18"/>
                <w:szCs w:val="18"/>
                <w14:ligatures w14:val="none"/>
              </w:rPr>
              <w:fldChar w:fldCharType="begin"/>
            </w:r>
            <w:r w:rsidR="00BF50F8">
              <w:rPr>
                <w:rFonts w:ascii="Times New Roman" w:eastAsia="Times New Roman" w:hAnsi="Times New Roman" w:cs="Times New Roman"/>
                <w:color w:val="000000"/>
                <w:kern w:val="0"/>
                <w:sz w:val="18"/>
                <w:szCs w:val="18"/>
                <w14:ligatures w14:val="none"/>
              </w:rPr>
              <w:instrText xml:space="preserve"> ADDIN EN.CITE &lt;EndNote&gt;&lt;Cite&gt;&lt;Author&gt;Prasher&lt;/Author&gt;&lt;Year&gt;2023&lt;/Year&gt;&lt;RecNum&gt;869&lt;/RecNum&gt;&lt;DisplayText&gt;[96]&lt;/DisplayText&gt;&lt;record&gt;&lt;rec-number&gt;869&lt;/rec-number&gt;&lt;foreign-keys&gt;&lt;key app="EN" db-id="sp5fsdsaw52efaezde6pds51svspazexrwff" timestamp="1716953580" guid="0bfbb133-4350-4149-8e2a-2a728d8bb63e"&gt;869&lt;/key&gt;&lt;/foreign-keys&gt;&lt;ref-type name="Conference Proceedings"&gt;10&lt;/ref-type&gt;&lt;contributors&gt;&lt;authors&gt;&lt;author&gt;Prasher, S.&lt;/author&gt;&lt;author&gt;Nelson, L.&lt;/author&gt;&lt;author&gt;Gomathi, S.&lt;/author&gt;&lt;/authors&gt;&lt;/contributors&gt;&lt;titles&gt;&lt;title&gt;Pre-trained Deep learning model for Monkeypox Prediction using Dermoscopy Images in Healthcare&lt;/title&gt;&lt;alt-title&gt;2023 World Conference on Communication and Computing, WCONF 2023&lt;/alt-title&gt;&lt;/titles&gt;&lt;dates&gt;&lt;year&gt;2023&lt;/year&gt;&lt;/dates&gt;&lt;urls&gt;&lt;related-urls&gt;&lt;url&gt;https://www.scopus.com/inward/record.uri?eid=2-s2.0-85173038855&amp;amp;doi=10.1109%2fWCONF58270.2023.10234989&amp;amp;partnerID=40&amp;amp;md5=ddaf7e5923c5c1b1a11bdbef36a90254&lt;/url&gt;&lt;url&gt;https://ieeexplore.ieee.org/document/10234989/&lt;/url&gt;&lt;/related-urls&gt;&lt;/urls&gt;&lt;electronic-resource-num&gt;10.1109/WCONF58270.2023.10234989&lt;/electronic-resource-num&gt;&lt;/record&gt;&lt;/Cite&gt;&lt;/EndNote&gt;</w:instrText>
            </w:r>
            <w:r w:rsidR="00BF50F8">
              <w:rPr>
                <w:rFonts w:ascii="Times New Roman" w:eastAsia="Times New Roman" w:hAnsi="Times New Roman" w:cs="Times New Roman"/>
                <w:color w:val="000000"/>
                <w:kern w:val="0"/>
                <w:sz w:val="18"/>
                <w:szCs w:val="18"/>
                <w14:ligatures w14:val="none"/>
              </w:rPr>
              <w:fldChar w:fldCharType="separate"/>
            </w:r>
            <w:r w:rsidR="00BF50F8">
              <w:rPr>
                <w:rFonts w:ascii="Times New Roman" w:eastAsia="Times New Roman" w:hAnsi="Times New Roman" w:cs="Times New Roman"/>
                <w:noProof/>
                <w:color w:val="000000"/>
                <w:kern w:val="0"/>
                <w:sz w:val="18"/>
                <w:szCs w:val="18"/>
                <w14:ligatures w14:val="none"/>
              </w:rPr>
              <w:t>[96]</w:t>
            </w:r>
            <w:r w:rsidR="00BF50F8">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0133E157"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3E58791C"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632AEAFB"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102/228</w:t>
            </w:r>
          </w:p>
        </w:tc>
        <w:tc>
          <w:tcPr>
            <w:tcW w:w="1134" w:type="dxa"/>
            <w:vMerge w:val="restart"/>
            <w:shd w:val="clear" w:color="auto" w:fill="auto"/>
            <w:vAlign w:val="center"/>
            <w:hideMark/>
          </w:tcPr>
          <w:p w14:paraId="00859340"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1F6EBF97"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76B8C651"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CNN with SGD optimizer</w:t>
            </w:r>
          </w:p>
        </w:tc>
        <w:tc>
          <w:tcPr>
            <w:tcW w:w="709" w:type="dxa"/>
            <w:vMerge w:val="restart"/>
            <w:shd w:val="clear" w:color="auto" w:fill="auto"/>
            <w:vAlign w:val="center"/>
            <w:hideMark/>
          </w:tcPr>
          <w:p w14:paraId="299CFB30"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065D35EF"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0.934</w:t>
            </w:r>
          </w:p>
        </w:tc>
        <w:tc>
          <w:tcPr>
            <w:tcW w:w="957" w:type="dxa"/>
            <w:vMerge w:val="restart"/>
            <w:shd w:val="clear" w:color="auto" w:fill="auto"/>
            <w:vAlign w:val="center"/>
            <w:hideMark/>
          </w:tcPr>
          <w:p w14:paraId="40EACEF7"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0B12BBF7"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68C1AB39"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670" w:type="dxa"/>
            <w:shd w:val="clear" w:color="auto" w:fill="D9D9D9" w:themeFill="background1" w:themeFillShade="D9"/>
            <w:vAlign w:val="center"/>
            <w:hideMark/>
          </w:tcPr>
          <w:p w14:paraId="68D2A842"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748DE429"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276E03A"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584B0C4"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640FC0" w:rsidRPr="00A94E39" w14:paraId="6F8CE7AD" w14:textId="77777777" w:rsidTr="00CF009F">
        <w:trPr>
          <w:trHeight w:val="280"/>
        </w:trPr>
        <w:tc>
          <w:tcPr>
            <w:tcW w:w="562" w:type="dxa"/>
            <w:vMerge/>
            <w:vAlign w:val="center"/>
            <w:hideMark/>
          </w:tcPr>
          <w:p w14:paraId="78051EA9"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77763519"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0CDFFC18"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07D6C983"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55FD612F"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7486238F"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90F1CD5"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33D20932"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BB799A2"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6D8DA6DA"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E46F294"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2D4FB7F"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FC107FC"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1B5C2804"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3977D049"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47E4827"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BA2CC85"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640FC0" w:rsidRPr="00A94E39" w14:paraId="12FF133A" w14:textId="77777777" w:rsidTr="00CF009F">
        <w:trPr>
          <w:trHeight w:val="280"/>
        </w:trPr>
        <w:tc>
          <w:tcPr>
            <w:tcW w:w="562" w:type="dxa"/>
            <w:vMerge w:val="restart"/>
            <w:shd w:val="clear" w:color="auto" w:fill="auto"/>
            <w:vAlign w:val="center"/>
            <w:hideMark/>
          </w:tcPr>
          <w:p w14:paraId="0BA0BE21" w14:textId="3BD7630E"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85</w:t>
            </w:r>
          </w:p>
        </w:tc>
        <w:tc>
          <w:tcPr>
            <w:tcW w:w="1276" w:type="dxa"/>
            <w:vMerge w:val="restart"/>
            <w:shd w:val="clear" w:color="auto" w:fill="auto"/>
            <w:vAlign w:val="center"/>
            <w:hideMark/>
          </w:tcPr>
          <w:p w14:paraId="30AAA938" w14:textId="0731ADD0"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Raha, 2024</w:t>
            </w:r>
            <w:r w:rsidR="00BF50F8">
              <w:rPr>
                <w:rFonts w:ascii="Times New Roman" w:eastAsia="Times New Roman" w:hAnsi="Times New Roman" w:cs="Times New Roman"/>
                <w:color w:val="000000"/>
                <w:kern w:val="0"/>
                <w:sz w:val="18"/>
                <w:szCs w:val="18"/>
                <w14:ligatures w14:val="none"/>
              </w:rPr>
              <w:t xml:space="preserve"> </w:t>
            </w:r>
            <w:r w:rsidR="00BF50F8">
              <w:rPr>
                <w:rFonts w:ascii="Times New Roman" w:eastAsia="Times New Roman" w:hAnsi="Times New Roman" w:cs="Times New Roman"/>
                <w:color w:val="000000"/>
                <w:kern w:val="0"/>
                <w:sz w:val="18"/>
                <w:szCs w:val="18"/>
                <w14:ligatures w14:val="none"/>
              </w:rPr>
              <w:fldChar w:fldCharType="begin"/>
            </w:r>
            <w:r w:rsidR="00BF50F8">
              <w:rPr>
                <w:rFonts w:ascii="Times New Roman" w:eastAsia="Times New Roman" w:hAnsi="Times New Roman" w:cs="Times New Roman"/>
                <w:color w:val="000000"/>
                <w:kern w:val="0"/>
                <w:sz w:val="18"/>
                <w:szCs w:val="18"/>
                <w14:ligatures w14:val="none"/>
              </w:rPr>
              <w:instrText xml:space="preserve"> ADDIN EN.CITE &lt;EndNote&gt;&lt;Cite&gt;&lt;Author&gt;Raha&lt;/Author&gt;&lt;Year&gt;2024&lt;/Year&gt;&lt;RecNum&gt;813&lt;/RecNum&gt;&lt;DisplayText&gt;[97]&lt;/DisplayText&gt;&lt;record&gt;&lt;rec-number&gt;813&lt;/rec-number&gt;&lt;foreign-keys&gt;&lt;key app="EN" db-id="sp5fsdsaw52efaezde6pds51svspazexrwff" timestamp="1716953580" guid="b8c77642-6aee-42a0-b981-8de8d57d6684"&gt;813&lt;/key&gt;&lt;/foreign-keys&gt;&lt;ref-type name="Journal Article"&gt;17&lt;/ref-type&gt;&lt;contributors&gt;&lt;authors&gt;&lt;author&gt;A. D. Raha&lt;/author&gt;&lt;author&gt;M. Gain&lt;/author&gt;&lt;author&gt;R. Debnath&lt;/author&gt;&lt;author&gt;A. Adhikary&lt;/author&gt;&lt;author&gt;Y. Qiao&lt;/author&gt;&lt;author&gt;M. M. Hassan&lt;/author&gt;&lt;author&gt;A. K. Bairagi&lt;/author&gt;&lt;author&gt;S. M. S. Islam&lt;/author&gt;&lt;/authors&gt;&lt;/contributors&gt;&lt;titles&gt;&lt;title&gt;Attention to Monkeypox: An Interpretable Monkeypox Detection Technique Using Attention Mechanism&lt;/title&gt;&lt;secondary-title&gt;IEEE Access&lt;/secondary-title&gt;&lt;/titles&gt;&lt;periodical&gt;&lt;full-title&gt;Ieee Access&lt;/full-title&gt;&lt;/periodical&gt;&lt;pages&gt;51942-51965&lt;/pages&gt;&lt;volume&gt;12&lt;/volume&gt;&lt;dates&gt;&lt;year&gt;2024&lt;/year&gt;&lt;/dates&gt;&lt;urls&gt;&lt;related-urls&gt;&lt;url&gt;https://ieeexplore.ieee.org/ielx7/6287639/10380310/10491259.pdf?tp=&amp;amp;arnumber=10491259&amp;amp;isnumber=10380310&amp;amp;ref=&lt;/url&gt;&lt;/related-urls&gt;&lt;/urls&gt;&lt;electronic-resource-num&gt;10.1109/ACCESS.2024.3385099&lt;/electronic-resource-num&gt;&lt;/record&gt;&lt;/Cite&gt;&lt;/EndNote&gt;</w:instrText>
            </w:r>
            <w:r w:rsidR="00BF50F8">
              <w:rPr>
                <w:rFonts w:ascii="Times New Roman" w:eastAsia="Times New Roman" w:hAnsi="Times New Roman" w:cs="Times New Roman"/>
                <w:color w:val="000000"/>
                <w:kern w:val="0"/>
                <w:sz w:val="18"/>
                <w:szCs w:val="18"/>
                <w14:ligatures w14:val="none"/>
              </w:rPr>
              <w:fldChar w:fldCharType="separate"/>
            </w:r>
            <w:r w:rsidR="00BF50F8">
              <w:rPr>
                <w:rFonts w:ascii="Times New Roman" w:eastAsia="Times New Roman" w:hAnsi="Times New Roman" w:cs="Times New Roman"/>
                <w:noProof/>
                <w:color w:val="000000"/>
                <w:kern w:val="0"/>
                <w:sz w:val="18"/>
                <w:szCs w:val="18"/>
                <w14:ligatures w14:val="none"/>
              </w:rPr>
              <w:t>[97]</w:t>
            </w:r>
            <w:r w:rsidR="00BF50F8">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1E2A89C9"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MSID + DermNet </w:t>
            </w:r>
          </w:p>
        </w:tc>
        <w:tc>
          <w:tcPr>
            <w:tcW w:w="992" w:type="dxa"/>
            <w:vMerge w:val="restart"/>
            <w:shd w:val="clear" w:color="auto" w:fill="auto"/>
            <w:vAlign w:val="center"/>
            <w:hideMark/>
          </w:tcPr>
          <w:p w14:paraId="60F49F96"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8</w:t>
            </w:r>
          </w:p>
        </w:tc>
        <w:tc>
          <w:tcPr>
            <w:tcW w:w="1276" w:type="dxa"/>
            <w:vMerge w:val="restart"/>
            <w:shd w:val="clear" w:color="auto" w:fill="auto"/>
            <w:vAlign w:val="center"/>
            <w:hideMark/>
          </w:tcPr>
          <w:p w14:paraId="239B26D8"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279/1,285</w:t>
            </w:r>
          </w:p>
        </w:tc>
        <w:tc>
          <w:tcPr>
            <w:tcW w:w="1134" w:type="dxa"/>
            <w:vMerge w:val="restart"/>
            <w:shd w:val="clear" w:color="auto" w:fill="auto"/>
            <w:vAlign w:val="center"/>
            <w:hideMark/>
          </w:tcPr>
          <w:p w14:paraId="122DEEC9"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7, 10, 14, 99</w:t>
            </w:r>
          </w:p>
        </w:tc>
        <w:tc>
          <w:tcPr>
            <w:tcW w:w="709" w:type="dxa"/>
            <w:vMerge w:val="restart"/>
            <w:shd w:val="clear" w:color="auto" w:fill="auto"/>
            <w:vAlign w:val="center"/>
            <w:hideMark/>
          </w:tcPr>
          <w:p w14:paraId="072E3EFC"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1432F23C"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Proposed attention-based MobileNetV2</w:t>
            </w:r>
          </w:p>
        </w:tc>
        <w:tc>
          <w:tcPr>
            <w:tcW w:w="709" w:type="dxa"/>
            <w:vMerge w:val="restart"/>
            <w:shd w:val="clear" w:color="auto" w:fill="auto"/>
            <w:vAlign w:val="center"/>
            <w:hideMark/>
          </w:tcPr>
          <w:p w14:paraId="0183B37B"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34891455"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0.923</w:t>
            </w:r>
          </w:p>
        </w:tc>
        <w:tc>
          <w:tcPr>
            <w:tcW w:w="957" w:type="dxa"/>
            <w:vMerge w:val="restart"/>
            <w:shd w:val="clear" w:color="auto" w:fill="auto"/>
            <w:vAlign w:val="center"/>
            <w:hideMark/>
          </w:tcPr>
          <w:p w14:paraId="09DDBF86"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0.894</w:t>
            </w:r>
          </w:p>
        </w:tc>
        <w:tc>
          <w:tcPr>
            <w:tcW w:w="957" w:type="dxa"/>
            <w:vMerge w:val="restart"/>
            <w:shd w:val="clear" w:color="auto" w:fill="auto"/>
            <w:vAlign w:val="center"/>
            <w:hideMark/>
          </w:tcPr>
          <w:p w14:paraId="1B0930F7"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0.989</w:t>
            </w:r>
          </w:p>
        </w:tc>
        <w:tc>
          <w:tcPr>
            <w:tcW w:w="957" w:type="dxa"/>
            <w:vMerge w:val="restart"/>
            <w:shd w:val="clear" w:color="auto" w:fill="auto"/>
            <w:vAlign w:val="center"/>
            <w:hideMark/>
          </w:tcPr>
          <w:p w14:paraId="4AA8352E"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0.905</w:t>
            </w:r>
          </w:p>
        </w:tc>
        <w:tc>
          <w:tcPr>
            <w:tcW w:w="670" w:type="dxa"/>
            <w:shd w:val="clear" w:color="auto" w:fill="D9D9D9" w:themeFill="background1" w:themeFillShade="D9"/>
            <w:vAlign w:val="center"/>
            <w:hideMark/>
          </w:tcPr>
          <w:p w14:paraId="320D05CF"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38A49B22"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1DE04564"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3FD2BF3B"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640FC0" w:rsidRPr="00A94E39" w14:paraId="76C1C3CA" w14:textId="77777777" w:rsidTr="00CF009F">
        <w:trPr>
          <w:trHeight w:val="280"/>
        </w:trPr>
        <w:tc>
          <w:tcPr>
            <w:tcW w:w="562" w:type="dxa"/>
            <w:vMerge/>
            <w:vAlign w:val="center"/>
            <w:hideMark/>
          </w:tcPr>
          <w:p w14:paraId="5E9154E9"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08735B5F"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4C84EE21"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22B03EAF"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5E61791E"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5C7060EB"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E42FC39"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4AD30347"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C319C34"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36422F76"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423A107"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5E5573F"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A50CD39"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18DDEC89"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14C7FBAB"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570E95ED"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59A97E3"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640FC0" w:rsidRPr="00A94E39" w14:paraId="6052113E" w14:textId="77777777" w:rsidTr="00CF009F">
        <w:trPr>
          <w:trHeight w:val="260"/>
        </w:trPr>
        <w:tc>
          <w:tcPr>
            <w:tcW w:w="562" w:type="dxa"/>
            <w:vMerge w:val="restart"/>
            <w:shd w:val="clear" w:color="auto" w:fill="auto"/>
            <w:vAlign w:val="center"/>
            <w:hideMark/>
          </w:tcPr>
          <w:p w14:paraId="028124E8" w14:textId="0100C5D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86</w:t>
            </w:r>
          </w:p>
        </w:tc>
        <w:tc>
          <w:tcPr>
            <w:tcW w:w="1276" w:type="dxa"/>
            <w:vMerge w:val="restart"/>
            <w:shd w:val="clear" w:color="auto" w:fill="auto"/>
            <w:vAlign w:val="center"/>
            <w:hideMark/>
          </w:tcPr>
          <w:p w14:paraId="2F7189CF" w14:textId="7D7F301F"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Rai, 2023</w:t>
            </w:r>
            <w:r w:rsidR="00BF50F8">
              <w:rPr>
                <w:rFonts w:ascii="Times New Roman" w:eastAsia="Times New Roman" w:hAnsi="Times New Roman" w:cs="Times New Roman"/>
                <w:color w:val="000000"/>
                <w:kern w:val="0"/>
                <w:sz w:val="18"/>
                <w:szCs w:val="18"/>
                <w14:ligatures w14:val="none"/>
              </w:rPr>
              <w:t xml:space="preserve"> </w:t>
            </w:r>
            <w:r w:rsidR="00BF50F8">
              <w:rPr>
                <w:rFonts w:ascii="Times New Roman" w:eastAsia="Times New Roman" w:hAnsi="Times New Roman" w:cs="Times New Roman"/>
                <w:color w:val="000000"/>
                <w:kern w:val="0"/>
                <w:sz w:val="18"/>
                <w:szCs w:val="18"/>
                <w14:ligatures w14:val="none"/>
              </w:rPr>
              <w:fldChar w:fldCharType="begin"/>
            </w:r>
            <w:r w:rsidR="00BF50F8">
              <w:rPr>
                <w:rFonts w:ascii="Times New Roman" w:eastAsia="Times New Roman" w:hAnsi="Times New Roman" w:cs="Times New Roman"/>
                <w:color w:val="000000"/>
                <w:kern w:val="0"/>
                <w:sz w:val="18"/>
                <w:szCs w:val="18"/>
                <w14:ligatures w14:val="none"/>
              </w:rPr>
              <w:instrText xml:space="preserve"> ADDIN EN.CITE &lt;EndNote&gt;&lt;Cite&gt;&lt;Author&gt;Rai&lt;/Author&gt;&lt;Year&gt;2023&lt;/Year&gt;&lt;RecNum&gt;877&lt;/RecNum&gt;&lt;DisplayText&gt;[98]&lt;/DisplayText&gt;&lt;record&gt;&lt;rec-number&gt;877&lt;/rec-number&gt;&lt;foreign-keys&gt;&lt;key app="EN" db-id="sp5fsdsaw52efaezde6pds51svspazexrwff" timestamp="1716953580" guid="97c1c79c-ac6e-48da-9022-5a0e3bd7afa4"&gt;877&lt;/key&gt;&lt;/foreign-keys&gt;&lt;ref-type name="Conference Proceedings"&gt;10&lt;/ref-type&gt;&lt;contributors&gt;&lt;authors&gt;&lt;author&gt;Rai, S.&lt;/author&gt;&lt;author&gt;Joshi, R. C.&lt;/author&gt;&lt;author&gt;Dutta, M. K.&lt;/author&gt;&lt;/authors&gt;&lt;/contributors&gt;&lt;titles&gt;&lt;title&gt;PoxDetector: A Deep Convolutional Neural Network for Skin Lesion Classification using Android Application&lt;/title&gt;&lt;alt-title&gt;2023 International Conference on Advancement in Computation and Computer Technologies, InCACCT 2023&lt;/alt-title&gt;&lt;/titles&gt;&lt;pages&gt;363-368&lt;/pages&gt;&lt;dates&gt;&lt;year&gt;2023&lt;/year&gt;&lt;/dates&gt;&lt;urls&gt;&lt;related-urls&gt;&lt;url&gt;https://www.scopus.com/inward/record.uri?eid=2-s2.0-85163381649&amp;amp;doi=10.1109%2fInCACCT57535.2023.10141823&amp;amp;partnerID=40&amp;amp;md5=ce49d066895b56626b00cebe7833843d&lt;/url&gt;&lt;url&gt;https://ieeexplore.ieee.org/document/10141823/&lt;/url&gt;&lt;/related-urls&gt;&lt;/urls&gt;&lt;electronic-resource-num&gt;10.1109/InCACCT57535.2023.10141823&lt;/electronic-resource-num&gt;&lt;/record&gt;&lt;/Cite&gt;&lt;/EndNote&gt;</w:instrText>
            </w:r>
            <w:r w:rsidR="00BF50F8">
              <w:rPr>
                <w:rFonts w:ascii="Times New Roman" w:eastAsia="Times New Roman" w:hAnsi="Times New Roman" w:cs="Times New Roman"/>
                <w:color w:val="000000"/>
                <w:kern w:val="0"/>
                <w:sz w:val="18"/>
                <w:szCs w:val="18"/>
                <w14:ligatures w14:val="none"/>
              </w:rPr>
              <w:fldChar w:fldCharType="separate"/>
            </w:r>
            <w:r w:rsidR="00BF50F8">
              <w:rPr>
                <w:rFonts w:ascii="Times New Roman" w:eastAsia="Times New Roman" w:hAnsi="Times New Roman" w:cs="Times New Roman"/>
                <w:noProof/>
                <w:color w:val="000000"/>
                <w:kern w:val="0"/>
                <w:sz w:val="18"/>
                <w:szCs w:val="18"/>
                <w14:ligatures w14:val="none"/>
              </w:rPr>
              <w:t>[98]</w:t>
            </w:r>
            <w:r w:rsidR="00BF50F8">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31C0A684"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46C0D80A"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6F2CD969"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279/720</w:t>
            </w:r>
          </w:p>
        </w:tc>
        <w:tc>
          <w:tcPr>
            <w:tcW w:w="1134" w:type="dxa"/>
            <w:vMerge w:val="restart"/>
            <w:shd w:val="clear" w:color="auto" w:fill="auto"/>
            <w:vAlign w:val="center"/>
            <w:hideMark/>
          </w:tcPr>
          <w:p w14:paraId="269D92EC"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061A324B"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36081075"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Proposed MobileNetV2 with GAP + Dense 160</w:t>
            </w:r>
          </w:p>
        </w:tc>
        <w:tc>
          <w:tcPr>
            <w:tcW w:w="709" w:type="dxa"/>
            <w:vMerge w:val="restart"/>
            <w:shd w:val="clear" w:color="auto" w:fill="auto"/>
            <w:vAlign w:val="center"/>
            <w:hideMark/>
          </w:tcPr>
          <w:p w14:paraId="6E6C2E98"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4744721B"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0.885</w:t>
            </w:r>
          </w:p>
        </w:tc>
        <w:tc>
          <w:tcPr>
            <w:tcW w:w="957" w:type="dxa"/>
            <w:vMerge w:val="restart"/>
            <w:shd w:val="clear" w:color="auto" w:fill="auto"/>
            <w:vAlign w:val="center"/>
            <w:hideMark/>
          </w:tcPr>
          <w:p w14:paraId="27DA5D70"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0.874</w:t>
            </w:r>
          </w:p>
        </w:tc>
        <w:tc>
          <w:tcPr>
            <w:tcW w:w="957" w:type="dxa"/>
            <w:vMerge w:val="restart"/>
            <w:shd w:val="clear" w:color="auto" w:fill="auto"/>
            <w:vAlign w:val="center"/>
            <w:hideMark/>
          </w:tcPr>
          <w:p w14:paraId="7F3F4D2D"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3A80C018"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0.863</w:t>
            </w:r>
          </w:p>
        </w:tc>
        <w:tc>
          <w:tcPr>
            <w:tcW w:w="670" w:type="dxa"/>
            <w:shd w:val="clear" w:color="auto" w:fill="D9D9D9" w:themeFill="background1" w:themeFillShade="D9"/>
            <w:vAlign w:val="center"/>
            <w:hideMark/>
          </w:tcPr>
          <w:p w14:paraId="78561F39"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1AF8CAFD"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55901A5C"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14501C15"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640FC0" w:rsidRPr="00A94E39" w14:paraId="0E6C863A" w14:textId="77777777" w:rsidTr="00CF009F">
        <w:trPr>
          <w:trHeight w:val="280"/>
        </w:trPr>
        <w:tc>
          <w:tcPr>
            <w:tcW w:w="562" w:type="dxa"/>
            <w:vMerge/>
            <w:vAlign w:val="center"/>
            <w:hideMark/>
          </w:tcPr>
          <w:p w14:paraId="476C5988"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22B3805D"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5B502DF9"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2E00A085"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691AD9D8"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462410E7"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70A95B29"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2C1B2DA8"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29B33FF4"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5CA936C6"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2A7408A"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563DC94"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311E991" w14:textId="77777777" w:rsidR="00640FC0" w:rsidRPr="00A94E39" w:rsidRDefault="00640FC0" w:rsidP="00640FC0">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013A2450"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2E8FD33A"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EA71A75"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BAEDD4C"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640FC0" w:rsidRPr="00A94E39" w14:paraId="25D0D82E" w14:textId="77777777" w:rsidTr="00CF009F">
        <w:trPr>
          <w:trHeight w:val="280"/>
        </w:trPr>
        <w:tc>
          <w:tcPr>
            <w:tcW w:w="562" w:type="dxa"/>
            <w:vMerge w:val="restart"/>
            <w:shd w:val="clear" w:color="auto" w:fill="auto"/>
            <w:vAlign w:val="center"/>
            <w:hideMark/>
          </w:tcPr>
          <w:p w14:paraId="74661BD6" w14:textId="7A00A1B5"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87</w:t>
            </w:r>
          </w:p>
        </w:tc>
        <w:tc>
          <w:tcPr>
            <w:tcW w:w="1276" w:type="dxa"/>
            <w:vMerge w:val="restart"/>
            <w:shd w:val="clear" w:color="auto" w:fill="auto"/>
            <w:vAlign w:val="center"/>
            <w:hideMark/>
          </w:tcPr>
          <w:p w14:paraId="0C46C680" w14:textId="086E16BC"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Rao, 2023</w:t>
            </w:r>
            <w:r w:rsidR="00BF50F8">
              <w:rPr>
                <w:rFonts w:ascii="Times New Roman" w:eastAsia="Times New Roman" w:hAnsi="Times New Roman" w:cs="Times New Roman"/>
                <w:color w:val="000000"/>
                <w:kern w:val="0"/>
                <w:sz w:val="18"/>
                <w:szCs w:val="18"/>
                <w14:ligatures w14:val="none"/>
              </w:rPr>
              <w:t xml:space="preserve"> </w:t>
            </w:r>
            <w:r w:rsidR="00BF50F8">
              <w:rPr>
                <w:rFonts w:ascii="Times New Roman" w:eastAsia="Times New Roman" w:hAnsi="Times New Roman" w:cs="Times New Roman"/>
                <w:color w:val="000000"/>
                <w:kern w:val="0"/>
                <w:sz w:val="18"/>
                <w:szCs w:val="18"/>
                <w14:ligatures w14:val="none"/>
              </w:rPr>
              <w:fldChar w:fldCharType="begin"/>
            </w:r>
            <w:r w:rsidR="00BF50F8">
              <w:rPr>
                <w:rFonts w:ascii="Times New Roman" w:eastAsia="Times New Roman" w:hAnsi="Times New Roman" w:cs="Times New Roman"/>
                <w:color w:val="000000"/>
                <w:kern w:val="0"/>
                <w:sz w:val="18"/>
                <w:szCs w:val="18"/>
                <w14:ligatures w14:val="none"/>
              </w:rPr>
              <w:instrText xml:space="preserve"> ADDIN EN.CITE &lt;EndNote&gt;&lt;Cite&gt;&lt;Author&gt;Rao&lt;/Author&gt;&lt;Year&gt;2023&lt;/Year&gt;&lt;RecNum&gt;831&lt;/RecNum&gt;&lt;DisplayText&gt;[99]&lt;/DisplayText&gt;&lt;record&gt;&lt;rec-number&gt;831&lt;/rec-number&gt;&lt;foreign-keys&gt;&lt;key app="EN" db-id="sp5fsdsaw52efaezde6pds51svspazexrwff" timestamp="1716953580" guid="29810259-198e-45c1-9000-3db1bf354780"&gt;831&lt;/key&gt;&lt;/foreign-keys&gt;&lt;ref-type name="Journal Article"&gt;17&lt;/ref-type&gt;&lt;contributors&gt;&lt;authors&gt;&lt;author&gt;Rao, M. L.&lt;/author&gt;&lt;author&gt;Mahesh, A. V.&lt;/author&gt;&lt;author&gt;Manikanth, M. N. V. J.&lt;/author&gt;&lt;author&gt;Sailaja, J.&lt;/author&gt;&lt;author&gt;Bhargavi, K. N.&lt;/author&gt;&lt;/authors&gt;&lt;/contributors&gt;&lt;titles&gt;&lt;title&gt;MONKEYPOX DETECTION AND CLASSIFICATION USING MULTI-LAYER CONVOLUTIONAL NEURAL NETWORK FROM SKIN IMAGES&lt;/title&gt;&lt;secondary-title&gt;ARPN Journal of Engineering and Applied Sciences&lt;/secondary-title&gt;&lt;/titles&gt;&lt;periodical&gt;&lt;full-title&gt;ARPN Journal of Engineering and Applied Sciences&lt;/full-title&gt;&lt;/periodical&gt;&lt;pages&gt;2364-2379&lt;/pages&gt;&lt;volume&gt;18&lt;/volume&gt;&lt;number&gt;21&lt;/number&gt;&lt;dates&gt;&lt;year&gt;2023&lt;/year&gt;&lt;/dates&gt;&lt;urls&gt;&lt;related-urls&gt;&lt;url&gt;https://www.scopus.com/inward/record.uri?eid=2-s2.0-85185187925&amp;amp;doi=10.59018%2f1123288&amp;amp;partnerID=40&amp;amp;md5=5c6003288ac07c8fa48b17376f20e298&lt;/url&gt;&lt;/related-urls&gt;&lt;/urls&gt;&lt;electronic-resource-num&gt;10.59018/1123288&lt;/electronic-resource-num&gt;&lt;/record&gt;&lt;/Cite&gt;&lt;/EndNote&gt;</w:instrText>
            </w:r>
            <w:r w:rsidR="00BF50F8">
              <w:rPr>
                <w:rFonts w:ascii="Times New Roman" w:eastAsia="Times New Roman" w:hAnsi="Times New Roman" w:cs="Times New Roman"/>
                <w:color w:val="000000"/>
                <w:kern w:val="0"/>
                <w:sz w:val="18"/>
                <w:szCs w:val="18"/>
                <w14:ligatures w14:val="none"/>
              </w:rPr>
              <w:fldChar w:fldCharType="separate"/>
            </w:r>
            <w:r w:rsidR="00BF50F8">
              <w:rPr>
                <w:rFonts w:ascii="Times New Roman" w:eastAsia="Times New Roman" w:hAnsi="Times New Roman" w:cs="Times New Roman"/>
                <w:noProof/>
                <w:color w:val="000000"/>
                <w:kern w:val="0"/>
                <w:sz w:val="18"/>
                <w:szCs w:val="18"/>
                <w14:ligatures w14:val="none"/>
              </w:rPr>
              <w:t>[99]</w:t>
            </w:r>
            <w:r w:rsidR="00BF50F8">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1239C33E"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Web-scraped </w:t>
            </w:r>
          </w:p>
        </w:tc>
        <w:tc>
          <w:tcPr>
            <w:tcW w:w="992" w:type="dxa"/>
            <w:vMerge w:val="restart"/>
            <w:shd w:val="clear" w:color="auto" w:fill="auto"/>
            <w:vAlign w:val="center"/>
            <w:hideMark/>
          </w:tcPr>
          <w:p w14:paraId="4D03D17A"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268818C1"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1134" w:type="dxa"/>
            <w:vMerge w:val="restart"/>
            <w:shd w:val="clear" w:color="auto" w:fill="auto"/>
            <w:vAlign w:val="center"/>
            <w:hideMark/>
          </w:tcPr>
          <w:p w14:paraId="4E2A5903"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49A5AB12"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73A0A95A"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Proposed machine learning CNN</w:t>
            </w:r>
          </w:p>
        </w:tc>
        <w:tc>
          <w:tcPr>
            <w:tcW w:w="709" w:type="dxa"/>
            <w:vMerge w:val="restart"/>
            <w:shd w:val="clear" w:color="auto" w:fill="auto"/>
            <w:vAlign w:val="center"/>
            <w:hideMark/>
          </w:tcPr>
          <w:p w14:paraId="758DDD66"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5E738E0F"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0.991</w:t>
            </w:r>
          </w:p>
        </w:tc>
        <w:tc>
          <w:tcPr>
            <w:tcW w:w="957" w:type="dxa"/>
            <w:vMerge w:val="restart"/>
            <w:shd w:val="clear" w:color="auto" w:fill="auto"/>
            <w:vAlign w:val="center"/>
            <w:hideMark/>
          </w:tcPr>
          <w:p w14:paraId="121DC6F8"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0.991</w:t>
            </w:r>
          </w:p>
        </w:tc>
        <w:tc>
          <w:tcPr>
            <w:tcW w:w="957" w:type="dxa"/>
            <w:vMerge w:val="restart"/>
            <w:shd w:val="clear" w:color="auto" w:fill="auto"/>
            <w:vAlign w:val="center"/>
            <w:hideMark/>
          </w:tcPr>
          <w:p w14:paraId="1B66D2B1"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52AD856D" w14:textId="77777777" w:rsidR="00640FC0" w:rsidRPr="00A94E39" w:rsidRDefault="00640FC0" w:rsidP="00640FC0">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0.991</w:t>
            </w:r>
          </w:p>
        </w:tc>
        <w:tc>
          <w:tcPr>
            <w:tcW w:w="670" w:type="dxa"/>
            <w:shd w:val="clear" w:color="auto" w:fill="D9D9D9" w:themeFill="background1" w:themeFillShade="D9"/>
            <w:vAlign w:val="center"/>
            <w:hideMark/>
          </w:tcPr>
          <w:p w14:paraId="65E4781E" w14:textId="77777777" w:rsidR="00640FC0" w:rsidRPr="00A94E39" w:rsidRDefault="00640FC0" w:rsidP="00640FC0">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08E108B8"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3C182AF3"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6347749" w14:textId="77777777" w:rsidR="00640FC0" w:rsidRPr="00A94E39" w:rsidRDefault="00640FC0" w:rsidP="00640FC0">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3EF12EA1" w14:textId="77777777" w:rsidTr="00CF009F">
        <w:trPr>
          <w:trHeight w:val="280"/>
        </w:trPr>
        <w:tc>
          <w:tcPr>
            <w:tcW w:w="562" w:type="dxa"/>
            <w:vMerge/>
            <w:vAlign w:val="center"/>
            <w:hideMark/>
          </w:tcPr>
          <w:p w14:paraId="58021A13"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63AF420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55854C21"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75C6674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5775E29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6082B12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0D3913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1F75E51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8E2402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6AC3023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639A63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CAB685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6CDFCC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3767938C"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1B942440"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D3F5C2E"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2C01BA4"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5377828A" w14:textId="77777777" w:rsidTr="00CF009F">
        <w:trPr>
          <w:trHeight w:val="260"/>
        </w:trPr>
        <w:tc>
          <w:tcPr>
            <w:tcW w:w="562" w:type="dxa"/>
            <w:vMerge w:val="restart"/>
            <w:shd w:val="clear" w:color="auto" w:fill="auto"/>
            <w:vAlign w:val="center"/>
            <w:hideMark/>
          </w:tcPr>
          <w:p w14:paraId="4596BE57" w14:textId="72F18DD0" w:rsidR="00A94E39" w:rsidRPr="00A94E39" w:rsidRDefault="0018751A" w:rsidP="00A94E39">
            <w:pPr>
              <w:spacing w:after="0" w:line="240" w:lineRule="auto"/>
              <w:jc w:val="center"/>
              <w:rPr>
                <w:rFonts w:ascii="Times New Roman" w:eastAsia="Times New Roman" w:hAnsi="Times New Roman" w:cs="Times New Roman"/>
                <w:b/>
                <w:bCs/>
                <w:color w:val="000000"/>
                <w:kern w:val="0"/>
                <w:sz w:val="18"/>
                <w:szCs w:val="18"/>
                <w14:ligatures w14:val="none"/>
              </w:rPr>
            </w:pPr>
            <w:r>
              <w:rPr>
                <w:rFonts w:ascii="Times New Roman" w:eastAsia="Times New Roman" w:hAnsi="Times New Roman" w:cs="Times New Roman"/>
                <w:b/>
                <w:bCs/>
                <w:color w:val="000000"/>
                <w:kern w:val="0"/>
                <w:sz w:val="18"/>
                <w:szCs w:val="18"/>
                <w14:ligatures w14:val="none"/>
              </w:rPr>
              <w:t>8</w:t>
            </w:r>
            <w:r w:rsidR="002B761B">
              <w:rPr>
                <w:rFonts w:ascii="Times New Roman" w:eastAsia="Times New Roman" w:hAnsi="Times New Roman" w:cs="Times New Roman"/>
                <w:b/>
                <w:bCs/>
                <w:color w:val="000000"/>
                <w:kern w:val="0"/>
                <w:sz w:val="18"/>
                <w:szCs w:val="18"/>
                <w14:ligatures w14:val="none"/>
              </w:rPr>
              <w:t>8</w:t>
            </w:r>
            <w:r w:rsidR="00A94E39" w:rsidRPr="00A94E39">
              <w:rPr>
                <w:rFonts w:ascii="Times New Roman" w:eastAsia="Times New Roman" w:hAnsi="Times New Roman" w:cs="Times New Roman"/>
                <w:b/>
                <w:bCs/>
                <w:color w:val="000000"/>
                <w:kern w:val="0"/>
                <w:sz w:val="18"/>
                <w:szCs w:val="18"/>
                <w14:ligatures w14:val="none"/>
              </w:rPr>
              <w:t>.1</w:t>
            </w:r>
          </w:p>
        </w:tc>
        <w:tc>
          <w:tcPr>
            <w:tcW w:w="1276" w:type="dxa"/>
            <w:vMerge w:val="restart"/>
            <w:shd w:val="clear" w:color="auto" w:fill="auto"/>
            <w:vAlign w:val="center"/>
            <w:hideMark/>
          </w:tcPr>
          <w:p w14:paraId="4310E001" w14:textId="055F3C1A"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Ren, 2023</w:t>
            </w:r>
            <w:r w:rsidR="00235D10">
              <w:rPr>
                <w:rFonts w:ascii="Times New Roman" w:eastAsia="Times New Roman" w:hAnsi="Times New Roman" w:cs="Times New Roman"/>
                <w:color w:val="000000"/>
                <w:kern w:val="0"/>
                <w:sz w:val="18"/>
                <w:szCs w:val="18"/>
                <w14:ligatures w14:val="none"/>
              </w:rPr>
              <w:t xml:space="preserve"> </w:t>
            </w:r>
            <w:r w:rsidR="00235D10">
              <w:rPr>
                <w:rFonts w:ascii="Times New Roman" w:eastAsia="Times New Roman" w:hAnsi="Times New Roman" w:cs="Times New Roman"/>
                <w:color w:val="000000"/>
                <w:kern w:val="0"/>
                <w:sz w:val="18"/>
                <w:szCs w:val="18"/>
                <w14:ligatures w14:val="none"/>
              </w:rPr>
              <w:fldChar w:fldCharType="begin"/>
            </w:r>
            <w:r w:rsidR="00235D10">
              <w:rPr>
                <w:rFonts w:ascii="Times New Roman" w:eastAsia="Times New Roman" w:hAnsi="Times New Roman" w:cs="Times New Roman"/>
                <w:color w:val="000000"/>
                <w:kern w:val="0"/>
                <w:sz w:val="18"/>
                <w:szCs w:val="18"/>
                <w14:ligatures w14:val="none"/>
              </w:rPr>
              <w:instrText xml:space="preserve"> ADDIN EN.CITE &lt;EndNote&gt;&lt;Cite&gt;&lt;Author&gt;Ren&lt;/Author&gt;&lt;Year&gt;2023&lt;/Year&gt;&lt;RecNum&gt;755&lt;/RecNum&gt;&lt;DisplayText&gt;[100]&lt;/DisplayText&gt;&lt;record&gt;&lt;rec-number&gt;755&lt;/rec-number&gt;&lt;foreign-keys&gt;&lt;key app="EN" db-id="sp5fsdsaw52efaezde6pds51svspazexrwff" timestamp="1716953580" guid="ce6eb7b0-4fda-4379-9e23-531fad241e6f"&gt;755&lt;/key&gt;&lt;/foreign-keys&gt;&lt;ref-type name="Journal Article"&gt;17&lt;/ref-type&gt;&lt;contributors&gt;&lt;authors&gt;&lt;author&gt;Ren, G. Y.&lt;/author&gt;&lt;/authors&gt;&lt;/contributors&gt;&lt;titles&gt;&lt;title&gt;Monkeypox Disease Detection with Pretrained Deep Learning Models&lt;/title&gt;&lt;secondary-title&gt;INFORMATION TECHNOLOGY AND CONTROL&lt;/secondary-title&gt;&lt;/titles&gt;&lt;periodical&gt;&lt;full-title&gt;INFORMATION TECHNOLOGY AND CONTROL&lt;/full-title&gt;&lt;/periodical&gt;&lt;pages&gt;288-296&lt;/pages&gt;&lt;volume&gt;52&lt;/volume&gt;&lt;number&gt;2&lt;/number&gt;&lt;dates&gt;&lt;year&gt;2023&lt;/year&gt;&lt;/dates&gt;&lt;accession-num&gt;WOS:001091788500003&lt;/accession-num&gt;&lt;urls&gt;&lt;related-urls&gt;&lt;url&gt;https://itc.ktu.lt/index.php/ITC/article/download/32803/15941&lt;/url&gt;&lt;/related-urls&gt;&lt;/urls&gt;&lt;electronic-resource-num&gt;10.5755/j01.itc.52.2.32803&lt;/electronic-resource-num&gt;&lt;/record&gt;&lt;/Cite&gt;&lt;/EndNote&gt;</w:instrText>
            </w:r>
            <w:r w:rsidR="00235D10">
              <w:rPr>
                <w:rFonts w:ascii="Times New Roman" w:eastAsia="Times New Roman" w:hAnsi="Times New Roman" w:cs="Times New Roman"/>
                <w:color w:val="000000"/>
                <w:kern w:val="0"/>
                <w:sz w:val="18"/>
                <w:szCs w:val="18"/>
                <w14:ligatures w14:val="none"/>
              </w:rPr>
              <w:fldChar w:fldCharType="separate"/>
            </w:r>
            <w:r w:rsidR="00235D10">
              <w:rPr>
                <w:rFonts w:ascii="Times New Roman" w:eastAsia="Times New Roman" w:hAnsi="Times New Roman" w:cs="Times New Roman"/>
                <w:noProof/>
                <w:color w:val="000000"/>
                <w:kern w:val="0"/>
                <w:sz w:val="18"/>
                <w:szCs w:val="18"/>
                <w14:ligatures w14:val="none"/>
              </w:rPr>
              <w:t>[100]</w:t>
            </w:r>
            <w:r w:rsidR="00235D10">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796E5C61"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19DAE32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7D49615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1,428/3,192 (Augmented)</w:t>
            </w:r>
          </w:p>
        </w:tc>
        <w:tc>
          <w:tcPr>
            <w:tcW w:w="1134" w:type="dxa"/>
            <w:vMerge w:val="restart"/>
            <w:shd w:val="clear" w:color="auto" w:fill="auto"/>
            <w:vAlign w:val="center"/>
            <w:hideMark/>
          </w:tcPr>
          <w:p w14:paraId="0328A22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48E1473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05763120"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DenseNet-201</w:t>
            </w:r>
          </w:p>
        </w:tc>
        <w:tc>
          <w:tcPr>
            <w:tcW w:w="709" w:type="dxa"/>
            <w:vMerge w:val="restart"/>
            <w:shd w:val="clear" w:color="auto" w:fill="auto"/>
            <w:vAlign w:val="center"/>
            <w:hideMark/>
          </w:tcPr>
          <w:p w14:paraId="224753D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256765C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0.989</w:t>
            </w:r>
          </w:p>
        </w:tc>
        <w:tc>
          <w:tcPr>
            <w:tcW w:w="957" w:type="dxa"/>
            <w:vMerge w:val="restart"/>
            <w:shd w:val="clear" w:color="auto" w:fill="auto"/>
            <w:vAlign w:val="center"/>
            <w:hideMark/>
          </w:tcPr>
          <w:p w14:paraId="0AB91A0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7A284CF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771E8CE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670" w:type="dxa"/>
            <w:shd w:val="clear" w:color="auto" w:fill="D9D9D9" w:themeFill="background1" w:themeFillShade="D9"/>
            <w:vAlign w:val="center"/>
            <w:hideMark/>
          </w:tcPr>
          <w:p w14:paraId="6A116C70"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3979E6C5"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496E47E"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BC86FD7"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2A2A5A00" w14:textId="77777777" w:rsidTr="00CF009F">
        <w:trPr>
          <w:trHeight w:val="280"/>
        </w:trPr>
        <w:tc>
          <w:tcPr>
            <w:tcW w:w="562" w:type="dxa"/>
            <w:vMerge/>
            <w:vAlign w:val="center"/>
            <w:hideMark/>
          </w:tcPr>
          <w:p w14:paraId="2AD7D681"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354CDBB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6095046B"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4FD7650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154B5D1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073F00E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711F3E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26C602C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564CEA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5757BD8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C0E78A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237504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F0F4A5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58A405A8"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2779E941"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AF639AF"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30FA49A"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41BAE5AA" w14:textId="77777777" w:rsidTr="00CF009F">
        <w:trPr>
          <w:trHeight w:val="280"/>
        </w:trPr>
        <w:tc>
          <w:tcPr>
            <w:tcW w:w="562" w:type="dxa"/>
            <w:vMerge w:val="restart"/>
            <w:shd w:val="clear" w:color="auto" w:fill="auto"/>
            <w:vAlign w:val="center"/>
            <w:hideMark/>
          </w:tcPr>
          <w:p w14:paraId="35CB725D" w14:textId="4DFA002A" w:rsidR="00A94E39" w:rsidRPr="00A94E39" w:rsidRDefault="0018751A" w:rsidP="00A94E39">
            <w:pPr>
              <w:spacing w:after="0" w:line="240" w:lineRule="auto"/>
              <w:jc w:val="center"/>
              <w:rPr>
                <w:rFonts w:ascii="Times New Roman" w:eastAsia="Times New Roman" w:hAnsi="Times New Roman" w:cs="Times New Roman"/>
                <w:b/>
                <w:bCs/>
                <w:color w:val="000000"/>
                <w:kern w:val="0"/>
                <w:sz w:val="18"/>
                <w:szCs w:val="18"/>
                <w14:ligatures w14:val="none"/>
              </w:rPr>
            </w:pPr>
            <w:r>
              <w:rPr>
                <w:rFonts w:ascii="Times New Roman" w:eastAsia="Times New Roman" w:hAnsi="Times New Roman" w:cs="Times New Roman"/>
                <w:b/>
                <w:bCs/>
                <w:color w:val="000000"/>
                <w:kern w:val="0"/>
                <w:sz w:val="18"/>
                <w:szCs w:val="18"/>
                <w14:ligatures w14:val="none"/>
              </w:rPr>
              <w:t>8</w:t>
            </w:r>
            <w:r w:rsidR="002B761B">
              <w:rPr>
                <w:rFonts w:ascii="Times New Roman" w:eastAsia="Times New Roman" w:hAnsi="Times New Roman" w:cs="Times New Roman"/>
                <w:b/>
                <w:bCs/>
                <w:color w:val="000000"/>
                <w:kern w:val="0"/>
                <w:sz w:val="18"/>
                <w:szCs w:val="18"/>
                <w14:ligatures w14:val="none"/>
              </w:rPr>
              <w:t>8</w:t>
            </w:r>
            <w:r w:rsidR="00A94E39" w:rsidRPr="00A94E39">
              <w:rPr>
                <w:rFonts w:ascii="Times New Roman" w:eastAsia="Times New Roman" w:hAnsi="Times New Roman" w:cs="Times New Roman"/>
                <w:b/>
                <w:bCs/>
                <w:color w:val="000000"/>
                <w:kern w:val="0"/>
                <w:sz w:val="18"/>
                <w:szCs w:val="18"/>
                <w14:ligatures w14:val="none"/>
              </w:rPr>
              <w:t>.2</w:t>
            </w:r>
          </w:p>
        </w:tc>
        <w:tc>
          <w:tcPr>
            <w:tcW w:w="1276" w:type="dxa"/>
            <w:vMerge w:val="restart"/>
            <w:shd w:val="clear" w:color="auto" w:fill="auto"/>
            <w:vAlign w:val="center"/>
            <w:hideMark/>
          </w:tcPr>
          <w:p w14:paraId="58EF34BF" w14:textId="1A67BEE5"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Ren, 2023</w:t>
            </w:r>
            <w:r w:rsidR="00235D10">
              <w:rPr>
                <w:rFonts w:ascii="Times New Roman" w:eastAsia="Times New Roman" w:hAnsi="Times New Roman" w:cs="Times New Roman"/>
                <w:color w:val="000000"/>
                <w:kern w:val="0"/>
                <w:sz w:val="18"/>
                <w:szCs w:val="18"/>
                <w14:ligatures w14:val="none"/>
              </w:rPr>
              <w:t xml:space="preserve"> </w:t>
            </w:r>
            <w:r w:rsidR="00235D10">
              <w:rPr>
                <w:rFonts w:ascii="Times New Roman" w:eastAsia="Times New Roman" w:hAnsi="Times New Roman" w:cs="Times New Roman"/>
                <w:color w:val="000000"/>
                <w:kern w:val="0"/>
                <w:sz w:val="18"/>
                <w:szCs w:val="18"/>
                <w14:ligatures w14:val="none"/>
              </w:rPr>
              <w:fldChar w:fldCharType="begin"/>
            </w:r>
            <w:r w:rsidR="00235D10">
              <w:rPr>
                <w:rFonts w:ascii="Times New Roman" w:eastAsia="Times New Roman" w:hAnsi="Times New Roman" w:cs="Times New Roman"/>
                <w:color w:val="000000"/>
                <w:kern w:val="0"/>
                <w:sz w:val="18"/>
                <w:szCs w:val="18"/>
                <w14:ligatures w14:val="none"/>
              </w:rPr>
              <w:instrText xml:space="preserve"> ADDIN EN.CITE &lt;EndNote&gt;&lt;Cite&gt;&lt;Author&gt;Ren&lt;/Author&gt;&lt;Year&gt;2023&lt;/Year&gt;&lt;RecNum&gt;755&lt;/RecNum&gt;&lt;DisplayText&gt;[100]&lt;/DisplayText&gt;&lt;record&gt;&lt;rec-number&gt;755&lt;/rec-number&gt;&lt;foreign-keys&gt;&lt;key app="EN" db-id="sp5fsdsaw52efaezde6pds51svspazexrwff" timestamp="1716953580" guid="ce6eb7b0-4fda-4379-9e23-531fad241e6f"&gt;755&lt;/key&gt;&lt;/foreign-keys&gt;&lt;ref-type name="Journal Article"&gt;17&lt;/ref-type&gt;&lt;contributors&gt;&lt;authors&gt;&lt;author&gt;Ren, G. Y.&lt;/author&gt;&lt;/authors&gt;&lt;/contributors&gt;&lt;titles&gt;&lt;title&gt;Monkeypox Disease Detection with Pretrained Deep Learning Models&lt;/title&gt;&lt;secondary-title&gt;INFORMATION TECHNOLOGY AND CONTROL&lt;/secondary-title&gt;&lt;/titles&gt;&lt;periodical&gt;&lt;full-title&gt;INFORMATION TECHNOLOGY AND CONTROL&lt;/full-title&gt;&lt;/periodical&gt;&lt;pages&gt;288-296&lt;/pages&gt;&lt;volume&gt;52&lt;/volume&gt;&lt;number&gt;2&lt;/number&gt;&lt;dates&gt;&lt;year&gt;2023&lt;/year&gt;&lt;/dates&gt;&lt;accession-num&gt;WOS:001091788500003&lt;/accession-num&gt;&lt;urls&gt;&lt;related-urls&gt;&lt;url&gt;https://itc.ktu.lt/index.php/ITC/article/download/32803/15941&lt;/url&gt;&lt;/related-urls&gt;&lt;/urls&gt;&lt;electronic-resource-num&gt;10.5755/j01.itc.52.2.32803&lt;/electronic-resource-num&gt;&lt;/record&gt;&lt;/Cite&gt;&lt;/EndNote&gt;</w:instrText>
            </w:r>
            <w:r w:rsidR="00235D10">
              <w:rPr>
                <w:rFonts w:ascii="Times New Roman" w:eastAsia="Times New Roman" w:hAnsi="Times New Roman" w:cs="Times New Roman"/>
                <w:color w:val="000000"/>
                <w:kern w:val="0"/>
                <w:sz w:val="18"/>
                <w:szCs w:val="18"/>
                <w14:ligatures w14:val="none"/>
              </w:rPr>
              <w:fldChar w:fldCharType="separate"/>
            </w:r>
            <w:r w:rsidR="00235D10">
              <w:rPr>
                <w:rFonts w:ascii="Times New Roman" w:eastAsia="Times New Roman" w:hAnsi="Times New Roman" w:cs="Times New Roman"/>
                <w:noProof/>
                <w:color w:val="000000"/>
                <w:kern w:val="0"/>
                <w:sz w:val="18"/>
                <w:szCs w:val="18"/>
                <w14:ligatures w14:val="none"/>
              </w:rPr>
              <w:t>[100]</w:t>
            </w:r>
            <w:r w:rsidR="00235D10">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6BC770DB"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Monkeypox-2022 </w:t>
            </w:r>
          </w:p>
        </w:tc>
        <w:tc>
          <w:tcPr>
            <w:tcW w:w="992" w:type="dxa"/>
            <w:vMerge w:val="restart"/>
            <w:shd w:val="clear" w:color="auto" w:fill="auto"/>
            <w:vAlign w:val="center"/>
            <w:hideMark/>
          </w:tcPr>
          <w:p w14:paraId="5D4169D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3186F0C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301/1,468</w:t>
            </w:r>
          </w:p>
        </w:tc>
        <w:tc>
          <w:tcPr>
            <w:tcW w:w="1134" w:type="dxa"/>
            <w:vMerge w:val="restart"/>
            <w:shd w:val="clear" w:color="auto" w:fill="auto"/>
            <w:vAlign w:val="center"/>
            <w:hideMark/>
          </w:tcPr>
          <w:p w14:paraId="20CF72D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51762BB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3D785530"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DenseNet-201</w:t>
            </w:r>
          </w:p>
        </w:tc>
        <w:tc>
          <w:tcPr>
            <w:tcW w:w="709" w:type="dxa"/>
            <w:vMerge w:val="restart"/>
            <w:shd w:val="clear" w:color="auto" w:fill="auto"/>
            <w:vAlign w:val="center"/>
            <w:hideMark/>
          </w:tcPr>
          <w:p w14:paraId="4C68EB60"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701AB304" w14:textId="1BA51EE3"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w:t>
            </w:r>
            <w:r w:rsidR="00BE78EB">
              <w:rPr>
                <w:rFonts w:ascii="Times New Roman" w:eastAsia="Times New Roman" w:hAnsi="Times New Roman" w:cs="Times New Roman"/>
                <w:color w:val="000000"/>
                <w:kern w:val="0"/>
                <w:sz w:val="18"/>
                <w:szCs w:val="18"/>
                <w14:ligatures w14:val="none"/>
              </w:rPr>
              <w:t>.</w:t>
            </w:r>
            <w:r w:rsidRPr="00A94E39">
              <w:rPr>
                <w:rFonts w:ascii="Times New Roman" w:eastAsia="Times New Roman" w:hAnsi="Times New Roman" w:cs="Times New Roman"/>
                <w:color w:val="000000"/>
                <w:kern w:val="0"/>
                <w:sz w:val="18"/>
                <w:szCs w:val="18"/>
                <w14:ligatures w14:val="none"/>
              </w:rPr>
              <w:t>000</w:t>
            </w:r>
          </w:p>
        </w:tc>
        <w:tc>
          <w:tcPr>
            <w:tcW w:w="957" w:type="dxa"/>
            <w:vMerge w:val="restart"/>
            <w:shd w:val="clear" w:color="auto" w:fill="auto"/>
            <w:vAlign w:val="center"/>
            <w:hideMark/>
          </w:tcPr>
          <w:p w14:paraId="4B5284E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37C28EA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3DE68D1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670" w:type="dxa"/>
            <w:shd w:val="clear" w:color="auto" w:fill="D9D9D9" w:themeFill="background1" w:themeFillShade="D9"/>
            <w:vAlign w:val="center"/>
            <w:hideMark/>
          </w:tcPr>
          <w:p w14:paraId="50C01DBF"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75421987"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3DA3487"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51DC27B"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31660778" w14:textId="77777777" w:rsidTr="00CF009F">
        <w:trPr>
          <w:trHeight w:val="280"/>
        </w:trPr>
        <w:tc>
          <w:tcPr>
            <w:tcW w:w="562" w:type="dxa"/>
            <w:vMerge/>
            <w:vAlign w:val="center"/>
            <w:hideMark/>
          </w:tcPr>
          <w:p w14:paraId="3A0983B3"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1A0E34C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2E0CA751"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367B982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3E89062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29BEEFC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D01495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556729E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71BE7B1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338455A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6D7BC8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D67F8A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8BB23A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2E541A68"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6B85E5F7"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AD41AF0"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61A1360"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6768F420" w14:textId="77777777" w:rsidTr="00CF009F">
        <w:trPr>
          <w:trHeight w:val="400"/>
        </w:trPr>
        <w:tc>
          <w:tcPr>
            <w:tcW w:w="562" w:type="dxa"/>
            <w:vMerge w:val="restart"/>
            <w:shd w:val="clear" w:color="auto" w:fill="auto"/>
            <w:vAlign w:val="center"/>
            <w:hideMark/>
          </w:tcPr>
          <w:p w14:paraId="323945E9" w14:textId="11D038A6" w:rsidR="00A94E39" w:rsidRPr="00A94E39" w:rsidRDefault="0018751A" w:rsidP="00A94E39">
            <w:pPr>
              <w:spacing w:after="0" w:line="240" w:lineRule="auto"/>
              <w:jc w:val="center"/>
              <w:rPr>
                <w:rFonts w:ascii="Times New Roman" w:eastAsia="Times New Roman" w:hAnsi="Times New Roman" w:cs="Times New Roman"/>
                <w:b/>
                <w:bCs/>
                <w:color w:val="000000"/>
                <w:kern w:val="0"/>
                <w:sz w:val="18"/>
                <w:szCs w:val="18"/>
                <w14:ligatures w14:val="none"/>
              </w:rPr>
            </w:pPr>
            <w:r>
              <w:rPr>
                <w:rFonts w:ascii="Times New Roman" w:eastAsia="Times New Roman" w:hAnsi="Times New Roman" w:cs="Times New Roman"/>
                <w:b/>
                <w:bCs/>
                <w:color w:val="000000"/>
                <w:kern w:val="0"/>
                <w:sz w:val="18"/>
                <w:szCs w:val="18"/>
                <w14:ligatures w14:val="none"/>
              </w:rPr>
              <w:t>8</w:t>
            </w:r>
            <w:r w:rsidR="002B761B">
              <w:rPr>
                <w:rFonts w:ascii="Times New Roman" w:eastAsia="Times New Roman" w:hAnsi="Times New Roman" w:cs="Times New Roman"/>
                <w:b/>
                <w:bCs/>
                <w:color w:val="000000"/>
                <w:kern w:val="0"/>
                <w:sz w:val="18"/>
                <w:szCs w:val="18"/>
                <w14:ligatures w14:val="none"/>
              </w:rPr>
              <w:t>8</w:t>
            </w:r>
            <w:r w:rsidR="00A94E39" w:rsidRPr="00A94E39">
              <w:rPr>
                <w:rFonts w:ascii="Times New Roman" w:eastAsia="Times New Roman" w:hAnsi="Times New Roman" w:cs="Times New Roman"/>
                <w:b/>
                <w:bCs/>
                <w:color w:val="000000"/>
                <w:kern w:val="0"/>
                <w:sz w:val="18"/>
                <w:szCs w:val="18"/>
                <w14:ligatures w14:val="none"/>
              </w:rPr>
              <w:t>.3</w:t>
            </w:r>
          </w:p>
        </w:tc>
        <w:tc>
          <w:tcPr>
            <w:tcW w:w="1276" w:type="dxa"/>
            <w:vMerge w:val="restart"/>
            <w:shd w:val="clear" w:color="auto" w:fill="auto"/>
            <w:vAlign w:val="center"/>
            <w:hideMark/>
          </w:tcPr>
          <w:p w14:paraId="5A3BC1C7" w14:textId="5AE931FB"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Ren, 2023</w:t>
            </w:r>
            <w:r w:rsidR="00235D10">
              <w:rPr>
                <w:rFonts w:ascii="Times New Roman" w:eastAsia="Times New Roman" w:hAnsi="Times New Roman" w:cs="Times New Roman"/>
                <w:color w:val="000000"/>
                <w:kern w:val="0"/>
                <w:sz w:val="18"/>
                <w:szCs w:val="18"/>
                <w14:ligatures w14:val="none"/>
              </w:rPr>
              <w:t xml:space="preserve"> </w:t>
            </w:r>
            <w:r w:rsidR="00235D10">
              <w:rPr>
                <w:rFonts w:ascii="Times New Roman" w:eastAsia="Times New Roman" w:hAnsi="Times New Roman" w:cs="Times New Roman"/>
                <w:color w:val="000000"/>
                <w:kern w:val="0"/>
                <w:sz w:val="18"/>
                <w:szCs w:val="18"/>
                <w14:ligatures w14:val="none"/>
              </w:rPr>
              <w:fldChar w:fldCharType="begin"/>
            </w:r>
            <w:r w:rsidR="00235D10">
              <w:rPr>
                <w:rFonts w:ascii="Times New Roman" w:eastAsia="Times New Roman" w:hAnsi="Times New Roman" w:cs="Times New Roman"/>
                <w:color w:val="000000"/>
                <w:kern w:val="0"/>
                <w:sz w:val="18"/>
                <w:szCs w:val="18"/>
                <w14:ligatures w14:val="none"/>
              </w:rPr>
              <w:instrText xml:space="preserve"> ADDIN EN.CITE &lt;EndNote&gt;&lt;Cite&gt;&lt;Author&gt;Ren&lt;/Author&gt;&lt;Year&gt;2023&lt;/Year&gt;&lt;RecNum&gt;755&lt;/RecNum&gt;&lt;DisplayText&gt;[100]&lt;/DisplayText&gt;&lt;record&gt;&lt;rec-number&gt;755&lt;/rec-number&gt;&lt;foreign-keys&gt;&lt;key app="EN" db-id="sp5fsdsaw52efaezde6pds51svspazexrwff" timestamp="1716953580" guid="ce6eb7b0-4fda-4379-9e23-531fad241e6f"&gt;755&lt;/key&gt;&lt;/foreign-keys&gt;&lt;ref-type name="Journal Article"&gt;17&lt;/ref-type&gt;&lt;contributors&gt;&lt;authors&gt;&lt;author&gt;Ren, G. Y.&lt;/author&gt;&lt;/authors&gt;&lt;/contributors&gt;&lt;titles&gt;&lt;title&gt;Monkeypox Disease Detection with Pretrained Deep Learning Models&lt;/title&gt;&lt;secondary-title&gt;INFORMATION TECHNOLOGY AND CONTROL&lt;/secondary-title&gt;&lt;/titles&gt;&lt;periodical&gt;&lt;full-title&gt;INFORMATION TECHNOLOGY AND CONTROL&lt;/full-title&gt;&lt;/periodical&gt;&lt;pages&gt;288-296&lt;/pages&gt;&lt;volume&gt;52&lt;/volume&gt;&lt;number&gt;2&lt;/number&gt;&lt;dates&gt;&lt;year&gt;2023&lt;/year&gt;&lt;/dates&gt;&lt;accession-num&gt;WOS:001091788500003&lt;/accession-num&gt;&lt;urls&gt;&lt;related-urls&gt;&lt;url&gt;https://itc.ktu.lt/index.php/ITC/article/download/32803/15941&lt;/url&gt;&lt;/related-urls&gt;&lt;/urls&gt;&lt;electronic-resource-num&gt;10.5755/j01.itc.52.2.32803&lt;/electronic-resource-num&gt;&lt;/record&gt;&lt;/Cite&gt;&lt;/EndNote&gt;</w:instrText>
            </w:r>
            <w:r w:rsidR="00235D10">
              <w:rPr>
                <w:rFonts w:ascii="Times New Roman" w:eastAsia="Times New Roman" w:hAnsi="Times New Roman" w:cs="Times New Roman"/>
                <w:color w:val="000000"/>
                <w:kern w:val="0"/>
                <w:sz w:val="18"/>
                <w:szCs w:val="18"/>
                <w14:ligatures w14:val="none"/>
              </w:rPr>
              <w:fldChar w:fldCharType="separate"/>
            </w:r>
            <w:r w:rsidR="00235D10">
              <w:rPr>
                <w:rFonts w:ascii="Times New Roman" w:eastAsia="Times New Roman" w:hAnsi="Times New Roman" w:cs="Times New Roman"/>
                <w:noProof/>
                <w:color w:val="000000"/>
                <w:kern w:val="0"/>
                <w:sz w:val="18"/>
                <w:szCs w:val="18"/>
                <w14:ligatures w14:val="none"/>
              </w:rPr>
              <w:t>[100]</w:t>
            </w:r>
            <w:r w:rsidR="00235D10">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4185C9BB"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Online (https://www.heywhale.com/mw/ dataset/62eb75d6fef0903951b1f199/ content) </w:t>
            </w:r>
          </w:p>
        </w:tc>
        <w:tc>
          <w:tcPr>
            <w:tcW w:w="992" w:type="dxa"/>
            <w:vMerge w:val="restart"/>
            <w:shd w:val="clear" w:color="auto" w:fill="auto"/>
            <w:vAlign w:val="center"/>
            <w:hideMark/>
          </w:tcPr>
          <w:p w14:paraId="4498EDF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6</w:t>
            </w:r>
          </w:p>
        </w:tc>
        <w:tc>
          <w:tcPr>
            <w:tcW w:w="1276" w:type="dxa"/>
            <w:vMerge w:val="restart"/>
            <w:shd w:val="clear" w:color="auto" w:fill="auto"/>
            <w:vAlign w:val="center"/>
            <w:hideMark/>
          </w:tcPr>
          <w:p w14:paraId="39EEE1B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5,733/39,396</w:t>
            </w:r>
          </w:p>
        </w:tc>
        <w:tc>
          <w:tcPr>
            <w:tcW w:w="1134" w:type="dxa"/>
            <w:vMerge w:val="restart"/>
            <w:shd w:val="clear" w:color="auto" w:fill="auto"/>
            <w:vAlign w:val="center"/>
            <w:hideMark/>
          </w:tcPr>
          <w:p w14:paraId="1C553AE4"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0CC0EC6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603A38B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DenseNet-201</w:t>
            </w:r>
          </w:p>
        </w:tc>
        <w:tc>
          <w:tcPr>
            <w:tcW w:w="709" w:type="dxa"/>
            <w:vMerge w:val="restart"/>
            <w:shd w:val="clear" w:color="auto" w:fill="auto"/>
            <w:vAlign w:val="center"/>
            <w:hideMark/>
          </w:tcPr>
          <w:p w14:paraId="349F4DC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5E789294"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0.999</w:t>
            </w:r>
          </w:p>
        </w:tc>
        <w:tc>
          <w:tcPr>
            <w:tcW w:w="957" w:type="dxa"/>
            <w:vMerge w:val="restart"/>
            <w:shd w:val="clear" w:color="auto" w:fill="auto"/>
            <w:vAlign w:val="center"/>
            <w:hideMark/>
          </w:tcPr>
          <w:p w14:paraId="529C2130"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4AB21E1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2E38D7D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670" w:type="dxa"/>
            <w:shd w:val="clear" w:color="auto" w:fill="D9D9D9" w:themeFill="background1" w:themeFillShade="D9"/>
            <w:vAlign w:val="center"/>
            <w:hideMark/>
          </w:tcPr>
          <w:p w14:paraId="55BCD5CD"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486307FE"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A36720B"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5C1D083"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5D08ACEE" w14:textId="77777777" w:rsidTr="00CF009F">
        <w:trPr>
          <w:trHeight w:val="400"/>
        </w:trPr>
        <w:tc>
          <w:tcPr>
            <w:tcW w:w="562" w:type="dxa"/>
            <w:vMerge/>
            <w:vAlign w:val="center"/>
            <w:hideMark/>
          </w:tcPr>
          <w:p w14:paraId="406A54DA"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4A46183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7E1CF5AF"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380A41B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7C8909E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304F15F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509FC5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4B22997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966D18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4881440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21C3A9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0001EC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FA9780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736FA107"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1C81719F"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CF09FC7"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62E65EB"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253B65B5" w14:textId="77777777" w:rsidTr="00CF009F">
        <w:trPr>
          <w:trHeight w:val="260"/>
        </w:trPr>
        <w:tc>
          <w:tcPr>
            <w:tcW w:w="562" w:type="dxa"/>
            <w:vMerge w:val="restart"/>
            <w:shd w:val="clear" w:color="auto" w:fill="auto"/>
            <w:vAlign w:val="center"/>
            <w:hideMark/>
          </w:tcPr>
          <w:p w14:paraId="30DF0805" w14:textId="1DBE61A0" w:rsidR="00A94E39" w:rsidRPr="00A94E39" w:rsidRDefault="002B761B" w:rsidP="00A94E39">
            <w:pPr>
              <w:spacing w:after="0" w:line="240" w:lineRule="auto"/>
              <w:jc w:val="center"/>
              <w:rPr>
                <w:rFonts w:ascii="Times New Roman" w:eastAsia="Times New Roman" w:hAnsi="Times New Roman" w:cs="Times New Roman"/>
                <w:b/>
                <w:bCs/>
                <w:color w:val="000000"/>
                <w:kern w:val="0"/>
                <w:sz w:val="18"/>
                <w:szCs w:val="18"/>
                <w14:ligatures w14:val="none"/>
              </w:rPr>
            </w:pPr>
            <w:r>
              <w:rPr>
                <w:rFonts w:ascii="Times New Roman" w:eastAsia="Times New Roman" w:hAnsi="Times New Roman" w:cs="Times New Roman"/>
                <w:b/>
                <w:bCs/>
                <w:color w:val="000000"/>
                <w:kern w:val="0"/>
                <w:sz w:val="18"/>
                <w:szCs w:val="18"/>
                <w14:ligatures w14:val="none"/>
              </w:rPr>
              <w:t>8</w:t>
            </w:r>
            <w:r w:rsidR="00A94E39" w:rsidRPr="00A94E39">
              <w:rPr>
                <w:rFonts w:ascii="Times New Roman" w:eastAsia="Times New Roman" w:hAnsi="Times New Roman" w:cs="Times New Roman"/>
                <w:b/>
                <w:bCs/>
                <w:color w:val="000000"/>
                <w:kern w:val="0"/>
                <w:sz w:val="18"/>
                <w:szCs w:val="18"/>
                <w14:ligatures w14:val="none"/>
              </w:rPr>
              <w:t>9</w:t>
            </w:r>
          </w:p>
        </w:tc>
        <w:tc>
          <w:tcPr>
            <w:tcW w:w="1276" w:type="dxa"/>
            <w:vMerge w:val="restart"/>
            <w:shd w:val="clear" w:color="auto" w:fill="auto"/>
            <w:vAlign w:val="center"/>
            <w:hideMark/>
          </w:tcPr>
          <w:p w14:paraId="77436E52" w14:textId="7DED1172"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Sahin, 2022</w:t>
            </w:r>
            <w:r w:rsidR="00235D10">
              <w:rPr>
                <w:rFonts w:ascii="Times New Roman" w:eastAsia="Times New Roman" w:hAnsi="Times New Roman" w:cs="Times New Roman"/>
                <w:color w:val="000000"/>
                <w:kern w:val="0"/>
                <w:sz w:val="18"/>
                <w:szCs w:val="18"/>
                <w14:ligatures w14:val="none"/>
              </w:rPr>
              <w:t xml:space="preserve"> </w:t>
            </w:r>
            <w:r w:rsidR="00235D10">
              <w:rPr>
                <w:rFonts w:ascii="Times New Roman" w:eastAsia="Times New Roman" w:hAnsi="Times New Roman" w:cs="Times New Roman"/>
                <w:color w:val="000000"/>
                <w:kern w:val="0"/>
                <w:sz w:val="18"/>
                <w:szCs w:val="18"/>
                <w14:ligatures w14:val="none"/>
              </w:rPr>
              <w:fldChar w:fldCharType="begin"/>
            </w:r>
            <w:r w:rsidR="00235D10">
              <w:rPr>
                <w:rFonts w:ascii="Times New Roman" w:eastAsia="Times New Roman" w:hAnsi="Times New Roman" w:cs="Times New Roman"/>
                <w:color w:val="000000"/>
                <w:kern w:val="0"/>
                <w:sz w:val="18"/>
                <w:szCs w:val="18"/>
                <w14:ligatures w14:val="none"/>
              </w:rPr>
              <w:instrText xml:space="preserve"> ADDIN EN.CITE &lt;EndNote&gt;&lt;Cite&gt;&lt;Author&gt;Sahin&lt;/Author&gt;&lt;Year&gt;2022&lt;/Year&gt;&lt;RecNum&gt;685&lt;/RecNum&gt;&lt;DisplayText&gt;[101]&lt;/DisplayText&gt;&lt;record&gt;&lt;rec-number&gt;685&lt;/rec-number&gt;&lt;foreign-keys&gt;&lt;key app="EN" db-id="sp5fsdsaw52efaezde6pds51svspazexrwff" timestamp="1716953580" guid="1ab0482d-9641-459c-a191-19b8c403c562"&gt;685&lt;/key&gt;&lt;/foreign-keys&gt;&lt;ref-type name="Journal Article"&gt;17&lt;/ref-type&gt;&lt;contributors&gt;&lt;authors&gt;&lt;author&gt;Sahin, Veysel Harun&lt;/author&gt;&lt;author&gt;Oztel, Ismail&lt;/author&gt;&lt;author&gt;Yolcu Oztel, Gozde&lt;/author&gt;&lt;/authors&gt;&lt;/contributors&gt;&lt;titles&gt;&lt;title&gt;Human Monkeypox Classification from Skin Lesion Images with Deep Pre-trained Network using Mobile Application&lt;/title&gt;&lt;secondary-title&gt;Journal of medical systems&lt;/secondary-title&gt;&lt;/titles&gt;&lt;periodical&gt;&lt;full-title&gt;Journal of Medical Systems&lt;/full-title&gt;&lt;/periodical&gt;&lt;pages&gt;79&lt;/pages&gt;&lt;volume&gt;46&lt;/volume&gt;&lt;number&gt;11&lt;/number&gt;&lt;dates&gt;&lt;year&gt;2022&lt;/year&gt;&lt;/dates&gt;&lt;pub-location&gt;United States&lt;/pub-location&gt;&lt;urls&gt;&lt;related-urls&gt;&lt;url&gt;https://www.ncbi.nlm.nih.gov/pmc/articles/PMC9548428/pdf/10916_2022_Article_1863.pdf&lt;/url&gt;&lt;/related-urls&gt;&lt;/urls&gt;&lt;electronic-resource-num&gt;https://dx.doi.org/10.1007/s10916-022-01863-7&lt;/electronic-resource-num&gt;&lt;/record&gt;&lt;/Cite&gt;&lt;/EndNote&gt;</w:instrText>
            </w:r>
            <w:r w:rsidR="00235D10">
              <w:rPr>
                <w:rFonts w:ascii="Times New Roman" w:eastAsia="Times New Roman" w:hAnsi="Times New Roman" w:cs="Times New Roman"/>
                <w:color w:val="000000"/>
                <w:kern w:val="0"/>
                <w:sz w:val="18"/>
                <w:szCs w:val="18"/>
                <w14:ligatures w14:val="none"/>
              </w:rPr>
              <w:fldChar w:fldCharType="separate"/>
            </w:r>
            <w:r w:rsidR="00235D10">
              <w:rPr>
                <w:rFonts w:ascii="Times New Roman" w:eastAsia="Times New Roman" w:hAnsi="Times New Roman" w:cs="Times New Roman"/>
                <w:noProof/>
                <w:color w:val="000000"/>
                <w:kern w:val="0"/>
                <w:sz w:val="18"/>
                <w:szCs w:val="18"/>
                <w14:ligatures w14:val="none"/>
              </w:rPr>
              <w:t>[101]</w:t>
            </w:r>
            <w:r w:rsidR="00235D10">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70EC3D11"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31EFA9F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52592FA4"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102/228</w:t>
            </w:r>
          </w:p>
        </w:tc>
        <w:tc>
          <w:tcPr>
            <w:tcW w:w="1134" w:type="dxa"/>
            <w:vMerge w:val="restart"/>
            <w:shd w:val="clear" w:color="auto" w:fill="auto"/>
            <w:vAlign w:val="center"/>
            <w:hideMark/>
          </w:tcPr>
          <w:p w14:paraId="4285938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1979599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5F6DDA0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MobileNet-V2</w:t>
            </w:r>
          </w:p>
        </w:tc>
        <w:tc>
          <w:tcPr>
            <w:tcW w:w="709" w:type="dxa"/>
            <w:vMerge w:val="restart"/>
            <w:shd w:val="clear" w:color="auto" w:fill="auto"/>
            <w:vAlign w:val="center"/>
            <w:hideMark/>
          </w:tcPr>
          <w:p w14:paraId="1451396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0B13BA27"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0.911</w:t>
            </w:r>
          </w:p>
        </w:tc>
        <w:tc>
          <w:tcPr>
            <w:tcW w:w="957" w:type="dxa"/>
            <w:vMerge w:val="restart"/>
            <w:shd w:val="clear" w:color="auto" w:fill="auto"/>
            <w:vAlign w:val="center"/>
            <w:hideMark/>
          </w:tcPr>
          <w:p w14:paraId="0ED9113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0.900</w:t>
            </w:r>
          </w:p>
        </w:tc>
        <w:tc>
          <w:tcPr>
            <w:tcW w:w="957" w:type="dxa"/>
            <w:vMerge w:val="restart"/>
            <w:shd w:val="clear" w:color="auto" w:fill="auto"/>
            <w:vAlign w:val="center"/>
            <w:hideMark/>
          </w:tcPr>
          <w:p w14:paraId="3875EA1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1EA1FA94"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0.900</w:t>
            </w:r>
          </w:p>
        </w:tc>
        <w:tc>
          <w:tcPr>
            <w:tcW w:w="670" w:type="dxa"/>
            <w:shd w:val="clear" w:color="auto" w:fill="D9D9D9" w:themeFill="background1" w:themeFillShade="D9"/>
            <w:vAlign w:val="center"/>
            <w:hideMark/>
          </w:tcPr>
          <w:p w14:paraId="4716B62A"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4D573E27"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26F8304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1A6163B9"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46D74389" w14:textId="77777777" w:rsidTr="00CF009F">
        <w:trPr>
          <w:trHeight w:val="280"/>
        </w:trPr>
        <w:tc>
          <w:tcPr>
            <w:tcW w:w="562" w:type="dxa"/>
            <w:vMerge/>
            <w:vAlign w:val="center"/>
            <w:hideMark/>
          </w:tcPr>
          <w:p w14:paraId="72B99EC0"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560C2F5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2C805B7F"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5342D08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4546D07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48B9388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4B998B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5F235A0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A4179F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6CF0ADC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8479C3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E40934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E5E74C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78B24D9B"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6B581B4F"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E1C8409"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7021B1F"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B761B" w:rsidRPr="00A94E39" w14:paraId="45573FD9" w14:textId="77777777" w:rsidTr="00CF009F">
        <w:trPr>
          <w:trHeight w:val="260"/>
        </w:trPr>
        <w:tc>
          <w:tcPr>
            <w:tcW w:w="562" w:type="dxa"/>
            <w:vMerge w:val="restart"/>
            <w:shd w:val="clear" w:color="auto" w:fill="auto"/>
            <w:vAlign w:val="center"/>
            <w:hideMark/>
          </w:tcPr>
          <w:p w14:paraId="4B46BF5A" w14:textId="2A718143" w:rsidR="002B761B" w:rsidRPr="00A94E39" w:rsidRDefault="002B761B" w:rsidP="002B761B">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9</w:t>
            </w:r>
            <w:r>
              <w:rPr>
                <w:rFonts w:ascii="Times New Roman" w:eastAsia="Times New Roman" w:hAnsi="Times New Roman" w:cs="Times New Roman"/>
                <w:b/>
                <w:bCs/>
                <w:color w:val="000000"/>
                <w:kern w:val="0"/>
                <w:sz w:val="18"/>
                <w:szCs w:val="18"/>
                <w14:ligatures w14:val="none"/>
              </w:rPr>
              <w:t>0</w:t>
            </w:r>
          </w:p>
        </w:tc>
        <w:tc>
          <w:tcPr>
            <w:tcW w:w="1276" w:type="dxa"/>
            <w:vMerge w:val="restart"/>
            <w:shd w:val="clear" w:color="auto" w:fill="auto"/>
            <w:vAlign w:val="center"/>
            <w:hideMark/>
          </w:tcPr>
          <w:p w14:paraId="7427BEB4" w14:textId="73447529"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Sathwik, 2023</w:t>
            </w:r>
            <w:r w:rsidR="00F13142">
              <w:rPr>
                <w:rFonts w:ascii="Times New Roman" w:eastAsia="Times New Roman" w:hAnsi="Times New Roman" w:cs="Times New Roman"/>
                <w:color w:val="000000"/>
                <w:kern w:val="0"/>
                <w:sz w:val="18"/>
                <w:szCs w:val="18"/>
                <w14:ligatures w14:val="none"/>
              </w:rPr>
              <w:t xml:space="preserve"> </w:t>
            </w:r>
            <w:r w:rsidR="00F13142">
              <w:rPr>
                <w:rFonts w:ascii="Times New Roman" w:eastAsia="Times New Roman" w:hAnsi="Times New Roman" w:cs="Times New Roman"/>
                <w:color w:val="000000"/>
                <w:kern w:val="0"/>
                <w:sz w:val="18"/>
                <w:szCs w:val="18"/>
                <w14:ligatures w14:val="none"/>
              </w:rPr>
              <w:fldChar w:fldCharType="begin"/>
            </w:r>
            <w:r w:rsidR="00F13142">
              <w:rPr>
                <w:rFonts w:ascii="Times New Roman" w:eastAsia="Times New Roman" w:hAnsi="Times New Roman" w:cs="Times New Roman"/>
                <w:color w:val="000000"/>
                <w:kern w:val="0"/>
                <w:sz w:val="18"/>
                <w:szCs w:val="18"/>
                <w14:ligatures w14:val="none"/>
              </w:rPr>
              <w:instrText xml:space="preserve"> ADDIN EN.CITE &lt;EndNote&gt;&lt;Cite&gt;&lt;Author&gt;Sathwik&lt;/Author&gt;&lt;Year&gt;2023&lt;/Year&gt;&lt;RecNum&gt;835&lt;/RecNum&gt;&lt;DisplayText&gt;[102]&lt;/DisplayText&gt;&lt;record&gt;&lt;rec-number&gt;835&lt;/rec-number&gt;&lt;foreign-keys&gt;&lt;key app="EN" db-id="sp5fsdsaw52efaezde6pds51svspazexrwff" timestamp="1716953580" guid="3f046eda-3f46-4f24-b629-4a325b507d97"&gt;835&lt;/key&gt;&lt;/foreign-keys&gt;&lt;ref-type name="Journal Article"&gt;17&lt;/ref-type&gt;&lt;contributors&gt;&lt;authors&gt;&lt;author&gt;Sathwik, A. S.&lt;/author&gt;&lt;author&gt;Naseeba, B.&lt;/author&gt;&lt;author&gt;Kiran, J. C.&lt;/author&gt;&lt;author&gt;Lokesh, K.&lt;/author&gt;&lt;author&gt;Ch, V. S. D.&lt;/author&gt;&lt;author&gt;Challa, N. P.&lt;/author&gt;&lt;/authors&gt;&lt;/contributors&gt;&lt;titles&gt;&lt;title&gt;Early Detection of Monkeypox Skin DiseaseUsing Patch Based DL Model and Transfer Learning Techniques&lt;/title&gt;&lt;secondary-title&gt;EAI Endorsed Transactions on Pervasive Health and Technology&lt;/secondary-title&gt;&lt;/titles&gt;&lt;periodical&gt;&lt;full-title&gt;EAI Endorsed Transactions on Pervasive Health and Technology&lt;/full-title&gt;&lt;/periodical&gt;&lt;volume&gt;9&lt;/volume&gt;&lt;dates&gt;&lt;year&gt;2023&lt;/year&gt;&lt;/dates&gt;&lt;urls&gt;&lt;related-urls&gt;&lt;url&gt;https://www.scopus.com/inward/record.uri?eid=2-s2.0-85176804831&amp;amp;doi=10.4108%2feetpht.9.4313&amp;amp;partnerID=40&amp;amp;md5=cbbf80f8da1e7c394bb00bd1de772622&lt;/url&gt;&lt;url&gt;https://publications.eai.eu/index.php/phat/article/download/4313/2662&lt;/url&gt;&lt;/related-urls&gt;&lt;/urls&gt;&lt;electronic-resource-num&gt;10.4108/eetpht.9.4313&lt;/electronic-resource-num&gt;&lt;/record&gt;&lt;/Cite&gt;&lt;/EndNote&gt;</w:instrText>
            </w:r>
            <w:r w:rsidR="00F13142">
              <w:rPr>
                <w:rFonts w:ascii="Times New Roman" w:eastAsia="Times New Roman" w:hAnsi="Times New Roman" w:cs="Times New Roman"/>
                <w:color w:val="000000"/>
                <w:kern w:val="0"/>
                <w:sz w:val="18"/>
                <w:szCs w:val="18"/>
                <w14:ligatures w14:val="none"/>
              </w:rPr>
              <w:fldChar w:fldCharType="separate"/>
            </w:r>
            <w:r w:rsidR="00F13142">
              <w:rPr>
                <w:rFonts w:ascii="Times New Roman" w:eastAsia="Times New Roman" w:hAnsi="Times New Roman" w:cs="Times New Roman"/>
                <w:noProof/>
                <w:color w:val="000000"/>
                <w:kern w:val="0"/>
                <w:sz w:val="18"/>
                <w:szCs w:val="18"/>
                <w14:ligatures w14:val="none"/>
              </w:rPr>
              <w:t>[102]</w:t>
            </w:r>
            <w:r w:rsidR="00F13142">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33CBE585"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MSID + DermNet </w:t>
            </w:r>
          </w:p>
        </w:tc>
        <w:tc>
          <w:tcPr>
            <w:tcW w:w="992" w:type="dxa"/>
            <w:vMerge w:val="restart"/>
            <w:shd w:val="clear" w:color="auto" w:fill="auto"/>
            <w:vAlign w:val="center"/>
            <w:hideMark/>
          </w:tcPr>
          <w:p w14:paraId="3030E8F9"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&gt;4</w:t>
            </w:r>
          </w:p>
        </w:tc>
        <w:tc>
          <w:tcPr>
            <w:tcW w:w="1276" w:type="dxa"/>
            <w:vMerge w:val="restart"/>
            <w:shd w:val="clear" w:color="auto" w:fill="auto"/>
            <w:vAlign w:val="center"/>
            <w:hideMark/>
          </w:tcPr>
          <w:p w14:paraId="5F666123"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102/228</w:t>
            </w:r>
          </w:p>
        </w:tc>
        <w:tc>
          <w:tcPr>
            <w:tcW w:w="1134" w:type="dxa"/>
            <w:vMerge w:val="restart"/>
            <w:shd w:val="clear" w:color="auto" w:fill="auto"/>
            <w:vAlign w:val="center"/>
            <w:hideMark/>
          </w:tcPr>
          <w:p w14:paraId="75A95CE5"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7D5DAD95"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0DD918A8"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VGG-19, (Resnet-50 got same performance)</w:t>
            </w:r>
          </w:p>
        </w:tc>
        <w:tc>
          <w:tcPr>
            <w:tcW w:w="709" w:type="dxa"/>
            <w:vMerge w:val="restart"/>
            <w:shd w:val="clear" w:color="auto" w:fill="auto"/>
            <w:vAlign w:val="center"/>
            <w:hideMark/>
          </w:tcPr>
          <w:p w14:paraId="5C938B51"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23549BA9"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0.920</w:t>
            </w:r>
          </w:p>
        </w:tc>
        <w:tc>
          <w:tcPr>
            <w:tcW w:w="957" w:type="dxa"/>
            <w:vMerge w:val="restart"/>
            <w:shd w:val="clear" w:color="auto" w:fill="auto"/>
            <w:vAlign w:val="center"/>
            <w:hideMark/>
          </w:tcPr>
          <w:p w14:paraId="7FE4782F"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0.890</w:t>
            </w:r>
          </w:p>
        </w:tc>
        <w:tc>
          <w:tcPr>
            <w:tcW w:w="957" w:type="dxa"/>
            <w:vMerge w:val="restart"/>
            <w:shd w:val="clear" w:color="auto" w:fill="auto"/>
            <w:vAlign w:val="center"/>
            <w:hideMark/>
          </w:tcPr>
          <w:p w14:paraId="7AE3A273"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09DC0DE4"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0.930</w:t>
            </w:r>
          </w:p>
        </w:tc>
        <w:tc>
          <w:tcPr>
            <w:tcW w:w="670" w:type="dxa"/>
            <w:shd w:val="clear" w:color="auto" w:fill="D9D9D9" w:themeFill="background1" w:themeFillShade="D9"/>
            <w:vAlign w:val="center"/>
            <w:hideMark/>
          </w:tcPr>
          <w:p w14:paraId="5A0D9DE5" w14:textId="77777777" w:rsidR="002B761B" w:rsidRPr="00A94E39" w:rsidRDefault="002B761B" w:rsidP="002B761B">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576F51A0" w14:textId="77777777" w:rsidR="002B761B" w:rsidRPr="00A94E39" w:rsidRDefault="002B761B" w:rsidP="002B761B">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49B557E" w14:textId="77777777" w:rsidR="002B761B" w:rsidRPr="00A94E39" w:rsidRDefault="002B761B" w:rsidP="002B761B">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62BB1F8" w14:textId="77777777" w:rsidR="002B761B" w:rsidRPr="00A94E39" w:rsidRDefault="002B761B" w:rsidP="002B761B">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B761B" w:rsidRPr="00A94E39" w14:paraId="0080DDBA" w14:textId="77777777" w:rsidTr="00CF009F">
        <w:trPr>
          <w:trHeight w:val="280"/>
        </w:trPr>
        <w:tc>
          <w:tcPr>
            <w:tcW w:w="562" w:type="dxa"/>
            <w:vMerge/>
            <w:vAlign w:val="center"/>
            <w:hideMark/>
          </w:tcPr>
          <w:p w14:paraId="3F394FFC" w14:textId="77777777" w:rsidR="002B761B" w:rsidRPr="00A94E39" w:rsidRDefault="002B761B" w:rsidP="002B761B">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14BE3C75"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61221A09"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744DBAAF"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64FFCF99"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44CBFC5F"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09D8F8B"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1798A8D5"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691A4FB"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2C731477"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5E4E68E"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96DC0CF"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28A9C45"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6A99B916" w14:textId="77777777" w:rsidR="002B761B" w:rsidRPr="00A94E39" w:rsidRDefault="002B761B" w:rsidP="002B761B">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265E7FC6" w14:textId="77777777" w:rsidR="002B761B" w:rsidRPr="00A94E39" w:rsidRDefault="002B761B" w:rsidP="002B761B">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2588F4C" w14:textId="77777777" w:rsidR="002B761B" w:rsidRPr="00A94E39" w:rsidRDefault="002B761B" w:rsidP="002B761B">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A7E0B35" w14:textId="77777777" w:rsidR="002B761B" w:rsidRPr="00A94E39" w:rsidRDefault="002B761B" w:rsidP="002B761B">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B761B" w:rsidRPr="00A94E39" w14:paraId="79F2D8B9" w14:textId="77777777" w:rsidTr="00CF009F">
        <w:trPr>
          <w:trHeight w:val="260"/>
        </w:trPr>
        <w:tc>
          <w:tcPr>
            <w:tcW w:w="562" w:type="dxa"/>
            <w:vMerge w:val="restart"/>
            <w:shd w:val="clear" w:color="auto" w:fill="auto"/>
            <w:vAlign w:val="center"/>
            <w:hideMark/>
          </w:tcPr>
          <w:p w14:paraId="6AC6EA81" w14:textId="335BF8A1" w:rsidR="002B761B" w:rsidRPr="00A94E39" w:rsidRDefault="002B761B" w:rsidP="002B761B">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91</w:t>
            </w:r>
          </w:p>
        </w:tc>
        <w:tc>
          <w:tcPr>
            <w:tcW w:w="1276" w:type="dxa"/>
            <w:vMerge w:val="restart"/>
            <w:shd w:val="clear" w:color="auto" w:fill="auto"/>
            <w:vAlign w:val="center"/>
            <w:hideMark/>
          </w:tcPr>
          <w:p w14:paraId="6C1F5112" w14:textId="330CC0D9"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Shah, 2022</w:t>
            </w:r>
            <w:r w:rsidR="00F13142">
              <w:rPr>
                <w:rFonts w:ascii="Times New Roman" w:eastAsia="Times New Roman" w:hAnsi="Times New Roman" w:cs="Times New Roman"/>
                <w:color w:val="000000"/>
                <w:kern w:val="0"/>
                <w:sz w:val="18"/>
                <w:szCs w:val="18"/>
                <w14:ligatures w14:val="none"/>
              </w:rPr>
              <w:t xml:space="preserve"> </w:t>
            </w:r>
            <w:r w:rsidR="00F13142">
              <w:rPr>
                <w:rFonts w:ascii="Times New Roman" w:eastAsia="Times New Roman" w:hAnsi="Times New Roman" w:cs="Times New Roman"/>
                <w:color w:val="000000"/>
                <w:kern w:val="0"/>
                <w:sz w:val="18"/>
                <w:szCs w:val="18"/>
                <w14:ligatures w14:val="none"/>
              </w:rPr>
              <w:fldChar w:fldCharType="begin"/>
            </w:r>
            <w:r w:rsidR="00F13142">
              <w:rPr>
                <w:rFonts w:ascii="Times New Roman" w:eastAsia="Times New Roman" w:hAnsi="Times New Roman" w:cs="Times New Roman"/>
                <w:color w:val="000000"/>
                <w:kern w:val="0"/>
                <w:sz w:val="18"/>
                <w:szCs w:val="18"/>
                <w14:ligatures w14:val="none"/>
              </w:rPr>
              <w:instrText xml:space="preserve"> ADDIN EN.CITE &lt;EndNote&gt;&lt;Cite&gt;&lt;Author&gt;Shah&lt;/Author&gt;&lt;Year&gt;2022&lt;/Year&gt;&lt;RecNum&gt;894&lt;/RecNum&gt;&lt;DisplayText&gt;[103]&lt;/DisplayText&gt;&lt;record&gt;&lt;rec-number&gt;894&lt;/rec-number&gt;&lt;foreign-keys&gt;&lt;key app="EN" db-id="sp5fsdsaw52efaezde6pds51svspazexrwff" timestamp="1716953580" guid="03043450-eb82-4a5b-bfc9-87827596a9e1"&gt;894&lt;/key&gt;&lt;/foreign-keys&gt;&lt;ref-type name="Conference Proceedings"&gt;10&lt;/ref-type&gt;&lt;contributors&gt;&lt;authors&gt;&lt;author&gt;Shah, A.&lt;/author&gt;&lt;/authors&gt;&lt;/contributors&gt;&lt;titles&gt;&lt;title&gt;Monkeypox Skin Lesion Classification Using Transfer Learning Approach&lt;/title&gt;&lt;alt-title&gt;IBSSC 2022 - IEEE Bombay Section Signature Conference&lt;/alt-title&gt;&lt;/titles&gt;&lt;dates&gt;&lt;year&gt;2022&lt;/year&gt;&lt;/dates&gt;&lt;urls&gt;&lt;related-urls&gt;&lt;url&gt;https://www.scopus.com/inward/record.uri?eid=2-s2.0-85149148548&amp;amp;doi=10.1109%2fIBSSC56953.2022.10037374&amp;amp;partnerID=40&amp;amp;md5=0ba21257aca8e5653fbd714e56d94bc8&lt;/url&gt;&lt;url&gt;https://ieeexplore.ieee.org/document/10037374/&lt;/url&gt;&lt;/related-urls&gt;&lt;/urls&gt;&lt;electronic-resource-num&gt;10.1109/IBSSC56953.2022.10037374&lt;/electronic-resource-num&gt;&lt;/record&gt;&lt;/Cite&gt;&lt;/EndNote&gt;</w:instrText>
            </w:r>
            <w:r w:rsidR="00F13142">
              <w:rPr>
                <w:rFonts w:ascii="Times New Roman" w:eastAsia="Times New Roman" w:hAnsi="Times New Roman" w:cs="Times New Roman"/>
                <w:color w:val="000000"/>
                <w:kern w:val="0"/>
                <w:sz w:val="18"/>
                <w:szCs w:val="18"/>
                <w14:ligatures w14:val="none"/>
              </w:rPr>
              <w:fldChar w:fldCharType="separate"/>
            </w:r>
            <w:r w:rsidR="00F13142">
              <w:rPr>
                <w:rFonts w:ascii="Times New Roman" w:eastAsia="Times New Roman" w:hAnsi="Times New Roman" w:cs="Times New Roman"/>
                <w:noProof/>
                <w:color w:val="000000"/>
                <w:kern w:val="0"/>
                <w:sz w:val="18"/>
                <w:szCs w:val="18"/>
                <w14:ligatures w14:val="none"/>
              </w:rPr>
              <w:t>[103]</w:t>
            </w:r>
            <w:r w:rsidR="00F13142">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08760EA9"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 MSID + Monkeypox-2022 </w:t>
            </w:r>
          </w:p>
        </w:tc>
        <w:tc>
          <w:tcPr>
            <w:tcW w:w="992" w:type="dxa"/>
            <w:vMerge w:val="restart"/>
            <w:shd w:val="clear" w:color="auto" w:fill="auto"/>
            <w:vAlign w:val="center"/>
            <w:hideMark/>
          </w:tcPr>
          <w:p w14:paraId="341D2B42"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5E114FDA"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 9,068/20,826</w:t>
            </w:r>
            <w:r w:rsidRPr="00A94E39">
              <w:rPr>
                <w:rFonts w:ascii="Times New Roman" w:eastAsia="Times New Roman" w:hAnsi="Times New Roman" w:cs="Times New Roman"/>
                <w:color w:val="000000"/>
                <w:kern w:val="0"/>
                <w:sz w:val="18"/>
                <w:szCs w:val="18"/>
                <w14:ligatures w14:val="none"/>
              </w:rPr>
              <w:br/>
              <w:t>(Augmented)</w:t>
            </w:r>
          </w:p>
        </w:tc>
        <w:tc>
          <w:tcPr>
            <w:tcW w:w="1134" w:type="dxa"/>
            <w:vMerge w:val="restart"/>
            <w:shd w:val="clear" w:color="auto" w:fill="auto"/>
            <w:vAlign w:val="center"/>
            <w:hideMark/>
          </w:tcPr>
          <w:p w14:paraId="593145F8"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52562AE3"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4EB8209A"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MobileNet-V2</w:t>
            </w:r>
          </w:p>
        </w:tc>
        <w:tc>
          <w:tcPr>
            <w:tcW w:w="709" w:type="dxa"/>
            <w:vMerge w:val="restart"/>
            <w:shd w:val="clear" w:color="auto" w:fill="auto"/>
            <w:vAlign w:val="center"/>
            <w:hideMark/>
          </w:tcPr>
          <w:p w14:paraId="08C7A17F"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6D8B27AD"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0.988</w:t>
            </w:r>
          </w:p>
        </w:tc>
        <w:tc>
          <w:tcPr>
            <w:tcW w:w="957" w:type="dxa"/>
            <w:vMerge w:val="restart"/>
            <w:shd w:val="clear" w:color="auto" w:fill="auto"/>
            <w:vAlign w:val="center"/>
            <w:hideMark/>
          </w:tcPr>
          <w:p w14:paraId="0E7E0DF0"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14E96DDB"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5A2830D7"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670" w:type="dxa"/>
            <w:shd w:val="clear" w:color="auto" w:fill="D9D9D9" w:themeFill="background1" w:themeFillShade="D9"/>
            <w:vAlign w:val="center"/>
            <w:hideMark/>
          </w:tcPr>
          <w:p w14:paraId="52E6907B" w14:textId="77777777" w:rsidR="002B761B" w:rsidRPr="00A94E39" w:rsidRDefault="002B761B" w:rsidP="002B761B">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7241997E" w14:textId="77777777" w:rsidR="002B761B" w:rsidRPr="00A94E39" w:rsidRDefault="002B761B" w:rsidP="002B761B">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9AA7CAB" w14:textId="77777777" w:rsidR="002B761B" w:rsidRPr="00A94E39" w:rsidRDefault="002B761B" w:rsidP="002B761B">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C7D9CBC" w14:textId="77777777" w:rsidR="002B761B" w:rsidRPr="00A94E39" w:rsidRDefault="002B761B" w:rsidP="002B761B">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B761B" w:rsidRPr="00A94E39" w14:paraId="321B0F3B" w14:textId="77777777" w:rsidTr="00CF009F">
        <w:trPr>
          <w:trHeight w:val="280"/>
        </w:trPr>
        <w:tc>
          <w:tcPr>
            <w:tcW w:w="562" w:type="dxa"/>
            <w:vMerge/>
            <w:vAlign w:val="center"/>
            <w:hideMark/>
          </w:tcPr>
          <w:p w14:paraId="747117C8" w14:textId="77777777" w:rsidR="002B761B" w:rsidRPr="00A94E39" w:rsidRDefault="002B761B" w:rsidP="002B761B">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31AA471F"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6C7746A7"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36DE5F11"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0BF1E652"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5A1D94C8"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3BE190F3"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5782A161"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4975DDAE"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49C63513"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3EF0413"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37C3581"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F1D5F38"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44DABA84" w14:textId="77777777" w:rsidR="002B761B" w:rsidRPr="00A94E39" w:rsidRDefault="002B761B" w:rsidP="002B761B">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16322542" w14:textId="77777777" w:rsidR="002B761B" w:rsidRPr="00A94E39" w:rsidRDefault="002B761B" w:rsidP="002B761B">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CCC1D82" w14:textId="77777777" w:rsidR="002B761B" w:rsidRPr="00A94E39" w:rsidRDefault="002B761B" w:rsidP="002B761B">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D94D778" w14:textId="77777777" w:rsidR="002B761B" w:rsidRPr="00A94E39" w:rsidRDefault="002B761B" w:rsidP="002B761B">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B761B" w:rsidRPr="00A94E39" w14:paraId="2306D4F9" w14:textId="77777777" w:rsidTr="00CF009F">
        <w:trPr>
          <w:trHeight w:val="260"/>
        </w:trPr>
        <w:tc>
          <w:tcPr>
            <w:tcW w:w="562" w:type="dxa"/>
            <w:vMerge w:val="restart"/>
            <w:shd w:val="clear" w:color="auto" w:fill="auto"/>
            <w:vAlign w:val="center"/>
            <w:hideMark/>
          </w:tcPr>
          <w:p w14:paraId="53240ED8" w14:textId="3584B71A" w:rsidR="002B761B" w:rsidRPr="00A94E39" w:rsidRDefault="002B761B" w:rsidP="002B761B">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92</w:t>
            </w:r>
          </w:p>
        </w:tc>
        <w:tc>
          <w:tcPr>
            <w:tcW w:w="1276" w:type="dxa"/>
            <w:vMerge w:val="restart"/>
            <w:shd w:val="clear" w:color="auto" w:fill="auto"/>
            <w:vAlign w:val="center"/>
            <w:hideMark/>
          </w:tcPr>
          <w:p w14:paraId="295A4817" w14:textId="43C69658"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Sharma, 2023</w:t>
            </w:r>
            <w:r w:rsidR="00F13142">
              <w:rPr>
                <w:rFonts w:ascii="Times New Roman" w:eastAsia="Times New Roman" w:hAnsi="Times New Roman" w:cs="Times New Roman"/>
                <w:color w:val="000000"/>
                <w:kern w:val="0"/>
                <w:sz w:val="18"/>
                <w:szCs w:val="18"/>
                <w14:ligatures w14:val="none"/>
              </w:rPr>
              <w:t xml:space="preserve"> </w:t>
            </w:r>
            <w:r w:rsidR="00F13142">
              <w:rPr>
                <w:rFonts w:ascii="Times New Roman" w:eastAsia="Times New Roman" w:hAnsi="Times New Roman" w:cs="Times New Roman"/>
                <w:color w:val="000000"/>
                <w:kern w:val="0"/>
                <w:sz w:val="18"/>
                <w:szCs w:val="18"/>
                <w14:ligatures w14:val="none"/>
              </w:rPr>
              <w:fldChar w:fldCharType="begin"/>
            </w:r>
            <w:r w:rsidR="00F13142">
              <w:rPr>
                <w:rFonts w:ascii="Times New Roman" w:eastAsia="Times New Roman" w:hAnsi="Times New Roman" w:cs="Times New Roman"/>
                <w:color w:val="000000"/>
                <w:kern w:val="0"/>
                <w:sz w:val="18"/>
                <w:szCs w:val="18"/>
                <w14:ligatures w14:val="none"/>
              </w:rPr>
              <w:instrText xml:space="preserve"> ADDIN EN.CITE &lt;EndNote&gt;&lt;Cite&gt;&lt;Author&gt;Sharma&lt;/Author&gt;&lt;Year&gt;2023&lt;/Year&gt;&lt;RecNum&gt;849&lt;/RecNum&gt;&lt;DisplayText&gt;[104]&lt;/DisplayText&gt;&lt;record&gt;&lt;rec-number&gt;849&lt;/rec-number&gt;&lt;foreign-keys&gt;&lt;key app="EN" db-id="sp5fsdsaw52efaezde6pds51svspazexrwff" timestamp="1716953580" guid="95b1a011-c57f-42b8-a8e9-9af9db75362a"&gt;849&lt;/key&gt;&lt;/foreign-keys&gt;&lt;ref-type name="Conference Proceedings"&gt;10&lt;/ref-type&gt;&lt;contributors&gt;&lt;authors&gt;&lt;author&gt;Sharma, A.&lt;/author&gt;&lt;author&gt;Gupta, S.&lt;/author&gt;&lt;author&gt;Anand, V.&lt;/author&gt;&lt;/authors&gt;&lt;/contributors&gt;&lt;titles&gt;&lt;title&gt;Proposed Convolution Architecture for Monkeypox Detection using Dermoscopy Images&lt;/title&gt;&lt;alt-title&gt;2023 3rd International Conference on Advances in Electrical, Computing, Communication and Sustainable Technologies, ICAECT 2023&lt;/alt-title&gt;&lt;/titles&gt;&lt;dates&gt;&lt;year&gt;2023&lt;/year&gt;&lt;/dates&gt;&lt;urls&gt;&lt;related-urls&gt;&lt;url&gt;https://www.scopus.com/inward/record.uri?eid=2-s2.0-85160450188&amp;amp;doi=10.1109%2fICAECT57570.2023.10118296&amp;amp;partnerID=40&amp;amp;md5=85062f87a4977760d0909f24da3c4d8d&lt;/url&gt;&lt;url&gt;https://ieeexplore.ieee.org/document/10118296/&lt;/url&gt;&lt;/related-urls&gt;&lt;/urls&gt;&lt;electronic-resource-num&gt;10.1109/ICAECT57570.2023.10118296&lt;/electronic-resource-num&gt;&lt;/record&gt;&lt;/Cite&gt;&lt;/EndNote&gt;</w:instrText>
            </w:r>
            <w:r w:rsidR="00F13142">
              <w:rPr>
                <w:rFonts w:ascii="Times New Roman" w:eastAsia="Times New Roman" w:hAnsi="Times New Roman" w:cs="Times New Roman"/>
                <w:color w:val="000000"/>
                <w:kern w:val="0"/>
                <w:sz w:val="18"/>
                <w:szCs w:val="18"/>
                <w14:ligatures w14:val="none"/>
              </w:rPr>
              <w:fldChar w:fldCharType="separate"/>
            </w:r>
            <w:r w:rsidR="00F13142">
              <w:rPr>
                <w:rFonts w:ascii="Times New Roman" w:eastAsia="Times New Roman" w:hAnsi="Times New Roman" w:cs="Times New Roman"/>
                <w:noProof/>
                <w:color w:val="000000"/>
                <w:kern w:val="0"/>
                <w:sz w:val="18"/>
                <w:szCs w:val="18"/>
                <w14:ligatures w14:val="none"/>
              </w:rPr>
              <w:t>[104]</w:t>
            </w:r>
            <w:r w:rsidR="00F13142">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078C691C"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MSID </w:t>
            </w:r>
          </w:p>
        </w:tc>
        <w:tc>
          <w:tcPr>
            <w:tcW w:w="992" w:type="dxa"/>
            <w:vMerge w:val="restart"/>
            <w:shd w:val="clear" w:color="auto" w:fill="auto"/>
            <w:vAlign w:val="center"/>
            <w:hideMark/>
          </w:tcPr>
          <w:p w14:paraId="30A906FA"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5F7D7A50"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102/228</w:t>
            </w:r>
          </w:p>
        </w:tc>
        <w:tc>
          <w:tcPr>
            <w:tcW w:w="1134" w:type="dxa"/>
            <w:vMerge w:val="restart"/>
            <w:shd w:val="clear" w:color="auto" w:fill="auto"/>
            <w:vAlign w:val="center"/>
            <w:hideMark/>
          </w:tcPr>
          <w:p w14:paraId="6BCA3291"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4702C6E8"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50959137"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Proposed CNN model + Adam optimizer</w:t>
            </w:r>
          </w:p>
        </w:tc>
        <w:tc>
          <w:tcPr>
            <w:tcW w:w="709" w:type="dxa"/>
            <w:vMerge w:val="restart"/>
            <w:shd w:val="clear" w:color="auto" w:fill="auto"/>
            <w:vAlign w:val="center"/>
            <w:hideMark/>
          </w:tcPr>
          <w:p w14:paraId="14F0CA24"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748794C7"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0.922</w:t>
            </w:r>
          </w:p>
        </w:tc>
        <w:tc>
          <w:tcPr>
            <w:tcW w:w="957" w:type="dxa"/>
            <w:vMerge w:val="restart"/>
            <w:shd w:val="clear" w:color="auto" w:fill="auto"/>
            <w:vAlign w:val="center"/>
            <w:hideMark/>
          </w:tcPr>
          <w:p w14:paraId="10637DFF"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0.910</w:t>
            </w:r>
          </w:p>
        </w:tc>
        <w:tc>
          <w:tcPr>
            <w:tcW w:w="957" w:type="dxa"/>
            <w:vMerge w:val="restart"/>
            <w:shd w:val="clear" w:color="auto" w:fill="auto"/>
            <w:vAlign w:val="center"/>
            <w:hideMark/>
          </w:tcPr>
          <w:p w14:paraId="53E56219"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21F13758"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0.940</w:t>
            </w:r>
          </w:p>
        </w:tc>
        <w:tc>
          <w:tcPr>
            <w:tcW w:w="670" w:type="dxa"/>
            <w:shd w:val="clear" w:color="auto" w:fill="D9D9D9" w:themeFill="background1" w:themeFillShade="D9"/>
            <w:vAlign w:val="center"/>
            <w:hideMark/>
          </w:tcPr>
          <w:p w14:paraId="3DE4F1C7" w14:textId="77777777" w:rsidR="002B761B" w:rsidRPr="00A94E39" w:rsidRDefault="002B761B" w:rsidP="002B761B">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131C2BB9" w14:textId="77777777" w:rsidR="002B761B" w:rsidRPr="00A94E39" w:rsidRDefault="002B761B" w:rsidP="002B761B">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3AC6162C" w14:textId="77777777" w:rsidR="002B761B" w:rsidRPr="00A94E39" w:rsidRDefault="002B761B" w:rsidP="002B761B">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C4D7824" w14:textId="77777777" w:rsidR="002B761B" w:rsidRPr="00A94E39" w:rsidRDefault="002B761B" w:rsidP="002B761B">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B761B" w:rsidRPr="00A94E39" w14:paraId="7B15F856" w14:textId="77777777" w:rsidTr="00CF009F">
        <w:trPr>
          <w:trHeight w:val="280"/>
        </w:trPr>
        <w:tc>
          <w:tcPr>
            <w:tcW w:w="562" w:type="dxa"/>
            <w:vMerge/>
            <w:vAlign w:val="center"/>
            <w:hideMark/>
          </w:tcPr>
          <w:p w14:paraId="58250A67" w14:textId="77777777" w:rsidR="002B761B" w:rsidRPr="00A94E39" w:rsidRDefault="002B761B" w:rsidP="002B761B">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200D093B"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2F27E0EB"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27EC71F6"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34DCB4FF"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1218712F"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4EBAC3AF"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6DF1DF79"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7317090F"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55C37810"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6E1E224"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2AD613B"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07812B0" w14:textId="77777777" w:rsidR="002B761B" w:rsidRPr="00A94E39" w:rsidRDefault="002B761B" w:rsidP="002B761B">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0971C641" w14:textId="77777777" w:rsidR="002B761B" w:rsidRPr="00A94E39" w:rsidRDefault="002B761B" w:rsidP="002B761B">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6CCF56B2" w14:textId="77777777" w:rsidR="002B761B" w:rsidRPr="00A94E39" w:rsidRDefault="002B761B" w:rsidP="002B761B">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93DD582" w14:textId="77777777" w:rsidR="002B761B" w:rsidRPr="00A94E39" w:rsidRDefault="002B761B" w:rsidP="002B761B">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434DD2F" w14:textId="77777777" w:rsidR="002B761B" w:rsidRPr="00A94E39" w:rsidRDefault="002B761B" w:rsidP="002B761B">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B761B" w:rsidRPr="00A94E39" w14:paraId="4DFBC553" w14:textId="77777777" w:rsidTr="00CF009F">
        <w:trPr>
          <w:trHeight w:val="260"/>
        </w:trPr>
        <w:tc>
          <w:tcPr>
            <w:tcW w:w="562" w:type="dxa"/>
            <w:vMerge w:val="restart"/>
            <w:shd w:val="clear" w:color="auto" w:fill="auto"/>
            <w:vAlign w:val="center"/>
            <w:hideMark/>
          </w:tcPr>
          <w:p w14:paraId="14E4F827" w14:textId="763D4F88" w:rsidR="002B761B" w:rsidRPr="00A94E39" w:rsidRDefault="002B761B" w:rsidP="002B761B">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93</w:t>
            </w:r>
          </w:p>
        </w:tc>
        <w:tc>
          <w:tcPr>
            <w:tcW w:w="1276" w:type="dxa"/>
            <w:vMerge w:val="restart"/>
            <w:shd w:val="clear" w:color="auto" w:fill="auto"/>
            <w:vAlign w:val="center"/>
            <w:hideMark/>
          </w:tcPr>
          <w:p w14:paraId="2F109BDA" w14:textId="43B8A488"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Sharma, 2023</w:t>
            </w:r>
            <w:r w:rsidR="00F13142">
              <w:rPr>
                <w:rFonts w:ascii="Times New Roman" w:eastAsia="Times New Roman" w:hAnsi="Times New Roman" w:cs="Times New Roman"/>
                <w:color w:val="000000"/>
                <w:kern w:val="0"/>
                <w:sz w:val="18"/>
                <w:szCs w:val="18"/>
                <w14:ligatures w14:val="none"/>
              </w:rPr>
              <w:t xml:space="preserve"> </w:t>
            </w:r>
            <w:r w:rsidR="00F13142">
              <w:rPr>
                <w:rFonts w:ascii="Times New Roman" w:eastAsia="Times New Roman" w:hAnsi="Times New Roman" w:cs="Times New Roman"/>
                <w:color w:val="000000"/>
                <w:kern w:val="0"/>
                <w:sz w:val="18"/>
                <w:szCs w:val="18"/>
                <w14:ligatures w14:val="none"/>
              </w:rPr>
              <w:fldChar w:fldCharType="begin"/>
            </w:r>
            <w:r w:rsidR="00F13142">
              <w:rPr>
                <w:rFonts w:ascii="Times New Roman" w:eastAsia="Times New Roman" w:hAnsi="Times New Roman" w:cs="Times New Roman"/>
                <w:color w:val="000000"/>
                <w:kern w:val="0"/>
                <w:sz w:val="18"/>
                <w:szCs w:val="18"/>
                <w14:ligatures w14:val="none"/>
              </w:rPr>
              <w:instrText xml:space="preserve"> ADDIN EN.CITE &lt;EndNote&gt;&lt;Cite&gt;&lt;Author&gt;Sharma&lt;/Author&gt;&lt;Year&gt;2023&lt;/Year&gt;&lt;RecNum&gt;848&lt;/RecNum&gt;&lt;DisplayText&gt;[105]&lt;/DisplayText&gt;&lt;record&gt;&lt;rec-number&gt;848&lt;/rec-number&gt;&lt;foreign-keys&gt;&lt;key app="EN" db-id="sp5fsdsaw52efaezde6pds51svspazexrwff" timestamp="1716953580" guid="51048999-d070-4c42-af73-31e047e7047c"&gt;848&lt;/key&gt;&lt;/foreign-keys&gt;&lt;ref-type name="Conference Proceedings"&gt;10&lt;/ref-type&gt;&lt;contributors&gt;&lt;authors&gt;&lt;author&gt;Sharma, K.&lt;/author&gt;&lt;author&gt;Kumar, V.&lt;/author&gt;&lt;author&gt;Mittal, M.&lt;/author&gt;&lt;/authors&gt;&lt;/contributors&gt;&lt;titles&gt;&lt;title&gt;MonkeyPox, Measles and ChickenPox Detection through Image-Processing using Residual Neural Network (ResNet)&lt;/title&gt;&lt;alt-title&gt;2023 6th International Conference on Information Systems and Computer Networks, ISCON 2023&lt;/alt-title&gt;&lt;/titles&gt;&lt;dates&gt;&lt;year&gt;2023&lt;/year&gt;&lt;/dates&gt;&lt;urls&gt;&lt;related-urls&gt;&lt;url&gt;https://www.scopus.com/inward/record.uri?eid=2-s2.0-85159440682&amp;amp;doi=10.1109%2fISCON57294.2023.10112085&amp;amp;partnerID=40&amp;amp;md5=93e26bf3237e6a16486ef05ccae24ffd&lt;/url&gt;&lt;url&gt;https://ieeexplore.ieee.org/document/10112085/&lt;/url&gt;&lt;/related-urls&gt;&lt;/urls&gt;&lt;electronic-resource-num&gt;10.1109/ISCON57294.2023.10112085&lt;/electronic-resource-num&gt;&lt;/record&gt;&lt;/Cite&gt;&lt;/EndNote&gt;</w:instrText>
            </w:r>
            <w:r w:rsidR="00F13142">
              <w:rPr>
                <w:rFonts w:ascii="Times New Roman" w:eastAsia="Times New Roman" w:hAnsi="Times New Roman" w:cs="Times New Roman"/>
                <w:color w:val="000000"/>
                <w:kern w:val="0"/>
                <w:sz w:val="18"/>
                <w:szCs w:val="18"/>
                <w14:ligatures w14:val="none"/>
              </w:rPr>
              <w:fldChar w:fldCharType="separate"/>
            </w:r>
            <w:r w:rsidR="00F13142">
              <w:rPr>
                <w:rFonts w:ascii="Times New Roman" w:eastAsia="Times New Roman" w:hAnsi="Times New Roman" w:cs="Times New Roman"/>
                <w:noProof/>
                <w:color w:val="000000"/>
                <w:kern w:val="0"/>
                <w:sz w:val="18"/>
                <w:szCs w:val="18"/>
                <w14:ligatures w14:val="none"/>
              </w:rPr>
              <w:t>[105]</w:t>
            </w:r>
            <w:r w:rsidR="00F13142">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2B37D011"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1735D5CC"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0757C0BD"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630/1,528</w:t>
            </w:r>
            <w:r w:rsidRPr="00A94E39">
              <w:rPr>
                <w:rFonts w:ascii="Times New Roman" w:eastAsia="Times New Roman" w:hAnsi="Times New Roman" w:cs="Times New Roman"/>
                <w:color w:val="000000"/>
                <w:kern w:val="0"/>
                <w:sz w:val="18"/>
                <w:szCs w:val="18"/>
                <w14:ligatures w14:val="none"/>
              </w:rPr>
              <w:br/>
              <w:t>(Augmented)</w:t>
            </w:r>
          </w:p>
        </w:tc>
        <w:tc>
          <w:tcPr>
            <w:tcW w:w="1134" w:type="dxa"/>
            <w:vMerge w:val="restart"/>
            <w:shd w:val="clear" w:color="auto" w:fill="auto"/>
            <w:vAlign w:val="center"/>
            <w:hideMark/>
          </w:tcPr>
          <w:p w14:paraId="4C89CD07"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14,99</w:t>
            </w:r>
          </w:p>
        </w:tc>
        <w:tc>
          <w:tcPr>
            <w:tcW w:w="709" w:type="dxa"/>
            <w:vMerge w:val="restart"/>
            <w:shd w:val="clear" w:color="auto" w:fill="auto"/>
            <w:vAlign w:val="center"/>
            <w:hideMark/>
          </w:tcPr>
          <w:p w14:paraId="5D8B727D"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49B4034C"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ResNet-18</w:t>
            </w:r>
          </w:p>
        </w:tc>
        <w:tc>
          <w:tcPr>
            <w:tcW w:w="709" w:type="dxa"/>
            <w:vMerge w:val="restart"/>
            <w:shd w:val="clear" w:color="auto" w:fill="auto"/>
            <w:vAlign w:val="center"/>
            <w:hideMark/>
          </w:tcPr>
          <w:p w14:paraId="19EF44F1"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0B348C39"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0.846</w:t>
            </w:r>
          </w:p>
        </w:tc>
        <w:tc>
          <w:tcPr>
            <w:tcW w:w="957" w:type="dxa"/>
            <w:vMerge w:val="restart"/>
            <w:shd w:val="clear" w:color="auto" w:fill="auto"/>
            <w:vAlign w:val="center"/>
            <w:hideMark/>
          </w:tcPr>
          <w:p w14:paraId="79F422CC"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0.846</w:t>
            </w:r>
          </w:p>
        </w:tc>
        <w:tc>
          <w:tcPr>
            <w:tcW w:w="957" w:type="dxa"/>
            <w:vMerge w:val="restart"/>
            <w:shd w:val="clear" w:color="auto" w:fill="auto"/>
            <w:vAlign w:val="center"/>
            <w:hideMark/>
          </w:tcPr>
          <w:p w14:paraId="25E7DFE0"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4B846047" w14:textId="77777777" w:rsidR="002B761B" w:rsidRPr="00A94E39" w:rsidRDefault="002B761B" w:rsidP="002B761B">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0.847</w:t>
            </w:r>
          </w:p>
        </w:tc>
        <w:tc>
          <w:tcPr>
            <w:tcW w:w="670" w:type="dxa"/>
            <w:shd w:val="clear" w:color="auto" w:fill="D9D9D9" w:themeFill="background1" w:themeFillShade="D9"/>
            <w:vAlign w:val="center"/>
            <w:hideMark/>
          </w:tcPr>
          <w:p w14:paraId="306E5DB5" w14:textId="77777777" w:rsidR="002B761B" w:rsidRPr="00A94E39" w:rsidRDefault="002B761B" w:rsidP="002B761B">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150DC166" w14:textId="77777777" w:rsidR="002B761B" w:rsidRPr="00A94E39" w:rsidRDefault="002B761B" w:rsidP="002B761B">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4BC114F6" w14:textId="77777777" w:rsidR="002B761B" w:rsidRPr="00A94E39" w:rsidRDefault="002B761B" w:rsidP="002B761B">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94DEFF7" w14:textId="77777777" w:rsidR="002B761B" w:rsidRPr="00A94E39" w:rsidRDefault="002B761B" w:rsidP="002B761B">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3F176F0A" w14:textId="77777777" w:rsidTr="00CF009F">
        <w:trPr>
          <w:trHeight w:val="280"/>
        </w:trPr>
        <w:tc>
          <w:tcPr>
            <w:tcW w:w="562" w:type="dxa"/>
            <w:vMerge/>
            <w:vAlign w:val="center"/>
            <w:hideMark/>
          </w:tcPr>
          <w:p w14:paraId="4ECDDEE3"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4AEC8D3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6FF2869E"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46233D1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50EC094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0A2BD14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4E08D31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4396A63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5747BA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60B89B6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52F4B5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269F89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671696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57E48980"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757BD67A"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AE00480"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F1977D7"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7DB5D939" w14:textId="77777777" w:rsidTr="00CF009F">
        <w:trPr>
          <w:trHeight w:val="280"/>
        </w:trPr>
        <w:tc>
          <w:tcPr>
            <w:tcW w:w="562" w:type="dxa"/>
            <w:vMerge w:val="restart"/>
            <w:shd w:val="clear" w:color="auto" w:fill="auto"/>
            <w:vAlign w:val="center"/>
            <w:hideMark/>
          </w:tcPr>
          <w:p w14:paraId="010B96BF" w14:textId="333B651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9</w:t>
            </w:r>
            <w:r w:rsidR="002B761B">
              <w:rPr>
                <w:rFonts w:ascii="Times New Roman" w:eastAsia="Times New Roman" w:hAnsi="Times New Roman" w:cs="Times New Roman"/>
                <w:b/>
                <w:bCs/>
                <w:color w:val="000000"/>
                <w:kern w:val="0"/>
                <w:sz w:val="18"/>
                <w:szCs w:val="18"/>
                <w14:ligatures w14:val="none"/>
              </w:rPr>
              <w:t>4</w:t>
            </w:r>
            <w:r w:rsidRPr="00A94E39">
              <w:rPr>
                <w:rFonts w:ascii="Times New Roman" w:eastAsia="Times New Roman" w:hAnsi="Times New Roman" w:cs="Times New Roman"/>
                <w:b/>
                <w:bCs/>
                <w:color w:val="000000"/>
                <w:kern w:val="0"/>
                <w:sz w:val="18"/>
                <w:szCs w:val="18"/>
                <w14:ligatures w14:val="none"/>
              </w:rPr>
              <w:t>.1</w:t>
            </w:r>
          </w:p>
        </w:tc>
        <w:tc>
          <w:tcPr>
            <w:tcW w:w="1276" w:type="dxa"/>
            <w:vMerge w:val="restart"/>
            <w:shd w:val="clear" w:color="auto" w:fill="auto"/>
            <w:vAlign w:val="center"/>
            <w:hideMark/>
          </w:tcPr>
          <w:p w14:paraId="34A2D522" w14:textId="45117F61"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Sharma, 2023</w:t>
            </w:r>
            <w:r w:rsidR="00F13142">
              <w:rPr>
                <w:rFonts w:ascii="Times New Roman" w:eastAsia="Times New Roman" w:hAnsi="Times New Roman" w:cs="Times New Roman"/>
                <w:color w:val="000000"/>
                <w:kern w:val="0"/>
                <w:sz w:val="18"/>
                <w:szCs w:val="18"/>
                <w14:ligatures w14:val="none"/>
              </w:rPr>
              <w:t xml:space="preserve"> </w:t>
            </w:r>
            <w:r w:rsidR="00F13142">
              <w:rPr>
                <w:rFonts w:ascii="Times New Roman" w:eastAsia="Times New Roman" w:hAnsi="Times New Roman" w:cs="Times New Roman"/>
                <w:color w:val="000000"/>
                <w:kern w:val="0"/>
                <w:sz w:val="18"/>
                <w:szCs w:val="18"/>
                <w14:ligatures w14:val="none"/>
              </w:rPr>
              <w:fldChar w:fldCharType="begin"/>
            </w:r>
            <w:r w:rsidR="00F13142">
              <w:rPr>
                <w:rFonts w:ascii="Times New Roman" w:eastAsia="Times New Roman" w:hAnsi="Times New Roman" w:cs="Times New Roman"/>
                <w:color w:val="000000"/>
                <w:kern w:val="0"/>
                <w:sz w:val="18"/>
                <w:szCs w:val="18"/>
                <w14:ligatures w14:val="none"/>
              </w:rPr>
              <w:instrText xml:space="preserve"> ADDIN EN.CITE &lt;EndNote&gt;&lt;Cite&gt;&lt;Author&gt;Sharma&lt;/Author&gt;&lt;Year&gt;2023&lt;/Year&gt;&lt;RecNum&gt;789&lt;/RecNum&gt;&lt;DisplayText&gt;[106]&lt;/DisplayText&gt;&lt;record&gt;&lt;rec-number&gt;789&lt;/rec-number&gt;&lt;foreign-keys&gt;&lt;key app="EN" db-id="sp5fsdsaw52efaezde6pds51svspazexrwff" timestamp="1716953580" guid="5d2b1d5f-eb96-40fa-a081-f36c422a40bf"&gt;789&lt;/key&gt;&lt;/foreign-keys&gt;&lt;ref-type name="Journal Article"&gt;17&lt;/ref-type&gt;&lt;contributors&gt;&lt;authors&gt;&lt;author&gt;Sharma, N.&lt;/author&gt;&lt;author&gt;Mohanty, S. N.&lt;/author&gt;&lt;author&gt;Mahato, S.&lt;/author&gt;&lt;author&gt;Pattanaik, C. R.&lt;/author&gt;&lt;/authors&gt;&lt;/contributors&gt;&lt;titles&gt;&lt;title&gt;A novel dataset and local interpretable model-agnostic explanations (LIME) for monkeypox prediction&lt;/title&gt;&lt;secondary-title&gt;INTELLIGENT DECISION TECHNOLOGIES-NETHERLANDS&lt;/secondary-title&gt;&lt;/titles&gt;&lt;periodical&gt;&lt;full-title&gt;INTELLIGENT DECISION TECHNOLOGIES-NETHERLANDS&lt;/full-title&gt;&lt;/periodical&gt;&lt;pages&gt;1297-1308&lt;/pages&gt;&lt;volume&gt;17&lt;/volume&gt;&lt;number&gt;4&lt;/number&gt;&lt;dates&gt;&lt;year&gt;2023&lt;/year&gt;&lt;/dates&gt;&lt;accession-num&gt;WOS:001099630700024&lt;/accession-num&gt;&lt;urls&gt;&lt;related-urls&gt;&lt;url&gt;https://content.iospress.com:443/articles/intelligent-decision-technologies/idt230222&lt;/url&gt;&lt;/related-urls&gt;&lt;/urls&gt;&lt;electronic-resource-num&gt;10.3233/IDT-230222&lt;/electronic-resource-num&gt;&lt;/record&gt;&lt;/Cite&gt;&lt;/EndNote&gt;</w:instrText>
            </w:r>
            <w:r w:rsidR="00F13142">
              <w:rPr>
                <w:rFonts w:ascii="Times New Roman" w:eastAsia="Times New Roman" w:hAnsi="Times New Roman" w:cs="Times New Roman"/>
                <w:color w:val="000000"/>
                <w:kern w:val="0"/>
                <w:sz w:val="18"/>
                <w:szCs w:val="18"/>
                <w14:ligatures w14:val="none"/>
              </w:rPr>
              <w:fldChar w:fldCharType="separate"/>
            </w:r>
            <w:r w:rsidR="00F13142">
              <w:rPr>
                <w:rFonts w:ascii="Times New Roman" w:eastAsia="Times New Roman" w:hAnsi="Times New Roman" w:cs="Times New Roman"/>
                <w:noProof/>
                <w:color w:val="000000"/>
                <w:kern w:val="0"/>
                <w:sz w:val="18"/>
                <w:szCs w:val="18"/>
                <w14:ligatures w14:val="none"/>
              </w:rPr>
              <w:t>[106]</w:t>
            </w:r>
            <w:r w:rsidR="00F13142">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65D75896"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Monkeypox-2022 </w:t>
            </w:r>
          </w:p>
        </w:tc>
        <w:tc>
          <w:tcPr>
            <w:tcW w:w="992" w:type="dxa"/>
            <w:vMerge w:val="restart"/>
            <w:shd w:val="clear" w:color="auto" w:fill="auto"/>
            <w:vAlign w:val="center"/>
            <w:hideMark/>
          </w:tcPr>
          <w:p w14:paraId="116E52A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50660FA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164/361</w:t>
            </w:r>
          </w:p>
        </w:tc>
        <w:tc>
          <w:tcPr>
            <w:tcW w:w="1134" w:type="dxa"/>
            <w:vMerge w:val="restart"/>
            <w:shd w:val="clear" w:color="auto" w:fill="auto"/>
            <w:vAlign w:val="center"/>
            <w:hideMark/>
          </w:tcPr>
          <w:p w14:paraId="7673A04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4CD9CF57"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5AF411F3"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Modified VGG-16</w:t>
            </w:r>
          </w:p>
        </w:tc>
        <w:tc>
          <w:tcPr>
            <w:tcW w:w="709" w:type="dxa"/>
            <w:vMerge w:val="restart"/>
            <w:shd w:val="clear" w:color="auto" w:fill="auto"/>
            <w:vAlign w:val="center"/>
            <w:hideMark/>
          </w:tcPr>
          <w:p w14:paraId="60616CD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0.833</w:t>
            </w:r>
          </w:p>
        </w:tc>
        <w:tc>
          <w:tcPr>
            <w:tcW w:w="956" w:type="dxa"/>
            <w:vMerge w:val="restart"/>
            <w:shd w:val="clear" w:color="auto" w:fill="auto"/>
            <w:vAlign w:val="center"/>
            <w:hideMark/>
          </w:tcPr>
          <w:p w14:paraId="149984F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0.830± 0.085</w:t>
            </w:r>
          </w:p>
        </w:tc>
        <w:tc>
          <w:tcPr>
            <w:tcW w:w="957" w:type="dxa"/>
            <w:vMerge w:val="restart"/>
            <w:shd w:val="clear" w:color="auto" w:fill="auto"/>
            <w:vAlign w:val="center"/>
            <w:hideMark/>
          </w:tcPr>
          <w:p w14:paraId="608DEFA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0.660 ± 0.120</w:t>
            </w:r>
          </w:p>
        </w:tc>
        <w:tc>
          <w:tcPr>
            <w:tcW w:w="957" w:type="dxa"/>
            <w:vMerge w:val="restart"/>
            <w:shd w:val="clear" w:color="auto" w:fill="auto"/>
            <w:vAlign w:val="center"/>
            <w:hideMark/>
          </w:tcPr>
          <w:p w14:paraId="403005A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0.89 ± 0.008</w:t>
            </w:r>
          </w:p>
        </w:tc>
        <w:tc>
          <w:tcPr>
            <w:tcW w:w="957" w:type="dxa"/>
            <w:vMerge w:val="restart"/>
            <w:shd w:val="clear" w:color="auto" w:fill="auto"/>
            <w:vAlign w:val="center"/>
            <w:hideMark/>
          </w:tcPr>
          <w:p w14:paraId="0D54C62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0.880 ± 0.072</w:t>
            </w:r>
          </w:p>
        </w:tc>
        <w:tc>
          <w:tcPr>
            <w:tcW w:w="670" w:type="dxa"/>
            <w:shd w:val="clear" w:color="auto" w:fill="D9D9D9" w:themeFill="background1" w:themeFillShade="D9"/>
            <w:vAlign w:val="center"/>
            <w:hideMark/>
          </w:tcPr>
          <w:p w14:paraId="0842D01D"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0636AB60"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7A59363F"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B830DD1"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66718EBA" w14:textId="77777777" w:rsidTr="00CF009F">
        <w:trPr>
          <w:trHeight w:val="280"/>
        </w:trPr>
        <w:tc>
          <w:tcPr>
            <w:tcW w:w="562" w:type="dxa"/>
            <w:vMerge/>
            <w:vAlign w:val="center"/>
            <w:hideMark/>
          </w:tcPr>
          <w:p w14:paraId="445B58CB"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7F6A2B9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27179434"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4E9D5FE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06746ED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3BCE079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A06675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12B6C6D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8F6672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6FE0A04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771C4D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2987DE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F223FE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4FF9B9D0"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3A5A42F2"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3C70459"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4FE9A47"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4F569506" w14:textId="77777777" w:rsidTr="00CF009F">
        <w:trPr>
          <w:trHeight w:val="280"/>
        </w:trPr>
        <w:tc>
          <w:tcPr>
            <w:tcW w:w="562" w:type="dxa"/>
            <w:vMerge w:val="restart"/>
            <w:shd w:val="clear" w:color="auto" w:fill="auto"/>
            <w:vAlign w:val="center"/>
            <w:hideMark/>
          </w:tcPr>
          <w:p w14:paraId="2D7D55DB" w14:textId="457EC6BF"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9</w:t>
            </w:r>
            <w:r w:rsidR="002B761B">
              <w:rPr>
                <w:rFonts w:ascii="Times New Roman" w:eastAsia="Times New Roman" w:hAnsi="Times New Roman" w:cs="Times New Roman"/>
                <w:b/>
                <w:bCs/>
                <w:color w:val="000000"/>
                <w:kern w:val="0"/>
                <w:sz w:val="18"/>
                <w:szCs w:val="18"/>
                <w14:ligatures w14:val="none"/>
              </w:rPr>
              <w:t>4</w:t>
            </w:r>
            <w:r w:rsidRPr="00A94E39">
              <w:rPr>
                <w:rFonts w:ascii="Times New Roman" w:eastAsia="Times New Roman" w:hAnsi="Times New Roman" w:cs="Times New Roman"/>
                <w:b/>
                <w:bCs/>
                <w:color w:val="000000"/>
                <w:kern w:val="0"/>
                <w:sz w:val="18"/>
                <w:szCs w:val="18"/>
                <w14:ligatures w14:val="none"/>
              </w:rPr>
              <w:t>.2</w:t>
            </w:r>
          </w:p>
        </w:tc>
        <w:tc>
          <w:tcPr>
            <w:tcW w:w="1276" w:type="dxa"/>
            <w:vMerge w:val="restart"/>
            <w:shd w:val="clear" w:color="auto" w:fill="auto"/>
            <w:vAlign w:val="center"/>
            <w:hideMark/>
          </w:tcPr>
          <w:p w14:paraId="3C5375B2" w14:textId="5F619099"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Sharma, 2023</w:t>
            </w:r>
            <w:r w:rsidR="00F13142">
              <w:rPr>
                <w:rFonts w:ascii="Times New Roman" w:eastAsia="Times New Roman" w:hAnsi="Times New Roman" w:cs="Times New Roman"/>
                <w:color w:val="000000"/>
                <w:kern w:val="0"/>
                <w:sz w:val="18"/>
                <w:szCs w:val="18"/>
                <w14:ligatures w14:val="none"/>
              </w:rPr>
              <w:t xml:space="preserve"> </w:t>
            </w:r>
            <w:r w:rsidR="00F13142">
              <w:rPr>
                <w:rFonts w:ascii="Times New Roman" w:eastAsia="Times New Roman" w:hAnsi="Times New Roman" w:cs="Times New Roman"/>
                <w:color w:val="000000"/>
                <w:kern w:val="0"/>
                <w:sz w:val="18"/>
                <w:szCs w:val="18"/>
                <w14:ligatures w14:val="none"/>
              </w:rPr>
              <w:fldChar w:fldCharType="begin"/>
            </w:r>
            <w:r w:rsidR="00F13142">
              <w:rPr>
                <w:rFonts w:ascii="Times New Roman" w:eastAsia="Times New Roman" w:hAnsi="Times New Roman" w:cs="Times New Roman"/>
                <w:color w:val="000000"/>
                <w:kern w:val="0"/>
                <w:sz w:val="18"/>
                <w:szCs w:val="18"/>
                <w14:ligatures w14:val="none"/>
              </w:rPr>
              <w:instrText xml:space="preserve"> ADDIN EN.CITE &lt;EndNote&gt;&lt;Cite&gt;&lt;Author&gt;Sharma&lt;/Author&gt;&lt;Year&gt;2023&lt;/Year&gt;&lt;RecNum&gt;789&lt;/RecNum&gt;&lt;DisplayText&gt;[106]&lt;/DisplayText&gt;&lt;record&gt;&lt;rec-number&gt;789&lt;/rec-number&gt;&lt;foreign-keys&gt;&lt;key app="EN" db-id="sp5fsdsaw52efaezde6pds51svspazexrwff" timestamp="1716953580" guid="5d2b1d5f-eb96-40fa-a081-f36c422a40bf"&gt;789&lt;/key&gt;&lt;/foreign-keys&gt;&lt;ref-type name="Journal Article"&gt;17&lt;/ref-type&gt;&lt;contributors&gt;&lt;authors&gt;&lt;author&gt;Sharma, N.&lt;/author&gt;&lt;author&gt;Mohanty, S. N.&lt;/author&gt;&lt;author&gt;Mahato, S.&lt;/author&gt;&lt;author&gt;Pattanaik, C. R.&lt;/author&gt;&lt;/authors&gt;&lt;/contributors&gt;&lt;titles&gt;&lt;title&gt;A novel dataset and local interpretable model-agnostic explanations (LIME) for monkeypox prediction&lt;/title&gt;&lt;secondary-title&gt;INTELLIGENT DECISION TECHNOLOGIES-NETHERLANDS&lt;/secondary-title&gt;&lt;/titles&gt;&lt;periodical&gt;&lt;full-title&gt;INTELLIGENT DECISION TECHNOLOGIES-NETHERLANDS&lt;/full-title&gt;&lt;/periodical&gt;&lt;pages&gt;1297-1308&lt;/pages&gt;&lt;volume&gt;17&lt;/volume&gt;&lt;number&gt;4&lt;/number&gt;&lt;dates&gt;&lt;year&gt;2023&lt;/year&gt;&lt;/dates&gt;&lt;accession-num&gt;WOS:001099630700024&lt;/accession-num&gt;&lt;urls&gt;&lt;related-urls&gt;&lt;url&gt;https://content.iospress.com:443/articles/intelligent-decision-technologies/idt230222&lt;/url&gt;&lt;/related-urls&gt;&lt;/urls&gt;&lt;electronic-resource-num&gt;10.3233/IDT-230222&lt;/electronic-resource-num&gt;&lt;/record&gt;&lt;/Cite&gt;&lt;/EndNote&gt;</w:instrText>
            </w:r>
            <w:r w:rsidR="00F13142">
              <w:rPr>
                <w:rFonts w:ascii="Times New Roman" w:eastAsia="Times New Roman" w:hAnsi="Times New Roman" w:cs="Times New Roman"/>
                <w:color w:val="000000"/>
                <w:kern w:val="0"/>
                <w:sz w:val="18"/>
                <w:szCs w:val="18"/>
                <w14:ligatures w14:val="none"/>
              </w:rPr>
              <w:fldChar w:fldCharType="separate"/>
            </w:r>
            <w:r w:rsidR="00F13142">
              <w:rPr>
                <w:rFonts w:ascii="Times New Roman" w:eastAsia="Times New Roman" w:hAnsi="Times New Roman" w:cs="Times New Roman"/>
                <w:noProof/>
                <w:color w:val="000000"/>
                <w:kern w:val="0"/>
                <w:sz w:val="18"/>
                <w:szCs w:val="18"/>
                <w14:ligatures w14:val="none"/>
              </w:rPr>
              <w:t>[106]</w:t>
            </w:r>
            <w:r w:rsidR="00F13142">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68D6FDE9"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Monkeypox-2022 </w:t>
            </w:r>
          </w:p>
        </w:tc>
        <w:tc>
          <w:tcPr>
            <w:tcW w:w="992" w:type="dxa"/>
            <w:vMerge w:val="restart"/>
            <w:shd w:val="clear" w:color="auto" w:fill="auto"/>
            <w:vAlign w:val="center"/>
            <w:hideMark/>
          </w:tcPr>
          <w:p w14:paraId="1AD7C217"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623DBC27"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164/361</w:t>
            </w:r>
          </w:p>
        </w:tc>
        <w:tc>
          <w:tcPr>
            <w:tcW w:w="1134" w:type="dxa"/>
            <w:vMerge w:val="restart"/>
            <w:shd w:val="clear" w:color="auto" w:fill="auto"/>
            <w:vAlign w:val="center"/>
            <w:hideMark/>
          </w:tcPr>
          <w:p w14:paraId="75680F2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341AA6C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7D7D2F7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VGG-16</w:t>
            </w:r>
          </w:p>
        </w:tc>
        <w:tc>
          <w:tcPr>
            <w:tcW w:w="709" w:type="dxa"/>
            <w:vMerge w:val="restart"/>
            <w:shd w:val="clear" w:color="auto" w:fill="auto"/>
            <w:vAlign w:val="center"/>
            <w:hideMark/>
          </w:tcPr>
          <w:p w14:paraId="46935FF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0.748</w:t>
            </w:r>
          </w:p>
        </w:tc>
        <w:tc>
          <w:tcPr>
            <w:tcW w:w="956" w:type="dxa"/>
            <w:vMerge w:val="restart"/>
            <w:shd w:val="clear" w:color="auto" w:fill="auto"/>
            <w:vAlign w:val="center"/>
            <w:hideMark/>
          </w:tcPr>
          <w:p w14:paraId="1ED48DB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0.780 ± 0.022</w:t>
            </w:r>
          </w:p>
        </w:tc>
        <w:tc>
          <w:tcPr>
            <w:tcW w:w="957" w:type="dxa"/>
            <w:vMerge w:val="restart"/>
            <w:shd w:val="clear" w:color="auto" w:fill="auto"/>
            <w:vAlign w:val="center"/>
            <w:hideMark/>
          </w:tcPr>
          <w:p w14:paraId="5B4DBEA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0.650 ± 0.280</w:t>
            </w:r>
          </w:p>
        </w:tc>
        <w:tc>
          <w:tcPr>
            <w:tcW w:w="957" w:type="dxa"/>
            <w:vMerge w:val="restart"/>
            <w:shd w:val="clear" w:color="auto" w:fill="auto"/>
            <w:vAlign w:val="center"/>
            <w:hideMark/>
          </w:tcPr>
          <w:p w14:paraId="5097312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0.83 ± 0.019</w:t>
            </w:r>
          </w:p>
        </w:tc>
        <w:tc>
          <w:tcPr>
            <w:tcW w:w="957" w:type="dxa"/>
            <w:vMerge w:val="restart"/>
            <w:shd w:val="clear" w:color="auto" w:fill="auto"/>
            <w:vAlign w:val="center"/>
            <w:hideMark/>
          </w:tcPr>
          <w:p w14:paraId="534693D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0.750 ± 0.023</w:t>
            </w:r>
          </w:p>
        </w:tc>
        <w:tc>
          <w:tcPr>
            <w:tcW w:w="670" w:type="dxa"/>
            <w:shd w:val="clear" w:color="auto" w:fill="D9D9D9" w:themeFill="background1" w:themeFillShade="D9"/>
            <w:vAlign w:val="center"/>
            <w:hideMark/>
          </w:tcPr>
          <w:p w14:paraId="55A3838A"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7CFA2171"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22E1E3DD"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EEF59D8"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2AAAB865" w14:textId="77777777" w:rsidTr="00CF009F">
        <w:trPr>
          <w:trHeight w:val="280"/>
        </w:trPr>
        <w:tc>
          <w:tcPr>
            <w:tcW w:w="562" w:type="dxa"/>
            <w:vMerge/>
            <w:vAlign w:val="center"/>
            <w:hideMark/>
          </w:tcPr>
          <w:p w14:paraId="479FF40D"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5E626DA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0114FB08"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1CEF1C3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1C19B68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217B606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52CF51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78C43E7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B9E985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2E472FF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C0852A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657996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9A5AC7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73D5F7BE"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728E1BCC"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0CD50FA"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FA86800"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7EB397B5" w14:textId="77777777" w:rsidTr="00CF009F">
        <w:trPr>
          <w:trHeight w:val="280"/>
        </w:trPr>
        <w:tc>
          <w:tcPr>
            <w:tcW w:w="562" w:type="dxa"/>
            <w:vMerge w:val="restart"/>
            <w:shd w:val="clear" w:color="auto" w:fill="auto"/>
            <w:vAlign w:val="center"/>
            <w:hideMark/>
          </w:tcPr>
          <w:p w14:paraId="7270BFD9" w14:textId="3D1B7050"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9</w:t>
            </w:r>
            <w:r w:rsidR="001609B7">
              <w:rPr>
                <w:rFonts w:ascii="Times New Roman" w:eastAsia="Times New Roman" w:hAnsi="Times New Roman" w:cs="Times New Roman"/>
                <w:b/>
                <w:bCs/>
                <w:color w:val="000000"/>
                <w:kern w:val="0"/>
                <w:sz w:val="18"/>
                <w:szCs w:val="18"/>
                <w14:ligatures w14:val="none"/>
              </w:rPr>
              <w:t>5</w:t>
            </w:r>
          </w:p>
        </w:tc>
        <w:tc>
          <w:tcPr>
            <w:tcW w:w="1276" w:type="dxa"/>
            <w:vMerge w:val="restart"/>
            <w:shd w:val="clear" w:color="auto" w:fill="auto"/>
            <w:vAlign w:val="center"/>
            <w:hideMark/>
          </w:tcPr>
          <w:p w14:paraId="6A7CDAC5" w14:textId="72552409"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Singh, 2022</w:t>
            </w:r>
            <w:r w:rsidR="00F13142">
              <w:rPr>
                <w:rFonts w:ascii="Times New Roman" w:eastAsia="Times New Roman" w:hAnsi="Times New Roman" w:cs="Times New Roman"/>
                <w:color w:val="000000"/>
                <w:kern w:val="0"/>
                <w:sz w:val="18"/>
                <w:szCs w:val="18"/>
                <w14:ligatures w14:val="none"/>
              </w:rPr>
              <w:t xml:space="preserve"> </w:t>
            </w:r>
            <w:r w:rsidR="00F13142">
              <w:rPr>
                <w:rFonts w:ascii="Times New Roman" w:eastAsia="Times New Roman" w:hAnsi="Times New Roman" w:cs="Times New Roman"/>
                <w:color w:val="000000"/>
                <w:kern w:val="0"/>
                <w:sz w:val="18"/>
                <w:szCs w:val="18"/>
                <w14:ligatures w14:val="none"/>
              </w:rPr>
              <w:fldChar w:fldCharType="begin"/>
            </w:r>
            <w:r w:rsidR="00F13142">
              <w:rPr>
                <w:rFonts w:ascii="Times New Roman" w:eastAsia="Times New Roman" w:hAnsi="Times New Roman" w:cs="Times New Roman"/>
                <w:color w:val="000000"/>
                <w:kern w:val="0"/>
                <w:sz w:val="18"/>
                <w:szCs w:val="18"/>
                <w14:ligatures w14:val="none"/>
              </w:rPr>
              <w:instrText xml:space="preserve"> ADDIN EN.CITE &lt;EndNote&gt;&lt;Cite&gt;&lt;Author&gt;Singh&lt;/Author&gt;&lt;Year&gt;2022&lt;/Year&gt;&lt;RecNum&gt;900&lt;/RecNum&gt;&lt;DisplayText&gt;[107]&lt;/DisplayText&gt;&lt;record&gt;&lt;rec-number&gt;900&lt;/rec-number&gt;&lt;foreign-keys&gt;&lt;key app="EN" db-id="sp5fsdsaw52efaezde6pds51svspazexrwff" timestamp="1716953580" guid="0e7c799c-6599-440c-a47a-42056b3eebf8"&gt;900&lt;/key&gt;&lt;/foreign-keys&gt;&lt;ref-type name="Conference Proceedings"&gt;10&lt;/ref-type&gt;&lt;contributors&gt;&lt;authors&gt;&lt;author&gt;Singh, U.&lt;/author&gt;&lt;author&gt;Songare, L. S.&lt;/author&gt;&lt;/authors&gt;&lt;/contributors&gt;&lt;titles&gt;&lt;title&gt;Analysis and Detection of Monkeypox using the GoogLeNet Model&lt;/title&gt;&lt;alt-title&gt;International Conference on Automation, Computing and Renewable Systems, ICACRS 2022 - Proceedings&lt;/alt-title&gt;&lt;/titles&gt;&lt;pages&gt;1000-1008&lt;/pages&gt;&lt;dates&gt;&lt;year&gt;2022&lt;/year&gt;&lt;/dates&gt;&lt;urls&gt;&lt;related-urls&gt;&lt;url&gt;https://www.scopus.com/inward/record.uri?eid=2-s2.0-85148332408&amp;amp;doi=10.1109%2fICACRS55517.2022.10029125&amp;amp;partnerID=40&amp;amp;md5=331aee4854d96df388179573101fa1ee&lt;/url&gt;&lt;url&gt;https://ieeexplore.ieee.org/document/10029125/&lt;/url&gt;&lt;/related-urls&gt;&lt;/urls&gt;&lt;electronic-resource-num&gt;10.1109/ICACRS55517.2022.10029125&lt;/electronic-resource-num&gt;&lt;/record&gt;&lt;/Cite&gt;&lt;/EndNote&gt;</w:instrText>
            </w:r>
            <w:r w:rsidR="00F13142">
              <w:rPr>
                <w:rFonts w:ascii="Times New Roman" w:eastAsia="Times New Roman" w:hAnsi="Times New Roman" w:cs="Times New Roman"/>
                <w:color w:val="000000"/>
                <w:kern w:val="0"/>
                <w:sz w:val="18"/>
                <w:szCs w:val="18"/>
                <w14:ligatures w14:val="none"/>
              </w:rPr>
              <w:fldChar w:fldCharType="separate"/>
            </w:r>
            <w:r w:rsidR="00F13142">
              <w:rPr>
                <w:rFonts w:ascii="Times New Roman" w:eastAsia="Times New Roman" w:hAnsi="Times New Roman" w:cs="Times New Roman"/>
                <w:noProof/>
                <w:color w:val="000000"/>
                <w:kern w:val="0"/>
                <w:sz w:val="18"/>
                <w:szCs w:val="18"/>
                <w14:ligatures w14:val="none"/>
              </w:rPr>
              <w:t>[107]</w:t>
            </w:r>
            <w:r w:rsidR="00F13142">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52E1A9D5"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MSID </w:t>
            </w:r>
          </w:p>
        </w:tc>
        <w:tc>
          <w:tcPr>
            <w:tcW w:w="992" w:type="dxa"/>
            <w:vMerge w:val="restart"/>
            <w:shd w:val="clear" w:color="auto" w:fill="auto"/>
            <w:vAlign w:val="center"/>
            <w:hideMark/>
          </w:tcPr>
          <w:p w14:paraId="363D2A4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w:t>
            </w:r>
          </w:p>
        </w:tc>
        <w:tc>
          <w:tcPr>
            <w:tcW w:w="1276" w:type="dxa"/>
            <w:vMerge w:val="restart"/>
            <w:shd w:val="clear" w:color="auto" w:fill="auto"/>
            <w:vAlign w:val="center"/>
            <w:hideMark/>
          </w:tcPr>
          <w:p w14:paraId="638C57E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1134" w:type="dxa"/>
            <w:vMerge w:val="restart"/>
            <w:shd w:val="clear" w:color="auto" w:fill="auto"/>
            <w:vAlign w:val="center"/>
            <w:hideMark/>
          </w:tcPr>
          <w:p w14:paraId="1A1474B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w:t>
            </w:r>
          </w:p>
        </w:tc>
        <w:tc>
          <w:tcPr>
            <w:tcW w:w="709" w:type="dxa"/>
            <w:vMerge w:val="restart"/>
            <w:shd w:val="clear" w:color="auto" w:fill="auto"/>
            <w:vAlign w:val="center"/>
            <w:hideMark/>
          </w:tcPr>
          <w:p w14:paraId="1DCF1EE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2DE125C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GoogLeNet</w:t>
            </w:r>
          </w:p>
        </w:tc>
        <w:tc>
          <w:tcPr>
            <w:tcW w:w="709" w:type="dxa"/>
            <w:vMerge w:val="restart"/>
            <w:shd w:val="clear" w:color="auto" w:fill="auto"/>
            <w:vAlign w:val="center"/>
            <w:hideMark/>
          </w:tcPr>
          <w:p w14:paraId="31736DC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344667D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0.883</w:t>
            </w:r>
          </w:p>
        </w:tc>
        <w:tc>
          <w:tcPr>
            <w:tcW w:w="957" w:type="dxa"/>
            <w:vMerge w:val="restart"/>
            <w:shd w:val="clear" w:color="auto" w:fill="auto"/>
            <w:vAlign w:val="center"/>
            <w:hideMark/>
          </w:tcPr>
          <w:p w14:paraId="0C0B98E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0.865</w:t>
            </w:r>
          </w:p>
        </w:tc>
        <w:tc>
          <w:tcPr>
            <w:tcW w:w="957" w:type="dxa"/>
            <w:vMerge w:val="restart"/>
            <w:shd w:val="clear" w:color="auto" w:fill="auto"/>
            <w:vAlign w:val="center"/>
            <w:hideMark/>
          </w:tcPr>
          <w:p w14:paraId="33F6777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1150FE80"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0.863</w:t>
            </w:r>
          </w:p>
        </w:tc>
        <w:tc>
          <w:tcPr>
            <w:tcW w:w="670" w:type="dxa"/>
            <w:shd w:val="clear" w:color="auto" w:fill="D9D9D9" w:themeFill="background1" w:themeFillShade="D9"/>
            <w:vAlign w:val="center"/>
            <w:hideMark/>
          </w:tcPr>
          <w:p w14:paraId="6B401CCF"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159E26C4"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F41E087"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D4F8524"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6A349AE5" w14:textId="77777777" w:rsidTr="00CF009F">
        <w:trPr>
          <w:trHeight w:val="280"/>
        </w:trPr>
        <w:tc>
          <w:tcPr>
            <w:tcW w:w="562" w:type="dxa"/>
            <w:vMerge/>
            <w:vAlign w:val="center"/>
            <w:hideMark/>
          </w:tcPr>
          <w:p w14:paraId="4ACFEE98"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2601100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11D03848"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7C0BD8E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6D8DF3D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79D0164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3EF2C0C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01D9CA2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B2C7DA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14DC45F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174A8E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37FE0F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BE6F93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16F297E2"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73B96CB9"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B8CFB2E"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A8CE4DB"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057A559C" w14:textId="77777777" w:rsidTr="00CF009F">
        <w:trPr>
          <w:trHeight w:val="420"/>
        </w:trPr>
        <w:tc>
          <w:tcPr>
            <w:tcW w:w="562" w:type="dxa"/>
            <w:vMerge w:val="restart"/>
            <w:shd w:val="clear" w:color="auto" w:fill="auto"/>
            <w:vAlign w:val="center"/>
            <w:hideMark/>
          </w:tcPr>
          <w:p w14:paraId="7F272E43" w14:textId="6C7C7CE2"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9</w:t>
            </w:r>
            <w:r w:rsidR="001609B7">
              <w:rPr>
                <w:rFonts w:ascii="Times New Roman" w:eastAsia="Times New Roman" w:hAnsi="Times New Roman" w:cs="Times New Roman"/>
                <w:b/>
                <w:bCs/>
                <w:color w:val="000000"/>
                <w:kern w:val="0"/>
                <w:sz w:val="18"/>
                <w:szCs w:val="18"/>
                <w14:ligatures w14:val="none"/>
              </w:rPr>
              <w:t>6</w:t>
            </w:r>
          </w:p>
        </w:tc>
        <w:tc>
          <w:tcPr>
            <w:tcW w:w="1276" w:type="dxa"/>
            <w:vMerge w:val="restart"/>
            <w:shd w:val="clear" w:color="auto" w:fill="auto"/>
            <w:vAlign w:val="center"/>
            <w:hideMark/>
          </w:tcPr>
          <w:p w14:paraId="1D26AFD6" w14:textId="6F356E02"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Soe, 2023</w:t>
            </w:r>
            <w:r w:rsidR="00874C0E">
              <w:rPr>
                <w:rFonts w:ascii="Times New Roman" w:eastAsia="Times New Roman" w:hAnsi="Times New Roman" w:cs="Times New Roman"/>
                <w:color w:val="000000"/>
                <w:kern w:val="0"/>
                <w:sz w:val="18"/>
                <w:szCs w:val="18"/>
                <w14:ligatures w14:val="none"/>
              </w:rPr>
              <w:t xml:space="preserve"> </w:t>
            </w:r>
            <w:r w:rsidR="00874C0E">
              <w:rPr>
                <w:rFonts w:ascii="Times New Roman" w:eastAsia="Times New Roman" w:hAnsi="Times New Roman" w:cs="Times New Roman"/>
                <w:color w:val="000000"/>
                <w:kern w:val="0"/>
                <w:sz w:val="18"/>
                <w:szCs w:val="18"/>
                <w14:ligatures w14:val="none"/>
              </w:rPr>
              <w:fldChar w:fldCharType="begin"/>
            </w:r>
            <w:r w:rsidR="00874C0E">
              <w:rPr>
                <w:rFonts w:ascii="Times New Roman" w:eastAsia="Times New Roman" w:hAnsi="Times New Roman" w:cs="Times New Roman"/>
                <w:color w:val="000000"/>
                <w:kern w:val="0"/>
                <w:sz w:val="18"/>
                <w:szCs w:val="18"/>
                <w14:ligatures w14:val="none"/>
              </w:rPr>
              <w:instrText xml:space="preserve"> ADDIN EN.CITE &lt;EndNote&gt;&lt;Cite&gt;&lt;Author&gt;Soe&lt;/Author&gt;&lt;Year&gt;2023&lt;/Year&gt;&lt;RecNum&gt;780&lt;/RecNum&gt;&lt;DisplayText&gt;[108]&lt;/DisplayText&gt;&lt;record&gt;&lt;rec-number&gt;780&lt;/rec-number&gt;&lt;foreign-keys&gt;&lt;key app="EN" db-id="sp5fsdsaw52efaezde6pds51svspazexrwff" timestamp="1716953580" guid="8c0d7dc2-4215-4e32-b310-4826c31737cd"&gt;780&lt;/key&gt;&lt;/foreign-keys&gt;&lt;ref-type name="Journal Article"&gt;17&lt;/ref-type&gt;&lt;contributors&gt;&lt;authors&gt;&lt;author&gt;Soe, N. N.&lt;/author&gt;&lt;author&gt;Yu, Z.&lt;/author&gt;&lt;author&gt;Latt, P. M.&lt;/author&gt;&lt;author&gt;Lee, D.&lt;/author&gt;&lt;author&gt;Rahman, R.&lt;/author&gt;&lt;author&gt;Ge, Z.&lt;/author&gt;&lt;author&gt;Ong, J.&lt;/author&gt;&lt;author&gt;Fairley, C. K.&lt;/author&gt;&lt;author&gt;Zhang, L.&lt;/author&gt;&lt;/authors&gt;&lt;/contributors&gt;&lt;titles&gt;&lt;title&gt;Distinguishing monkeypox from common skin lesions using artificial intelligence in a sexual health clinic: a feasibility study&lt;/title&gt;&lt;secondary-title&gt;Journal of Medical Internet Research&lt;/secondary-title&gt;&lt;/titles&gt;&lt;periodical&gt;&lt;full-title&gt;Journal of Medical Internet Research&lt;/full-title&gt;&lt;/periodical&gt;&lt;pages&gt;XVI-XVI&lt;/pages&gt;&lt;volume&gt;20&lt;/volume&gt;&lt;number&gt;5&lt;/number&gt;&lt;dates&gt;&lt;year&gt;2023&lt;/year&gt;&lt;/dates&gt;&lt;accession-num&gt;WOS:001177892700016&lt;/accession-num&gt;&lt;urls&gt;&lt;/urls&gt;&lt;/record&gt;&lt;/Cite&gt;&lt;/EndNote&gt;</w:instrText>
            </w:r>
            <w:r w:rsidR="00874C0E">
              <w:rPr>
                <w:rFonts w:ascii="Times New Roman" w:eastAsia="Times New Roman" w:hAnsi="Times New Roman" w:cs="Times New Roman"/>
                <w:color w:val="000000"/>
                <w:kern w:val="0"/>
                <w:sz w:val="18"/>
                <w:szCs w:val="18"/>
                <w14:ligatures w14:val="none"/>
              </w:rPr>
              <w:fldChar w:fldCharType="separate"/>
            </w:r>
            <w:r w:rsidR="00874C0E">
              <w:rPr>
                <w:rFonts w:ascii="Times New Roman" w:eastAsia="Times New Roman" w:hAnsi="Times New Roman" w:cs="Times New Roman"/>
                <w:noProof/>
                <w:color w:val="000000"/>
                <w:kern w:val="0"/>
                <w:sz w:val="18"/>
                <w:szCs w:val="18"/>
                <w14:ligatures w14:val="none"/>
              </w:rPr>
              <w:t>[108]</w:t>
            </w:r>
            <w:r w:rsidR="00874C0E">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70346301"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 </w:t>
            </w:r>
            <w:r w:rsidRPr="00A94E39">
              <w:rPr>
                <w:rFonts w:ascii="Segoe UI Symbol" w:eastAsia="Times New Roman" w:hAnsi="Segoe UI Symbol" w:cs="Segoe UI Symbol"/>
                <w:color w:val="000000"/>
                <w:kern w:val="0"/>
                <w:sz w:val="18"/>
                <w:szCs w:val="18"/>
                <w14:ligatures w14:val="none"/>
              </w:rPr>
              <w:t>❖</w:t>
            </w:r>
            <w:r w:rsidRPr="00A94E39">
              <w:rPr>
                <w:rFonts w:ascii="Times New Roman" w:eastAsia="Times New Roman" w:hAnsi="Times New Roman" w:cs="Times New Roman"/>
                <w:color w:val="000000"/>
                <w:kern w:val="0"/>
                <w:sz w:val="18"/>
                <w:szCs w:val="18"/>
                <w14:ligatures w14:val="none"/>
              </w:rPr>
              <w:t xml:space="preserve"> Melbourne Sexual Health Centre (2010-2022) + Kaggle + Web-scraped </w:t>
            </w:r>
          </w:p>
        </w:tc>
        <w:tc>
          <w:tcPr>
            <w:tcW w:w="992" w:type="dxa"/>
            <w:vMerge w:val="restart"/>
            <w:shd w:val="clear" w:color="auto" w:fill="auto"/>
            <w:vAlign w:val="center"/>
            <w:hideMark/>
          </w:tcPr>
          <w:p w14:paraId="24C71B6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w:t>
            </w:r>
          </w:p>
        </w:tc>
        <w:tc>
          <w:tcPr>
            <w:tcW w:w="1276" w:type="dxa"/>
            <w:vMerge w:val="restart"/>
            <w:shd w:val="clear" w:color="auto" w:fill="auto"/>
            <w:vAlign w:val="center"/>
            <w:hideMark/>
          </w:tcPr>
          <w:p w14:paraId="0572B91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635/2,200</w:t>
            </w:r>
          </w:p>
        </w:tc>
        <w:tc>
          <w:tcPr>
            <w:tcW w:w="1134" w:type="dxa"/>
            <w:vMerge w:val="restart"/>
            <w:shd w:val="clear" w:color="auto" w:fill="auto"/>
            <w:vAlign w:val="center"/>
            <w:hideMark/>
          </w:tcPr>
          <w:p w14:paraId="1D33D1E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1, 2, 3, 4, 5, 7, 8, 12</w:t>
            </w:r>
          </w:p>
        </w:tc>
        <w:tc>
          <w:tcPr>
            <w:tcW w:w="709" w:type="dxa"/>
            <w:vMerge w:val="restart"/>
            <w:shd w:val="clear" w:color="auto" w:fill="auto"/>
            <w:vAlign w:val="center"/>
            <w:hideMark/>
          </w:tcPr>
          <w:p w14:paraId="6808018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MD, MC, EV </w:t>
            </w:r>
          </w:p>
        </w:tc>
        <w:tc>
          <w:tcPr>
            <w:tcW w:w="1559" w:type="dxa"/>
            <w:vMerge w:val="restart"/>
            <w:shd w:val="clear" w:color="auto" w:fill="auto"/>
            <w:vAlign w:val="center"/>
            <w:hideMark/>
          </w:tcPr>
          <w:p w14:paraId="16306361"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DenseNet-121</w:t>
            </w:r>
          </w:p>
        </w:tc>
        <w:tc>
          <w:tcPr>
            <w:tcW w:w="709" w:type="dxa"/>
            <w:vMerge w:val="restart"/>
            <w:shd w:val="clear" w:color="auto" w:fill="auto"/>
            <w:vAlign w:val="center"/>
            <w:hideMark/>
          </w:tcPr>
          <w:p w14:paraId="59613BF4"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0.982 ± 0.002</w:t>
            </w:r>
          </w:p>
        </w:tc>
        <w:tc>
          <w:tcPr>
            <w:tcW w:w="956" w:type="dxa"/>
            <w:vMerge w:val="restart"/>
            <w:shd w:val="clear" w:color="auto" w:fill="auto"/>
            <w:vAlign w:val="center"/>
            <w:hideMark/>
          </w:tcPr>
          <w:p w14:paraId="0245F6E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0.951 ± 0.003</w:t>
            </w:r>
          </w:p>
        </w:tc>
        <w:tc>
          <w:tcPr>
            <w:tcW w:w="957" w:type="dxa"/>
            <w:vMerge w:val="restart"/>
            <w:shd w:val="clear" w:color="auto" w:fill="auto"/>
            <w:vAlign w:val="center"/>
            <w:hideMark/>
          </w:tcPr>
          <w:p w14:paraId="511EC28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0.940 ± 0.006</w:t>
            </w:r>
          </w:p>
        </w:tc>
        <w:tc>
          <w:tcPr>
            <w:tcW w:w="957" w:type="dxa"/>
            <w:vMerge w:val="restart"/>
            <w:shd w:val="clear" w:color="auto" w:fill="auto"/>
            <w:vAlign w:val="center"/>
            <w:hideMark/>
          </w:tcPr>
          <w:p w14:paraId="2419AC7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07FAC9B2"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0.956 ± 0.000</w:t>
            </w:r>
          </w:p>
        </w:tc>
        <w:tc>
          <w:tcPr>
            <w:tcW w:w="670" w:type="dxa"/>
            <w:shd w:val="clear" w:color="auto" w:fill="D9D9D9" w:themeFill="background1" w:themeFillShade="D9"/>
            <w:vAlign w:val="center"/>
            <w:hideMark/>
          </w:tcPr>
          <w:p w14:paraId="3B18716E"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A9D08E"/>
            <w:vAlign w:val="center"/>
            <w:hideMark/>
          </w:tcPr>
          <w:p w14:paraId="33C4528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A9D08E"/>
            <w:vAlign w:val="center"/>
            <w:hideMark/>
          </w:tcPr>
          <w:p w14:paraId="0D9F6036"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A9D08E"/>
            <w:vAlign w:val="center"/>
            <w:hideMark/>
          </w:tcPr>
          <w:p w14:paraId="363AB68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r>
      <w:tr w:rsidR="0020230E" w:rsidRPr="00A94E39" w14:paraId="4148A02B" w14:textId="77777777" w:rsidTr="00CF009F">
        <w:trPr>
          <w:trHeight w:val="420"/>
        </w:trPr>
        <w:tc>
          <w:tcPr>
            <w:tcW w:w="562" w:type="dxa"/>
            <w:vMerge/>
            <w:vAlign w:val="center"/>
            <w:hideMark/>
          </w:tcPr>
          <w:p w14:paraId="4132E3FD"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5861421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26315CC0"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4EBFF6E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3570153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27EAF79C"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7C29F59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70BF542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770B71B1"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0D158F4F"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F2794D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C865026"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7BDC3A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5607D5A1"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FE699"/>
            <w:vAlign w:val="center"/>
            <w:hideMark/>
          </w:tcPr>
          <w:p w14:paraId="059B53EA"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32EEE3FE"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A9D08E"/>
            <w:vAlign w:val="center"/>
            <w:hideMark/>
          </w:tcPr>
          <w:p w14:paraId="11AD52A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r>
      <w:tr w:rsidR="0020230E" w:rsidRPr="00A94E39" w14:paraId="2DEF7BBB" w14:textId="77777777" w:rsidTr="00CF009F">
        <w:trPr>
          <w:trHeight w:val="280"/>
        </w:trPr>
        <w:tc>
          <w:tcPr>
            <w:tcW w:w="562" w:type="dxa"/>
            <w:vMerge w:val="restart"/>
            <w:shd w:val="clear" w:color="auto" w:fill="auto"/>
            <w:vAlign w:val="center"/>
            <w:hideMark/>
          </w:tcPr>
          <w:p w14:paraId="1A3560BF" w14:textId="0945851F"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9</w:t>
            </w:r>
            <w:r w:rsidR="001609B7">
              <w:rPr>
                <w:rFonts w:ascii="Times New Roman" w:eastAsia="Times New Roman" w:hAnsi="Times New Roman" w:cs="Times New Roman"/>
                <w:b/>
                <w:bCs/>
                <w:color w:val="000000"/>
                <w:kern w:val="0"/>
                <w:sz w:val="18"/>
                <w:szCs w:val="18"/>
                <w14:ligatures w14:val="none"/>
              </w:rPr>
              <w:t>7</w:t>
            </w:r>
          </w:p>
        </w:tc>
        <w:tc>
          <w:tcPr>
            <w:tcW w:w="1276" w:type="dxa"/>
            <w:vMerge w:val="restart"/>
            <w:shd w:val="clear" w:color="auto" w:fill="auto"/>
            <w:vAlign w:val="center"/>
            <w:hideMark/>
          </w:tcPr>
          <w:p w14:paraId="0CCD5209" w14:textId="03D4887F"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Sorayaie, 2023</w:t>
            </w:r>
            <w:r w:rsidR="00874C0E">
              <w:rPr>
                <w:rFonts w:ascii="Times New Roman" w:eastAsia="Times New Roman" w:hAnsi="Times New Roman" w:cs="Times New Roman"/>
                <w:color w:val="000000"/>
                <w:kern w:val="0"/>
                <w:sz w:val="18"/>
                <w:szCs w:val="18"/>
                <w14:ligatures w14:val="none"/>
              </w:rPr>
              <w:t xml:space="preserve"> </w:t>
            </w:r>
            <w:r w:rsidR="00874C0E">
              <w:rPr>
                <w:rFonts w:ascii="Times New Roman" w:eastAsia="Times New Roman" w:hAnsi="Times New Roman" w:cs="Times New Roman"/>
                <w:color w:val="000000"/>
                <w:kern w:val="0"/>
                <w:sz w:val="18"/>
                <w:szCs w:val="18"/>
                <w14:ligatures w14:val="none"/>
              </w:rPr>
              <w:fldChar w:fldCharType="begin"/>
            </w:r>
            <w:r w:rsidR="00874C0E">
              <w:rPr>
                <w:rFonts w:ascii="Times New Roman" w:eastAsia="Times New Roman" w:hAnsi="Times New Roman" w:cs="Times New Roman"/>
                <w:color w:val="000000"/>
                <w:kern w:val="0"/>
                <w:sz w:val="18"/>
                <w:szCs w:val="18"/>
                <w14:ligatures w14:val="none"/>
              </w:rPr>
              <w:instrText xml:space="preserve"> ADDIN EN.CITE &lt;EndNote&gt;&lt;Cite&gt;&lt;Author&gt;Sorayaie Azar&lt;/Author&gt;&lt;Year&gt;2023&lt;/Year&gt;&lt;RecNum&gt;675&lt;/RecNum&gt;&lt;DisplayText&gt;[109]&lt;/DisplayText&gt;&lt;record&gt;&lt;rec-number&gt;675&lt;/rec-number&gt;&lt;foreign-keys&gt;&lt;key app="EN" db-id="sp5fsdsaw52efaezde6pds51svspazexrwff" timestamp="1716953580" guid="95eeaab1-c6a4-4af1-9a31-6a53ecd8515c"&gt;675&lt;/key&gt;&lt;/foreign-keys&gt;&lt;ref-type name="Journal Article"&gt;17&lt;/ref-type&gt;&lt;contributors&gt;&lt;authors&gt;&lt;author&gt;Sorayaie Azar, Amir&lt;/author&gt;&lt;author&gt;Naemi, Amin&lt;/author&gt;&lt;author&gt;Babaei Rikan, Samin&lt;/author&gt;&lt;author&gt;Bagherzadeh Mohasefi, Jamshid&lt;/author&gt;&lt;author&gt;Pirnejad, Habibollah&lt;/author&gt;&lt;author&gt;Wiil, Uffe Kock&lt;/author&gt;&lt;/authors&gt;&lt;/contributors&gt;&lt;titles&gt;&lt;title&gt;Monkeypox detection using deep neural networks&lt;/title&gt;&lt;secondary-title&gt;BMC infectious diseases&lt;/secondary-title&gt;&lt;/titles&gt;&lt;periodical&gt;&lt;full-title&gt;Bmc Infectious Diseases&lt;/full-title&gt;&lt;/periodical&gt;&lt;pages&gt;438&lt;/pages&gt;&lt;volume&gt;23&lt;/volume&gt;&lt;number&gt;1&lt;/number&gt;&lt;dates&gt;&lt;year&gt;2023&lt;/year&gt;&lt;/dates&gt;&lt;pub-location&gt;England&lt;/pub-location&gt;&lt;urls&gt;&lt;related-urls&gt;&lt;url&gt;https://bmcinfectdis.biomedcentral.com/counter/pdf/10.1186/s12879-023-08408-4.pdf&lt;/url&gt;&lt;/related-urls&gt;&lt;/urls&gt;&lt;electronic-resource-num&gt;https://dx.doi.org/10.1186/s12879-023-08408-4&lt;/electronic-resource-num&gt;&lt;/record&gt;&lt;/Cite&gt;&lt;/EndNote&gt;</w:instrText>
            </w:r>
            <w:r w:rsidR="00874C0E">
              <w:rPr>
                <w:rFonts w:ascii="Times New Roman" w:eastAsia="Times New Roman" w:hAnsi="Times New Roman" w:cs="Times New Roman"/>
                <w:color w:val="000000"/>
                <w:kern w:val="0"/>
                <w:sz w:val="18"/>
                <w:szCs w:val="18"/>
                <w14:ligatures w14:val="none"/>
              </w:rPr>
              <w:fldChar w:fldCharType="separate"/>
            </w:r>
            <w:r w:rsidR="00874C0E">
              <w:rPr>
                <w:rFonts w:ascii="Times New Roman" w:eastAsia="Times New Roman" w:hAnsi="Times New Roman" w:cs="Times New Roman"/>
                <w:noProof/>
                <w:color w:val="000000"/>
                <w:kern w:val="0"/>
                <w:sz w:val="18"/>
                <w:szCs w:val="18"/>
                <w14:ligatures w14:val="none"/>
              </w:rPr>
              <w:t>[109]</w:t>
            </w:r>
            <w:r w:rsidR="00874C0E">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3BD0E428"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Kaggle </w:t>
            </w:r>
          </w:p>
        </w:tc>
        <w:tc>
          <w:tcPr>
            <w:tcW w:w="992" w:type="dxa"/>
            <w:vMerge w:val="restart"/>
            <w:shd w:val="clear" w:color="auto" w:fill="auto"/>
            <w:vAlign w:val="center"/>
            <w:hideMark/>
          </w:tcPr>
          <w:p w14:paraId="57CDB7E8"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0A15364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43/171</w:t>
            </w:r>
          </w:p>
        </w:tc>
        <w:tc>
          <w:tcPr>
            <w:tcW w:w="1134" w:type="dxa"/>
            <w:vMerge w:val="restart"/>
            <w:shd w:val="clear" w:color="auto" w:fill="auto"/>
            <w:vAlign w:val="center"/>
            <w:hideMark/>
          </w:tcPr>
          <w:p w14:paraId="6ACFB9A0"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3E1110A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2FB9D01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DenseNet-121</w:t>
            </w:r>
          </w:p>
        </w:tc>
        <w:tc>
          <w:tcPr>
            <w:tcW w:w="709" w:type="dxa"/>
            <w:vMerge w:val="restart"/>
            <w:shd w:val="clear" w:color="auto" w:fill="auto"/>
            <w:vAlign w:val="center"/>
            <w:hideMark/>
          </w:tcPr>
          <w:p w14:paraId="06708C8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0.943</w:t>
            </w:r>
          </w:p>
        </w:tc>
        <w:tc>
          <w:tcPr>
            <w:tcW w:w="956" w:type="dxa"/>
            <w:vMerge w:val="restart"/>
            <w:shd w:val="clear" w:color="auto" w:fill="auto"/>
            <w:vAlign w:val="center"/>
            <w:hideMark/>
          </w:tcPr>
          <w:p w14:paraId="26CCA550"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0.976</w:t>
            </w:r>
          </w:p>
        </w:tc>
        <w:tc>
          <w:tcPr>
            <w:tcW w:w="957" w:type="dxa"/>
            <w:vMerge w:val="restart"/>
            <w:shd w:val="clear" w:color="auto" w:fill="auto"/>
            <w:vAlign w:val="center"/>
            <w:hideMark/>
          </w:tcPr>
          <w:p w14:paraId="13EEA85C"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0.918</w:t>
            </w:r>
          </w:p>
        </w:tc>
        <w:tc>
          <w:tcPr>
            <w:tcW w:w="957" w:type="dxa"/>
            <w:vMerge w:val="restart"/>
            <w:shd w:val="clear" w:color="auto" w:fill="auto"/>
            <w:vAlign w:val="center"/>
            <w:hideMark/>
          </w:tcPr>
          <w:p w14:paraId="45BD9109"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0.985</w:t>
            </w:r>
          </w:p>
        </w:tc>
        <w:tc>
          <w:tcPr>
            <w:tcW w:w="957" w:type="dxa"/>
            <w:vMerge w:val="restart"/>
            <w:shd w:val="clear" w:color="auto" w:fill="auto"/>
            <w:vAlign w:val="center"/>
            <w:hideMark/>
          </w:tcPr>
          <w:p w14:paraId="1471E847"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0.900</w:t>
            </w:r>
          </w:p>
        </w:tc>
        <w:tc>
          <w:tcPr>
            <w:tcW w:w="670" w:type="dxa"/>
            <w:shd w:val="clear" w:color="auto" w:fill="D9D9D9" w:themeFill="background1" w:themeFillShade="D9"/>
            <w:vAlign w:val="center"/>
            <w:hideMark/>
          </w:tcPr>
          <w:p w14:paraId="70E8B5BF"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2A9144F1"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220EA240"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26733CC8"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62A2C385" w14:textId="77777777" w:rsidTr="00CF009F">
        <w:trPr>
          <w:trHeight w:val="280"/>
        </w:trPr>
        <w:tc>
          <w:tcPr>
            <w:tcW w:w="562" w:type="dxa"/>
            <w:vMerge/>
            <w:vAlign w:val="center"/>
            <w:hideMark/>
          </w:tcPr>
          <w:p w14:paraId="576A7BD1"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2B1CD45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0C0A2E00"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7D93722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1C8FAFF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4F5F6AFB"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A97F282"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523F181A"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98C841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7EB4871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EAED57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4412AB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30FEC79"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64EF9075"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5585C2AD"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78A4F74"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016B821"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5AA34A3C" w14:textId="77777777" w:rsidTr="00CF009F">
        <w:trPr>
          <w:trHeight w:val="280"/>
        </w:trPr>
        <w:tc>
          <w:tcPr>
            <w:tcW w:w="562" w:type="dxa"/>
            <w:vMerge w:val="restart"/>
            <w:shd w:val="clear" w:color="auto" w:fill="auto"/>
            <w:vAlign w:val="center"/>
            <w:hideMark/>
          </w:tcPr>
          <w:p w14:paraId="1933B6FC" w14:textId="019F2CB0" w:rsidR="00A94E39" w:rsidRPr="00A94E39" w:rsidRDefault="0018751A" w:rsidP="00A94E39">
            <w:pPr>
              <w:spacing w:after="0" w:line="240" w:lineRule="auto"/>
              <w:jc w:val="center"/>
              <w:rPr>
                <w:rFonts w:ascii="Times New Roman" w:eastAsia="Times New Roman" w:hAnsi="Times New Roman" w:cs="Times New Roman"/>
                <w:b/>
                <w:bCs/>
                <w:color w:val="000000"/>
                <w:kern w:val="0"/>
                <w:sz w:val="18"/>
                <w:szCs w:val="18"/>
                <w14:ligatures w14:val="none"/>
              </w:rPr>
            </w:pPr>
            <w:r>
              <w:rPr>
                <w:rFonts w:ascii="Times New Roman" w:eastAsia="Times New Roman" w:hAnsi="Times New Roman" w:cs="Times New Roman"/>
                <w:b/>
                <w:bCs/>
                <w:color w:val="000000"/>
                <w:kern w:val="0"/>
                <w:sz w:val="18"/>
                <w:szCs w:val="18"/>
                <w14:ligatures w14:val="none"/>
              </w:rPr>
              <w:t>9</w:t>
            </w:r>
            <w:r w:rsidR="0007742B">
              <w:rPr>
                <w:rFonts w:ascii="Times New Roman" w:eastAsia="Times New Roman" w:hAnsi="Times New Roman" w:cs="Times New Roman"/>
                <w:b/>
                <w:bCs/>
                <w:color w:val="000000"/>
                <w:kern w:val="0"/>
                <w:sz w:val="18"/>
                <w:szCs w:val="18"/>
                <w14:ligatures w14:val="none"/>
              </w:rPr>
              <w:t>8</w:t>
            </w:r>
          </w:p>
        </w:tc>
        <w:tc>
          <w:tcPr>
            <w:tcW w:w="1276" w:type="dxa"/>
            <w:vMerge w:val="restart"/>
            <w:shd w:val="clear" w:color="auto" w:fill="auto"/>
            <w:vAlign w:val="center"/>
            <w:hideMark/>
          </w:tcPr>
          <w:p w14:paraId="6FFFAA13" w14:textId="07B1D70B"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Supanich, 2023</w:t>
            </w:r>
            <w:r w:rsidR="00CC5992">
              <w:rPr>
                <w:rFonts w:ascii="Times New Roman" w:eastAsia="Times New Roman" w:hAnsi="Times New Roman" w:cs="Times New Roman"/>
                <w:color w:val="000000"/>
                <w:kern w:val="0"/>
                <w:sz w:val="18"/>
                <w:szCs w:val="18"/>
                <w14:ligatures w14:val="none"/>
              </w:rPr>
              <w:t xml:space="preserve"> </w:t>
            </w:r>
            <w:r w:rsidR="00CC5992">
              <w:rPr>
                <w:rFonts w:ascii="Times New Roman" w:eastAsia="Times New Roman" w:hAnsi="Times New Roman" w:cs="Times New Roman"/>
                <w:color w:val="000000"/>
                <w:kern w:val="0"/>
                <w:sz w:val="18"/>
                <w:szCs w:val="18"/>
                <w14:ligatures w14:val="none"/>
              </w:rPr>
              <w:fldChar w:fldCharType="begin"/>
            </w:r>
            <w:r w:rsidR="00CC5992">
              <w:rPr>
                <w:rFonts w:ascii="Times New Roman" w:eastAsia="Times New Roman" w:hAnsi="Times New Roman" w:cs="Times New Roman"/>
                <w:color w:val="000000"/>
                <w:kern w:val="0"/>
                <w:sz w:val="18"/>
                <w:szCs w:val="18"/>
                <w14:ligatures w14:val="none"/>
              </w:rPr>
              <w:instrText xml:space="preserve"> ADDIN EN.CITE &lt;EndNote&gt;&lt;Cite&gt;&lt;Author&gt;Supanich&lt;/Author&gt;&lt;Year&gt;2023&lt;/Year&gt;&lt;RecNum&gt;879&lt;/RecNum&gt;&lt;DisplayText&gt;[110]&lt;/DisplayText&gt;&lt;record&gt;&lt;rec-number&gt;879&lt;/rec-number&gt;&lt;foreign-keys&gt;&lt;key app="EN" db-id="sp5fsdsaw52efaezde6pds51svspazexrwff" timestamp="1716953580" guid="99b2bb3e-1fd0-4faf-a1f9-0945d88cbecf"&gt;879&lt;/key&gt;&lt;/foreign-keys&gt;&lt;ref-type name="Conference Proceedings"&gt;10&lt;/ref-type&gt;&lt;contributors&gt;&lt;authors&gt;&lt;author&gt;Supanich, W.&lt;/author&gt;&lt;author&gt;Kulkarineetham, S.&lt;/author&gt;&lt;author&gt;Tamboonlertchai, W.&lt;/author&gt;&lt;author&gt;Suato, T.&lt;/author&gt;&lt;/authors&gt;&lt;/contributors&gt;&lt;titles&gt;&lt;title&gt;Classification of Mpox Images Using Transfer Learning on Lightweight Models&lt;/title&gt;&lt;alt-title&gt;2023 International Conference on Recent Advances in Electrical, Electronics, Ubiquitous Communication, and Computational Intelligence, RAEEUCCI 2023&lt;/alt-title&gt;&lt;/titles&gt;&lt;dates&gt;&lt;year&gt;2023&lt;/year&gt;&lt;/dates&gt;&lt;urls&gt;&lt;related-urls&gt;&lt;url&gt;https://www.scopus.com/inward/record.uri?eid=2-s2.0-85161529810&amp;amp;doi=10.1109%2fRAEEUCCI57140.2023.10134059&amp;amp;partnerID=40&amp;amp;md5=586840ed1eaca63ec60cacc0ad83700a&lt;/url&gt;&lt;url&gt;https://ieeexplore.ieee.org/document/10134059/&lt;/url&gt;&lt;/related-urls&gt;&lt;/urls&gt;&lt;electronic-resource-num&gt;10.1109/RAEEUCCI57140.2023.10134059&lt;/electronic-resource-num&gt;&lt;/record&gt;&lt;/Cite&gt;&lt;/EndNote&gt;</w:instrText>
            </w:r>
            <w:r w:rsidR="00CC5992">
              <w:rPr>
                <w:rFonts w:ascii="Times New Roman" w:eastAsia="Times New Roman" w:hAnsi="Times New Roman" w:cs="Times New Roman"/>
                <w:color w:val="000000"/>
                <w:kern w:val="0"/>
                <w:sz w:val="18"/>
                <w:szCs w:val="18"/>
                <w14:ligatures w14:val="none"/>
              </w:rPr>
              <w:fldChar w:fldCharType="separate"/>
            </w:r>
            <w:r w:rsidR="00CC5992">
              <w:rPr>
                <w:rFonts w:ascii="Times New Roman" w:eastAsia="Times New Roman" w:hAnsi="Times New Roman" w:cs="Times New Roman"/>
                <w:noProof/>
                <w:color w:val="000000"/>
                <w:kern w:val="0"/>
                <w:sz w:val="18"/>
                <w:szCs w:val="18"/>
                <w14:ligatures w14:val="none"/>
              </w:rPr>
              <w:t>[110]</w:t>
            </w:r>
            <w:r w:rsidR="00CC5992">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3E2C9483"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 random image </w:t>
            </w:r>
          </w:p>
        </w:tc>
        <w:tc>
          <w:tcPr>
            <w:tcW w:w="992" w:type="dxa"/>
            <w:vMerge w:val="restart"/>
            <w:shd w:val="clear" w:color="auto" w:fill="auto"/>
            <w:vAlign w:val="center"/>
            <w:hideMark/>
          </w:tcPr>
          <w:p w14:paraId="4F4A37E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6D50BD90"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102/1,645</w:t>
            </w:r>
          </w:p>
        </w:tc>
        <w:tc>
          <w:tcPr>
            <w:tcW w:w="1134" w:type="dxa"/>
            <w:vMerge w:val="restart"/>
            <w:shd w:val="clear" w:color="auto" w:fill="auto"/>
            <w:vAlign w:val="center"/>
            <w:hideMark/>
          </w:tcPr>
          <w:p w14:paraId="4D85332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0A09148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1966187A"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EfficientNet-B4</w:t>
            </w:r>
          </w:p>
        </w:tc>
        <w:tc>
          <w:tcPr>
            <w:tcW w:w="709" w:type="dxa"/>
            <w:vMerge w:val="restart"/>
            <w:shd w:val="clear" w:color="auto" w:fill="auto"/>
            <w:vAlign w:val="center"/>
            <w:hideMark/>
          </w:tcPr>
          <w:p w14:paraId="7CC5BD15"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48F3DABF"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0.952</w:t>
            </w:r>
          </w:p>
        </w:tc>
        <w:tc>
          <w:tcPr>
            <w:tcW w:w="957" w:type="dxa"/>
            <w:vMerge w:val="restart"/>
            <w:shd w:val="clear" w:color="auto" w:fill="auto"/>
            <w:vAlign w:val="center"/>
            <w:hideMark/>
          </w:tcPr>
          <w:p w14:paraId="4E1B9E7D"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0.950</w:t>
            </w:r>
          </w:p>
        </w:tc>
        <w:tc>
          <w:tcPr>
            <w:tcW w:w="957" w:type="dxa"/>
            <w:vMerge w:val="restart"/>
            <w:shd w:val="clear" w:color="auto" w:fill="auto"/>
            <w:vAlign w:val="center"/>
            <w:hideMark/>
          </w:tcPr>
          <w:p w14:paraId="149BF7BB"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3E7B7E00" w14:textId="77777777" w:rsidR="00A94E39" w:rsidRPr="00A94E39" w:rsidRDefault="00A94E39" w:rsidP="00A94E39">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0.950</w:t>
            </w:r>
          </w:p>
        </w:tc>
        <w:tc>
          <w:tcPr>
            <w:tcW w:w="670" w:type="dxa"/>
            <w:shd w:val="clear" w:color="auto" w:fill="D9D9D9" w:themeFill="background1" w:themeFillShade="D9"/>
            <w:vAlign w:val="center"/>
            <w:hideMark/>
          </w:tcPr>
          <w:p w14:paraId="229DA144"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14406A53"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063BA39C"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90046A7"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20230E" w:rsidRPr="00A94E39" w14:paraId="63350D71" w14:textId="77777777" w:rsidTr="00CF009F">
        <w:trPr>
          <w:trHeight w:val="280"/>
        </w:trPr>
        <w:tc>
          <w:tcPr>
            <w:tcW w:w="562" w:type="dxa"/>
            <w:vMerge/>
            <w:vAlign w:val="center"/>
            <w:hideMark/>
          </w:tcPr>
          <w:p w14:paraId="4563CA45" w14:textId="77777777" w:rsidR="00A94E39" w:rsidRPr="00A94E39" w:rsidRDefault="00A94E39" w:rsidP="0020230E">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2053972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41DB7895" w14:textId="77777777" w:rsidR="00A94E39" w:rsidRPr="00A94E39" w:rsidRDefault="00A94E39" w:rsidP="00D912BD">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1BADC0CD"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73CA35B0"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2F7A8A23"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B123B75"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557FA9B4"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D9E530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5DE512C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80F570E"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F8B9558"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8ED21F7" w14:textId="77777777" w:rsidR="00A94E39" w:rsidRPr="00A94E39" w:rsidRDefault="00A94E39" w:rsidP="00A94E39">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6C3CE821" w14:textId="77777777" w:rsidR="00A94E39" w:rsidRPr="00A94E39" w:rsidRDefault="00A94E39" w:rsidP="00A94E39">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77A22D4D"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3B0D1CB"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16D2519" w14:textId="77777777" w:rsidR="00A94E39" w:rsidRPr="00A94E39" w:rsidRDefault="00A94E39" w:rsidP="00A94E39">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609B7" w:rsidRPr="00A94E39" w14:paraId="1A2EB553" w14:textId="77777777" w:rsidTr="00CF009F">
        <w:trPr>
          <w:trHeight w:val="260"/>
        </w:trPr>
        <w:tc>
          <w:tcPr>
            <w:tcW w:w="562" w:type="dxa"/>
            <w:vMerge w:val="restart"/>
            <w:shd w:val="clear" w:color="auto" w:fill="auto"/>
            <w:vAlign w:val="center"/>
            <w:hideMark/>
          </w:tcPr>
          <w:p w14:paraId="05518E55" w14:textId="0D61205B"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Pr>
                <w:rFonts w:ascii="Times New Roman" w:eastAsia="Times New Roman" w:hAnsi="Times New Roman" w:cs="Times New Roman"/>
                <w:b/>
                <w:bCs/>
                <w:color w:val="000000"/>
                <w:kern w:val="0"/>
                <w:sz w:val="18"/>
                <w:szCs w:val="18"/>
                <w14:ligatures w14:val="none"/>
              </w:rPr>
              <w:t>99</w:t>
            </w:r>
          </w:p>
        </w:tc>
        <w:tc>
          <w:tcPr>
            <w:tcW w:w="1276" w:type="dxa"/>
            <w:vMerge w:val="restart"/>
            <w:shd w:val="clear" w:color="auto" w:fill="auto"/>
            <w:vAlign w:val="center"/>
            <w:hideMark/>
          </w:tcPr>
          <w:p w14:paraId="24CE0409" w14:textId="594889D6"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Surati, 2023</w:t>
            </w:r>
            <w:r w:rsidR="00CC5992">
              <w:rPr>
                <w:rFonts w:ascii="Times New Roman" w:eastAsia="Times New Roman" w:hAnsi="Times New Roman" w:cs="Times New Roman"/>
                <w:color w:val="000000"/>
                <w:kern w:val="0"/>
                <w:sz w:val="18"/>
                <w:szCs w:val="18"/>
                <w14:ligatures w14:val="none"/>
              </w:rPr>
              <w:t xml:space="preserve"> </w:t>
            </w:r>
            <w:r w:rsidR="00CC5992">
              <w:rPr>
                <w:rFonts w:ascii="Times New Roman" w:eastAsia="Times New Roman" w:hAnsi="Times New Roman" w:cs="Times New Roman"/>
                <w:color w:val="000000"/>
                <w:kern w:val="0"/>
                <w:sz w:val="18"/>
                <w:szCs w:val="18"/>
                <w14:ligatures w14:val="none"/>
              </w:rPr>
              <w:fldChar w:fldCharType="begin"/>
            </w:r>
            <w:r w:rsidR="00CC5992">
              <w:rPr>
                <w:rFonts w:ascii="Times New Roman" w:eastAsia="Times New Roman" w:hAnsi="Times New Roman" w:cs="Times New Roman"/>
                <w:color w:val="000000"/>
                <w:kern w:val="0"/>
                <w:sz w:val="18"/>
                <w:szCs w:val="18"/>
                <w14:ligatures w14:val="none"/>
              </w:rPr>
              <w:instrText xml:space="preserve"> ADDIN EN.CITE &lt;EndNote&gt;&lt;Cite&gt;&lt;Author&gt;Surati&lt;/Author&gt;&lt;Year&gt;2023&lt;/Year&gt;&lt;RecNum&gt;778&lt;/RecNum&gt;&lt;DisplayText&gt;[111]&lt;/DisplayText&gt;&lt;record&gt;&lt;rec-number&gt;778&lt;/rec-number&gt;&lt;foreign-keys&gt;&lt;key app="EN" db-id="sp5fsdsaw52efaezde6pds51svspazexrwff" timestamp="1716953580" guid="0cb8c3ee-dc26-4d8b-9d67-d52e19f08377"&gt;778&lt;/key&gt;&lt;/foreign-keys&gt;&lt;ref-type name="Journal Article"&gt;17&lt;/ref-type&gt;&lt;contributors&gt;&lt;authors&gt;&lt;author&gt;Surati, S.&lt;/author&gt;&lt;author&gt;Trivedi, H.&lt;/author&gt;&lt;author&gt;Shrimali, B.&lt;/author&gt;&lt;author&gt;Bhatt, C.&lt;/author&gt;&lt;author&gt;Travieso-González, C. M.&lt;/author&gt;&lt;/authors&gt;&lt;/contributors&gt;&lt;titles&gt;&lt;title&gt;An Enhanced Diagnosis of Monkeypox Disease Using Deep Learning and a Novel Attention Model Senet on Diversified Dataset&lt;/title&gt;&lt;secondary-title&gt;MULTIMODAL TECHNOLOGIES AND INTERACTION&lt;/secondary-title&gt;&lt;/titles&gt;&lt;periodical&gt;&lt;full-title&gt;MULTIMODAL TECHNOLOGIES AND INTERACTION&lt;/full-title&gt;&lt;/periodical&gt;&lt;volume&gt;7&lt;/volume&gt;&lt;number&gt;8&lt;/number&gt;&lt;dates&gt;&lt;year&gt;2023&lt;/year&gt;&lt;/dates&gt;&lt;accession-num&gt;WOS:001056369600001&lt;/accession-num&gt;&lt;urls&gt;&lt;related-urls&gt;&lt;url&gt;https://mdpi-res.com/d_attachment/mti/mti-07-00075/article_deploy/mti-07-00075-v2.pdf?version=1690524340&lt;/url&gt;&lt;/related-urls&gt;&lt;/urls&gt;&lt;electronic-resource-num&gt;10.3390/mti7080075&lt;/electronic-resource-num&gt;&lt;/record&gt;&lt;/Cite&gt;&lt;/EndNote&gt;</w:instrText>
            </w:r>
            <w:r w:rsidR="00CC5992">
              <w:rPr>
                <w:rFonts w:ascii="Times New Roman" w:eastAsia="Times New Roman" w:hAnsi="Times New Roman" w:cs="Times New Roman"/>
                <w:color w:val="000000"/>
                <w:kern w:val="0"/>
                <w:sz w:val="18"/>
                <w:szCs w:val="18"/>
                <w14:ligatures w14:val="none"/>
              </w:rPr>
              <w:fldChar w:fldCharType="separate"/>
            </w:r>
            <w:r w:rsidR="00CC5992">
              <w:rPr>
                <w:rFonts w:ascii="Times New Roman" w:eastAsia="Times New Roman" w:hAnsi="Times New Roman" w:cs="Times New Roman"/>
                <w:noProof/>
                <w:color w:val="000000"/>
                <w:kern w:val="0"/>
                <w:sz w:val="18"/>
                <w:szCs w:val="18"/>
                <w14:ligatures w14:val="none"/>
              </w:rPr>
              <w:t>[111]</w:t>
            </w:r>
            <w:r w:rsidR="00CC5992">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0E7D86BE"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+MSID + Monkeypox-2022 </w:t>
            </w:r>
          </w:p>
        </w:tc>
        <w:tc>
          <w:tcPr>
            <w:tcW w:w="992" w:type="dxa"/>
            <w:vMerge w:val="restart"/>
            <w:shd w:val="clear" w:color="auto" w:fill="auto"/>
            <w:vAlign w:val="center"/>
            <w:hideMark/>
          </w:tcPr>
          <w:p w14:paraId="00A6E6B7"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3</w:t>
            </w:r>
          </w:p>
        </w:tc>
        <w:tc>
          <w:tcPr>
            <w:tcW w:w="1276" w:type="dxa"/>
            <w:vMerge w:val="restart"/>
            <w:shd w:val="clear" w:color="auto" w:fill="auto"/>
            <w:vAlign w:val="center"/>
            <w:hideMark/>
          </w:tcPr>
          <w:p w14:paraId="1DEDBD18"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755/2,323</w:t>
            </w:r>
          </w:p>
        </w:tc>
        <w:tc>
          <w:tcPr>
            <w:tcW w:w="1134" w:type="dxa"/>
            <w:vMerge w:val="restart"/>
            <w:shd w:val="clear" w:color="auto" w:fill="auto"/>
            <w:vAlign w:val="center"/>
            <w:hideMark/>
          </w:tcPr>
          <w:p w14:paraId="447C078E"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653A9CA7"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14988E88"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SENet + Inception-V3</w:t>
            </w:r>
          </w:p>
        </w:tc>
        <w:tc>
          <w:tcPr>
            <w:tcW w:w="709" w:type="dxa"/>
            <w:vMerge w:val="restart"/>
            <w:shd w:val="clear" w:color="auto" w:fill="auto"/>
            <w:vAlign w:val="center"/>
            <w:hideMark/>
          </w:tcPr>
          <w:p w14:paraId="3BA0C568"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21C203FF"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0.980</w:t>
            </w:r>
          </w:p>
        </w:tc>
        <w:tc>
          <w:tcPr>
            <w:tcW w:w="957" w:type="dxa"/>
            <w:vMerge w:val="restart"/>
            <w:shd w:val="clear" w:color="auto" w:fill="auto"/>
            <w:vAlign w:val="center"/>
            <w:hideMark/>
          </w:tcPr>
          <w:p w14:paraId="2B1FFF9E"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0.980</w:t>
            </w:r>
          </w:p>
        </w:tc>
        <w:tc>
          <w:tcPr>
            <w:tcW w:w="957" w:type="dxa"/>
            <w:vMerge w:val="restart"/>
            <w:shd w:val="clear" w:color="auto" w:fill="auto"/>
            <w:vAlign w:val="center"/>
            <w:hideMark/>
          </w:tcPr>
          <w:p w14:paraId="059E09CC"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1AEA8FD5"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0.981</w:t>
            </w:r>
          </w:p>
        </w:tc>
        <w:tc>
          <w:tcPr>
            <w:tcW w:w="670" w:type="dxa"/>
            <w:shd w:val="clear" w:color="auto" w:fill="D9D9D9" w:themeFill="background1" w:themeFillShade="D9"/>
            <w:vAlign w:val="center"/>
            <w:hideMark/>
          </w:tcPr>
          <w:p w14:paraId="339CA51D"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1B770EFF"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41870EB9"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54CB0FC"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609B7" w:rsidRPr="00A94E39" w14:paraId="400CB6C5" w14:textId="77777777" w:rsidTr="00CF009F">
        <w:trPr>
          <w:trHeight w:val="280"/>
        </w:trPr>
        <w:tc>
          <w:tcPr>
            <w:tcW w:w="562" w:type="dxa"/>
            <w:vMerge/>
            <w:vAlign w:val="center"/>
            <w:hideMark/>
          </w:tcPr>
          <w:p w14:paraId="0CEEFBB6"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473B1E54"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4207529C"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2DF8F933"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437CDACA"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27E2593E"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31865B8B"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0A72A9EF"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BEDDF68"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1FA091B8"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E02F9C3"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3349758"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39EB4DB"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4A8CFDA4"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1DEB6362"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A50622B"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8D2F4F9"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609B7" w:rsidRPr="00A94E39" w14:paraId="08CA1867" w14:textId="77777777" w:rsidTr="00CF009F">
        <w:trPr>
          <w:trHeight w:val="280"/>
        </w:trPr>
        <w:tc>
          <w:tcPr>
            <w:tcW w:w="562" w:type="dxa"/>
            <w:vMerge w:val="restart"/>
            <w:shd w:val="clear" w:color="auto" w:fill="auto"/>
            <w:vAlign w:val="center"/>
            <w:hideMark/>
          </w:tcPr>
          <w:p w14:paraId="42CC73E4" w14:textId="7061AE12"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10</w:t>
            </w:r>
            <w:r>
              <w:rPr>
                <w:rFonts w:ascii="Times New Roman" w:eastAsia="Times New Roman" w:hAnsi="Times New Roman" w:cs="Times New Roman"/>
                <w:b/>
                <w:bCs/>
                <w:color w:val="000000"/>
                <w:kern w:val="0"/>
                <w:sz w:val="18"/>
                <w:szCs w:val="18"/>
                <w14:ligatures w14:val="none"/>
              </w:rPr>
              <w:t>0</w:t>
            </w:r>
          </w:p>
        </w:tc>
        <w:tc>
          <w:tcPr>
            <w:tcW w:w="1276" w:type="dxa"/>
            <w:vMerge w:val="restart"/>
            <w:shd w:val="clear" w:color="auto" w:fill="auto"/>
            <w:vAlign w:val="center"/>
            <w:hideMark/>
          </w:tcPr>
          <w:p w14:paraId="3886C0E1" w14:textId="4C9D3CE2"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Taruno, 2023</w:t>
            </w:r>
            <w:r w:rsidR="00CC5992">
              <w:rPr>
                <w:rFonts w:ascii="Times New Roman" w:eastAsia="Times New Roman" w:hAnsi="Times New Roman" w:cs="Times New Roman"/>
                <w:color w:val="000000"/>
                <w:kern w:val="0"/>
                <w:sz w:val="18"/>
                <w:szCs w:val="18"/>
                <w14:ligatures w14:val="none"/>
              </w:rPr>
              <w:t xml:space="preserve"> </w:t>
            </w:r>
            <w:r w:rsidR="00CC5992">
              <w:rPr>
                <w:rFonts w:ascii="Times New Roman" w:eastAsia="Times New Roman" w:hAnsi="Times New Roman" w:cs="Times New Roman"/>
                <w:color w:val="000000"/>
                <w:kern w:val="0"/>
                <w:sz w:val="18"/>
                <w:szCs w:val="18"/>
                <w14:ligatures w14:val="none"/>
              </w:rPr>
              <w:fldChar w:fldCharType="begin"/>
            </w:r>
            <w:r w:rsidR="00CC5992">
              <w:rPr>
                <w:rFonts w:ascii="Times New Roman" w:eastAsia="Times New Roman" w:hAnsi="Times New Roman" w:cs="Times New Roman"/>
                <w:color w:val="000000"/>
                <w:kern w:val="0"/>
                <w:sz w:val="18"/>
                <w:szCs w:val="18"/>
                <w14:ligatures w14:val="none"/>
              </w:rPr>
              <w:instrText xml:space="preserve"> ADDIN EN.CITE &lt;EndNote&gt;&lt;Cite&gt;&lt;Author&gt;Taruno&lt;/Author&gt;&lt;Year&gt;2023&lt;/Year&gt;&lt;RecNum&gt;830&lt;/RecNum&gt;&lt;DisplayText&gt;[112]&lt;/DisplayText&gt;&lt;record&gt;&lt;rec-number&gt;830&lt;/rec-number&gt;&lt;foreign-keys&gt;&lt;key app="EN" db-id="sp5fsdsaw52efaezde6pds51svspazexrwff" timestamp="1716953580" guid="5bf7947c-e2e3-4256-88b7-ba973071081e"&gt;830&lt;/key&gt;&lt;/foreign-keys&gt;&lt;ref-type name="Conference Proceedings"&gt;10&lt;/ref-type&gt;&lt;contributors&gt;&lt;authors&gt;&lt;author&gt;Taruno, P. E. N.&lt;/author&gt;&lt;author&gt;Nugraha, G. S.&lt;/author&gt;&lt;author&gt;Dwiyansaputra, R.&lt;/author&gt;&lt;author&gt;Bimantoro, F.&lt;/author&gt;&lt;/authors&gt;&lt;/contributors&gt;&lt;titles&gt;&lt;title&gt;Monkeypox Classification based on Skin Images using CNN: EfficientNet-B0&lt;/title&gt;&lt;alt-title&gt;E3S Web of Conferences&lt;/alt-title&gt;&lt;/titles&gt;&lt;volume&gt;465&lt;/volume&gt;&lt;dates&gt;&lt;year&gt;2023&lt;/year&gt;&lt;/dates&gt;&lt;urls&gt;&lt;related-urls&gt;&lt;url&gt;https://www.scopus.com/inward/record.uri?eid=2-s2.0-85182751967&amp;amp;doi=10.1051%2fe3sconf%2f202346502031&amp;amp;partnerID=40&amp;amp;md5=9e4aef9e723629ca73a79488d8b4cbc2&lt;/url&gt;&lt;url&gt;https://www.e3s-conferences.org/articles/e3sconf/pdf/2023/102/e3sconf_icimece2023_02031.pdf&lt;/url&gt;&lt;/related-urls&gt;&lt;/urls&gt;&lt;electronic-resource-num&gt;10.1051/e3sconf/202346502031&lt;/electronic-resource-num&gt;&lt;/record&gt;&lt;/Cite&gt;&lt;/EndNote&gt;</w:instrText>
            </w:r>
            <w:r w:rsidR="00CC5992">
              <w:rPr>
                <w:rFonts w:ascii="Times New Roman" w:eastAsia="Times New Roman" w:hAnsi="Times New Roman" w:cs="Times New Roman"/>
                <w:color w:val="000000"/>
                <w:kern w:val="0"/>
                <w:sz w:val="18"/>
                <w:szCs w:val="18"/>
                <w14:ligatures w14:val="none"/>
              </w:rPr>
              <w:fldChar w:fldCharType="separate"/>
            </w:r>
            <w:r w:rsidR="00CC5992">
              <w:rPr>
                <w:rFonts w:ascii="Times New Roman" w:eastAsia="Times New Roman" w:hAnsi="Times New Roman" w:cs="Times New Roman"/>
                <w:noProof/>
                <w:color w:val="000000"/>
                <w:kern w:val="0"/>
                <w:sz w:val="18"/>
                <w:szCs w:val="18"/>
                <w14:ligatures w14:val="none"/>
              </w:rPr>
              <w:t>[112]</w:t>
            </w:r>
            <w:r w:rsidR="00CC5992">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24A2436B"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Web-scraped </w:t>
            </w:r>
          </w:p>
        </w:tc>
        <w:tc>
          <w:tcPr>
            <w:tcW w:w="992" w:type="dxa"/>
            <w:vMerge w:val="restart"/>
            <w:shd w:val="clear" w:color="auto" w:fill="auto"/>
            <w:vAlign w:val="center"/>
            <w:hideMark/>
          </w:tcPr>
          <w:p w14:paraId="000124E2"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w:t>
            </w:r>
          </w:p>
        </w:tc>
        <w:tc>
          <w:tcPr>
            <w:tcW w:w="1276" w:type="dxa"/>
            <w:vMerge w:val="restart"/>
            <w:shd w:val="clear" w:color="auto" w:fill="auto"/>
            <w:vAlign w:val="center"/>
            <w:hideMark/>
          </w:tcPr>
          <w:p w14:paraId="46F0B0BE"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102/228</w:t>
            </w:r>
          </w:p>
        </w:tc>
        <w:tc>
          <w:tcPr>
            <w:tcW w:w="1134" w:type="dxa"/>
            <w:vMerge w:val="restart"/>
            <w:shd w:val="clear" w:color="auto" w:fill="auto"/>
            <w:vAlign w:val="center"/>
            <w:hideMark/>
          </w:tcPr>
          <w:p w14:paraId="1AB93D2C"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4F6C81A6"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10B68DC8"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EfficientNet-B0</w:t>
            </w:r>
          </w:p>
        </w:tc>
        <w:tc>
          <w:tcPr>
            <w:tcW w:w="709" w:type="dxa"/>
            <w:vMerge w:val="restart"/>
            <w:shd w:val="clear" w:color="auto" w:fill="auto"/>
            <w:vAlign w:val="center"/>
            <w:hideMark/>
          </w:tcPr>
          <w:p w14:paraId="4669E847"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6800D597"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0.851</w:t>
            </w:r>
          </w:p>
        </w:tc>
        <w:tc>
          <w:tcPr>
            <w:tcW w:w="957" w:type="dxa"/>
            <w:vMerge w:val="restart"/>
            <w:shd w:val="clear" w:color="auto" w:fill="auto"/>
            <w:vAlign w:val="center"/>
            <w:hideMark/>
          </w:tcPr>
          <w:p w14:paraId="030EEDFB"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0.785</w:t>
            </w:r>
          </w:p>
        </w:tc>
        <w:tc>
          <w:tcPr>
            <w:tcW w:w="957" w:type="dxa"/>
            <w:vMerge w:val="restart"/>
            <w:shd w:val="clear" w:color="auto" w:fill="auto"/>
            <w:vAlign w:val="center"/>
            <w:hideMark/>
          </w:tcPr>
          <w:p w14:paraId="6ECC6DC7"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0.918</w:t>
            </w:r>
          </w:p>
        </w:tc>
        <w:tc>
          <w:tcPr>
            <w:tcW w:w="957" w:type="dxa"/>
            <w:vMerge w:val="restart"/>
            <w:shd w:val="clear" w:color="auto" w:fill="auto"/>
            <w:vAlign w:val="center"/>
            <w:hideMark/>
          </w:tcPr>
          <w:p w14:paraId="339C62F5"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670" w:type="dxa"/>
            <w:shd w:val="clear" w:color="auto" w:fill="D9D9D9" w:themeFill="background1" w:themeFillShade="D9"/>
            <w:vAlign w:val="center"/>
            <w:hideMark/>
          </w:tcPr>
          <w:p w14:paraId="118D1E8F"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6DDA0759"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6058D266"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A8C70A4"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609B7" w:rsidRPr="00A94E39" w14:paraId="16FB8FC9" w14:textId="77777777" w:rsidTr="00CF009F">
        <w:trPr>
          <w:trHeight w:val="280"/>
        </w:trPr>
        <w:tc>
          <w:tcPr>
            <w:tcW w:w="562" w:type="dxa"/>
            <w:vMerge/>
            <w:vAlign w:val="center"/>
            <w:hideMark/>
          </w:tcPr>
          <w:p w14:paraId="4C16CC35"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21A4EE37"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4F53691B"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4DF40254"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250A4255"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159F8D59"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24FE5A56"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4CDC6843"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3E98B612"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038DA151"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B724C8E"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AEFE344"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FEE6EF5"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7923A33D"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673A4D20"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2ADA91B"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B3D3A8A"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609B7" w:rsidRPr="00A94E39" w14:paraId="27C6CA1C" w14:textId="77777777" w:rsidTr="00CF009F">
        <w:trPr>
          <w:trHeight w:val="940"/>
        </w:trPr>
        <w:tc>
          <w:tcPr>
            <w:tcW w:w="562" w:type="dxa"/>
            <w:vMerge w:val="restart"/>
            <w:shd w:val="clear" w:color="auto" w:fill="auto"/>
            <w:vAlign w:val="center"/>
            <w:hideMark/>
          </w:tcPr>
          <w:p w14:paraId="4BC7C8B7" w14:textId="6F3740CA"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10</w:t>
            </w:r>
            <w:r>
              <w:rPr>
                <w:rFonts w:ascii="Times New Roman" w:eastAsia="Times New Roman" w:hAnsi="Times New Roman" w:cs="Times New Roman"/>
                <w:b/>
                <w:bCs/>
                <w:color w:val="000000"/>
                <w:kern w:val="0"/>
                <w:sz w:val="18"/>
                <w:szCs w:val="18"/>
                <w14:ligatures w14:val="none"/>
              </w:rPr>
              <w:t>1</w:t>
            </w:r>
          </w:p>
        </w:tc>
        <w:tc>
          <w:tcPr>
            <w:tcW w:w="1276" w:type="dxa"/>
            <w:vMerge w:val="restart"/>
            <w:shd w:val="clear" w:color="auto" w:fill="auto"/>
            <w:vAlign w:val="center"/>
            <w:hideMark/>
          </w:tcPr>
          <w:p w14:paraId="4A6C053F" w14:textId="49C2B30F"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Thieme, 2023</w:t>
            </w:r>
            <w:r w:rsidR="00CC5992">
              <w:rPr>
                <w:rFonts w:ascii="Times New Roman" w:eastAsia="Times New Roman" w:hAnsi="Times New Roman" w:cs="Times New Roman"/>
                <w:color w:val="000000"/>
                <w:kern w:val="0"/>
                <w:sz w:val="18"/>
                <w:szCs w:val="18"/>
                <w14:ligatures w14:val="none"/>
              </w:rPr>
              <w:t xml:space="preserve"> </w:t>
            </w:r>
            <w:r w:rsidR="00CC5992">
              <w:rPr>
                <w:rFonts w:ascii="Times New Roman" w:eastAsia="Times New Roman" w:hAnsi="Times New Roman" w:cs="Times New Roman"/>
                <w:color w:val="000000"/>
                <w:kern w:val="0"/>
                <w:sz w:val="18"/>
                <w:szCs w:val="18"/>
                <w14:ligatures w14:val="none"/>
              </w:rPr>
              <w:fldChar w:fldCharType="begin"/>
            </w:r>
            <w:r w:rsidR="00CC5992">
              <w:rPr>
                <w:rFonts w:ascii="Times New Roman" w:eastAsia="Times New Roman" w:hAnsi="Times New Roman" w:cs="Times New Roman"/>
                <w:color w:val="000000"/>
                <w:kern w:val="0"/>
                <w:sz w:val="18"/>
                <w:szCs w:val="18"/>
                <w14:ligatures w14:val="none"/>
              </w:rPr>
              <w:instrText xml:space="preserve"> ADDIN EN.CITE &lt;EndNote&gt;&lt;Cite&gt;&lt;Author&gt;Thieme&lt;/Author&gt;&lt;Year&gt;2023&lt;/Year&gt;&lt;RecNum&gt;680&lt;/RecNum&gt;&lt;DisplayText&gt;[113]&lt;/DisplayText&gt;&lt;record&gt;&lt;rec-number&gt;680&lt;/rec-number&gt;&lt;foreign-keys&gt;&lt;key app="EN" db-id="sp5fsdsaw52efaezde6pds51svspazexrwff" timestamp="1716953580" guid="989cdedd-7248-41ac-b9cf-cb23bb00eb5a"&gt;680&lt;/key&gt;&lt;/foreign-keys&gt;&lt;ref-type name="Journal Article"&gt;17&lt;/ref-type&gt;&lt;contributors&gt;&lt;authors&gt;&lt;author&gt;Thieme, Alexander H.&lt;/author&gt;&lt;author&gt;Zheng, Yuanning&lt;/author&gt;&lt;author&gt;Machiraju, Gautam&lt;/author&gt;&lt;author&gt;Sadee, Chris&lt;/author&gt;&lt;author&gt;Mittermaier, Mirja&lt;/author&gt;&lt;author&gt;Gertler, Maximilian&lt;/author&gt;&lt;author&gt;Salinas, Jorge L.&lt;/author&gt;&lt;author&gt;Srinivasan, Krithika&lt;/author&gt;&lt;author&gt;Gyawali, Prashnna&lt;/author&gt;&lt;author&gt;Carrillo-Perez, Francisco&lt;/author&gt;&lt;author&gt;Capodici, Angelo&lt;/author&gt;&lt;author&gt;Uhlig, Maximilian&lt;/author&gt;&lt;author&gt;Habenicht, Daniel&lt;/author&gt;&lt;author&gt;Loser, Anastassia&lt;/author&gt;&lt;author&gt;Kohler, Maja&lt;/author&gt;&lt;author&gt;Schuessler, Maximilian&lt;/author&gt;&lt;author&gt;Kaul, David&lt;/author&gt;&lt;author&gt;Gollrad, Johannes&lt;/author&gt;&lt;author&gt;Ma, Jackie&lt;/author&gt;&lt;author&gt;Lippert, Christoph&lt;/author&gt;&lt;author&gt;Billick, Kendall&lt;/author&gt;&lt;author&gt;Bogoch, Isaac&lt;/author&gt;&lt;author&gt;Hernandez-Boussard, Tina&lt;/author&gt;&lt;author&gt;Geldsetzer, Pascal&lt;/author&gt;&lt;author&gt;Gevaert, Olivier&lt;/author&gt;&lt;/authors&gt;&lt;/contributors&gt;&lt;titles&gt;&lt;title&gt;A deep-learning algorithm to classify skin lesions from mpox virus infection&lt;/title&gt;&lt;secondary-title&gt;Nature medicine&lt;/secondary-title&gt;&lt;/titles&gt;&lt;periodical&gt;&lt;full-title&gt;Nature Medicine&lt;/full-title&gt;&lt;/periodical&gt;&lt;pages&gt;738-747&lt;/pages&gt;&lt;volume&gt;29&lt;/volume&gt;&lt;number&gt;3&lt;/number&gt;&lt;dates&gt;&lt;year&gt;2023&lt;/year&gt;&lt;/dates&gt;&lt;pub-location&gt;United States&lt;/pub-location&gt;&lt;urls&gt;&lt;related-urls&gt;&lt;url&gt;https://www.nature.com/articles/s41591-023-02225-7.pdf&lt;/url&gt;&lt;/related-urls&gt;&lt;/urls&gt;&lt;electronic-resource-num&gt;https://dx.doi.org/10.1038/s41591-023-02225-7&lt;/electronic-resource-num&gt;&lt;/record&gt;&lt;/Cite&gt;&lt;/EndNote&gt;</w:instrText>
            </w:r>
            <w:r w:rsidR="00CC5992">
              <w:rPr>
                <w:rFonts w:ascii="Times New Roman" w:eastAsia="Times New Roman" w:hAnsi="Times New Roman" w:cs="Times New Roman"/>
                <w:color w:val="000000"/>
                <w:kern w:val="0"/>
                <w:sz w:val="18"/>
                <w:szCs w:val="18"/>
                <w14:ligatures w14:val="none"/>
              </w:rPr>
              <w:fldChar w:fldCharType="separate"/>
            </w:r>
            <w:r w:rsidR="00CC5992">
              <w:rPr>
                <w:rFonts w:ascii="Times New Roman" w:eastAsia="Times New Roman" w:hAnsi="Times New Roman" w:cs="Times New Roman"/>
                <w:noProof/>
                <w:color w:val="000000"/>
                <w:kern w:val="0"/>
                <w:sz w:val="18"/>
                <w:szCs w:val="18"/>
                <w14:ligatures w14:val="none"/>
              </w:rPr>
              <w:t>[113]</w:t>
            </w:r>
            <w:r w:rsidR="00CC5992">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2D1229E3" w14:textId="27B0B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Segoe UI Symbol" w:eastAsia="Times New Roman" w:hAnsi="Segoe UI Symbol" w:cs="Segoe UI Symbol"/>
                <w:color w:val="000000"/>
                <w:kern w:val="0"/>
                <w:sz w:val="18"/>
                <w:szCs w:val="18"/>
                <w14:ligatures w14:val="none"/>
              </w:rPr>
              <w:t>❖</w:t>
            </w:r>
            <w:r w:rsidRPr="00A94E39">
              <w:rPr>
                <w:rFonts w:ascii="Times New Roman" w:eastAsia="Times New Roman" w:hAnsi="Times New Roman" w:cs="Times New Roman"/>
                <w:color w:val="000000"/>
                <w:kern w:val="0"/>
                <w:sz w:val="18"/>
                <w:szCs w:val="18"/>
                <w14:ligatures w14:val="none"/>
              </w:rPr>
              <w:t xml:space="preserve"> Danderm +</w:t>
            </w:r>
            <w:r w:rsidRPr="00D912BD">
              <w:rPr>
                <w:rFonts w:ascii="Times New Roman" w:eastAsia="Times New Roman" w:hAnsi="Times New Roman" w:cs="Times New Roman"/>
                <w:color w:val="000000"/>
                <w:kern w:val="0"/>
                <w:sz w:val="18"/>
                <w:szCs w:val="18"/>
                <w14:ligatures w14:val="none"/>
              </w:rPr>
              <w:t xml:space="preserve"> </w:t>
            </w:r>
            <w:r w:rsidRPr="00A94E39">
              <w:rPr>
                <w:rFonts w:ascii="Times New Roman" w:eastAsia="Times New Roman" w:hAnsi="Times New Roman" w:cs="Times New Roman"/>
                <w:color w:val="000000"/>
                <w:kern w:val="0"/>
                <w:sz w:val="18"/>
                <w:szCs w:val="18"/>
                <w14:ligatures w14:val="none"/>
              </w:rPr>
              <w:t>DermIS + AD + DermNet + DermNet NZ + PAD-UFES-20 + Fitzpatrick 17k + Web-scraped + Prospective cohort of the Standford University Medical Center</w:t>
            </w:r>
          </w:p>
        </w:tc>
        <w:tc>
          <w:tcPr>
            <w:tcW w:w="992" w:type="dxa"/>
            <w:vMerge w:val="restart"/>
            <w:shd w:val="clear" w:color="auto" w:fill="auto"/>
            <w:vAlign w:val="center"/>
            <w:hideMark/>
          </w:tcPr>
          <w:p w14:paraId="2CDDC7CD"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1276" w:type="dxa"/>
            <w:vMerge w:val="restart"/>
            <w:shd w:val="clear" w:color="auto" w:fill="auto"/>
            <w:vAlign w:val="center"/>
            <w:hideMark/>
          </w:tcPr>
          <w:p w14:paraId="5346D13F"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676/139,198</w:t>
            </w:r>
          </w:p>
        </w:tc>
        <w:tc>
          <w:tcPr>
            <w:tcW w:w="1134" w:type="dxa"/>
            <w:vMerge w:val="restart"/>
            <w:shd w:val="clear" w:color="auto" w:fill="auto"/>
            <w:vAlign w:val="center"/>
            <w:hideMark/>
          </w:tcPr>
          <w:p w14:paraId="5ED64C8E"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5E43C84A"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EV, PS-NR</w:t>
            </w:r>
          </w:p>
        </w:tc>
        <w:tc>
          <w:tcPr>
            <w:tcW w:w="1559" w:type="dxa"/>
            <w:vMerge w:val="restart"/>
            <w:shd w:val="clear" w:color="auto" w:fill="auto"/>
            <w:vAlign w:val="center"/>
            <w:hideMark/>
          </w:tcPr>
          <w:p w14:paraId="69679D84"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MPXV-CNN</w:t>
            </w:r>
          </w:p>
        </w:tc>
        <w:tc>
          <w:tcPr>
            <w:tcW w:w="709" w:type="dxa"/>
            <w:vMerge w:val="restart"/>
            <w:shd w:val="clear" w:color="auto" w:fill="auto"/>
            <w:vAlign w:val="center"/>
            <w:hideMark/>
          </w:tcPr>
          <w:p w14:paraId="4712BA9A"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0.967 ± 0.003</w:t>
            </w:r>
          </w:p>
        </w:tc>
        <w:tc>
          <w:tcPr>
            <w:tcW w:w="956" w:type="dxa"/>
            <w:vMerge w:val="restart"/>
            <w:shd w:val="clear" w:color="auto" w:fill="auto"/>
            <w:vAlign w:val="center"/>
            <w:hideMark/>
          </w:tcPr>
          <w:p w14:paraId="348D8422"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3412CC31"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0.910</w:t>
            </w:r>
          </w:p>
        </w:tc>
        <w:tc>
          <w:tcPr>
            <w:tcW w:w="957" w:type="dxa"/>
            <w:vMerge w:val="restart"/>
            <w:shd w:val="clear" w:color="auto" w:fill="auto"/>
            <w:vAlign w:val="center"/>
            <w:hideMark/>
          </w:tcPr>
          <w:p w14:paraId="50304459"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0.898</w:t>
            </w:r>
          </w:p>
        </w:tc>
        <w:tc>
          <w:tcPr>
            <w:tcW w:w="957" w:type="dxa"/>
            <w:vMerge w:val="restart"/>
            <w:shd w:val="clear" w:color="auto" w:fill="auto"/>
            <w:vAlign w:val="center"/>
            <w:hideMark/>
          </w:tcPr>
          <w:p w14:paraId="66BAEE49"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670" w:type="dxa"/>
            <w:shd w:val="clear" w:color="auto" w:fill="D9D9D9" w:themeFill="background1" w:themeFillShade="D9"/>
            <w:vAlign w:val="center"/>
            <w:hideMark/>
          </w:tcPr>
          <w:p w14:paraId="2C544C33"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A9D08E"/>
            <w:vAlign w:val="center"/>
            <w:hideMark/>
          </w:tcPr>
          <w:p w14:paraId="38FC06A9"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A9D08E"/>
            <w:vAlign w:val="center"/>
            <w:hideMark/>
          </w:tcPr>
          <w:p w14:paraId="37985BD5"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A9D08E"/>
            <w:vAlign w:val="center"/>
            <w:hideMark/>
          </w:tcPr>
          <w:p w14:paraId="6B07DD6F"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r>
      <w:tr w:rsidR="001609B7" w:rsidRPr="00A94E39" w14:paraId="01ED8A1A" w14:textId="77777777" w:rsidTr="00CF009F">
        <w:trPr>
          <w:trHeight w:val="940"/>
        </w:trPr>
        <w:tc>
          <w:tcPr>
            <w:tcW w:w="562" w:type="dxa"/>
            <w:vMerge/>
            <w:vAlign w:val="center"/>
            <w:hideMark/>
          </w:tcPr>
          <w:p w14:paraId="10446579"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2AF58982"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28A8FCB2"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75F3028A"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06B56C16"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79003685"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83884CE"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4B4B894F"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2BDF7790"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36FA9D50"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771E346"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728CCC4"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3448152"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26222C3D"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FE699"/>
            <w:vAlign w:val="center"/>
            <w:hideMark/>
          </w:tcPr>
          <w:p w14:paraId="0807E6F9"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32348486"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A9D08E"/>
            <w:vAlign w:val="center"/>
            <w:hideMark/>
          </w:tcPr>
          <w:p w14:paraId="23CCC6A6"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r>
      <w:tr w:rsidR="001609B7" w:rsidRPr="00A94E39" w14:paraId="5BFB239A" w14:textId="77777777" w:rsidTr="00CF009F">
        <w:trPr>
          <w:trHeight w:val="280"/>
        </w:trPr>
        <w:tc>
          <w:tcPr>
            <w:tcW w:w="562" w:type="dxa"/>
            <w:vMerge w:val="restart"/>
            <w:shd w:val="clear" w:color="auto" w:fill="auto"/>
            <w:vAlign w:val="center"/>
            <w:hideMark/>
          </w:tcPr>
          <w:p w14:paraId="10D7B8FA" w14:textId="40FFF128"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10</w:t>
            </w:r>
            <w:r>
              <w:rPr>
                <w:rFonts w:ascii="Times New Roman" w:eastAsia="Times New Roman" w:hAnsi="Times New Roman" w:cs="Times New Roman"/>
                <w:b/>
                <w:bCs/>
                <w:color w:val="000000"/>
                <w:kern w:val="0"/>
                <w:sz w:val="18"/>
                <w:szCs w:val="18"/>
                <w14:ligatures w14:val="none"/>
              </w:rPr>
              <w:t>2</w:t>
            </w:r>
          </w:p>
        </w:tc>
        <w:tc>
          <w:tcPr>
            <w:tcW w:w="1276" w:type="dxa"/>
            <w:vMerge w:val="restart"/>
            <w:shd w:val="clear" w:color="auto" w:fill="auto"/>
            <w:vAlign w:val="center"/>
            <w:hideMark/>
          </w:tcPr>
          <w:p w14:paraId="3EE004C5" w14:textId="346CFDAC"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Thorat, 2024</w:t>
            </w:r>
            <w:r w:rsidR="00CC5992">
              <w:rPr>
                <w:rFonts w:ascii="Times New Roman" w:eastAsia="Times New Roman" w:hAnsi="Times New Roman" w:cs="Times New Roman"/>
                <w:color w:val="000000"/>
                <w:kern w:val="0"/>
                <w:sz w:val="18"/>
                <w:szCs w:val="18"/>
                <w14:ligatures w14:val="none"/>
              </w:rPr>
              <w:t xml:space="preserve"> </w:t>
            </w:r>
            <w:r w:rsidR="00CC5992">
              <w:rPr>
                <w:rFonts w:ascii="Times New Roman" w:eastAsia="Times New Roman" w:hAnsi="Times New Roman" w:cs="Times New Roman"/>
                <w:color w:val="000000"/>
                <w:kern w:val="0"/>
                <w:sz w:val="18"/>
                <w:szCs w:val="18"/>
                <w14:ligatures w14:val="none"/>
              </w:rPr>
              <w:fldChar w:fldCharType="begin"/>
            </w:r>
            <w:r w:rsidR="00CC5992">
              <w:rPr>
                <w:rFonts w:ascii="Times New Roman" w:eastAsia="Times New Roman" w:hAnsi="Times New Roman" w:cs="Times New Roman"/>
                <w:color w:val="000000"/>
                <w:kern w:val="0"/>
                <w:sz w:val="18"/>
                <w:szCs w:val="18"/>
                <w14:ligatures w14:val="none"/>
              </w:rPr>
              <w:instrText xml:space="preserve"> ADDIN EN.CITE &lt;EndNote&gt;&lt;Cite&gt;&lt;Author&gt;Thorat&lt;/Author&gt;&lt;Year&gt;2024&lt;/Year&gt;&lt;RecNum&gt;777&lt;/RecNum&gt;&lt;DisplayText&gt;[114]&lt;/DisplayText&gt;&lt;record&gt;&lt;rec-number&gt;777&lt;/rec-number&gt;&lt;foreign-keys&gt;&lt;key app="EN" db-id="sp5fsdsaw52efaezde6pds51svspazexrwff" timestamp="1716953580" guid="a7f7f87a-b40a-4dba-bcce-e3668c12f7e9"&gt;777&lt;/key&gt;&lt;/foreign-keys&gt;&lt;ref-type name="Journal Article"&gt;17&lt;/ref-type&gt;&lt;contributors&gt;&lt;authors&gt;&lt;author&gt;Thorat, R.&lt;/author&gt;&lt;author&gt;Gupta, A.&lt;/author&gt;&lt;/authors&gt;&lt;/contributors&gt;&lt;titles&gt;&lt;title&gt;Transfer learning-enabled skin disease classification: the case of monkeypox detection&lt;/title&gt;&lt;secondary-title&gt;MULTIMEDIA TOOLS AND APPLICATIONS&lt;/secondary-title&gt;&lt;/titles&gt;&lt;periodical&gt;&lt;full-title&gt;Multimedia Tools and Applications&lt;/full-title&gt;&lt;/periodical&gt;&lt;dates&gt;&lt;year&gt;2024&lt;/year&gt;&lt;/dates&gt;&lt;accession-num&gt;WOS:001181121800018&lt;/accession-num&gt;&lt;urls&gt;&lt;related-urls&gt;&lt;url&gt;https://link.springer.com/article/10.1007/s11042-024-18750-7&lt;/url&gt;&lt;/related-urls&gt;&lt;/urls&gt;&lt;electronic-resource-num&gt;10.1007/s11042-024-18750-7&lt;/electronic-resource-num&gt;&lt;/record&gt;&lt;/Cite&gt;&lt;/EndNote&gt;</w:instrText>
            </w:r>
            <w:r w:rsidR="00CC5992">
              <w:rPr>
                <w:rFonts w:ascii="Times New Roman" w:eastAsia="Times New Roman" w:hAnsi="Times New Roman" w:cs="Times New Roman"/>
                <w:color w:val="000000"/>
                <w:kern w:val="0"/>
                <w:sz w:val="18"/>
                <w:szCs w:val="18"/>
                <w14:ligatures w14:val="none"/>
              </w:rPr>
              <w:fldChar w:fldCharType="separate"/>
            </w:r>
            <w:r w:rsidR="00CC5992">
              <w:rPr>
                <w:rFonts w:ascii="Times New Roman" w:eastAsia="Times New Roman" w:hAnsi="Times New Roman" w:cs="Times New Roman"/>
                <w:noProof/>
                <w:color w:val="000000"/>
                <w:kern w:val="0"/>
                <w:sz w:val="18"/>
                <w:szCs w:val="18"/>
                <w14:ligatures w14:val="none"/>
              </w:rPr>
              <w:t>[114]</w:t>
            </w:r>
            <w:r w:rsidR="00CC5992">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3323E204"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02A2953D"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w:t>
            </w:r>
          </w:p>
        </w:tc>
        <w:tc>
          <w:tcPr>
            <w:tcW w:w="1276" w:type="dxa"/>
            <w:vMerge w:val="restart"/>
            <w:shd w:val="clear" w:color="auto" w:fill="auto"/>
            <w:vAlign w:val="center"/>
            <w:hideMark/>
          </w:tcPr>
          <w:p w14:paraId="3243FA36"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102/228</w:t>
            </w:r>
          </w:p>
        </w:tc>
        <w:tc>
          <w:tcPr>
            <w:tcW w:w="1134" w:type="dxa"/>
            <w:vMerge w:val="restart"/>
            <w:shd w:val="clear" w:color="auto" w:fill="auto"/>
            <w:vAlign w:val="center"/>
            <w:hideMark/>
          </w:tcPr>
          <w:p w14:paraId="74E2B42C"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3826E290"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46CE7B6A"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ResNet50-V2</w:t>
            </w:r>
          </w:p>
        </w:tc>
        <w:tc>
          <w:tcPr>
            <w:tcW w:w="709" w:type="dxa"/>
            <w:vMerge w:val="restart"/>
            <w:shd w:val="clear" w:color="auto" w:fill="auto"/>
            <w:vAlign w:val="center"/>
            <w:hideMark/>
          </w:tcPr>
          <w:p w14:paraId="7A6167D2"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0.986</w:t>
            </w:r>
          </w:p>
        </w:tc>
        <w:tc>
          <w:tcPr>
            <w:tcW w:w="956" w:type="dxa"/>
            <w:vMerge w:val="restart"/>
            <w:shd w:val="clear" w:color="auto" w:fill="auto"/>
            <w:vAlign w:val="center"/>
            <w:hideMark/>
          </w:tcPr>
          <w:p w14:paraId="05D8ED16"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0.987</w:t>
            </w:r>
          </w:p>
        </w:tc>
        <w:tc>
          <w:tcPr>
            <w:tcW w:w="957" w:type="dxa"/>
            <w:vMerge w:val="restart"/>
            <w:shd w:val="clear" w:color="auto" w:fill="auto"/>
            <w:vAlign w:val="center"/>
            <w:hideMark/>
          </w:tcPr>
          <w:p w14:paraId="6E0C19F7"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1000</w:t>
            </w:r>
          </w:p>
        </w:tc>
        <w:tc>
          <w:tcPr>
            <w:tcW w:w="957" w:type="dxa"/>
            <w:vMerge w:val="restart"/>
            <w:shd w:val="clear" w:color="auto" w:fill="auto"/>
            <w:vAlign w:val="center"/>
            <w:hideMark/>
          </w:tcPr>
          <w:p w14:paraId="614D02AD"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0.977</w:t>
            </w:r>
          </w:p>
        </w:tc>
        <w:tc>
          <w:tcPr>
            <w:tcW w:w="957" w:type="dxa"/>
            <w:vMerge w:val="restart"/>
            <w:shd w:val="clear" w:color="auto" w:fill="auto"/>
            <w:vAlign w:val="center"/>
            <w:hideMark/>
          </w:tcPr>
          <w:p w14:paraId="626CA0E7"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0.973</w:t>
            </w:r>
          </w:p>
        </w:tc>
        <w:tc>
          <w:tcPr>
            <w:tcW w:w="670" w:type="dxa"/>
            <w:shd w:val="clear" w:color="auto" w:fill="D9D9D9" w:themeFill="background1" w:themeFillShade="D9"/>
            <w:vAlign w:val="center"/>
            <w:hideMark/>
          </w:tcPr>
          <w:p w14:paraId="7C65B9FF"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659D640B"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6213F64D"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32DCCEED"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609B7" w:rsidRPr="00A94E39" w14:paraId="65D32EF1" w14:textId="77777777" w:rsidTr="00CF009F">
        <w:trPr>
          <w:trHeight w:val="280"/>
        </w:trPr>
        <w:tc>
          <w:tcPr>
            <w:tcW w:w="562" w:type="dxa"/>
            <w:vMerge/>
            <w:vAlign w:val="center"/>
            <w:hideMark/>
          </w:tcPr>
          <w:p w14:paraId="4C91AC0D"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0B825826"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227C7316"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1B57DF32"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151A5097"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2D927903"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7393EDB"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1A2D3E70"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4C11139"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0DBE9CF0"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49765DF"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F2C0F2E"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84F1227"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0C785616"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7F8B3D77"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BC1F645"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B116817"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609B7" w:rsidRPr="00A94E39" w14:paraId="1CA0F6A7" w14:textId="77777777" w:rsidTr="00CF009F">
        <w:trPr>
          <w:trHeight w:val="260"/>
        </w:trPr>
        <w:tc>
          <w:tcPr>
            <w:tcW w:w="562" w:type="dxa"/>
            <w:vMerge w:val="restart"/>
            <w:shd w:val="clear" w:color="auto" w:fill="auto"/>
            <w:vAlign w:val="center"/>
            <w:hideMark/>
          </w:tcPr>
          <w:p w14:paraId="71BCC5AA" w14:textId="083E3233"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10</w:t>
            </w:r>
            <w:r>
              <w:rPr>
                <w:rFonts w:ascii="Times New Roman" w:eastAsia="Times New Roman" w:hAnsi="Times New Roman" w:cs="Times New Roman"/>
                <w:b/>
                <w:bCs/>
                <w:color w:val="000000"/>
                <w:kern w:val="0"/>
                <w:sz w:val="18"/>
                <w:szCs w:val="18"/>
                <w14:ligatures w14:val="none"/>
              </w:rPr>
              <w:t>3</w:t>
            </w:r>
          </w:p>
        </w:tc>
        <w:tc>
          <w:tcPr>
            <w:tcW w:w="1276" w:type="dxa"/>
            <w:vMerge w:val="restart"/>
            <w:shd w:val="clear" w:color="auto" w:fill="auto"/>
            <w:vAlign w:val="center"/>
            <w:hideMark/>
          </w:tcPr>
          <w:p w14:paraId="71F7FD18" w14:textId="5F0C1E23"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Tiwari, 2023</w:t>
            </w:r>
            <w:r w:rsidR="00CC5992">
              <w:rPr>
                <w:rFonts w:ascii="Times New Roman" w:eastAsia="Times New Roman" w:hAnsi="Times New Roman" w:cs="Times New Roman"/>
                <w:color w:val="000000"/>
                <w:kern w:val="0"/>
                <w:sz w:val="18"/>
                <w:szCs w:val="18"/>
                <w14:ligatures w14:val="none"/>
              </w:rPr>
              <w:t xml:space="preserve"> </w:t>
            </w:r>
            <w:r w:rsidR="00CC5992">
              <w:rPr>
                <w:rFonts w:ascii="Times New Roman" w:eastAsia="Times New Roman" w:hAnsi="Times New Roman" w:cs="Times New Roman"/>
                <w:color w:val="000000"/>
                <w:kern w:val="0"/>
                <w:sz w:val="18"/>
                <w:szCs w:val="18"/>
                <w14:ligatures w14:val="none"/>
              </w:rPr>
              <w:fldChar w:fldCharType="begin"/>
            </w:r>
            <w:r w:rsidR="00CC5992">
              <w:rPr>
                <w:rFonts w:ascii="Times New Roman" w:eastAsia="Times New Roman" w:hAnsi="Times New Roman" w:cs="Times New Roman"/>
                <w:color w:val="000000"/>
                <w:kern w:val="0"/>
                <w:sz w:val="18"/>
                <w:szCs w:val="18"/>
                <w14:ligatures w14:val="none"/>
              </w:rPr>
              <w:instrText xml:space="preserve"> ADDIN EN.CITE &lt;EndNote&gt;&lt;Cite&gt;&lt;Author&gt;Tiwari&lt;/Author&gt;&lt;Year&gt;2023&lt;/Year&gt;&lt;RecNum&gt;866&lt;/RecNum&gt;&lt;DisplayText&gt;[115]&lt;/DisplayText&gt;&lt;record&gt;&lt;rec-number&gt;866&lt;/rec-number&gt;&lt;foreign-keys&gt;&lt;key app="EN" db-id="sp5fsdsaw52efaezde6pds51svspazexrwff" timestamp="1716953580" guid="0c1f9547-22ff-47ef-ba0b-b9d4863b7cd4"&gt;866&lt;/key&gt;&lt;/foreign-keys&gt;&lt;ref-type name="Conference Proceedings"&gt;10&lt;/ref-type&gt;&lt;contributors&gt;&lt;authors&gt;&lt;author&gt;Tiwari, S.&lt;/author&gt;&lt;author&gt;Maheshwari, P.&lt;/author&gt;&lt;/authors&gt;&lt;/contributors&gt;&lt;titles&gt;&lt;title&gt;MPox-DenseConvNet: A Transfer Learning Based Convolutional Neural Network for Monkeypox Detection and Assessment using Color Models&lt;/title&gt;&lt;alt-title&gt;Proceedings of 3rd IEEE International Conference on Computational Intelligence and Knowledge Economy, ICCIKE 2023&lt;/alt-title&gt;&lt;/titles&gt;&lt;pages&gt;175-180&lt;/pages&gt;&lt;dates&gt;&lt;year&gt;2023&lt;/year&gt;&lt;/dates&gt;&lt;urls&gt;&lt;related-urls&gt;&lt;url&gt;https://www.scopus.com/inward/record.uri?eid=2-s2.0-85163100353&amp;amp;doi=10.1109%2fICCIKE58312.2023.10131756&amp;amp;partnerID=40&amp;amp;md5=55d1bb0f5d555d1d2342472e7c9fdc1c&lt;/url&gt;&lt;url&gt;https://ieeexplore.ieee.org/document/10131756/&lt;/url&gt;&lt;/related-urls&gt;&lt;/urls&gt;&lt;electronic-resource-num&gt;10.1109/ICCIKE58312.2023.10131756&lt;/electronic-resource-num&gt;&lt;/record&gt;&lt;/Cite&gt;&lt;/EndNote&gt;</w:instrText>
            </w:r>
            <w:r w:rsidR="00CC5992">
              <w:rPr>
                <w:rFonts w:ascii="Times New Roman" w:eastAsia="Times New Roman" w:hAnsi="Times New Roman" w:cs="Times New Roman"/>
                <w:color w:val="000000"/>
                <w:kern w:val="0"/>
                <w:sz w:val="18"/>
                <w:szCs w:val="18"/>
                <w14:ligatures w14:val="none"/>
              </w:rPr>
              <w:fldChar w:fldCharType="separate"/>
            </w:r>
            <w:r w:rsidR="00CC5992">
              <w:rPr>
                <w:rFonts w:ascii="Times New Roman" w:eastAsia="Times New Roman" w:hAnsi="Times New Roman" w:cs="Times New Roman"/>
                <w:noProof/>
                <w:color w:val="000000"/>
                <w:kern w:val="0"/>
                <w:sz w:val="18"/>
                <w:szCs w:val="18"/>
                <w14:ligatures w14:val="none"/>
              </w:rPr>
              <w:t>[115]</w:t>
            </w:r>
            <w:r w:rsidR="00CC5992">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51B588F7"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Kaggle </w:t>
            </w:r>
          </w:p>
        </w:tc>
        <w:tc>
          <w:tcPr>
            <w:tcW w:w="992" w:type="dxa"/>
            <w:vMerge w:val="restart"/>
            <w:shd w:val="clear" w:color="auto" w:fill="auto"/>
            <w:vAlign w:val="center"/>
            <w:hideMark/>
          </w:tcPr>
          <w:p w14:paraId="3C544053"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07348CC4"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43/161</w:t>
            </w:r>
          </w:p>
        </w:tc>
        <w:tc>
          <w:tcPr>
            <w:tcW w:w="1134" w:type="dxa"/>
            <w:vMerge w:val="restart"/>
            <w:shd w:val="clear" w:color="auto" w:fill="auto"/>
            <w:vAlign w:val="center"/>
            <w:hideMark/>
          </w:tcPr>
          <w:p w14:paraId="0609022A"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22A4B943"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2463F511"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MPox-DenseConvNet </w:t>
            </w:r>
            <w:r w:rsidRPr="00A94E39">
              <w:rPr>
                <w:rFonts w:ascii="Times New Roman" w:eastAsia="Times New Roman" w:hAnsi="Times New Roman" w:cs="Times New Roman"/>
                <w:color w:val="000000"/>
                <w:kern w:val="0"/>
                <w:sz w:val="18"/>
                <w:szCs w:val="18"/>
                <w14:ligatures w14:val="none"/>
              </w:rPr>
              <w:lastRenderedPageBreak/>
              <w:t>using HSV color channel</w:t>
            </w:r>
          </w:p>
        </w:tc>
        <w:tc>
          <w:tcPr>
            <w:tcW w:w="709" w:type="dxa"/>
            <w:vMerge w:val="restart"/>
            <w:shd w:val="clear" w:color="auto" w:fill="auto"/>
            <w:vAlign w:val="center"/>
            <w:hideMark/>
          </w:tcPr>
          <w:p w14:paraId="29BD49B8"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lastRenderedPageBreak/>
              <w:t>0.990</w:t>
            </w:r>
          </w:p>
        </w:tc>
        <w:tc>
          <w:tcPr>
            <w:tcW w:w="956" w:type="dxa"/>
            <w:vMerge w:val="restart"/>
            <w:shd w:val="clear" w:color="auto" w:fill="auto"/>
            <w:vAlign w:val="center"/>
            <w:hideMark/>
          </w:tcPr>
          <w:p w14:paraId="5DC1E8B1"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0.990</w:t>
            </w:r>
          </w:p>
        </w:tc>
        <w:tc>
          <w:tcPr>
            <w:tcW w:w="957" w:type="dxa"/>
            <w:vMerge w:val="restart"/>
            <w:shd w:val="clear" w:color="auto" w:fill="auto"/>
            <w:vAlign w:val="center"/>
            <w:hideMark/>
          </w:tcPr>
          <w:p w14:paraId="7308A7C3"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1000</w:t>
            </w:r>
          </w:p>
        </w:tc>
        <w:tc>
          <w:tcPr>
            <w:tcW w:w="957" w:type="dxa"/>
            <w:vMerge w:val="restart"/>
            <w:shd w:val="clear" w:color="auto" w:fill="auto"/>
            <w:vAlign w:val="center"/>
            <w:hideMark/>
          </w:tcPr>
          <w:p w14:paraId="2E18DF66"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0B3F13C4"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0.990</w:t>
            </w:r>
          </w:p>
        </w:tc>
        <w:tc>
          <w:tcPr>
            <w:tcW w:w="670" w:type="dxa"/>
            <w:shd w:val="clear" w:color="auto" w:fill="D9D9D9" w:themeFill="background1" w:themeFillShade="D9"/>
            <w:vAlign w:val="center"/>
            <w:hideMark/>
          </w:tcPr>
          <w:p w14:paraId="0DE5F32A"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49AE4522"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3D9F1001"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1A35CA5C"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609B7" w:rsidRPr="00A94E39" w14:paraId="4BFC2E6B" w14:textId="77777777" w:rsidTr="00CF009F">
        <w:trPr>
          <w:trHeight w:val="280"/>
        </w:trPr>
        <w:tc>
          <w:tcPr>
            <w:tcW w:w="562" w:type="dxa"/>
            <w:vMerge/>
            <w:vAlign w:val="center"/>
            <w:hideMark/>
          </w:tcPr>
          <w:p w14:paraId="6623263A"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6D7E7CCC"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2886965F"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4E438284"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0EF2F126"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191A0790"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6A0E11A"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34E8685B"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2F83097"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166D0047"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EB05B16"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EA35D24"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C391B8C"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15E2B23D"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34DC829C"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A8B7A36"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3DC0D6F"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609B7" w:rsidRPr="00A94E39" w14:paraId="76696538" w14:textId="77777777" w:rsidTr="00CF009F">
        <w:trPr>
          <w:trHeight w:val="280"/>
        </w:trPr>
        <w:tc>
          <w:tcPr>
            <w:tcW w:w="562" w:type="dxa"/>
            <w:vMerge w:val="restart"/>
            <w:shd w:val="clear" w:color="auto" w:fill="auto"/>
            <w:vAlign w:val="center"/>
            <w:hideMark/>
          </w:tcPr>
          <w:p w14:paraId="248DA992" w14:textId="26FB60A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104</w:t>
            </w:r>
          </w:p>
        </w:tc>
        <w:tc>
          <w:tcPr>
            <w:tcW w:w="1276" w:type="dxa"/>
            <w:vMerge w:val="restart"/>
            <w:shd w:val="clear" w:color="auto" w:fill="auto"/>
            <w:vAlign w:val="center"/>
            <w:hideMark/>
          </w:tcPr>
          <w:p w14:paraId="69AF12B0" w14:textId="1C6E92BE"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Torky,  2022</w:t>
            </w:r>
            <w:r w:rsidR="0068606E">
              <w:rPr>
                <w:rFonts w:ascii="Times New Roman" w:eastAsia="Times New Roman" w:hAnsi="Times New Roman" w:cs="Times New Roman"/>
                <w:color w:val="000000"/>
                <w:kern w:val="0"/>
                <w:sz w:val="18"/>
                <w:szCs w:val="18"/>
                <w14:ligatures w14:val="none"/>
              </w:rPr>
              <w:t xml:space="preserve"> </w:t>
            </w:r>
            <w:r w:rsidR="0068606E">
              <w:rPr>
                <w:rFonts w:ascii="Times New Roman" w:eastAsia="Times New Roman" w:hAnsi="Times New Roman" w:cs="Times New Roman"/>
                <w:color w:val="000000"/>
                <w:kern w:val="0"/>
                <w:sz w:val="18"/>
                <w:szCs w:val="18"/>
                <w14:ligatures w14:val="none"/>
              </w:rPr>
              <w:fldChar w:fldCharType="begin"/>
            </w:r>
            <w:r w:rsidR="0068606E">
              <w:rPr>
                <w:rFonts w:ascii="Times New Roman" w:eastAsia="Times New Roman" w:hAnsi="Times New Roman" w:cs="Times New Roman"/>
                <w:color w:val="000000"/>
                <w:kern w:val="0"/>
                <w:sz w:val="18"/>
                <w:szCs w:val="18"/>
                <w14:ligatures w14:val="none"/>
              </w:rPr>
              <w:instrText xml:space="preserve"> ADDIN EN.CITE &lt;EndNote&gt;&lt;Cite&gt;&lt;Author&gt;Torky&lt;/Author&gt;&lt;Year&gt;2022&lt;/Year&gt;&lt;RecNum&gt;694&lt;/RecNum&gt;&lt;DisplayText&gt;[116]&lt;/DisplayText&gt;&lt;record&gt;&lt;rec-number&gt;694&lt;/rec-number&gt;&lt;foreign-keys&gt;&lt;key app="EN" db-id="sp5fsdsaw52efaezde6pds51svspazexrwff" timestamp="1716953580" guid="a48331fa-7c20-4934-8d4c-57def8cf11f6"&gt;694&lt;/key&gt;&lt;/foreign-keys&gt;&lt;ref-type name="Journal Article"&gt;17&lt;/ref-type&gt;&lt;contributors&gt;&lt;authors&gt;&lt;author&gt;Torky, M.&lt;/author&gt;&lt;author&gt;Bakheit, A.&lt;/author&gt;&lt;author&gt;Bakry, M.&lt;/author&gt;&lt;author&gt;Hassanien, A. E.&lt;/author&gt;&lt;/authors&gt;&lt;/contributors&gt;&lt;titles&gt;&lt;title&gt;Deep learning Model for Recognizing Monkey Pox based on Dense net-121 Algorithm&lt;/title&gt;&lt;secondary-title&gt;medRxiv&lt;/secondary-title&gt;&lt;/titles&gt;&lt;periodical&gt;&lt;full-title&gt;medRxiv&lt;/full-title&gt;&lt;/periodical&gt;&lt;number&gt;(Torky) Faculty of Artificial Intelligence, Egyptian Russian University, Egypt(Bakheit, Bakry) Higher Institute of Computer Science and Information Systems, Culture and Science City, 6th of October City 12573, Egypt(Hassanien) Faculty of Computers and Art&lt;/number&gt;&lt;dates&gt;&lt;year&gt;2022&lt;/year&gt;&lt;/dates&gt;&lt;pub-location&gt;United States&lt;/pub-location&gt;&lt;publisher&gt;medRxiv&lt;/publisher&gt;&lt;accession-num&gt;2022075672&lt;/accession-num&gt;&lt;urls&gt;&lt;related-urls&gt;&lt;url&gt;https://www.medrxiv.org/&lt;/url&gt;&lt;url&gt;https://www.medrxiv.org/content/medrxiv/early/2022/12/22/2022.12.20.22283747.full.pdf&lt;/url&gt;&lt;/related-urls&gt;&lt;/urls&gt;&lt;electronic-resource-num&gt;https://dx.doi.org/10.1101/2022.12.20.22283747&lt;/electronic-resource-num&gt;&lt;/record&gt;&lt;/Cite&gt;&lt;/EndNote&gt;</w:instrText>
            </w:r>
            <w:r w:rsidR="0068606E">
              <w:rPr>
                <w:rFonts w:ascii="Times New Roman" w:eastAsia="Times New Roman" w:hAnsi="Times New Roman" w:cs="Times New Roman"/>
                <w:color w:val="000000"/>
                <w:kern w:val="0"/>
                <w:sz w:val="18"/>
                <w:szCs w:val="18"/>
                <w14:ligatures w14:val="none"/>
              </w:rPr>
              <w:fldChar w:fldCharType="separate"/>
            </w:r>
            <w:r w:rsidR="0068606E">
              <w:rPr>
                <w:rFonts w:ascii="Times New Roman" w:eastAsia="Times New Roman" w:hAnsi="Times New Roman" w:cs="Times New Roman"/>
                <w:noProof/>
                <w:color w:val="000000"/>
                <w:kern w:val="0"/>
                <w:sz w:val="18"/>
                <w:szCs w:val="18"/>
                <w14:ligatures w14:val="none"/>
              </w:rPr>
              <w:t>[116]</w:t>
            </w:r>
            <w:r w:rsidR="0068606E">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7C6CE32B"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 </w:t>
            </w:r>
          </w:p>
        </w:tc>
        <w:tc>
          <w:tcPr>
            <w:tcW w:w="992" w:type="dxa"/>
            <w:vMerge w:val="restart"/>
            <w:shd w:val="clear" w:color="auto" w:fill="auto"/>
            <w:vAlign w:val="center"/>
            <w:hideMark/>
          </w:tcPr>
          <w:p w14:paraId="7853E4C6"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w:t>
            </w:r>
          </w:p>
        </w:tc>
        <w:tc>
          <w:tcPr>
            <w:tcW w:w="1276" w:type="dxa"/>
            <w:vMerge w:val="restart"/>
            <w:shd w:val="clear" w:color="auto" w:fill="auto"/>
            <w:vAlign w:val="center"/>
            <w:hideMark/>
          </w:tcPr>
          <w:p w14:paraId="457C7F62"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43/70</w:t>
            </w:r>
          </w:p>
        </w:tc>
        <w:tc>
          <w:tcPr>
            <w:tcW w:w="1134" w:type="dxa"/>
            <w:vMerge w:val="restart"/>
            <w:shd w:val="clear" w:color="auto" w:fill="auto"/>
            <w:vAlign w:val="center"/>
            <w:hideMark/>
          </w:tcPr>
          <w:p w14:paraId="542FAB64"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43CEFE89"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77079420"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DenseNet-121</w:t>
            </w:r>
          </w:p>
        </w:tc>
        <w:tc>
          <w:tcPr>
            <w:tcW w:w="709" w:type="dxa"/>
            <w:vMerge w:val="restart"/>
            <w:shd w:val="clear" w:color="auto" w:fill="auto"/>
            <w:vAlign w:val="center"/>
            <w:hideMark/>
          </w:tcPr>
          <w:p w14:paraId="78CA7EF7"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0B75C6CA"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0.937</w:t>
            </w:r>
          </w:p>
        </w:tc>
        <w:tc>
          <w:tcPr>
            <w:tcW w:w="957" w:type="dxa"/>
            <w:vMerge w:val="restart"/>
            <w:shd w:val="clear" w:color="auto" w:fill="auto"/>
            <w:vAlign w:val="center"/>
            <w:hideMark/>
          </w:tcPr>
          <w:p w14:paraId="4057ED01"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0.875</w:t>
            </w:r>
          </w:p>
        </w:tc>
        <w:tc>
          <w:tcPr>
            <w:tcW w:w="957" w:type="dxa"/>
            <w:vMerge w:val="restart"/>
            <w:shd w:val="clear" w:color="auto" w:fill="auto"/>
            <w:vAlign w:val="center"/>
            <w:hideMark/>
          </w:tcPr>
          <w:p w14:paraId="082C0CFE"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1CFB26A5"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1000</w:t>
            </w:r>
          </w:p>
        </w:tc>
        <w:tc>
          <w:tcPr>
            <w:tcW w:w="670" w:type="dxa"/>
            <w:shd w:val="clear" w:color="auto" w:fill="D9D9D9" w:themeFill="background1" w:themeFillShade="D9"/>
            <w:vAlign w:val="center"/>
            <w:hideMark/>
          </w:tcPr>
          <w:p w14:paraId="6A064E86"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0EFF4891"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728FAD00"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0CECE066"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609B7" w:rsidRPr="00A94E39" w14:paraId="4A8683B1" w14:textId="77777777" w:rsidTr="00CF009F">
        <w:trPr>
          <w:trHeight w:val="280"/>
        </w:trPr>
        <w:tc>
          <w:tcPr>
            <w:tcW w:w="562" w:type="dxa"/>
            <w:vMerge/>
            <w:vAlign w:val="center"/>
            <w:hideMark/>
          </w:tcPr>
          <w:p w14:paraId="445D1014"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413E96F9"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1932A1C8"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46752888"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17A0D010"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0F5AA372"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233D17A5"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79C0D680"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75F1EA3A"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5CB3AB54"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3C0A3E2"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05C044C"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51DA05E"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7C9DF7EF"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533D7818"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8351CB0"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89A8253"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609B7" w:rsidRPr="00A94E39" w14:paraId="5AFA3F13" w14:textId="77777777" w:rsidTr="00CF009F">
        <w:trPr>
          <w:trHeight w:val="280"/>
        </w:trPr>
        <w:tc>
          <w:tcPr>
            <w:tcW w:w="562" w:type="dxa"/>
            <w:vMerge w:val="restart"/>
            <w:shd w:val="clear" w:color="auto" w:fill="auto"/>
            <w:vAlign w:val="center"/>
            <w:hideMark/>
          </w:tcPr>
          <w:p w14:paraId="2576F977" w14:textId="635C26B5"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105</w:t>
            </w:r>
          </w:p>
        </w:tc>
        <w:tc>
          <w:tcPr>
            <w:tcW w:w="1276" w:type="dxa"/>
            <w:vMerge w:val="restart"/>
            <w:shd w:val="clear" w:color="auto" w:fill="auto"/>
            <w:vAlign w:val="center"/>
            <w:hideMark/>
          </w:tcPr>
          <w:p w14:paraId="604D0DBD" w14:textId="7AE5656C"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Ural, 2023</w:t>
            </w:r>
            <w:r w:rsidR="0068606E">
              <w:rPr>
                <w:rFonts w:ascii="Times New Roman" w:eastAsia="Times New Roman" w:hAnsi="Times New Roman" w:cs="Times New Roman"/>
                <w:color w:val="000000"/>
                <w:kern w:val="0"/>
                <w:sz w:val="18"/>
                <w:szCs w:val="18"/>
                <w14:ligatures w14:val="none"/>
              </w:rPr>
              <w:t xml:space="preserve"> </w:t>
            </w:r>
            <w:r w:rsidR="0068606E">
              <w:rPr>
                <w:rFonts w:ascii="Times New Roman" w:eastAsia="Times New Roman" w:hAnsi="Times New Roman" w:cs="Times New Roman"/>
                <w:color w:val="000000"/>
                <w:kern w:val="0"/>
                <w:sz w:val="18"/>
                <w:szCs w:val="18"/>
                <w14:ligatures w14:val="none"/>
              </w:rPr>
              <w:fldChar w:fldCharType="begin"/>
            </w:r>
            <w:r w:rsidR="0068606E">
              <w:rPr>
                <w:rFonts w:ascii="Times New Roman" w:eastAsia="Times New Roman" w:hAnsi="Times New Roman" w:cs="Times New Roman"/>
                <w:color w:val="000000"/>
                <w:kern w:val="0"/>
                <w:sz w:val="18"/>
                <w:szCs w:val="18"/>
                <w14:ligatures w14:val="none"/>
              </w:rPr>
              <w:instrText xml:space="preserve"> ADDIN EN.CITE &lt;EndNote&gt;&lt;Cite&gt;&lt;Author&gt;Ural&lt;/Author&gt;&lt;Year&gt;2023&lt;/Year&gt;&lt;RecNum&gt;766&lt;/RecNum&gt;&lt;DisplayText&gt;[117]&lt;/DisplayText&gt;&lt;record&gt;&lt;rec-number&gt;766&lt;/rec-number&gt;&lt;foreign-keys&gt;&lt;key app="EN" db-id="sp5fsdsaw52efaezde6pds51svspazexrwff" timestamp="1716953580" guid="dc3c13e3-9dab-4624-a429-5acc9ecf1536"&gt;766&lt;/key&gt;&lt;/foreign-keys&gt;&lt;ref-type name="Journal Article"&gt;17&lt;/ref-type&gt;&lt;contributors&gt;&lt;authors&gt;&lt;author&gt;Ural, A. B.&lt;/author&gt;&lt;/authors&gt;&lt;/contributors&gt;&lt;titles&gt;&lt;title&gt;A Computer-Aided Feasibility Implementation to Detect Monkeypox from Digital Skin Images with Using Deep Artificial Intelligence Methods&lt;/title&gt;&lt;secondary-title&gt;TRAITEMENT DU SIGNAL&lt;/secondary-title&gt;&lt;/titles&gt;&lt;periodical&gt;&lt;full-title&gt;TRAITEMENT DU SIGNAL&lt;/full-title&gt;&lt;/periodical&gt;&lt;pages&gt;383-388&lt;/pages&gt;&lt;volume&gt;40&lt;/volume&gt;&lt;number&gt;1&lt;/number&gt;&lt;dates&gt;&lt;year&gt;2023&lt;/year&gt;&lt;/dates&gt;&lt;accession-num&gt;WOS:000957612200039&lt;/accession-num&gt;&lt;urls&gt;&lt;/urls&gt;&lt;electronic-resource-num&gt;10.18280/ts.400139&lt;/electronic-resource-num&gt;&lt;/record&gt;&lt;/Cite&gt;&lt;/EndNote&gt;</w:instrText>
            </w:r>
            <w:r w:rsidR="0068606E">
              <w:rPr>
                <w:rFonts w:ascii="Times New Roman" w:eastAsia="Times New Roman" w:hAnsi="Times New Roman" w:cs="Times New Roman"/>
                <w:color w:val="000000"/>
                <w:kern w:val="0"/>
                <w:sz w:val="18"/>
                <w:szCs w:val="18"/>
                <w14:ligatures w14:val="none"/>
              </w:rPr>
              <w:fldChar w:fldCharType="separate"/>
            </w:r>
            <w:r w:rsidR="0068606E">
              <w:rPr>
                <w:rFonts w:ascii="Times New Roman" w:eastAsia="Times New Roman" w:hAnsi="Times New Roman" w:cs="Times New Roman"/>
                <w:noProof/>
                <w:color w:val="000000"/>
                <w:kern w:val="0"/>
                <w:sz w:val="18"/>
                <w:szCs w:val="18"/>
                <w14:ligatures w14:val="none"/>
              </w:rPr>
              <w:t>[117]</w:t>
            </w:r>
            <w:r w:rsidR="0068606E">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0714FEC1"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Kaggle + Web-scraped </w:t>
            </w:r>
          </w:p>
        </w:tc>
        <w:tc>
          <w:tcPr>
            <w:tcW w:w="992" w:type="dxa"/>
            <w:vMerge w:val="restart"/>
            <w:shd w:val="clear" w:color="auto" w:fill="auto"/>
            <w:vAlign w:val="center"/>
            <w:hideMark/>
          </w:tcPr>
          <w:p w14:paraId="4B7DE597"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37DDA387"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100/400</w:t>
            </w:r>
          </w:p>
        </w:tc>
        <w:tc>
          <w:tcPr>
            <w:tcW w:w="1134" w:type="dxa"/>
            <w:vMerge w:val="restart"/>
            <w:shd w:val="clear" w:color="auto" w:fill="auto"/>
            <w:vAlign w:val="center"/>
            <w:hideMark/>
          </w:tcPr>
          <w:p w14:paraId="4CD74B6F"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7A75AF8C"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0FDC7FFA"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VGG-16</w:t>
            </w:r>
          </w:p>
        </w:tc>
        <w:tc>
          <w:tcPr>
            <w:tcW w:w="709" w:type="dxa"/>
            <w:vMerge w:val="restart"/>
            <w:shd w:val="clear" w:color="auto" w:fill="auto"/>
            <w:vAlign w:val="center"/>
            <w:hideMark/>
          </w:tcPr>
          <w:p w14:paraId="192665E0"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711F03DC"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0.750 ± 0.071</w:t>
            </w:r>
          </w:p>
        </w:tc>
        <w:tc>
          <w:tcPr>
            <w:tcW w:w="957" w:type="dxa"/>
            <w:vMerge w:val="restart"/>
            <w:shd w:val="clear" w:color="auto" w:fill="auto"/>
            <w:vAlign w:val="center"/>
            <w:hideMark/>
          </w:tcPr>
          <w:p w14:paraId="4DE405AF"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1000</w:t>
            </w:r>
          </w:p>
        </w:tc>
        <w:tc>
          <w:tcPr>
            <w:tcW w:w="957" w:type="dxa"/>
            <w:vMerge w:val="restart"/>
            <w:shd w:val="clear" w:color="auto" w:fill="auto"/>
            <w:vAlign w:val="center"/>
            <w:hideMark/>
          </w:tcPr>
          <w:p w14:paraId="3FBAE0AB"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0.700 ± 0.140</w:t>
            </w:r>
          </w:p>
        </w:tc>
        <w:tc>
          <w:tcPr>
            <w:tcW w:w="957" w:type="dxa"/>
            <w:vMerge w:val="restart"/>
            <w:shd w:val="clear" w:color="auto" w:fill="auto"/>
            <w:vAlign w:val="center"/>
            <w:hideMark/>
          </w:tcPr>
          <w:p w14:paraId="7F49CEA4"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670" w:type="dxa"/>
            <w:shd w:val="clear" w:color="auto" w:fill="D9D9D9" w:themeFill="background1" w:themeFillShade="D9"/>
            <w:vAlign w:val="center"/>
            <w:hideMark/>
          </w:tcPr>
          <w:p w14:paraId="4D897791"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2DBCD79C"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40A83EA8"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11789BB6"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r>
      <w:tr w:rsidR="001609B7" w:rsidRPr="00A94E39" w14:paraId="4DBC69AF" w14:textId="77777777" w:rsidTr="00CF009F">
        <w:trPr>
          <w:trHeight w:val="280"/>
        </w:trPr>
        <w:tc>
          <w:tcPr>
            <w:tcW w:w="562" w:type="dxa"/>
            <w:vMerge/>
            <w:vAlign w:val="center"/>
            <w:hideMark/>
          </w:tcPr>
          <w:p w14:paraId="4D52B151"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78693C1A"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78339CD1"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6F13E300"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68F8788D"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1F359550"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5ADDA9A"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59A83D28"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263F00FF"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5A160BD4"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AD0B203"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349E971"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58D7169"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2E44AF6C"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1C0A99C1"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5DB93A95"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26094C2F"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609B7" w:rsidRPr="00A94E39" w14:paraId="62F89057" w14:textId="77777777" w:rsidTr="00CF009F">
        <w:trPr>
          <w:trHeight w:val="280"/>
        </w:trPr>
        <w:tc>
          <w:tcPr>
            <w:tcW w:w="562" w:type="dxa"/>
            <w:vMerge w:val="restart"/>
            <w:shd w:val="clear" w:color="auto" w:fill="auto"/>
            <w:vAlign w:val="center"/>
            <w:hideMark/>
          </w:tcPr>
          <w:p w14:paraId="502F4AC5" w14:textId="4D0F8381"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106</w:t>
            </w:r>
          </w:p>
        </w:tc>
        <w:tc>
          <w:tcPr>
            <w:tcW w:w="1276" w:type="dxa"/>
            <w:vMerge w:val="restart"/>
            <w:shd w:val="clear" w:color="auto" w:fill="auto"/>
            <w:vAlign w:val="center"/>
            <w:hideMark/>
          </w:tcPr>
          <w:p w14:paraId="41544C7F" w14:textId="244A7D90"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Uysal, 2023</w:t>
            </w:r>
            <w:r w:rsidR="0068606E">
              <w:rPr>
                <w:rFonts w:ascii="Times New Roman" w:eastAsia="Times New Roman" w:hAnsi="Times New Roman" w:cs="Times New Roman"/>
                <w:color w:val="000000"/>
                <w:kern w:val="0"/>
                <w:sz w:val="18"/>
                <w:szCs w:val="18"/>
                <w14:ligatures w14:val="none"/>
              </w:rPr>
              <w:t xml:space="preserve"> </w:t>
            </w:r>
            <w:r w:rsidR="0068606E">
              <w:rPr>
                <w:rFonts w:ascii="Times New Roman" w:eastAsia="Times New Roman" w:hAnsi="Times New Roman" w:cs="Times New Roman"/>
                <w:color w:val="000000"/>
                <w:kern w:val="0"/>
                <w:sz w:val="18"/>
                <w:szCs w:val="18"/>
                <w14:ligatures w14:val="none"/>
              </w:rPr>
              <w:fldChar w:fldCharType="begin"/>
            </w:r>
            <w:r w:rsidR="0068606E">
              <w:rPr>
                <w:rFonts w:ascii="Times New Roman" w:eastAsia="Times New Roman" w:hAnsi="Times New Roman" w:cs="Times New Roman"/>
                <w:color w:val="000000"/>
                <w:kern w:val="0"/>
                <w:sz w:val="18"/>
                <w:szCs w:val="18"/>
                <w14:ligatures w14:val="none"/>
              </w:rPr>
              <w:instrText xml:space="preserve"> ADDIN EN.CITE &lt;EndNote&gt;&lt;Cite&gt;&lt;Author&gt;Uysal&lt;/Author&gt;&lt;Year&gt;2023&lt;/Year&gt;&lt;RecNum&gt;705&lt;/RecNum&gt;&lt;DisplayText&gt;[118]&lt;/DisplayText&gt;&lt;record&gt;&lt;rec-number&gt;705&lt;/rec-number&gt;&lt;foreign-keys&gt;&lt;key app="EN" db-id="sp5fsdsaw52efaezde6pds51svspazexrwff" timestamp="1716953580" guid="6d75033a-b634-4111-9a48-7742b3ed84d2"&gt;705&lt;/key&gt;&lt;/foreign-keys&gt;&lt;ref-type name="Journal Article"&gt;17&lt;/ref-type&gt;&lt;contributors&gt;&lt;authors&gt;&lt;author&gt;Uysal, F.&lt;/author&gt;&lt;/authors&gt;&lt;/contributors&gt;&lt;titles&gt;&lt;title&gt;Detection of Monkeypox Disease from Human Skin Images with a Hybrid Deep Learning Model&lt;/title&gt;&lt;secondary-title&gt;Diagnostics&lt;/secondary-title&gt;&lt;/titles&gt;&lt;periodical&gt;&lt;full-title&gt;Diagnostics&lt;/full-title&gt;&lt;/periodical&gt;&lt;pages&gt;1772&lt;/pages&gt;&lt;volume&gt;13&lt;/volume&gt;&lt;number&gt;10&lt;/number&gt;&lt;dates&gt;&lt;year&gt;2023&lt;/year&gt;&lt;/dates&gt;&lt;pub-location&gt;Switzerland&lt;/pub-location&gt;&lt;publisher&gt;Multidisciplinary Digital Publishing Institute (MDPI)&lt;/publisher&gt;&lt;accession-num&gt;2023425671&lt;/accession-num&gt;&lt;urls&gt;&lt;related-urls&gt;&lt;url&gt;http://www.mdpi.com/journal/diagnostics/&lt;/url&gt;&lt;url&gt;https://mdpi-res.com/d_attachment/diagnostics/diagnostics-13-01772/article_deploy/diagnostics-13-01772-v2.pdf?version=1684394020&lt;/url&gt;&lt;/related-urls&gt;&lt;/urls&gt;&lt;electronic-resource-num&gt;https://dx.doi.org/10.3390/diagnostics13101772&lt;/electronic-resource-num&gt;&lt;/record&gt;&lt;/Cite&gt;&lt;/EndNote&gt;</w:instrText>
            </w:r>
            <w:r w:rsidR="0068606E">
              <w:rPr>
                <w:rFonts w:ascii="Times New Roman" w:eastAsia="Times New Roman" w:hAnsi="Times New Roman" w:cs="Times New Roman"/>
                <w:color w:val="000000"/>
                <w:kern w:val="0"/>
                <w:sz w:val="18"/>
                <w:szCs w:val="18"/>
                <w14:ligatures w14:val="none"/>
              </w:rPr>
              <w:fldChar w:fldCharType="separate"/>
            </w:r>
            <w:r w:rsidR="0068606E">
              <w:rPr>
                <w:rFonts w:ascii="Times New Roman" w:eastAsia="Times New Roman" w:hAnsi="Times New Roman" w:cs="Times New Roman"/>
                <w:noProof/>
                <w:color w:val="000000"/>
                <w:kern w:val="0"/>
                <w:sz w:val="18"/>
                <w:szCs w:val="18"/>
                <w14:ligatures w14:val="none"/>
              </w:rPr>
              <w:t>[118]</w:t>
            </w:r>
            <w:r w:rsidR="0068606E">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5A077150"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6A92E759"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20C220A5"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279/770</w:t>
            </w:r>
          </w:p>
        </w:tc>
        <w:tc>
          <w:tcPr>
            <w:tcW w:w="1134" w:type="dxa"/>
            <w:vMerge w:val="restart"/>
            <w:shd w:val="clear" w:color="auto" w:fill="auto"/>
            <w:vAlign w:val="center"/>
            <w:hideMark/>
          </w:tcPr>
          <w:p w14:paraId="526B0F37"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70339070"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05390244"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Proposed CNN-LSTM hybrid model</w:t>
            </w:r>
          </w:p>
        </w:tc>
        <w:tc>
          <w:tcPr>
            <w:tcW w:w="709" w:type="dxa"/>
            <w:vMerge w:val="restart"/>
            <w:shd w:val="clear" w:color="auto" w:fill="auto"/>
            <w:vAlign w:val="center"/>
            <w:hideMark/>
          </w:tcPr>
          <w:p w14:paraId="77189BA1"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0.934</w:t>
            </w:r>
          </w:p>
        </w:tc>
        <w:tc>
          <w:tcPr>
            <w:tcW w:w="956" w:type="dxa"/>
            <w:vMerge w:val="restart"/>
            <w:shd w:val="clear" w:color="auto" w:fill="auto"/>
            <w:vAlign w:val="center"/>
            <w:hideMark/>
          </w:tcPr>
          <w:p w14:paraId="061760C9"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0.87 ± 0.035</w:t>
            </w:r>
          </w:p>
        </w:tc>
        <w:tc>
          <w:tcPr>
            <w:tcW w:w="957" w:type="dxa"/>
            <w:vMerge w:val="restart"/>
            <w:shd w:val="clear" w:color="auto" w:fill="auto"/>
            <w:vAlign w:val="center"/>
            <w:hideMark/>
          </w:tcPr>
          <w:p w14:paraId="49E8A4B5"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0.870</w:t>
            </w:r>
          </w:p>
        </w:tc>
        <w:tc>
          <w:tcPr>
            <w:tcW w:w="957" w:type="dxa"/>
            <w:vMerge w:val="restart"/>
            <w:shd w:val="clear" w:color="auto" w:fill="auto"/>
            <w:vAlign w:val="center"/>
            <w:hideMark/>
          </w:tcPr>
          <w:p w14:paraId="7D039B9A"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0E7559B6"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0.930</w:t>
            </w:r>
          </w:p>
        </w:tc>
        <w:tc>
          <w:tcPr>
            <w:tcW w:w="670" w:type="dxa"/>
            <w:shd w:val="clear" w:color="auto" w:fill="D9D9D9" w:themeFill="background1" w:themeFillShade="D9"/>
            <w:vAlign w:val="center"/>
            <w:hideMark/>
          </w:tcPr>
          <w:p w14:paraId="46FF4AD9"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4AE7355B"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22F6CBB0"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70F0DA6E"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609B7" w:rsidRPr="00A94E39" w14:paraId="0D9580AD" w14:textId="77777777" w:rsidTr="00CF009F">
        <w:trPr>
          <w:trHeight w:val="280"/>
        </w:trPr>
        <w:tc>
          <w:tcPr>
            <w:tcW w:w="562" w:type="dxa"/>
            <w:vMerge/>
            <w:vAlign w:val="center"/>
            <w:hideMark/>
          </w:tcPr>
          <w:p w14:paraId="74C64679"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758A8D3C"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5F592B9C"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7AEAE067"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1FAFBC5E"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33DA19AC"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117A5D0"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1340FD99"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3F4D92AD"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1E00C440"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E759714"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031AD37"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CCECD61"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14A9D723"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52AF0579"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F71CFCC"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C3D7A9B"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609B7" w:rsidRPr="00A94E39" w14:paraId="78091C2E" w14:textId="77777777" w:rsidTr="00CF009F">
        <w:trPr>
          <w:trHeight w:val="280"/>
        </w:trPr>
        <w:tc>
          <w:tcPr>
            <w:tcW w:w="562" w:type="dxa"/>
            <w:vMerge w:val="restart"/>
            <w:shd w:val="clear" w:color="auto" w:fill="auto"/>
            <w:vAlign w:val="center"/>
            <w:hideMark/>
          </w:tcPr>
          <w:p w14:paraId="3B7623C5" w14:textId="6CA5D22D"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107</w:t>
            </w:r>
          </w:p>
        </w:tc>
        <w:tc>
          <w:tcPr>
            <w:tcW w:w="1276" w:type="dxa"/>
            <w:vMerge w:val="restart"/>
            <w:shd w:val="clear" w:color="auto" w:fill="auto"/>
            <w:vAlign w:val="center"/>
            <w:hideMark/>
          </w:tcPr>
          <w:p w14:paraId="3E471BE0" w14:textId="65098F80"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Uzun, 2023</w:t>
            </w:r>
            <w:r w:rsidR="0068606E">
              <w:rPr>
                <w:rFonts w:ascii="Times New Roman" w:eastAsia="Times New Roman" w:hAnsi="Times New Roman" w:cs="Times New Roman"/>
                <w:color w:val="000000"/>
                <w:kern w:val="0"/>
                <w:sz w:val="18"/>
                <w:szCs w:val="18"/>
                <w14:ligatures w14:val="none"/>
              </w:rPr>
              <w:t xml:space="preserve"> </w:t>
            </w:r>
            <w:r w:rsidR="0068606E">
              <w:rPr>
                <w:rFonts w:ascii="Times New Roman" w:eastAsia="Times New Roman" w:hAnsi="Times New Roman" w:cs="Times New Roman"/>
                <w:color w:val="000000"/>
                <w:kern w:val="0"/>
                <w:sz w:val="18"/>
                <w:szCs w:val="18"/>
                <w14:ligatures w14:val="none"/>
              </w:rPr>
              <w:fldChar w:fldCharType="begin"/>
            </w:r>
            <w:r w:rsidR="0068606E">
              <w:rPr>
                <w:rFonts w:ascii="Times New Roman" w:eastAsia="Times New Roman" w:hAnsi="Times New Roman" w:cs="Times New Roman"/>
                <w:color w:val="000000"/>
                <w:kern w:val="0"/>
                <w:sz w:val="18"/>
                <w:szCs w:val="18"/>
                <w14:ligatures w14:val="none"/>
              </w:rPr>
              <w:instrText xml:space="preserve"> ADDIN EN.CITE &lt;EndNote&gt;&lt;Cite&gt;&lt;Author&gt;Uzun Ozsahin&lt;/Author&gt;&lt;Year&gt;2023&lt;/Year&gt;&lt;RecNum&gt;708&lt;/RecNum&gt;&lt;DisplayText&gt;[119]&lt;/DisplayText&gt;&lt;record&gt;&lt;rec-number&gt;708&lt;/rec-number&gt;&lt;foreign-keys&gt;&lt;key app="EN" db-id="sp5fsdsaw52efaezde6pds51svspazexrwff" timestamp="1716953580" guid="521b79db-128a-43fa-bce8-824c9b62b819"&gt;708&lt;/key&gt;&lt;/foreign-keys&gt;&lt;ref-type name="Journal Article"&gt;17&lt;/ref-type&gt;&lt;contributors&gt;&lt;authors&gt;&lt;author&gt;Uzun Ozsahin, D.&lt;/author&gt;&lt;author&gt;Mustapha, M. T.&lt;/author&gt;&lt;author&gt;Uzun, B.&lt;/author&gt;&lt;author&gt;Duwa, B.&lt;/author&gt;&lt;author&gt;Ozsahin, I.&lt;/author&gt;&lt;/authors&gt;&lt;/contributors&gt;&lt;titles&gt;&lt;title&gt;Computer-Aided Detection and Classification of Monkeypox and Chickenpox Lesion in Human Subjects Using Deep Learning Framework&lt;/title&gt;&lt;secondary-title&gt;Diagnostics&lt;/secondary-title&gt;&lt;/titles&gt;&lt;periodical&gt;&lt;full-title&gt;Diagnostics&lt;/full-title&gt;&lt;/periodical&gt;&lt;pages&gt;292&lt;/pages&gt;&lt;volume&gt;13&lt;/volume&gt;&lt;number&gt;2&lt;/number&gt;&lt;dates&gt;&lt;year&gt;2023&lt;/year&gt;&lt;/dates&gt;&lt;pub-location&gt;Switzerland&lt;/pub-location&gt;&lt;publisher&gt;Multidisciplinary Digital Publishing Institute (MDPI)&lt;/publisher&gt;&lt;accession-num&gt;2021190454&lt;/accession-num&gt;&lt;urls&gt;&lt;related-urls&gt;&lt;url&gt;http://www.mdpi.com/journal/diagnostics/&lt;/url&gt;&lt;url&gt;https://mdpi-res.com/d_attachment/diagnostics/diagnostics-13-00292/article_deploy/diagnostics-13-00292.pdf?version=1673519329&lt;/url&gt;&lt;/related-urls&gt;&lt;/urls&gt;&lt;electronic-resource-num&gt;https://dx.doi.org/10.3390/diagnostics13020292&lt;/electronic-resource-num&gt;&lt;/record&gt;&lt;/Cite&gt;&lt;/EndNote&gt;</w:instrText>
            </w:r>
            <w:r w:rsidR="0068606E">
              <w:rPr>
                <w:rFonts w:ascii="Times New Roman" w:eastAsia="Times New Roman" w:hAnsi="Times New Roman" w:cs="Times New Roman"/>
                <w:color w:val="000000"/>
                <w:kern w:val="0"/>
                <w:sz w:val="18"/>
                <w:szCs w:val="18"/>
                <w14:ligatures w14:val="none"/>
              </w:rPr>
              <w:fldChar w:fldCharType="separate"/>
            </w:r>
            <w:r w:rsidR="0068606E">
              <w:rPr>
                <w:rFonts w:ascii="Times New Roman" w:eastAsia="Times New Roman" w:hAnsi="Times New Roman" w:cs="Times New Roman"/>
                <w:noProof/>
                <w:color w:val="000000"/>
                <w:kern w:val="0"/>
                <w:sz w:val="18"/>
                <w:szCs w:val="18"/>
                <w14:ligatures w14:val="none"/>
              </w:rPr>
              <w:t>[119]</w:t>
            </w:r>
            <w:r w:rsidR="0068606E">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49053C03"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Kaggle + Web-scraped </w:t>
            </w:r>
          </w:p>
        </w:tc>
        <w:tc>
          <w:tcPr>
            <w:tcW w:w="992" w:type="dxa"/>
            <w:vMerge w:val="restart"/>
            <w:shd w:val="clear" w:color="auto" w:fill="auto"/>
            <w:vAlign w:val="center"/>
            <w:hideMark/>
          </w:tcPr>
          <w:p w14:paraId="68DC1E8C"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w:t>
            </w:r>
          </w:p>
        </w:tc>
        <w:tc>
          <w:tcPr>
            <w:tcW w:w="1276" w:type="dxa"/>
            <w:vMerge w:val="restart"/>
            <w:shd w:val="clear" w:color="auto" w:fill="auto"/>
            <w:vAlign w:val="center"/>
            <w:hideMark/>
          </w:tcPr>
          <w:p w14:paraId="5F8CCA6F"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102/342</w:t>
            </w:r>
          </w:p>
        </w:tc>
        <w:tc>
          <w:tcPr>
            <w:tcW w:w="1134" w:type="dxa"/>
            <w:vMerge w:val="restart"/>
            <w:shd w:val="clear" w:color="auto" w:fill="auto"/>
            <w:vAlign w:val="center"/>
            <w:hideMark/>
          </w:tcPr>
          <w:p w14:paraId="373EDB8B"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01792776"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1FEB83AE"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Customised CNN model</w:t>
            </w:r>
          </w:p>
        </w:tc>
        <w:tc>
          <w:tcPr>
            <w:tcW w:w="709" w:type="dxa"/>
            <w:vMerge w:val="restart"/>
            <w:shd w:val="clear" w:color="auto" w:fill="auto"/>
            <w:vAlign w:val="center"/>
            <w:hideMark/>
          </w:tcPr>
          <w:p w14:paraId="29276B54"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684D2E92"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0.990</w:t>
            </w:r>
          </w:p>
        </w:tc>
        <w:tc>
          <w:tcPr>
            <w:tcW w:w="957" w:type="dxa"/>
            <w:vMerge w:val="restart"/>
            <w:shd w:val="clear" w:color="auto" w:fill="auto"/>
            <w:vAlign w:val="center"/>
            <w:hideMark/>
          </w:tcPr>
          <w:p w14:paraId="7400904F"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1000</w:t>
            </w:r>
          </w:p>
        </w:tc>
        <w:tc>
          <w:tcPr>
            <w:tcW w:w="957" w:type="dxa"/>
            <w:vMerge w:val="restart"/>
            <w:shd w:val="clear" w:color="auto" w:fill="auto"/>
            <w:vAlign w:val="center"/>
            <w:hideMark/>
          </w:tcPr>
          <w:p w14:paraId="54AD1332"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0EC63F9B"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0.980</w:t>
            </w:r>
          </w:p>
        </w:tc>
        <w:tc>
          <w:tcPr>
            <w:tcW w:w="670" w:type="dxa"/>
            <w:shd w:val="clear" w:color="auto" w:fill="D9D9D9" w:themeFill="background1" w:themeFillShade="D9"/>
            <w:vAlign w:val="center"/>
            <w:hideMark/>
          </w:tcPr>
          <w:p w14:paraId="6682DA00"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44F210C9"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A9D08E"/>
            <w:vAlign w:val="center"/>
            <w:hideMark/>
          </w:tcPr>
          <w:p w14:paraId="157AC03F"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w:t>
            </w:r>
          </w:p>
        </w:tc>
        <w:tc>
          <w:tcPr>
            <w:tcW w:w="325" w:type="dxa"/>
            <w:shd w:val="clear" w:color="auto" w:fill="FAA0A0"/>
            <w:vAlign w:val="center"/>
            <w:hideMark/>
          </w:tcPr>
          <w:p w14:paraId="212DE078"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609B7" w:rsidRPr="00A94E39" w14:paraId="27D16D53" w14:textId="77777777" w:rsidTr="00CF009F">
        <w:trPr>
          <w:trHeight w:val="280"/>
        </w:trPr>
        <w:tc>
          <w:tcPr>
            <w:tcW w:w="562" w:type="dxa"/>
            <w:vMerge/>
            <w:vAlign w:val="center"/>
            <w:hideMark/>
          </w:tcPr>
          <w:p w14:paraId="108B0095"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3FA20EF3"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47244A4E"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56437DDB"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76402D7F"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171E5368"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1727069"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1E4F2564"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D5A3E7A"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6A1BA8CB"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2276D81"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DA0CE11"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D0E6B12"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4D2E65FC"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080B433A"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31EB0E8"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B758DE5"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609B7" w:rsidRPr="00A94E39" w14:paraId="0A67BE17" w14:textId="77777777" w:rsidTr="00CF009F">
        <w:trPr>
          <w:trHeight w:val="280"/>
        </w:trPr>
        <w:tc>
          <w:tcPr>
            <w:tcW w:w="562" w:type="dxa"/>
            <w:vMerge w:val="restart"/>
            <w:shd w:val="clear" w:color="auto" w:fill="auto"/>
            <w:vAlign w:val="center"/>
            <w:hideMark/>
          </w:tcPr>
          <w:p w14:paraId="285BC88B" w14:textId="440C2571"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108</w:t>
            </w:r>
          </w:p>
        </w:tc>
        <w:tc>
          <w:tcPr>
            <w:tcW w:w="1276" w:type="dxa"/>
            <w:vMerge w:val="restart"/>
            <w:shd w:val="clear" w:color="auto" w:fill="auto"/>
            <w:vAlign w:val="center"/>
            <w:hideMark/>
          </w:tcPr>
          <w:p w14:paraId="64294998" w14:textId="059B6E51"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Vajpayee, 2023</w:t>
            </w:r>
            <w:r w:rsidR="0068606E">
              <w:rPr>
                <w:rFonts w:ascii="Times New Roman" w:eastAsia="Times New Roman" w:hAnsi="Times New Roman" w:cs="Times New Roman"/>
                <w:color w:val="000000"/>
                <w:kern w:val="0"/>
                <w:sz w:val="18"/>
                <w:szCs w:val="18"/>
                <w14:ligatures w14:val="none"/>
              </w:rPr>
              <w:t xml:space="preserve"> </w:t>
            </w:r>
            <w:r w:rsidR="0068606E">
              <w:rPr>
                <w:rFonts w:ascii="Times New Roman" w:eastAsia="Times New Roman" w:hAnsi="Times New Roman" w:cs="Times New Roman"/>
                <w:color w:val="000000"/>
                <w:kern w:val="0"/>
                <w:sz w:val="18"/>
                <w:szCs w:val="18"/>
                <w14:ligatures w14:val="none"/>
              </w:rPr>
              <w:fldChar w:fldCharType="begin"/>
            </w:r>
            <w:r w:rsidR="0068606E">
              <w:rPr>
                <w:rFonts w:ascii="Times New Roman" w:eastAsia="Times New Roman" w:hAnsi="Times New Roman" w:cs="Times New Roman"/>
                <w:color w:val="000000"/>
                <w:kern w:val="0"/>
                <w:sz w:val="18"/>
                <w:szCs w:val="18"/>
                <w14:ligatures w14:val="none"/>
              </w:rPr>
              <w:instrText xml:space="preserve"> ADDIN EN.CITE &lt;EndNote&gt;&lt;Cite&gt;&lt;Author&gt;Vajpayee&lt;/Author&gt;&lt;Year&gt;2023&lt;/Year&gt;&lt;RecNum&gt;882&lt;/RecNum&gt;&lt;DisplayText&gt;[120]&lt;/DisplayText&gt;&lt;record&gt;&lt;rec-number&gt;882&lt;/rec-number&gt;&lt;foreign-keys&gt;&lt;key app="EN" db-id="sp5fsdsaw52efaezde6pds51svspazexrwff" timestamp="1716953580" guid="696e6a7a-76e3-4075-8e72-659342e6d307"&gt;882&lt;/key&gt;&lt;/foreign-keys&gt;&lt;ref-type name="Conference Proceedings"&gt;10&lt;/ref-type&gt;&lt;contributors&gt;&lt;authors&gt;&lt;author&gt;Vajpayee, H.&lt;/author&gt;&lt;author&gt;Arora, C.&lt;/author&gt;&lt;author&gt;Voleti, R.&lt;/author&gt;&lt;author&gt;Chaudhary, A.&lt;/author&gt;&lt;author&gt;Raj, G.&lt;/author&gt;&lt;author&gt;Agrawal, A. P.&lt;/author&gt;&lt;/authors&gt;&lt;/contributors&gt;&lt;titles&gt;&lt;title&gt;An effective classification of Skin Disease using Deep Learning Techniques&lt;/title&gt;&lt;alt-title&gt;Proceedings of the 13th International Conference on Cloud Computing, Data Science and Engineering, Confluence 2023&lt;/alt-title&gt;&lt;/titles&gt;&lt;pages&gt;580-585&lt;/pages&gt;&lt;dates&gt;&lt;year&gt;2023&lt;/year&gt;&lt;/dates&gt;&lt;urls&gt;&lt;related-urls&gt;&lt;url&gt;https://www.scopus.com/inward/record.uri?eid=2-s2.0-85149574066&amp;amp;doi=10.1109%2fConfluence56041.2023.10048840&amp;amp;partnerID=40&amp;amp;md5=5a3f6af42976cf6f02f7117b771e4489&lt;/url&gt;&lt;url&gt;https://ieeexplore.ieee.org/document/10048840/&lt;/url&gt;&lt;/related-urls&gt;&lt;/urls&gt;&lt;electronic-resource-num&gt;10.1109/Confluence56041.2023.10048840&lt;/electronic-resource-num&gt;&lt;/record&gt;&lt;/Cite&gt;&lt;/EndNote&gt;</w:instrText>
            </w:r>
            <w:r w:rsidR="0068606E">
              <w:rPr>
                <w:rFonts w:ascii="Times New Roman" w:eastAsia="Times New Roman" w:hAnsi="Times New Roman" w:cs="Times New Roman"/>
                <w:color w:val="000000"/>
                <w:kern w:val="0"/>
                <w:sz w:val="18"/>
                <w:szCs w:val="18"/>
                <w14:ligatures w14:val="none"/>
              </w:rPr>
              <w:fldChar w:fldCharType="separate"/>
            </w:r>
            <w:r w:rsidR="0068606E">
              <w:rPr>
                <w:rFonts w:ascii="Times New Roman" w:eastAsia="Times New Roman" w:hAnsi="Times New Roman" w:cs="Times New Roman"/>
                <w:noProof/>
                <w:color w:val="000000"/>
                <w:kern w:val="0"/>
                <w:sz w:val="18"/>
                <w:szCs w:val="18"/>
                <w14:ligatures w14:val="none"/>
              </w:rPr>
              <w:t>[120]</w:t>
            </w:r>
            <w:r w:rsidR="0068606E">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1EF948E7"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MSID </w:t>
            </w:r>
          </w:p>
        </w:tc>
        <w:tc>
          <w:tcPr>
            <w:tcW w:w="992" w:type="dxa"/>
            <w:vMerge w:val="restart"/>
            <w:shd w:val="clear" w:color="auto" w:fill="auto"/>
            <w:vAlign w:val="center"/>
            <w:hideMark/>
          </w:tcPr>
          <w:p w14:paraId="5C6E82FC"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16A3D8D0"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285/782</w:t>
            </w:r>
          </w:p>
        </w:tc>
        <w:tc>
          <w:tcPr>
            <w:tcW w:w="1134" w:type="dxa"/>
            <w:vMerge w:val="restart"/>
            <w:shd w:val="clear" w:color="auto" w:fill="auto"/>
            <w:vAlign w:val="center"/>
            <w:hideMark/>
          </w:tcPr>
          <w:p w14:paraId="26C1602E"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14, 99</w:t>
            </w:r>
          </w:p>
        </w:tc>
        <w:tc>
          <w:tcPr>
            <w:tcW w:w="709" w:type="dxa"/>
            <w:vMerge w:val="restart"/>
            <w:shd w:val="clear" w:color="auto" w:fill="auto"/>
            <w:vAlign w:val="center"/>
            <w:hideMark/>
          </w:tcPr>
          <w:p w14:paraId="63939C86"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30E8BC63"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EfficientNet-V2L</w:t>
            </w:r>
          </w:p>
        </w:tc>
        <w:tc>
          <w:tcPr>
            <w:tcW w:w="709" w:type="dxa"/>
            <w:vMerge w:val="restart"/>
            <w:shd w:val="clear" w:color="auto" w:fill="auto"/>
            <w:vAlign w:val="center"/>
            <w:hideMark/>
          </w:tcPr>
          <w:p w14:paraId="6B8FF788"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0.977</w:t>
            </w:r>
          </w:p>
        </w:tc>
        <w:tc>
          <w:tcPr>
            <w:tcW w:w="956" w:type="dxa"/>
            <w:vMerge w:val="restart"/>
            <w:shd w:val="clear" w:color="auto" w:fill="auto"/>
            <w:vAlign w:val="center"/>
            <w:hideMark/>
          </w:tcPr>
          <w:p w14:paraId="0D1806E2"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0.925</w:t>
            </w:r>
          </w:p>
        </w:tc>
        <w:tc>
          <w:tcPr>
            <w:tcW w:w="957" w:type="dxa"/>
            <w:vMerge w:val="restart"/>
            <w:shd w:val="clear" w:color="auto" w:fill="auto"/>
            <w:vAlign w:val="center"/>
            <w:hideMark/>
          </w:tcPr>
          <w:p w14:paraId="6DCCC3EC"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0.921</w:t>
            </w:r>
          </w:p>
        </w:tc>
        <w:tc>
          <w:tcPr>
            <w:tcW w:w="957" w:type="dxa"/>
            <w:vMerge w:val="restart"/>
            <w:shd w:val="clear" w:color="auto" w:fill="auto"/>
            <w:vAlign w:val="center"/>
            <w:hideMark/>
          </w:tcPr>
          <w:p w14:paraId="63851AEF"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046739BD"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0.925</w:t>
            </w:r>
          </w:p>
        </w:tc>
        <w:tc>
          <w:tcPr>
            <w:tcW w:w="670" w:type="dxa"/>
            <w:shd w:val="clear" w:color="auto" w:fill="D9D9D9" w:themeFill="background1" w:themeFillShade="D9"/>
            <w:vAlign w:val="center"/>
            <w:hideMark/>
          </w:tcPr>
          <w:p w14:paraId="071EC541"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42820DEE"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125D2999"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B1186A9"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609B7" w:rsidRPr="00A94E39" w14:paraId="08FCC7A3" w14:textId="77777777" w:rsidTr="00CF009F">
        <w:trPr>
          <w:trHeight w:val="280"/>
        </w:trPr>
        <w:tc>
          <w:tcPr>
            <w:tcW w:w="562" w:type="dxa"/>
            <w:vMerge/>
            <w:vAlign w:val="center"/>
            <w:hideMark/>
          </w:tcPr>
          <w:p w14:paraId="48F430C7"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5B001384"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2CF984E6"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7B6C2C24"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7FE650F1"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41BC3519"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C4DCA2F"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7F525F90"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16290622"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3EDD12B4"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22360C0"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62438C06"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545FC00F"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7857DF48"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5E1DB335"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470E13B"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697D5A44"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609B7" w:rsidRPr="00A94E39" w14:paraId="1210EE1F" w14:textId="77777777" w:rsidTr="00CF009F">
        <w:trPr>
          <w:trHeight w:val="280"/>
        </w:trPr>
        <w:tc>
          <w:tcPr>
            <w:tcW w:w="562" w:type="dxa"/>
            <w:vMerge w:val="restart"/>
            <w:shd w:val="clear" w:color="auto" w:fill="auto"/>
            <w:vAlign w:val="center"/>
            <w:hideMark/>
          </w:tcPr>
          <w:p w14:paraId="64835F07" w14:textId="62707BA4"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109</w:t>
            </w:r>
          </w:p>
        </w:tc>
        <w:tc>
          <w:tcPr>
            <w:tcW w:w="1276" w:type="dxa"/>
            <w:vMerge w:val="restart"/>
            <w:shd w:val="clear" w:color="auto" w:fill="auto"/>
            <w:vAlign w:val="center"/>
            <w:hideMark/>
          </w:tcPr>
          <w:p w14:paraId="1EE16CD5" w14:textId="682434F5"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Yadav, 2024</w:t>
            </w:r>
            <w:r w:rsidR="0068606E">
              <w:rPr>
                <w:rFonts w:ascii="Times New Roman" w:eastAsia="Times New Roman" w:hAnsi="Times New Roman" w:cs="Times New Roman"/>
                <w:color w:val="000000"/>
                <w:kern w:val="0"/>
                <w:sz w:val="18"/>
                <w:szCs w:val="18"/>
                <w14:ligatures w14:val="none"/>
              </w:rPr>
              <w:t xml:space="preserve"> </w:t>
            </w:r>
            <w:r w:rsidR="0068606E">
              <w:rPr>
                <w:rFonts w:ascii="Times New Roman" w:eastAsia="Times New Roman" w:hAnsi="Times New Roman" w:cs="Times New Roman"/>
                <w:color w:val="000000"/>
                <w:kern w:val="0"/>
                <w:sz w:val="18"/>
                <w:szCs w:val="18"/>
                <w14:ligatures w14:val="none"/>
              </w:rPr>
              <w:fldChar w:fldCharType="begin"/>
            </w:r>
            <w:r w:rsidR="0068606E">
              <w:rPr>
                <w:rFonts w:ascii="Times New Roman" w:eastAsia="Times New Roman" w:hAnsi="Times New Roman" w:cs="Times New Roman"/>
                <w:color w:val="000000"/>
                <w:kern w:val="0"/>
                <w:sz w:val="18"/>
                <w:szCs w:val="18"/>
                <w14:ligatures w14:val="none"/>
              </w:rPr>
              <w:instrText xml:space="preserve"> ADDIN EN.CITE &lt;EndNote&gt;&lt;Cite&gt;&lt;Author&gt;Yadav&lt;/Author&gt;&lt;Year&gt;2024&lt;/Year&gt;&lt;RecNum&gt;702&lt;/RecNum&gt;&lt;DisplayText&gt;[121]&lt;/DisplayText&gt;&lt;record&gt;&lt;rec-number&gt;702&lt;/rec-number&gt;&lt;foreign-keys&gt;&lt;key app="EN" db-id="sp5fsdsaw52efaezde6pds51svspazexrwff" timestamp="1716953580" guid="152b1f8b-1b0b-4252-85ac-f41a7e5edcae"&gt;702&lt;/key&gt;&lt;/foreign-keys&gt;&lt;ref-type name="Journal Article"&gt;17&lt;/ref-type&gt;&lt;contributors&gt;&lt;authors&gt;&lt;author&gt;Yadav, S.&lt;/author&gt;&lt;author&gt;Qidwai, T.&lt;/author&gt;&lt;/authors&gt;&lt;/contributors&gt;&lt;titles&gt;&lt;title&gt;Machine learning-based monkeypox virus image prognosis with feature selection and advanced statistical loss function&lt;/title&gt;&lt;secondary-title&gt;Medicine in Microecology&lt;/secondary-title&gt;&lt;/titles&gt;&lt;periodical&gt;&lt;full-title&gt;Medicine in Microecology&lt;/full-title&gt;&lt;/periodical&gt;&lt;pages&gt;100098&lt;/pages&gt;&lt;volume&gt;19&lt;/volume&gt;&lt;number&gt;(Yadav) Faculty of Biotechnology, Shri Ramswaroop Memorial University, Lucknow Deva Road, Uttar Pradesh 225003, India(Qidwai) Faculty of Biotechnology, Shri Ramswaroop Memorial University, Lucknow Deva Road, Uttar Pradesh 225003, India&lt;/number&gt;&lt;dates&gt;&lt;year&gt;2024&lt;/year&gt;&lt;/dates&gt;&lt;pub-location&gt;Netherlands&lt;/pub-location&gt;&lt;publisher&gt;Elsevier B.V.&lt;/publisher&gt;&lt;accession-num&gt;2029845552&lt;/accession-num&gt;&lt;urls&gt;&lt;related-urls&gt;&lt;url&gt;https://www.sciencedirect.com/science/journal/25900978&lt;/url&gt;&lt;url&gt;https://www.sciencedirect.com/science/article/pii/S2590097824000016?via%3Dihub&lt;/url&gt;&lt;/related-urls&gt;&lt;/urls&gt;&lt;electronic-resource-num&gt;https://dx.doi.org/10.1016/j.medmic.2024.100098&lt;/electronic-resource-num&gt;&lt;/record&gt;&lt;/Cite&gt;&lt;/EndNote&gt;</w:instrText>
            </w:r>
            <w:r w:rsidR="0068606E">
              <w:rPr>
                <w:rFonts w:ascii="Times New Roman" w:eastAsia="Times New Roman" w:hAnsi="Times New Roman" w:cs="Times New Roman"/>
                <w:color w:val="000000"/>
                <w:kern w:val="0"/>
                <w:sz w:val="18"/>
                <w:szCs w:val="18"/>
                <w14:ligatures w14:val="none"/>
              </w:rPr>
              <w:fldChar w:fldCharType="separate"/>
            </w:r>
            <w:r w:rsidR="0068606E">
              <w:rPr>
                <w:rFonts w:ascii="Times New Roman" w:eastAsia="Times New Roman" w:hAnsi="Times New Roman" w:cs="Times New Roman"/>
                <w:noProof/>
                <w:color w:val="000000"/>
                <w:kern w:val="0"/>
                <w:sz w:val="18"/>
                <w:szCs w:val="18"/>
                <w14:ligatures w14:val="none"/>
              </w:rPr>
              <w:t>[121]</w:t>
            </w:r>
            <w:r w:rsidR="0068606E">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4918E053"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 Web-scraped </w:t>
            </w:r>
          </w:p>
        </w:tc>
        <w:tc>
          <w:tcPr>
            <w:tcW w:w="992" w:type="dxa"/>
            <w:vMerge w:val="restart"/>
            <w:shd w:val="clear" w:color="auto" w:fill="auto"/>
            <w:vAlign w:val="center"/>
            <w:hideMark/>
          </w:tcPr>
          <w:p w14:paraId="5A62ABCA"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4</w:t>
            </w:r>
          </w:p>
        </w:tc>
        <w:tc>
          <w:tcPr>
            <w:tcW w:w="1276" w:type="dxa"/>
            <w:vMerge w:val="restart"/>
            <w:shd w:val="clear" w:color="auto" w:fill="auto"/>
            <w:vAlign w:val="center"/>
            <w:hideMark/>
          </w:tcPr>
          <w:p w14:paraId="166543D8"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299/1,433</w:t>
            </w:r>
          </w:p>
        </w:tc>
        <w:tc>
          <w:tcPr>
            <w:tcW w:w="1134" w:type="dxa"/>
            <w:vMerge w:val="restart"/>
            <w:shd w:val="clear" w:color="auto" w:fill="auto"/>
            <w:vAlign w:val="center"/>
            <w:hideMark/>
          </w:tcPr>
          <w:p w14:paraId="45E878AE"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026A826E"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w:t>
            </w:r>
          </w:p>
        </w:tc>
        <w:tc>
          <w:tcPr>
            <w:tcW w:w="1559" w:type="dxa"/>
            <w:vMerge w:val="restart"/>
            <w:shd w:val="clear" w:color="auto" w:fill="auto"/>
            <w:vAlign w:val="center"/>
            <w:hideMark/>
          </w:tcPr>
          <w:p w14:paraId="4B1A79EC"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ResNet-50 + XGBoost</w:t>
            </w:r>
          </w:p>
        </w:tc>
        <w:tc>
          <w:tcPr>
            <w:tcW w:w="709" w:type="dxa"/>
            <w:vMerge w:val="restart"/>
            <w:shd w:val="clear" w:color="auto" w:fill="auto"/>
            <w:vAlign w:val="center"/>
            <w:hideMark/>
          </w:tcPr>
          <w:p w14:paraId="51C422E9"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6C7C1CC2"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0.974</w:t>
            </w:r>
          </w:p>
        </w:tc>
        <w:tc>
          <w:tcPr>
            <w:tcW w:w="957" w:type="dxa"/>
            <w:vMerge w:val="restart"/>
            <w:shd w:val="clear" w:color="auto" w:fill="auto"/>
            <w:vAlign w:val="center"/>
            <w:hideMark/>
          </w:tcPr>
          <w:p w14:paraId="70682FB1"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0.970</w:t>
            </w:r>
          </w:p>
        </w:tc>
        <w:tc>
          <w:tcPr>
            <w:tcW w:w="957" w:type="dxa"/>
            <w:vMerge w:val="restart"/>
            <w:shd w:val="clear" w:color="auto" w:fill="auto"/>
            <w:vAlign w:val="center"/>
            <w:hideMark/>
          </w:tcPr>
          <w:p w14:paraId="67FA84D2"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10C65F4F"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0.980</w:t>
            </w:r>
          </w:p>
        </w:tc>
        <w:tc>
          <w:tcPr>
            <w:tcW w:w="670" w:type="dxa"/>
            <w:shd w:val="clear" w:color="auto" w:fill="D9D9D9" w:themeFill="background1" w:themeFillShade="D9"/>
            <w:vAlign w:val="center"/>
            <w:hideMark/>
          </w:tcPr>
          <w:p w14:paraId="25430635"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1751F50D"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3E32A660"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825829F"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609B7" w:rsidRPr="00A94E39" w14:paraId="2807B445" w14:textId="77777777" w:rsidTr="00CF009F">
        <w:trPr>
          <w:trHeight w:val="280"/>
        </w:trPr>
        <w:tc>
          <w:tcPr>
            <w:tcW w:w="562" w:type="dxa"/>
            <w:vMerge/>
            <w:vAlign w:val="center"/>
            <w:hideMark/>
          </w:tcPr>
          <w:p w14:paraId="2E8BE55E"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47EB1347"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204F5340"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1E398A88"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20843370"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0AB613BA"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061F775A"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003274B1"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2AB3583C"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3D4CB689"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3038B99"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7A0F40A6"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63018DE"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6E36BA29"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4490BBF8"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7F87E358"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B29A766"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609B7" w:rsidRPr="00A94E39" w14:paraId="7515BD2D" w14:textId="77777777" w:rsidTr="00CF009F">
        <w:trPr>
          <w:trHeight w:val="260"/>
        </w:trPr>
        <w:tc>
          <w:tcPr>
            <w:tcW w:w="562" w:type="dxa"/>
            <w:vMerge w:val="restart"/>
            <w:shd w:val="clear" w:color="auto" w:fill="auto"/>
            <w:vAlign w:val="center"/>
            <w:hideMark/>
          </w:tcPr>
          <w:p w14:paraId="4A9B8818" w14:textId="5A9E15FC"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11</w:t>
            </w:r>
            <w:r w:rsidR="00F20A29">
              <w:rPr>
                <w:rFonts w:ascii="Times New Roman" w:eastAsia="Times New Roman" w:hAnsi="Times New Roman" w:cs="Times New Roman"/>
                <w:b/>
                <w:bCs/>
                <w:color w:val="000000"/>
                <w:kern w:val="0"/>
                <w:sz w:val="18"/>
                <w:szCs w:val="18"/>
                <w14:ligatures w14:val="none"/>
              </w:rPr>
              <w:t>0</w:t>
            </w:r>
          </w:p>
        </w:tc>
        <w:tc>
          <w:tcPr>
            <w:tcW w:w="1276" w:type="dxa"/>
            <w:vMerge w:val="restart"/>
            <w:shd w:val="clear" w:color="auto" w:fill="auto"/>
            <w:vAlign w:val="center"/>
            <w:hideMark/>
          </w:tcPr>
          <w:p w14:paraId="4BC0D011" w14:textId="55F450A6"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Yasmin, 2023</w:t>
            </w:r>
            <w:r w:rsidR="00EF349A">
              <w:rPr>
                <w:rFonts w:ascii="Times New Roman" w:eastAsia="Times New Roman" w:hAnsi="Times New Roman" w:cs="Times New Roman"/>
                <w:color w:val="000000"/>
                <w:kern w:val="0"/>
                <w:sz w:val="18"/>
                <w:szCs w:val="18"/>
                <w14:ligatures w14:val="none"/>
              </w:rPr>
              <w:t xml:space="preserve"> </w:t>
            </w:r>
            <w:r w:rsidR="00EF349A">
              <w:rPr>
                <w:rFonts w:ascii="Times New Roman" w:eastAsia="Times New Roman" w:hAnsi="Times New Roman" w:cs="Times New Roman"/>
                <w:color w:val="000000"/>
                <w:kern w:val="0"/>
                <w:sz w:val="18"/>
                <w:szCs w:val="18"/>
                <w14:ligatures w14:val="none"/>
              </w:rPr>
              <w:fldChar w:fldCharType="begin"/>
            </w:r>
            <w:r w:rsidR="00EF349A">
              <w:rPr>
                <w:rFonts w:ascii="Times New Roman" w:eastAsia="Times New Roman" w:hAnsi="Times New Roman" w:cs="Times New Roman"/>
                <w:color w:val="000000"/>
                <w:kern w:val="0"/>
                <w:sz w:val="18"/>
                <w:szCs w:val="18"/>
                <w14:ligatures w14:val="none"/>
              </w:rPr>
              <w:instrText xml:space="preserve"> ADDIN EN.CITE &lt;EndNote&gt;&lt;Cite&gt;&lt;Author&gt;Yasmin&lt;/Author&gt;&lt;Year&gt;2023&lt;/Year&gt;&lt;RecNum&gt;811&lt;/RecNum&gt;&lt;DisplayText&gt;[122]&lt;/DisplayText&gt;&lt;record&gt;&lt;rec-number&gt;811&lt;/rec-number&gt;&lt;foreign-keys&gt;&lt;key app="EN" db-id="sp5fsdsaw52efaezde6pds51svspazexrwff" timestamp="1716953580" guid="8aac5cdd-b83a-4180-b32e-9d5630e287f4"&gt;811&lt;/key&gt;&lt;/foreign-keys&gt;&lt;ref-type name="Journal Article"&gt;17&lt;/ref-type&gt;&lt;contributors&gt;&lt;authors&gt;&lt;author&gt;F. Yasmin&lt;/author&gt;&lt;author&gt;M. M. Hassan&lt;/author&gt;&lt;author&gt;M. Hasan&lt;/author&gt;&lt;author&gt;S. Zaman&lt;/author&gt;&lt;author&gt;C. Kaushal&lt;/author&gt;&lt;author&gt;W. El-Shafai&lt;/author&gt;&lt;author&gt;N. F. Soliman&lt;/author&gt;&lt;/authors&gt;&lt;/contributors&gt;&lt;titles&gt;&lt;title&gt;PoxNet22: A Fine-Tuned Model for the Classification of Monkeypox Disease Using Transfer Learning&lt;/title&gt;&lt;secondary-title&gt;IEEE Access&lt;/secondary-title&gt;&lt;/titles&gt;&lt;periodical&gt;&lt;full-title&gt;Ieee Access&lt;/full-title&gt;&lt;/periodical&gt;&lt;pages&gt;24053-24076&lt;/pages&gt;&lt;volume&gt;11&lt;/volume&gt;&lt;dates&gt;&lt;year&gt;2023&lt;/year&gt;&lt;/dates&gt;&lt;urls&gt;&lt;related-urls&gt;&lt;url&gt;https://ieeexplore.ieee.org/ielx7/6287639/10005208/10063857.pdf?tp=&amp;amp;arnumber=10063857&amp;amp;isnumber=10005208&amp;amp;ref=&lt;/url&gt;&lt;/related-urls&gt;&lt;/urls&gt;&lt;electronic-resource-num&gt;10.1109/ACCESS.2023.3253868&lt;/electronic-resource-num&gt;&lt;/record&gt;&lt;/Cite&gt;&lt;/EndNote&gt;</w:instrText>
            </w:r>
            <w:r w:rsidR="00EF349A">
              <w:rPr>
                <w:rFonts w:ascii="Times New Roman" w:eastAsia="Times New Roman" w:hAnsi="Times New Roman" w:cs="Times New Roman"/>
                <w:color w:val="000000"/>
                <w:kern w:val="0"/>
                <w:sz w:val="18"/>
                <w:szCs w:val="18"/>
                <w14:ligatures w14:val="none"/>
              </w:rPr>
              <w:fldChar w:fldCharType="separate"/>
            </w:r>
            <w:r w:rsidR="00EF349A">
              <w:rPr>
                <w:rFonts w:ascii="Times New Roman" w:eastAsia="Times New Roman" w:hAnsi="Times New Roman" w:cs="Times New Roman"/>
                <w:noProof/>
                <w:color w:val="000000"/>
                <w:kern w:val="0"/>
                <w:sz w:val="18"/>
                <w:szCs w:val="18"/>
                <w14:ligatures w14:val="none"/>
              </w:rPr>
              <w:t>[122]</w:t>
            </w:r>
            <w:r w:rsidR="00EF349A">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3EFB03BA"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3ECAD175"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w:t>
            </w:r>
          </w:p>
        </w:tc>
        <w:tc>
          <w:tcPr>
            <w:tcW w:w="1276" w:type="dxa"/>
            <w:vMerge w:val="restart"/>
            <w:shd w:val="clear" w:color="auto" w:fill="auto"/>
            <w:vAlign w:val="center"/>
            <w:hideMark/>
          </w:tcPr>
          <w:p w14:paraId="05D25C02"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1,428/3,192</w:t>
            </w:r>
          </w:p>
        </w:tc>
        <w:tc>
          <w:tcPr>
            <w:tcW w:w="1134" w:type="dxa"/>
            <w:vMerge w:val="restart"/>
            <w:shd w:val="clear" w:color="auto" w:fill="auto"/>
            <w:vAlign w:val="center"/>
            <w:hideMark/>
          </w:tcPr>
          <w:p w14:paraId="72207EC8"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63ACB87D"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742E7A95"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Proposed PoxNet22 (based off InceptionV3) + Adam optimiser</w:t>
            </w:r>
          </w:p>
        </w:tc>
        <w:tc>
          <w:tcPr>
            <w:tcW w:w="709" w:type="dxa"/>
            <w:vMerge w:val="restart"/>
            <w:shd w:val="clear" w:color="auto" w:fill="auto"/>
            <w:vAlign w:val="center"/>
            <w:hideMark/>
          </w:tcPr>
          <w:p w14:paraId="3621AAE7"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44A634A9"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0.990</w:t>
            </w:r>
          </w:p>
        </w:tc>
        <w:tc>
          <w:tcPr>
            <w:tcW w:w="957" w:type="dxa"/>
            <w:vMerge w:val="restart"/>
            <w:shd w:val="clear" w:color="auto" w:fill="auto"/>
            <w:vAlign w:val="center"/>
            <w:hideMark/>
          </w:tcPr>
          <w:p w14:paraId="373F21F2"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0.990</w:t>
            </w:r>
          </w:p>
        </w:tc>
        <w:tc>
          <w:tcPr>
            <w:tcW w:w="957" w:type="dxa"/>
            <w:vMerge w:val="restart"/>
            <w:shd w:val="clear" w:color="auto" w:fill="auto"/>
            <w:vAlign w:val="center"/>
            <w:hideMark/>
          </w:tcPr>
          <w:p w14:paraId="0C05FFA2"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5D2C9E9A"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0.990</w:t>
            </w:r>
          </w:p>
        </w:tc>
        <w:tc>
          <w:tcPr>
            <w:tcW w:w="670" w:type="dxa"/>
            <w:shd w:val="clear" w:color="auto" w:fill="D9D9D9" w:themeFill="background1" w:themeFillShade="D9"/>
            <w:vAlign w:val="center"/>
            <w:hideMark/>
          </w:tcPr>
          <w:p w14:paraId="13CD4EFE"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465C1FF8"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574341B0"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A3BD98C"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609B7" w:rsidRPr="00A94E39" w14:paraId="38A59A3A" w14:textId="77777777" w:rsidTr="00CF009F">
        <w:trPr>
          <w:trHeight w:val="280"/>
        </w:trPr>
        <w:tc>
          <w:tcPr>
            <w:tcW w:w="562" w:type="dxa"/>
            <w:vMerge/>
            <w:vAlign w:val="center"/>
            <w:hideMark/>
          </w:tcPr>
          <w:p w14:paraId="5E076813"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5D307CFD"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2837D8D1"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01859AC7"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7D8F7764"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03E432E4"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6481018F"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4425B5A6"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75B66DF4"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72A522DF"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4437C12B"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9FA67B6"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066989D6"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19D98C9E"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49F453E0"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D42A758"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411AB52F"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609B7" w:rsidRPr="00A94E39" w14:paraId="5314D009" w14:textId="77777777" w:rsidTr="00CF009F">
        <w:trPr>
          <w:trHeight w:val="280"/>
        </w:trPr>
        <w:tc>
          <w:tcPr>
            <w:tcW w:w="562" w:type="dxa"/>
            <w:vMerge w:val="restart"/>
            <w:shd w:val="clear" w:color="auto" w:fill="auto"/>
            <w:vAlign w:val="center"/>
            <w:hideMark/>
          </w:tcPr>
          <w:p w14:paraId="441A67DB" w14:textId="0843986E"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11</w:t>
            </w:r>
            <w:r w:rsidR="00F20A29">
              <w:rPr>
                <w:rFonts w:ascii="Times New Roman" w:eastAsia="Times New Roman" w:hAnsi="Times New Roman" w:cs="Times New Roman"/>
                <w:b/>
                <w:bCs/>
                <w:color w:val="000000"/>
                <w:kern w:val="0"/>
                <w:sz w:val="18"/>
                <w:szCs w:val="18"/>
                <w14:ligatures w14:val="none"/>
              </w:rPr>
              <w:t>1</w:t>
            </w:r>
          </w:p>
        </w:tc>
        <w:tc>
          <w:tcPr>
            <w:tcW w:w="1276" w:type="dxa"/>
            <w:vMerge w:val="restart"/>
            <w:shd w:val="clear" w:color="auto" w:fill="auto"/>
            <w:vAlign w:val="center"/>
            <w:hideMark/>
          </w:tcPr>
          <w:p w14:paraId="440F0CA8" w14:textId="68475875"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Zi, 2022</w:t>
            </w:r>
            <w:r w:rsidR="00EF349A">
              <w:rPr>
                <w:rFonts w:ascii="Times New Roman" w:eastAsia="Times New Roman" w:hAnsi="Times New Roman" w:cs="Times New Roman"/>
                <w:color w:val="000000"/>
                <w:kern w:val="0"/>
                <w:sz w:val="18"/>
                <w:szCs w:val="18"/>
                <w14:ligatures w14:val="none"/>
              </w:rPr>
              <w:t xml:space="preserve"> </w:t>
            </w:r>
            <w:r w:rsidR="00EF349A">
              <w:rPr>
                <w:rFonts w:ascii="Times New Roman" w:eastAsia="Times New Roman" w:hAnsi="Times New Roman" w:cs="Times New Roman"/>
                <w:color w:val="000000"/>
                <w:kern w:val="0"/>
                <w:sz w:val="18"/>
                <w:szCs w:val="18"/>
                <w14:ligatures w14:val="none"/>
              </w:rPr>
              <w:fldChar w:fldCharType="begin"/>
            </w:r>
            <w:r w:rsidR="00EF349A">
              <w:rPr>
                <w:rFonts w:ascii="Times New Roman" w:eastAsia="Times New Roman" w:hAnsi="Times New Roman" w:cs="Times New Roman"/>
                <w:color w:val="000000"/>
                <w:kern w:val="0"/>
                <w:sz w:val="18"/>
                <w:szCs w:val="18"/>
                <w14:ligatures w14:val="none"/>
              </w:rPr>
              <w:instrText xml:space="preserve"> ADDIN EN.CITE &lt;EndNote&gt;&lt;Cite&gt;&lt;Author&gt;Zi&lt;/Author&gt;&lt;Year&gt;2022&lt;/Year&gt;&lt;RecNum&gt;887&lt;/RecNum&gt;&lt;DisplayText&gt;[123]&lt;/DisplayText&gt;&lt;record&gt;&lt;rec-number&gt;887&lt;/rec-number&gt;&lt;foreign-keys&gt;&lt;key app="EN" db-id="sp5fsdsaw52efaezde6pds51svspazexrwff" timestamp="1716953580" guid="ff786c38-351c-41b3-b97a-eedd76940fc5"&gt;887&lt;/key&gt;&lt;/foreign-keys&gt;&lt;ref-type name="Conference Proceedings"&gt;10&lt;/ref-type&gt;&lt;contributors&gt;&lt;authors&gt;&lt;author&gt;Zi, S.&lt;/author&gt;&lt;/authors&gt;&lt;/contributors&gt;&lt;titles&gt;&lt;title&gt;Monkeypox Diagnosis with Convolutional Neural Networks Combined with Colour Space Models&lt;/title&gt;&lt;alt-title&gt;ACM International Conference Proceeding Series&lt;/alt-title&gt;&lt;/titles&gt;&lt;pages&gt;1179-1184&lt;/pages&gt;&lt;dates&gt;&lt;year&gt;2022&lt;/year&gt;&lt;/dates&gt;&lt;urls&gt;&lt;related-urls&gt;&lt;url&gt;https://www.scopus.com/inward/record.uri?eid=2-s2.0-85157987537&amp;amp;doi=10.1145%2f3584376.3584585&amp;amp;partnerID=40&amp;amp;md5=2c89cc87d8089e7b53aebbf30202de1f&lt;/url&gt;&lt;url&gt;https://dl.acm.org/doi/pdf/10.1145/3584376.3584585&lt;/url&gt;&lt;/related-urls&gt;&lt;/urls&gt;&lt;electronic-resource-num&gt;10.1145/3584376.3584585&lt;/electronic-resource-num&gt;&lt;/record&gt;&lt;/Cite&gt;&lt;/EndNote&gt;</w:instrText>
            </w:r>
            <w:r w:rsidR="00EF349A">
              <w:rPr>
                <w:rFonts w:ascii="Times New Roman" w:eastAsia="Times New Roman" w:hAnsi="Times New Roman" w:cs="Times New Roman"/>
                <w:color w:val="000000"/>
                <w:kern w:val="0"/>
                <w:sz w:val="18"/>
                <w:szCs w:val="18"/>
                <w14:ligatures w14:val="none"/>
              </w:rPr>
              <w:fldChar w:fldCharType="separate"/>
            </w:r>
            <w:r w:rsidR="00EF349A">
              <w:rPr>
                <w:rFonts w:ascii="Times New Roman" w:eastAsia="Times New Roman" w:hAnsi="Times New Roman" w:cs="Times New Roman"/>
                <w:noProof/>
                <w:color w:val="000000"/>
                <w:kern w:val="0"/>
                <w:sz w:val="18"/>
                <w:szCs w:val="18"/>
                <w14:ligatures w14:val="none"/>
              </w:rPr>
              <w:t>[123]</w:t>
            </w:r>
            <w:r w:rsidR="00EF349A">
              <w:rPr>
                <w:rFonts w:ascii="Times New Roman" w:eastAsia="Times New Roman" w:hAnsi="Times New Roman" w:cs="Times New Roman"/>
                <w:color w:val="000000"/>
                <w:kern w:val="0"/>
                <w:sz w:val="18"/>
                <w:szCs w:val="18"/>
                <w14:ligatures w14:val="none"/>
              </w:rPr>
              <w:fldChar w:fldCharType="end"/>
            </w:r>
          </w:p>
        </w:tc>
        <w:tc>
          <w:tcPr>
            <w:tcW w:w="1701" w:type="dxa"/>
            <w:vMerge w:val="restart"/>
            <w:shd w:val="clear" w:color="auto" w:fill="auto"/>
            <w:vAlign w:val="center"/>
            <w:hideMark/>
          </w:tcPr>
          <w:p w14:paraId="1065698B"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 xml:space="preserve">MSLD </w:t>
            </w:r>
          </w:p>
        </w:tc>
        <w:tc>
          <w:tcPr>
            <w:tcW w:w="992" w:type="dxa"/>
            <w:vMerge w:val="restart"/>
            <w:shd w:val="clear" w:color="auto" w:fill="auto"/>
            <w:vAlign w:val="center"/>
            <w:hideMark/>
          </w:tcPr>
          <w:p w14:paraId="1D8EAB2D"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2</w:t>
            </w:r>
          </w:p>
        </w:tc>
        <w:tc>
          <w:tcPr>
            <w:tcW w:w="1276" w:type="dxa"/>
            <w:vMerge w:val="restart"/>
            <w:shd w:val="clear" w:color="auto" w:fill="auto"/>
            <w:vAlign w:val="center"/>
            <w:hideMark/>
          </w:tcPr>
          <w:p w14:paraId="0549A13D"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Mpox: 102/228</w:t>
            </w:r>
          </w:p>
        </w:tc>
        <w:tc>
          <w:tcPr>
            <w:tcW w:w="1134" w:type="dxa"/>
            <w:vMerge w:val="restart"/>
            <w:shd w:val="clear" w:color="auto" w:fill="auto"/>
            <w:vAlign w:val="center"/>
            <w:hideMark/>
          </w:tcPr>
          <w:p w14:paraId="74BB4400"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99</w:t>
            </w:r>
          </w:p>
        </w:tc>
        <w:tc>
          <w:tcPr>
            <w:tcW w:w="709" w:type="dxa"/>
            <w:vMerge w:val="restart"/>
            <w:shd w:val="clear" w:color="auto" w:fill="auto"/>
            <w:vAlign w:val="center"/>
            <w:hideMark/>
          </w:tcPr>
          <w:p w14:paraId="4F2C9F99"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MD, MC</w:t>
            </w:r>
          </w:p>
        </w:tc>
        <w:tc>
          <w:tcPr>
            <w:tcW w:w="1559" w:type="dxa"/>
            <w:vMerge w:val="restart"/>
            <w:shd w:val="clear" w:color="auto" w:fill="auto"/>
            <w:vAlign w:val="center"/>
            <w:hideMark/>
          </w:tcPr>
          <w:p w14:paraId="7DF38420"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Custom CNN</w:t>
            </w:r>
          </w:p>
        </w:tc>
        <w:tc>
          <w:tcPr>
            <w:tcW w:w="709" w:type="dxa"/>
            <w:vMerge w:val="restart"/>
            <w:shd w:val="clear" w:color="auto" w:fill="auto"/>
            <w:vAlign w:val="center"/>
            <w:hideMark/>
          </w:tcPr>
          <w:p w14:paraId="0220ADC6"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6" w:type="dxa"/>
            <w:vMerge w:val="restart"/>
            <w:shd w:val="clear" w:color="auto" w:fill="auto"/>
            <w:vAlign w:val="center"/>
            <w:hideMark/>
          </w:tcPr>
          <w:p w14:paraId="3AB738DB"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0.908 ± 0.011</w:t>
            </w:r>
          </w:p>
        </w:tc>
        <w:tc>
          <w:tcPr>
            <w:tcW w:w="957" w:type="dxa"/>
            <w:vMerge w:val="restart"/>
            <w:shd w:val="clear" w:color="auto" w:fill="auto"/>
            <w:vAlign w:val="center"/>
            <w:hideMark/>
          </w:tcPr>
          <w:p w14:paraId="220CFEAE"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0.910 ± 0.010</w:t>
            </w:r>
          </w:p>
        </w:tc>
        <w:tc>
          <w:tcPr>
            <w:tcW w:w="957" w:type="dxa"/>
            <w:vMerge w:val="restart"/>
            <w:shd w:val="clear" w:color="auto" w:fill="auto"/>
            <w:vAlign w:val="center"/>
            <w:hideMark/>
          </w:tcPr>
          <w:p w14:paraId="679330E0"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NR</w:t>
            </w:r>
          </w:p>
        </w:tc>
        <w:tc>
          <w:tcPr>
            <w:tcW w:w="957" w:type="dxa"/>
            <w:vMerge w:val="restart"/>
            <w:shd w:val="clear" w:color="auto" w:fill="auto"/>
            <w:vAlign w:val="center"/>
            <w:hideMark/>
          </w:tcPr>
          <w:p w14:paraId="14C6EF26" w14:textId="77777777" w:rsidR="001609B7" w:rsidRPr="00A94E39" w:rsidRDefault="001609B7" w:rsidP="001609B7">
            <w:pPr>
              <w:spacing w:after="0" w:line="240" w:lineRule="auto"/>
              <w:jc w:val="center"/>
              <w:rPr>
                <w:rFonts w:ascii="Times New Roman" w:eastAsia="Times New Roman" w:hAnsi="Times New Roman" w:cs="Times New Roman"/>
                <w:color w:val="000000"/>
                <w:kern w:val="0"/>
                <w:sz w:val="18"/>
                <w:szCs w:val="18"/>
                <w14:ligatures w14:val="none"/>
              </w:rPr>
            </w:pPr>
            <w:r w:rsidRPr="00A94E39">
              <w:rPr>
                <w:rFonts w:ascii="Times New Roman" w:eastAsia="Times New Roman" w:hAnsi="Times New Roman" w:cs="Times New Roman"/>
                <w:color w:val="000000"/>
                <w:kern w:val="0"/>
                <w:sz w:val="18"/>
                <w:szCs w:val="18"/>
                <w14:ligatures w14:val="none"/>
              </w:rPr>
              <w:t>0.900 ± 0.020</w:t>
            </w:r>
          </w:p>
        </w:tc>
        <w:tc>
          <w:tcPr>
            <w:tcW w:w="670" w:type="dxa"/>
            <w:shd w:val="clear" w:color="auto" w:fill="D9D9D9" w:themeFill="background1" w:themeFillShade="D9"/>
            <w:vAlign w:val="center"/>
            <w:hideMark/>
          </w:tcPr>
          <w:p w14:paraId="2ED13C41"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RoB</w:t>
            </w:r>
          </w:p>
        </w:tc>
        <w:tc>
          <w:tcPr>
            <w:tcW w:w="325" w:type="dxa"/>
            <w:shd w:val="clear" w:color="auto" w:fill="FAA0A0"/>
            <w:vAlign w:val="center"/>
            <w:hideMark/>
          </w:tcPr>
          <w:p w14:paraId="2C014CFA"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FE699"/>
            <w:vAlign w:val="center"/>
            <w:hideMark/>
          </w:tcPr>
          <w:p w14:paraId="48F2D19C"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26602FC1"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r w:rsidR="001609B7" w:rsidRPr="00A94E39" w14:paraId="41C60366" w14:textId="77777777" w:rsidTr="00CF009F">
        <w:trPr>
          <w:trHeight w:val="280"/>
        </w:trPr>
        <w:tc>
          <w:tcPr>
            <w:tcW w:w="562" w:type="dxa"/>
            <w:vMerge/>
            <w:vAlign w:val="center"/>
            <w:hideMark/>
          </w:tcPr>
          <w:p w14:paraId="607DC9B3"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p>
        </w:tc>
        <w:tc>
          <w:tcPr>
            <w:tcW w:w="1276" w:type="dxa"/>
            <w:vMerge/>
            <w:vAlign w:val="center"/>
            <w:hideMark/>
          </w:tcPr>
          <w:p w14:paraId="54AFCF76"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701" w:type="dxa"/>
            <w:vMerge/>
            <w:vAlign w:val="center"/>
            <w:hideMark/>
          </w:tcPr>
          <w:p w14:paraId="77B6D03C" w14:textId="77777777" w:rsidR="001609B7" w:rsidRPr="00A94E39" w:rsidRDefault="001609B7" w:rsidP="001609B7">
            <w:pPr>
              <w:spacing w:after="0" w:line="240" w:lineRule="auto"/>
              <w:ind w:right="697"/>
              <w:rPr>
                <w:rFonts w:ascii="Times New Roman" w:eastAsia="Times New Roman" w:hAnsi="Times New Roman" w:cs="Times New Roman"/>
                <w:color w:val="000000"/>
                <w:kern w:val="0"/>
                <w:sz w:val="18"/>
                <w:szCs w:val="18"/>
                <w14:ligatures w14:val="none"/>
              </w:rPr>
            </w:pPr>
          </w:p>
        </w:tc>
        <w:tc>
          <w:tcPr>
            <w:tcW w:w="992" w:type="dxa"/>
            <w:vMerge/>
            <w:vAlign w:val="center"/>
            <w:hideMark/>
          </w:tcPr>
          <w:p w14:paraId="3B5F7CFE"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vAlign w:val="center"/>
            <w:hideMark/>
          </w:tcPr>
          <w:p w14:paraId="594AE507"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134" w:type="dxa"/>
            <w:vMerge/>
            <w:vAlign w:val="center"/>
            <w:hideMark/>
          </w:tcPr>
          <w:p w14:paraId="294125B2"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434FE393"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1559" w:type="dxa"/>
            <w:vMerge/>
            <w:vAlign w:val="center"/>
            <w:hideMark/>
          </w:tcPr>
          <w:p w14:paraId="6ADA43EF"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709" w:type="dxa"/>
            <w:vMerge/>
            <w:vAlign w:val="center"/>
            <w:hideMark/>
          </w:tcPr>
          <w:p w14:paraId="526D173E"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6" w:type="dxa"/>
            <w:vMerge/>
            <w:vAlign w:val="center"/>
            <w:hideMark/>
          </w:tcPr>
          <w:p w14:paraId="3E218342"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26B55DBC"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16D9B836"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957" w:type="dxa"/>
            <w:vMerge/>
            <w:vAlign w:val="center"/>
            <w:hideMark/>
          </w:tcPr>
          <w:p w14:paraId="397CAAF6" w14:textId="77777777" w:rsidR="001609B7" w:rsidRPr="00A94E39" w:rsidRDefault="001609B7" w:rsidP="001609B7">
            <w:pPr>
              <w:spacing w:after="0" w:line="240" w:lineRule="auto"/>
              <w:rPr>
                <w:rFonts w:ascii="Times New Roman" w:eastAsia="Times New Roman" w:hAnsi="Times New Roman" w:cs="Times New Roman"/>
                <w:color w:val="000000"/>
                <w:kern w:val="0"/>
                <w:sz w:val="18"/>
                <w:szCs w:val="18"/>
                <w14:ligatures w14:val="none"/>
              </w:rPr>
            </w:pPr>
          </w:p>
        </w:tc>
        <w:tc>
          <w:tcPr>
            <w:tcW w:w="670" w:type="dxa"/>
            <w:shd w:val="clear" w:color="auto" w:fill="D9D9D9" w:themeFill="background1" w:themeFillShade="D9"/>
            <w:vAlign w:val="center"/>
            <w:hideMark/>
          </w:tcPr>
          <w:p w14:paraId="7EB773CF" w14:textId="77777777" w:rsidR="001609B7" w:rsidRPr="00A94E39" w:rsidRDefault="001609B7" w:rsidP="001609B7">
            <w:pPr>
              <w:spacing w:after="0" w:line="240" w:lineRule="auto"/>
              <w:jc w:val="center"/>
              <w:rPr>
                <w:rFonts w:ascii="Times New Roman" w:eastAsia="Times New Roman" w:hAnsi="Times New Roman" w:cs="Times New Roman"/>
                <w:b/>
                <w:bCs/>
                <w:color w:val="000000"/>
                <w:kern w:val="0"/>
                <w:sz w:val="18"/>
                <w:szCs w:val="18"/>
                <w14:ligatures w14:val="none"/>
              </w:rPr>
            </w:pPr>
            <w:r w:rsidRPr="00A94E39">
              <w:rPr>
                <w:rFonts w:ascii="Times New Roman" w:eastAsia="Times New Roman" w:hAnsi="Times New Roman" w:cs="Times New Roman"/>
                <w:b/>
                <w:bCs/>
                <w:color w:val="000000"/>
                <w:kern w:val="0"/>
                <w:sz w:val="18"/>
                <w:szCs w:val="18"/>
                <w14:ligatures w14:val="none"/>
              </w:rPr>
              <w:t>App</w:t>
            </w:r>
          </w:p>
        </w:tc>
        <w:tc>
          <w:tcPr>
            <w:tcW w:w="325" w:type="dxa"/>
            <w:shd w:val="clear" w:color="auto" w:fill="FAA0A0"/>
            <w:vAlign w:val="center"/>
            <w:hideMark/>
          </w:tcPr>
          <w:p w14:paraId="5EE2C13C"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3C1C105C"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c>
          <w:tcPr>
            <w:tcW w:w="325" w:type="dxa"/>
            <w:shd w:val="clear" w:color="auto" w:fill="FAA0A0"/>
            <w:vAlign w:val="center"/>
            <w:hideMark/>
          </w:tcPr>
          <w:p w14:paraId="1BAC730A" w14:textId="77777777" w:rsidR="001609B7" w:rsidRPr="00A94E39" w:rsidRDefault="001609B7" w:rsidP="001609B7">
            <w:pPr>
              <w:spacing w:after="0" w:line="240" w:lineRule="auto"/>
              <w:jc w:val="center"/>
              <w:rPr>
                <w:rFonts w:ascii="Times New Roman" w:eastAsia="Times New Roman" w:hAnsi="Times New Roman" w:cs="Times New Roman"/>
                <w:kern w:val="0"/>
                <w:sz w:val="18"/>
                <w:szCs w:val="18"/>
                <w14:ligatures w14:val="none"/>
              </w:rPr>
            </w:pPr>
            <w:r w:rsidRPr="00A94E39">
              <w:rPr>
                <w:rFonts w:ascii="Times New Roman" w:eastAsia="Times New Roman" w:hAnsi="Times New Roman" w:cs="Times New Roman"/>
                <w:kern w:val="0"/>
                <w:sz w:val="18"/>
                <w:szCs w:val="18"/>
                <w14:ligatures w14:val="none"/>
              </w:rPr>
              <w:t>-</w:t>
            </w:r>
          </w:p>
        </w:tc>
      </w:tr>
    </w:tbl>
    <w:p w14:paraId="3E2D47D7" w14:textId="371BF430" w:rsidR="005E5D72" w:rsidRPr="0085449F" w:rsidRDefault="2E1EB654" w:rsidP="62FD03B4">
      <w:pPr>
        <w:spacing w:after="0" w:line="240" w:lineRule="auto"/>
        <w:jc w:val="both"/>
        <w:rPr>
          <w:rFonts w:ascii="Times New Roman" w:hAnsi="Times New Roman" w:cs="Times New Roman"/>
          <w:i/>
          <w:iCs/>
          <w:sz w:val="20"/>
          <w:szCs w:val="20"/>
        </w:rPr>
      </w:pPr>
      <w:r w:rsidRPr="62FD03B4">
        <w:rPr>
          <w:rFonts w:ascii="Times New Roman" w:hAnsi="Times New Roman" w:cs="Times New Roman"/>
          <w:i/>
          <w:iCs/>
          <w:sz w:val="20"/>
          <w:szCs w:val="20"/>
        </w:rPr>
        <w:t>AUC-ROC, Area Under the Curve-Receiver Operating Characteristic; PPV, Positive Predictive Value; P: Population; I: Index Test; R: Reference Standard; RoB: Risk of Bias; App: Applicability; NR: Not Reported; MD: Model Development and Internal Validation; MC: Model Comparison; EV: External Validation; PS-NR: Prospective study (Non-Randomised); CNN: Convolutional Neural Networks;</w:t>
      </w:r>
    </w:p>
    <w:p w14:paraId="29ECDA20" w14:textId="3ED022B5" w:rsidR="005E5D72" w:rsidRPr="00324985" w:rsidRDefault="2E1EB654" w:rsidP="62FD03B4">
      <w:pPr>
        <w:spacing w:after="0" w:line="240" w:lineRule="auto"/>
        <w:rPr>
          <w:rFonts w:ascii="Times New Roman" w:hAnsi="Times New Roman" w:cs="Times New Roman"/>
          <w:i/>
          <w:iCs/>
          <w:sz w:val="20"/>
          <w:szCs w:val="20"/>
          <w:lang w:val="nb-NO"/>
        </w:rPr>
      </w:pPr>
      <w:r w:rsidRPr="62FD03B4">
        <w:rPr>
          <w:rFonts w:ascii="Times New Roman" w:hAnsi="Times New Roman" w:cs="Times New Roman"/>
          <w:i/>
          <w:iCs/>
          <w:sz w:val="20"/>
          <w:szCs w:val="20"/>
          <w:lang w:val="nb-NO"/>
        </w:rPr>
        <w:t>MSID: Mpox Image Dataset; MSLD: Mpox Skin Lesion Dataset;</w:t>
      </w:r>
    </w:p>
    <w:p w14:paraId="0E1A603E" w14:textId="0160EEEB" w:rsidR="005E5D72" w:rsidRPr="0085449F" w:rsidRDefault="2E1EB654" w:rsidP="62FD03B4">
      <w:pPr>
        <w:spacing w:after="0" w:line="240" w:lineRule="auto"/>
        <w:jc w:val="both"/>
        <w:rPr>
          <w:rFonts w:ascii="Times New Roman" w:hAnsi="Times New Roman" w:cs="Times New Roman"/>
          <w:i/>
          <w:iCs/>
          <w:sz w:val="20"/>
          <w:szCs w:val="20"/>
        </w:rPr>
      </w:pPr>
      <w:r w:rsidRPr="62FD03B4">
        <w:rPr>
          <w:rFonts w:ascii="Segoe UI Symbol" w:eastAsia="Times New Roman" w:hAnsi="Segoe UI Symbol" w:cs="Segoe UI Symbol"/>
          <w:color w:val="000000" w:themeColor="text1"/>
          <w:sz w:val="18"/>
          <w:szCs w:val="18"/>
        </w:rPr>
        <w:t xml:space="preserve">◆ : </w:t>
      </w:r>
      <w:r w:rsidRPr="62FD03B4">
        <w:rPr>
          <w:rFonts w:ascii="Times New Roman" w:hAnsi="Times New Roman" w:cs="Times New Roman"/>
          <w:i/>
          <w:iCs/>
          <w:sz w:val="20"/>
          <w:szCs w:val="20"/>
        </w:rPr>
        <w:t>reviewed by clinician/dermatologist;</w:t>
      </w:r>
      <w:r w:rsidRPr="62FD03B4">
        <w:rPr>
          <w:rFonts w:ascii="Segoe UI Symbol" w:eastAsia="Times New Roman" w:hAnsi="Segoe UI Symbol" w:cs="Segoe UI Symbol"/>
          <w:color w:val="000000" w:themeColor="text1"/>
          <w:sz w:val="18"/>
          <w:szCs w:val="18"/>
        </w:rPr>
        <w:t xml:space="preserve">   ❖ :  </w:t>
      </w:r>
      <w:r w:rsidRPr="62FD03B4">
        <w:rPr>
          <w:rFonts w:ascii="Times New Roman" w:hAnsi="Times New Roman" w:cs="Times New Roman"/>
          <w:i/>
          <w:iCs/>
          <w:sz w:val="20"/>
          <w:szCs w:val="20"/>
        </w:rPr>
        <w:t>confirmed by laboratory and reviewed by clinician/dermatologist</w:t>
      </w:r>
    </w:p>
    <w:p w14:paraId="531F62EF" w14:textId="109FE6A5" w:rsidR="005E5D72" w:rsidRPr="0085449F" w:rsidRDefault="2E1EB654" w:rsidP="62FD03B4">
      <w:pPr>
        <w:spacing w:after="0" w:line="240" w:lineRule="auto"/>
        <w:jc w:val="both"/>
        <w:rPr>
          <w:rFonts w:ascii="Times New Roman" w:hAnsi="Times New Roman" w:cs="Times New Roman"/>
          <w:i/>
          <w:iCs/>
          <w:sz w:val="20"/>
          <w:szCs w:val="20"/>
        </w:rPr>
      </w:pPr>
      <w:r w:rsidRPr="62FD03B4">
        <w:rPr>
          <w:rFonts w:ascii="Times New Roman" w:hAnsi="Times New Roman" w:cs="Times New Roman"/>
          <w:i/>
          <w:iCs/>
          <w:sz w:val="20"/>
          <w:szCs w:val="20"/>
        </w:rPr>
        <w:t>Reference conditions: (1=Syphilis chancre; 2=Condylomata lata; 3=Syphilis rash; 4=Herpes simplex; 5=Genital warts; 6=Mpox; 7=Molluscum Contagiosum; 8=Tinea Cruris; 9=Lichenoid conditions including lichen sclerosus, lichen planus; 10=Scabies; 11=Folliculitis; 12=Herpes Zoster; 13=Psoriasis; 14=Normal variant/healthy skin; 15=Balanitis; 19=Others)</w:t>
      </w:r>
    </w:p>
    <w:p w14:paraId="1C66F856" w14:textId="13A087B5" w:rsidR="005E5D72" w:rsidRPr="0085449F" w:rsidRDefault="005E5D72" w:rsidP="62FD03B4">
      <w:pPr>
        <w:spacing w:after="0" w:line="240" w:lineRule="auto"/>
        <w:rPr>
          <w:rFonts w:ascii="Times New Roman" w:hAnsi="Times New Roman" w:cs="Times New Roman"/>
          <w:i/>
          <w:iCs/>
          <w:sz w:val="20"/>
          <w:szCs w:val="20"/>
        </w:rPr>
      </w:pPr>
    </w:p>
    <w:p w14:paraId="435D69C4" w14:textId="7CA58013" w:rsidR="005E5D72" w:rsidRPr="0085449F" w:rsidRDefault="2E1EB654" w:rsidP="62FD03B4">
      <w:pPr>
        <w:spacing w:after="0" w:line="240" w:lineRule="auto"/>
        <w:rPr>
          <w:rFonts w:ascii="Times New Roman" w:hAnsi="Times New Roman" w:cs="Times New Roman"/>
          <w:sz w:val="20"/>
          <w:szCs w:val="20"/>
        </w:rPr>
      </w:pPr>
      <w:r>
        <w:rPr>
          <w:noProof/>
        </w:rPr>
        <w:drawing>
          <wp:inline distT="0" distB="0" distL="0" distR="0" wp14:anchorId="323400DD" wp14:editId="46DC64C8">
            <wp:extent cx="162963" cy="162963"/>
            <wp:effectExtent l="0" t="0" r="2540" b="2540"/>
            <wp:docPr id="145875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4">
                      <a:extLst>
                        <a:ext uri="{28A0092B-C50C-407E-A947-70E740481C1C}">
                          <a14:useLocalDpi xmlns:a14="http://schemas.microsoft.com/office/drawing/2010/main" val="0"/>
                        </a:ext>
                      </a:extLst>
                    </a:blip>
                    <a:stretch>
                      <a:fillRect/>
                    </a:stretch>
                  </pic:blipFill>
                  <pic:spPr>
                    <a:xfrm flipV="1">
                      <a:off x="0" y="0"/>
                      <a:ext cx="162963" cy="162963"/>
                    </a:xfrm>
                    <a:prstGeom prst="rect">
                      <a:avLst/>
                    </a:prstGeom>
                  </pic:spPr>
                </pic:pic>
              </a:graphicData>
            </a:graphic>
          </wp:inline>
        </w:drawing>
      </w:r>
      <w:r w:rsidRPr="62FD03B4">
        <w:rPr>
          <w:rFonts w:ascii="Times New Roman" w:hAnsi="Times New Roman" w:cs="Times New Roman"/>
          <w:i/>
          <w:iCs/>
          <w:sz w:val="20"/>
          <w:szCs w:val="20"/>
        </w:rPr>
        <w:t xml:space="preserve">Low Concern </w:t>
      </w:r>
      <w:r>
        <w:rPr>
          <w:noProof/>
        </w:rPr>
        <w:drawing>
          <wp:inline distT="0" distB="0" distL="0" distR="0" wp14:anchorId="2E6CD8FB" wp14:editId="59AA77B5">
            <wp:extent cx="161290" cy="201930"/>
            <wp:effectExtent l="0" t="0" r="3810" b="1270"/>
            <wp:docPr id="19142422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61290" cy="201930"/>
                    </a:xfrm>
                    <a:prstGeom prst="rect">
                      <a:avLst/>
                    </a:prstGeom>
                  </pic:spPr>
                </pic:pic>
              </a:graphicData>
            </a:graphic>
          </wp:inline>
        </w:drawing>
      </w:r>
      <w:r w:rsidRPr="62FD03B4">
        <w:rPr>
          <w:rFonts w:ascii="Times New Roman" w:hAnsi="Times New Roman" w:cs="Times New Roman"/>
          <w:i/>
          <w:iCs/>
          <w:sz w:val="20"/>
          <w:szCs w:val="20"/>
        </w:rPr>
        <w:t xml:space="preserve"> </w:t>
      </w:r>
      <w:r w:rsidRPr="62FD03B4">
        <w:rPr>
          <w:rFonts w:ascii="Times New Roman" w:hAnsi="Times New Roman" w:cs="Times New Roman"/>
          <w:sz w:val="20"/>
          <w:szCs w:val="20"/>
        </w:rPr>
        <w:t xml:space="preserve"> </w:t>
      </w:r>
      <w:r w:rsidRPr="62FD03B4">
        <w:rPr>
          <w:rFonts w:ascii="Times New Roman" w:hAnsi="Times New Roman" w:cs="Times New Roman"/>
          <w:i/>
          <w:iCs/>
          <w:sz w:val="20"/>
          <w:szCs w:val="20"/>
        </w:rPr>
        <w:t>Unsure</w:t>
      </w:r>
      <w:r w:rsidRPr="62FD03B4">
        <w:rPr>
          <w:rFonts w:ascii="Times New Roman" w:hAnsi="Times New Roman" w:cs="Times New Roman"/>
          <w:sz w:val="20"/>
          <w:szCs w:val="20"/>
        </w:rPr>
        <w:t xml:space="preserve"> </w:t>
      </w:r>
      <w:r>
        <w:rPr>
          <w:noProof/>
        </w:rPr>
        <w:drawing>
          <wp:inline distT="0" distB="0" distL="0" distR="0" wp14:anchorId="43D5F138" wp14:editId="490D0FB3">
            <wp:extent cx="159385" cy="159385"/>
            <wp:effectExtent l="0" t="0" r="5715" b="5715"/>
            <wp:docPr id="2711850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6">
                      <a:extLst>
                        <a:ext uri="{28A0092B-C50C-407E-A947-70E740481C1C}">
                          <a14:useLocalDpi xmlns:a14="http://schemas.microsoft.com/office/drawing/2010/main" val="0"/>
                        </a:ext>
                      </a:extLst>
                    </a:blip>
                    <a:stretch>
                      <a:fillRect/>
                    </a:stretch>
                  </pic:blipFill>
                  <pic:spPr>
                    <a:xfrm>
                      <a:off x="0" y="0"/>
                      <a:ext cx="159385" cy="159385"/>
                    </a:xfrm>
                    <a:prstGeom prst="rect">
                      <a:avLst/>
                    </a:prstGeom>
                  </pic:spPr>
                </pic:pic>
              </a:graphicData>
            </a:graphic>
          </wp:inline>
        </w:drawing>
      </w:r>
      <w:r w:rsidRPr="62FD03B4">
        <w:rPr>
          <w:rFonts w:ascii="Times New Roman" w:hAnsi="Times New Roman" w:cs="Times New Roman"/>
          <w:i/>
          <w:iCs/>
          <w:sz w:val="20"/>
          <w:szCs w:val="20"/>
        </w:rPr>
        <w:t xml:space="preserve"> High Concern</w:t>
      </w:r>
    </w:p>
    <w:p w14:paraId="286D5105" w14:textId="5AD16228" w:rsidR="005E5D72" w:rsidRPr="0085449F" w:rsidRDefault="005E5D72" w:rsidP="0085449F">
      <w:pPr>
        <w:tabs>
          <w:tab w:val="left" w:pos="11035"/>
        </w:tabs>
        <w:rPr>
          <w:rFonts w:ascii="Times New Roman" w:hAnsi="Times New Roman" w:cs="Times New Roman"/>
          <w:sz w:val="20"/>
          <w:szCs w:val="20"/>
        </w:rPr>
        <w:sectPr w:rsidR="005E5D72" w:rsidRPr="0085449F" w:rsidSect="009A1ED5">
          <w:pgSz w:w="16840" w:h="11900" w:orient="landscape"/>
          <w:pgMar w:top="720" w:right="720" w:bottom="720" w:left="720" w:header="708" w:footer="708" w:gutter="0"/>
          <w:cols w:space="708"/>
          <w:docGrid w:linePitch="360"/>
        </w:sectPr>
      </w:pPr>
    </w:p>
    <w:p w14:paraId="533779C7" w14:textId="4358756C" w:rsidR="00DE0BFF" w:rsidRDefault="00DB2E0C" w:rsidP="00CE0EA6">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 xml:space="preserve">Supplementary Table 2e: </w:t>
      </w:r>
      <w:r w:rsidR="00BD1908" w:rsidRPr="000668D3">
        <w:rPr>
          <w:rFonts w:ascii="Times New Roman" w:hAnsi="Times New Roman" w:cs="Times New Roman"/>
          <w:b/>
          <w:bCs/>
          <w:sz w:val="20"/>
          <w:szCs w:val="20"/>
        </w:rPr>
        <w:t>Molluscum Contagiosum</w:t>
      </w:r>
    </w:p>
    <w:p w14:paraId="207633EF" w14:textId="77777777" w:rsidR="000668D3" w:rsidRPr="000668D3" w:rsidRDefault="000668D3" w:rsidP="00CE0EA6">
      <w:pPr>
        <w:spacing w:after="0" w:line="240" w:lineRule="auto"/>
        <w:rPr>
          <w:rFonts w:ascii="Times New Roman" w:hAnsi="Times New Roman" w:cs="Times New Roman"/>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1135"/>
        <w:gridCol w:w="1949"/>
        <w:gridCol w:w="974"/>
        <w:gridCol w:w="1391"/>
        <w:gridCol w:w="1120"/>
        <w:gridCol w:w="853"/>
        <w:gridCol w:w="1436"/>
        <w:gridCol w:w="697"/>
        <w:gridCol w:w="1028"/>
        <w:gridCol w:w="1076"/>
        <w:gridCol w:w="1016"/>
        <w:gridCol w:w="621"/>
        <w:gridCol w:w="557"/>
        <w:gridCol w:w="363"/>
        <w:gridCol w:w="354"/>
        <w:gridCol w:w="384"/>
      </w:tblGrid>
      <w:tr w:rsidR="006D74AA" w:rsidRPr="000668D3" w14:paraId="2F278B94" w14:textId="77777777" w:rsidTr="008A0596">
        <w:trPr>
          <w:trHeight w:val="300"/>
        </w:trPr>
        <w:tc>
          <w:tcPr>
            <w:tcW w:w="0" w:type="auto"/>
            <w:vMerge w:val="restart"/>
            <w:shd w:val="clear" w:color="auto" w:fill="D9D9D9" w:themeFill="background1" w:themeFillShade="D9"/>
            <w:vAlign w:val="center"/>
            <w:hideMark/>
          </w:tcPr>
          <w:p w14:paraId="03140A1D" w14:textId="77777777" w:rsidR="000668D3" w:rsidRPr="000668D3" w:rsidRDefault="000668D3" w:rsidP="000668D3">
            <w:pPr>
              <w:spacing w:after="0" w:line="240" w:lineRule="auto"/>
              <w:jc w:val="center"/>
              <w:rPr>
                <w:rFonts w:ascii="Times New Roman" w:eastAsia="Times New Roman" w:hAnsi="Times New Roman" w:cs="Times New Roman"/>
                <w:b/>
                <w:bCs/>
                <w:color w:val="000000"/>
                <w:kern w:val="0"/>
                <w:sz w:val="18"/>
                <w:szCs w:val="18"/>
                <w14:ligatures w14:val="none"/>
              </w:rPr>
            </w:pPr>
            <w:r w:rsidRPr="000668D3">
              <w:rPr>
                <w:rFonts w:ascii="Times New Roman" w:eastAsia="Times New Roman" w:hAnsi="Times New Roman" w:cs="Times New Roman"/>
                <w:b/>
                <w:bCs/>
                <w:color w:val="000000"/>
                <w:kern w:val="0"/>
                <w:sz w:val="18"/>
                <w:szCs w:val="18"/>
                <w14:ligatures w14:val="none"/>
              </w:rPr>
              <w:t>No</w:t>
            </w:r>
          </w:p>
        </w:tc>
        <w:tc>
          <w:tcPr>
            <w:tcW w:w="0" w:type="auto"/>
            <w:vMerge w:val="restart"/>
            <w:shd w:val="clear" w:color="auto" w:fill="D9D9D9" w:themeFill="background1" w:themeFillShade="D9"/>
            <w:vAlign w:val="center"/>
            <w:hideMark/>
          </w:tcPr>
          <w:p w14:paraId="32D4AF70" w14:textId="77777777" w:rsidR="000668D3" w:rsidRPr="000668D3" w:rsidRDefault="000668D3" w:rsidP="000668D3">
            <w:pPr>
              <w:spacing w:after="0" w:line="240" w:lineRule="auto"/>
              <w:jc w:val="center"/>
              <w:rPr>
                <w:rFonts w:ascii="Times New Roman" w:eastAsia="Times New Roman" w:hAnsi="Times New Roman" w:cs="Times New Roman"/>
                <w:b/>
                <w:bCs/>
                <w:color w:val="000000"/>
                <w:kern w:val="0"/>
                <w:sz w:val="18"/>
                <w:szCs w:val="18"/>
                <w14:ligatures w14:val="none"/>
              </w:rPr>
            </w:pPr>
            <w:r w:rsidRPr="000668D3">
              <w:rPr>
                <w:rFonts w:ascii="Times New Roman" w:eastAsia="Times New Roman" w:hAnsi="Times New Roman" w:cs="Times New Roman"/>
                <w:b/>
                <w:bCs/>
                <w:color w:val="000000"/>
                <w:kern w:val="0"/>
                <w:sz w:val="18"/>
                <w:szCs w:val="18"/>
                <w14:ligatures w14:val="none"/>
              </w:rPr>
              <w:t>Author, Year</w:t>
            </w:r>
          </w:p>
        </w:tc>
        <w:tc>
          <w:tcPr>
            <w:tcW w:w="0" w:type="auto"/>
            <w:vMerge w:val="restart"/>
            <w:shd w:val="clear" w:color="auto" w:fill="D9D9D9" w:themeFill="background1" w:themeFillShade="D9"/>
            <w:vAlign w:val="center"/>
            <w:hideMark/>
          </w:tcPr>
          <w:p w14:paraId="245B184F" w14:textId="77777777" w:rsidR="000668D3" w:rsidRPr="000668D3" w:rsidRDefault="000668D3" w:rsidP="000668D3">
            <w:pPr>
              <w:spacing w:after="0" w:line="240" w:lineRule="auto"/>
              <w:jc w:val="center"/>
              <w:rPr>
                <w:rFonts w:ascii="Times New Roman" w:eastAsia="Times New Roman" w:hAnsi="Times New Roman" w:cs="Times New Roman"/>
                <w:b/>
                <w:bCs/>
                <w:color w:val="000000"/>
                <w:kern w:val="0"/>
                <w:sz w:val="18"/>
                <w:szCs w:val="18"/>
                <w14:ligatures w14:val="none"/>
              </w:rPr>
            </w:pPr>
            <w:r w:rsidRPr="000668D3">
              <w:rPr>
                <w:rFonts w:ascii="Times New Roman" w:eastAsia="Times New Roman" w:hAnsi="Times New Roman" w:cs="Times New Roman"/>
                <w:b/>
                <w:bCs/>
                <w:color w:val="000000"/>
                <w:kern w:val="0"/>
                <w:sz w:val="18"/>
                <w:szCs w:val="18"/>
                <w14:ligatures w14:val="none"/>
              </w:rPr>
              <w:t>Image Data Source</w:t>
            </w:r>
          </w:p>
        </w:tc>
        <w:tc>
          <w:tcPr>
            <w:tcW w:w="0" w:type="auto"/>
            <w:vMerge w:val="restart"/>
            <w:shd w:val="clear" w:color="auto" w:fill="D9D9D9" w:themeFill="background1" w:themeFillShade="D9"/>
            <w:vAlign w:val="center"/>
            <w:hideMark/>
          </w:tcPr>
          <w:p w14:paraId="55C05727" w14:textId="77777777" w:rsidR="000668D3" w:rsidRPr="000668D3" w:rsidRDefault="000668D3" w:rsidP="000668D3">
            <w:pPr>
              <w:spacing w:after="0" w:line="240" w:lineRule="auto"/>
              <w:jc w:val="center"/>
              <w:rPr>
                <w:rFonts w:ascii="Times New Roman" w:eastAsia="Times New Roman" w:hAnsi="Times New Roman" w:cs="Times New Roman"/>
                <w:b/>
                <w:bCs/>
                <w:color w:val="000000"/>
                <w:kern w:val="0"/>
                <w:sz w:val="18"/>
                <w:szCs w:val="18"/>
                <w14:ligatures w14:val="none"/>
              </w:rPr>
            </w:pPr>
            <w:r w:rsidRPr="000668D3">
              <w:rPr>
                <w:rFonts w:ascii="Times New Roman" w:eastAsia="Times New Roman" w:hAnsi="Times New Roman" w:cs="Times New Roman"/>
                <w:b/>
                <w:bCs/>
                <w:color w:val="000000"/>
                <w:kern w:val="0"/>
                <w:sz w:val="18"/>
                <w:szCs w:val="18"/>
                <w14:ligatures w14:val="none"/>
              </w:rPr>
              <w:t>Type of Lesions included</w:t>
            </w:r>
          </w:p>
        </w:tc>
        <w:tc>
          <w:tcPr>
            <w:tcW w:w="0" w:type="auto"/>
            <w:vMerge w:val="restart"/>
            <w:shd w:val="clear" w:color="auto" w:fill="D9D9D9" w:themeFill="background1" w:themeFillShade="D9"/>
            <w:vAlign w:val="center"/>
            <w:hideMark/>
          </w:tcPr>
          <w:p w14:paraId="4EDC65CF" w14:textId="77777777" w:rsidR="000668D3" w:rsidRPr="000668D3" w:rsidRDefault="000668D3" w:rsidP="000668D3">
            <w:pPr>
              <w:spacing w:after="0" w:line="240" w:lineRule="auto"/>
              <w:jc w:val="center"/>
              <w:rPr>
                <w:rFonts w:ascii="Times New Roman" w:eastAsia="Times New Roman" w:hAnsi="Times New Roman" w:cs="Times New Roman"/>
                <w:b/>
                <w:bCs/>
                <w:color w:val="000000"/>
                <w:kern w:val="0"/>
                <w:sz w:val="18"/>
                <w:szCs w:val="18"/>
                <w14:ligatures w14:val="none"/>
              </w:rPr>
            </w:pPr>
            <w:r w:rsidRPr="000668D3">
              <w:rPr>
                <w:rFonts w:ascii="Times New Roman" w:eastAsia="Times New Roman" w:hAnsi="Times New Roman" w:cs="Times New Roman"/>
                <w:b/>
                <w:bCs/>
                <w:color w:val="000000"/>
                <w:kern w:val="0"/>
                <w:sz w:val="18"/>
                <w:szCs w:val="18"/>
                <w14:ligatures w14:val="none"/>
              </w:rPr>
              <w:t>Sample Size (Target/Total)</w:t>
            </w:r>
          </w:p>
        </w:tc>
        <w:tc>
          <w:tcPr>
            <w:tcW w:w="0" w:type="auto"/>
            <w:vMerge w:val="restart"/>
            <w:shd w:val="clear" w:color="auto" w:fill="D9D9D9" w:themeFill="background1" w:themeFillShade="D9"/>
            <w:vAlign w:val="center"/>
            <w:hideMark/>
          </w:tcPr>
          <w:p w14:paraId="783A8C97" w14:textId="77777777" w:rsidR="000668D3" w:rsidRPr="000668D3" w:rsidRDefault="000668D3" w:rsidP="000668D3">
            <w:pPr>
              <w:spacing w:after="0" w:line="240" w:lineRule="auto"/>
              <w:jc w:val="center"/>
              <w:rPr>
                <w:rFonts w:ascii="Times New Roman" w:eastAsia="Times New Roman" w:hAnsi="Times New Roman" w:cs="Times New Roman"/>
                <w:b/>
                <w:bCs/>
                <w:color w:val="000000"/>
                <w:kern w:val="0"/>
                <w:sz w:val="18"/>
                <w:szCs w:val="18"/>
                <w14:ligatures w14:val="none"/>
              </w:rPr>
            </w:pPr>
            <w:r w:rsidRPr="000668D3">
              <w:rPr>
                <w:rFonts w:ascii="Times New Roman" w:eastAsia="Times New Roman" w:hAnsi="Times New Roman" w:cs="Times New Roman"/>
                <w:b/>
                <w:bCs/>
                <w:color w:val="000000"/>
                <w:kern w:val="0"/>
                <w:sz w:val="18"/>
                <w:szCs w:val="18"/>
                <w14:ligatures w14:val="none"/>
              </w:rPr>
              <w:t>Reference Conditions</w:t>
            </w:r>
          </w:p>
        </w:tc>
        <w:tc>
          <w:tcPr>
            <w:tcW w:w="0" w:type="auto"/>
            <w:vMerge w:val="restart"/>
            <w:shd w:val="clear" w:color="auto" w:fill="D9D9D9" w:themeFill="background1" w:themeFillShade="D9"/>
            <w:vAlign w:val="center"/>
            <w:hideMark/>
          </w:tcPr>
          <w:p w14:paraId="79306740" w14:textId="77777777" w:rsidR="000668D3" w:rsidRPr="000668D3" w:rsidRDefault="000668D3" w:rsidP="000668D3">
            <w:pPr>
              <w:spacing w:after="0" w:line="240" w:lineRule="auto"/>
              <w:jc w:val="center"/>
              <w:rPr>
                <w:rFonts w:ascii="Times New Roman" w:eastAsia="Times New Roman" w:hAnsi="Times New Roman" w:cs="Times New Roman"/>
                <w:b/>
                <w:bCs/>
                <w:color w:val="000000"/>
                <w:kern w:val="0"/>
                <w:sz w:val="18"/>
                <w:szCs w:val="18"/>
                <w14:ligatures w14:val="none"/>
              </w:rPr>
            </w:pPr>
            <w:r w:rsidRPr="000668D3">
              <w:rPr>
                <w:rFonts w:ascii="Times New Roman" w:eastAsia="Times New Roman" w:hAnsi="Times New Roman" w:cs="Times New Roman"/>
                <w:b/>
                <w:bCs/>
                <w:color w:val="000000"/>
                <w:kern w:val="0"/>
                <w:sz w:val="18"/>
                <w:szCs w:val="18"/>
                <w14:ligatures w14:val="none"/>
              </w:rPr>
              <w:t>Study Type</w:t>
            </w:r>
          </w:p>
        </w:tc>
        <w:tc>
          <w:tcPr>
            <w:tcW w:w="0" w:type="auto"/>
            <w:vMerge w:val="restart"/>
            <w:shd w:val="clear" w:color="auto" w:fill="D9D9D9" w:themeFill="background1" w:themeFillShade="D9"/>
            <w:vAlign w:val="center"/>
            <w:hideMark/>
          </w:tcPr>
          <w:p w14:paraId="50F5FFC1" w14:textId="77777777" w:rsidR="000668D3" w:rsidRPr="000668D3" w:rsidRDefault="000668D3" w:rsidP="000668D3">
            <w:pPr>
              <w:spacing w:after="0" w:line="240" w:lineRule="auto"/>
              <w:jc w:val="center"/>
              <w:rPr>
                <w:rFonts w:ascii="Times New Roman" w:eastAsia="Times New Roman" w:hAnsi="Times New Roman" w:cs="Times New Roman"/>
                <w:b/>
                <w:bCs/>
                <w:color w:val="000000"/>
                <w:kern w:val="0"/>
                <w:sz w:val="18"/>
                <w:szCs w:val="18"/>
                <w14:ligatures w14:val="none"/>
              </w:rPr>
            </w:pPr>
            <w:r w:rsidRPr="000668D3">
              <w:rPr>
                <w:rFonts w:ascii="Times New Roman" w:eastAsia="Times New Roman" w:hAnsi="Times New Roman" w:cs="Times New Roman"/>
                <w:b/>
                <w:bCs/>
                <w:color w:val="000000"/>
                <w:kern w:val="0"/>
                <w:sz w:val="18"/>
                <w:szCs w:val="18"/>
                <w14:ligatures w14:val="none"/>
              </w:rPr>
              <w:t>Best Performing AI Algorithm</w:t>
            </w:r>
          </w:p>
        </w:tc>
        <w:tc>
          <w:tcPr>
            <w:tcW w:w="0" w:type="auto"/>
            <w:vMerge w:val="restart"/>
            <w:shd w:val="clear" w:color="auto" w:fill="D9D9D9" w:themeFill="background1" w:themeFillShade="D9"/>
            <w:vAlign w:val="center"/>
            <w:hideMark/>
          </w:tcPr>
          <w:p w14:paraId="0861728C" w14:textId="77777777" w:rsidR="000668D3" w:rsidRPr="000668D3" w:rsidRDefault="000668D3" w:rsidP="000668D3">
            <w:pPr>
              <w:spacing w:after="0" w:line="240" w:lineRule="auto"/>
              <w:jc w:val="center"/>
              <w:rPr>
                <w:rFonts w:ascii="Times New Roman" w:eastAsia="Times New Roman" w:hAnsi="Times New Roman" w:cs="Times New Roman"/>
                <w:b/>
                <w:bCs/>
                <w:color w:val="000000"/>
                <w:kern w:val="0"/>
                <w:sz w:val="18"/>
                <w:szCs w:val="18"/>
                <w14:ligatures w14:val="none"/>
              </w:rPr>
            </w:pPr>
            <w:r w:rsidRPr="000668D3">
              <w:rPr>
                <w:rFonts w:ascii="Times New Roman" w:eastAsia="Times New Roman" w:hAnsi="Times New Roman" w:cs="Times New Roman"/>
                <w:b/>
                <w:bCs/>
                <w:color w:val="000000"/>
                <w:kern w:val="0"/>
                <w:sz w:val="18"/>
                <w:szCs w:val="18"/>
                <w14:ligatures w14:val="none"/>
              </w:rPr>
              <w:t>AUC-ROC</w:t>
            </w:r>
          </w:p>
        </w:tc>
        <w:tc>
          <w:tcPr>
            <w:tcW w:w="0" w:type="auto"/>
            <w:vMerge w:val="restart"/>
            <w:shd w:val="clear" w:color="auto" w:fill="D9D9D9" w:themeFill="background1" w:themeFillShade="D9"/>
            <w:vAlign w:val="center"/>
            <w:hideMark/>
          </w:tcPr>
          <w:p w14:paraId="1D7419C3" w14:textId="77777777" w:rsidR="000668D3" w:rsidRPr="000668D3" w:rsidRDefault="000668D3" w:rsidP="000668D3">
            <w:pPr>
              <w:spacing w:after="0" w:line="240" w:lineRule="auto"/>
              <w:jc w:val="center"/>
              <w:rPr>
                <w:rFonts w:ascii="Times New Roman" w:eastAsia="Times New Roman" w:hAnsi="Times New Roman" w:cs="Times New Roman"/>
                <w:b/>
                <w:bCs/>
                <w:color w:val="000000"/>
                <w:kern w:val="0"/>
                <w:sz w:val="18"/>
                <w:szCs w:val="18"/>
                <w14:ligatures w14:val="none"/>
              </w:rPr>
            </w:pPr>
            <w:r w:rsidRPr="000668D3">
              <w:rPr>
                <w:rFonts w:ascii="Times New Roman" w:eastAsia="Times New Roman" w:hAnsi="Times New Roman" w:cs="Times New Roman"/>
                <w:b/>
                <w:bCs/>
                <w:color w:val="000000"/>
                <w:kern w:val="0"/>
                <w:sz w:val="18"/>
                <w:szCs w:val="18"/>
                <w14:ligatures w14:val="none"/>
              </w:rPr>
              <w:t>Accuracy</w:t>
            </w:r>
          </w:p>
        </w:tc>
        <w:tc>
          <w:tcPr>
            <w:tcW w:w="0" w:type="auto"/>
            <w:vMerge w:val="restart"/>
            <w:shd w:val="clear" w:color="auto" w:fill="D9D9D9" w:themeFill="background1" w:themeFillShade="D9"/>
            <w:vAlign w:val="center"/>
            <w:hideMark/>
          </w:tcPr>
          <w:p w14:paraId="0A0D0A76" w14:textId="77777777" w:rsidR="000668D3" w:rsidRPr="000668D3" w:rsidRDefault="000668D3" w:rsidP="000668D3">
            <w:pPr>
              <w:spacing w:after="0" w:line="240" w:lineRule="auto"/>
              <w:jc w:val="center"/>
              <w:rPr>
                <w:rFonts w:ascii="Times New Roman" w:eastAsia="Times New Roman" w:hAnsi="Times New Roman" w:cs="Times New Roman"/>
                <w:b/>
                <w:bCs/>
                <w:color w:val="000000"/>
                <w:kern w:val="0"/>
                <w:sz w:val="18"/>
                <w:szCs w:val="18"/>
                <w14:ligatures w14:val="none"/>
              </w:rPr>
            </w:pPr>
            <w:r w:rsidRPr="000668D3">
              <w:rPr>
                <w:rFonts w:ascii="Times New Roman" w:eastAsia="Times New Roman" w:hAnsi="Times New Roman" w:cs="Times New Roman"/>
                <w:b/>
                <w:bCs/>
                <w:color w:val="000000"/>
                <w:kern w:val="0"/>
                <w:sz w:val="18"/>
                <w:szCs w:val="18"/>
                <w14:ligatures w14:val="none"/>
              </w:rPr>
              <w:t>Sensitivity</w:t>
            </w:r>
          </w:p>
        </w:tc>
        <w:tc>
          <w:tcPr>
            <w:tcW w:w="0" w:type="auto"/>
            <w:vMerge w:val="restart"/>
            <w:shd w:val="clear" w:color="auto" w:fill="D9D9D9" w:themeFill="background1" w:themeFillShade="D9"/>
            <w:vAlign w:val="center"/>
            <w:hideMark/>
          </w:tcPr>
          <w:p w14:paraId="31570252" w14:textId="77777777" w:rsidR="000668D3" w:rsidRPr="000668D3" w:rsidRDefault="000668D3" w:rsidP="000668D3">
            <w:pPr>
              <w:spacing w:after="0" w:line="240" w:lineRule="auto"/>
              <w:jc w:val="center"/>
              <w:rPr>
                <w:rFonts w:ascii="Times New Roman" w:eastAsia="Times New Roman" w:hAnsi="Times New Roman" w:cs="Times New Roman"/>
                <w:b/>
                <w:bCs/>
                <w:color w:val="000000"/>
                <w:kern w:val="0"/>
                <w:sz w:val="18"/>
                <w:szCs w:val="18"/>
                <w14:ligatures w14:val="none"/>
              </w:rPr>
            </w:pPr>
            <w:r w:rsidRPr="000668D3">
              <w:rPr>
                <w:rFonts w:ascii="Times New Roman" w:eastAsia="Times New Roman" w:hAnsi="Times New Roman" w:cs="Times New Roman"/>
                <w:b/>
                <w:bCs/>
                <w:color w:val="000000"/>
                <w:kern w:val="0"/>
                <w:sz w:val="18"/>
                <w:szCs w:val="18"/>
                <w14:ligatures w14:val="none"/>
              </w:rPr>
              <w:t>Specificity</w:t>
            </w:r>
          </w:p>
        </w:tc>
        <w:tc>
          <w:tcPr>
            <w:tcW w:w="0" w:type="auto"/>
            <w:vMerge w:val="restart"/>
            <w:shd w:val="clear" w:color="auto" w:fill="D9D9D9" w:themeFill="background1" w:themeFillShade="D9"/>
            <w:vAlign w:val="center"/>
            <w:hideMark/>
          </w:tcPr>
          <w:p w14:paraId="7200D921" w14:textId="77777777" w:rsidR="000668D3" w:rsidRPr="000668D3" w:rsidRDefault="000668D3" w:rsidP="000668D3">
            <w:pPr>
              <w:spacing w:after="0" w:line="240" w:lineRule="auto"/>
              <w:jc w:val="center"/>
              <w:rPr>
                <w:rFonts w:ascii="Times New Roman" w:eastAsia="Times New Roman" w:hAnsi="Times New Roman" w:cs="Times New Roman"/>
                <w:b/>
                <w:bCs/>
                <w:color w:val="000000"/>
                <w:kern w:val="0"/>
                <w:sz w:val="18"/>
                <w:szCs w:val="18"/>
                <w14:ligatures w14:val="none"/>
              </w:rPr>
            </w:pPr>
            <w:r w:rsidRPr="000668D3">
              <w:rPr>
                <w:rFonts w:ascii="Times New Roman" w:eastAsia="Times New Roman" w:hAnsi="Times New Roman" w:cs="Times New Roman"/>
                <w:b/>
                <w:bCs/>
                <w:color w:val="000000"/>
                <w:kern w:val="0"/>
                <w:sz w:val="18"/>
                <w:szCs w:val="18"/>
                <w14:ligatures w14:val="none"/>
              </w:rPr>
              <w:t>PPV</w:t>
            </w:r>
          </w:p>
        </w:tc>
        <w:tc>
          <w:tcPr>
            <w:tcW w:w="0" w:type="auto"/>
            <w:vMerge w:val="restart"/>
            <w:shd w:val="clear" w:color="auto" w:fill="D9D9D9" w:themeFill="background1" w:themeFillShade="D9"/>
            <w:vAlign w:val="center"/>
            <w:hideMark/>
          </w:tcPr>
          <w:p w14:paraId="2596C2EC"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 </w:t>
            </w:r>
          </w:p>
        </w:tc>
        <w:tc>
          <w:tcPr>
            <w:tcW w:w="0" w:type="auto"/>
            <w:gridSpan w:val="3"/>
            <w:shd w:val="clear" w:color="auto" w:fill="D9D9D9" w:themeFill="background1" w:themeFillShade="D9"/>
            <w:vAlign w:val="center"/>
            <w:hideMark/>
          </w:tcPr>
          <w:p w14:paraId="23C09BD9" w14:textId="77777777" w:rsidR="000668D3" w:rsidRPr="000668D3" w:rsidRDefault="000668D3" w:rsidP="000668D3">
            <w:pPr>
              <w:spacing w:after="0" w:line="240" w:lineRule="auto"/>
              <w:jc w:val="center"/>
              <w:rPr>
                <w:rFonts w:ascii="Times New Roman" w:eastAsia="Times New Roman" w:hAnsi="Times New Roman" w:cs="Times New Roman"/>
                <w:b/>
                <w:bCs/>
                <w:color w:val="000000"/>
                <w:kern w:val="0"/>
                <w:sz w:val="18"/>
                <w:szCs w:val="18"/>
                <w14:ligatures w14:val="none"/>
              </w:rPr>
            </w:pPr>
            <w:r w:rsidRPr="000668D3">
              <w:rPr>
                <w:rFonts w:ascii="Times New Roman" w:eastAsia="Times New Roman" w:hAnsi="Times New Roman" w:cs="Times New Roman"/>
                <w:b/>
                <w:bCs/>
                <w:color w:val="000000"/>
                <w:kern w:val="0"/>
                <w:sz w:val="18"/>
                <w:szCs w:val="18"/>
                <w14:ligatures w14:val="none"/>
              </w:rPr>
              <w:t>Modified QUADAS-2</w:t>
            </w:r>
          </w:p>
        </w:tc>
      </w:tr>
      <w:tr w:rsidR="004E540D" w:rsidRPr="000668D3" w14:paraId="6CA7B472" w14:textId="77777777" w:rsidTr="008A0596">
        <w:trPr>
          <w:trHeight w:val="360"/>
        </w:trPr>
        <w:tc>
          <w:tcPr>
            <w:tcW w:w="0" w:type="auto"/>
            <w:vMerge/>
            <w:vAlign w:val="center"/>
            <w:hideMark/>
          </w:tcPr>
          <w:p w14:paraId="1B228C01" w14:textId="77777777" w:rsidR="000668D3" w:rsidRPr="000668D3" w:rsidRDefault="000668D3" w:rsidP="000668D3">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1761B0AC" w14:textId="77777777" w:rsidR="000668D3" w:rsidRPr="000668D3" w:rsidRDefault="000668D3" w:rsidP="000668D3">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19C373B4" w14:textId="77777777" w:rsidR="000668D3" w:rsidRPr="000668D3" w:rsidRDefault="000668D3" w:rsidP="000668D3">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7A3A8339" w14:textId="77777777" w:rsidR="000668D3" w:rsidRPr="000668D3" w:rsidRDefault="000668D3" w:rsidP="000668D3">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31C922CF" w14:textId="77777777" w:rsidR="000668D3" w:rsidRPr="000668D3" w:rsidRDefault="000668D3" w:rsidP="000668D3">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0C4937D8" w14:textId="77777777" w:rsidR="000668D3" w:rsidRPr="000668D3" w:rsidRDefault="000668D3" w:rsidP="000668D3">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6FF0085F" w14:textId="77777777" w:rsidR="000668D3" w:rsidRPr="000668D3" w:rsidRDefault="000668D3" w:rsidP="000668D3">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667E1979" w14:textId="77777777" w:rsidR="000668D3" w:rsidRPr="000668D3" w:rsidRDefault="000668D3" w:rsidP="000668D3">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0EA425A1" w14:textId="77777777" w:rsidR="000668D3" w:rsidRPr="000668D3" w:rsidRDefault="000668D3" w:rsidP="000668D3">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4A444FD4" w14:textId="77777777" w:rsidR="000668D3" w:rsidRPr="000668D3" w:rsidRDefault="000668D3" w:rsidP="000668D3">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39B756A7" w14:textId="77777777" w:rsidR="000668D3" w:rsidRPr="000668D3" w:rsidRDefault="000668D3" w:rsidP="000668D3">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498407F4" w14:textId="77777777" w:rsidR="000668D3" w:rsidRPr="000668D3" w:rsidRDefault="000668D3" w:rsidP="000668D3">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6931F9D3" w14:textId="77777777" w:rsidR="000668D3" w:rsidRPr="000668D3" w:rsidRDefault="000668D3" w:rsidP="000668D3">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3D49F9DB"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shd w:val="clear" w:color="auto" w:fill="D9D9D9" w:themeFill="background1" w:themeFillShade="D9"/>
            <w:vAlign w:val="center"/>
            <w:hideMark/>
          </w:tcPr>
          <w:p w14:paraId="5A03171B" w14:textId="77777777" w:rsidR="000668D3" w:rsidRPr="000668D3" w:rsidRDefault="000668D3" w:rsidP="000668D3">
            <w:pPr>
              <w:spacing w:after="0" w:line="240" w:lineRule="auto"/>
              <w:jc w:val="center"/>
              <w:rPr>
                <w:rFonts w:ascii="Times New Roman" w:eastAsia="Times New Roman" w:hAnsi="Times New Roman" w:cs="Times New Roman"/>
                <w:b/>
                <w:bCs/>
                <w:color w:val="000000"/>
                <w:kern w:val="0"/>
                <w:sz w:val="18"/>
                <w:szCs w:val="18"/>
                <w14:ligatures w14:val="none"/>
              </w:rPr>
            </w:pPr>
            <w:r w:rsidRPr="000668D3">
              <w:rPr>
                <w:rFonts w:ascii="Times New Roman" w:eastAsia="Times New Roman" w:hAnsi="Times New Roman" w:cs="Times New Roman"/>
                <w:b/>
                <w:bCs/>
                <w:color w:val="000000"/>
                <w:kern w:val="0"/>
                <w:sz w:val="18"/>
                <w:szCs w:val="18"/>
                <w14:ligatures w14:val="none"/>
              </w:rPr>
              <w:t>P</w:t>
            </w:r>
          </w:p>
        </w:tc>
        <w:tc>
          <w:tcPr>
            <w:tcW w:w="0" w:type="auto"/>
            <w:shd w:val="clear" w:color="auto" w:fill="D9D9D9" w:themeFill="background1" w:themeFillShade="D9"/>
            <w:vAlign w:val="center"/>
            <w:hideMark/>
          </w:tcPr>
          <w:p w14:paraId="439A4AC3" w14:textId="77777777" w:rsidR="000668D3" w:rsidRPr="000668D3" w:rsidRDefault="000668D3" w:rsidP="000668D3">
            <w:pPr>
              <w:spacing w:after="0" w:line="240" w:lineRule="auto"/>
              <w:jc w:val="center"/>
              <w:rPr>
                <w:rFonts w:ascii="Times New Roman" w:eastAsia="Times New Roman" w:hAnsi="Times New Roman" w:cs="Times New Roman"/>
                <w:b/>
                <w:bCs/>
                <w:color w:val="000000"/>
                <w:kern w:val="0"/>
                <w:sz w:val="18"/>
                <w:szCs w:val="18"/>
                <w14:ligatures w14:val="none"/>
              </w:rPr>
            </w:pPr>
            <w:r w:rsidRPr="000668D3">
              <w:rPr>
                <w:rFonts w:ascii="Times New Roman" w:eastAsia="Times New Roman" w:hAnsi="Times New Roman" w:cs="Times New Roman"/>
                <w:b/>
                <w:bCs/>
                <w:color w:val="000000"/>
                <w:kern w:val="0"/>
                <w:sz w:val="18"/>
                <w:szCs w:val="18"/>
                <w14:ligatures w14:val="none"/>
              </w:rPr>
              <w:t>I</w:t>
            </w:r>
          </w:p>
        </w:tc>
        <w:tc>
          <w:tcPr>
            <w:tcW w:w="0" w:type="auto"/>
            <w:shd w:val="clear" w:color="auto" w:fill="D9D9D9" w:themeFill="background1" w:themeFillShade="D9"/>
            <w:vAlign w:val="center"/>
            <w:hideMark/>
          </w:tcPr>
          <w:p w14:paraId="11330085" w14:textId="77777777" w:rsidR="000668D3" w:rsidRPr="000668D3" w:rsidRDefault="000668D3" w:rsidP="000668D3">
            <w:pPr>
              <w:spacing w:after="0" w:line="240" w:lineRule="auto"/>
              <w:jc w:val="center"/>
              <w:rPr>
                <w:rFonts w:ascii="Times New Roman" w:eastAsia="Times New Roman" w:hAnsi="Times New Roman" w:cs="Times New Roman"/>
                <w:b/>
                <w:bCs/>
                <w:color w:val="000000"/>
                <w:kern w:val="0"/>
                <w:sz w:val="18"/>
                <w:szCs w:val="18"/>
                <w14:ligatures w14:val="none"/>
              </w:rPr>
            </w:pPr>
            <w:r w:rsidRPr="000668D3">
              <w:rPr>
                <w:rFonts w:ascii="Times New Roman" w:eastAsia="Times New Roman" w:hAnsi="Times New Roman" w:cs="Times New Roman"/>
                <w:b/>
                <w:bCs/>
                <w:color w:val="000000"/>
                <w:kern w:val="0"/>
                <w:sz w:val="18"/>
                <w:szCs w:val="18"/>
                <w14:ligatures w14:val="none"/>
              </w:rPr>
              <w:t>R</w:t>
            </w:r>
          </w:p>
        </w:tc>
      </w:tr>
      <w:tr w:rsidR="004E540D" w:rsidRPr="000668D3" w14:paraId="781377D0" w14:textId="77777777" w:rsidTr="008A0596">
        <w:trPr>
          <w:trHeight w:val="504"/>
        </w:trPr>
        <w:tc>
          <w:tcPr>
            <w:tcW w:w="0" w:type="auto"/>
            <w:vMerge w:val="restart"/>
            <w:shd w:val="clear" w:color="auto" w:fill="auto"/>
            <w:vAlign w:val="center"/>
            <w:hideMark/>
          </w:tcPr>
          <w:p w14:paraId="78C27A36"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1</w:t>
            </w:r>
          </w:p>
        </w:tc>
        <w:tc>
          <w:tcPr>
            <w:tcW w:w="0" w:type="auto"/>
            <w:vMerge w:val="restart"/>
            <w:shd w:val="clear" w:color="auto" w:fill="auto"/>
            <w:vAlign w:val="center"/>
            <w:hideMark/>
          </w:tcPr>
          <w:p w14:paraId="57D7731C" w14:textId="502A904A"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Danpakdee, 2017</w:t>
            </w:r>
            <w:r w:rsidR="0083531B">
              <w:rPr>
                <w:rFonts w:ascii="Times New Roman" w:eastAsia="Times New Roman" w:hAnsi="Times New Roman" w:cs="Times New Roman"/>
                <w:color w:val="000000"/>
                <w:kern w:val="0"/>
                <w:sz w:val="18"/>
                <w:szCs w:val="18"/>
                <w14:ligatures w14:val="none"/>
              </w:rPr>
              <w:t xml:space="preserve"> </w:t>
            </w:r>
            <w:r w:rsidR="0083531B">
              <w:rPr>
                <w:rFonts w:ascii="Times New Roman" w:eastAsia="Times New Roman" w:hAnsi="Times New Roman" w:cs="Times New Roman"/>
                <w:color w:val="000000"/>
                <w:kern w:val="0"/>
                <w:sz w:val="18"/>
                <w:szCs w:val="18"/>
                <w14:ligatures w14:val="none"/>
              </w:rPr>
              <w:fldChar w:fldCharType="begin"/>
            </w:r>
            <w:r w:rsidR="0083531B">
              <w:rPr>
                <w:rFonts w:ascii="Times New Roman" w:eastAsia="Times New Roman" w:hAnsi="Times New Roman" w:cs="Times New Roman"/>
                <w:color w:val="000000"/>
                <w:kern w:val="0"/>
                <w:sz w:val="18"/>
                <w:szCs w:val="18"/>
                <w14:ligatures w14:val="none"/>
              </w:rPr>
              <w:instrText xml:space="preserve"> ADDIN EN.CITE &lt;EndNote&gt;&lt;Cite&gt;&lt;Author&gt;Danpakdee&lt;/Author&gt;&lt;Year&gt;2017&lt;/Year&gt;&lt;RecNum&gt;752&lt;/RecNum&gt;&lt;DisplayText&gt;[124]&lt;/DisplayText&gt;&lt;record&gt;&lt;rec-number&gt;752&lt;/rec-number&gt;&lt;foreign-keys&gt;&lt;key app="EN" db-id="sp5fsdsaw52efaezde6pds51svspazexrwff" timestamp="1716953580" guid="c0269be5-d8d8-47b9-a9fd-04e2f3bf2bd1"&gt;752&lt;/key&gt;&lt;/foreign-keys&gt;&lt;ref-type name="Conference Paper"&gt;47&lt;/ref-type&gt;&lt;contributors&gt;&lt;authors&gt;&lt;author&gt;Danpakdee, N.&lt;/author&gt;&lt;author&gt;Songpan, W.&lt;/author&gt;&lt;/authors&gt;&lt;/contributors&gt;&lt;titles&gt;&lt;title&gt;Classification Model for Skin Lesion Image&lt;/title&gt;&lt;alt-title&gt;INFORMATION SCIENCE AND APPLICATIONS 2017, ICISA 2017&lt;/alt-title&gt;&lt;/titles&gt;&lt;pages&gt;553-561&lt;/pages&gt;&lt;volume&gt;424&lt;/volume&gt;&lt;dates&gt;&lt;year&gt;2017&lt;/year&gt;&lt;/dates&gt;&lt;accession-num&gt;WOS:000425796900064&lt;/accession-num&gt;&lt;urls&gt;&lt;related-urls&gt;&lt;url&gt;https://link.springer.com/chapter/10.1007/978-981-10-4154-9_64&lt;/url&gt;&lt;/related-urls&gt;&lt;/urls&gt;&lt;electronic-resource-num&gt;10.1007/978-981-10-4154-9_64&lt;/electronic-resource-num&gt;&lt;/record&gt;&lt;/Cite&gt;&lt;/EndNote&gt;</w:instrText>
            </w:r>
            <w:r w:rsidR="0083531B">
              <w:rPr>
                <w:rFonts w:ascii="Times New Roman" w:eastAsia="Times New Roman" w:hAnsi="Times New Roman" w:cs="Times New Roman"/>
                <w:color w:val="000000"/>
                <w:kern w:val="0"/>
                <w:sz w:val="18"/>
                <w:szCs w:val="18"/>
                <w14:ligatures w14:val="none"/>
              </w:rPr>
              <w:fldChar w:fldCharType="separate"/>
            </w:r>
            <w:r w:rsidR="0083531B">
              <w:rPr>
                <w:rFonts w:ascii="Times New Roman" w:eastAsia="Times New Roman" w:hAnsi="Times New Roman" w:cs="Times New Roman"/>
                <w:noProof/>
                <w:color w:val="000000"/>
                <w:kern w:val="0"/>
                <w:sz w:val="18"/>
                <w:szCs w:val="18"/>
                <w14:ligatures w14:val="none"/>
              </w:rPr>
              <w:t>[124]</w:t>
            </w:r>
            <w:r w:rsidR="0083531B">
              <w:rPr>
                <w:rFonts w:ascii="Times New Roman" w:eastAsia="Times New Roman" w:hAnsi="Times New Roman" w:cs="Times New Roman"/>
                <w:color w:val="000000"/>
                <w:kern w:val="0"/>
                <w:sz w:val="18"/>
                <w:szCs w:val="18"/>
                <w14:ligatures w14:val="none"/>
              </w:rPr>
              <w:fldChar w:fldCharType="end"/>
            </w:r>
          </w:p>
        </w:tc>
        <w:tc>
          <w:tcPr>
            <w:tcW w:w="0" w:type="auto"/>
            <w:vMerge w:val="restart"/>
            <w:shd w:val="clear" w:color="auto" w:fill="auto"/>
            <w:vAlign w:val="center"/>
            <w:hideMark/>
          </w:tcPr>
          <w:p w14:paraId="7F67DEFF"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 xml:space="preserve">Web-scrapped </w:t>
            </w:r>
          </w:p>
        </w:tc>
        <w:tc>
          <w:tcPr>
            <w:tcW w:w="0" w:type="auto"/>
            <w:vMerge w:val="restart"/>
            <w:shd w:val="clear" w:color="auto" w:fill="auto"/>
            <w:vAlign w:val="center"/>
            <w:hideMark/>
          </w:tcPr>
          <w:p w14:paraId="4EE2D712"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4</w:t>
            </w:r>
          </w:p>
        </w:tc>
        <w:tc>
          <w:tcPr>
            <w:tcW w:w="0" w:type="auto"/>
            <w:vMerge w:val="restart"/>
            <w:shd w:val="clear" w:color="auto" w:fill="auto"/>
            <w:vAlign w:val="center"/>
            <w:hideMark/>
          </w:tcPr>
          <w:p w14:paraId="6F619FBC"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25/100</w:t>
            </w:r>
          </w:p>
        </w:tc>
        <w:tc>
          <w:tcPr>
            <w:tcW w:w="0" w:type="auto"/>
            <w:vMerge w:val="restart"/>
            <w:shd w:val="clear" w:color="auto" w:fill="auto"/>
            <w:vAlign w:val="center"/>
            <w:hideMark/>
          </w:tcPr>
          <w:p w14:paraId="0F39D31B"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8, 12, 99</w:t>
            </w:r>
          </w:p>
        </w:tc>
        <w:tc>
          <w:tcPr>
            <w:tcW w:w="0" w:type="auto"/>
            <w:vMerge w:val="restart"/>
            <w:shd w:val="clear" w:color="auto" w:fill="auto"/>
            <w:vAlign w:val="center"/>
            <w:hideMark/>
          </w:tcPr>
          <w:p w14:paraId="38646430"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MD,MC</w:t>
            </w:r>
          </w:p>
        </w:tc>
        <w:tc>
          <w:tcPr>
            <w:tcW w:w="0" w:type="auto"/>
            <w:vMerge w:val="restart"/>
            <w:shd w:val="clear" w:color="auto" w:fill="auto"/>
            <w:vAlign w:val="center"/>
            <w:hideMark/>
          </w:tcPr>
          <w:p w14:paraId="7E6453CF"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Multi-layer perceptron with Back propagation (MLP)</w:t>
            </w:r>
          </w:p>
        </w:tc>
        <w:tc>
          <w:tcPr>
            <w:tcW w:w="0" w:type="auto"/>
            <w:vMerge w:val="restart"/>
            <w:shd w:val="clear" w:color="auto" w:fill="auto"/>
            <w:vAlign w:val="center"/>
            <w:hideMark/>
          </w:tcPr>
          <w:p w14:paraId="69F02C40"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3DDE7D6D"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1B7E80D6"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5F215B18"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1DB0A141"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NR</w:t>
            </w:r>
          </w:p>
        </w:tc>
        <w:tc>
          <w:tcPr>
            <w:tcW w:w="0" w:type="auto"/>
            <w:shd w:val="clear" w:color="auto" w:fill="D9D9D9" w:themeFill="background1" w:themeFillShade="D9"/>
            <w:vAlign w:val="center"/>
            <w:hideMark/>
          </w:tcPr>
          <w:p w14:paraId="1C2705EB" w14:textId="77777777" w:rsidR="000668D3" w:rsidRPr="000668D3" w:rsidRDefault="000668D3" w:rsidP="000668D3">
            <w:pPr>
              <w:spacing w:after="0" w:line="240" w:lineRule="auto"/>
              <w:jc w:val="center"/>
              <w:rPr>
                <w:rFonts w:ascii="Times New Roman" w:eastAsia="Times New Roman" w:hAnsi="Times New Roman" w:cs="Times New Roman"/>
                <w:b/>
                <w:bCs/>
                <w:color w:val="000000"/>
                <w:kern w:val="0"/>
                <w:sz w:val="18"/>
                <w:szCs w:val="18"/>
                <w14:ligatures w14:val="none"/>
              </w:rPr>
            </w:pPr>
            <w:r w:rsidRPr="000668D3">
              <w:rPr>
                <w:rFonts w:ascii="Times New Roman" w:eastAsia="Times New Roman" w:hAnsi="Times New Roman" w:cs="Times New Roman"/>
                <w:b/>
                <w:bCs/>
                <w:color w:val="000000"/>
                <w:kern w:val="0"/>
                <w:sz w:val="18"/>
                <w:szCs w:val="18"/>
                <w14:ligatures w14:val="none"/>
              </w:rPr>
              <w:t>RoB</w:t>
            </w:r>
          </w:p>
        </w:tc>
        <w:tc>
          <w:tcPr>
            <w:tcW w:w="0" w:type="auto"/>
            <w:shd w:val="clear" w:color="auto" w:fill="FAA0A0"/>
            <w:vAlign w:val="center"/>
            <w:hideMark/>
          </w:tcPr>
          <w:p w14:paraId="201AD0E7" w14:textId="77777777" w:rsidR="000668D3" w:rsidRPr="000668D3" w:rsidRDefault="000668D3" w:rsidP="000668D3">
            <w:pPr>
              <w:spacing w:after="0" w:line="240" w:lineRule="auto"/>
              <w:jc w:val="center"/>
              <w:rPr>
                <w:rFonts w:ascii="Times New Roman" w:eastAsia="Times New Roman" w:hAnsi="Times New Roman" w:cs="Times New Roman"/>
                <w:kern w:val="0"/>
                <w:sz w:val="18"/>
                <w:szCs w:val="18"/>
                <w14:ligatures w14:val="none"/>
              </w:rPr>
            </w:pPr>
            <w:r w:rsidRPr="000668D3">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3FCD012A" w14:textId="77777777" w:rsidR="000668D3" w:rsidRPr="000668D3" w:rsidRDefault="000668D3" w:rsidP="000668D3">
            <w:pPr>
              <w:spacing w:after="0" w:line="240" w:lineRule="auto"/>
              <w:jc w:val="center"/>
              <w:rPr>
                <w:rFonts w:ascii="Times New Roman" w:eastAsia="Times New Roman" w:hAnsi="Times New Roman" w:cs="Times New Roman"/>
                <w:kern w:val="0"/>
                <w:sz w:val="18"/>
                <w:szCs w:val="18"/>
                <w14:ligatures w14:val="none"/>
              </w:rPr>
            </w:pPr>
            <w:r w:rsidRPr="000668D3">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36B27A88" w14:textId="77777777" w:rsidR="000668D3" w:rsidRPr="000668D3" w:rsidRDefault="000668D3" w:rsidP="000668D3">
            <w:pPr>
              <w:spacing w:after="0" w:line="240" w:lineRule="auto"/>
              <w:jc w:val="center"/>
              <w:rPr>
                <w:rFonts w:ascii="Times New Roman" w:eastAsia="Times New Roman" w:hAnsi="Times New Roman" w:cs="Times New Roman"/>
                <w:kern w:val="0"/>
                <w:sz w:val="18"/>
                <w:szCs w:val="18"/>
                <w14:ligatures w14:val="none"/>
              </w:rPr>
            </w:pPr>
            <w:r w:rsidRPr="000668D3">
              <w:rPr>
                <w:rFonts w:ascii="Times New Roman" w:eastAsia="Times New Roman" w:hAnsi="Times New Roman" w:cs="Times New Roman"/>
                <w:kern w:val="0"/>
                <w:sz w:val="18"/>
                <w:szCs w:val="18"/>
                <w14:ligatures w14:val="none"/>
              </w:rPr>
              <w:t>-</w:t>
            </w:r>
          </w:p>
        </w:tc>
      </w:tr>
      <w:tr w:rsidR="004E540D" w:rsidRPr="000668D3" w14:paraId="7C318694" w14:textId="77777777" w:rsidTr="008A0596">
        <w:trPr>
          <w:trHeight w:val="280"/>
        </w:trPr>
        <w:tc>
          <w:tcPr>
            <w:tcW w:w="0" w:type="auto"/>
            <w:vMerge/>
            <w:vAlign w:val="center"/>
            <w:hideMark/>
          </w:tcPr>
          <w:p w14:paraId="1DE8608C"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6CCA99B"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4939BD7"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DCE5C99"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0C33D17"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D0B5739"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71E0492"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5A21254"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5A610AE"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EDAE045"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DDA709D"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01EFDB1"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FF75428"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shd w:val="clear" w:color="auto" w:fill="D9D9D9" w:themeFill="background1" w:themeFillShade="D9"/>
            <w:vAlign w:val="center"/>
            <w:hideMark/>
          </w:tcPr>
          <w:p w14:paraId="6E6448BD" w14:textId="77777777" w:rsidR="000668D3" w:rsidRPr="000668D3" w:rsidRDefault="000668D3" w:rsidP="000668D3">
            <w:pPr>
              <w:spacing w:after="0" w:line="240" w:lineRule="auto"/>
              <w:jc w:val="center"/>
              <w:rPr>
                <w:rFonts w:ascii="Times New Roman" w:eastAsia="Times New Roman" w:hAnsi="Times New Roman" w:cs="Times New Roman"/>
                <w:b/>
                <w:bCs/>
                <w:color w:val="000000"/>
                <w:kern w:val="0"/>
                <w:sz w:val="18"/>
                <w:szCs w:val="18"/>
                <w14:ligatures w14:val="none"/>
              </w:rPr>
            </w:pPr>
            <w:r w:rsidRPr="000668D3">
              <w:rPr>
                <w:rFonts w:ascii="Times New Roman" w:eastAsia="Times New Roman" w:hAnsi="Times New Roman" w:cs="Times New Roman"/>
                <w:b/>
                <w:bCs/>
                <w:color w:val="000000"/>
                <w:kern w:val="0"/>
                <w:sz w:val="18"/>
                <w:szCs w:val="18"/>
                <w14:ligatures w14:val="none"/>
              </w:rPr>
              <w:t>App</w:t>
            </w:r>
          </w:p>
        </w:tc>
        <w:tc>
          <w:tcPr>
            <w:tcW w:w="0" w:type="auto"/>
            <w:shd w:val="clear" w:color="auto" w:fill="FAA0A0"/>
            <w:vAlign w:val="center"/>
            <w:hideMark/>
          </w:tcPr>
          <w:p w14:paraId="18475C12" w14:textId="77777777" w:rsidR="000668D3" w:rsidRPr="000668D3" w:rsidRDefault="000668D3" w:rsidP="000668D3">
            <w:pPr>
              <w:spacing w:after="0" w:line="240" w:lineRule="auto"/>
              <w:jc w:val="center"/>
              <w:rPr>
                <w:rFonts w:ascii="Times New Roman" w:eastAsia="Times New Roman" w:hAnsi="Times New Roman" w:cs="Times New Roman"/>
                <w:kern w:val="0"/>
                <w:sz w:val="18"/>
                <w:szCs w:val="18"/>
                <w14:ligatures w14:val="none"/>
              </w:rPr>
            </w:pPr>
            <w:r w:rsidRPr="000668D3">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04A3D71D" w14:textId="77777777" w:rsidR="000668D3" w:rsidRPr="000668D3" w:rsidRDefault="000668D3" w:rsidP="000668D3">
            <w:pPr>
              <w:spacing w:after="0" w:line="240" w:lineRule="auto"/>
              <w:jc w:val="center"/>
              <w:rPr>
                <w:rFonts w:ascii="Times New Roman" w:eastAsia="Times New Roman" w:hAnsi="Times New Roman" w:cs="Times New Roman"/>
                <w:kern w:val="0"/>
                <w:sz w:val="18"/>
                <w:szCs w:val="18"/>
                <w14:ligatures w14:val="none"/>
              </w:rPr>
            </w:pPr>
            <w:r w:rsidRPr="000668D3">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1C802C55" w14:textId="77777777" w:rsidR="000668D3" w:rsidRPr="000668D3" w:rsidRDefault="000668D3" w:rsidP="000668D3">
            <w:pPr>
              <w:spacing w:after="0" w:line="240" w:lineRule="auto"/>
              <w:jc w:val="center"/>
              <w:rPr>
                <w:rFonts w:ascii="Times New Roman" w:eastAsia="Times New Roman" w:hAnsi="Times New Roman" w:cs="Times New Roman"/>
                <w:kern w:val="0"/>
                <w:sz w:val="18"/>
                <w:szCs w:val="18"/>
                <w14:ligatures w14:val="none"/>
              </w:rPr>
            </w:pPr>
            <w:r w:rsidRPr="000668D3">
              <w:rPr>
                <w:rFonts w:ascii="Times New Roman" w:eastAsia="Times New Roman" w:hAnsi="Times New Roman" w:cs="Times New Roman"/>
                <w:kern w:val="0"/>
                <w:sz w:val="18"/>
                <w:szCs w:val="18"/>
                <w14:ligatures w14:val="none"/>
              </w:rPr>
              <w:t>-</w:t>
            </w:r>
          </w:p>
        </w:tc>
      </w:tr>
      <w:tr w:rsidR="004E540D" w:rsidRPr="000668D3" w14:paraId="4D96F869" w14:textId="77777777" w:rsidTr="008A0596">
        <w:trPr>
          <w:trHeight w:val="260"/>
        </w:trPr>
        <w:tc>
          <w:tcPr>
            <w:tcW w:w="0" w:type="auto"/>
            <w:vMerge w:val="restart"/>
            <w:shd w:val="clear" w:color="auto" w:fill="auto"/>
            <w:vAlign w:val="center"/>
            <w:hideMark/>
          </w:tcPr>
          <w:p w14:paraId="1304C378"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2</w:t>
            </w:r>
          </w:p>
        </w:tc>
        <w:tc>
          <w:tcPr>
            <w:tcW w:w="0" w:type="auto"/>
            <w:vMerge w:val="restart"/>
            <w:shd w:val="clear" w:color="auto" w:fill="auto"/>
            <w:vAlign w:val="center"/>
            <w:hideMark/>
          </w:tcPr>
          <w:p w14:paraId="38CB950E" w14:textId="019CD0C0"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Gaffoor, 2023</w:t>
            </w:r>
            <w:r w:rsidR="00FF3822">
              <w:rPr>
                <w:rFonts w:ascii="Times New Roman" w:eastAsia="Times New Roman" w:hAnsi="Times New Roman" w:cs="Times New Roman"/>
                <w:color w:val="000000"/>
                <w:kern w:val="0"/>
                <w:sz w:val="18"/>
                <w:szCs w:val="18"/>
                <w14:ligatures w14:val="none"/>
              </w:rPr>
              <w:t xml:space="preserve"> </w:t>
            </w:r>
            <w:r w:rsidR="00FF3822">
              <w:rPr>
                <w:rFonts w:ascii="Times New Roman" w:eastAsia="Times New Roman" w:hAnsi="Times New Roman" w:cs="Times New Roman"/>
                <w:color w:val="000000"/>
                <w:kern w:val="0"/>
                <w:sz w:val="18"/>
                <w:szCs w:val="18"/>
                <w14:ligatures w14:val="none"/>
              </w:rPr>
              <w:fldChar w:fldCharType="begin"/>
            </w:r>
            <w:r w:rsidR="00FF3822">
              <w:rPr>
                <w:rFonts w:ascii="Times New Roman" w:eastAsia="Times New Roman" w:hAnsi="Times New Roman" w:cs="Times New Roman"/>
                <w:color w:val="000000"/>
                <w:kern w:val="0"/>
                <w:sz w:val="18"/>
                <w:szCs w:val="18"/>
                <w14:ligatures w14:val="none"/>
              </w:rPr>
              <w:instrText xml:space="preserve"> ADDIN EN.CITE &lt;EndNote&gt;&lt;Cite&gt;&lt;Author&gt;Gaffoor&lt;/Author&gt;&lt;Year&gt;2023&lt;/Year&gt;&lt;RecNum&gt;844&lt;/RecNum&gt;&lt;DisplayText&gt;[2]&lt;/DisplayText&gt;&lt;record&gt;&lt;rec-number&gt;844&lt;/rec-number&gt;&lt;foreign-keys&gt;&lt;key app="EN" db-id="sp5fsdsaw52efaezde6pds51svspazexrwff" timestamp="1716953580" guid="d4377071-a4ff-4ae0-943d-aff013b816ad"&gt;844&lt;/key&gt;&lt;/foreign-keys&gt;&lt;ref-type name="Conference Proceedings"&gt;10&lt;/ref-type&gt;&lt;contributors&gt;&lt;authors&gt;&lt;author&gt;Gaffoor, N.&lt;/author&gt;&lt;author&gt;Soomro, S.&lt;/author&gt;&lt;/authors&gt;&lt;/contributors&gt;&lt;titles&gt;&lt;title&gt;Skin Disease Detection and Classification Using ResNet-50 and Support Vector Machine: An Effective Approach for Dermatological Diagnosis&lt;/title&gt;&lt;alt-title&gt;Proceedings of 2023 IEEE International Conference on Internet of Things and Intelligence Systems, IoTaIS 2023&lt;/alt-title&gt;&lt;/titles&gt;&lt;pages&gt;140-145&lt;/pages&gt;&lt;dates&gt;&lt;year&gt;2023&lt;/year&gt;&lt;/dates&gt;&lt;urls&gt;&lt;related-urls&gt;&lt;url&gt;https://www.scopus.com/inward/record.uri?eid=2-s2.0-85182396057&amp;amp;doi=10.1109%2fIoTaIS60147.2023.10346059&amp;amp;partnerID=40&amp;amp;md5=87f8985708da398de04f5e67a061a2e2&lt;/url&gt;&lt;url&gt;https://ieeexplore.ieee.org/document/10346059/&lt;/url&gt;&lt;/related-urls&gt;&lt;/urls&gt;&lt;electronic-resource-num&gt;10.1109/IoTaIS60147.2023.10346059&lt;/electronic-resource-num&gt;&lt;/record&gt;&lt;/Cite&gt;&lt;/EndNote&gt;</w:instrText>
            </w:r>
            <w:r w:rsidR="00FF3822">
              <w:rPr>
                <w:rFonts w:ascii="Times New Roman" w:eastAsia="Times New Roman" w:hAnsi="Times New Roman" w:cs="Times New Roman"/>
                <w:color w:val="000000"/>
                <w:kern w:val="0"/>
                <w:sz w:val="18"/>
                <w:szCs w:val="18"/>
                <w14:ligatures w14:val="none"/>
              </w:rPr>
              <w:fldChar w:fldCharType="separate"/>
            </w:r>
            <w:r w:rsidR="00FF3822">
              <w:rPr>
                <w:rFonts w:ascii="Times New Roman" w:eastAsia="Times New Roman" w:hAnsi="Times New Roman" w:cs="Times New Roman"/>
                <w:noProof/>
                <w:color w:val="000000"/>
                <w:kern w:val="0"/>
                <w:sz w:val="18"/>
                <w:szCs w:val="18"/>
                <w14:ligatures w14:val="none"/>
              </w:rPr>
              <w:t>[2]</w:t>
            </w:r>
            <w:r w:rsidR="00FF3822">
              <w:rPr>
                <w:rFonts w:ascii="Times New Roman" w:eastAsia="Times New Roman" w:hAnsi="Times New Roman" w:cs="Times New Roman"/>
                <w:color w:val="000000"/>
                <w:kern w:val="0"/>
                <w:sz w:val="18"/>
                <w:szCs w:val="18"/>
                <w14:ligatures w14:val="none"/>
              </w:rPr>
              <w:fldChar w:fldCharType="end"/>
            </w:r>
          </w:p>
        </w:tc>
        <w:tc>
          <w:tcPr>
            <w:tcW w:w="0" w:type="auto"/>
            <w:vMerge w:val="restart"/>
            <w:shd w:val="clear" w:color="auto" w:fill="auto"/>
            <w:vAlign w:val="center"/>
            <w:hideMark/>
          </w:tcPr>
          <w:p w14:paraId="75221858"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 xml:space="preserve">Kaggle </w:t>
            </w:r>
          </w:p>
        </w:tc>
        <w:tc>
          <w:tcPr>
            <w:tcW w:w="0" w:type="auto"/>
            <w:vMerge w:val="restart"/>
            <w:shd w:val="clear" w:color="auto" w:fill="auto"/>
            <w:vAlign w:val="center"/>
            <w:hideMark/>
          </w:tcPr>
          <w:p w14:paraId="380CD524"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10</w:t>
            </w:r>
          </w:p>
        </w:tc>
        <w:tc>
          <w:tcPr>
            <w:tcW w:w="0" w:type="auto"/>
            <w:vMerge w:val="restart"/>
            <w:shd w:val="clear" w:color="auto" w:fill="auto"/>
            <w:vAlign w:val="center"/>
            <w:hideMark/>
          </w:tcPr>
          <w:p w14:paraId="5F599294"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100/1,000</w:t>
            </w:r>
          </w:p>
        </w:tc>
        <w:tc>
          <w:tcPr>
            <w:tcW w:w="0" w:type="auto"/>
            <w:vMerge w:val="restart"/>
            <w:shd w:val="clear" w:color="auto" w:fill="auto"/>
            <w:vAlign w:val="center"/>
            <w:hideMark/>
          </w:tcPr>
          <w:p w14:paraId="0A592311"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4, 5, 6, 7, 8, 13, 99</w:t>
            </w:r>
          </w:p>
        </w:tc>
        <w:tc>
          <w:tcPr>
            <w:tcW w:w="0" w:type="auto"/>
            <w:vMerge w:val="restart"/>
            <w:shd w:val="clear" w:color="auto" w:fill="auto"/>
            <w:vAlign w:val="center"/>
            <w:hideMark/>
          </w:tcPr>
          <w:p w14:paraId="18A2FADA"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MD, MC</w:t>
            </w:r>
          </w:p>
        </w:tc>
        <w:tc>
          <w:tcPr>
            <w:tcW w:w="0" w:type="auto"/>
            <w:vMerge w:val="restart"/>
            <w:shd w:val="clear" w:color="auto" w:fill="auto"/>
            <w:vAlign w:val="center"/>
            <w:hideMark/>
          </w:tcPr>
          <w:p w14:paraId="3F7E2F19"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SVM</w:t>
            </w:r>
          </w:p>
        </w:tc>
        <w:tc>
          <w:tcPr>
            <w:tcW w:w="0" w:type="auto"/>
            <w:vMerge w:val="restart"/>
            <w:shd w:val="clear" w:color="auto" w:fill="auto"/>
            <w:vAlign w:val="center"/>
            <w:hideMark/>
          </w:tcPr>
          <w:p w14:paraId="66E1AADF"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7A651037"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0.100</w:t>
            </w:r>
          </w:p>
        </w:tc>
        <w:tc>
          <w:tcPr>
            <w:tcW w:w="0" w:type="auto"/>
            <w:vMerge w:val="restart"/>
            <w:shd w:val="clear" w:color="auto" w:fill="auto"/>
            <w:vAlign w:val="center"/>
            <w:hideMark/>
          </w:tcPr>
          <w:p w14:paraId="122BFAB4"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0.100</w:t>
            </w:r>
          </w:p>
        </w:tc>
        <w:tc>
          <w:tcPr>
            <w:tcW w:w="0" w:type="auto"/>
            <w:vMerge w:val="restart"/>
            <w:shd w:val="clear" w:color="auto" w:fill="auto"/>
            <w:vAlign w:val="center"/>
            <w:hideMark/>
          </w:tcPr>
          <w:p w14:paraId="3C3D9472"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2174B714"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0.100</w:t>
            </w:r>
          </w:p>
        </w:tc>
        <w:tc>
          <w:tcPr>
            <w:tcW w:w="0" w:type="auto"/>
            <w:shd w:val="clear" w:color="auto" w:fill="D9D9D9" w:themeFill="background1" w:themeFillShade="D9"/>
            <w:vAlign w:val="center"/>
            <w:hideMark/>
          </w:tcPr>
          <w:p w14:paraId="15A02FB1" w14:textId="77777777" w:rsidR="000668D3" w:rsidRPr="000668D3" w:rsidRDefault="000668D3" w:rsidP="000668D3">
            <w:pPr>
              <w:spacing w:after="0" w:line="240" w:lineRule="auto"/>
              <w:jc w:val="center"/>
              <w:rPr>
                <w:rFonts w:ascii="Times New Roman" w:eastAsia="Times New Roman" w:hAnsi="Times New Roman" w:cs="Times New Roman"/>
                <w:b/>
                <w:bCs/>
                <w:color w:val="000000"/>
                <w:kern w:val="0"/>
                <w:sz w:val="18"/>
                <w:szCs w:val="18"/>
                <w14:ligatures w14:val="none"/>
              </w:rPr>
            </w:pPr>
            <w:r w:rsidRPr="000668D3">
              <w:rPr>
                <w:rFonts w:ascii="Times New Roman" w:eastAsia="Times New Roman" w:hAnsi="Times New Roman" w:cs="Times New Roman"/>
                <w:b/>
                <w:bCs/>
                <w:color w:val="000000"/>
                <w:kern w:val="0"/>
                <w:sz w:val="18"/>
                <w:szCs w:val="18"/>
                <w14:ligatures w14:val="none"/>
              </w:rPr>
              <w:t>RoB</w:t>
            </w:r>
          </w:p>
        </w:tc>
        <w:tc>
          <w:tcPr>
            <w:tcW w:w="0" w:type="auto"/>
            <w:shd w:val="clear" w:color="auto" w:fill="FAA0A0"/>
            <w:vAlign w:val="center"/>
            <w:hideMark/>
          </w:tcPr>
          <w:p w14:paraId="3D526055" w14:textId="77777777" w:rsidR="000668D3" w:rsidRPr="000668D3" w:rsidRDefault="000668D3" w:rsidP="000668D3">
            <w:pPr>
              <w:spacing w:after="0" w:line="240" w:lineRule="auto"/>
              <w:jc w:val="center"/>
              <w:rPr>
                <w:rFonts w:ascii="Times New Roman" w:eastAsia="Times New Roman" w:hAnsi="Times New Roman" w:cs="Times New Roman"/>
                <w:kern w:val="0"/>
                <w:sz w:val="18"/>
                <w:szCs w:val="18"/>
                <w14:ligatures w14:val="none"/>
              </w:rPr>
            </w:pPr>
            <w:r w:rsidRPr="000668D3">
              <w:rPr>
                <w:rFonts w:ascii="Times New Roman" w:eastAsia="Times New Roman" w:hAnsi="Times New Roman" w:cs="Times New Roman"/>
                <w:kern w:val="0"/>
                <w:sz w:val="18"/>
                <w:szCs w:val="18"/>
                <w14:ligatures w14:val="none"/>
              </w:rPr>
              <w:t>-</w:t>
            </w:r>
          </w:p>
        </w:tc>
        <w:tc>
          <w:tcPr>
            <w:tcW w:w="0" w:type="auto"/>
            <w:shd w:val="clear" w:color="auto" w:fill="FFE699"/>
            <w:vAlign w:val="center"/>
            <w:hideMark/>
          </w:tcPr>
          <w:p w14:paraId="1C467E37" w14:textId="77777777" w:rsidR="000668D3" w:rsidRPr="000668D3" w:rsidRDefault="000668D3" w:rsidP="000668D3">
            <w:pPr>
              <w:spacing w:after="0" w:line="240" w:lineRule="auto"/>
              <w:jc w:val="center"/>
              <w:rPr>
                <w:rFonts w:ascii="Times New Roman" w:eastAsia="Times New Roman" w:hAnsi="Times New Roman" w:cs="Times New Roman"/>
                <w:kern w:val="0"/>
                <w:sz w:val="18"/>
                <w:szCs w:val="18"/>
                <w14:ligatures w14:val="none"/>
              </w:rPr>
            </w:pPr>
            <w:r w:rsidRPr="000668D3">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5764B595" w14:textId="77777777" w:rsidR="000668D3" w:rsidRPr="000668D3" w:rsidRDefault="000668D3" w:rsidP="000668D3">
            <w:pPr>
              <w:spacing w:after="0" w:line="240" w:lineRule="auto"/>
              <w:jc w:val="center"/>
              <w:rPr>
                <w:rFonts w:ascii="Times New Roman" w:eastAsia="Times New Roman" w:hAnsi="Times New Roman" w:cs="Times New Roman"/>
                <w:kern w:val="0"/>
                <w:sz w:val="18"/>
                <w:szCs w:val="18"/>
                <w14:ligatures w14:val="none"/>
              </w:rPr>
            </w:pPr>
            <w:r w:rsidRPr="000668D3">
              <w:rPr>
                <w:rFonts w:ascii="Times New Roman" w:eastAsia="Times New Roman" w:hAnsi="Times New Roman" w:cs="Times New Roman"/>
                <w:kern w:val="0"/>
                <w:sz w:val="18"/>
                <w:szCs w:val="18"/>
                <w14:ligatures w14:val="none"/>
              </w:rPr>
              <w:t>-</w:t>
            </w:r>
          </w:p>
        </w:tc>
      </w:tr>
      <w:tr w:rsidR="004E540D" w:rsidRPr="000668D3" w14:paraId="0E5D52C9" w14:textId="77777777" w:rsidTr="008A0596">
        <w:trPr>
          <w:trHeight w:val="280"/>
        </w:trPr>
        <w:tc>
          <w:tcPr>
            <w:tcW w:w="0" w:type="auto"/>
            <w:vMerge/>
            <w:vAlign w:val="center"/>
            <w:hideMark/>
          </w:tcPr>
          <w:p w14:paraId="33C4A179"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97363D2"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AC91FFD"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0DD2FAA"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07A3EE3"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CCB51CC"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F0DD5F3"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0D5B920"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22BBF0B"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34CC83D"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3AA8B54"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0AFCDB6"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373A1CC"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shd w:val="clear" w:color="auto" w:fill="D9D9D9" w:themeFill="background1" w:themeFillShade="D9"/>
            <w:vAlign w:val="center"/>
            <w:hideMark/>
          </w:tcPr>
          <w:p w14:paraId="1612F16B" w14:textId="77777777" w:rsidR="000668D3" w:rsidRPr="000668D3" w:rsidRDefault="000668D3" w:rsidP="000668D3">
            <w:pPr>
              <w:spacing w:after="0" w:line="240" w:lineRule="auto"/>
              <w:jc w:val="center"/>
              <w:rPr>
                <w:rFonts w:ascii="Times New Roman" w:eastAsia="Times New Roman" w:hAnsi="Times New Roman" w:cs="Times New Roman"/>
                <w:b/>
                <w:bCs/>
                <w:color w:val="000000"/>
                <w:kern w:val="0"/>
                <w:sz w:val="18"/>
                <w:szCs w:val="18"/>
                <w14:ligatures w14:val="none"/>
              </w:rPr>
            </w:pPr>
            <w:r w:rsidRPr="000668D3">
              <w:rPr>
                <w:rFonts w:ascii="Times New Roman" w:eastAsia="Times New Roman" w:hAnsi="Times New Roman" w:cs="Times New Roman"/>
                <w:b/>
                <w:bCs/>
                <w:color w:val="000000"/>
                <w:kern w:val="0"/>
                <w:sz w:val="18"/>
                <w:szCs w:val="18"/>
                <w14:ligatures w14:val="none"/>
              </w:rPr>
              <w:t>App</w:t>
            </w:r>
          </w:p>
        </w:tc>
        <w:tc>
          <w:tcPr>
            <w:tcW w:w="0" w:type="auto"/>
            <w:shd w:val="clear" w:color="auto" w:fill="FAA0A0"/>
            <w:vAlign w:val="center"/>
            <w:hideMark/>
          </w:tcPr>
          <w:p w14:paraId="6FC45555" w14:textId="77777777" w:rsidR="000668D3" w:rsidRPr="000668D3" w:rsidRDefault="000668D3" w:rsidP="000668D3">
            <w:pPr>
              <w:spacing w:after="0" w:line="240" w:lineRule="auto"/>
              <w:jc w:val="center"/>
              <w:rPr>
                <w:rFonts w:ascii="Times New Roman" w:eastAsia="Times New Roman" w:hAnsi="Times New Roman" w:cs="Times New Roman"/>
                <w:kern w:val="0"/>
                <w:sz w:val="18"/>
                <w:szCs w:val="18"/>
                <w14:ligatures w14:val="none"/>
              </w:rPr>
            </w:pPr>
            <w:r w:rsidRPr="000668D3">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5A0A984F" w14:textId="77777777" w:rsidR="000668D3" w:rsidRPr="000668D3" w:rsidRDefault="000668D3" w:rsidP="000668D3">
            <w:pPr>
              <w:spacing w:after="0" w:line="240" w:lineRule="auto"/>
              <w:jc w:val="center"/>
              <w:rPr>
                <w:rFonts w:ascii="Times New Roman" w:eastAsia="Times New Roman" w:hAnsi="Times New Roman" w:cs="Times New Roman"/>
                <w:kern w:val="0"/>
                <w:sz w:val="18"/>
                <w:szCs w:val="18"/>
                <w14:ligatures w14:val="none"/>
              </w:rPr>
            </w:pPr>
            <w:r w:rsidRPr="000668D3">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63820742" w14:textId="77777777" w:rsidR="000668D3" w:rsidRPr="000668D3" w:rsidRDefault="000668D3" w:rsidP="000668D3">
            <w:pPr>
              <w:spacing w:after="0" w:line="240" w:lineRule="auto"/>
              <w:jc w:val="center"/>
              <w:rPr>
                <w:rFonts w:ascii="Times New Roman" w:eastAsia="Times New Roman" w:hAnsi="Times New Roman" w:cs="Times New Roman"/>
                <w:kern w:val="0"/>
                <w:sz w:val="18"/>
                <w:szCs w:val="18"/>
                <w14:ligatures w14:val="none"/>
              </w:rPr>
            </w:pPr>
            <w:r w:rsidRPr="000668D3">
              <w:rPr>
                <w:rFonts w:ascii="Times New Roman" w:eastAsia="Times New Roman" w:hAnsi="Times New Roman" w:cs="Times New Roman"/>
                <w:kern w:val="0"/>
                <w:sz w:val="18"/>
                <w:szCs w:val="18"/>
                <w14:ligatures w14:val="none"/>
              </w:rPr>
              <w:t>-</w:t>
            </w:r>
          </w:p>
        </w:tc>
      </w:tr>
      <w:tr w:rsidR="004E540D" w:rsidRPr="000668D3" w14:paraId="7108D4DD" w14:textId="77777777" w:rsidTr="008A0596">
        <w:trPr>
          <w:trHeight w:val="520"/>
        </w:trPr>
        <w:tc>
          <w:tcPr>
            <w:tcW w:w="0" w:type="auto"/>
            <w:vMerge w:val="restart"/>
            <w:shd w:val="clear" w:color="auto" w:fill="auto"/>
            <w:vAlign w:val="center"/>
            <w:hideMark/>
          </w:tcPr>
          <w:p w14:paraId="2D3D9A66"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3</w:t>
            </w:r>
          </w:p>
        </w:tc>
        <w:tc>
          <w:tcPr>
            <w:tcW w:w="0" w:type="auto"/>
            <w:vMerge w:val="restart"/>
            <w:shd w:val="clear" w:color="auto" w:fill="auto"/>
            <w:vAlign w:val="center"/>
            <w:hideMark/>
          </w:tcPr>
          <w:p w14:paraId="2F59096E" w14:textId="639B4FD4"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Mehta, 2024</w:t>
            </w:r>
            <w:r w:rsidR="00DB62B5">
              <w:rPr>
                <w:rFonts w:ascii="Times New Roman" w:eastAsia="Times New Roman" w:hAnsi="Times New Roman" w:cs="Times New Roman"/>
                <w:color w:val="000000"/>
                <w:kern w:val="0"/>
                <w:sz w:val="18"/>
                <w:szCs w:val="18"/>
                <w14:ligatures w14:val="none"/>
              </w:rPr>
              <w:t xml:space="preserve"> </w:t>
            </w:r>
            <w:r w:rsidR="00DB62B5">
              <w:rPr>
                <w:rFonts w:ascii="Times New Roman" w:eastAsia="Times New Roman" w:hAnsi="Times New Roman" w:cs="Times New Roman"/>
                <w:color w:val="000000"/>
                <w:kern w:val="0"/>
                <w:sz w:val="18"/>
                <w:szCs w:val="18"/>
                <w14:ligatures w14:val="none"/>
              </w:rPr>
              <w:fldChar w:fldCharType="begin"/>
            </w:r>
            <w:r w:rsidR="00DB62B5">
              <w:rPr>
                <w:rFonts w:ascii="Times New Roman" w:eastAsia="Times New Roman" w:hAnsi="Times New Roman" w:cs="Times New Roman"/>
                <w:color w:val="000000"/>
                <w:kern w:val="0"/>
                <w:sz w:val="18"/>
                <w:szCs w:val="18"/>
                <w14:ligatures w14:val="none"/>
              </w:rPr>
              <w:instrText xml:space="preserve"> ADDIN EN.CITE &lt;EndNote&gt;&lt;Cite&gt;&lt;Author&gt;Mehta&lt;/Author&gt;&lt;Year&gt;2024&lt;/Year&gt;&lt;RecNum&gt;701&lt;/RecNum&gt;&lt;DisplayText&gt;[3]&lt;/DisplayText&gt;&lt;record&gt;&lt;rec-number&gt;701&lt;/rec-number&gt;&lt;foreign-keys&gt;&lt;key app="EN" db-id="sp5fsdsaw52efaezde6pds51svspazexrwff" timestamp="1716953580" guid="2dac8068-7193-4ed1-836e-4acea7a7c0d0"&gt;701&lt;/key&gt;&lt;/foreign-keys&gt;&lt;ref-type name="Journal Article"&gt;17&lt;/ref-type&gt;&lt;contributors&gt;&lt;authors&gt;&lt;author&gt;Mehta, N.&lt;/author&gt;&lt;author&gt;Khan, E.&lt;/author&gt;&lt;author&gt;Choudhary, R.&lt;/author&gt;&lt;author&gt;Dholakia, D.&lt;/author&gt;&lt;author&gt;Goel, S.&lt;/author&gt;&lt;author&gt;Gupta, S.&lt;/author&gt;&lt;/authors&gt;&lt;/contributors&gt;&lt;titles&gt;&lt;title&gt;The performance of an artificial intelligence-based computer vision mobile application for the image diagnosis of genital dermatoses: a prospective cross-sectional study&lt;/title&gt;&lt;secondary-title&gt;International Journal of Dermatology&lt;/secondary-title&gt;&lt;/titles&gt;&lt;periodical&gt;&lt;full-title&gt;International Journal of Dermatology&lt;/full-title&gt;&lt;/periodical&gt;&lt;number&gt;(Mehta, Khan, Choudhary, Goel, Gupta) Department of Dermatology and Venereology, All India Institute of Medical Sciences, New Delhi, India(Dholakia) Rajiv Gandhi Cancer Institute and Research Centre, New Delhi, India&lt;/number&gt;&lt;dates&gt;&lt;year&gt;2024&lt;/year&gt;&lt;/dates&gt;&lt;pub-location&gt;United Kingdom&lt;/pub-location&gt;&lt;publisher&gt;John Wiley and Sons Inc&lt;/publisher&gt;&lt;accession-num&gt;2028459036&lt;/accession-num&gt;&lt;urls&gt;&lt;related-urls&gt;&lt;url&gt;http://onlinelibrary.wiley.com/journal/10.1111/(ISSN)1365-4632&lt;/url&gt;&lt;url&gt;https://onlinelibrary.wiley.com/doi/10.1111/ijd.17060&lt;/url&gt;&lt;/related-urls&gt;&lt;/urls&gt;&lt;electronic-resource-num&gt;https://dx.doi.org/10.1111/ijd.17060&lt;/electronic-resource-num&gt;&lt;/record&gt;&lt;/Cite&gt;&lt;/EndNote&gt;</w:instrText>
            </w:r>
            <w:r w:rsidR="00DB62B5">
              <w:rPr>
                <w:rFonts w:ascii="Times New Roman" w:eastAsia="Times New Roman" w:hAnsi="Times New Roman" w:cs="Times New Roman"/>
                <w:color w:val="000000"/>
                <w:kern w:val="0"/>
                <w:sz w:val="18"/>
                <w:szCs w:val="18"/>
                <w14:ligatures w14:val="none"/>
              </w:rPr>
              <w:fldChar w:fldCharType="separate"/>
            </w:r>
            <w:r w:rsidR="00DB62B5">
              <w:rPr>
                <w:rFonts w:ascii="Times New Roman" w:eastAsia="Times New Roman" w:hAnsi="Times New Roman" w:cs="Times New Roman"/>
                <w:noProof/>
                <w:color w:val="000000"/>
                <w:kern w:val="0"/>
                <w:sz w:val="18"/>
                <w:szCs w:val="18"/>
                <w14:ligatures w14:val="none"/>
              </w:rPr>
              <w:t>[3]</w:t>
            </w:r>
            <w:r w:rsidR="00DB62B5">
              <w:rPr>
                <w:rFonts w:ascii="Times New Roman" w:eastAsia="Times New Roman" w:hAnsi="Times New Roman" w:cs="Times New Roman"/>
                <w:color w:val="000000"/>
                <w:kern w:val="0"/>
                <w:sz w:val="18"/>
                <w:szCs w:val="18"/>
                <w14:ligatures w14:val="none"/>
              </w:rPr>
              <w:fldChar w:fldCharType="end"/>
            </w:r>
          </w:p>
        </w:tc>
        <w:tc>
          <w:tcPr>
            <w:tcW w:w="0" w:type="auto"/>
            <w:vMerge w:val="restart"/>
            <w:shd w:val="clear" w:color="auto" w:fill="auto"/>
            <w:vAlign w:val="center"/>
            <w:hideMark/>
          </w:tcPr>
          <w:p w14:paraId="05CB9AA7"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Segoe UI Symbol" w:eastAsia="Times New Roman" w:hAnsi="Segoe UI Symbol" w:cs="Segoe UI Symbol"/>
                <w:color w:val="000000"/>
                <w:kern w:val="0"/>
                <w:sz w:val="18"/>
                <w:szCs w:val="18"/>
                <w14:ligatures w14:val="none"/>
              </w:rPr>
              <w:t>❖</w:t>
            </w:r>
            <w:r w:rsidRPr="000668D3">
              <w:rPr>
                <w:rFonts w:ascii="Times New Roman" w:eastAsia="Times New Roman" w:hAnsi="Times New Roman" w:cs="Times New Roman"/>
                <w:color w:val="000000"/>
                <w:kern w:val="0"/>
                <w:sz w:val="18"/>
                <w:szCs w:val="18"/>
                <w14:ligatures w14:val="none"/>
              </w:rPr>
              <w:t xml:space="preserve"> Private dataset from STI and genital diseases clinic in North India (Jan-2021 to Jun-2022)</w:t>
            </w:r>
          </w:p>
        </w:tc>
        <w:tc>
          <w:tcPr>
            <w:tcW w:w="0" w:type="auto"/>
            <w:vMerge w:val="restart"/>
            <w:shd w:val="clear" w:color="auto" w:fill="auto"/>
            <w:vAlign w:val="center"/>
            <w:hideMark/>
          </w:tcPr>
          <w:p w14:paraId="6EF8BC67"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8</w:t>
            </w:r>
          </w:p>
        </w:tc>
        <w:tc>
          <w:tcPr>
            <w:tcW w:w="0" w:type="auto"/>
            <w:vMerge w:val="restart"/>
            <w:shd w:val="clear" w:color="auto" w:fill="auto"/>
            <w:vAlign w:val="center"/>
            <w:hideMark/>
          </w:tcPr>
          <w:p w14:paraId="57609D0C"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14/257</w:t>
            </w:r>
          </w:p>
        </w:tc>
        <w:tc>
          <w:tcPr>
            <w:tcW w:w="0" w:type="auto"/>
            <w:vMerge w:val="restart"/>
            <w:shd w:val="clear" w:color="auto" w:fill="auto"/>
            <w:vAlign w:val="center"/>
            <w:hideMark/>
          </w:tcPr>
          <w:p w14:paraId="3075C946"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4, 5, 6, 7, 8, 9, 10, 99</w:t>
            </w:r>
          </w:p>
        </w:tc>
        <w:tc>
          <w:tcPr>
            <w:tcW w:w="0" w:type="auto"/>
            <w:vMerge w:val="restart"/>
            <w:shd w:val="clear" w:color="auto" w:fill="auto"/>
            <w:vAlign w:val="center"/>
            <w:hideMark/>
          </w:tcPr>
          <w:p w14:paraId="31B75C32"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PS-NR</w:t>
            </w:r>
          </w:p>
        </w:tc>
        <w:tc>
          <w:tcPr>
            <w:tcW w:w="0" w:type="auto"/>
            <w:vMerge w:val="restart"/>
            <w:shd w:val="clear" w:color="auto" w:fill="auto"/>
            <w:vAlign w:val="center"/>
            <w:hideMark/>
          </w:tcPr>
          <w:p w14:paraId="6258B4DE"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CNN-based app (DermAId)</w:t>
            </w:r>
          </w:p>
        </w:tc>
        <w:tc>
          <w:tcPr>
            <w:tcW w:w="0" w:type="auto"/>
            <w:vMerge w:val="restart"/>
            <w:shd w:val="clear" w:color="auto" w:fill="auto"/>
            <w:vAlign w:val="center"/>
            <w:hideMark/>
          </w:tcPr>
          <w:p w14:paraId="001F862A"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546AA0BE"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0.689</w:t>
            </w:r>
          </w:p>
        </w:tc>
        <w:tc>
          <w:tcPr>
            <w:tcW w:w="0" w:type="auto"/>
            <w:vMerge w:val="restart"/>
            <w:shd w:val="clear" w:color="auto" w:fill="auto"/>
            <w:vAlign w:val="center"/>
            <w:hideMark/>
          </w:tcPr>
          <w:p w14:paraId="19A58EAA"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0.643</w:t>
            </w:r>
          </w:p>
        </w:tc>
        <w:tc>
          <w:tcPr>
            <w:tcW w:w="0" w:type="auto"/>
            <w:vMerge w:val="restart"/>
            <w:shd w:val="clear" w:color="auto" w:fill="auto"/>
            <w:vAlign w:val="center"/>
            <w:hideMark/>
          </w:tcPr>
          <w:p w14:paraId="7F5ED85C"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0.996</w:t>
            </w:r>
          </w:p>
        </w:tc>
        <w:tc>
          <w:tcPr>
            <w:tcW w:w="0" w:type="auto"/>
            <w:vMerge w:val="restart"/>
            <w:shd w:val="clear" w:color="auto" w:fill="auto"/>
            <w:vAlign w:val="center"/>
            <w:hideMark/>
          </w:tcPr>
          <w:p w14:paraId="749F41FF"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NR</w:t>
            </w:r>
          </w:p>
        </w:tc>
        <w:tc>
          <w:tcPr>
            <w:tcW w:w="0" w:type="auto"/>
            <w:shd w:val="clear" w:color="auto" w:fill="D9D9D9" w:themeFill="background1" w:themeFillShade="D9"/>
            <w:vAlign w:val="center"/>
            <w:hideMark/>
          </w:tcPr>
          <w:p w14:paraId="1CB3C827" w14:textId="77777777" w:rsidR="000668D3" w:rsidRPr="000668D3" w:rsidRDefault="000668D3" w:rsidP="000668D3">
            <w:pPr>
              <w:spacing w:after="0" w:line="240" w:lineRule="auto"/>
              <w:jc w:val="center"/>
              <w:rPr>
                <w:rFonts w:ascii="Times New Roman" w:eastAsia="Times New Roman" w:hAnsi="Times New Roman" w:cs="Times New Roman"/>
                <w:b/>
                <w:bCs/>
                <w:color w:val="000000"/>
                <w:kern w:val="0"/>
                <w:sz w:val="18"/>
                <w:szCs w:val="18"/>
                <w14:ligatures w14:val="none"/>
              </w:rPr>
            </w:pPr>
            <w:r w:rsidRPr="000668D3">
              <w:rPr>
                <w:rFonts w:ascii="Times New Roman" w:eastAsia="Times New Roman" w:hAnsi="Times New Roman" w:cs="Times New Roman"/>
                <w:b/>
                <w:bCs/>
                <w:color w:val="000000"/>
                <w:kern w:val="0"/>
                <w:sz w:val="18"/>
                <w:szCs w:val="18"/>
                <w14:ligatures w14:val="none"/>
              </w:rPr>
              <w:t>RoB</w:t>
            </w:r>
          </w:p>
        </w:tc>
        <w:tc>
          <w:tcPr>
            <w:tcW w:w="0" w:type="auto"/>
            <w:shd w:val="clear" w:color="auto" w:fill="A9D08E"/>
            <w:vAlign w:val="center"/>
            <w:hideMark/>
          </w:tcPr>
          <w:p w14:paraId="38124507"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w:t>
            </w:r>
          </w:p>
        </w:tc>
        <w:tc>
          <w:tcPr>
            <w:tcW w:w="0" w:type="auto"/>
            <w:shd w:val="clear" w:color="auto" w:fill="A9D08E"/>
            <w:vAlign w:val="center"/>
            <w:hideMark/>
          </w:tcPr>
          <w:p w14:paraId="2FEEF49C"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w:t>
            </w:r>
          </w:p>
        </w:tc>
        <w:tc>
          <w:tcPr>
            <w:tcW w:w="0" w:type="auto"/>
            <w:shd w:val="clear" w:color="auto" w:fill="A9D08E"/>
            <w:vAlign w:val="center"/>
            <w:hideMark/>
          </w:tcPr>
          <w:p w14:paraId="7D2AE10E"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w:t>
            </w:r>
          </w:p>
        </w:tc>
      </w:tr>
      <w:tr w:rsidR="004E540D" w:rsidRPr="000668D3" w14:paraId="59098811" w14:textId="77777777" w:rsidTr="008A0596">
        <w:trPr>
          <w:trHeight w:val="520"/>
        </w:trPr>
        <w:tc>
          <w:tcPr>
            <w:tcW w:w="0" w:type="auto"/>
            <w:vMerge/>
            <w:vAlign w:val="center"/>
            <w:hideMark/>
          </w:tcPr>
          <w:p w14:paraId="7ADB0902"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FF59321"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B1A2723"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55C54DD"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2307263"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7A0FA1D"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5A7DC38"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3B804DE"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59F9F27"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7A96139"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803C18B"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324B250"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1D95F1C"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shd w:val="clear" w:color="auto" w:fill="D9D9D9" w:themeFill="background1" w:themeFillShade="D9"/>
            <w:vAlign w:val="center"/>
            <w:hideMark/>
          </w:tcPr>
          <w:p w14:paraId="7B2289EA" w14:textId="77777777" w:rsidR="000668D3" w:rsidRPr="000668D3" w:rsidRDefault="000668D3" w:rsidP="000668D3">
            <w:pPr>
              <w:spacing w:after="0" w:line="240" w:lineRule="auto"/>
              <w:jc w:val="center"/>
              <w:rPr>
                <w:rFonts w:ascii="Times New Roman" w:eastAsia="Times New Roman" w:hAnsi="Times New Roman" w:cs="Times New Roman"/>
                <w:b/>
                <w:bCs/>
                <w:color w:val="000000"/>
                <w:kern w:val="0"/>
                <w:sz w:val="18"/>
                <w:szCs w:val="18"/>
                <w14:ligatures w14:val="none"/>
              </w:rPr>
            </w:pPr>
            <w:r w:rsidRPr="000668D3">
              <w:rPr>
                <w:rFonts w:ascii="Times New Roman" w:eastAsia="Times New Roman" w:hAnsi="Times New Roman" w:cs="Times New Roman"/>
                <w:b/>
                <w:bCs/>
                <w:color w:val="000000"/>
                <w:kern w:val="0"/>
                <w:sz w:val="18"/>
                <w:szCs w:val="18"/>
                <w14:ligatures w14:val="none"/>
              </w:rPr>
              <w:t>App</w:t>
            </w:r>
          </w:p>
        </w:tc>
        <w:tc>
          <w:tcPr>
            <w:tcW w:w="0" w:type="auto"/>
            <w:shd w:val="clear" w:color="auto" w:fill="FAA0A0"/>
            <w:vAlign w:val="center"/>
            <w:hideMark/>
          </w:tcPr>
          <w:p w14:paraId="7711D78E" w14:textId="77777777" w:rsidR="000668D3" w:rsidRPr="000668D3" w:rsidRDefault="000668D3" w:rsidP="000668D3">
            <w:pPr>
              <w:spacing w:after="0" w:line="240" w:lineRule="auto"/>
              <w:jc w:val="center"/>
              <w:rPr>
                <w:rFonts w:ascii="Times New Roman" w:eastAsia="Times New Roman" w:hAnsi="Times New Roman" w:cs="Times New Roman"/>
                <w:kern w:val="0"/>
                <w:sz w:val="18"/>
                <w:szCs w:val="18"/>
                <w14:ligatures w14:val="none"/>
              </w:rPr>
            </w:pPr>
            <w:r w:rsidRPr="000668D3">
              <w:rPr>
                <w:rFonts w:ascii="Times New Roman" w:eastAsia="Times New Roman" w:hAnsi="Times New Roman" w:cs="Times New Roman"/>
                <w:kern w:val="0"/>
                <w:sz w:val="18"/>
                <w:szCs w:val="18"/>
                <w14:ligatures w14:val="none"/>
              </w:rPr>
              <w:t>-</w:t>
            </w:r>
          </w:p>
        </w:tc>
        <w:tc>
          <w:tcPr>
            <w:tcW w:w="0" w:type="auto"/>
            <w:shd w:val="clear" w:color="auto" w:fill="A9D08E"/>
            <w:vAlign w:val="center"/>
            <w:hideMark/>
          </w:tcPr>
          <w:p w14:paraId="0287650A"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w:t>
            </w:r>
          </w:p>
        </w:tc>
        <w:tc>
          <w:tcPr>
            <w:tcW w:w="0" w:type="auto"/>
            <w:shd w:val="clear" w:color="auto" w:fill="A9D08E"/>
            <w:vAlign w:val="center"/>
            <w:hideMark/>
          </w:tcPr>
          <w:p w14:paraId="1F3BED41"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w:t>
            </w:r>
          </w:p>
        </w:tc>
      </w:tr>
      <w:tr w:rsidR="004E540D" w:rsidRPr="000668D3" w14:paraId="1BE0DE8E" w14:textId="77777777" w:rsidTr="008A0596">
        <w:trPr>
          <w:trHeight w:val="260"/>
        </w:trPr>
        <w:tc>
          <w:tcPr>
            <w:tcW w:w="0" w:type="auto"/>
            <w:vMerge w:val="restart"/>
            <w:shd w:val="clear" w:color="auto" w:fill="auto"/>
            <w:vAlign w:val="center"/>
            <w:hideMark/>
          </w:tcPr>
          <w:p w14:paraId="5DB5E085"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4</w:t>
            </w:r>
          </w:p>
        </w:tc>
        <w:tc>
          <w:tcPr>
            <w:tcW w:w="0" w:type="auto"/>
            <w:vMerge w:val="restart"/>
            <w:shd w:val="clear" w:color="auto" w:fill="auto"/>
            <w:vAlign w:val="center"/>
            <w:hideMark/>
          </w:tcPr>
          <w:p w14:paraId="2573412F" w14:textId="10359D95"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Pangti, 2021</w:t>
            </w:r>
            <w:r w:rsidR="006D74AA">
              <w:rPr>
                <w:rFonts w:ascii="Times New Roman" w:eastAsia="Times New Roman" w:hAnsi="Times New Roman" w:cs="Times New Roman"/>
                <w:color w:val="000000"/>
                <w:kern w:val="0"/>
                <w:sz w:val="18"/>
                <w:szCs w:val="18"/>
                <w14:ligatures w14:val="none"/>
              </w:rPr>
              <w:t xml:space="preserve"> </w:t>
            </w:r>
            <w:r w:rsidR="006D74AA">
              <w:rPr>
                <w:rFonts w:ascii="Times New Roman" w:eastAsia="Times New Roman" w:hAnsi="Times New Roman" w:cs="Times New Roman"/>
                <w:color w:val="000000"/>
                <w:kern w:val="0"/>
                <w:sz w:val="18"/>
                <w:szCs w:val="18"/>
                <w14:ligatures w14:val="none"/>
              </w:rPr>
              <w:fldChar w:fldCharType="begin"/>
            </w:r>
            <w:r w:rsidR="006D74AA">
              <w:rPr>
                <w:rFonts w:ascii="Times New Roman" w:eastAsia="Times New Roman" w:hAnsi="Times New Roman" w:cs="Times New Roman"/>
                <w:color w:val="000000"/>
                <w:kern w:val="0"/>
                <w:sz w:val="18"/>
                <w:szCs w:val="18"/>
                <w14:ligatures w14:val="none"/>
              </w:rPr>
              <w:instrText xml:space="preserve"> ADDIN EN.CITE &lt;EndNote&gt;&lt;Cite&gt;&lt;Author&gt;Pangti&lt;/Author&gt;&lt;Year&gt;2021&lt;/Year&gt;&lt;RecNum&gt;723&lt;/RecNum&gt;&lt;DisplayText&gt;[10]&lt;/DisplayText&gt;&lt;record&gt;&lt;rec-number&gt;723&lt;/rec-number&gt;&lt;foreign-keys&gt;&lt;key app="EN" db-id="sp5fsdsaw52efaezde6pds51svspazexrwff" timestamp="1716953580" guid="699b900c-16cc-46f2-8d62-d24662dab4d6"&gt;723&lt;/key&gt;&lt;/foreign-keys&gt;&lt;ref-type name="Journal Article"&gt;17&lt;/ref-type&gt;&lt;contributors&gt;&lt;authors&gt;&lt;author&gt;Pangti, R.&lt;/author&gt;&lt;author&gt;Mathur, J.&lt;/author&gt;&lt;author&gt;Chouhan, V.&lt;/author&gt;&lt;author&gt;Kumar, S.&lt;/author&gt;&lt;author&gt;Rajput, L.&lt;/author&gt;&lt;author&gt;Shah, S.&lt;/author&gt;&lt;author&gt;Gupta, A.&lt;/author&gt;&lt;author&gt;Dixit, A.&lt;/author&gt;&lt;author&gt;Dholakia, D.&lt;/author&gt;&lt;author&gt;George, M.&lt;/author&gt;&lt;author&gt;Sharma, V. K.&lt;/author&gt;&lt;author&gt;Gupta, S.&lt;/author&gt;&lt;/authors&gt;&lt;/contributors&gt;&lt;titles&gt;&lt;title&gt;A machine learning-based, decision support, mobile phone application for diagnosis of common dermatological diseases&lt;/title&gt;&lt;secondary-title&gt;Journal of the European Academy of Dermatology and Venereology&lt;/secondary-title&gt;&lt;/titles&gt;&lt;periodical&gt;&lt;full-title&gt;Journal of the European Academy of Dermatology and Venereology&lt;/full-title&gt;&lt;/periodical&gt;&lt;pages&gt;536-545&lt;/pages&gt;&lt;volume&gt;35&lt;/volume&gt;&lt;number&gt;2&lt;/number&gt;&lt;dates&gt;&lt;year&gt;2021&lt;/year&gt;&lt;/dates&gt;&lt;pub-location&gt;United Kingdom&lt;/pub-location&gt;&lt;publisher&gt;Blackwell Publishing Ltd&lt;/publisher&gt;&lt;accession-num&gt;2007430399&lt;/accession-num&gt;&lt;urls&gt;&lt;related-urls&gt;&lt;url&gt;http://onlinelibrary.wiley.com/journal/10.1111/(ISSN)1468-3083&lt;/url&gt;&lt;url&gt;https://onlinelibrary.wiley.com/doi/10.1111/jdv.16967&lt;/url&gt;&lt;/related-urls&gt;&lt;/urls&gt;&lt;electronic-resource-num&gt;https://dx.doi.org/10.1111/jdv.16967&lt;/electronic-resource-num&gt;&lt;/record&gt;&lt;/Cite&gt;&lt;/EndNote&gt;</w:instrText>
            </w:r>
            <w:r w:rsidR="006D74AA">
              <w:rPr>
                <w:rFonts w:ascii="Times New Roman" w:eastAsia="Times New Roman" w:hAnsi="Times New Roman" w:cs="Times New Roman"/>
                <w:color w:val="000000"/>
                <w:kern w:val="0"/>
                <w:sz w:val="18"/>
                <w:szCs w:val="18"/>
                <w14:ligatures w14:val="none"/>
              </w:rPr>
              <w:fldChar w:fldCharType="separate"/>
            </w:r>
            <w:r w:rsidR="006D74AA">
              <w:rPr>
                <w:rFonts w:ascii="Times New Roman" w:eastAsia="Times New Roman" w:hAnsi="Times New Roman" w:cs="Times New Roman"/>
                <w:noProof/>
                <w:color w:val="000000"/>
                <w:kern w:val="0"/>
                <w:sz w:val="18"/>
                <w:szCs w:val="18"/>
                <w14:ligatures w14:val="none"/>
              </w:rPr>
              <w:t>[10]</w:t>
            </w:r>
            <w:r w:rsidR="006D74AA">
              <w:rPr>
                <w:rFonts w:ascii="Times New Roman" w:eastAsia="Times New Roman" w:hAnsi="Times New Roman" w:cs="Times New Roman"/>
                <w:color w:val="000000"/>
                <w:kern w:val="0"/>
                <w:sz w:val="18"/>
                <w:szCs w:val="18"/>
                <w14:ligatures w14:val="none"/>
              </w:rPr>
              <w:fldChar w:fldCharType="end"/>
            </w:r>
          </w:p>
        </w:tc>
        <w:tc>
          <w:tcPr>
            <w:tcW w:w="0" w:type="auto"/>
            <w:vMerge w:val="restart"/>
            <w:shd w:val="clear" w:color="auto" w:fill="auto"/>
            <w:vAlign w:val="center"/>
            <w:hideMark/>
          </w:tcPr>
          <w:p w14:paraId="51986D02"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Segoe UI Symbol" w:eastAsia="Times New Roman" w:hAnsi="Segoe UI Symbol" w:cs="Segoe UI Symbol"/>
                <w:color w:val="000000"/>
                <w:kern w:val="0"/>
                <w:sz w:val="18"/>
                <w:szCs w:val="18"/>
                <w14:ligatures w14:val="none"/>
              </w:rPr>
              <w:t>❖</w:t>
            </w:r>
            <w:r w:rsidRPr="000668D3">
              <w:rPr>
                <w:rFonts w:ascii="Times New Roman" w:eastAsia="Times New Roman" w:hAnsi="Times New Roman" w:cs="Times New Roman"/>
                <w:color w:val="000000"/>
                <w:kern w:val="0"/>
                <w:sz w:val="18"/>
                <w:szCs w:val="18"/>
                <w14:ligatures w14:val="none"/>
              </w:rPr>
              <w:t xml:space="preserve"> Hellenic Dermatological Atlas + DanDerm</w:t>
            </w:r>
          </w:p>
        </w:tc>
        <w:tc>
          <w:tcPr>
            <w:tcW w:w="0" w:type="auto"/>
            <w:vMerge w:val="restart"/>
            <w:shd w:val="clear" w:color="auto" w:fill="auto"/>
            <w:vAlign w:val="center"/>
            <w:hideMark/>
          </w:tcPr>
          <w:p w14:paraId="5F9AC3C3"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40</w:t>
            </w:r>
          </w:p>
        </w:tc>
        <w:tc>
          <w:tcPr>
            <w:tcW w:w="0" w:type="auto"/>
            <w:vMerge w:val="restart"/>
            <w:shd w:val="clear" w:color="auto" w:fill="auto"/>
            <w:vAlign w:val="center"/>
            <w:hideMark/>
          </w:tcPr>
          <w:p w14:paraId="4F54E81B"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282/15,418</w:t>
            </w:r>
          </w:p>
        </w:tc>
        <w:tc>
          <w:tcPr>
            <w:tcW w:w="0" w:type="auto"/>
            <w:vMerge w:val="restart"/>
            <w:shd w:val="clear" w:color="auto" w:fill="auto"/>
            <w:vAlign w:val="center"/>
            <w:hideMark/>
          </w:tcPr>
          <w:p w14:paraId="07592C9A"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5, 7, 8, 9, 12, 14, 99</w:t>
            </w:r>
          </w:p>
        </w:tc>
        <w:tc>
          <w:tcPr>
            <w:tcW w:w="0" w:type="auto"/>
            <w:vMerge w:val="restart"/>
            <w:shd w:val="clear" w:color="auto" w:fill="auto"/>
            <w:vAlign w:val="center"/>
            <w:hideMark/>
          </w:tcPr>
          <w:p w14:paraId="0310CCCB"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MD, PS-NR</w:t>
            </w:r>
          </w:p>
        </w:tc>
        <w:tc>
          <w:tcPr>
            <w:tcW w:w="0" w:type="auto"/>
            <w:vMerge w:val="restart"/>
            <w:shd w:val="clear" w:color="auto" w:fill="auto"/>
            <w:vAlign w:val="center"/>
            <w:hideMark/>
          </w:tcPr>
          <w:p w14:paraId="368D27BE"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DenseNet-161</w:t>
            </w:r>
          </w:p>
        </w:tc>
        <w:tc>
          <w:tcPr>
            <w:tcW w:w="0" w:type="auto"/>
            <w:vMerge w:val="restart"/>
            <w:shd w:val="clear" w:color="auto" w:fill="auto"/>
            <w:vAlign w:val="center"/>
            <w:hideMark/>
          </w:tcPr>
          <w:p w14:paraId="603A6D01"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0.980</w:t>
            </w:r>
          </w:p>
        </w:tc>
        <w:tc>
          <w:tcPr>
            <w:tcW w:w="0" w:type="auto"/>
            <w:vMerge w:val="restart"/>
            <w:shd w:val="clear" w:color="auto" w:fill="auto"/>
            <w:vAlign w:val="center"/>
            <w:hideMark/>
          </w:tcPr>
          <w:p w14:paraId="3C74AD0F"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631FEF4A"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0.846 (0.719 – 0.931)</w:t>
            </w:r>
          </w:p>
        </w:tc>
        <w:tc>
          <w:tcPr>
            <w:tcW w:w="0" w:type="auto"/>
            <w:vMerge w:val="restart"/>
            <w:shd w:val="clear" w:color="auto" w:fill="auto"/>
            <w:vAlign w:val="center"/>
            <w:hideMark/>
          </w:tcPr>
          <w:p w14:paraId="5B2BD7BA"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0.989</w:t>
            </w:r>
          </w:p>
        </w:tc>
        <w:tc>
          <w:tcPr>
            <w:tcW w:w="0" w:type="auto"/>
            <w:vMerge w:val="restart"/>
            <w:shd w:val="clear" w:color="auto" w:fill="auto"/>
            <w:vAlign w:val="center"/>
            <w:hideMark/>
          </w:tcPr>
          <w:p w14:paraId="3BFFDF59"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0.454</w:t>
            </w:r>
          </w:p>
        </w:tc>
        <w:tc>
          <w:tcPr>
            <w:tcW w:w="0" w:type="auto"/>
            <w:shd w:val="clear" w:color="auto" w:fill="D9D9D9" w:themeFill="background1" w:themeFillShade="D9"/>
            <w:vAlign w:val="center"/>
            <w:hideMark/>
          </w:tcPr>
          <w:p w14:paraId="62283EEF" w14:textId="77777777" w:rsidR="000668D3" w:rsidRPr="000668D3" w:rsidRDefault="000668D3" w:rsidP="000668D3">
            <w:pPr>
              <w:spacing w:after="0" w:line="240" w:lineRule="auto"/>
              <w:jc w:val="center"/>
              <w:rPr>
                <w:rFonts w:ascii="Times New Roman" w:eastAsia="Times New Roman" w:hAnsi="Times New Roman" w:cs="Times New Roman"/>
                <w:b/>
                <w:bCs/>
                <w:color w:val="000000"/>
                <w:kern w:val="0"/>
                <w:sz w:val="18"/>
                <w:szCs w:val="18"/>
                <w14:ligatures w14:val="none"/>
              </w:rPr>
            </w:pPr>
            <w:r w:rsidRPr="000668D3">
              <w:rPr>
                <w:rFonts w:ascii="Times New Roman" w:eastAsia="Times New Roman" w:hAnsi="Times New Roman" w:cs="Times New Roman"/>
                <w:b/>
                <w:bCs/>
                <w:color w:val="000000"/>
                <w:kern w:val="0"/>
                <w:sz w:val="18"/>
                <w:szCs w:val="18"/>
                <w14:ligatures w14:val="none"/>
              </w:rPr>
              <w:t>RoB</w:t>
            </w:r>
          </w:p>
        </w:tc>
        <w:tc>
          <w:tcPr>
            <w:tcW w:w="0" w:type="auto"/>
            <w:shd w:val="clear" w:color="auto" w:fill="A9D08E"/>
            <w:vAlign w:val="center"/>
            <w:hideMark/>
          </w:tcPr>
          <w:p w14:paraId="3D033C5A"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w:t>
            </w:r>
          </w:p>
        </w:tc>
        <w:tc>
          <w:tcPr>
            <w:tcW w:w="0" w:type="auto"/>
            <w:shd w:val="clear" w:color="auto" w:fill="A9D08E"/>
            <w:vAlign w:val="center"/>
            <w:hideMark/>
          </w:tcPr>
          <w:p w14:paraId="402F2741"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w:t>
            </w:r>
          </w:p>
        </w:tc>
        <w:tc>
          <w:tcPr>
            <w:tcW w:w="0" w:type="auto"/>
            <w:shd w:val="clear" w:color="auto" w:fill="A9D08E"/>
            <w:vAlign w:val="center"/>
            <w:hideMark/>
          </w:tcPr>
          <w:p w14:paraId="6C01CB4B"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w:t>
            </w:r>
          </w:p>
        </w:tc>
      </w:tr>
      <w:tr w:rsidR="004E540D" w:rsidRPr="000668D3" w14:paraId="4A7B7493" w14:textId="77777777" w:rsidTr="008A0596">
        <w:trPr>
          <w:trHeight w:val="280"/>
        </w:trPr>
        <w:tc>
          <w:tcPr>
            <w:tcW w:w="0" w:type="auto"/>
            <w:vMerge/>
            <w:vAlign w:val="center"/>
            <w:hideMark/>
          </w:tcPr>
          <w:p w14:paraId="1CC6AD0D"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CE99FCC"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9A400F0"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3C5015B"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7D1D7CC"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850A1D9"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85DDB86"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3BB676B"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77B2F24"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BCC458D"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6952B62"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3AE1D6D"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9ABBBBC"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shd w:val="clear" w:color="auto" w:fill="D9D9D9" w:themeFill="background1" w:themeFillShade="D9"/>
            <w:vAlign w:val="center"/>
            <w:hideMark/>
          </w:tcPr>
          <w:p w14:paraId="3C4DECAB" w14:textId="77777777" w:rsidR="000668D3" w:rsidRPr="000668D3" w:rsidRDefault="000668D3" w:rsidP="000668D3">
            <w:pPr>
              <w:spacing w:after="0" w:line="240" w:lineRule="auto"/>
              <w:jc w:val="center"/>
              <w:rPr>
                <w:rFonts w:ascii="Times New Roman" w:eastAsia="Times New Roman" w:hAnsi="Times New Roman" w:cs="Times New Roman"/>
                <w:b/>
                <w:bCs/>
                <w:color w:val="000000"/>
                <w:kern w:val="0"/>
                <w:sz w:val="18"/>
                <w:szCs w:val="18"/>
                <w14:ligatures w14:val="none"/>
              </w:rPr>
            </w:pPr>
            <w:r w:rsidRPr="000668D3">
              <w:rPr>
                <w:rFonts w:ascii="Times New Roman" w:eastAsia="Times New Roman" w:hAnsi="Times New Roman" w:cs="Times New Roman"/>
                <w:b/>
                <w:bCs/>
                <w:color w:val="000000"/>
                <w:kern w:val="0"/>
                <w:sz w:val="18"/>
                <w:szCs w:val="18"/>
                <w14:ligatures w14:val="none"/>
              </w:rPr>
              <w:t>App</w:t>
            </w:r>
          </w:p>
        </w:tc>
        <w:tc>
          <w:tcPr>
            <w:tcW w:w="0" w:type="auto"/>
            <w:shd w:val="clear" w:color="auto" w:fill="FFE699"/>
            <w:vAlign w:val="center"/>
            <w:hideMark/>
          </w:tcPr>
          <w:p w14:paraId="147D4001" w14:textId="77777777" w:rsidR="000668D3" w:rsidRPr="000668D3" w:rsidRDefault="000668D3" w:rsidP="000668D3">
            <w:pPr>
              <w:spacing w:after="0" w:line="240" w:lineRule="auto"/>
              <w:jc w:val="center"/>
              <w:rPr>
                <w:rFonts w:ascii="Times New Roman" w:eastAsia="Times New Roman" w:hAnsi="Times New Roman" w:cs="Times New Roman"/>
                <w:kern w:val="0"/>
                <w:sz w:val="18"/>
                <w:szCs w:val="18"/>
                <w14:ligatures w14:val="none"/>
              </w:rPr>
            </w:pPr>
            <w:r w:rsidRPr="000668D3">
              <w:rPr>
                <w:rFonts w:ascii="Times New Roman" w:eastAsia="Times New Roman" w:hAnsi="Times New Roman" w:cs="Times New Roman"/>
                <w:kern w:val="0"/>
                <w:sz w:val="18"/>
                <w:szCs w:val="18"/>
                <w14:ligatures w14:val="none"/>
              </w:rPr>
              <w:t>?</w:t>
            </w:r>
          </w:p>
        </w:tc>
        <w:tc>
          <w:tcPr>
            <w:tcW w:w="0" w:type="auto"/>
            <w:shd w:val="clear" w:color="auto" w:fill="A9D08E"/>
            <w:vAlign w:val="center"/>
            <w:hideMark/>
          </w:tcPr>
          <w:p w14:paraId="240D1EB6"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w:t>
            </w:r>
          </w:p>
        </w:tc>
        <w:tc>
          <w:tcPr>
            <w:tcW w:w="0" w:type="auto"/>
            <w:shd w:val="clear" w:color="auto" w:fill="A9D08E"/>
            <w:vAlign w:val="center"/>
            <w:hideMark/>
          </w:tcPr>
          <w:p w14:paraId="265FF65F"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w:t>
            </w:r>
          </w:p>
        </w:tc>
      </w:tr>
      <w:tr w:rsidR="004E540D" w:rsidRPr="000668D3" w14:paraId="7E14E651" w14:textId="77777777" w:rsidTr="008A0596">
        <w:trPr>
          <w:trHeight w:val="280"/>
        </w:trPr>
        <w:tc>
          <w:tcPr>
            <w:tcW w:w="0" w:type="auto"/>
            <w:vMerge w:val="restart"/>
            <w:shd w:val="clear" w:color="auto" w:fill="auto"/>
            <w:vAlign w:val="center"/>
            <w:hideMark/>
          </w:tcPr>
          <w:p w14:paraId="7D3411FA"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5</w:t>
            </w:r>
          </w:p>
        </w:tc>
        <w:tc>
          <w:tcPr>
            <w:tcW w:w="0" w:type="auto"/>
            <w:vMerge w:val="restart"/>
            <w:shd w:val="clear" w:color="auto" w:fill="auto"/>
            <w:vAlign w:val="center"/>
            <w:hideMark/>
          </w:tcPr>
          <w:p w14:paraId="51A29736" w14:textId="071F1082"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Raha, 2024</w:t>
            </w:r>
            <w:r w:rsidR="00E722AF">
              <w:rPr>
                <w:rFonts w:ascii="Times New Roman" w:eastAsia="Times New Roman" w:hAnsi="Times New Roman" w:cs="Times New Roman"/>
                <w:color w:val="000000"/>
                <w:kern w:val="0"/>
                <w:sz w:val="18"/>
                <w:szCs w:val="18"/>
                <w14:ligatures w14:val="none"/>
              </w:rPr>
              <w:t xml:space="preserve"> </w:t>
            </w:r>
            <w:r w:rsidR="00E722AF">
              <w:rPr>
                <w:rFonts w:ascii="Times New Roman" w:eastAsia="Times New Roman" w:hAnsi="Times New Roman" w:cs="Times New Roman"/>
                <w:color w:val="000000"/>
                <w:kern w:val="0"/>
                <w:sz w:val="18"/>
                <w:szCs w:val="18"/>
                <w14:ligatures w14:val="none"/>
              </w:rPr>
              <w:fldChar w:fldCharType="begin"/>
            </w:r>
            <w:r w:rsidR="00E722AF">
              <w:rPr>
                <w:rFonts w:ascii="Times New Roman" w:eastAsia="Times New Roman" w:hAnsi="Times New Roman" w:cs="Times New Roman"/>
                <w:color w:val="000000"/>
                <w:kern w:val="0"/>
                <w:sz w:val="18"/>
                <w:szCs w:val="18"/>
                <w14:ligatures w14:val="none"/>
              </w:rPr>
              <w:instrText xml:space="preserve"> ADDIN EN.CITE &lt;EndNote&gt;&lt;Cite&gt;&lt;Author&gt;Raha&lt;/Author&gt;&lt;Year&gt;2024&lt;/Year&gt;&lt;RecNum&gt;813&lt;/RecNum&gt;&lt;DisplayText&gt;[97]&lt;/DisplayText&gt;&lt;record&gt;&lt;rec-number&gt;813&lt;/rec-number&gt;&lt;foreign-keys&gt;&lt;key app="EN" db-id="sp5fsdsaw52efaezde6pds51svspazexrwff" timestamp="1716953580" guid="b8c77642-6aee-42a0-b981-8de8d57d6684"&gt;813&lt;/key&gt;&lt;/foreign-keys&gt;&lt;ref-type name="Journal Article"&gt;17&lt;/ref-type&gt;&lt;contributors&gt;&lt;authors&gt;&lt;author&gt;A. D. Raha&lt;/author&gt;&lt;author&gt;M. Gain&lt;/author&gt;&lt;author&gt;R. Debnath&lt;/author&gt;&lt;author&gt;A. Adhikary&lt;/author&gt;&lt;author&gt;Y. Qiao&lt;/author&gt;&lt;author&gt;M. M. Hassan&lt;/author&gt;&lt;author&gt;A. K. Bairagi&lt;/author&gt;&lt;author&gt;S. M. S. Islam&lt;/author&gt;&lt;/authors&gt;&lt;/contributors&gt;&lt;titles&gt;&lt;title&gt;Attention to Monkeypox: An Interpretable Monkeypox Detection Technique Using Attention Mechanism&lt;/title&gt;&lt;secondary-title&gt;IEEE Access&lt;/secondary-title&gt;&lt;/titles&gt;&lt;periodical&gt;&lt;full-title&gt;Ieee Access&lt;/full-title&gt;&lt;/periodical&gt;&lt;pages&gt;51942-51965&lt;/pages&gt;&lt;volume&gt;12&lt;/volume&gt;&lt;dates&gt;&lt;year&gt;2024&lt;/year&gt;&lt;/dates&gt;&lt;urls&gt;&lt;related-urls&gt;&lt;url&gt;https://ieeexplore.ieee.org/ielx7/6287639/10380310/10491259.pdf?tp=&amp;amp;arnumber=10491259&amp;amp;isnumber=10380310&amp;amp;ref=&lt;/url&gt;&lt;/related-urls&gt;&lt;/urls&gt;&lt;electronic-resource-num&gt;10.1109/ACCESS.2024.3385099&lt;/electronic-resource-num&gt;&lt;/record&gt;&lt;/Cite&gt;&lt;/EndNote&gt;</w:instrText>
            </w:r>
            <w:r w:rsidR="00E722AF">
              <w:rPr>
                <w:rFonts w:ascii="Times New Roman" w:eastAsia="Times New Roman" w:hAnsi="Times New Roman" w:cs="Times New Roman"/>
                <w:color w:val="000000"/>
                <w:kern w:val="0"/>
                <w:sz w:val="18"/>
                <w:szCs w:val="18"/>
                <w14:ligatures w14:val="none"/>
              </w:rPr>
              <w:fldChar w:fldCharType="separate"/>
            </w:r>
            <w:r w:rsidR="00E722AF">
              <w:rPr>
                <w:rFonts w:ascii="Times New Roman" w:eastAsia="Times New Roman" w:hAnsi="Times New Roman" w:cs="Times New Roman"/>
                <w:noProof/>
                <w:color w:val="000000"/>
                <w:kern w:val="0"/>
                <w:sz w:val="18"/>
                <w:szCs w:val="18"/>
                <w14:ligatures w14:val="none"/>
              </w:rPr>
              <w:t>[97]</w:t>
            </w:r>
            <w:r w:rsidR="00E722AF">
              <w:rPr>
                <w:rFonts w:ascii="Times New Roman" w:eastAsia="Times New Roman" w:hAnsi="Times New Roman" w:cs="Times New Roman"/>
                <w:color w:val="000000"/>
                <w:kern w:val="0"/>
                <w:sz w:val="18"/>
                <w:szCs w:val="18"/>
                <w14:ligatures w14:val="none"/>
              </w:rPr>
              <w:fldChar w:fldCharType="end"/>
            </w:r>
          </w:p>
        </w:tc>
        <w:tc>
          <w:tcPr>
            <w:tcW w:w="0" w:type="auto"/>
            <w:vMerge w:val="restart"/>
            <w:shd w:val="clear" w:color="auto" w:fill="auto"/>
            <w:vAlign w:val="center"/>
            <w:hideMark/>
          </w:tcPr>
          <w:p w14:paraId="658FC1F7"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 xml:space="preserve">MSID + DermNet </w:t>
            </w:r>
          </w:p>
        </w:tc>
        <w:tc>
          <w:tcPr>
            <w:tcW w:w="0" w:type="auto"/>
            <w:vMerge w:val="restart"/>
            <w:shd w:val="clear" w:color="auto" w:fill="auto"/>
            <w:vAlign w:val="center"/>
            <w:hideMark/>
          </w:tcPr>
          <w:p w14:paraId="57110848"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8</w:t>
            </w:r>
          </w:p>
        </w:tc>
        <w:tc>
          <w:tcPr>
            <w:tcW w:w="0" w:type="auto"/>
            <w:vMerge w:val="restart"/>
            <w:shd w:val="clear" w:color="auto" w:fill="auto"/>
            <w:vAlign w:val="center"/>
            <w:hideMark/>
          </w:tcPr>
          <w:p w14:paraId="43778D0B"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NR/1,285</w:t>
            </w:r>
          </w:p>
        </w:tc>
        <w:tc>
          <w:tcPr>
            <w:tcW w:w="0" w:type="auto"/>
            <w:vMerge w:val="restart"/>
            <w:shd w:val="clear" w:color="auto" w:fill="auto"/>
            <w:vAlign w:val="center"/>
            <w:hideMark/>
          </w:tcPr>
          <w:p w14:paraId="5C6AC57F"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6, 10, 14, 99</w:t>
            </w:r>
          </w:p>
        </w:tc>
        <w:tc>
          <w:tcPr>
            <w:tcW w:w="0" w:type="auto"/>
            <w:vMerge w:val="restart"/>
            <w:shd w:val="clear" w:color="auto" w:fill="auto"/>
            <w:vAlign w:val="center"/>
            <w:hideMark/>
          </w:tcPr>
          <w:p w14:paraId="07278590"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MD, MC</w:t>
            </w:r>
          </w:p>
        </w:tc>
        <w:tc>
          <w:tcPr>
            <w:tcW w:w="0" w:type="auto"/>
            <w:vMerge w:val="restart"/>
            <w:shd w:val="clear" w:color="auto" w:fill="auto"/>
            <w:vAlign w:val="center"/>
            <w:hideMark/>
          </w:tcPr>
          <w:p w14:paraId="123B926C"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Proposed attention-based MobileNetV2</w:t>
            </w:r>
          </w:p>
        </w:tc>
        <w:tc>
          <w:tcPr>
            <w:tcW w:w="0" w:type="auto"/>
            <w:vMerge w:val="restart"/>
            <w:shd w:val="clear" w:color="auto" w:fill="auto"/>
            <w:vAlign w:val="center"/>
            <w:hideMark/>
          </w:tcPr>
          <w:p w14:paraId="126CFA0D"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79C17CC4"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0.923</w:t>
            </w:r>
          </w:p>
        </w:tc>
        <w:tc>
          <w:tcPr>
            <w:tcW w:w="0" w:type="auto"/>
            <w:vMerge w:val="restart"/>
            <w:shd w:val="clear" w:color="auto" w:fill="auto"/>
            <w:vAlign w:val="center"/>
            <w:hideMark/>
          </w:tcPr>
          <w:p w14:paraId="0EDC6650"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384DCF53"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1C1768D7"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NR</w:t>
            </w:r>
          </w:p>
        </w:tc>
        <w:tc>
          <w:tcPr>
            <w:tcW w:w="0" w:type="auto"/>
            <w:shd w:val="clear" w:color="auto" w:fill="D9D9D9" w:themeFill="background1" w:themeFillShade="D9"/>
            <w:vAlign w:val="center"/>
            <w:hideMark/>
          </w:tcPr>
          <w:p w14:paraId="491DB0BC" w14:textId="77777777" w:rsidR="000668D3" w:rsidRPr="000668D3" w:rsidRDefault="000668D3" w:rsidP="000668D3">
            <w:pPr>
              <w:spacing w:after="0" w:line="240" w:lineRule="auto"/>
              <w:jc w:val="center"/>
              <w:rPr>
                <w:rFonts w:ascii="Times New Roman" w:eastAsia="Times New Roman" w:hAnsi="Times New Roman" w:cs="Times New Roman"/>
                <w:b/>
                <w:bCs/>
                <w:color w:val="000000"/>
                <w:kern w:val="0"/>
                <w:sz w:val="18"/>
                <w:szCs w:val="18"/>
                <w14:ligatures w14:val="none"/>
              </w:rPr>
            </w:pPr>
            <w:r w:rsidRPr="000668D3">
              <w:rPr>
                <w:rFonts w:ascii="Times New Roman" w:eastAsia="Times New Roman" w:hAnsi="Times New Roman" w:cs="Times New Roman"/>
                <w:b/>
                <w:bCs/>
                <w:color w:val="000000"/>
                <w:kern w:val="0"/>
                <w:sz w:val="18"/>
                <w:szCs w:val="18"/>
                <w14:ligatures w14:val="none"/>
              </w:rPr>
              <w:t>RoB</w:t>
            </w:r>
          </w:p>
        </w:tc>
        <w:tc>
          <w:tcPr>
            <w:tcW w:w="0" w:type="auto"/>
            <w:shd w:val="clear" w:color="auto" w:fill="FAA0A0"/>
            <w:vAlign w:val="center"/>
            <w:hideMark/>
          </w:tcPr>
          <w:p w14:paraId="1311F1B8" w14:textId="77777777" w:rsidR="000668D3" w:rsidRPr="000668D3" w:rsidRDefault="000668D3" w:rsidP="000668D3">
            <w:pPr>
              <w:spacing w:after="0" w:line="240" w:lineRule="auto"/>
              <w:jc w:val="center"/>
              <w:rPr>
                <w:rFonts w:ascii="Times New Roman" w:eastAsia="Times New Roman" w:hAnsi="Times New Roman" w:cs="Times New Roman"/>
                <w:kern w:val="0"/>
                <w:sz w:val="18"/>
                <w:szCs w:val="18"/>
                <w14:ligatures w14:val="none"/>
              </w:rPr>
            </w:pPr>
            <w:r w:rsidRPr="000668D3">
              <w:rPr>
                <w:rFonts w:ascii="Times New Roman" w:eastAsia="Times New Roman" w:hAnsi="Times New Roman" w:cs="Times New Roman"/>
                <w:kern w:val="0"/>
                <w:sz w:val="18"/>
                <w:szCs w:val="18"/>
                <w14:ligatures w14:val="none"/>
              </w:rPr>
              <w:t>-</w:t>
            </w:r>
          </w:p>
        </w:tc>
        <w:tc>
          <w:tcPr>
            <w:tcW w:w="0" w:type="auto"/>
            <w:shd w:val="clear" w:color="auto" w:fill="A9D08E"/>
            <w:vAlign w:val="center"/>
            <w:hideMark/>
          </w:tcPr>
          <w:p w14:paraId="3272D605"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w:t>
            </w:r>
          </w:p>
        </w:tc>
        <w:tc>
          <w:tcPr>
            <w:tcW w:w="0" w:type="auto"/>
            <w:shd w:val="clear" w:color="auto" w:fill="FAA0A0"/>
            <w:vAlign w:val="center"/>
            <w:hideMark/>
          </w:tcPr>
          <w:p w14:paraId="7A893DCD" w14:textId="77777777" w:rsidR="000668D3" w:rsidRPr="000668D3" w:rsidRDefault="000668D3" w:rsidP="000668D3">
            <w:pPr>
              <w:spacing w:after="0" w:line="240" w:lineRule="auto"/>
              <w:jc w:val="center"/>
              <w:rPr>
                <w:rFonts w:ascii="Times New Roman" w:eastAsia="Times New Roman" w:hAnsi="Times New Roman" w:cs="Times New Roman"/>
                <w:kern w:val="0"/>
                <w:sz w:val="18"/>
                <w:szCs w:val="18"/>
                <w14:ligatures w14:val="none"/>
              </w:rPr>
            </w:pPr>
            <w:r w:rsidRPr="000668D3">
              <w:rPr>
                <w:rFonts w:ascii="Times New Roman" w:eastAsia="Times New Roman" w:hAnsi="Times New Roman" w:cs="Times New Roman"/>
                <w:kern w:val="0"/>
                <w:sz w:val="18"/>
                <w:szCs w:val="18"/>
                <w14:ligatures w14:val="none"/>
              </w:rPr>
              <w:t>-</w:t>
            </w:r>
          </w:p>
        </w:tc>
      </w:tr>
      <w:tr w:rsidR="004E540D" w:rsidRPr="000668D3" w14:paraId="4F5895FF" w14:textId="77777777" w:rsidTr="008A0596">
        <w:trPr>
          <w:trHeight w:val="280"/>
        </w:trPr>
        <w:tc>
          <w:tcPr>
            <w:tcW w:w="0" w:type="auto"/>
            <w:vMerge/>
            <w:vAlign w:val="center"/>
            <w:hideMark/>
          </w:tcPr>
          <w:p w14:paraId="02D4B395"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4F9FBE0"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5408250"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6D421E9"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325C23B"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A99426C"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4962625"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F42050C"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2C892A0"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3ADC1DD"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BF32EE8"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B5B28CF"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33985AF"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shd w:val="clear" w:color="auto" w:fill="D9D9D9" w:themeFill="background1" w:themeFillShade="D9"/>
            <w:vAlign w:val="center"/>
            <w:hideMark/>
          </w:tcPr>
          <w:p w14:paraId="60CA6769" w14:textId="77777777" w:rsidR="000668D3" w:rsidRPr="000668D3" w:rsidRDefault="000668D3" w:rsidP="000668D3">
            <w:pPr>
              <w:spacing w:after="0" w:line="240" w:lineRule="auto"/>
              <w:jc w:val="center"/>
              <w:rPr>
                <w:rFonts w:ascii="Times New Roman" w:eastAsia="Times New Roman" w:hAnsi="Times New Roman" w:cs="Times New Roman"/>
                <w:b/>
                <w:bCs/>
                <w:color w:val="000000"/>
                <w:kern w:val="0"/>
                <w:sz w:val="18"/>
                <w:szCs w:val="18"/>
                <w14:ligatures w14:val="none"/>
              </w:rPr>
            </w:pPr>
            <w:r w:rsidRPr="000668D3">
              <w:rPr>
                <w:rFonts w:ascii="Times New Roman" w:eastAsia="Times New Roman" w:hAnsi="Times New Roman" w:cs="Times New Roman"/>
                <w:b/>
                <w:bCs/>
                <w:color w:val="000000"/>
                <w:kern w:val="0"/>
                <w:sz w:val="18"/>
                <w:szCs w:val="18"/>
                <w14:ligatures w14:val="none"/>
              </w:rPr>
              <w:t>App</w:t>
            </w:r>
          </w:p>
        </w:tc>
        <w:tc>
          <w:tcPr>
            <w:tcW w:w="0" w:type="auto"/>
            <w:shd w:val="clear" w:color="auto" w:fill="FAA0A0"/>
            <w:vAlign w:val="center"/>
            <w:hideMark/>
          </w:tcPr>
          <w:p w14:paraId="4FEE0302" w14:textId="77777777" w:rsidR="000668D3" w:rsidRPr="000668D3" w:rsidRDefault="000668D3" w:rsidP="000668D3">
            <w:pPr>
              <w:spacing w:after="0" w:line="240" w:lineRule="auto"/>
              <w:jc w:val="center"/>
              <w:rPr>
                <w:rFonts w:ascii="Times New Roman" w:eastAsia="Times New Roman" w:hAnsi="Times New Roman" w:cs="Times New Roman"/>
                <w:kern w:val="0"/>
                <w:sz w:val="18"/>
                <w:szCs w:val="18"/>
                <w14:ligatures w14:val="none"/>
              </w:rPr>
            </w:pPr>
            <w:r w:rsidRPr="000668D3">
              <w:rPr>
                <w:rFonts w:ascii="Times New Roman" w:eastAsia="Times New Roman" w:hAnsi="Times New Roman" w:cs="Times New Roman"/>
                <w:kern w:val="0"/>
                <w:sz w:val="18"/>
                <w:szCs w:val="18"/>
                <w14:ligatures w14:val="none"/>
              </w:rPr>
              <w:t>-</w:t>
            </w:r>
          </w:p>
        </w:tc>
        <w:tc>
          <w:tcPr>
            <w:tcW w:w="0" w:type="auto"/>
            <w:shd w:val="clear" w:color="auto" w:fill="FFE699"/>
            <w:vAlign w:val="center"/>
            <w:hideMark/>
          </w:tcPr>
          <w:p w14:paraId="78F631B9" w14:textId="77777777" w:rsidR="000668D3" w:rsidRPr="000668D3" w:rsidRDefault="000668D3" w:rsidP="000668D3">
            <w:pPr>
              <w:spacing w:after="0" w:line="240" w:lineRule="auto"/>
              <w:jc w:val="center"/>
              <w:rPr>
                <w:rFonts w:ascii="Times New Roman" w:eastAsia="Times New Roman" w:hAnsi="Times New Roman" w:cs="Times New Roman"/>
                <w:kern w:val="0"/>
                <w:sz w:val="18"/>
                <w:szCs w:val="18"/>
                <w14:ligatures w14:val="none"/>
              </w:rPr>
            </w:pPr>
            <w:r w:rsidRPr="000668D3">
              <w:rPr>
                <w:rFonts w:ascii="Times New Roman" w:eastAsia="Times New Roman" w:hAnsi="Times New Roman" w:cs="Times New Roman"/>
                <w:kern w:val="0"/>
                <w:sz w:val="18"/>
                <w:szCs w:val="18"/>
                <w14:ligatures w14:val="none"/>
              </w:rPr>
              <w:t>?</w:t>
            </w:r>
          </w:p>
        </w:tc>
        <w:tc>
          <w:tcPr>
            <w:tcW w:w="0" w:type="auto"/>
            <w:shd w:val="clear" w:color="auto" w:fill="FAA0A0"/>
            <w:vAlign w:val="center"/>
            <w:hideMark/>
          </w:tcPr>
          <w:p w14:paraId="17DE89C9" w14:textId="77777777" w:rsidR="000668D3" w:rsidRPr="000668D3" w:rsidRDefault="000668D3" w:rsidP="000668D3">
            <w:pPr>
              <w:spacing w:after="0" w:line="240" w:lineRule="auto"/>
              <w:jc w:val="center"/>
              <w:rPr>
                <w:rFonts w:ascii="Times New Roman" w:eastAsia="Times New Roman" w:hAnsi="Times New Roman" w:cs="Times New Roman"/>
                <w:kern w:val="0"/>
                <w:sz w:val="18"/>
                <w:szCs w:val="18"/>
                <w14:ligatures w14:val="none"/>
              </w:rPr>
            </w:pPr>
            <w:r w:rsidRPr="000668D3">
              <w:rPr>
                <w:rFonts w:ascii="Times New Roman" w:eastAsia="Times New Roman" w:hAnsi="Times New Roman" w:cs="Times New Roman"/>
                <w:kern w:val="0"/>
                <w:sz w:val="18"/>
                <w:szCs w:val="18"/>
                <w14:ligatures w14:val="none"/>
              </w:rPr>
              <w:t>-</w:t>
            </w:r>
          </w:p>
        </w:tc>
      </w:tr>
      <w:tr w:rsidR="004E540D" w:rsidRPr="000668D3" w14:paraId="37620E87" w14:textId="77777777" w:rsidTr="008A0596">
        <w:trPr>
          <w:trHeight w:val="780"/>
        </w:trPr>
        <w:tc>
          <w:tcPr>
            <w:tcW w:w="0" w:type="auto"/>
            <w:vMerge w:val="restart"/>
            <w:shd w:val="clear" w:color="auto" w:fill="auto"/>
            <w:vAlign w:val="center"/>
            <w:hideMark/>
          </w:tcPr>
          <w:p w14:paraId="147F3766"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6</w:t>
            </w:r>
          </w:p>
        </w:tc>
        <w:tc>
          <w:tcPr>
            <w:tcW w:w="0" w:type="auto"/>
            <w:vMerge w:val="restart"/>
            <w:shd w:val="clear" w:color="auto" w:fill="auto"/>
            <w:vAlign w:val="center"/>
            <w:hideMark/>
          </w:tcPr>
          <w:p w14:paraId="6F7CFCC6" w14:textId="03FF24E2"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Zaar, 2020</w:t>
            </w:r>
            <w:r w:rsidR="004E540D">
              <w:rPr>
                <w:rFonts w:ascii="Times New Roman" w:eastAsia="Times New Roman" w:hAnsi="Times New Roman" w:cs="Times New Roman"/>
                <w:color w:val="000000"/>
                <w:kern w:val="0"/>
                <w:sz w:val="18"/>
                <w:szCs w:val="18"/>
                <w14:ligatures w14:val="none"/>
              </w:rPr>
              <w:t xml:space="preserve"> </w:t>
            </w:r>
            <w:r w:rsidR="004E540D">
              <w:rPr>
                <w:rFonts w:ascii="Times New Roman" w:eastAsia="Times New Roman" w:hAnsi="Times New Roman" w:cs="Times New Roman"/>
                <w:color w:val="000000"/>
                <w:kern w:val="0"/>
                <w:sz w:val="18"/>
                <w:szCs w:val="18"/>
                <w14:ligatures w14:val="none"/>
              </w:rPr>
              <w:fldChar w:fldCharType="begin"/>
            </w:r>
            <w:r w:rsidR="004E540D">
              <w:rPr>
                <w:rFonts w:ascii="Times New Roman" w:eastAsia="Times New Roman" w:hAnsi="Times New Roman" w:cs="Times New Roman"/>
                <w:color w:val="000000"/>
                <w:kern w:val="0"/>
                <w:sz w:val="18"/>
                <w:szCs w:val="18"/>
                <w14:ligatures w14:val="none"/>
              </w:rPr>
              <w:instrText xml:space="preserve"> ADDIN EN.CITE &lt;EndNote&gt;&lt;Cite&gt;&lt;Author&gt;Zaar&lt;/Author&gt;&lt;Year&gt;2020&lt;/Year&gt;&lt;RecNum&gt;729&lt;/RecNum&gt;&lt;DisplayText&gt;[11]&lt;/DisplayText&gt;&lt;record&gt;&lt;rec-number&gt;729&lt;/rec-number&gt;&lt;foreign-keys&gt;&lt;key app="EN" db-id="sp5fsdsaw52efaezde6pds51svspazexrwff" timestamp="1716953580" guid="2423ba7c-71cb-4928-b573-42b0e64229f7"&gt;729&lt;/key&gt;&lt;/foreign-keys&gt;&lt;ref-type name="Journal Article"&gt;17&lt;/ref-type&gt;&lt;contributors&gt;&lt;authors&gt;&lt;author&gt;Zaar, O.&lt;/author&gt;&lt;author&gt;Larson, A.&lt;/author&gt;&lt;author&gt;Polesie, S.&lt;/author&gt;&lt;author&gt;Saleh, K.&lt;/author&gt;&lt;author&gt;Tarstedt, M.&lt;/author&gt;&lt;author&gt;Olives, A.&lt;/author&gt;&lt;author&gt;Suarez, A.&lt;/author&gt;&lt;author&gt;Gillstedt, M.&lt;/author&gt;&lt;author&gt;Neittaanmaki, N.&lt;/author&gt;&lt;/authors&gt;&lt;/contributors&gt;&lt;titles&gt;&lt;title&gt;Evaluation of the diagnostic accuracy of an online artificial intelligence application for skin disease diagnosis&lt;/title&gt;&lt;secondary-title&gt;Acta Dermato-Venereologica&lt;/secondary-title&gt;&lt;/titles&gt;&lt;periodical&gt;&lt;full-title&gt;Acta Dermato-Venereologica&lt;/full-title&gt;&lt;/periodical&gt;&lt;pages&gt;1-6&lt;/pages&gt;&lt;volume&gt;100&lt;/volume&gt;&lt;number&gt;16&lt;/number&gt;&lt;dates&gt;&lt;year&gt;2020&lt;/year&gt;&lt;/dates&gt;&lt;pub-location&gt;Sweden&lt;/pub-location&gt;&lt;publisher&gt;Medical Journals/Acta D-V&lt;/publisher&gt;&lt;accession-num&gt;2005086753&lt;/accession-num&gt;&lt;urls&gt;&lt;related-urls&gt;&lt;url&gt;https://www.medicaljournals.se/acta/content_files/files/pdf/100/16/5873.pdf&lt;/url&gt;&lt;url&gt;https://medicaljournalssweden.se/actadv/article/download/1782/2367&lt;/url&gt;&lt;/related-urls&gt;&lt;/urls&gt;&lt;electronic-resource-num&gt;https://dx.doi.org/10.2340/00015555-3624&lt;/electronic-resource-num&gt;&lt;/record&gt;&lt;/Cite&gt;&lt;/EndNote&gt;</w:instrText>
            </w:r>
            <w:r w:rsidR="004E540D">
              <w:rPr>
                <w:rFonts w:ascii="Times New Roman" w:eastAsia="Times New Roman" w:hAnsi="Times New Roman" w:cs="Times New Roman"/>
                <w:color w:val="000000"/>
                <w:kern w:val="0"/>
                <w:sz w:val="18"/>
                <w:szCs w:val="18"/>
                <w14:ligatures w14:val="none"/>
              </w:rPr>
              <w:fldChar w:fldCharType="separate"/>
            </w:r>
            <w:r w:rsidR="004E540D">
              <w:rPr>
                <w:rFonts w:ascii="Times New Roman" w:eastAsia="Times New Roman" w:hAnsi="Times New Roman" w:cs="Times New Roman"/>
                <w:noProof/>
                <w:color w:val="000000"/>
                <w:kern w:val="0"/>
                <w:sz w:val="18"/>
                <w:szCs w:val="18"/>
                <w14:ligatures w14:val="none"/>
              </w:rPr>
              <w:t>[11]</w:t>
            </w:r>
            <w:r w:rsidR="004E540D">
              <w:rPr>
                <w:rFonts w:ascii="Times New Roman" w:eastAsia="Times New Roman" w:hAnsi="Times New Roman" w:cs="Times New Roman"/>
                <w:color w:val="000000"/>
                <w:kern w:val="0"/>
                <w:sz w:val="18"/>
                <w:szCs w:val="18"/>
                <w14:ligatures w14:val="none"/>
              </w:rPr>
              <w:fldChar w:fldCharType="end"/>
            </w:r>
          </w:p>
        </w:tc>
        <w:tc>
          <w:tcPr>
            <w:tcW w:w="0" w:type="auto"/>
            <w:vMerge w:val="restart"/>
            <w:shd w:val="clear" w:color="auto" w:fill="auto"/>
            <w:vAlign w:val="center"/>
            <w:hideMark/>
          </w:tcPr>
          <w:p w14:paraId="28FA2507"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Segoe UI Symbol" w:eastAsia="Times New Roman" w:hAnsi="Segoe UI Symbol" w:cs="Segoe UI Symbol"/>
                <w:color w:val="000000"/>
                <w:kern w:val="0"/>
                <w:sz w:val="18"/>
                <w:szCs w:val="18"/>
                <w14:ligatures w14:val="none"/>
              </w:rPr>
              <w:t>❖</w:t>
            </w:r>
            <w:r w:rsidRPr="000668D3">
              <w:rPr>
                <w:rFonts w:ascii="Times New Roman" w:eastAsia="Times New Roman" w:hAnsi="Times New Roman" w:cs="Times New Roman"/>
                <w:color w:val="000000"/>
                <w:kern w:val="0"/>
                <w:sz w:val="18"/>
                <w:szCs w:val="18"/>
                <w14:ligatures w14:val="none"/>
              </w:rPr>
              <w:t xml:space="preserve"> Department of Dermatology and Venereology at Sahlgrenska University Hospital in Gothenburg  (Apr-2018 to May-2019)</w:t>
            </w:r>
          </w:p>
        </w:tc>
        <w:tc>
          <w:tcPr>
            <w:tcW w:w="0" w:type="auto"/>
            <w:vMerge w:val="restart"/>
            <w:shd w:val="clear" w:color="auto" w:fill="auto"/>
            <w:vAlign w:val="center"/>
            <w:hideMark/>
          </w:tcPr>
          <w:p w14:paraId="1F6B4301"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44</w:t>
            </w:r>
          </w:p>
        </w:tc>
        <w:tc>
          <w:tcPr>
            <w:tcW w:w="0" w:type="auto"/>
            <w:vMerge w:val="restart"/>
            <w:shd w:val="clear" w:color="auto" w:fill="auto"/>
            <w:vAlign w:val="center"/>
            <w:hideMark/>
          </w:tcPr>
          <w:p w14:paraId="70F63F73"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31ED008F"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44 conditions</w:t>
            </w:r>
          </w:p>
        </w:tc>
        <w:tc>
          <w:tcPr>
            <w:tcW w:w="0" w:type="auto"/>
            <w:vMerge w:val="restart"/>
            <w:shd w:val="clear" w:color="auto" w:fill="auto"/>
            <w:vAlign w:val="center"/>
            <w:hideMark/>
          </w:tcPr>
          <w:p w14:paraId="6C3B496F"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PS-NR</w:t>
            </w:r>
          </w:p>
        </w:tc>
        <w:tc>
          <w:tcPr>
            <w:tcW w:w="0" w:type="auto"/>
            <w:vMerge w:val="restart"/>
            <w:shd w:val="clear" w:color="auto" w:fill="auto"/>
            <w:vAlign w:val="center"/>
            <w:hideMark/>
          </w:tcPr>
          <w:p w14:paraId="397D1F36"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10232613"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2F785702"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Top-1 Accuracy: 0.749</w:t>
            </w:r>
            <w:r w:rsidRPr="000668D3">
              <w:rPr>
                <w:rFonts w:ascii="Times New Roman" w:eastAsia="Times New Roman" w:hAnsi="Times New Roman" w:cs="Times New Roman"/>
                <w:color w:val="000000"/>
                <w:kern w:val="0"/>
                <w:sz w:val="18"/>
                <w:szCs w:val="18"/>
                <w14:ligatures w14:val="none"/>
              </w:rPr>
              <w:br/>
              <w:t>Top-5 Accuracy: 1.000</w:t>
            </w:r>
          </w:p>
        </w:tc>
        <w:tc>
          <w:tcPr>
            <w:tcW w:w="0" w:type="auto"/>
            <w:vMerge w:val="restart"/>
            <w:shd w:val="clear" w:color="auto" w:fill="auto"/>
            <w:vAlign w:val="center"/>
            <w:hideMark/>
          </w:tcPr>
          <w:p w14:paraId="36AEB2BB"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670B82F4"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3FABAE5F"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NR</w:t>
            </w:r>
          </w:p>
        </w:tc>
        <w:tc>
          <w:tcPr>
            <w:tcW w:w="0" w:type="auto"/>
            <w:shd w:val="clear" w:color="auto" w:fill="D9D9D9" w:themeFill="background1" w:themeFillShade="D9"/>
            <w:vAlign w:val="center"/>
            <w:hideMark/>
          </w:tcPr>
          <w:p w14:paraId="384D4349" w14:textId="77777777" w:rsidR="000668D3" w:rsidRPr="000668D3" w:rsidRDefault="000668D3" w:rsidP="000668D3">
            <w:pPr>
              <w:spacing w:after="0" w:line="240" w:lineRule="auto"/>
              <w:jc w:val="center"/>
              <w:rPr>
                <w:rFonts w:ascii="Times New Roman" w:eastAsia="Times New Roman" w:hAnsi="Times New Roman" w:cs="Times New Roman"/>
                <w:b/>
                <w:bCs/>
                <w:color w:val="000000"/>
                <w:kern w:val="0"/>
                <w:sz w:val="18"/>
                <w:szCs w:val="18"/>
                <w14:ligatures w14:val="none"/>
              </w:rPr>
            </w:pPr>
            <w:r w:rsidRPr="000668D3">
              <w:rPr>
                <w:rFonts w:ascii="Times New Roman" w:eastAsia="Times New Roman" w:hAnsi="Times New Roman" w:cs="Times New Roman"/>
                <w:b/>
                <w:bCs/>
                <w:color w:val="000000"/>
                <w:kern w:val="0"/>
                <w:sz w:val="18"/>
                <w:szCs w:val="18"/>
                <w14:ligatures w14:val="none"/>
              </w:rPr>
              <w:t>RoB</w:t>
            </w:r>
          </w:p>
        </w:tc>
        <w:tc>
          <w:tcPr>
            <w:tcW w:w="0" w:type="auto"/>
            <w:shd w:val="clear" w:color="auto" w:fill="A9D08E"/>
            <w:vAlign w:val="center"/>
            <w:hideMark/>
          </w:tcPr>
          <w:p w14:paraId="071B1A05"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w:t>
            </w:r>
          </w:p>
        </w:tc>
        <w:tc>
          <w:tcPr>
            <w:tcW w:w="0" w:type="auto"/>
            <w:shd w:val="clear" w:color="auto" w:fill="FFE699"/>
            <w:vAlign w:val="center"/>
            <w:hideMark/>
          </w:tcPr>
          <w:p w14:paraId="35C1E4C5" w14:textId="77777777" w:rsidR="000668D3" w:rsidRPr="000668D3" w:rsidRDefault="000668D3" w:rsidP="000668D3">
            <w:pPr>
              <w:spacing w:after="0" w:line="240" w:lineRule="auto"/>
              <w:jc w:val="center"/>
              <w:rPr>
                <w:rFonts w:ascii="Times New Roman" w:eastAsia="Times New Roman" w:hAnsi="Times New Roman" w:cs="Times New Roman"/>
                <w:kern w:val="0"/>
                <w:sz w:val="18"/>
                <w:szCs w:val="18"/>
                <w14:ligatures w14:val="none"/>
              </w:rPr>
            </w:pPr>
            <w:r w:rsidRPr="000668D3">
              <w:rPr>
                <w:rFonts w:ascii="Times New Roman" w:eastAsia="Times New Roman" w:hAnsi="Times New Roman" w:cs="Times New Roman"/>
                <w:kern w:val="0"/>
                <w:sz w:val="18"/>
                <w:szCs w:val="18"/>
                <w14:ligatures w14:val="none"/>
              </w:rPr>
              <w:t>?</w:t>
            </w:r>
          </w:p>
        </w:tc>
        <w:tc>
          <w:tcPr>
            <w:tcW w:w="0" w:type="auto"/>
            <w:shd w:val="clear" w:color="auto" w:fill="A9D08E"/>
            <w:vAlign w:val="center"/>
            <w:hideMark/>
          </w:tcPr>
          <w:p w14:paraId="6A7220D2"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w:t>
            </w:r>
          </w:p>
        </w:tc>
      </w:tr>
      <w:tr w:rsidR="004E540D" w:rsidRPr="000668D3" w14:paraId="6D00D7C4" w14:textId="77777777" w:rsidTr="008A0596">
        <w:trPr>
          <w:trHeight w:val="780"/>
        </w:trPr>
        <w:tc>
          <w:tcPr>
            <w:tcW w:w="0" w:type="auto"/>
            <w:vMerge/>
            <w:vAlign w:val="center"/>
            <w:hideMark/>
          </w:tcPr>
          <w:p w14:paraId="47D41CA5"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F5BCA59"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F6E7B17"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C751B7C"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3AC6719"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7FBF814"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8691AD8"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3378273"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3942F2C"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6E28A11"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BD79B45"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96C91E3"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52599FD" w14:textId="77777777" w:rsidR="000668D3" w:rsidRPr="000668D3" w:rsidRDefault="000668D3" w:rsidP="000668D3">
            <w:pPr>
              <w:spacing w:after="0" w:line="240" w:lineRule="auto"/>
              <w:rPr>
                <w:rFonts w:ascii="Times New Roman" w:eastAsia="Times New Roman" w:hAnsi="Times New Roman" w:cs="Times New Roman"/>
                <w:color w:val="000000"/>
                <w:kern w:val="0"/>
                <w:sz w:val="18"/>
                <w:szCs w:val="18"/>
                <w14:ligatures w14:val="none"/>
              </w:rPr>
            </w:pPr>
          </w:p>
        </w:tc>
        <w:tc>
          <w:tcPr>
            <w:tcW w:w="0" w:type="auto"/>
            <w:shd w:val="clear" w:color="auto" w:fill="D9D9D9" w:themeFill="background1" w:themeFillShade="D9"/>
            <w:vAlign w:val="center"/>
            <w:hideMark/>
          </w:tcPr>
          <w:p w14:paraId="6E9167A8" w14:textId="77777777" w:rsidR="000668D3" w:rsidRPr="000668D3" w:rsidRDefault="000668D3" w:rsidP="000668D3">
            <w:pPr>
              <w:spacing w:after="0" w:line="240" w:lineRule="auto"/>
              <w:jc w:val="center"/>
              <w:rPr>
                <w:rFonts w:ascii="Times New Roman" w:eastAsia="Times New Roman" w:hAnsi="Times New Roman" w:cs="Times New Roman"/>
                <w:b/>
                <w:bCs/>
                <w:color w:val="000000"/>
                <w:kern w:val="0"/>
                <w:sz w:val="18"/>
                <w:szCs w:val="18"/>
                <w14:ligatures w14:val="none"/>
              </w:rPr>
            </w:pPr>
            <w:r w:rsidRPr="000668D3">
              <w:rPr>
                <w:rFonts w:ascii="Times New Roman" w:eastAsia="Times New Roman" w:hAnsi="Times New Roman" w:cs="Times New Roman"/>
                <w:b/>
                <w:bCs/>
                <w:color w:val="000000"/>
                <w:kern w:val="0"/>
                <w:sz w:val="18"/>
                <w:szCs w:val="18"/>
                <w14:ligatures w14:val="none"/>
              </w:rPr>
              <w:t>App</w:t>
            </w:r>
          </w:p>
        </w:tc>
        <w:tc>
          <w:tcPr>
            <w:tcW w:w="0" w:type="auto"/>
            <w:shd w:val="clear" w:color="auto" w:fill="FFE699"/>
            <w:vAlign w:val="center"/>
            <w:hideMark/>
          </w:tcPr>
          <w:p w14:paraId="5B4295AF" w14:textId="77777777" w:rsidR="000668D3" w:rsidRPr="000668D3" w:rsidRDefault="000668D3" w:rsidP="000668D3">
            <w:pPr>
              <w:spacing w:after="0" w:line="240" w:lineRule="auto"/>
              <w:jc w:val="center"/>
              <w:rPr>
                <w:rFonts w:ascii="Times New Roman" w:eastAsia="Times New Roman" w:hAnsi="Times New Roman" w:cs="Times New Roman"/>
                <w:kern w:val="0"/>
                <w:sz w:val="18"/>
                <w:szCs w:val="18"/>
                <w14:ligatures w14:val="none"/>
              </w:rPr>
            </w:pPr>
            <w:r w:rsidRPr="000668D3">
              <w:rPr>
                <w:rFonts w:ascii="Times New Roman" w:eastAsia="Times New Roman" w:hAnsi="Times New Roman" w:cs="Times New Roman"/>
                <w:kern w:val="0"/>
                <w:sz w:val="18"/>
                <w:szCs w:val="18"/>
                <w14:ligatures w14:val="none"/>
              </w:rPr>
              <w:t>?</w:t>
            </w:r>
          </w:p>
        </w:tc>
        <w:tc>
          <w:tcPr>
            <w:tcW w:w="0" w:type="auto"/>
            <w:shd w:val="clear" w:color="auto" w:fill="A9D08E"/>
            <w:vAlign w:val="center"/>
            <w:hideMark/>
          </w:tcPr>
          <w:p w14:paraId="24754BF1"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w:t>
            </w:r>
          </w:p>
        </w:tc>
        <w:tc>
          <w:tcPr>
            <w:tcW w:w="0" w:type="auto"/>
            <w:shd w:val="clear" w:color="auto" w:fill="A9D08E"/>
            <w:vAlign w:val="center"/>
            <w:hideMark/>
          </w:tcPr>
          <w:p w14:paraId="42EF2F92" w14:textId="77777777" w:rsidR="000668D3" w:rsidRPr="000668D3" w:rsidRDefault="000668D3" w:rsidP="000668D3">
            <w:pPr>
              <w:spacing w:after="0" w:line="240" w:lineRule="auto"/>
              <w:jc w:val="center"/>
              <w:rPr>
                <w:rFonts w:ascii="Times New Roman" w:eastAsia="Times New Roman" w:hAnsi="Times New Roman" w:cs="Times New Roman"/>
                <w:color w:val="000000"/>
                <w:kern w:val="0"/>
                <w:sz w:val="18"/>
                <w:szCs w:val="18"/>
                <w14:ligatures w14:val="none"/>
              </w:rPr>
            </w:pPr>
            <w:r w:rsidRPr="000668D3">
              <w:rPr>
                <w:rFonts w:ascii="Times New Roman" w:eastAsia="Times New Roman" w:hAnsi="Times New Roman" w:cs="Times New Roman"/>
                <w:color w:val="000000"/>
                <w:kern w:val="0"/>
                <w:sz w:val="18"/>
                <w:szCs w:val="18"/>
                <w14:ligatures w14:val="none"/>
              </w:rPr>
              <w:t>+</w:t>
            </w:r>
          </w:p>
        </w:tc>
      </w:tr>
    </w:tbl>
    <w:p w14:paraId="612B4F66" w14:textId="371BF430" w:rsidR="00BD1908" w:rsidRDefault="2B70973B" w:rsidP="62FD03B4">
      <w:pPr>
        <w:spacing w:after="0" w:line="240" w:lineRule="auto"/>
        <w:jc w:val="both"/>
        <w:rPr>
          <w:rFonts w:ascii="Times New Roman" w:hAnsi="Times New Roman" w:cs="Times New Roman"/>
          <w:i/>
          <w:iCs/>
          <w:sz w:val="20"/>
          <w:szCs w:val="20"/>
        </w:rPr>
      </w:pPr>
      <w:r w:rsidRPr="62FD03B4">
        <w:rPr>
          <w:rFonts w:ascii="Times New Roman" w:hAnsi="Times New Roman" w:cs="Times New Roman"/>
          <w:i/>
          <w:iCs/>
          <w:sz w:val="20"/>
          <w:szCs w:val="20"/>
        </w:rPr>
        <w:t>AUC-ROC, Area Under the Curve-Receiver Operating Characteristic; PPV, Positive Predictive Value; P: Population; I: Index Test; R: Reference Standard; RoB: Risk of Bias; App: Applicability; NR: Not Reported; MD: Model Development and Internal Validation; MC: Model Comparison; EV: External Validation; PS-NR: Prospective study (Non-Randomised); CNN: Convolutional Neural Networks;</w:t>
      </w:r>
    </w:p>
    <w:p w14:paraId="6056E1B5" w14:textId="3ED022B5" w:rsidR="00BD1908" w:rsidRPr="00324985" w:rsidRDefault="2B70973B" w:rsidP="62FD03B4">
      <w:pPr>
        <w:spacing w:after="0" w:line="240" w:lineRule="auto"/>
        <w:rPr>
          <w:rFonts w:ascii="Times New Roman" w:hAnsi="Times New Roman" w:cs="Times New Roman"/>
          <w:i/>
          <w:iCs/>
          <w:sz w:val="20"/>
          <w:szCs w:val="20"/>
          <w:lang w:val="nb-NO"/>
        </w:rPr>
      </w:pPr>
      <w:r w:rsidRPr="62FD03B4">
        <w:rPr>
          <w:rFonts w:ascii="Times New Roman" w:hAnsi="Times New Roman" w:cs="Times New Roman"/>
          <w:i/>
          <w:iCs/>
          <w:sz w:val="20"/>
          <w:szCs w:val="20"/>
          <w:lang w:val="nb-NO"/>
        </w:rPr>
        <w:t>MSID: Mpox Image Dataset; MSLD: Mpox Skin Lesion Dataset;</w:t>
      </w:r>
    </w:p>
    <w:p w14:paraId="18D6AA19" w14:textId="0160EEEB" w:rsidR="00BD1908" w:rsidRDefault="2B70973B" w:rsidP="62FD03B4">
      <w:pPr>
        <w:spacing w:after="0" w:line="240" w:lineRule="auto"/>
        <w:jc w:val="both"/>
        <w:rPr>
          <w:rFonts w:ascii="Times New Roman" w:hAnsi="Times New Roman" w:cs="Times New Roman"/>
          <w:i/>
          <w:iCs/>
          <w:sz w:val="20"/>
          <w:szCs w:val="20"/>
        </w:rPr>
      </w:pPr>
      <w:r w:rsidRPr="62FD03B4">
        <w:rPr>
          <w:rFonts w:ascii="Segoe UI Symbol" w:eastAsia="Times New Roman" w:hAnsi="Segoe UI Symbol" w:cs="Segoe UI Symbol"/>
          <w:color w:val="000000" w:themeColor="text1"/>
          <w:sz w:val="18"/>
          <w:szCs w:val="18"/>
        </w:rPr>
        <w:t xml:space="preserve">◆ : </w:t>
      </w:r>
      <w:r w:rsidRPr="62FD03B4">
        <w:rPr>
          <w:rFonts w:ascii="Times New Roman" w:hAnsi="Times New Roman" w:cs="Times New Roman"/>
          <w:i/>
          <w:iCs/>
          <w:sz w:val="20"/>
          <w:szCs w:val="20"/>
        </w:rPr>
        <w:t>reviewed by clinician/dermatologist;</w:t>
      </w:r>
      <w:r w:rsidRPr="62FD03B4">
        <w:rPr>
          <w:rFonts w:ascii="Segoe UI Symbol" w:eastAsia="Times New Roman" w:hAnsi="Segoe UI Symbol" w:cs="Segoe UI Symbol"/>
          <w:color w:val="000000" w:themeColor="text1"/>
          <w:sz w:val="18"/>
          <w:szCs w:val="18"/>
        </w:rPr>
        <w:t xml:space="preserve">   ❖ :  </w:t>
      </w:r>
      <w:r w:rsidRPr="62FD03B4">
        <w:rPr>
          <w:rFonts w:ascii="Times New Roman" w:hAnsi="Times New Roman" w:cs="Times New Roman"/>
          <w:i/>
          <w:iCs/>
          <w:sz w:val="20"/>
          <w:szCs w:val="20"/>
        </w:rPr>
        <w:t>confirmed by laboratory and reviewed by clinician/dermatologist</w:t>
      </w:r>
    </w:p>
    <w:p w14:paraId="2FA99AD5" w14:textId="109FE6A5" w:rsidR="00BD1908" w:rsidRDefault="2B70973B" w:rsidP="62FD03B4">
      <w:pPr>
        <w:spacing w:after="0" w:line="240" w:lineRule="auto"/>
        <w:jc w:val="both"/>
        <w:rPr>
          <w:rFonts w:ascii="Times New Roman" w:hAnsi="Times New Roman" w:cs="Times New Roman"/>
          <w:i/>
          <w:iCs/>
          <w:sz w:val="20"/>
          <w:szCs w:val="20"/>
        </w:rPr>
      </w:pPr>
      <w:r w:rsidRPr="62FD03B4">
        <w:rPr>
          <w:rFonts w:ascii="Times New Roman" w:hAnsi="Times New Roman" w:cs="Times New Roman"/>
          <w:i/>
          <w:iCs/>
          <w:sz w:val="20"/>
          <w:szCs w:val="20"/>
        </w:rPr>
        <w:t>Reference conditions: (1=Syphilis chancre; 2=Condylomata lata; 3=Syphilis rash; 4=Herpes simplex; 5=Genital warts; 6=Mpox; 7=Molluscum Contagiosum; 8=Tinea Cruris; 9=Lichenoid conditions including lichen sclerosus, lichen planus; 10=Scabies; 11=Folliculitis; 12=Herpes Zoster; 13=Psoriasis; 14=Normal variant/healthy skin; 15=Balanitis; 19=Others)</w:t>
      </w:r>
    </w:p>
    <w:p w14:paraId="474199FF" w14:textId="13A087B5" w:rsidR="00BD1908" w:rsidRDefault="00BD1908" w:rsidP="62FD03B4">
      <w:pPr>
        <w:spacing w:after="0" w:line="240" w:lineRule="auto"/>
        <w:rPr>
          <w:rFonts w:ascii="Times New Roman" w:hAnsi="Times New Roman" w:cs="Times New Roman"/>
          <w:i/>
          <w:iCs/>
          <w:sz w:val="20"/>
          <w:szCs w:val="20"/>
        </w:rPr>
      </w:pPr>
    </w:p>
    <w:p w14:paraId="427272B1" w14:textId="7CA58013" w:rsidR="00BD1908" w:rsidRDefault="2B70973B" w:rsidP="62FD03B4">
      <w:pPr>
        <w:spacing w:after="0" w:line="240" w:lineRule="auto"/>
        <w:rPr>
          <w:rFonts w:ascii="Times New Roman" w:hAnsi="Times New Roman" w:cs="Times New Roman"/>
          <w:sz w:val="20"/>
          <w:szCs w:val="20"/>
        </w:rPr>
      </w:pPr>
      <w:r>
        <w:rPr>
          <w:noProof/>
        </w:rPr>
        <w:drawing>
          <wp:inline distT="0" distB="0" distL="0" distR="0" wp14:anchorId="5D0751D5" wp14:editId="2F249E57">
            <wp:extent cx="162963" cy="162963"/>
            <wp:effectExtent l="0" t="0" r="2540" b="2540"/>
            <wp:docPr id="6662504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4">
                      <a:extLst>
                        <a:ext uri="{28A0092B-C50C-407E-A947-70E740481C1C}">
                          <a14:useLocalDpi xmlns:a14="http://schemas.microsoft.com/office/drawing/2010/main" val="0"/>
                        </a:ext>
                      </a:extLst>
                    </a:blip>
                    <a:stretch>
                      <a:fillRect/>
                    </a:stretch>
                  </pic:blipFill>
                  <pic:spPr>
                    <a:xfrm flipV="1">
                      <a:off x="0" y="0"/>
                      <a:ext cx="162963" cy="162963"/>
                    </a:xfrm>
                    <a:prstGeom prst="rect">
                      <a:avLst/>
                    </a:prstGeom>
                  </pic:spPr>
                </pic:pic>
              </a:graphicData>
            </a:graphic>
          </wp:inline>
        </w:drawing>
      </w:r>
      <w:r w:rsidRPr="62FD03B4">
        <w:rPr>
          <w:rFonts w:ascii="Times New Roman" w:hAnsi="Times New Roman" w:cs="Times New Roman"/>
          <w:i/>
          <w:iCs/>
          <w:sz w:val="20"/>
          <w:szCs w:val="20"/>
        </w:rPr>
        <w:t xml:space="preserve">Low Concern </w:t>
      </w:r>
      <w:r>
        <w:rPr>
          <w:noProof/>
        </w:rPr>
        <w:drawing>
          <wp:inline distT="0" distB="0" distL="0" distR="0" wp14:anchorId="127867AE" wp14:editId="5CC3AC01">
            <wp:extent cx="161290" cy="201930"/>
            <wp:effectExtent l="0" t="0" r="3810" b="1270"/>
            <wp:docPr id="6367609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61290" cy="201930"/>
                    </a:xfrm>
                    <a:prstGeom prst="rect">
                      <a:avLst/>
                    </a:prstGeom>
                  </pic:spPr>
                </pic:pic>
              </a:graphicData>
            </a:graphic>
          </wp:inline>
        </w:drawing>
      </w:r>
      <w:r w:rsidRPr="62FD03B4">
        <w:rPr>
          <w:rFonts w:ascii="Times New Roman" w:hAnsi="Times New Roman" w:cs="Times New Roman"/>
          <w:i/>
          <w:iCs/>
          <w:sz w:val="20"/>
          <w:szCs w:val="20"/>
        </w:rPr>
        <w:t xml:space="preserve"> </w:t>
      </w:r>
      <w:r w:rsidRPr="62FD03B4">
        <w:rPr>
          <w:rFonts w:ascii="Times New Roman" w:hAnsi="Times New Roman" w:cs="Times New Roman"/>
          <w:sz w:val="20"/>
          <w:szCs w:val="20"/>
        </w:rPr>
        <w:t xml:space="preserve"> </w:t>
      </w:r>
      <w:r w:rsidRPr="62FD03B4">
        <w:rPr>
          <w:rFonts w:ascii="Times New Roman" w:hAnsi="Times New Roman" w:cs="Times New Roman"/>
          <w:i/>
          <w:iCs/>
          <w:sz w:val="20"/>
          <w:szCs w:val="20"/>
        </w:rPr>
        <w:t>Unsure</w:t>
      </w:r>
      <w:r w:rsidRPr="62FD03B4">
        <w:rPr>
          <w:rFonts w:ascii="Times New Roman" w:hAnsi="Times New Roman" w:cs="Times New Roman"/>
          <w:sz w:val="20"/>
          <w:szCs w:val="20"/>
        </w:rPr>
        <w:t xml:space="preserve"> </w:t>
      </w:r>
      <w:r>
        <w:rPr>
          <w:noProof/>
        </w:rPr>
        <w:drawing>
          <wp:inline distT="0" distB="0" distL="0" distR="0" wp14:anchorId="3B7523CF" wp14:editId="1FAA58D6">
            <wp:extent cx="159385" cy="159385"/>
            <wp:effectExtent l="0" t="0" r="5715" b="5715"/>
            <wp:docPr id="21423919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6">
                      <a:extLst>
                        <a:ext uri="{28A0092B-C50C-407E-A947-70E740481C1C}">
                          <a14:useLocalDpi xmlns:a14="http://schemas.microsoft.com/office/drawing/2010/main" val="0"/>
                        </a:ext>
                      </a:extLst>
                    </a:blip>
                    <a:stretch>
                      <a:fillRect/>
                    </a:stretch>
                  </pic:blipFill>
                  <pic:spPr>
                    <a:xfrm>
                      <a:off x="0" y="0"/>
                      <a:ext cx="159385" cy="159385"/>
                    </a:xfrm>
                    <a:prstGeom prst="rect">
                      <a:avLst/>
                    </a:prstGeom>
                  </pic:spPr>
                </pic:pic>
              </a:graphicData>
            </a:graphic>
          </wp:inline>
        </w:drawing>
      </w:r>
      <w:r w:rsidRPr="62FD03B4">
        <w:rPr>
          <w:rFonts w:ascii="Times New Roman" w:hAnsi="Times New Roman" w:cs="Times New Roman"/>
          <w:i/>
          <w:iCs/>
          <w:sz w:val="20"/>
          <w:szCs w:val="20"/>
        </w:rPr>
        <w:t xml:space="preserve"> High Concern</w:t>
      </w:r>
    </w:p>
    <w:p w14:paraId="5BE91623" w14:textId="339E149F" w:rsidR="00BD1908" w:rsidRDefault="00BD1908" w:rsidP="00CE0EA6">
      <w:pPr>
        <w:spacing w:after="0" w:line="240" w:lineRule="auto"/>
        <w:rPr>
          <w:rFonts w:ascii="Times New Roman" w:hAnsi="Times New Roman" w:cs="Times New Roman"/>
          <w:sz w:val="20"/>
          <w:szCs w:val="20"/>
        </w:rPr>
      </w:pPr>
    </w:p>
    <w:p w14:paraId="43052190" w14:textId="77777777" w:rsidR="00596881" w:rsidRDefault="00596881" w:rsidP="00CE0EA6">
      <w:pPr>
        <w:spacing w:after="0" w:line="240" w:lineRule="auto"/>
        <w:rPr>
          <w:rFonts w:ascii="Times New Roman" w:hAnsi="Times New Roman" w:cs="Times New Roman"/>
          <w:sz w:val="20"/>
          <w:szCs w:val="20"/>
        </w:rPr>
      </w:pPr>
    </w:p>
    <w:p w14:paraId="1C4C31D3" w14:textId="77777777" w:rsidR="00596881" w:rsidRDefault="00596881" w:rsidP="00CE0EA6">
      <w:pPr>
        <w:spacing w:after="0" w:line="240" w:lineRule="auto"/>
        <w:rPr>
          <w:rFonts w:ascii="Times New Roman" w:hAnsi="Times New Roman" w:cs="Times New Roman"/>
          <w:sz w:val="20"/>
          <w:szCs w:val="20"/>
        </w:rPr>
      </w:pPr>
    </w:p>
    <w:p w14:paraId="14938F75" w14:textId="77777777" w:rsidR="00596881" w:rsidRDefault="00596881" w:rsidP="00CE0EA6">
      <w:pPr>
        <w:spacing w:after="0" w:line="240" w:lineRule="auto"/>
        <w:rPr>
          <w:rFonts w:ascii="Times New Roman" w:hAnsi="Times New Roman" w:cs="Times New Roman"/>
          <w:sz w:val="20"/>
          <w:szCs w:val="20"/>
        </w:rPr>
      </w:pPr>
    </w:p>
    <w:p w14:paraId="3D0D5175" w14:textId="77777777" w:rsidR="00596881" w:rsidRDefault="00596881" w:rsidP="00CE0EA6">
      <w:pPr>
        <w:spacing w:after="0" w:line="240" w:lineRule="auto"/>
        <w:rPr>
          <w:rFonts w:ascii="Times New Roman" w:hAnsi="Times New Roman" w:cs="Times New Roman"/>
          <w:sz w:val="20"/>
          <w:szCs w:val="20"/>
        </w:rPr>
      </w:pPr>
    </w:p>
    <w:p w14:paraId="2A393CEB" w14:textId="77777777" w:rsidR="00596881" w:rsidRDefault="00596881" w:rsidP="00CE0EA6">
      <w:pPr>
        <w:spacing w:after="0" w:line="240" w:lineRule="auto"/>
        <w:rPr>
          <w:rFonts w:ascii="Times New Roman" w:hAnsi="Times New Roman" w:cs="Times New Roman"/>
          <w:sz w:val="20"/>
          <w:szCs w:val="20"/>
        </w:rPr>
      </w:pPr>
    </w:p>
    <w:p w14:paraId="4983FB57" w14:textId="77777777" w:rsidR="00596881" w:rsidRDefault="00596881" w:rsidP="00CE0EA6">
      <w:pPr>
        <w:spacing w:after="0" w:line="240" w:lineRule="auto"/>
        <w:rPr>
          <w:rFonts w:ascii="Times New Roman" w:hAnsi="Times New Roman" w:cs="Times New Roman"/>
          <w:sz w:val="20"/>
          <w:szCs w:val="20"/>
        </w:rPr>
      </w:pPr>
    </w:p>
    <w:p w14:paraId="3C11CF76" w14:textId="77777777" w:rsidR="00596881" w:rsidRDefault="00596881" w:rsidP="00CE0EA6">
      <w:pPr>
        <w:spacing w:after="0" w:line="240" w:lineRule="auto"/>
        <w:rPr>
          <w:rFonts w:ascii="Times New Roman" w:hAnsi="Times New Roman" w:cs="Times New Roman"/>
          <w:sz w:val="20"/>
          <w:szCs w:val="20"/>
        </w:rPr>
      </w:pPr>
    </w:p>
    <w:p w14:paraId="3E941C8C" w14:textId="77777777" w:rsidR="00596881" w:rsidRDefault="00596881" w:rsidP="00CE0EA6">
      <w:pPr>
        <w:spacing w:after="0" w:line="240" w:lineRule="auto"/>
        <w:rPr>
          <w:rFonts w:ascii="Times New Roman" w:hAnsi="Times New Roman" w:cs="Times New Roman"/>
          <w:sz w:val="20"/>
          <w:szCs w:val="20"/>
        </w:rPr>
      </w:pPr>
    </w:p>
    <w:p w14:paraId="5986B438" w14:textId="77777777" w:rsidR="00596881" w:rsidRDefault="00596881" w:rsidP="00CE0EA6">
      <w:pPr>
        <w:spacing w:after="0" w:line="240" w:lineRule="auto"/>
        <w:rPr>
          <w:rFonts w:ascii="Times New Roman" w:hAnsi="Times New Roman" w:cs="Times New Roman"/>
          <w:sz w:val="20"/>
          <w:szCs w:val="20"/>
        </w:rPr>
      </w:pPr>
    </w:p>
    <w:p w14:paraId="21F47EC4" w14:textId="77777777" w:rsidR="00596881" w:rsidRDefault="00596881" w:rsidP="00CE0EA6">
      <w:pPr>
        <w:spacing w:after="0" w:line="240" w:lineRule="auto"/>
        <w:rPr>
          <w:rFonts w:ascii="Times New Roman" w:hAnsi="Times New Roman" w:cs="Times New Roman"/>
          <w:sz w:val="20"/>
          <w:szCs w:val="20"/>
        </w:rPr>
      </w:pPr>
    </w:p>
    <w:p w14:paraId="67D2B1F2" w14:textId="77777777" w:rsidR="00596881" w:rsidRDefault="00596881" w:rsidP="00CE0EA6">
      <w:pPr>
        <w:spacing w:after="0" w:line="240" w:lineRule="auto"/>
        <w:rPr>
          <w:rFonts w:ascii="Times New Roman" w:hAnsi="Times New Roman" w:cs="Times New Roman"/>
          <w:sz w:val="20"/>
          <w:szCs w:val="20"/>
        </w:rPr>
      </w:pPr>
    </w:p>
    <w:p w14:paraId="68466A51" w14:textId="77777777" w:rsidR="00596881" w:rsidRDefault="00596881" w:rsidP="00CE0EA6">
      <w:pPr>
        <w:spacing w:after="0" w:line="240" w:lineRule="auto"/>
        <w:rPr>
          <w:rFonts w:ascii="Times New Roman" w:hAnsi="Times New Roman" w:cs="Times New Roman"/>
          <w:sz w:val="20"/>
          <w:szCs w:val="20"/>
        </w:rPr>
      </w:pPr>
    </w:p>
    <w:p w14:paraId="656A7B34" w14:textId="19017732" w:rsidR="00F632A7" w:rsidRPr="008C5656" w:rsidRDefault="005545E3" w:rsidP="00CE0EA6">
      <w:pPr>
        <w:spacing w:after="0" w:line="240" w:lineRule="auto"/>
        <w:rPr>
          <w:rFonts w:ascii="Times New Roman" w:hAnsi="Times New Roman" w:cs="Times New Roman"/>
          <w:b/>
          <w:bCs/>
          <w:sz w:val="20"/>
          <w:szCs w:val="20"/>
        </w:rPr>
      </w:pPr>
      <w:r w:rsidRPr="008C5656">
        <w:rPr>
          <w:rFonts w:ascii="Times New Roman" w:hAnsi="Times New Roman" w:cs="Times New Roman"/>
          <w:b/>
          <w:bCs/>
          <w:sz w:val="20"/>
          <w:szCs w:val="20"/>
        </w:rPr>
        <w:t xml:space="preserve">Dermatosis (Tinea </w:t>
      </w:r>
      <w:r w:rsidR="00A36C88" w:rsidRPr="008C5656">
        <w:rPr>
          <w:rFonts w:ascii="Times New Roman" w:hAnsi="Times New Roman" w:cs="Times New Roman"/>
          <w:b/>
          <w:bCs/>
          <w:sz w:val="20"/>
          <w:szCs w:val="20"/>
        </w:rPr>
        <w:t>Cruris</w:t>
      </w:r>
      <w:r w:rsidRPr="008C5656">
        <w:rPr>
          <w:rFonts w:ascii="Times New Roman" w:hAnsi="Times New Roman" w:cs="Times New Roman"/>
          <w:b/>
          <w:bCs/>
          <w:sz w:val="20"/>
          <w:szCs w:val="20"/>
        </w:rPr>
        <w:t>)</w:t>
      </w:r>
    </w:p>
    <w:p w14:paraId="6982F500" w14:textId="77777777" w:rsidR="00A36C88" w:rsidRDefault="00A36C88" w:rsidP="00CE0EA6">
      <w:pPr>
        <w:spacing w:after="0" w:line="240" w:lineRule="auto"/>
        <w:rPr>
          <w:rFonts w:ascii="Times New Roman" w:hAnsi="Times New Roman" w:cs="Times New Roman"/>
          <w:sz w:val="20"/>
          <w:szCs w:val="20"/>
        </w:rPr>
      </w:pPr>
    </w:p>
    <w:tbl>
      <w:tblPr>
        <w:tblW w:w="0" w:type="auto"/>
        <w:tblLook w:val="04A0" w:firstRow="1" w:lastRow="0" w:firstColumn="1" w:lastColumn="0" w:noHBand="0" w:noVBand="1"/>
      </w:tblPr>
      <w:tblGrid>
        <w:gridCol w:w="436"/>
        <w:gridCol w:w="1204"/>
        <w:gridCol w:w="1710"/>
        <w:gridCol w:w="927"/>
        <w:gridCol w:w="1354"/>
        <w:gridCol w:w="1089"/>
        <w:gridCol w:w="1198"/>
        <w:gridCol w:w="1533"/>
        <w:gridCol w:w="682"/>
        <w:gridCol w:w="946"/>
        <w:gridCol w:w="1047"/>
        <w:gridCol w:w="1016"/>
        <w:gridCol w:w="621"/>
        <w:gridCol w:w="557"/>
        <w:gridCol w:w="353"/>
        <w:gridCol w:w="344"/>
        <w:gridCol w:w="373"/>
      </w:tblGrid>
      <w:tr w:rsidR="00E55453" w:rsidRPr="00596881" w14:paraId="569685CD" w14:textId="77777777" w:rsidTr="00596881">
        <w:trPr>
          <w:trHeight w:val="300"/>
        </w:trPr>
        <w:tc>
          <w:tcPr>
            <w:tcW w:w="0" w:type="auto"/>
            <w:vMerge w:val="restart"/>
            <w:tcBorders>
              <w:top w:val="single" w:sz="4" w:space="0" w:color="auto"/>
              <w:left w:val="single" w:sz="4" w:space="0" w:color="auto"/>
              <w:bottom w:val="single" w:sz="4" w:space="0" w:color="auto"/>
              <w:right w:val="single" w:sz="4" w:space="0" w:color="D9D9D9"/>
            </w:tcBorders>
            <w:shd w:val="clear" w:color="000000" w:fill="D9D9D9"/>
            <w:vAlign w:val="center"/>
            <w:hideMark/>
          </w:tcPr>
          <w:p w14:paraId="2852C9A8"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No</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0B0EECB4"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Author, Year</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569B717B"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Image Data Source</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245D6F73"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Type of Lesions included</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2F895A9B"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Sample Size (Target/Total)</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4365BF41"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Reference Conditions</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3166FD60"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Study Type</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571320C5"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Best Performing AI Algorithm</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13DCF7B1"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AUC-ROC</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1F16F7C7"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Accuracy</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4F2C42CB"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Sensitivity</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700B33BE"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Specificity</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78CD0398"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PPV</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6C0FDCEC"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 </w:t>
            </w:r>
          </w:p>
        </w:tc>
        <w:tc>
          <w:tcPr>
            <w:tcW w:w="0" w:type="auto"/>
            <w:gridSpan w:val="3"/>
            <w:tcBorders>
              <w:top w:val="single" w:sz="4" w:space="0" w:color="auto"/>
              <w:left w:val="nil"/>
              <w:bottom w:val="single" w:sz="4" w:space="0" w:color="auto"/>
              <w:right w:val="single" w:sz="4" w:space="0" w:color="000000"/>
            </w:tcBorders>
            <w:shd w:val="clear" w:color="000000" w:fill="D9D9D9"/>
            <w:vAlign w:val="center"/>
            <w:hideMark/>
          </w:tcPr>
          <w:p w14:paraId="379B2992"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Modified QUADAS-2</w:t>
            </w:r>
          </w:p>
        </w:tc>
      </w:tr>
      <w:tr w:rsidR="00DE0A8F" w:rsidRPr="00596881" w14:paraId="3DAAE265" w14:textId="77777777" w:rsidTr="00596881">
        <w:trPr>
          <w:trHeight w:val="360"/>
        </w:trPr>
        <w:tc>
          <w:tcPr>
            <w:tcW w:w="0" w:type="auto"/>
            <w:vMerge/>
            <w:tcBorders>
              <w:top w:val="single" w:sz="4" w:space="0" w:color="auto"/>
              <w:left w:val="single" w:sz="4" w:space="0" w:color="auto"/>
              <w:bottom w:val="single" w:sz="4" w:space="0" w:color="auto"/>
              <w:right w:val="single" w:sz="4" w:space="0" w:color="D9D9D9"/>
            </w:tcBorders>
            <w:vAlign w:val="center"/>
            <w:hideMark/>
          </w:tcPr>
          <w:p w14:paraId="6797F96A" w14:textId="77777777" w:rsidR="00596881" w:rsidRPr="00596881" w:rsidRDefault="00596881" w:rsidP="00596881">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4C483F95" w14:textId="77777777" w:rsidR="00596881" w:rsidRPr="00596881" w:rsidRDefault="00596881" w:rsidP="00596881">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0ABC1C6F" w14:textId="77777777" w:rsidR="00596881" w:rsidRPr="00596881" w:rsidRDefault="00596881" w:rsidP="00596881">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6D9B97FA" w14:textId="77777777" w:rsidR="00596881" w:rsidRPr="00596881" w:rsidRDefault="00596881" w:rsidP="00596881">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052240DE" w14:textId="77777777" w:rsidR="00596881" w:rsidRPr="00596881" w:rsidRDefault="00596881" w:rsidP="00596881">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0E1F3F78" w14:textId="77777777" w:rsidR="00596881" w:rsidRPr="00596881" w:rsidRDefault="00596881" w:rsidP="00596881">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5FD2A89F" w14:textId="77777777" w:rsidR="00596881" w:rsidRPr="00596881" w:rsidRDefault="00596881" w:rsidP="00596881">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2F9BC749" w14:textId="77777777" w:rsidR="00596881" w:rsidRPr="00596881" w:rsidRDefault="00596881" w:rsidP="00596881">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0639081A" w14:textId="77777777" w:rsidR="00596881" w:rsidRPr="00596881" w:rsidRDefault="00596881" w:rsidP="00596881">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54F872FC" w14:textId="77777777" w:rsidR="00596881" w:rsidRPr="00596881" w:rsidRDefault="00596881" w:rsidP="00596881">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5A600776" w14:textId="77777777" w:rsidR="00596881" w:rsidRPr="00596881" w:rsidRDefault="00596881" w:rsidP="00596881">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310B1282" w14:textId="77777777" w:rsidR="00596881" w:rsidRPr="00596881" w:rsidRDefault="00596881" w:rsidP="00596881">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10D1DA80" w14:textId="77777777" w:rsidR="00596881" w:rsidRPr="00596881" w:rsidRDefault="00596881" w:rsidP="00596881">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5DB808BC"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nil"/>
              <w:bottom w:val="nil"/>
              <w:right w:val="single" w:sz="4" w:space="0" w:color="D9D9D9"/>
            </w:tcBorders>
            <w:shd w:val="clear" w:color="000000" w:fill="D9D9D9"/>
            <w:vAlign w:val="center"/>
            <w:hideMark/>
          </w:tcPr>
          <w:p w14:paraId="783402E3"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P</w:t>
            </w:r>
          </w:p>
        </w:tc>
        <w:tc>
          <w:tcPr>
            <w:tcW w:w="0" w:type="auto"/>
            <w:tcBorders>
              <w:top w:val="nil"/>
              <w:left w:val="nil"/>
              <w:bottom w:val="nil"/>
              <w:right w:val="single" w:sz="4" w:space="0" w:color="D9D9D9"/>
            </w:tcBorders>
            <w:shd w:val="clear" w:color="000000" w:fill="D9D9D9"/>
            <w:vAlign w:val="center"/>
            <w:hideMark/>
          </w:tcPr>
          <w:p w14:paraId="7E5FC28F"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I</w:t>
            </w:r>
          </w:p>
        </w:tc>
        <w:tc>
          <w:tcPr>
            <w:tcW w:w="0" w:type="auto"/>
            <w:tcBorders>
              <w:top w:val="nil"/>
              <w:left w:val="nil"/>
              <w:bottom w:val="nil"/>
              <w:right w:val="single" w:sz="4" w:space="0" w:color="auto"/>
            </w:tcBorders>
            <w:shd w:val="clear" w:color="000000" w:fill="D9D9D9"/>
            <w:vAlign w:val="center"/>
            <w:hideMark/>
          </w:tcPr>
          <w:p w14:paraId="3AB7F125"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R</w:t>
            </w:r>
          </w:p>
        </w:tc>
      </w:tr>
      <w:tr w:rsidR="00DE0A8F" w:rsidRPr="00596881" w14:paraId="727991B1" w14:textId="77777777" w:rsidTr="00596881">
        <w:trPr>
          <w:trHeight w:val="260"/>
        </w:trPr>
        <w:tc>
          <w:tcPr>
            <w:tcW w:w="0" w:type="auto"/>
            <w:vMerge w:val="restart"/>
            <w:tcBorders>
              <w:top w:val="single" w:sz="8" w:space="0" w:color="000000"/>
              <w:left w:val="single" w:sz="4" w:space="0" w:color="auto"/>
              <w:bottom w:val="single" w:sz="8" w:space="0" w:color="000000"/>
              <w:right w:val="single" w:sz="4" w:space="0" w:color="D9D9D9"/>
            </w:tcBorders>
            <w:shd w:val="clear" w:color="auto" w:fill="auto"/>
            <w:vAlign w:val="center"/>
            <w:hideMark/>
          </w:tcPr>
          <w:p w14:paraId="5FBC213E"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1</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4F543E95" w14:textId="5FBE3BB8"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Bajwa, 2020</w:t>
            </w:r>
            <w:r w:rsidR="00DE0A8F">
              <w:rPr>
                <w:rFonts w:ascii="Times New Roman" w:eastAsia="Times New Roman" w:hAnsi="Times New Roman" w:cs="Times New Roman"/>
                <w:color w:val="000000"/>
                <w:kern w:val="0"/>
                <w:sz w:val="18"/>
                <w:szCs w:val="18"/>
                <w14:ligatures w14:val="none"/>
              </w:rPr>
              <w:t xml:space="preserve"> </w:t>
            </w:r>
            <w:r w:rsidR="00DE0A8F">
              <w:rPr>
                <w:rFonts w:ascii="Times New Roman" w:eastAsia="Times New Roman" w:hAnsi="Times New Roman" w:cs="Times New Roman"/>
                <w:color w:val="000000"/>
                <w:kern w:val="0"/>
                <w:sz w:val="18"/>
                <w:szCs w:val="18"/>
                <w14:ligatures w14:val="none"/>
              </w:rPr>
              <w:fldChar w:fldCharType="begin"/>
            </w:r>
            <w:r w:rsidR="00DE0A8F">
              <w:rPr>
                <w:rFonts w:ascii="Times New Roman" w:eastAsia="Times New Roman" w:hAnsi="Times New Roman" w:cs="Times New Roman"/>
                <w:color w:val="000000"/>
                <w:kern w:val="0"/>
                <w:sz w:val="18"/>
                <w:szCs w:val="18"/>
                <w14:ligatures w14:val="none"/>
              </w:rPr>
              <w:instrText xml:space="preserve"> ADDIN EN.CITE &lt;EndNote&gt;&lt;Cite&gt;&lt;Author&gt;Bajwa&lt;/Author&gt;&lt;Year&gt;2020&lt;/Year&gt;&lt;RecNum&gt;726&lt;/RecNum&gt;&lt;DisplayText&gt;[125]&lt;/DisplayText&gt;&lt;record&gt;&lt;rec-number&gt;726&lt;/rec-number&gt;&lt;foreign-keys&gt;&lt;key app="EN" db-id="sp5fsdsaw52efaezde6pds51svspazexrwff" timestamp="1716953580" guid="e99e2ff9-9711-4cba-9f64-04951ece53fe"&gt;726&lt;/key&gt;&lt;/foreign-keys&gt;&lt;ref-type name="Journal Article"&gt;17&lt;/ref-type&gt;&lt;contributors&gt;&lt;authors&gt;&lt;author&gt;Bajwa, U. I.&lt;/author&gt;&lt;author&gt;Alam, S.&lt;/author&gt;&lt;author&gt;Ul Haq, N.&lt;/author&gt;&lt;author&gt;Ratyal, N. I.&lt;/author&gt;&lt;author&gt;Anwar, M. W.&lt;/author&gt;&lt;/authors&gt;&lt;/contributors&gt;&lt;titles&gt;&lt;title&gt;Skin disease classification using neural network&lt;/title&gt;&lt;secondary-title&gt;Current Medical Imaging Reviews&lt;/secondary-title&gt;&lt;/titles&gt;&lt;periodical&gt;&lt;full-title&gt;Current Medical Imaging Reviews&lt;/full-title&gt;&lt;/periodical&gt;&lt;pages&gt;711-719&lt;/pages&gt;&lt;volume&gt;16&lt;/volume&gt;&lt;number&gt;6&lt;/number&gt;&lt;dates&gt;&lt;year&gt;2020&lt;/year&gt;&lt;/dates&gt;&lt;pub-location&gt;United Arab Emirates&lt;/pub-location&gt;&lt;publisher&gt;Bentham Science Publishers&lt;/publisher&gt;&lt;accession-num&gt;2004470269&lt;/accession-num&gt;&lt;urls&gt;&lt;related-urls&gt;&lt;url&gt;http://www.eurekaselect.com/171782/article&lt;/url&gt;&lt;url&gt;https://www.eurekaselect.com/article/98185&lt;/url&gt;&lt;/related-urls&gt;&lt;/urls&gt;&lt;electronic-resource-num&gt;https://dx.doi.org/10.2174/1573405615666190422152926&lt;/electronic-resource-num&gt;&lt;/record&gt;&lt;/Cite&gt;&lt;/EndNote&gt;</w:instrText>
            </w:r>
            <w:r w:rsidR="00DE0A8F">
              <w:rPr>
                <w:rFonts w:ascii="Times New Roman" w:eastAsia="Times New Roman" w:hAnsi="Times New Roman" w:cs="Times New Roman"/>
                <w:color w:val="000000"/>
                <w:kern w:val="0"/>
                <w:sz w:val="18"/>
                <w:szCs w:val="18"/>
                <w14:ligatures w14:val="none"/>
              </w:rPr>
              <w:fldChar w:fldCharType="separate"/>
            </w:r>
            <w:r w:rsidR="00DE0A8F">
              <w:rPr>
                <w:rFonts w:ascii="Times New Roman" w:eastAsia="Times New Roman" w:hAnsi="Times New Roman" w:cs="Times New Roman"/>
                <w:noProof/>
                <w:color w:val="000000"/>
                <w:kern w:val="0"/>
                <w:sz w:val="18"/>
                <w:szCs w:val="18"/>
                <w14:ligatures w14:val="none"/>
              </w:rPr>
              <w:t>[125]</w:t>
            </w:r>
            <w:r w:rsidR="00DE0A8F">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6DF1CC04"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 xml:space="preserve">NR </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702CB940"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6</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7ECBB991"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49/588</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689AF07A"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8, 10, 13, 99</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1B085B74"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MD</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2AA93088"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ANN (Artificial Neural Network)</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37B79E82"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NR</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1A48B78C"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NR</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72B632EC"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NR</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52CC895C"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NR</w:t>
            </w:r>
          </w:p>
        </w:tc>
        <w:tc>
          <w:tcPr>
            <w:tcW w:w="0" w:type="auto"/>
            <w:vMerge w:val="restart"/>
            <w:tcBorders>
              <w:top w:val="single" w:sz="8" w:space="0" w:color="000000"/>
              <w:left w:val="single" w:sz="4" w:space="0" w:color="D9D9D9"/>
              <w:bottom w:val="single" w:sz="8" w:space="0" w:color="000000"/>
              <w:right w:val="nil"/>
            </w:tcBorders>
            <w:shd w:val="clear" w:color="auto" w:fill="auto"/>
            <w:vAlign w:val="center"/>
            <w:hideMark/>
          </w:tcPr>
          <w:p w14:paraId="0BBE7168"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NR</w:t>
            </w:r>
          </w:p>
        </w:tc>
        <w:tc>
          <w:tcPr>
            <w:tcW w:w="0" w:type="auto"/>
            <w:tcBorders>
              <w:top w:val="single" w:sz="8" w:space="0" w:color="auto"/>
              <w:left w:val="single" w:sz="4" w:space="0" w:color="D9D9D9"/>
              <w:bottom w:val="single" w:sz="4" w:space="0" w:color="auto"/>
              <w:right w:val="single" w:sz="4" w:space="0" w:color="auto"/>
            </w:tcBorders>
            <w:shd w:val="clear" w:color="000000" w:fill="D9D9D9"/>
            <w:vAlign w:val="center"/>
            <w:hideMark/>
          </w:tcPr>
          <w:p w14:paraId="2411543C"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000000" w:fill="FAA0A0"/>
            <w:vAlign w:val="center"/>
            <w:hideMark/>
          </w:tcPr>
          <w:p w14:paraId="47D95724" w14:textId="77777777" w:rsidR="00596881" w:rsidRPr="00596881" w:rsidRDefault="00596881" w:rsidP="00596881">
            <w:pPr>
              <w:spacing w:after="0" w:line="240" w:lineRule="auto"/>
              <w:jc w:val="center"/>
              <w:rPr>
                <w:rFonts w:ascii="Times New Roman" w:eastAsia="Times New Roman" w:hAnsi="Times New Roman" w:cs="Times New Roman"/>
                <w:kern w:val="0"/>
                <w:sz w:val="18"/>
                <w:szCs w:val="18"/>
                <w14:ligatures w14:val="none"/>
              </w:rPr>
            </w:pPr>
            <w:r w:rsidRPr="00596881">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FAA0A0"/>
            <w:vAlign w:val="center"/>
            <w:hideMark/>
          </w:tcPr>
          <w:p w14:paraId="77F0D5A5" w14:textId="77777777" w:rsidR="00596881" w:rsidRPr="00596881" w:rsidRDefault="00596881" w:rsidP="00596881">
            <w:pPr>
              <w:spacing w:after="0" w:line="240" w:lineRule="auto"/>
              <w:jc w:val="center"/>
              <w:rPr>
                <w:rFonts w:ascii="Times New Roman" w:eastAsia="Times New Roman" w:hAnsi="Times New Roman" w:cs="Times New Roman"/>
                <w:kern w:val="0"/>
                <w:sz w:val="18"/>
                <w:szCs w:val="18"/>
                <w14:ligatures w14:val="none"/>
              </w:rPr>
            </w:pPr>
            <w:r w:rsidRPr="00596881">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FAA0A0"/>
            <w:vAlign w:val="center"/>
            <w:hideMark/>
          </w:tcPr>
          <w:p w14:paraId="6D410569" w14:textId="77777777" w:rsidR="00596881" w:rsidRPr="00596881" w:rsidRDefault="00596881" w:rsidP="00596881">
            <w:pPr>
              <w:spacing w:after="0" w:line="240" w:lineRule="auto"/>
              <w:jc w:val="center"/>
              <w:rPr>
                <w:rFonts w:ascii="Times New Roman" w:eastAsia="Times New Roman" w:hAnsi="Times New Roman" w:cs="Times New Roman"/>
                <w:kern w:val="0"/>
                <w:sz w:val="18"/>
                <w:szCs w:val="18"/>
                <w14:ligatures w14:val="none"/>
              </w:rPr>
            </w:pPr>
            <w:r w:rsidRPr="00596881">
              <w:rPr>
                <w:rFonts w:ascii="Times New Roman" w:eastAsia="Times New Roman" w:hAnsi="Times New Roman" w:cs="Times New Roman"/>
                <w:kern w:val="0"/>
                <w:sz w:val="18"/>
                <w:szCs w:val="18"/>
                <w14:ligatures w14:val="none"/>
              </w:rPr>
              <w:t>-</w:t>
            </w:r>
          </w:p>
        </w:tc>
      </w:tr>
      <w:tr w:rsidR="00DE0A8F" w:rsidRPr="00596881" w14:paraId="11C22E08" w14:textId="77777777" w:rsidTr="00596881">
        <w:trPr>
          <w:trHeight w:val="280"/>
        </w:trPr>
        <w:tc>
          <w:tcPr>
            <w:tcW w:w="0" w:type="auto"/>
            <w:vMerge/>
            <w:tcBorders>
              <w:top w:val="single" w:sz="8" w:space="0" w:color="000000"/>
              <w:left w:val="single" w:sz="4" w:space="0" w:color="auto"/>
              <w:bottom w:val="single" w:sz="8" w:space="0" w:color="000000"/>
              <w:right w:val="single" w:sz="4" w:space="0" w:color="D9D9D9"/>
            </w:tcBorders>
            <w:vAlign w:val="center"/>
            <w:hideMark/>
          </w:tcPr>
          <w:p w14:paraId="3CD71994"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22FD1A5C"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62E8FBDC"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1F1308DB"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38477C8C"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2981C92C"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730F6D4E"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31E13EC0"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29311781"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5B5F7BD7"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791EC7FC"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2CEB096E"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nil"/>
            </w:tcBorders>
            <w:vAlign w:val="center"/>
            <w:hideMark/>
          </w:tcPr>
          <w:p w14:paraId="4FD5969A"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bottom w:val="single" w:sz="8" w:space="0" w:color="auto"/>
              <w:right w:val="single" w:sz="4" w:space="0" w:color="auto"/>
            </w:tcBorders>
            <w:shd w:val="clear" w:color="000000" w:fill="D9D9D9"/>
            <w:vAlign w:val="center"/>
            <w:hideMark/>
          </w:tcPr>
          <w:p w14:paraId="4FFF8363"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186046F5" w14:textId="77777777" w:rsidR="00596881" w:rsidRPr="00596881" w:rsidRDefault="00596881" w:rsidP="00596881">
            <w:pPr>
              <w:spacing w:after="0" w:line="240" w:lineRule="auto"/>
              <w:jc w:val="center"/>
              <w:rPr>
                <w:rFonts w:ascii="Times New Roman" w:eastAsia="Times New Roman" w:hAnsi="Times New Roman" w:cs="Times New Roman"/>
                <w:kern w:val="0"/>
                <w:sz w:val="18"/>
                <w:szCs w:val="18"/>
                <w14:ligatures w14:val="none"/>
              </w:rPr>
            </w:pPr>
            <w:r w:rsidRPr="00596881">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408EDE40" w14:textId="77777777" w:rsidR="00596881" w:rsidRPr="00596881" w:rsidRDefault="00596881" w:rsidP="00596881">
            <w:pPr>
              <w:spacing w:after="0" w:line="240" w:lineRule="auto"/>
              <w:jc w:val="center"/>
              <w:rPr>
                <w:rFonts w:ascii="Times New Roman" w:eastAsia="Times New Roman" w:hAnsi="Times New Roman" w:cs="Times New Roman"/>
                <w:kern w:val="0"/>
                <w:sz w:val="18"/>
                <w:szCs w:val="18"/>
                <w14:ligatures w14:val="none"/>
              </w:rPr>
            </w:pPr>
            <w:r w:rsidRPr="00596881">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43F10E66" w14:textId="77777777" w:rsidR="00596881" w:rsidRPr="00596881" w:rsidRDefault="00596881" w:rsidP="00596881">
            <w:pPr>
              <w:spacing w:after="0" w:line="240" w:lineRule="auto"/>
              <w:jc w:val="center"/>
              <w:rPr>
                <w:rFonts w:ascii="Times New Roman" w:eastAsia="Times New Roman" w:hAnsi="Times New Roman" w:cs="Times New Roman"/>
                <w:kern w:val="0"/>
                <w:sz w:val="18"/>
                <w:szCs w:val="18"/>
                <w14:ligatures w14:val="none"/>
              </w:rPr>
            </w:pPr>
            <w:r w:rsidRPr="00596881">
              <w:rPr>
                <w:rFonts w:ascii="Times New Roman" w:eastAsia="Times New Roman" w:hAnsi="Times New Roman" w:cs="Times New Roman"/>
                <w:kern w:val="0"/>
                <w:sz w:val="18"/>
                <w:szCs w:val="18"/>
                <w14:ligatures w14:val="none"/>
              </w:rPr>
              <w:t>-</w:t>
            </w:r>
          </w:p>
        </w:tc>
      </w:tr>
      <w:tr w:rsidR="00DE0A8F" w:rsidRPr="00596881" w14:paraId="31A43F99" w14:textId="77777777" w:rsidTr="00596881">
        <w:trPr>
          <w:trHeight w:val="260"/>
        </w:trPr>
        <w:tc>
          <w:tcPr>
            <w:tcW w:w="0" w:type="auto"/>
            <w:vMerge w:val="restart"/>
            <w:tcBorders>
              <w:top w:val="nil"/>
              <w:left w:val="single" w:sz="4" w:space="0" w:color="auto"/>
              <w:bottom w:val="single" w:sz="8" w:space="0" w:color="000000"/>
              <w:right w:val="single" w:sz="4" w:space="0" w:color="D9D9D9"/>
            </w:tcBorders>
            <w:shd w:val="clear" w:color="auto" w:fill="auto"/>
            <w:vAlign w:val="center"/>
            <w:hideMark/>
          </w:tcPr>
          <w:p w14:paraId="616CAD9D"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2</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14D4F88" w14:textId="32A9BE0B"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Danpakdee, 2017</w:t>
            </w:r>
            <w:r w:rsidR="00DE0A8F">
              <w:rPr>
                <w:rFonts w:ascii="Times New Roman" w:eastAsia="Times New Roman" w:hAnsi="Times New Roman" w:cs="Times New Roman"/>
                <w:color w:val="000000"/>
                <w:kern w:val="0"/>
                <w:sz w:val="18"/>
                <w:szCs w:val="18"/>
                <w14:ligatures w14:val="none"/>
              </w:rPr>
              <w:t xml:space="preserve"> </w:t>
            </w:r>
            <w:r w:rsidR="00DE0A8F">
              <w:rPr>
                <w:rFonts w:ascii="Times New Roman" w:eastAsia="Times New Roman" w:hAnsi="Times New Roman" w:cs="Times New Roman"/>
                <w:color w:val="000000"/>
                <w:kern w:val="0"/>
                <w:sz w:val="18"/>
                <w:szCs w:val="18"/>
                <w14:ligatures w14:val="none"/>
              </w:rPr>
              <w:fldChar w:fldCharType="begin"/>
            </w:r>
            <w:r w:rsidR="00DE0A8F">
              <w:rPr>
                <w:rFonts w:ascii="Times New Roman" w:eastAsia="Times New Roman" w:hAnsi="Times New Roman" w:cs="Times New Roman"/>
                <w:color w:val="000000"/>
                <w:kern w:val="0"/>
                <w:sz w:val="18"/>
                <w:szCs w:val="18"/>
                <w14:ligatures w14:val="none"/>
              </w:rPr>
              <w:instrText xml:space="preserve"> ADDIN EN.CITE &lt;EndNote&gt;&lt;Cite&gt;&lt;Author&gt;Danpakdee&lt;/Author&gt;&lt;Year&gt;2017&lt;/Year&gt;&lt;RecNum&gt;752&lt;/RecNum&gt;&lt;DisplayText&gt;[124]&lt;/DisplayText&gt;&lt;record&gt;&lt;rec-number&gt;752&lt;/rec-number&gt;&lt;foreign-keys&gt;&lt;key app="EN" db-id="sp5fsdsaw52efaezde6pds51svspazexrwff" timestamp="1716953580" guid="c0269be5-d8d8-47b9-a9fd-04e2f3bf2bd1"&gt;752&lt;/key&gt;&lt;/foreign-keys&gt;&lt;ref-type name="Conference Paper"&gt;47&lt;/ref-type&gt;&lt;contributors&gt;&lt;authors&gt;&lt;author&gt;Danpakdee, N.&lt;/author&gt;&lt;author&gt;Songpan, W.&lt;/author&gt;&lt;/authors&gt;&lt;/contributors&gt;&lt;titles&gt;&lt;title&gt;Classification Model for Skin Lesion Image&lt;/title&gt;&lt;alt-title&gt;INFORMATION SCIENCE AND APPLICATIONS 2017, ICISA 2017&lt;/alt-title&gt;&lt;/titles&gt;&lt;pages&gt;553-561&lt;/pages&gt;&lt;volume&gt;424&lt;/volume&gt;&lt;dates&gt;&lt;year&gt;2017&lt;/year&gt;&lt;/dates&gt;&lt;accession-num&gt;WOS:000425796900064&lt;/accession-num&gt;&lt;urls&gt;&lt;related-urls&gt;&lt;url&gt;https://link.springer.com/chapter/10.1007/978-981-10-4154-9_64&lt;/url&gt;&lt;/related-urls&gt;&lt;/urls&gt;&lt;electronic-resource-num&gt;10.1007/978-981-10-4154-9_64&lt;/electronic-resource-num&gt;&lt;/record&gt;&lt;/Cite&gt;&lt;/EndNote&gt;</w:instrText>
            </w:r>
            <w:r w:rsidR="00DE0A8F">
              <w:rPr>
                <w:rFonts w:ascii="Times New Roman" w:eastAsia="Times New Roman" w:hAnsi="Times New Roman" w:cs="Times New Roman"/>
                <w:color w:val="000000"/>
                <w:kern w:val="0"/>
                <w:sz w:val="18"/>
                <w:szCs w:val="18"/>
                <w14:ligatures w14:val="none"/>
              </w:rPr>
              <w:fldChar w:fldCharType="separate"/>
            </w:r>
            <w:r w:rsidR="00DE0A8F">
              <w:rPr>
                <w:rFonts w:ascii="Times New Roman" w:eastAsia="Times New Roman" w:hAnsi="Times New Roman" w:cs="Times New Roman"/>
                <w:noProof/>
                <w:color w:val="000000"/>
                <w:kern w:val="0"/>
                <w:sz w:val="18"/>
                <w:szCs w:val="18"/>
                <w14:ligatures w14:val="none"/>
              </w:rPr>
              <w:t>[124]</w:t>
            </w:r>
            <w:r w:rsidR="00DE0A8F">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DF0D2AC"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 xml:space="preserve">Web-scrapped </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0ACEE827"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4</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3EACE793"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25/100</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0A3CD037"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7, 12, 99</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5A0C9157"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MD,MC</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F309BC3"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Multi-layer perceptron with Back propagation (MLP)</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6D4438E"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83095DF"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0AF26C73"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1137227D"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nil"/>
            </w:tcBorders>
            <w:shd w:val="clear" w:color="auto" w:fill="auto"/>
            <w:vAlign w:val="center"/>
            <w:hideMark/>
          </w:tcPr>
          <w:p w14:paraId="0B32DD6B"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NR</w:t>
            </w:r>
          </w:p>
        </w:tc>
        <w:tc>
          <w:tcPr>
            <w:tcW w:w="0" w:type="auto"/>
            <w:tcBorders>
              <w:top w:val="nil"/>
              <w:left w:val="single" w:sz="4" w:space="0" w:color="D9D9D9"/>
              <w:bottom w:val="single" w:sz="4" w:space="0" w:color="auto"/>
              <w:right w:val="single" w:sz="4" w:space="0" w:color="auto"/>
            </w:tcBorders>
            <w:shd w:val="clear" w:color="000000" w:fill="D9D9D9"/>
            <w:vAlign w:val="center"/>
            <w:hideMark/>
          </w:tcPr>
          <w:p w14:paraId="39651AB4"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000000" w:fill="FAA0A0"/>
            <w:vAlign w:val="center"/>
            <w:hideMark/>
          </w:tcPr>
          <w:p w14:paraId="76BE3425" w14:textId="77777777" w:rsidR="00596881" w:rsidRPr="00596881" w:rsidRDefault="00596881" w:rsidP="00596881">
            <w:pPr>
              <w:spacing w:after="0" w:line="240" w:lineRule="auto"/>
              <w:jc w:val="center"/>
              <w:rPr>
                <w:rFonts w:ascii="Times New Roman" w:eastAsia="Times New Roman" w:hAnsi="Times New Roman" w:cs="Times New Roman"/>
                <w:kern w:val="0"/>
                <w:sz w:val="18"/>
                <w:szCs w:val="18"/>
                <w14:ligatures w14:val="none"/>
              </w:rPr>
            </w:pPr>
            <w:r w:rsidRPr="00596881">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FAA0A0"/>
            <w:vAlign w:val="center"/>
            <w:hideMark/>
          </w:tcPr>
          <w:p w14:paraId="79E35797" w14:textId="77777777" w:rsidR="00596881" w:rsidRPr="00596881" w:rsidRDefault="00596881" w:rsidP="00596881">
            <w:pPr>
              <w:spacing w:after="0" w:line="240" w:lineRule="auto"/>
              <w:jc w:val="center"/>
              <w:rPr>
                <w:rFonts w:ascii="Times New Roman" w:eastAsia="Times New Roman" w:hAnsi="Times New Roman" w:cs="Times New Roman"/>
                <w:kern w:val="0"/>
                <w:sz w:val="18"/>
                <w:szCs w:val="18"/>
                <w14:ligatures w14:val="none"/>
              </w:rPr>
            </w:pPr>
            <w:r w:rsidRPr="00596881">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FAA0A0"/>
            <w:vAlign w:val="center"/>
            <w:hideMark/>
          </w:tcPr>
          <w:p w14:paraId="21A42821" w14:textId="77777777" w:rsidR="00596881" w:rsidRPr="00596881" w:rsidRDefault="00596881" w:rsidP="00596881">
            <w:pPr>
              <w:spacing w:after="0" w:line="240" w:lineRule="auto"/>
              <w:jc w:val="center"/>
              <w:rPr>
                <w:rFonts w:ascii="Times New Roman" w:eastAsia="Times New Roman" w:hAnsi="Times New Roman" w:cs="Times New Roman"/>
                <w:kern w:val="0"/>
                <w:sz w:val="18"/>
                <w:szCs w:val="18"/>
                <w14:ligatures w14:val="none"/>
              </w:rPr>
            </w:pPr>
            <w:r w:rsidRPr="00596881">
              <w:rPr>
                <w:rFonts w:ascii="Times New Roman" w:eastAsia="Times New Roman" w:hAnsi="Times New Roman" w:cs="Times New Roman"/>
                <w:kern w:val="0"/>
                <w:sz w:val="18"/>
                <w:szCs w:val="18"/>
                <w14:ligatures w14:val="none"/>
              </w:rPr>
              <w:t>-</w:t>
            </w:r>
          </w:p>
        </w:tc>
      </w:tr>
      <w:tr w:rsidR="00DE0A8F" w:rsidRPr="00596881" w14:paraId="6913E06E" w14:textId="77777777" w:rsidTr="00596881">
        <w:trPr>
          <w:trHeight w:val="280"/>
        </w:trPr>
        <w:tc>
          <w:tcPr>
            <w:tcW w:w="0" w:type="auto"/>
            <w:vMerge/>
            <w:tcBorders>
              <w:top w:val="nil"/>
              <w:left w:val="single" w:sz="4" w:space="0" w:color="auto"/>
              <w:bottom w:val="single" w:sz="8" w:space="0" w:color="000000"/>
              <w:right w:val="single" w:sz="4" w:space="0" w:color="D9D9D9"/>
            </w:tcBorders>
            <w:vAlign w:val="center"/>
            <w:hideMark/>
          </w:tcPr>
          <w:p w14:paraId="0528A09C"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02A633DA"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D1FE7FF"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0C13E527"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24AC688"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9AF468B"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43214FF"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05C2D96"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4B4DC11D"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00F6456A"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02D198C0"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DDDBBCB"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nil"/>
            </w:tcBorders>
            <w:vAlign w:val="center"/>
            <w:hideMark/>
          </w:tcPr>
          <w:p w14:paraId="7E7A2901"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bottom w:val="single" w:sz="8" w:space="0" w:color="auto"/>
              <w:right w:val="single" w:sz="4" w:space="0" w:color="auto"/>
            </w:tcBorders>
            <w:shd w:val="clear" w:color="000000" w:fill="D9D9D9"/>
            <w:vAlign w:val="center"/>
            <w:hideMark/>
          </w:tcPr>
          <w:p w14:paraId="2F83FD2E"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7594A440" w14:textId="77777777" w:rsidR="00596881" w:rsidRPr="00596881" w:rsidRDefault="00596881" w:rsidP="00596881">
            <w:pPr>
              <w:spacing w:after="0" w:line="240" w:lineRule="auto"/>
              <w:jc w:val="center"/>
              <w:rPr>
                <w:rFonts w:ascii="Times New Roman" w:eastAsia="Times New Roman" w:hAnsi="Times New Roman" w:cs="Times New Roman"/>
                <w:kern w:val="0"/>
                <w:sz w:val="18"/>
                <w:szCs w:val="18"/>
                <w14:ligatures w14:val="none"/>
              </w:rPr>
            </w:pPr>
            <w:r w:rsidRPr="00596881">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626E2395" w14:textId="77777777" w:rsidR="00596881" w:rsidRPr="00596881" w:rsidRDefault="00596881" w:rsidP="00596881">
            <w:pPr>
              <w:spacing w:after="0" w:line="240" w:lineRule="auto"/>
              <w:jc w:val="center"/>
              <w:rPr>
                <w:rFonts w:ascii="Times New Roman" w:eastAsia="Times New Roman" w:hAnsi="Times New Roman" w:cs="Times New Roman"/>
                <w:kern w:val="0"/>
                <w:sz w:val="18"/>
                <w:szCs w:val="18"/>
                <w14:ligatures w14:val="none"/>
              </w:rPr>
            </w:pPr>
            <w:r w:rsidRPr="00596881">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36580065" w14:textId="77777777" w:rsidR="00596881" w:rsidRPr="00596881" w:rsidRDefault="00596881" w:rsidP="00596881">
            <w:pPr>
              <w:spacing w:after="0" w:line="240" w:lineRule="auto"/>
              <w:jc w:val="center"/>
              <w:rPr>
                <w:rFonts w:ascii="Times New Roman" w:eastAsia="Times New Roman" w:hAnsi="Times New Roman" w:cs="Times New Roman"/>
                <w:kern w:val="0"/>
                <w:sz w:val="18"/>
                <w:szCs w:val="18"/>
                <w14:ligatures w14:val="none"/>
              </w:rPr>
            </w:pPr>
            <w:r w:rsidRPr="00596881">
              <w:rPr>
                <w:rFonts w:ascii="Times New Roman" w:eastAsia="Times New Roman" w:hAnsi="Times New Roman" w:cs="Times New Roman"/>
                <w:kern w:val="0"/>
                <w:sz w:val="18"/>
                <w:szCs w:val="18"/>
                <w14:ligatures w14:val="none"/>
              </w:rPr>
              <w:t>-</w:t>
            </w:r>
          </w:p>
        </w:tc>
      </w:tr>
      <w:tr w:rsidR="00DE0A8F" w:rsidRPr="00596881" w14:paraId="0C131789" w14:textId="77777777" w:rsidTr="00596881">
        <w:trPr>
          <w:trHeight w:val="260"/>
        </w:trPr>
        <w:tc>
          <w:tcPr>
            <w:tcW w:w="0" w:type="auto"/>
            <w:vMerge w:val="restart"/>
            <w:tcBorders>
              <w:top w:val="nil"/>
              <w:left w:val="single" w:sz="4" w:space="0" w:color="auto"/>
              <w:bottom w:val="single" w:sz="8" w:space="0" w:color="000000"/>
              <w:right w:val="single" w:sz="4" w:space="0" w:color="D9D9D9"/>
            </w:tcBorders>
            <w:shd w:val="clear" w:color="auto" w:fill="auto"/>
            <w:vAlign w:val="center"/>
            <w:hideMark/>
          </w:tcPr>
          <w:p w14:paraId="3A95CF93"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3</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0491EA9" w14:textId="79D5A1B3"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Gaffoor, 2023</w:t>
            </w:r>
            <w:r w:rsidR="001E06FA">
              <w:rPr>
                <w:rFonts w:ascii="Times New Roman" w:eastAsia="Times New Roman" w:hAnsi="Times New Roman" w:cs="Times New Roman"/>
                <w:color w:val="000000"/>
                <w:kern w:val="0"/>
                <w:sz w:val="18"/>
                <w:szCs w:val="18"/>
                <w14:ligatures w14:val="none"/>
              </w:rPr>
              <w:t xml:space="preserve"> </w:t>
            </w:r>
            <w:r w:rsidR="001E06FA">
              <w:rPr>
                <w:rFonts w:ascii="Times New Roman" w:eastAsia="Times New Roman" w:hAnsi="Times New Roman" w:cs="Times New Roman"/>
                <w:color w:val="000000"/>
                <w:kern w:val="0"/>
                <w:sz w:val="18"/>
                <w:szCs w:val="18"/>
                <w14:ligatures w14:val="none"/>
              </w:rPr>
              <w:fldChar w:fldCharType="begin"/>
            </w:r>
            <w:r w:rsidR="001E06FA">
              <w:rPr>
                <w:rFonts w:ascii="Times New Roman" w:eastAsia="Times New Roman" w:hAnsi="Times New Roman" w:cs="Times New Roman"/>
                <w:color w:val="000000"/>
                <w:kern w:val="0"/>
                <w:sz w:val="18"/>
                <w:szCs w:val="18"/>
                <w14:ligatures w14:val="none"/>
              </w:rPr>
              <w:instrText xml:space="preserve"> ADDIN EN.CITE &lt;EndNote&gt;&lt;Cite&gt;&lt;Author&gt;Gaffoor&lt;/Author&gt;&lt;Year&gt;2023&lt;/Year&gt;&lt;RecNum&gt;844&lt;/RecNum&gt;&lt;DisplayText&gt;[2]&lt;/DisplayText&gt;&lt;record&gt;&lt;rec-number&gt;844&lt;/rec-number&gt;&lt;foreign-keys&gt;&lt;key app="EN" db-id="sp5fsdsaw52efaezde6pds51svspazexrwff" timestamp="1716953580" guid="d4377071-a4ff-4ae0-943d-aff013b816ad"&gt;844&lt;/key&gt;&lt;/foreign-keys&gt;&lt;ref-type name="Conference Proceedings"&gt;10&lt;/ref-type&gt;&lt;contributors&gt;&lt;authors&gt;&lt;author&gt;Gaffoor, N.&lt;/author&gt;&lt;author&gt;Soomro, S.&lt;/author&gt;&lt;/authors&gt;&lt;/contributors&gt;&lt;titles&gt;&lt;title&gt;Skin Disease Detection and Classification Using ResNet-50 and Support Vector Machine: An Effective Approach for Dermatological Diagnosis&lt;/title&gt;&lt;alt-title&gt;Proceedings of 2023 IEEE International Conference on Internet of Things and Intelligence Systems, IoTaIS 2023&lt;/alt-title&gt;&lt;/titles&gt;&lt;pages&gt;140-145&lt;/pages&gt;&lt;dates&gt;&lt;year&gt;2023&lt;/year&gt;&lt;/dates&gt;&lt;urls&gt;&lt;related-urls&gt;&lt;url&gt;https://www.scopus.com/inward/record.uri?eid=2-s2.0-85182396057&amp;amp;doi=10.1109%2fIoTaIS60147.2023.10346059&amp;amp;partnerID=40&amp;amp;md5=87f8985708da398de04f5e67a061a2e2&lt;/url&gt;&lt;url&gt;https://ieeexplore.ieee.org/document/10346059/&lt;/url&gt;&lt;/related-urls&gt;&lt;/urls&gt;&lt;electronic-resource-num&gt;10.1109/IoTaIS60147.2023.10346059&lt;/electronic-resource-num&gt;&lt;/record&gt;&lt;/Cite&gt;&lt;/EndNote&gt;</w:instrText>
            </w:r>
            <w:r w:rsidR="001E06FA">
              <w:rPr>
                <w:rFonts w:ascii="Times New Roman" w:eastAsia="Times New Roman" w:hAnsi="Times New Roman" w:cs="Times New Roman"/>
                <w:color w:val="000000"/>
                <w:kern w:val="0"/>
                <w:sz w:val="18"/>
                <w:szCs w:val="18"/>
                <w14:ligatures w14:val="none"/>
              </w:rPr>
              <w:fldChar w:fldCharType="separate"/>
            </w:r>
            <w:r w:rsidR="001E06FA">
              <w:rPr>
                <w:rFonts w:ascii="Times New Roman" w:eastAsia="Times New Roman" w:hAnsi="Times New Roman" w:cs="Times New Roman"/>
                <w:noProof/>
                <w:color w:val="000000"/>
                <w:kern w:val="0"/>
                <w:sz w:val="18"/>
                <w:szCs w:val="18"/>
                <w14:ligatures w14:val="none"/>
              </w:rPr>
              <w:t>[2]</w:t>
            </w:r>
            <w:r w:rsidR="001E06FA">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3029EE38"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 xml:space="preserve">Kaggle </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53A4B65B"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10</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0F49CFE"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100/1,000</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337B79A"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4, 5, 6, 7, 8, 13, 99</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3B8B8E66"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MD, MC</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3E2B7D8"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SVM</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5BB3BCAC"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1959FF35"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0.100</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CA05D3C"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0.100</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1F259D7E"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nil"/>
            </w:tcBorders>
            <w:shd w:val="clear" w:color="auto" w:fill="auto"/>
            <w:vAlign w:val="center"/>
            <w:hideMark/>
          </w:tcPr>
          <w:p w14:paraId="0117A453"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0.100</w:t>
            </w:r>
          </w:p>
        </w:tc>
        <w:tc>
          <w:tcPr>
            <w:tcW w:w="0" w:type="auto"/>
            <w:tcBorders>
              <w:top w:val="nil"/>
              <w:left w:val="single" w:sz="4" w:space="0" w:color="D9D9D9"/>
              <w:bottom w:val="single" w:sz="4" w:space="0" w:color="auto"/>
              <w:right w:val="single" w:sz="4" w:space="0" w:color="auto"/>
            </w:tcBorders>
            <w:shd w:val="clear" w:color="000000" w:fill="D9D9D9"/>
            <w:vAlign w:val="center"/>
            <w:hideMark/>
          </w:tcPr>
          <w:p w14:paraId="0307A473"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000000" w:fill="FAA0A0"/>
            <w:vAlign w:val="center"/>
            <w:hideMark/>
          </w:tcPr>
          <w:p w14:paraId="573C8E45" w14:textId="77777777" w:rsidR="00596881" w:rsidRPr="00596881" w:rsidRDefault="00596881" w:rsidP="00596881">
            <w:pPr>
              <w:spacing w:after="0" w:line="240" w:lineRule="auto"/>
              <w:jc w:val="center"/>
              <w:rPr>
                <w:rFonts w:ascii="Times New Roman" w:eastAsia="Times New Roman" w:hAnsi="Times New Roman" w:cs="Times New Roman"/>
                <w:kern w:val="0"/>
                <w:sz w:val="18"/>
                <w:szCs w:val="18"/>
                <w14:ligatures w14:val="none"/>
              </w:rPr>
            </w:pPr>
            <w:r w:rsidRPr="00596881">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FFE699"/>
            <w:vAlign w:val="center"/>
            <w:hideMark/>
          </w:tcPr>
          <w:p w14:paraId="492ABEC6" w14:textId="77777777" w:rsidR="00596881" w:rsidRPr="00596881" w:rsidRDefault="00596881" w:rsidP="00596881">
            <w:pPr>
              <w:spacing w:after="0" w:line="240" w:lineRule="auto"/>
              <w:jc w:val="center"/>
              <w:rPr>
                <w:rFonts w:ascii="Times New Roman" w:eastAsia="Times New Roman" w:hAnsi="Times New Roman" w:cs="Times New Roman"/>
                <w:kern w:val="0"/>
                <w:sz w:val="18"/>
                <w:szCs w:val="18"/>
                <w14:ligatures w14:val="none"/>
              </w:rPr>
            </w:pPr>
            <w:r w:rsidRPr="00596881">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FAA0A0"/>
            <w:vAlign w:val="center"/>
            <w:hideMark/>
          </w:tcPr>
          <w:p w14:paraId="07E58B06" w14:textId="77777777" w:rsidR="00596881" w:rsidRPr="00596881" w:rsidRDefault="00596881" w:rsidP="00596881">
            <w:pPr>
              <w:spacing w:after="0" w:line="240" w:lineRule="auto"/>
              <w:jc w:val="center"/>
              <w:rPr>
                <w:rFonts w:ascii="Times New Roman" w:eastAsia="Times New Roman" w:hAnsi="Times New Roman" w:cs="Times New Roman"/>
                <w:kern w:val="0"/>
                <w:sz w:val="18"/>
                <w:szCs w:val="18"/>
                <w14:ligatures w14:val="none"/>
              </w:rPr>
            </w:pPr>
            <w:r w:rsidRPr="00596881">
              <w:rPr>
                <w:rFonts w:ascii="Times New Roman" w:eastAsia="Times New Roman" w:hAnsi="Times New Roman" w:cs="Times New Roman"/>
                <w:kern w:val="0"/>
                <w:sz w:val="18"/>
                <w:szCs w:val="18"/>
                <w14:ligatures w14:val="none"/>
              </w:rPr>
              <w:t>-</w:t>
            </w:r>
          </w:p>
        </w:tc>
      </w:tr>
      <w:tr w:rsidR="00DE0A8F" w:rsidRPr="00596881" w14:paraId="10B24209" w14:textId="77777777" w:rsidTr="00596881">
        <w:trPr>
          <w:trHeight w:val="280"/>
        </w:trPr>
        <w:tc>
          <w:tcPr>
            <w:tcW w:w="0" w:type="auto"/>
            <w:vMerge/>
            <w:tcBorders>
              <w:top w:val="nil"/>
              <w:left w:val="single" w:sz="4" w:space="0" w:color="auto"/>
              <w:bottom w:val="single" w:sz="8" w:space="0" w:color="000000"/>
              <w:right w:val="single" w:sz="4" w:space="0" w:color="D9D9D9"/>
            </w:tcBorders>
            <w:vAlign w:val="center"/>
            <w:hideMark/>
          </w:tcPr>
          <w:p w14:paraId="537A98A4"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213EBC6C"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ECF43D6"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06A6951"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D573CF1"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56C9AE69"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234C937"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0E17F902"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48B873C7"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73E8005"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3C21AC7"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288A31C4"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nil"/>
            </w:tcBorders>
            <w:vAlign w:val="center"/>
            <w:hideMark/>
          </w:tcPr>
          <w:p w14:paraId="58A3EE24"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bottom w:val="single" w:sz="8" w:space="0" w:color="auto"/>
              <w:right w:val="single" w:sz="4" w:space="0" w:color="auto"/>
            </w:tcBorders>
            <w:shd w:val="clear" w:color="000000" w:fill="D9D9D9"/>
            <w:vAlign w:val="center"/>
            <w:hideMark/>
          </w:tcPr>
          <w:p w14:paraId="23F3AEED"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568A7763" w14:textId="77777777" w:rsidR="00596881" w:rsidRPr="00596881" w:rsidRDefault="00596881" w:rsidP="00596881">
            <w:pPr>
              <w:spacing w:after="0" w:line="240" w:lineRule="auto"/>
              <w:jc w:val="center"/>
              <w:rPr>
                <w:rFonts w:ascii="Times New Roman" w:eastAsia="Times New Roman" w:hAnsi="Times New Roman" w:cs="Times New Roman"/>
                <w:kern w:val="0"/>
                <w:sz w:val="18"/>
                <w:szCs w:val="18"/>
                <w14:ligatures w14:val="none"/>
              </w:rPr>
            </w:pPr>
            <w:r w:rsidRPr="00596881">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19130123" w14:textId="77777777" w:rsidR="00596881" w:rsidRPr="00596881" w:rsidRDefault="00596881" w:rsidP="00596881">
            <w:pPr>
              <w:spacing w:after="0" w:line="240" w:lineRule="auto"/>
              <w:jc w:val="center"/>
              <w:rPr>
                <w:rFonts w:ascii="Times New Roman" w:eastAsia="Times New Roman" w:hAnsi="Times New Roman" w:cs="Times New Roman"/>
                <w:kern w:val="0"/>
                <w:sz w:val="18"/>
                <w:szCs w:val="18"/>
                <w14:ligatures w14:val="none"/>
              </w:rPr>
            </w:pPr>
            <w:r w:rsidRPr="00596881">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091F4BF9" w14:textId="77777777" w:rsidR="00596881" w:rsidRPr="00596881" w:rsidRDefault="00596881" w:rsidP="00596881">
            <w:pPr>
              <w:spacing w:after="0" w:line="240" w:lineRule="auto"/>
              <w:jc w:val="center"/>
              <w:rPr>
                <w:rFonts w:ascii="Times New Roman" w:eastAsia="Times New Roman" w:hAnsi="Times New Roman" w:cs="Times New Roman"/>
                <w:kern w:val="0"/>
                <w:sz w:val="18"/>
                <w:szCs w:val="18"/>
                <w14:ligatures w14:val="none"/>
              </w:rPr>
            </w:pPr>
            <w:r w:rsidRPr="00596881">
              <w:rPr>
                <w:rFonts w:ascii="Times New Roman" w:eastAsia="Times New Roman" w:hAnsi="Times New Roman" w:cs="Times New Roman"/>
                <w:kern w:val="0"/>
                <w:sz w:val="18"/>
                <w:szCs w:val="18"/>
                <w14:ligatures w14:val="none"/>
              </w:rPr>
              <w:t>-</w:t>
            </w:r>
          </w:p>
        </w:tc>
      </w:tr>
      <w:tr w:rsidR="00DE0A8F" w:rsidRPr="00596881" w14:paraId="5EAFE168" w14:textId="77777777" w:rsidTr="00596881">
        <w:trPr>
          <w:trHeight w:val="280"/>
        </w:trPr>
        <w:tc>
          <w:tcPr>
            <w:tcW w:w="0" w:type="auto"/>
            <w:vMerge w:val="restart"/>
            <w:tcBorders>
              <w:top w:val="nil"/>
              <w:left w:val="single" w:sz="4" w:space="0" w:color="auto"/>
              <w:bottom w:val="single" w:sz="8" w:space="0" w:color="000000"/>
              <w:right w:val="single" w:sz="4" w:space="0" w:color="D9D9D9"/>
            </w:tcBorders>
            <w:shd w:val="clear" w:color="auto" w:fill="auto"/>
            <w:vAlign w:val="center"/>
            <w:hideMark/>
          </w:tcPr>
          <w:p w14:paraId="219C1E0D"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4</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D3996D6" w14:textId="49DD5AF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Hestiningsih, 2023</w:t>
            </w:r>
            <w:r w:rsidR="00DE0A8F">
              <w:rPr>
                <w:rFonts w:ascii="Times New Roman" w:eastAsia="Times New Roman" w:hAnsi="Times New Roman" w:cs="Times New Roman"/>
                <w:color w:val="000000"/>
                <w:kern w:val="0"/>
                <w:sz w:val="18"/>
                <w:szCs w:val="18"/>
                <w14:ligatures w14:val="none"/>
              </w:rPr>
              <w:t xml:space="preserve"> </w:t>
            </w:r>
            <w:r w:rsidR="00DE0A8F">
              <w:rPr>
                <w:rFonts w:ascii="Times New Roman" w:eastAsia="Times New Roman" w:hAnsi="Times New Roman" w:cs="Times New Roman"/>
                <w:color w:val="000000"/>
                <w:kern w:val="0"/>
                <w:sz w:val="18"/>
                <w:szCs w:val="18"/>
                <w14:ligatures w14:val="none"/>
              </w:rPr>
              <w:fldChar w:fldCharType="begin"/>
            </w:r>
            <w:r w:rsidR="00DE0A8F">
              <w:rPr>
                <w:rFonts w:ascii="Times New Roman" w:eastAsia="Times New Roman" w:hAnsi="Times New Roman" w:cs="Times New Roman"/>
                <w:color w:val="000000"/>
                <w:kern w:val="0"/>
                <w:sz w:val="18"/>
                <w:szCs w:val="18"/>
                <w14:ligatures w14:val="none"/>
              </w:rPr>
              <w:instrText xml:space="preserve"> ADDIN EN.CITE &lt;EndNote&gt;&lt;Cite&gt;&lt;Author&gt;Hestiningsih&lt;/Author&gt;&lt;Year&gt;2023&lt;/Year&gt;&lt;RecNum&gt;864&lt;/RecNum&gt;&lt;DisplayText&gt;[126]&lt;/DisplayText&gt;&lt;record&gt;&lt;rec-number&gt;864&lt;/rec-number&gt;&lt;foreign-keys&gt;&lt;key app="EN" db-id="sp5fsdsaw52efaezde6pds51svspazexrwff" timestamp="1716953580" guid="b5974dad-d0f1-4ccf-95e4-de3f82282eb5"&gt;864&lt;/key&gt;&lt;/foreign-keys&gt;&lt;ref-type name="Journal Article"&gt;17&lt;/ref-type&gt;&lt;contributors&gt;&lt;authors&gt;&lt;author&gt;Hestiningsih, I.&lt;/author&gt;&lt;author&gt;Thohari, A. N. A.&lt;/author&gt;&lt;author&gt;Kamarudin, N. D.&lt;/author&gt;&lt;/authors&gt;&lt;/contributors&gt;&lt;titles&gt;&lt;title&gt;Mobile Skin Disease Classification using MobileNetV2 and NASNetMobile&lt;/title&gt;&lt;secondary-title&gt;International Journal on Advanced Science, Engineering and Information Technology&lt;/secondary-title&gt;&lt;/titles&gt;&lt;periodical&gt;&lt;full-title&gt;International Journal on Advanced Science, Engineering and Information Technology&lt;/full-title&gt;&lt;/periodical&gt;&lt;pages&gt;1472-1479&lt;/pages&gt;&lt;volume&gt;13&lt;/volume&gt;&lt;number&gt;4&lt;/number&gt;&lt;dates&gt;&lt;year&gt;2023&lt;/year&gt;&lt;/dates&gt;&lt;urls&gt;&lt;related-urls&gt;&lt;url&gt;https://www.scopus.com/inward/record.uri?eid=2-s2.0-85171463094&amp;amp;doi=10.18517%2fijaseit.13.4.18290&amp;amp;partnerID=40&amp;amp;md5=089b5cbe325bac77f545c8982bd8167c&lt;/url&gt;&lt;url&gt;https://ijaseit.insightsociety.org/index.php/ijaseit/article/download/18290/pdf_2502&lt;/url&gt;&lt;/related-urls&gt;&lt;/urls&gt;&lt;electronic-resource-num&gt;10.18517/ijaseit.13.4.18290&lt;/electronic-resource-num&gt;&lt;/record&gt;&lt;/Cite&gt;&lt;/EndNote&gt;</w:instrText>
            </w:r>
            <w:r w:rsidR="00DE0A8F">
              <w:rPr>
                <w:rFonts w:ascii="Times New Roman" w:eastAsia="Times New Roman" w:hAnsi="Times New Roman" w:cs="Times New Roman"/>
                <w:color w:val="000000"/>
                <w:kern w:val="0"/>
                <w:sz w:val="18"/>
                <w:szCs w:val="18"/>
                <w14:ligatures w14:val="none"/>
              </w:rPr>
              <w:fldChar w:fldCharType="separate"/>
            </w:r>
            <w:r w:rsidR="00DE0A8F">
              <w:rPr>
                <w:rFonts w:ascii="Times New Roman" w:eastAsia="Times New Roman" w:hAnsi="Times New Roman" w:cs="Times New Roman"/>
                <w:noProof/>
                <w:color w:val="000000"/>
                <w:kern w:val="0"/>
                <w:sz w:val="18"/>
                <w:szCs w:val="18"/>
                <w14:ligatures w14:val="none"/>
              </w:rPr>
              <w:t>[126]</w:t>
            </w:r>
            <w:r w:rsidR="00DE0A8F">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55C7FD6"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Segoe UI Symbol" w:eastAsia="Times New Roman" w:hAnsi="Segoe UI Symbol" w:cs="Segoe UI Symbol"/>
                <w:color w:val="000000"/>
                <w:kern w:val="0"/>
                <w:sz w:val="18"/>
                <w:szCs w:val="18"/>
                <w14:ligatures w14:val="none"/>
              </w:rPr>
              <w:t>◆</w:t>
            </w:r>
            <w:r w:rsidRPr="00596881">
              <w:rPr>
                <w:rFonts w:ascii="Times New Roman" w:eastAsia="Times New Roman" w:hAnsi="Times New Roman" w:cs="Times New Roman"/>
                <w:color w:val="000000"/>
                <w:kern w:val="0"/>
                <w:sz w:val="18"/>
                <w:szCs w:val="18"/>
                <w14:ligatures w14:val="none"/>
              </w:rPr>
              <w:t xml:space="preserve"> Google + DermNetnz </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68A10464"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3</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04324D65"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48/180</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18CFBFBC"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10, 99</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4FB50EE"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MD, MC</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685CBF28"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NASNetMobile</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91E55BF"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BCC4FAA"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0.916</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5818E6FA"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0.916</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E61E3D4"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nil"/>
            </w:tcBorders>
            <w:shd w:val="clear" w:color="auto" w:fill="auto"/>
            <w:vAlign w:val="center"/>
            <w:hideMark/>
          </w:tcPr>
          <w:p w14:paraId="1C6E2225"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0.920</w:t>
            </w:r>
          </w:p>
        </w:tc>
        <w:tc>
          <w:tcPr>
            <w:tcW w:w="0" w:type="auto"/>
            <w:tcBorders>
              <w:top w:val="nil"/>
              <w:left w:val="single" w:sz="4" w:space="0" w:color="D9D9D9"/>
              <w:bottom w:val="single" w:sz="4" w:space="0" w:color="auto"/>
              <w:right w:val="single" w:sz="4" w:space="0" w:color="auto"/>
            </w:tcBorders>
            <w:shd w:val="clear" w:color="000000" w:fill="D9D9D9"/>
            <w:vAlign w:val="center"/>
            <w:hideMark/>
          </w:tcPr>
          <w:p w14:paraId="4820AF05"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000000" w:fill="FAA0A0"/>
            <w:vAlign w:val="center"/>
            <w:hideMark/>
          </w:tcPr>
          <w:p w14:paraId="28E73AE5" w14:textId="77777777" w:rsidR="00596881" w:rsidRPr="00596881" w:rsidRDefault="00596881" w:rsidP="00596881">
            <w:pPr>
              <w:spacing w:after="0" w:line="240" w:lineRule="auto"/>
              <w:jc w:val="center"/>
              <w:rPr>
                <w:rFonts w:ascii="Times New Roman" w:eastAsia="Times New Roman" w:hAnsi="Times New Roman" w:cs="Times New Roman"/>
                <w:kern w:val="0"/>
                <w:sz w:val="18"/>
                <w:szCs w:val="18"/>
                <w14:ligatures w14:val="none"/>
              </w:rPr>
            </w:pPr>
            <w:r w:rsidRPr="00596881">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FFE699"/>
            <w:vAlign w:val="center"/>
            <w:hideMark/>
          </w:tcPr>
          <w:p w14:paraId="49CB2222" w14:textId="77777777" w:rsidR="00596881" w:rsidRPr="00596881" w:rsidRDefault="00596881" w:rsidP="00596881">
            <w:pPr>
              <w:spacing w:after="0" w:line="240" w:lineRule="auto"/>
              <w:jc w:val="center"/>
              <w:rPr>
                <w:rFonts w:ascii="Times New Roman" w:eastAsia="Times New Roman" w:hAnsi="Times New Roman" w:cs="Times New Roman"/>
                <w:kern w:val="0"/>
                <w:sz w:val="18"/>
                <w:szCs w:val="18"/>
                <w14:ligatures w14:val="none"/>
              </w:rPr>
            </w:pPr>
            <w:r w:rsidRPr="00596881">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FAA0A0"/>
            <w:vAlign w:val="center"/>
            <w:hideMark/>
          </w:tcPr>
          <w:p w14:paraId="10E93C02" w14:textId="77777777" w:rsidR="00596881" w:rsidRPr="00596881" w:rsidRDefault="00596881" w:rsidP="00596881">
            <w:pPr>
              <w:spacing w:after="0" w:line="240" w:lineRule="auto"/>
              <w:jc w:val="center"/>
              <w:rPr>
                <w:rFonts w:ascii="Times New Roman" w:eastAsia="Times New Roman" w:hAnsi="Times New Roman" w:cs="Times New Roman"/>
                <w:kern w:val="0"/>
                <w:sz w:val="18"/>
                <w:szCs w:val="18"/>
                <w14:ligatures w14:val="none"/>
              </w:rPr>
            </w:pPr>
            <w:r w:rsidRPr="00596881">
              <w:rPr>
                <w:rFonts w:ascii="Times New Roman" w:eastAsia="Times New Roman" w:hAnsi="Times New Roman" w:cs="Times New Roman"/>
                <w:kern w:val="0"/>
                <w:sz w:val="18"/>
                <w:szCs w:val="18"/>
                <w14:ligatures w14:val="none"/>
              </w:rPr>
              <w:t>-</w:t>
            </w:r>
          </w:p>
        </w:tc>
      </w:tr>
      <w:tr w:rsidR="00DE0A8F" w:rsidRPr="00596881" w14:paraId="34AED023" w14:textId="77777777" w:rsidTr="00596881">
        <w:trPr>
          <w:trHeight w:val="280"/>
        </w:trPr>
        <w:tc>
          <w:tcPr>
            <w:tcW w:w="0" w:type="auto"/>
            <w:vMerge/>
            <w:tcBorders>
              <w:top w:val="nil"/>
              <w:left w:val="single" w:sz="4" w:space="0" w:color="auto"/>
              <w:bottom w:val="single" w:sz="8" w:space="0" w:color="000000"/>
              <w:right w:val="single" w:sz="4" w:space="0" w:color="D9D9D9"/>
            </w:tcBorders>
            <w:vAlign w:val="center"/>
            <w:hideMark/>
          </w:tcPr>
          <w:p w14:paraId="1C6733F7"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E4154C3"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B5D81FF"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D510693"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287627AB"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57DCA51C"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46B702C8"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5F283CD"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3B744CF"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58D7A445"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3C5DAA2"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8616473"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nil"/>
            </w:tcBorders>
            <w:vAlign w:val="center"/>
            <w:hideMark/>
          </w:tcPr>
          <w:p w14:paraId="0B576353"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bottom w:val="single" w:sz="8" w:space="0" w:color="auto"/>
              <w:right w:val="single" w:sz="4" w:space="0" w:color="auto"/>
            </w:tcBorders>
            <w:shd w:val="clear" w:color="000000" w:fill="D9D9D9"/>
            <w:vAlign w:val="center"/>
            <w:hideMark/>
          </w:tcPr>
          <w:p w14:paraId="328A2EEF"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7A37611C" w14:textId="77777777" w:rsidR="00596881" w:rsidRPr="00596881" w:rsidRDefault="00596881" w:rsidP="00596881">
            <w:pPr>
              <w:spacing w:after="0" w:line="240" w:lineRule="auto"/>
              <w:jc w:val="center"/>
              <w:rPr>
                <w:rFonts w:ascii="Times New Roman" w:eastAsia="Times New Roman" w:hAnsi="Times New Roman" w:cs="Times New Roman"/>
                <w:kern w:val="0"/>
                <w:sz w:val="18"/>
                <w:szCs w:val="18"/>
                <w14:ligatures w14:val="none"/>
              </w:rPr>
            </w:pPr>
            <w:r w:rsidRPr="00596881">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39956AA8" w14:textId="77777777" w:rsidR="00596881" w:rsidRPr="00596881" w:rsidRDefault="00596881" w:rsidP="00596881">
            <w:pPr>
              <w:spacing w:after="0" w:line="240" w:lineRule="auto"/>
              <w:jc w:val="center"/>
              <w:rPr>
                <w:rFonts w:ascii="Times New Roman" w:eastAsia="Times New Roman" w:hAnsi="Times New Roman" w:cs="Times New Roman"/>
                <w:kern w:val="0"/>
                <w:sz w:val="18"/>
                <w:szCs w:val="18"/>
                <w14:ligatures w14:val="none"/>
              </w:rPr>
            </w:pPr>
            <w:r w:rsidRPr="00596881">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34296FB2" w14:textId="77777777" w:rsidR="00596881" w:rsidRPr="00596881" w:rsidRDefault="00596881" w:rsidP="00596881">
            <w:pPr>
              <w:spacing w:after="0" w:line="240" w:lineRule="auto"/>
              <w:jc w:val="center"/>
              <w:rPr>
                <w:rFonts w:ascii="Times New Roman" w:eastAsia="Times New Roman" w:hAnsi="Times New Roman" w:cs="Times New Roman"/>
                <w:kern w:val="0"/>
                <w:sz w:val="18"/>
                <w:szCs w:val="18"/>
                <w14:ligatures w14:val="none"/>
              </w:rPr>
            </w:pPr>
            <w:r w:rsidRPr="00596881">
              <w:rPr>
                <w:rFonts w:ascii="Times New Roman" w:eastAsia="Times New Roman" w:hAnsi="Times New Roman" w:cs="Times New Roman"/>
                <w:kern w:val="0"/>
                <w:sz w:val="18"/>
                <w:szCs w:val="18"/>
                <w14:ligatures w14:val="none"/>
              </w:rPr>
              <w:t>-</w:t>
            </w:r>
          </w:p>
        </w:tc>
      </w:tr>
      <w:tr w:rsidR="00DE0A8F" w:rsidRPr="00596881" w14:paraId="046E030C" w14:textId="77777777" w:rsidTr="007C1A25">
        <w:trPr>
          <w:trHeight w:val="867"/>
        </w:trPr>
        <w:tc>
          <w:tcPr>
            <w:tcW w:w="0" w:type="auto"/>
            <w:vMerge w:val="restart"/>
            <w:tcBorders>
              <w:top w:val="nil"/>
              <w:left w:val="single" w:sz="4" w:space="0" w:color="auto"/>
              <w:bottom w:val="single" w:sz="8" w:space="0" w:color="000000"/>
              <w:right w:val="single" w:sz="4" w:space="0" w:color="D9D9D9"/>
            </w:tcBorders>
            <w:shd w:val="clear" w:color="auto" w:fill="auto"/>
            <w:vAlign w:val="center"/>
            <w:hideMark/>
          </w:tcPr>
          <w:p w14:paraId="3173ABB4"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5</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3D8EDBD4" w14:textId="07100B9E"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Liu, 2020</w:t>
            </w:r>
            <w:r w:rsidR="00244FFB">
              <w:rPr>
                <w:rFonts w:ascii="Times New Roman" w:eastAsia="Times New Roman" w:hAnsi="Times New Roman" w:cs="Times New Roman"/>
                <w:color w:val="000000"/>
                <w:kern w:val="0"/>
                <w:sz w:val="18"/>
                <w:szCs w:val="18"/>
                <w14:ligatures w14:val="none"/>
              </w:rPr>
              <w:t xml:space="preserve"> </w:t>
            </w:r>
            <w:r w:rsidR="00244FFB">
              <w:rPr>
                <w:rFonts w:ascii="Times New Roman" w:eastAsia="Times New Roman" w:hAnsi="Times New Roman" w:cs="Times New Roman"/>
                <w:color w:val="000000"/>
                <w:kern w:val="0"/>
                <w:sz w:val="18"/>
                <w:szCs w:val="18"/>
                <w14:ligatures w14:val="none"/>
              </w:rPr>
              <w:fldChar w:fldCharType="begin"/>
            </w:r>
            <w:r w:rsidR="00244FFB">
              <w:rPr>
                <w:rFonts w:ascii="Times New Roman" w:eastAsia="Times New Roman" w:hAnsi="Times New Roman" w:cs="Times New Roman"/>
                <w:color w:val="000000"/>
                <w:kern w:val="0"/>
                <w:sz w:val="18"/>
                <w:szCs w:val="18"/>
                <w14:ligatures w14:val="none"/>
              </w:rPr>
              <w:instrText xml:space="preserve"> ADDIN EN.CITE &lt;EndNote&gt;&lt;Cite&gt;&lt;Author&gt;Liu&lt;/Author&gt;&lt;Year&gt;2020&lt;/Year&gt;&lt;RecNum&gt;687&lt;/RecNum&gt;&lt;DisplayText&gt;[127]&lt;/DisplayText&gt;&lt;record&gt;&lt;rec-number&gt;687&lt;/rec-number&gt;&lt;foreign-keys&gt;&lt;key app="EN" db-id="sp5fsdsaw52efaezde6pds51svspazexrwff" timestamp="1716953580" guid="187c6239-53c5-4e95-846a-45f7c13fcdab"&gt;687&lt;/key&gt;&lt;/foreign-keys&gt;&lt;ref-type name="Journal Article"&gt;17&lt;/ref-type&gt;&lt;contributors&gt;&lt;authors&gt;&lt;author&gt;Liu, Yuan&lt;/author&gt;&lt;author&gt;Jain, Ayush&lt;/author&gt;&lt;author&gt;Eng, Clara&lt;/author&gt;&lt;author&gt;Way, David H.&lt;/author&gt;&lt;author&gt;Lee, Kang&lt;/author&gt;&lt;author&gt;Bui, Peggy&lt;/author&gt;&lt;author&gt;Kanada, Kimberly&lt;/author&gt;&lt;author&gt;de Oliveira Marinho, Guilherme&lt;/author&gt;&lt;author&gt;Gallegos, Jessica&lt;/author&gt;&lt;author&gt;Gabriele, Sara&lt;/author&gt;&lt;author&gt;Gupta, Vishakha&lt;/author&gt;&lt;author&gt;Singh, Nalini&lt;/author&gt;&lt;author&gt;Natarajan, Vivek&lt;/author&gt;&lt;author&gt;Hofmann-Wellenhof, Rainer&lt;/author&gt;&lt;author&gt;Corrado, Greg S.&lt;/author&gt;&lt;author&gt;Peng, Lily H.&lt;/author&gt;&lt;author&gt;Webster, Dale R.&lt;/author&gt;&lt;author&gt;Ai, Dennis&lt;/author&gt;&lt;author&gt;Huang, Susan J.&lt;/author&gt;&lt;author&gt;Liu, Yun&lt;/author&gt;&lt;author&gt;Dunn, R. Carter&lt;/author&gt;&lt;author&gt;Coz, David&lt;/author&gt;&lt;/authors&gt;&lt;/contributors&gt;&lt;titles&gt;&lt;title&gt;A deep learning system for differential diagnosis of skin diseases&lt;/title&gt;&lt;secondary-title&gt;Nature medicine&lt;/secondary-title&gt;&lt;/titles&gt;&lt;periodical&gt;&lt;full-title&gt;Nature Medicine&lt;/full-title&gt;&lt;/periodical&gt;&lt;pages&gt;900-908&lt;/pages&gt;&lt;volume&gt;26&lt;/volume&gt;&lt;number&gt;6&lt;/number&gt;&lt;dates&gt;&lt;year&gt;2020&lt;/year&gt;&lt;/dates&gt;&lt;pub-location&gt;United States&lt;/pub-location&gt;&lt;urls&gt;&lt;related-urls&gt;&lt;url&gt;https://www.nature.com/articles/s41591-020-0842-3&lt;/url&gt;&lt;/related-urls&gt;&lt;/urls&gt;&lt;electronic-resource-num&gt;https://dx.doi.org/10.1038/s41591-020-0842-3&lt;/electronic-resource-num&gt;&lt;/record&gt;&lt;/Cite&gt;&lt;/EndNote&gt;</w:instrText>
            </w:r>
            <w:r w:rsidR="00244FFB">
              <w:rPr>
                <w:rFonts w:ascii="Times New Roman" w:eastAsia="Times New Roman" w:hAnsi="Times New Roman" w:cs="Times New Roman"/>
                <w:color w:val="000000"/>
                <w:kern w:val="0"/>
                <w:sz w:val="18"/>
                <w:szCs w:val="18"/>
                <w14:ligatures w14:val="none"/>
              </w:rPr>
              <w:fldChar w:fldCharType="separate"/>
            </w:r>
            <w:r w:rsidR="00244FFB">
              <w:rPr>
                <w:rFonts w:ascii="Times New Roman" w:eastAsia="Times New Roman" w:hAnsi="Times New Roman" w:cs="Times New Roman"/>
                <w:noProof/>
                <w:color w:val="000000"/>
                <w:kern w:val="0"/>
                <w:sz w:val="18"/>
                <w:szCs w:val="18"/>
                <w14:ligatures w14:val="none"/>
              </w:rPr>
              <w:t>[127]</w:t>
            </w:r>
            <w:r w:rsidR="00244FFB">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C9419C6"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Segoe UI Symbol" w:eastAsia="Times New Roman" w:hAnsi="Segoe UI Symbol" w:cs="Segoe UI Symbol"/>
                <w:color w:val="000000"/>
                <w:kern w:val="0"/>
                <w:sz w:val="18"/>
                <w:szCs w:val="18"/>
                <w14:ligatures w14:val="none"/>
              </w:rPr>
              <w:t>◆</w:t>
            </w:r>
            <w:r w:rsidRPr="00596881">
              <w:rPr>
                <w:rFonts w:ascii="Times New Roman" w:eastAsia="Times New Roman" w:hAnsi="Times New Roman" w:cs="Times New Roman"/>
                <w:color w:val="000000"/>
                <w:kern w:val="0"/>
                <w:sz w:val="18"/>
                <w:szCs w:val="18"/>
                <w14:ligatures w14:val="none"/>
              </w:rPr>
              <w:t xml:space="preserve"> Private dataset from a teledermatology service serving 17 primary care and specialist sites from 2 states in the U.S (2010-2018)</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8AD9EE4"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26</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7B56220"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294/20,838</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1482428A"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11, 99</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643F6499"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 xml:space="preserve">MD,MC (comparison with clinician), EV </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6F0331D2"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Inception-v4</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689B493C"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8557E0E"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0.400</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2D1B134"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0.230</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1881B16"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nil"/>
            </w:tcBorders>
            <w:shd w:val="clear" w:color="auto" w:fill="auto"/>
            <w:vAlign w:val="center"/>
            <w:hideMark/>
          </w:tcPr>
          <w:p w14:paraId="0D841D4C"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NR</w:t>
            </w:r>
          </w:p>
        </w:tc>
        <w:tc>
          <w:tcPr>
            <w:tcW w:w="0" w:type="auto"/>
            <w:tcBorders>
              <w:top w:val="nil"/>
              <w:left w:val="single" w:sz="4" w:space="0" w:color="D9D9D9"/>
              <w:bottom w:val="single" w:sz="4" w:space="0" w:color="auto"/>
              <w:right w:val="single" w:sz="4" w:space="0" w:color="auto"/>
            </w:tcBorders>
            <w:shd w:val="clear" w:color="000000" w:fill="D9D9D9"/>
            <w:vAlign w:val="center"/>
            <w:hideMark/>
          </w:tcPr>
          <w:p w14:paraId="20649B4B"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4EA645F1"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5BD60325"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3C437F0E"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w:t>
            </w:r>
          </w:p>
        </w:tc>
      </w:tr>
      <w:tr w:rsidR="00DE0A8F" w:rsidRPr="00596881" w14:paraId="66FFCE4C" w14:textId="77777777" w:rsidTr="00596881">
        <w:trPr>
          <w:trHeight w:val="680"/>
        </w:trPr>
        <w:tc>
          <w:tcPr>
            <w:tcW w:w="0" w:type="auto"/>
            <w:vMerge/>
            <w:tcBorders>
              <w:top w:val="nil"/>
              <w:left w:val="single" w:sz="4" w:space="0" w:color="auto"/>
              <w:bottom w:val="single" w:sz="8" w:space="0" w:color="000000"/>
              <w:right w:val="single" w:sz="4" w:space="0" w:color="D9D9D9"/>
            </w:tcBorders>
            <w:vAlign w:val="center"/>
            <w:hideMark/>
          </w:tcPr>
          <w:p w14:paraId="0B77975D"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05F68083"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5CACDE21"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ED28F32"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ECC70FE"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24179578"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7CDE43A"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0B9516B"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0757999"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05C6A280"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054B9A7"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D631B80"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nil"/>
            </w:tcBorders>
            <w:vAlign w:val="center"/>
            <w:hideMark/>
          </w:tcPr>
          <w:p w14:paraId="1E22E38E"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bottom w:val="single" w:sz="8" w:space="0" w:color="auto"/>
              <w:right w:val="single" w:sz="4" w:space="0" w:color="auto"/>
            </w:tcBorders>
            <w:shd w:val="clear" w:color="000000" w:fill="D9D9D9"/>
            <w:vAlign w:val="center"/>
            <w:hideMark/>
          </w:tcPr>
          <w:p w14:paraId="3B808133"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000000" w:fill="FFE699"/>
            <w:vAlign w:val="center"/>
            <w:hideMark/>
          </w:tcPr>
          <w:p w14:paraId="4BE9475C" w14:textId="77777777" w:rsidR="00596881" w:rsidRPr="00596881" w:rsidRDefault="00596881" w:rsidP="00596881">
            <w:pPr>
              <w:spacing w:after="0" w:line="240" w:lineRule="auto"/>
              <w:jc w:val="center"/>
              <w:rPr>
                <w:rFonts w:ascii="Times New Roman" w:eastAsia="Times New Roman" w:hAnsi="Times New Roman" w:cs="Times New Roman"/>
                <w:kern w:val="0"/>
                <w:sz w:val="18"/>
                <w:szCs w:val="18"/>
                <w14:ligatures w14:val="none"/>
              </w:rPr>
            </w:pPr>
            <w:r w:rsidRPr="00596881">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FFE699"/>
            <w:vAlign w:val="center"/>
            <w:hideMark/>
          </w:tcPr>
          <w:p w14:paraId="4F63795A" w14:textId="77777777" w:rsidR="00596881" w:rsidRPr="00596881" w:rsidRDefault="00596881" w:rsidP="00596881">
            <w:pPr>
              <w:spacing w:after="0" w:line="240" w:lineRule="auto"/>
              <w:jc w:val="center"/>
              <w:rPr>
                <w:rFonts w:ascii="Times New Roman" w:eastAsia="Times New Roman" w:hAnsi="Times New Roman" w:cs="Times New Roman"/>
                <w:kern w:val="0"/>
                <w:sz w:val="18"/>
                <w:szCs w:val="18"/>
                <w14:ligatures w14:val="none"/>
              </w:rPr>
            </w:pPr>
            <w:r w:rsidRPr="00596881">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A9D08E"/>
            <w:vAlign w:val="center"/>
            <w:hideMark/>
          </w:tcPr>
          <w:p w14:paraId="36333EDF"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w:t>
            </w:r>
          </w:p>
        </w:tc>
      </w:tr>
      <w:tr w:rsidR="00DE0A8F" w:rsidRPr="00596881" w14:paraId="14A5FF90" w14:textId="77777777" w:rsidTr="00596881">
        <w:trPr>
          <w:trHeight w:val="640"/>
        </w:trPr>
        <w:tc>
          <w:tcPr>
            <w:tcW w:w="0" w:type="auto"/>
            <w:vMerge w:val="restart"/>
            <w:tcBorders>
              <w:top w:val="nil"/>
              <w:left w:val="single" w:sz="4" w:space="0" w:color="auto"/>
              <w:bottom w:val="single" w:sz="8" w:space="0" w:color="000000"/>
              <w:right w:val="single" w:sz="4" w:space="0" w:color="D9D9D9"/>
            </w:tcBorders>
            <w:shd w:val="clear" w:color="auto" w:fill="auto"/>
            <w:vAlign w:val="center"/>
            <w:hideMark/>
          </w:tcPr>
          <w:p w14:paraId="7E9A18EA"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6</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8BACB01" w14:textId="198070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Mehta, 2024</w:t>
            </w:r>
            <w:r w:rsidR="00DB62B5">
              <w:rPr>
                <w:rFonts w:ascii="Times New Roman" w:eastAsia="Times New Roman" w:hAnsi="Times New Roman" w:cs="Times New Roman"/>
                <w:color w:val="000000"/>
                <w:kern w:val="0"/>
                <w:sz w:val="18"/>
                <w:szCs w:val="18"/>
                <w14:ligatures w14:val="none"/>
              </w:rPr>
              <w:t xml:space="preserve"> </w:t>
            </w:r>
            <w:r w:rsidR="00DB62B5">
              <w:rPr>
                <w:rFonts w:ascii="Times New Roman" w:eastAsia="Times New Roman" w:hAnsi="Times New Roman" w:cs="Times New Roman"/>
                <w:color w:val="000000"/>
                <w:kern w:val="0"/>
                <w:sz w:val="18"/>
                <w:szCs w:val="18"/>
                <w14:ligatures w14:val="none"/>
              </w:rPr>
              <w:fldChar w:fldCharType="begin"/>
            </w:r>
            <w:r w:rsidR="00DB62B5">
              <w:rPr>
                <w:rFonts w:ascii="Times New Roman" w:eastAsia="Times New Roman" w:hAnsi="Times New Roman" w:cs="Times New Roman"/>
                <w:color w:val="000000"/>
                <w:kern w:val="0"/>
                <w:sz w:val="18"/>
                <w:szCs w:val="18"/>
                <w14:ligatures w14:val="none"/>
              </w:rPr>
              <w:instrText xml:space="preserve"> ADDIN EN.CITE &lt;EndNote&gt;&lt;Cite&gt;&lt;Author&gt;Mehta&lt;/Author&gt;&lt;Year&gt;2024&lt;/Year&gt;&lt;RecNum&gt;701&lt;/RecNum&gt;&lt;DisplayText&gt;[3]&lt;/DisplayText&gt;&lt;record&gt;&lt;rec-number&gt;701&lt;/rec-number&gt;&lt;foreign-keys&gt;&lt;key app="EN" db-id="sp5fsdsaw52efaezde6pds51svspazexrwff" timestamp="1716953580" guid="2dac8068-7193-4ed1-836e-4acea7a7c0d0"&gt;701&lt;/key&gt;&lt;/foreign-keys&gt;&lt;ref-type name="Journal Article"&gt;17&lt;/ref-type&gt;&lt;contributors&gt;&lt;authors&gt;&lt;author&gt;Mehta, N.&lt;/author&gt;&lt;author&gt;Khan, E.&lt;/author&gt;&lt;author&gt;Choudhary, R.&lt;/author&gt;&lt;author&gt;Dholakia, D.&lt;/author&gt;&lt;author&gt;Goel, S.&lt;/author&gt;&lt;author&gt;Gupta, S.&lt;/author&gt;&lt;/authors&gt;&lt;/contributors&gt;&lt;titles&gt;&lt;title&gt;The performance of an artificial intelligence-based computer vision mobile application for the image diagnosis of genital dermatoses: a prospective cross-sectional study&lt;/title&gt;&lt;secondary-title&gt;International Journal of Dermatology&lt;/secondary-title&gt;&lt;/titles&gt;&lt;periodical&gt;&lt;full-title&gt;International Journal of Dermatology&lt;/full-title&gt;&lt;/periodical&gt;&lt;number&gt;(Mehta, Khan, Choudhary, Goel, Gupta) Department of Dermatology and Venereology, All India Institute of Medical Sciences, New Delhi, India(Dholakia) Rajiv Gandhi Cancer Institute and Research Centre, New Delhi, India&lt;/number&gt;&lt;dates&gt;&lt;year&gt;2024&lt;/year&gt;&lt;/dates&gt;&lt;pub-location&gt;United Kingdom&lt;/pub-location&gt;&lt;publisher&gt;John Wiley and Sons Inc&lt;/publisher&gt;&lt;accession-num&gt;2028459036&lt;/accession-num&gt;&lt;urls&gt;&lt;related-urls&gt;&lt;url&gt;http://onlinelibrary.wiley.com/journal/10.1111/(ISSN)1365-4632&lt;/url&gt;&lt;url&gt;https://onlinelibrary.wiley.com/doi/10.1111/ijd.17060&lt;/url&gt;&lt;/related-urls&gt;&lt;/urls&gt;&lt;electronic-resource-num&gt;https://dx.doi.org/10.1111/ijd.17060&lt;/electronic-resource-num&gt;&lt;/record&gt;&lt;/Cite&gt;&lt;/EndNote&gt;</w:instrText>
            </w:r>
            <w:r w:rsidR="00DB62B5">
              <w:rPr>
                <w:rFonts w:ascii="Times New Roman" w:eastAsia="Times New Roman" w:hAnsi="Times New Roman" w:cs="Times New Roman"/>
                <w:color w:val="000000"/>
                <w:kern w:val="0"/>
                <w:sz w:val="18"/>
                <w:szCs w:val="18"/>
                <w14:ligatures w14:val="none"/>
              </w:rPr>
              <w:fldChar w:fldCharType="separate"/>
            </w:r>
            <w:r w:rsidR="00DB62B5">
              <w:rPr>
                <w:rFonts w:ascii="Times New Roman" w:eastAsia="Times New Roman" w:hAnsi="Times New Roman" w:cs="Times New Roman"/>
                <w:noProof/>
                <w:color w:val="000000"/>
                <w:kern w:val="0"/>
                <w:sz w:val="18"/>
                <w:szCs w:val="18"/>
                <w14:ligatures w14:val="none"/>
              </w:rPr>
              <w:t>[3]</w:t>
            </w:r>
            <w:r w:rsidR="00DB62B5">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310AEB43"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Segoe UI Symbol" w:eastAsia="Times New Roman" w:hAnsi="Segoe UI Symbol" w:cs="Segoe UI Symbol"/>
                <w:color w:val="000000"/>
                <w:kern w:val="0"/>
                <w:sz w:val="18"/>
                <w:szCs w:val="18"/>
                <w14:ligatures w14:val="none"/>
              </w:rPr>
              <w:t>❖</w:t>
            </w:r>
            <w:r w:rsidRPr="00596881">
              <w:rPr>
                <w:rFonts w:ascii="Times New Roman" w:eastAsia="Times New Roman" w:hAnsi="Times New Roman" w:cs="Times New Roman"/>
                <w:color w:val="000000"/>
                <w:kern w:val="0"/>
                <w:sz w:val="18"/>
                <w:szCs w:val="18"/>
                <w14:ligatures w14:val="none"/>
              </w:rPr>
              <w:t xml:space="preserve"> Private dataset from STI and genital diseases clinic in North India (Jan-2021 to Jun-2022)</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0AF03399"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8</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3BF82848"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15/257</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3A2E38BC"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4, 5, 6, 7, 8, 9, 10, 99</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1A435153"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PS-NR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393AC81"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CNN-based app (DermAId)</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34D920C"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01E8D79D"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0.689</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5CA4623F"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0.933</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959FE48"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0.992</w:t>
            </w:r>
          </w:p>
        </w:tc>
        <w:tc>
          <w:tcPr>
            <w:tcW w:w="0" w:type="auto"/>
            <w:vMerge w:val="restart"/>
            <w:tcBorders>
              <w:top w:val="nil"/>
              <w:left w:val="single" w:sz="4" w:space="0" w:color="D9D9D9"/>
              <w:bottom w:val="single" w:sz="8" w:space="0" w:color="000000"/>
              <w:right w:val="nil"/>
            </w:tcBorders>
            <w:shd w:val="clear" w:color="auto" w:fill="auto"/>
            <w:vAlign w:val="center"/>
            <w:hideMark/>
          </w:tcPr>
          <w:p w14:paraId="7C7CD024"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NR</w:t>
            </w:r>
          </w:p>
        </w:tc>
        <w:tc>
          <w:tcPr>
            <w:tcW w:w="0" w:type="auto"/>
            <w:tcBorders>
              <w:top w:val="nil"/>
              <w:left w:val="single" w:sz="4" w:space="0" w:color="D9D9D9"/>
              <w:bottom w:val="single" w:sz="4" w:space="0" w:color="auto"/>
              <w:right w:val="single" w:sz="4" w:space="0" w:color="auto"/>
            </w:tcBorders>
            <w:shd w:val="clear" w:color="000000" w:fill="D9D9D9"/>
            <w:vAlign w:val="center"/>
            <w:hideMark/>
          </w:tcPr>
          <w:p w14:paraId="5B49F9ED"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4005D4E3"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3AC4CF7F"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2B591C78"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w:t>
            </w:r>
          </w:p>
        </w:tc>
      </w:tr>
      <w:tr w:rsidR="00DE0A8F" w:rsidRPr="00596881" w14:paraId="309A0A2A" w14:textId="77777777" w:rsidTr="00596881">
        <w:trPr>
          <w:trHeight w:val="640"/>
        </w:trPr>
        <w:tc>
          <w:tcPr>
            <w:tcW w:w="0" w:type="auto"/>
            <w:vMerge/>
            <w:tcBorders>
              <w:top w:val="nil"/>
              <w:left w:val="single" w:sz="4" w:space="0" w:color="auto"/>
              <w:bottom w:val="single" w:sz="8" w:space="0" w:color="000000"/>
              <w:right w:val="single" w:sz="4" w:space="0" w:color="D9D9D9"/>
            </w:tcBorders>
            <w:vAlign w:val="center"/>
            <w:hideMark/>
          </w:tcPr>
          <w:p w14:paraId="3F49F43B"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32B48C3"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E9325B2"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E1A1B17"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A8E441A"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ED7984D"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FFA8960"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9752C0C"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F27B216"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50E7B4DB"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4121E9B"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262D137A"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nil"/>
            </w:tcBorders>
            <w:vAlign w:val="center"/>
            <w:hideMark/>
          </w:tcPr>
          <w:p w14:paraId="2A50E9C4"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bottom w:val="single" w:sz="8" w:space="0" w:color="auto"/>
              <w:right w:val="single" w:sz="4" w:space="0" w:color="auto"/>
            </w:tcBorders>
            <w:shd w:val="clear" w:color="000000" w:fill="D9D9D9"/>
            <w:vAlign w:val="center"/>
            <w:hideMark/>
          </w:tcPr>
          <w:p w14:paraId="7D24D1C0"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088FB2E2" w14:textId="77777777" w:rsidR="00596881" w:rsidRPr="00596881" w:rsidRDefault="00596881" w:rsidP="00596881">
            <w:pPr>
              <w:spacing w:after="0" w:line="240" w:lineRule="auto"/>
              <w:jc w:val="center"/>
              <w:rPr>
                <w:rFonts w:ascii="Times New Roman" w:eastAsia="Times New Roman" w:hAnsi="Times New Roman" w:cs="Times New Roman"/>
                <w:kern w:val="0"/>
                <w:sz w:val="18"/>
                <w:szCs w:val="18"/>
                <w14:ligatures w14:val="none"/>
              </w:rPr>
            </w:pPr>
            <w:r w:rsidRPr="00596881">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A9D08E"/>
            <w:vAlign w:val="center"/>
            <w:hideMark/>
          </w:tcPr>
          <w:p w14:paraId="0BCE2C72"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A9D08E"/>
            <w:vAlign w:val="center"/>
            <w:hideMark/>
          </w:tcPr>
          <w:p w14:paraId="7F8BC88F"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w:t>
            </w:r>
          </w:p>
        </w:tc>
      </w:tr>
      <w:tr w:rsidR="00DE0A8F" w:rsidRPr="00596881" w14:paraId="15810A82" w14:textId="77777777" w:rsidTr="00596881">
        <w:trPr>
          <w:trHeight w:val="260"/>
        </w:trPr>
        <w:tc>
          <w:tcPr>
            <w:tcW w:w="0" w:type="auto"/>
            <w:vMerge w:val="restart"/>
            <w:tcBorders>
              <w:top w:val="nil"/>
              <w:left w:val="single" w:sz="4" w:space="0" w:color="auto"/>
              <w:bottom w:val="single" w:sz="8" w:space="0" w:color="000000"/>
              <w:right w:val="single" w:sz="4" w:space="0" w:color="D9D9D9"/>
            </w:tcBorders>
            <w:shd w:val="clear" w:color="auto" w:fill="auto"/>
            <w:vAlign w:val="center"/>
            <w:hideMark/>
          </w:tcPr>
          <w:p w14:paraId="2084BC9C"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7</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1F446DDD" w14:textId="7E0C6D0A"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Pangti, 2021</w:t>
            </w:r>
            <w:r w:rsidR="00F1383C">
              <w:rPr>
                <w:rFonts w:ascii="Times New Roman" w:eastAsia="Times New Roman" w:hAnsi="Times New Roman" w:cs="Times New Roman"/>
                <w:color w:val="000000"/>
                <w:kern w:val="0"/>
                <w:sz w:val="18"/>
                <w:szCs w:val="18"/>
                <w14:ligatures w14:val="none"/>
              </w:rPr>
              <w:t xml:space="preserve"> </w:t>
            </w:r>
            <w:r w:rsidR="00F1383C">
              <w:rPr>
                <w:rFonts w:ascii="Times New Roman" w:eastAsia="Times New Roman" w:hAnsi="Times New Roman" w:cs="Times New Roman"/>
                <w:color w:val="000000"/>
                <w:kern w:val="0"/>
                <w:sz w:val="18"/>
                <w:szCs w:val="18"/>
                <w14:ligatures w14:val="none"/>
              </w:rPr>
              <w:fldChar w:fldCharType="begin"/>
            </w:r>
            <w:r w:rsidR="00F1383C">
              <w:rPr>
                <w:rFonts w:ascii="Times New Roman" w:eastAsia="Times New Roman" w:hAnsi="Times New Roman" w:cs="Times New Roman"/>
                <w:color w:val="000000"/>
                <w:kern w:val="0"/>
                <w:sz w:val="18"/>
                <w:szCs w:val="18"/>
                <w14:ligatures w14:val="none"/>
              </w:rPr>
              <w:instrText xml:space="preserve"> ADDIN EN.CITE &lt;EndNote&gt;&lt;Cite&gt;&lt;Author&gt;Pangti&lt;/Author&gt;&lt;Year&gt;2021&lt;/Year&gt;&lt;RecNum&gt;723&lt;/RecNum&gt;&lt;DisplayText&gt;[10]&lt;/DisplayText&gt;&lt;record&gt;&lt;rec-number&gt;723&lt;/rec-number&gt;&lt;foreign-keys&gt;&lt;key app="EN" db-id="sp5fsdsaw52efaezde6pds51svspazexrwff" timestamp="1716953580" guid="699b900c-16cc-46f2-8d62-d24662dab4d6"&gt;723&lt;/key&gt;&lt;/foreign-keys&gt;&lt;ref-type name="Journal Article"&gt;17&lt;/ref-type&gt;&lt;contributors&gt;&lt;authors&gt;&lt;author&gt;Pangti, R.&lt;/author&gt;&lt;author&gt;Mathur, J.&lt;/author&gt;&lt;author&gt;Chouhan, V.&lt;/author&gt;&lt;author&gt;Kumar, S.&lt;/author&gt;&lt;author&gt;Rajput, L.&lt;/author&gt;&lt;author&gt;Shah, S.&lt;/author&gt;&lt;author&gt;Gupta, A.&lt;/author&gt;&lt;author&gt;Dixit, A.&lt;/author&gt;&lt;author&gt;Dholakia, D.&lt;/author&gt;&lt;author&gt;George, M.&lt;/author&gt;&lt;author&gt;Sharma, V. K.&lt;/author&gt;&lt;author&gt;Gupta, S.&lt;/author&gt;&lt;/authors&gt;&lt;/contributors&gt;&lt;titles&gt;&lt;title&gt;A machine learning-based, decision support, mobile phone application for diagnosis of common dermatological diseases&lt;/title&gt;&lt;secondary-title&gt;Journal of the European Academy of Dermatology and Venereology&lt;/secondary-title&gt;&lt;/titles&gt;&lt;periodical&gt;&lt;full-title&gt;Journal of the European Academy of Dermatology and Venereology&lt;/full-title&gt;&lt;/periodical&gt;&lt;pages&gt;536-545&lt;/pages&gt;&lt;volume&gt;35&lt;/volume&gt;&lt;number&gt;2&lt;/number&gt;&lt;dates&gt;&lt;year&gt;2021&lt;/year&gt;&lt;/dates&gt;&lt;pub-location&gt;United Kingdom&lt;/pub-location&gt;&lt;publisher&gt;Blackwell Publishing Ltd&lt;/publisher&gt;&lt;accession-num&gt;2007430399&lt;/accession-num&gt;&lt;urls&gt;&lt;related-urls&gt;&lt;url&gt;http://onlinelibrary.wiley.com/journal/10.1111/(ISSN)1468-3083&lt;/url&gt;&lt;url&gt;https://onlinelibrary.wiley.com/doi/10.1111/jdv.16967&lt;/url&gt;&lt;/related-urls&gt;&lt;/urls&gt;&lt;electronic-resource-num&gt;https://dx.doi.org/10.1111/jdv.16967&lt;/electronic-resource-num&gt;&lt;/record&gt;&lt;/Cite&gt;&lt;/EndNote&gt;</w:instrText>
            </w:r>
            <w:r w:rsidR="00F1383C">
              <w:rPr>
                <w:rFonts w:ascii="Times New Roman" w:eastAsia="Times New Roman" w:hAnsi="Times New Roman" w:cs="Times New Roman"/>
                <w:color w:val="000000"/>
                <w:kern w:val="0"/>
                <w:sz w:val="18"/>
                <w:szCs w:val="18"/>
                <w14:ligatures w14:val="none"/>
              </w:rPr>
              <w:fldChar w:fldCharType="separate"/>
            </w:r>
            <w:r w:rsidR="00F1383C">
              <w:rPr>
                <w:rFonts w:ascii="Times New Roman" w:eastAsia="Times New Roman" w:hAnsi="Times New Roman" w:cs="Times New Roman"/>
                <w:noProof/>
                <w:color w:val="000000"/>
                <w:kern w:val="0"/>
                <w:sz w:val="18"/>
                <w:szCs w:val="18"/>
                <w14:ligatures w14:val="none"/>
              </w:rPr>
              <w:t>[10]</w:t>
            </w:r>
            <w:r w:rsidR="00F1383C">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1F376BD0"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Segoe UI Symbol" w:eastAsia="Times New Roman" w:hAnsi="Segoe UI Symbol" w:cs="Segoe UI Symbol"/>
                <w:color w:val="000000"/>
                <w:kern w:val="0"/>
                <w:sz w:val="18"/>
                <w:szCs w:val="18"/>
                <w14:ligatures w14:val="none"/>
              </w:rPr>
              <w:t>❖</w:t>
            </w:r>
            <w:r w:rsidRPr="00596881">
              <w:rPr>
                <w:rFonts w:ascii="Times New Roman" w:eastAsia="Times New Roman" w:hAnsi="Times New Roman" w:cs="Times New Roman"/>
                <w:color w:val="000000"/>
                <w:kern w:val="0"/>
                <w:sz w:val="18"/>
                <w:szCs w:val="18"/>
                <w14:ligatures w14:val="none"/>
              </w:rPr>
              <w:t xml:space="preserve"> Hellenic Dermatological Atlas + DanDerm</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C2FCAB4"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40</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0802173"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1,096/15,418</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0E900C40"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5, 7, 8, 9, 12, 14, 99</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732B410"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MD, PS-NR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F32A838"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DenseNet-161</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556C6773"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0.950</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3AC99167"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61DBE219"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0.817 (0.782 – 0.848)</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B7DD670"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0.968</w:t>
            </w:r>
          </w:p>
        </w:tc>
        <w:tc>
          <w:tcPr>
            <w:tcW w:w="0" w:type="auto"/>
            <w:vMerge w:val="restart"/>
            <w:tcBorders>
              <w:top w:val="nil"/>
              <w:left w:val="single" w:sz="4" w:space="0" w:color="D9D9D9"/>
              <w:bottom w:val="single" w:sz="8" w:space="0" w:color="000000"/>
              <w:right w:val="nil"/>
            </w:tcBorders>
            <w:shd w:val="clear" w:color="auto" w:fill="auto"/>
            <w:vAlign w:val="center"/>
            <w:hideMark/>
          </w:tcPr>
          <w:p w14:paraId="35985C1B"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0.755</w:t>
            </w:r>
          </w:p>
        </w:tc>
        <w:tc>
          <w:tcPr>
            <w:tcW w:w="0" w:type="auto"/>
            <w:tcBorders>
              <w:top w:val="nil"/>
              <w:left w:val="single" w:sz="4" w:space="0" w:color="D9D9D9"/>
              <w:bottom w:val="single" w:sz="4" w:space="0" w:color="auto"/>
              <w:right w:val="single" w:sz="4" w:space="0" w:color="auto"/>
            </w:tcBorders>
            <w:shd w:val="clear" w:color="000000" w:fill="D9D9D9"/>
            <w:vAlign w:val="center"/>
            <w:hideMark/>
          </w:tcPr>
          <w:p w14:paraId="31125459"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273A9A53"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0E3F1A47"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25DFCB25"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w:t>
            </w:r>
          </w:p>
        </w:tc>
      </w:tr>
      <w:tr w:rsidR="00DE0A8F" w:rsidRPr="00596881" w14:paraId="701B5C5C" w14:textId="77777777" w:rsidTr="00596881">
        <w:trPr>
          <w:trHeight w:val="280"/>
        </w:trPr>
        <w:tc>
          <w:tcPr>
            <w:tcW w:w="0" w:type="auto"/>
            <w:vMerge/>
            <w:tcBorders>
              <w:top w:val="nil"/>
              <w:left w:val="single" w:sz="4" w:space="0" w:color="auto"/>
              <w:bottom w:val="single" w:sz="8" w:space="0" w:color="000000"/>
              <w:right w:val="single" w:sz="4" w:space="0" w:color="D9D9D9"/>
            </w:tcBorders>
            <w:vAlign w:val="center"/>
            <w:hideMark/>
          </w:tcPr>
          <w:p w14:paraId="127CDC52"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5B1CE704"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ED76B40"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293A7E8C"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441583EC"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0872BE05"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4F06BA8"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065EDB76"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0015DFAA"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2322D29"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9FB64C6"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C55D019"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nil"/>
            </w:tcBorders>
            <w:vAlign w:val="center"/>
            <w:hideMark/>
          </w:tcPr>
          <w:p w14:paraId="031D5CED"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bottom w:val="single" w:sz="8" w:space="0" w:color="auto"/>
              <w:right w:val="single" w:sz="4" w:space="0" w:color="auto"/>
            </w:tcBorders>
            <w:shd w:val="clear" w:color="000000" w:fill="D9D9D9"/>
            <w:vAlign w:val="center"/>
            <w:hideMark/>
          </w:tcPr>
          <w:p w14:paraId="18829DBB"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000000" w:fill="FFE699"/>
            <w:vAlign w:val="center"/>
            <w:hideMark/>
          </w:tcPr>
          <w:p w14:paraId="65E9DA29" w14:textId="77777777" w:rsidR="00596881" w:rsidRPr="00596881" w:rsidRDefault="00596881" w:rsidP="00596881">
            <w:pPr>
              <w:spacing w:after="0" w:line="240" w:lineRule="auto"/>
              <w:jc w:val="center"/>
              <w:rPr>
                <w:rFonts w:ascii="Times New Roman" w:eastAsia="Times New Roman" w:hAnsi="Times New Roman" w:cs="Times New Roman"/>
                <w:kern w:val="0"/>
                <w:sz w:val="18"/>
                <w:szCs w:val="18"/>
                <w14:ligatures w14:val="none"/>
              </w:rPr>
            </w:pPr>
            <w:r w:rsidRPr="00596881">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A9D08E"/>
            <w:vAlign w:val="center"/>
            <w:hideMark/>
          </w:tcPr>
          <w:p w14:paraId="576355D2"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A9D08E"/>
            <w:vAlign w:val="center"/>
            <w:hideMark/>
          </w:tcPr>
          <w:p w14:paraId="18E04DF5"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w:t>
            </w:r>
          </w:p>
        </w:tc>
      </w:tr>
      <w:tr w:rsidR="00DE0A8F" w:rsidRPr="00596881" w14:paraId="1223AB4E" w14:textId="77777777" w:rsidTr="00596881">
        <w:trPr>
          <w:trHeight w:val="700"/>
        </w:trPr>
        <w:tc>
          <w:tcPr>
            <w:tcW w:w="0" w:type="auto"/>
            <w:vMerge w:val="restart"/>
            <w:tcBorders>
              <w:top w:val="nil"/>
              <w:left w:val="single" w:sz="4" w:space="0" w:color="auto"/>
              <w:bottom w:val="single" w:sz="8" w:space="0" w:color="000000"/>
              <w:right w:val="single" w:sz="4" w:space="0" w:color="D9D9D9"/>
            </w:tcBorders>
            <w:shd w:val="clear" w:color="auto" w:fill="auto"/>
            <w:vAlign w:val="center"/>
            <w:hideMark/>
          </w:tcPr>
          <w:p w14:paraId="64B323A4"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lastRenderedPageBreak/>
              <w:t>8</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76B2BE9" w14:textId="29A42692"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Shen, 2024</w:t>
            </w:r>
            <w:r w:rsidR="00E55453">
              <w:rPr>
                <w:rFonts w:ascii="Times New Roman" w:eastAsia="Times New Roman" w:hAnsi="Times New Roman" w:cs="Times New Roman"/>
                <w:color w:val="000000"/>
                <w:kern w:val="0"/>
                <w:sz w:val="18"/>
                <w:szCs w:val="18"/>
                <w14:ligatures w14:val="none"/>
              </w:rPr>
              <w:t xml:space="preserve"> </w:t>
            </w:r>
            <w:r w:rsidR="00E55453">
              <w:rPr>
                <w:rFonts w:ascii="Times New Roman" w:eastAsia="Times New Roman" w:hAnsi="Times New Roman" w:cs="Times New Roman"/>
                <w:color w:val="000000"/>
                <w:kern w:val="0"/>
                <w:sz w:val="18"/>
                <w:szCs w:val="18"/>
                <w14:ligatures w14:val="none"/>
              </w:rPr>
              <w:fldChar w:fldCharType="begin"/>
            </w:r>
            <w:r w:rsidR="00E55453">
              <w:rPr>
                <w:rFonts w:ascii="Times New Roman" w:eastAsia="Times New Roman" w:hAnsi="Times New Roman" w:cs="Times New Roman"/>
                <w:color w:val="000000"/>
                <w:kern w:val="0"/>
                <w:sz w:val="18"/>
                <w:szCs w:val="18"/>
                <w14:ligatures w14:val="none"/>
              </w:rPr>
              <w:instrText xml:space="preserve"> ADDIN EN.CITE &lt;EndNote&gt;&lt;Cite&gt;&lt;Author&gt;Shen&lt;/Author&gt;&lt;Year&gt;2024&lt;/Year&gt;&lt;RecNum&gt;699&lt;/RecNum&gt;&lt;DisplayText&gt;[128]&lt;/DisplayText&gt;&lt;record&gt;&lt;rec-number&gt;699&lt;/rec-number&gt;&lt;foreign-keys&gt;&lt;key app="EN" db-id="sp5fsdsaw52efaezde6pds51svspazexrwff" timestamp="1716953580" guid="0d095c14-9066-417d-acf3-ac618ea3213d"&gt;699&lt;/key&gt;&lt;/foreign-keys&gt;&lt;ref-type name="Journal Article"&gt;17&lt;/ref-type&gt;&lt;contributors&gt;&lt;authors&gt;&lt;author&gt;Shen, Y.&lt;/author&gt;&lt;author&gt;Li, H.&lt;/author&gt;&lt;author&gt;Sun, C.&lt;/author&gt;&lt;author&gt;Ji, H.&lt;/author&gt;&lt;author&gt;Zhang, D.&lt;/author&gt;&lt;author&gt;Hu, K.&lt;/author&gt;&lt;author&gt;Tang, Y.&lt;/author&gt;&lt;author&gt;Chen, Y.&lt;/author&gt;&lt;author&gt;Wei, Z.&lt;/author&gt;&lt;author&gt;Lv, J.&lt;/author&gt;&lt;/authors&gt;&lt;/contributors&gt;&lt;titles&gt;&lt;title&gt;Optimizing skin disease diagnosis: harnessing online community data with contrastive learning and clustering techniques&lt;/title&gt;&lt;secondary-title&gt;npj Digital Medicine&lt;/secondary-title&gt;&lt;/titles&gt;&lt;periodical&gt;&lt;full-title&gt;NPJ Digital Medicine&lt;/full-title&gt;&lt;/periodical&gt;&lt;pages&gt;28&lt;/pages&gt;&lt;volume&gt;7&lt;/volume&gt;&lt;number&gt;1&lt;/number&gt;&lt;dates&gt;&lt;year&gt;2024&lt;/year&gt;&lt;/dates&gt;&lt;pub-location&gt;United Kingdom&lt;/pub-location&gt;&lt;publisher&gt;Nature Research&lt;/publisher&gt;&lt;accession-num&gt;2028592850&lt;/accession-num&gt;&lt;urls&gt;&lt;related-urls&gt;&lt;url&gt;https://www.nature.com/npjdigitalmed/&lt;/url&gt;&lt;url&gt;https://www.nature.com/articles/s41746-024-01014-x.pdf&lt;/url&gt;&lt;/related-urls&gt;&lt;/urls&gt;&lt;electronic-resource-num&gt;https://dx.doi.org/10.1038/s41746-024-01014-x&lt;/electronic-resource-num&gt;&lt;/record&gt;&lt;/Cite&gt;&lt;/EndNote&gt;</w:instrText>
            </w:r>
            <w:r w:rsidR="00E55453">
              <w:rPr>
                <w:rFonts w:ascii="Times New Roman" w:eastAsia="Times New Roman" w:hAnsi="Times New Roman" w:cs="Times New Roman"/>
                <w:color w:val="000000"/>
                <w:kern w:val="0"/>
                <w:sz w:val="18"/>
                <w:szCs w:val="18"/>
                <w14:ligatures w14:val="none"/>
              </w:rPr>
              <w:fldChar w:fldCharType="separate"/>
            </w:r>
            <w:r w:rsidR="00E55453">
              <w:rPr>
                <w:rFonts w:ascii="Times New Roman" w:eastAsia="Times New Roman" w:hAnsi="Times New Roman" w:cs="Times New Roman"/>
                <w:noProof/>
                <w:color w:val="000000"/>
                <w:kern w:val="0"/>
                <w:sz w:val="18"/>
                <w:szCs w:val="18"/>
                <w14:ligatures w14:val="none"/>
              </w:rPr>
              <w:t>[128]</w:t>
            </w:r>
            <w:r w:rsidR="00E55453">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580619B"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Segoe UI Symbol" w:eastAsia="Times New Roman" w:hAnsi="Segoe UI Symbol" w:cs="Segoe UI Symbol"/>
                <w:color w:val="000000"/>
                <w:kern w:val="0"/>
                <w:sz w:val="18"/>
                <w:szCs w:val="18"/>
                <w14:ligatures w14:val="none"/>
              </w:rPr>
              <w:t>❖</w:t>
            </w:r>
            <w:r w:rsidRPr="00596881">
              <w:rPr>
                <w:rFonts w:ascii="Times New Roman" w:eastAsia="Times New Roman" w:hAnsi="Times New Roman" w:cs="Times New Roman"/>
                <w:color w:val="000000"/>
                <w:kern w:val="0"/>
                <w:sz w:val="18"/>
                <w:szCs w:val="18"/>
                <w14:ligatures w14:val="none"/>
              </w:rPr>
              <w:t xml:space="preserve"> Web-scraped + dermatologists' personal channels + publicly available resources in China (ImageNet, Derm)</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592D80F3"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22</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1B8DE0B"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8,672/133,297</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6C2B17D2"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22 conditions,</w:t>
            </w:r>
            <w:r w:rsidRPr="00596881">
              <w:rPr>
                <w:rFonts w:ascii="Times New Roman" w:eastAsia="Times New Roman" w:hAnsi="Times New Roman" w:cs="Times New Roman"/>
                <w:color w:val="000000"/>
                <w:kern w:val="0"/>
                <w:sz w:val="18"/>
                <w:szCs w:val="18"/>
                <w14:ligatures w14:val="none"/>
              </w:rPr>
              <w:br/>
              <w:t>(4, 8, 9, 11, 99)</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C3DCC99"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MD, PS-NR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9DEE66A"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SwAV (Swapping Assignments between multiple Views) contrastive learning</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73A72BB"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1850644D"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5F2494E5"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0.280</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1970F481"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nil"/>
            </w:tcBorders>
            <w:shd w:val="clear" w:color="auto" w:fill="auto"/>
            <w:vAlign w:val="center"/>
            <w:hideMark/>
          </w:tcPr>
          <w:p w14:paraId="1D60AE24"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NR</w:t>
            </w:r>
          </w:p>
        </w:tc>
        <w:tc>
          <w:tcPr>
            <w:tcW w:w="0" w:type="auto"/>
            <w:tcBorders>
              <w:top w:val="nil"/>
              <w:left w:val="single" w:sz="4" w:space="0" w:color="D9D9D9"/>
              <w:bottom w:val="single" w:sz="4" w:space="0" w:color="auto"/>
              <w:right w:val="single" w:sz="4" w:space="0" w:color="auto"/>
            </w:tcBorders>
            <w:shd w:val="clear" w:color="000000" w:fill="D9D9D9"/>
            <w:vAlign w:val="center"/>
            <w:hideMark/>
          </w:tcPr>
          <w:p w14:paraId="2105542D"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000000" w:fill="FFE699"/>
            <w:vAlign w:val="center"/>
            <w:hideMark/>
          </w:tcPr>
          <w:p w14:paraId="647B058E" w14:textId="77777777" w:rsidR="00596881" w:rsidRPr="00596881" w:rsidRDefault="00596881" w:rsidP="00596881">
            <w:pPr>
              <w:spacing w:after="0" w:line="240" w:lineRule="auto"/>
              <w:jc w:val="center"/>
              <w:rPr>
                <w:rFonts w:ascii="Times New Roman" w:eastAsia="Times New Roman" w:hAnsi="Times New Roman" w:cs="Times New Roman"/>
                <w:kern w:val="0"/>
                <w:sz w:val="18"/>
                <w:szCs w:val="18"/>
                <w14:ligatures w14:val="none"/>
              </w:rPr>
            </w:pPr>
            <w:r w:rsidRPr="00596881">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5E91162A"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7F0C3394"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w:t>
            </w:r>
          </w:p>
        </w:tc>
      </w:tr>
      <w:tr w:rsidR="00DE0A8F" w:rsidRPr="00596881" w14:paraId="4B1C34C3" w14:textId="77777777" w:rsidTr="00596881">
        <w:trPr>
          <w:trHeight w:val="700"/>
        </w:trPr>
        <w:tc>
          <w:tcPr>
            <w:tcW w:w="0" w:type="auto"/>
            <w:vMerge/>
            <w:tcBorders>
              <w:top w:val="nil"/>
              <w:left w:val="single" w:sz="4" w:space="0" w:color="auto"/>
              <w:bottom w:val="single" w:sz="8" w:space="0" w:color="000000"/>
              <w:right w:val="single" w:sz="4" w:space="0" w:color="D9D9D9"/>
            </w:tcBorders>
            <w:vAlign w:val="center"/>
            <w:hideMark/>
          </w:tcPr>
          <w:p w14:paraId="7D6F9072"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C055FB3"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5351A4A"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513E4E91"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5E58E7AA"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3BC608B"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CD06AAB"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2299087A"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3E6E871"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2C7012C4"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28CA944"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49467B28"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nil"/>
            </w:tcBorders>
            <w:vAlign w:val="center"/>
            <w:hideMark/>
          </w:tcPr>
          <w:p w14:paraId="2FEF8520" w14:textId="77777777" w:rsidR="00596881" w:rsidRPr="00596881" w:rsidRDefault="00596881" w:rsidP="00596881">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bottom w:val="single" w:sz="8" w:space="0" w:color="auto"/>
              <w:right w:val="single" w:sz="4" w:space="0" w:color="auto"/>
            </w:tcBorders>
            <w:shd w:val="clear" w:color="000000" w:fill="D9D9D9"/>
            <w:vAlign w:val="center"/>
            <w:hideMark/>
          </w:tcPr>
          <w:p w14:paraId="12D2DD11" w14:textId="77777777" w:rsidR="00596881" w:rsidRPr="00596881" w:rsidRDefault="00596881" w:rsidP="00596881">
            <w:pPr>
              <w:spacing w:after="0" w:line="240" w:lineRule="auto"/>
              <w:jc w:val="center"/>
              <w:rPr>
                <w:rFonts w:ascii="Times New Roman" w:eastAsia="Times New Roman" w:hAnsi="Times New Roman" w:cs="Times New Roman"/>
                <w:b/>
                <w:bCs/>
                <w:color w:val="000000"/>
                <w:kern w:val="0"/>
                <w:sz w:val="18"/>
                <w:szCs w:val="18"/>
                <w14:ligatures w14:val="none"/>
              </w:rPr>
            </w:pPr>
            <w:r w:rsidRPr="00596881">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000000" w:fill="FFE699"/>
            <w:vAlign w:val="center"/>
            <w:hideMark/>
          </w:tcPr>
          <w:p w14:paraId="3E7790BF" w14:textId="77777777" w:rsidR="00596881" w:rsidRPr="00596881" w:rsidRDefault="00596881" w:rsidP="00596881">
            <w:pPr>
              <w:spacing w:after="0" w:line="240" w:lineRule="auto"/>
              <w:jc w:val="center"/>
              <w:rPr>
                <w:rFonts w:ascii="Times New Roman" w:eastAsia="Times New Roman" w:hAnsi="Times New Roman" w:cs="Times New Roman"/>
                <w:kern w:val="0"/>
                <w:sz w:val="18"/>
                <w:szCs w:val="18"/>
                <w14:ligatures w14:val="none"/>
              </w:rPr>
            </w:pPr>
            <w:r w:rsidRPr="00596881">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A9D08E"/>
            <w:vAlign w:val="center"/>
            <w:hideMark/>
          </w:tcPr>
          <w:p w14:paraId="0BF8B260"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A9D08E"/>
            <w:vAlign w:val="center"/>
            <w:hideMark/>
          </w:tcPr>
          <w:p w14:paraId="5EDFCF2F" w14:textId="77777777" w:rsidR="00596881" w:rsidRPr="00596881" w:rsidRDefault="00596881" w:rsidP="00596881">
            <w:pPr>
              <w:spacing w:after="0" w:line="240" w:lineRule="auto"/>
              <w:jc w:val="center"/>
              <w:rPr>
                <w:rFonts w:ascii="Times New Roman" w:eastAsia="Times New Roman" w:hAnsi="Times New Roman" w:cs="Times New Roman"/>
                <w:color w:val="000000"/>
                <w:kern w:val="0"/>
                <w:sz w:val="18"/>
                <w:szCs w:val="18"/>
                <w14:ligatures w14:val="none"/>
              </w:rPr>
            </w:pPr>
            <w:r w:rsidRPr="00596881">
              <w:rPr>
                <w:rFonts w:ascii="Times New Roman" w:eastAsia="Times New Roman" w:hAnsi="Times New Roman" w:cs="Times New Roman"/>
                <w:color w:val="000000"/>
                <w:kern w:val="0"/>
                <w:sz w:val="18"/>
                <w:szCs w:val="18"/>
                <w14:ligatures w14:val="none"/>
              </w:rPr>
              <w:t>+</w:t>
            </w:r>
          </w:p>
        </w:tc>
      </w:tr>
    </w:tbl>
    <w:p w14:paraId="2C75D11A" w14:textId="77777777" w:rsidR="00A36C88" w:rsidRDefault="00A36C88" w:rsidP="00CE0EA6">
      <w:pPr>
        <w:spacing w:after="0" w:line="240" w:lineRule="auto"/>
        <w:rPr>
          <w:rFonts w:ascii="Times New Roman" w:hAnsi="Times New Roman" w:cs="Times New Roman"/>
          <w:sz w:val="20"/>
          <w:szCs w:val="20"/>
        </w:rPr>
      </w:pPr>
    </w:p>
    <w:p w14:paraId="74C2DFF4" w14:textId="371BF430" w:rsidR="008C5656" w:rsidRDefault="5A4F1E73" w:rsidP="62FD03B4">
      <w:pPr>
        <w:spacing w:after="0" w:line="240" w:lineRule="auto"/>
        <w:jc w:val="both"/>
        <w:rPr>
          <w:rFonts w:ascii="Times New Roman" w:hAnsi="Times New Roman" w:cs="Times New Roman"/>
          <w:i/>
          <w:iCs/>
          <w:sz w:val="20"/>
          <w:szCs w:val="20"/>
        </w:rPr>
      </w:pPr>
      <w:r w:rsidRPr="62FD03B4">
        <w:rPr>
          <w:rFonts w:ascii="Times New Roman" w:hAnsi="Times New Roman" w:cs="Times New Roman"/>
          <w:i/>
          <w:iCs/>
          <w:sz w:val="20"/>
          <w:szCs w:val="20"/>
        </w:rPr>
        <w:t>AUC-ROC, Area Under the Curve-Receiver Operating Characteristic; PPV, Positive Predictive Value; P: Population; I: Index Test; R: Reference Standard; RoB: Risk of Bias; App: Applicability; NR: Not Reported; MD: Model Development and Internal Validation; MC: Model Comparison; EV: External Validation; PS-NR: Prospective study (Non-Randomised); CNN: Convolutional Neural Networks;</w:t>
      </w:r>
    </w:p>
    <w:p w14:paraId="3A4D874A" w14:textId="3ED022B5" w:rsidR="008C5656" w:rsidRPr="00324985" w:rsidRDefault="5A4F1E73" w:rsidP="62FD03B4">
      <w:pPr>
        <w:spacing w:after="0" w:line="240" w:lineRule="auto"/>
        <w:rPr>
          <w:rFonts w:ascii="Times New Roman" w:hAnsi="Times New Roman" w:cs="Times New Roman"/>
          <w:i/>
          <w:iCs/>
          <w:sz w:val="20"/>
          <w:szCs w:val="20"/>
          <w:lang w:val="nb-NO"/>
        </w:rPr>
      </w:pPr>
      <w:r w:rsidRPr="62FD03B4">
        <w:rPr>
          <w:rFonts w:ascii="Times New Roman" w:hAnsi="Times New Roman" w:cs="Times New Roman"/>
          <w:i/>
          <w:iCs/>
          <w:sz w:val="20"/>
          <w:szCs w:val="20"/>
          <w:lang w:val="nb-NO"/>
        </w:rPr>
        <w:t>MSID: Mpox Image Dataset; MSLD: Mpox Skin Lesion Dataset;</w:t>
      </w:r>
    </w:p>
    <w:p w14:paraId="19A344A0" w14:textId="0160EEEB" w:rsidR="008C5656" w:rsidRDefault="5A4F1E73" w:rsidP="62FD03B4">
      <w:pPr>
        <w:spacing w:after="0" w:line="240" w:lineRule="auto"/>
        <w:jc w:val="both"/>
        <w:rPr>
          <w:rFonts w:ascii="Times New Roman" w:hAnsi="Times New Roman" w:cs="Times New Roman"/>
          <w:i/>
          <w:iCs/>
          <w:sz w:val="20"/>
          <w:szCs w:val="20"/>
        </w:rPr>
      </w:pPr>
      <w:r w:rsidRPr="62FD03B4">
        <w:rPr>
          <w:rFonts w:ascii="Segoe UI Symbol" w:eastAsia="Times New Roman" w:hAnsi="Segoe UI Symbol" w:cs="Segoe UI Symbol"/>
          <w:color w:val="000000" w:themeColor="text1"/>
          <w:sz w:val="18"/>
          <w:szCs w:val="18"/>
        </w:rPr>
        <w:t xml:space="preserve">◆ : </w:t>
      </w:r>
      <w:r w:rsidRPr="62FD03B4">
        <w:rPr>
          <w:rFonts w:ascii="Times New Roman" w:hAnsi="Times New Roman" w:cs="Times New Roman"/>
          <w:i/>
          <w:iCs/>
          <w:sz w:val="20"/>
          <w:szCs w:val="20"/>
        </w:rPr>
        <w:t>reviewed by clinician/dermatologist;</w:t>
      </w:r>
      <w:r w:rsidRPr="62FD03B4">
        <w:rPr>
          <w:rFonts w:ascii="Segoe UI Symbol" w:eastAsia="Times New Roman" w:hAnsi="Segoe UI Symbol" w:cs="Segoe UI Symbol"/>
          <w:color w:val="000000" w:themeColor="text1"/>
          <w:sz w:val="18"/>
          <w:szCs w:val="18"/>
        </w:rPr>
        <w:t xml:space="preserve">   ❖ :  </w:t>
      </w:r>
      <w:r w:rsidRPr="62FD03B4">
        <w:rPr>
          <w:rFonts w:ascii="Times New Roman" w:hAnsi="Times New Roman" w:cs="Times New Roman"/>
          <w:i/>
          <w:iCs/>
          <w:sz w:val="20"/>
          <w:szCs w:val="20"/>
        </w:rPr>
        <w:t>confirmed by laboratory and reviewed by clinician/dermatologist</w:t>
      </w:r>
    </w:p>
    <w:p w14:paraId="7841998F" w14:textId="109FE6A5" w:rsidR="008C5656" w:rsidRDefault="5A4F1E73" w:rsidP="62FD03B4">
      <w:pPr>
        <w:spacing w:after="0" w:line="240" w:lineRule="auto"/>
        <w:jc w:val="both"/>
        <w:rPr>
          <w:rFonts w:ascii="Times New Roman" w:hAnsi="Times New Roman" w:cs="Times New Roman"/>
          <w:i/>
          <w:iCs/>
          <w:sz w:val="20"/>
          <w:szCs w:val="20"/>
        </w:rPr>
      </w:pPr>
      <w:r w:rsidRPr="62FD03B4">
        <w:rPr>
          <w:rFonts w:ascii="Times New Roman" w:hAnsi="Times New Roman" w:cs="Times New Roman"/>
          <w:i/>
          <w:iCs/>
          <w:sz w:val="20"/>
          <w:szCs w:val="20"/>
        </w:rPr>
        <w:t>Reference conditions: (1=Syphilis chancre; 2=Condylomata lata; 3=Syphilis rash; 4=Herpes simplex; 5=Genital warts; 6=Mpox; 7=Molluscum Contagiosum; 8=Tinea Cruris; 9=Lichenoid conditions including lichen sclerosus, lichen planus; 10=Scabies; 11=Folliculitis; 12=Herpes Zoster; 13=Psoriasis; 14=Normal variant/healthy skin; 15=Balanitis; 19=Others)</w:t>
      </w:r>
    </w:p>
    <w:p w14:paraId="209B752B" w14:textId="13A087B5" w:rsidR="008C5656" w:rsidRDefault="008C5656" w:rsidP="62FD03B4">
      <w:pPr>
        <w:spacing w:after="0" w:line="240" w:lineRule="auto"/>
        <w:rPr>
          <w:rFonts w:ascii="Times New Roman" w:hAnsi="Times New Roman" w:cs="Times New Roman"/>
          <w:i/>
          <w:iCs/>
          <w:sz w:val="20"/>
          <w:szCs w:val="20"/>
        </w:rPr>
      </w:pPr>
    </w:p>
    <w:p w14:paraId="68041D94" w14:textId="7CA58013" w:rsidR="008C5656" w:rsidRDefault="5A4F1E73" w:rsidP="62FD03B4">
      <w:pPr>
        <w:spacing w:after="0" w:line="240" w:lineRule="auto"/>
        <w:rPr>
          <w:rFonts w:ascii="Times New Roman" w:hAnsi="Times New Roman" w:cs="Times New Roman"/>
          <w:sz w:val="20"/>
          <w:szCs w:val="20"/>
        </w:rPr>
      </w:pPr>
      <w:r>
        <w:rPr>
          <w:noProof/>
        </w:rPr>
        <w:drawing>
          <wp:inline distT="0" distB="0" distL="0" distR="0" wp14:anchorId="7932FF6C" wp14:editId="4356B114">
            <wp:extent cx="162963" cy="162963"/>
            <wp:effectExtent l="0" t="0" r="2540" b="2540"/>
            <wp:docPr id="3337123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4">
                      <a:extLst>
                        <a:ext uri="{28A0092B-C50C-407E-A947-70E740481C1C}">
                          <a14:useLocalDpi xmlns:a14="http://schemas.microsoft.com/office/drawing/2010/main" val="0"/>
                        </a:ext>
                      </a:extLst>
                    </a:blip>
                    <a:stretch>
                      <a:fillRect/>
                    </a:stretch>
                  </pic:blipFill>
                  <pic:spPr>
                    <a:xfrm flipV="1">
                      <a:off x="0" y="0"/>
                      <a:ext cx="162963" cy="162963"/>
                    </a:xfrm>
                    <a:prstGeom prst="rect">
                      <a:avLst/>
                    </a:prstGeom>
                  </pic:spPr>
                </pic:pic>
              </a:graphicData>
            </a:graphic>
          </wp:inline>
        </w:drawing>
      </w:r>
      <w:r w:rsidRPr="62FD03B4">
        <w:rPr>
          <w:rFonts w:ascii="Times New Roman" w:hAnsi="Times New Roman" w:cs="Times New Roman"/>
          <w:i/>
          <w:iCs/>
          <w:sz w:val="20"/>
          <w:szCs w:val="20"/>
        </w:rPr>
        <w:t xml:space="preserve">Low Concern </w:t>
      </w:r>
      <w:r>
        <w:rPr>
          <w:noProof/>
        </w:rPr>
        <w:drawing>
          <wp:inline distT="0" distB="0" distL="0" distR="0" wp14:anchorId="55360EA8" wp14:editId="4345831C">
            <wp:extent cx="161290" cy="201930"/>
            <wp:effectExtent l="0" t="0" r="3810" b="1270"/>
            <wp:docPr id="4412911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61290" cy="201930"/>
                    </a:xfrm>
                    <a:prstGeom prst="rect">
                      <a:avLst/>
                    </a:prstGeom>
                  </pic:spPr>
                </pic:pic>
              </a:graphicData>
            </a:graphic>
          </wp:inline>
        </w:drawing>
      </w:r>
      <w:r w:rsidRPr="62FD03B4">
        <w:rPr>
          <w:rFonts w:ascii="Times New Roman" w:hAnsi="Times New Roman" w:cs="Times New Roman"/>
          <w:i/>
          <w:iCs/>
          <w:sz w:val="20"/>
          <w:szCs w:val="20"/>
        </w:rPr>
        <w:t xml:space="preserve"> </w:t>
      </w:r>
      <w:r w:rsidRPr="62FD03B4">
        <w:rPr>
          <w:rFonts w:ascii="Times New Roman" w:hAnsi="Times New Roman" w:cs="Times New Roman"/>
          <w:sz w:val="20"/>
          <w:szCs w:val="20"/>
        </w:rPr>
        <w:t xml:space="preserve"> </w:t>
      </w:r>
      <w:r w:rsidRPr="62FD03B4">
        <w:rPr>
          <w:rFonts w:ascii="Times New Roman" w:hAnsi="Times New Roman" w:cs="Times New Roman"/>
          <w:i/>
          <w:iCs/>
          <w:sz w:val="20"/>
          <w:szCs w:val="20"/>
        </w:rPr>
        <w:t>Unsure</w:t>
      </w:r>
      <w:r w:rsidRPr="62FD03B4">
        <w:rPr>
          <w:rFonts w:ascii="Times New Roman" w:hAnsi="Times New Roman" w:cs="Times New Roman"/>
          <w:sz w:val="20"/>
          <w:szCs w:val="20"/>
        </w:rPr>
        <w:t xml:space="preserve"> </w:t>
      </w:r>
      <w:r>
        <w:rPr>
          <w:noProof/>
        </w:rPr>
        <w:drawing>
          <wp:inline distT="0" distB="0" distL="0" distR="0" wp14:anchorId="0AA06D38" wp14:editId="6022968A">
            <wp:extent cx="159385" cy="159385"/>
            <wp:effectExtent l="0" t="0" r="5715" b="5715"/>
            <wp:docPr id="1966689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6">
                      <a:extLst>
                        <a:ext uri="{28A0092B-C50C-407E-A947-70E740481C1C}">
                          <a14:useLocalDpi xmlns:a14="http://schemas.microsoft.com/office/drawing/2010/main" val="0"/>
                        </a:ext>
                      </a:extLst>
                    </a:blip>
                    <a:stretch>
                      <a:fillRect/>
                    </a:stretch>
                  </pic:blipFill>
                  <pic:spPr>
                    <a:xfrm>
                      <a:off x="0" y="0"/>
                      <a:ext cx="159385" cy="159385"/>
                    </a:xfrm>
                    <a:prstGeom prst="rect">
                      <a:avLst/>
                    </a:prstGeom>
                  </pic:spPr>
                </pic:pic>
              </a:graphicData>
            </a:graphic>
          </wp:inline>
        </w:drawing>
      </w:r>
      <w:r w:rsidRPr="62FD03B4">
        <w:rPr>
          <w:rFonts w:ascii="Times New Roman" w:hAnsi="Times New Roman" w:cs="Times New Roman"/>
          <w:i/>
          <w:iCs/>
          <w:sz w:val="20"/>
          <w:szCs w:val="20"/>
        </w:rPr>
        <w:t xml:space="preserve"> High Concern</w:t>
      </w:r>
    </w:p>
    <w:p w14:paraId="1C70B3C9" w14:textId="44FC0E1A" w:rsidR="008C5656" w:rsidRDefault="008C5656" w:rsidP="00CE0EA6">
      <w:pPr>
        <w:spacing w:after="0" w:line="240" w:lineRule="auto"/>
        <w:rPr>
          <w:rFonts w:ascii="Times New Roman" w:hAnsi="Times New Roman" w:cs="Times New Roman"/>
          <w:sz w:val="20"/>
          <w:szCs w:val="20"/>
        </w:rPr>
      </w:pPr>
    </w:p>
    <w:p w14:paraId="6ED05D04" w14:textId="77777777" w:rsidR="008C5656" w:rsidRDefault="008C5656" w:rsidP="00CE0EA6">
      <w:pPr>
        <w:spacing w:after="0" w:line="240" w:lineRule="auto"/>
        <w:rPr>
          <w:rFonts w:ascii="Times New Roman" w:hAnsi="Times New Roman" w:cs="Times New Roman"/>
          <w:sz w:val="20"/>
          <w:szCs w:val="20"/>
        </w:rPr>
      </w:pPr>
    </w:p>
    <w:p w14:paraId="2AEF5126" w14:textId="77777777" w:rsidR="008C5656" w:rsidRDefault="008C5656" w:rsidP="00CE0EA6">
      <w:pPr>
        <w:spacing w:after="0" w:line="240" w:lineRule="auto"/>
        <w:rPr>
          <w:rFonts w:ascii="Times New Roman" w:hAnsi="Times New Roman" w:cs="Times New Roman"/>
          <w:sz w:val="20"/>
          <w:szCs w:val="20"/>
        </w:rPr>
      </w:pPr>
    </w:p>
    <w:p w14:paraId="64A88747" w14:textId="6AF1965B" w:rsidR="005B6CF9" w:rsidRPr="00FC672F" w:rsidRDefault="00DB2E0C" w:rsidP="00CE0EA6">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Supplementary Table 2f: </w:t>
      </w:r>
      <w:r w:rsidR="000C3BCE" w:rsidRPr="00FC672F">
        <w:rPr>
          <w:rFonts w:ascii="Times New Roman" w:hAnsi="Times New Roman" w:cs="Times New Roman"/>
          <w:b/>
          <w:bCs/>
          <w:sz w:val="20"/>
          <w:szCs w:val="20"/>
        </w:rPr>
        <w:t>Lichenification (Lichen Sclerosus, Lichen Planus)</w:t>
      </w:r>
    </w:p>
    <w:p w14:paraId="656669EE" w14:textId="77777777" w:rsidR="000C3BCE" w:rsidRDefault="000C3BCE" w:rsidP="00CE0EA6">
      <w:pPr>
        <w:spacing w:after="0" w:line="240" w:lineRule="auto"/>
        <w:rPr>
          <w:rFonts w:ascii="Times New Roman" w:hAnsi="Times New Roman" w:cs="Times New Roman"/>
          <w:sz w:val="20"/>
          <w:szCs w:val="20"/>
        </w:rPr>
      </w:pPr>
    </w:p>
    <w:tbl>
      <w:tblPr>
        <w:tblW w:w="0" w:type="auto"/>
        <w:tblLook w:val="04A0" w:firstRow="1" w:lastRow="0" w:firstColumn="1" w:lastColumn="0" w:noHBand="0" w:noVBand="1"/>
      </w:tblPr>
      <w:tblGrid>
        <w:gridCol w:w="436"/>
        <w:gridCol w:w="1021"/>
        <w:gridCol w:w="1727"/>
        <w:gridCol w:w="939"/>
        <w:gridCol w:w="1364"/>
        <w:gridCol w:w="1097"/>
        <w:gridCol w:w="846"/>
        <w:gridCol w:w="1386"/>
        <w:gridCol w:w="686"/>
        <w:gridCol w:w="1002"/>
        <w:gridCol w:w="1117"/>
        <w:gridCol w:w="1061"/>
        <w:gridCol w:w="926"/>
        <w:gridCol w:w="704"/>
        <w:gridCol w:w="356"/>
        <w:gridCol w:w="346"/>
        <w:gridCol w:w="376"/>
      </w:tblGrid>
      <w:tr w:rsidR="00F37E4D" w:rsidRPr="000C3BCE" w14:paraId="410E1EA7" w14:textId="77777777" w:rsidTr="009A716E">
        <w:trPr>
          <w:trHeight w:val="300"/>
        </w:trPr>
        <w:tc>
          <w:tcPr>
            <w:tcW w:w="0" w:type="auto"/>
            <w:vMerge w:val="restart"/>
            <w:tcBorders>
              <w:top w:val="single" w:sz="4" w:space="0" w:color="auto"/>
              <w:left w:val="single" w:sz="4" w:space="0" w:color="auto"/>
              <w:bottom w:val="single" w:sz="4" w:space="0" w:color="auto"/>
              <w:right w:val="single" w:sz="4" w:space="0" w:color="D9D9D9"/>
            </w:tcBorders>
            <w:shd w:val="clear" w:color="000000" w:fill="D9D9D9"/>
            <w:vAlign w:val="center"/>
            <w:hideMark/>
          </w:tcPr>
          <w:p w14:paraId="0B9E2CB3" w14:textId="77777777" w:rsidR="000C3BCE" w:rsidRPr="000C3BCE" w:rsidRDefault="000C3BCE" w:rsidP="000C3BCE">
            <w:pPr>
              <w:spacing w:after="0" w:line="240" w:lineRule="auto"/>
              <w:jc w:val="center"/>
              <w:rPr>
                <w:rFonts w:ascii="Times New Roman" w:eastAsia="Times New Roman" w:hAnsi="Times New Roman" w:cs="Times New Roman"/>
                <w:b/>
                <w:bCs/>
                <w:color w:val="000000"/>
                <w:kern w:val="0"/>
                <w:sz w:val="18"/>
                <w:szCs w:val="18"/>
                <w14:ligatures w14:val="none"/>
              </w:rPr>
            </w:pPr>
            <w:r w:rsidRPr="000C3BCE">
              <w:rPr>
                <w:rFonts w:ascii="Times New Roman" w:eastAsia="Times New Roman" w:hAnsi="Times New Roman" w:cs="Times New Roman"/>
                <w:b/>
                <w:bCs/>
                <w:color w:val="000000"/>
                <w:kern w:val="0"/>
                <w:sz w:val="18"/>
                <w:szCs w:val="18"/>
                <w14:ligatures w14:val="none"/>
              </w:rPr>
              <w:t>No</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4E259024" w14:textId="77777777" w:rsidR="000C3BCE" w:rsidRPr="000C3BCE" w:rsidRDefault="000C3BCE" w:rsidP="000C3BCE">
            <w:pPr>
              <w:spacing w:after="0" w:line="240" w:lineRule="auto"/>
              <w:jc w:val="center"/>
              <w:rPr>
                <w:rFonts w:ascii="Times New Roman" w:eastAsia="Times New Roman" w:hAnsi="Times New Roman" w:cs="Times New Roman"/>
                <w:b/>
                <w:bCs/>
                <w:color w:val="000000"/>
                <w:kern w:val="0"/>
                <w:sz w:val="18"/>
                <w:szCs w:val="18"/>
                <w14:ligatures w14:val="none"/>
              </w:rPr>
            </w:pPr>
            <w:r w:rsidRPr="000C3BCE">
              <w:rPr>
                <w:rFonts w:ascii="Times New Roman" w:eastAsia="Times New Roman" w:hAnsi="Times New Roman" w:cs="Times New Roman"/>
                <w:b/>
                <w:bCs/>
                <w:color w:val="000000"/>
                <w:kern w:val="0"/>
                <w:sz w:val="18"/>
                <w:szCs w:val="18"/>
                <w14:ligatures w14:val="none"/>
              </w:rPr>
              <w:t>Author, Year</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12178900" w14:textId="77777777" w:rsidR="000C3BCE" w:rsidRPr="000C3BCE" w:rsidRDefault="000C3BCE" w:rsidP="000C3BCE">
            <w:pPr>
              <w:spacing w:after="0" w:line="240" w:lineRule="auto"/>
              <w:jc w:val="center"/>
              <w:rPr>
                <w:rFonts w:ascii="Times New Roman" w:eastAsia="Times New Roman" w:hAnsi="Times New Roman" w:cs="Times New Roman"/>
                <w:b/>
                <w:bCs/>
                <w:color w:val="000000"/>
                <w:kern w:val="0"/>
                <w:sz w:val="18"/>
                <w:szCs w:val="18"/>
                <w14:ligatures w14:val="none"/>
              </w:rPr>
            </w:pPr>
            <w:r w:rsidRPr="000C3BCE">
              <w:rPr>
                <w:rFonts w:ascii="Times New Roman" w:eastAsia="Times New Roman" w:hAnsi="Times New Roman" w:cs="Times New Roman"/>
                <w:b/>
                <w:bCs/>
                <w:color w:val="000000"/>
                <w:kern w:val="0"/>
                <w:sz w:val="18"/>
                <w:szCs w:val="18"/>
                <w14:ligatures w14:val="none"/>
              </w:rPr>
              <w:t>Image Data Source</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2BEF8943" w14:textId="77777777" w:rsidR="000C3BCE" w:rsidRPr="000C3BCE" w:rsidRDefault="000C3BCE" w:rsidP="000C3BCE">
            <w:pPr>
              <w:spacing w:after="0" w:line="240" w:lineRule="auto"/>
              <w:jc w:val="center"/>
              <w:rPr>
                <w:rFonts w:ascii="Times New Roman" w:eastAsia="Times New Roman" w:hAnsi="Times New Roman" w:cs="Times New Roman"/>
                <w:b/>
                <w:bCs/>
                <w:color w:val="000000"/>
                <w:kern w:val="0"/>
                <w:sz w:val="18"/>
                <w:szCs w:val="18"/>
                <w14:ligatures w14:val="none"/>
              </w:rPr>
            </w:pPr>
            <w:r w:rsidRPr="000C3BCE">
              <w:rPr>
                <w:rFonts w:ascii="Times New Roman" w:eastAsia="Times New Roman" w:hAnsi="Times New Roman" w:cs="Times New Roman"/>
                <w:b/>
                <w:bCs/>
                <w:color w:val="000000"/>
                <w:kern w:val="0"/>
                <w:sz w:val="18"/>
                <w:szCs w:val="18"/>
                <w14:ligatures w14:val="none"/>
              </w:rPr>
              <w:t>Type of Lesions included</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1F719507" w14:textId="77777777" w:rsidR="000C3BCE" w:rsidRPr="000C3BCE" w:rsidRDefault="000C3BCE" w:rsidP="000C3BCE">
            <w:pPr>
              <w:spacing w:after="0" w:line="240" w:lineRule="auto"/>
              <w:jc w:val="center"/>
              <w:rPr>
                <w:rFonts w:ascii="Times New Roman" w:eastAsia="Times New Roman" w:hAnsi="Times New Roman" w:cs="Times New Roman"/>
                <w:b/>
                <w:bCs/>
                <w:color w:val="000000"/>
                <w:kern w:val="0"/>
                <w:sz w:val="18"/>
                <w:szCs w:val="18"/>
                <w14:ligatures w14:val="none"/>
              </w:rPr>
            </w:pPr>
            <w:r w:rsidRPr="000C3BCE">
              <w:rPr>
                <w:rFonts w:ascii="Times New Roman" w:eastAsia="Times New Roman" w:hAnsi="Times New Roman" w:cs="Times New Roman"/>
                <w:b/>
                <w:bCs/>
                <w:color w:val="000000"/>
                <w:kern w:val="0"/>
                <w:sz w:val="18"/>
                <w:szCs w:val="18"/>
                <w14:ligatures w14:val="none"/>
              </w:rPr>
              <w:t>Sample Size (Target/Total)</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636EDE2B" w14:textId="77777777" w:rsidR="000C3BCE" w:rsidRPr="000C3BCE" w:rsidRDefault="000C3BCE" w:rsidP="000C3BCE">
            <w:pPr>
              <w:spacing w:after="0" w:line="240" w:lineRule="auto"/>
              <w:jc w:val="center"/>
              <w:rPr>
                <w:rFonts w:ascii="Times New Roman" w:eastAsia="Times New Roman" w:hAnsi="Times New Roman" w:cs="Times New Roman"/>
                <w:b/>
                <w:bCs/>
                <w:color w:val="000000"/>
                <w:kern w:val="0"/>
                <w:sz w:val="18"/>
                <w:szCs w:val="18"/>
                <w14:ligatures w14:val="none"/>
              </w:rPr>
            </w:pPr>
            <w:r w:rsidRPr="000C3BCE">
              <w:rPr>
                <w:rFonts w:ascii="Times New Roman" w:eastAsia="Times New Roman" w:hAnsi="Times New Roman" w:cs="Times New Roman"/>
                <w:b/>
                <w:bCs/>
                <w:color w:val="000000"/>
                <w:kern w:val="0"/>
                <w:sz w:val="18"/>
                <w:szCs w:val="18"/>
                <w14:ligatures w14:val="none"/>
              </w:rPr>
              <w:t>Reference Conditions</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2F4E1367" w14:textId="77777777" w:rsidR="000C3BCE" w:rsidRPr="000C3BCE" w:rsidRDefault="000C3BCE" w:rsidP="000C3BCE">
            <w:pPr>
              <w:spacing w:after="0" w:line="240" w:lineRule="auto"/>
              <w:jc w:val="center"/>
              <w:rPr>
                <w:rFonts w:ascii="Times New Roman" w:eastAsia="Times New Roman" w:hAnsi="Times New Roman" w:cs="Times New Roman"/>
                <w:b/>
                <w:bCs/>
                <w:color w:val="000000"/>
                <w:kern w:val="0"/>
                <w:sz w:val="18"/>
                <w:szCs w:val="18"/>
                <w14:ligatures w14:val="none"/>
              </w:rPr>
            </w:pPr>
            <w:r w:rsidRPr="000C3BCE">
              <w:rPr>
                <w:rFonts w:ascii="Times New Roman" w:eastAsia="Times New Roman" w:hAnsi="Times New Roman" w:cs="Times New Roman"/>
                <w:b/>
                <w:bCs/>
                <w:color w:val="000000"/>
                <w:kern w:val="0"/>
                <w:sz w:val="18"/>
                <w:szCs w:val="18"/>
                <w14:ligatures w14:val="none"/>
              </w:rPr>
              <w:t>Study Type</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614B32F4" w14:textId="77777777" w:rsidR="000C3BCE" w:rsidRPr="000C3BCE" w:rsidRDefault="000C3BCE" w:rsidP="000C3BCE">
            <w:pPr>
              <w:spacing w:after="0" w:line="240" w:lineRule="auto"/>
              <w:jc w:val="center"/>
              <w:rPr>
                <w:rFonts w:ascii="Times New Roman" w:eastAsia="Times New Roman" w:hAnsi="Times New Roman" w:cs="Times New Roman"/>
                <w:b/>
                <w:bCs/>
                <w:color w:val="000000"/>
                <w:kern w:val="0"/>
                <w:sz w:val="18"/>
                <w:szCs w:val="18"/>
                <w14:ligatures w14:val="none"/>
              </w:rPr>
            </w:pPr>
            <w:r w:rsidRPr="000C3BCE">
              <w:rPr>
                <w:rFonts w:ascii="Times New Roman" w:eastAsia="Times New Roman" w:hAnsi="Times New Roman" w:cs="Times New Roman"/>
                <w:b/>
                <w:bCs/>
                <w:color w:val="000000"/>
                <w:kern w:val="0"/>
                <w:sz w:val="18"/>
                <w:szCs w:val="18"/>
                <w14:ligatures w14:val="none"/>
              </w:rPr>
              <w:t>Best Performing AI Algorithm</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1CEEA0FF" w14:textId="77777777" w:rsidR="000C3BCE" w:rsidRPr="000C3BCE" w:rsidRDefault="000C3BCE" w:rsidP="000C3BCE">
            <w:pPr>
              <w:spacing w:after="0" w:line="240" w:lineRule="auto"/>
              <w:jc w:val="center"/>
              <w:rPr>
                <w:rFonts w:ascii="Times New Roman" w:eastAsia="Times New Roman" w:hAnsi="Times New Roman" w:cs="Times New Roman"/>
                <w:b/>
                <w:bCs/>
                <w:color w:val="000000"/>
                <w:kern w:val="0"/>
                <w:sz w:val="18"/>
                <w:szCs w:val="18"/>
                <w14:ligatures w14:val="none"/>
              </w:rPr>
            </w:pPr>
            <w:r w:rsidRPr="000C3BCE">
              <w:rPr>
                <w:rFonts w:ascii="Times New Roman" w:eastAsia="Times New Roman" w:hAnsi="Times New Roman" w:cs="Times New Roman"/>
                <w:b/>
                <w:bCs/>
                <w:color w:val="000000"/>
                <w:kern w:val="0"/>
                <w:sz w:val="18"/>
                <w:szCs w:val="18"/>
                <w14:ligatures w14:val="none"/>
              </w:rPr>
              <w:t>AUC-ROC</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09A30EC3" w14:textId="77777777" w:rsidR="000C3BCE" w:rsidRPr="000C3BCE" w:rsidRDefault="000C3BCE" w:rsidP="000C3BCE">
            <w:pPr>
              <w:spacing w:after="0" w:line="240" w:lineRule="auto"/>
              <w:jc w:val="center"/>
              <w:rPr>
                <w:rFonts w:ascii="Times New Roman" w:eastAsia="Times New Roman" w:hAnsi="Times New Roman" w:cs="Times New Roman"/>
                <w:b/>
                <w:bCs/>
                <w:color w:val="000000"/>
                <w:kern w:val="0"/>
                <w:sz w:val="18"/>
                <w:szCs w:val="18"/>
                <w14:ligatures w14:val="none"/>
              </w:rPr>
            </w:pPr>
            <w:r w:rsidRPr="000C3BCE">
              <w:rPr>
                <w:rFonts w:ascii="Times New Roman" w:eastAsia="Times New Roman" w:hAnsi="Times New Roman" w:cs="Times New Roman"/>
                <w:b/>
                <w:bCs/>
                <w:color w:val="000000"/>
                <w:kern w:val="0"/>
                <w:sz w:val="18"/>
                <w:szCs w:val="18"/>
                <w14:ligatures w14:val="none"/>
              </w:rPr>
              <w:t>Accuracy</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4F7A0430" w14:textId="77777777" w:rsidR="000C3BCE" w:rsidRPr="000C3BCE" w:rsidRDefault="000C3BCE" w:rsidP="000C3BCE">
            <w:pPr>
              <w:spacing w:after="0" w:line="240" w:lineRule="auto"/>
              <w:jc w:val="center"/>
              <w:rPr>
                <w:rFonts w:ascii="Times New Roman" w:eastAsia="Times New Roman" w:hAnsi="Times New Roman" w:cs="Times New Roman"/>
                <w:b/>
                <w:bCs/>
                <w:color w:val="000000"/>
                <w:kern w:val="0"/>
                <w:sz w:val="18"/>
                <w:szCs w:val="18"/>
                <w14:ligatures w14:val="none"/>
              </w:rPr>
            </w:pPr>
            <w:r w:rsidRPr="000C3BCE">
              <w:rPr>
                <w:rFonts w:ascii="Times New Roman" w:eastAsia="Times New Roman" w:hAnsi="Times New Roman" w:cs="Times New Roman"/>
                <w:b/>
                <w:bCs/>
                <w:color w:val="000000"/>
                <w:kern w:val="0"/>
                <w:sz w:val="18"/>
                <w:szCs w:val="18"/>
                <w14:ligatures w14:val="none"/>
              </w:rPr>
              <w:t>Sensitivity</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16FF8BDE" w14:textId="77777777" w:rsidR="000C3BCE" w:rsidRPr="000C3BCE" w:rsidRDefault="000C3BCE" w:rsidP="000C3BCE">
            <w:pPr>
              <w:spacing w:after="0" w:line="240" w:lineRule="auto"/>
              <w:jc w:val="center"/>
              <w:rPr>
                <w:rFonts w:ascii="Times New Roman" w:eastAsia="Times New Roman" w:hAnsi="Times New Roman" w:cs="Times New Roman"/>
                <w:b/>
                <w:bCs/>
                <w:color w:val="000000"/>
                <w:kern w:val="0"/>
                <w:sz w:val="18"/>
                <w:szCs w:val="18"/>
                <w14:ligatures w14:val="none"/>
              </w:rPr>
            </w:pPr>
            <w:r w:rsidRPr="000C3BCE">
              <w:rPr>
                <w:rFonts w:ascii="Times New Roman" w:eastAsia="Times New Roman" w:hAnsi="Times New Roman" w:cs="Times New Roman"/>
                <w:b/>
                <w:bCs/>
                <w:color w:val="000000"/>
                <w:kern w:val="0"/>
                <w:sz w:val="18"/>
                <w:szCs w:val="18"/>
                <w14:ligatures w14:val="none"/>
              </w:rPr>
              <w:t>Specificity</w:t>
            </w:r>
          </w:p>
        </w:tc>
        <w:tc>
          <w:tcPr>
            <w:tcW w:w="833" w:type="dxa"/>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64A582BC" w14:textId="77777777" w:rsidR="000C3BCE" w:rsidRPr="000C3BCE" w:rsidRDefault="000C3BCE" w:rsidP="000C3BCE">
            <w:pPr>
              <w:spacing w:after="0" w:line="240" w:lineRule="auto"/>
              <w:jc w:val="center"/>
              <w:rPr>
                <w:rFonts w:ascii="Times New Roman" w:eastAsia="Times New Roman" w:hAnsi="Times New Roman" w:cs="Times New Roman"/>
                <w:b/>
                <w:bCs/>
                <w:color w:val="000000"/>
                <w:kern w:val="0"/>
                <w:sz w:val="18"/>
                <w:szCs w:val="18"/>
                <w14:ligatures w14:val="none"/>
              </w:rPr>
            </w:pPr>
            <w:r w:rsidRPr="000C3BCE">
              <w:rPr>
                <w:rFonts w:ascii="Times New Roman" w:eastAsia="Times New Roman" w:hAnsi="Times New Roman" w:cs="Times New Roman"/>
                <w:b/>
                <w:bCs/>
                <w:color w:val="000000"/>
                <w:kern w:val="0"/>
                <w:sz w:val="18"/>
                <w:szCs w:val="18"/>
                <w14:ligatures w14:val="none"/>
              </w:rPr>
              <w:t>PPV</w:t>
            </w:r>
          </w:p>
        </w:tc>
        <w:tc>
          <w:tcPr>
            <w:tcW w:w="704" w:type="dxa"/>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3C956440"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 </w:t>
            </w:r>
          </w:p>
        </w:tc>
        <w:tc>
          <w:tcPr>
            <w:tcW w:w="0" w:type="auto"/>
            <w:gridSpan w:val="3"/>
            <w:tcBorders>
              <w:top w:val="single" w:sz="4" w:space="0" w:color="auto"/>
              <w:left w:val="nil"/>
              <w:bottom w:val="single" w:sz="4" w:space="0" w:color="auto"/>
              <w:right w:val="single" w:sz="4" w:space="0" w:color="000000"/>
            </w:tcBorders>
            <w:shd w:val="clear" w:color="000000" w:fill="D9D9D9"/>
            <w:vAlign w:val="center"/>
            <w:hideMark/>
          </w:tcPr>
          <w:p w14:paraId="4A33D20D" w14:textId="77777777" w:rsidR="000C3BCE" w:rsidRPr="000C3BCE" w:rsidRDefault="000C3BCE" w:rsidP="000C3BCE">
            <w:pPr>
              <w:spacing w:after="0" w:line="240" w:lineRule="auto"/>
              <w:jc w:val="center"/>
              <w:rPr>
                <w:rFonts w:ascii="Times New Roman" w:eastAsia="Times New Roman" w:hAnsi="Times New Roman" w:cs="Times New Roman"/>
                <w:b/>
                <w:bCs/>
                <w:color w:val="000000"/>
                <w:kern w:val="0"/>
                <w:sz w:val="18"/>
                <w:szCs w:val="18"/>
                <w14:ligatures w14:val="none"/>
              </w:rPr>
            </w:pPr>
            <w:r w:rsidRPr="000C3BCE">
              <w:rPr>
                <w:rFonts w:ascii="Times New Roman" w:eastAsia="Times New Roman" w:hAnsi="Times New Roman" w:cs="Times New Roman"/>
                <w:b/>
                <w:bCs/>
                <w:color w:val="000000"/>
                <w:kern w:val="0"/>
                <w:sz w:val="18"/>
                <w:szCs w:val="18"/>
                <w14:ligatures w14:val="none"/>
              </w:rPr>
              <w:t>Modified QUADAS-2</w:t>
            </w:r>
          </w:p>
        </w:tc>
      </w:tr>
      <w:tr w:rsidR="004E540D" w:rsidRPr="000C3BCE" w14:paraId="589346DF" w14:textId="77777777" w:rsidTr="009A716E">
        <w:trPr>
          <w:trHeight w:val="360"/>
        </w:trPr>
        <w:tc>
          <w:tcPr>
            <w:tcW w:w="0" w:type="auto"/>
            <w:vMerge/>
            <w:tcBorders>
              <w:top w:val="single" w:sz="4" w:space="0" w:color="auto"/>
              <w:left w:val="single" w:sz="4" w:space="0" w:color="auto"/>
              <w:bottom w:val="single" w:sz="4" w:space="0" w:color="auto"/>
              <w:right w:val="single" w:sz="4" w:space="0" w:color="D9D9D9"/>
            </w:tcBorders>
            <w:vAlign w:val="center"/>
            <w:hideMark/>
          </w:tcPr>
          <w:p w14:paraId="55BAD604" w14:textId="77777777" w:rsidR="000C3BCE" w:rsidRPr="000C3BCE" w:rsidRDefault="000C3BCE" w:rsidP="000C3BCE">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7BB14020" w14:textId="77777777" w:rsidR="000C3BCE" w:rsidRPr="000C3BCE" w:rsidRDefault="000C3BCE" w:rsidP="000C3BCE">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59F6024F" w14:textId="77777777" w:rsidR="000C3BCE" w:rsidRPr="000C3BCE" w:rsidRDefault="000C3BCE" w:rsidP="000C3BCE">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4DC3861D" w14:textId="77777777" w:rsidR="000C3BCE" w:rsidRPr="000C3BCE" w:rsidRDefault="000C3BCE" w:rsidP="000C3BCE">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60FCD236" w14:textId="77777777" w:rsidR="000C3BCE" w:rsidRPr="000C3BCE" w:rsidRDefault="000C3BCE" w:rsidP="000C3BCE">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5E194CFD" w14:textId="77777777" w:rsidR="000C3BCE" w:rsidRPr="000C3BCE" w:rsidRDefault="000C3BCE" w:rsidP="000C3BCE">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0BAB6AEB" w14:textId="77777777" w:rsidR="000C3BCE" w:rsidRPr="000C3BCE" w:rsidRDefault="000C3BCE" w:rsidP="000C3BCE">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4A316727" w14:textId="77777777" w:rsidR="000C3BCE" w:rsidRPr="000C3BCE" w:rsidRDefault="000C3BCE" w:rsidP="000C3BCE">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644F1C55" w14:textId="77777777" w:rsidR="000C3BCE" w:rsidRPr="000C3BCE" w:rsidRDefault="000C3BCE" w:rsidP="000C3BCE">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49FEC890" w14:textId="77777777" w:rsidR="000C3BCE" w:rsidRPr="000C3BCE" w:rsidRDefault="000C3BCE" w:rsidP="000C3BCE">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4E61146D" w14:textId="77777777" w:rsidR="000C3BCE" w:rsidRPr="000C3BCE" w:rsidRDefault="000C3BCE" w:rsidP="000C3BCE">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7D598AD0" w14:textId="77777777" w:rsidR="000C3BCE" w:rsidRPr="000C3BCE" w:rsidRDefault="000C3BCE" w:rsidP="000C3BCE">
            <w:pPr>
              <w:spacing w:after="0" w:line="240" w:lineRule="auto"/>
              <w:rPr>
                <w:rFonts w:ascii="Times New Roman" w:eastAsia="Times New Roman" w:hAnsi="Times New Roman" w:cs="Times New Roman"/>
                <w:b/>
                <w:bCs/>
                <w:color w:val="000000"/>
                <w:kern w:val="0"/>
                <w:sz w:val="18"/>
                <w:szCs w:val="18"/>
                <w14:ligatures w14:val="none"/>
              </w:rPr>
            </w:pPr>
          </w:p>
        </w:tc>
        <w:tc>
          <w:tcPr>
            <w:tcW w:w="833" w:type="dxa"/>
            <w:vMerge/>
            <w:tcBorders>
              <w:top w:val="single" w:sz="4" w:space="0" w:color="auto"/>
              <w:left w:val="single" w:sz="4" w:space="0" w:color="D9D9D9"/>
              <w:bottom w:val="single" w:sz="4" w:space="0" w:color="auto"/>
              <w:right w:val="single" w:sz="4" w:space="0" w:color="D9D9D9"/>
            </w:tcBorders>
            <w:vAlign w:val="center"/>
            <w:hideMark/>
          </w:tcPr>
          <w:p w14:paraId="6F2F3902" w14:textId="77777777" w:rsidR="000C3BCE" w:rsidRPr="000C3BCE" w:rsidRDefault="000C3BCE" w:rsidP="000C3BCE">
            <w:pPr>
              <w:spacing w:after="0" w:line="240" w:lineRule="auto"/>
              <w:rPr>
                <w:rFonts w:ascii="Times New Roman" w:eastAsia="Times New Roman" w:hAnsi="Times New Roman" w:cs="Times New Roman"/>
                <w:b/>
                <w:bCs/>
                <w:color w:val="000000"/>
                <w:kern w:val="0"/>
                <w:sz w:val="18"/>
                <w:szCs w:val="18"/>
                <w14:ligatures w14:val="none"/>
              </w:rPr>
            </w:pPr>
          </w:p>
        </w:tc>
        <w:tc>
          <w:tcPr>
            <w:tcW w:w="704" w:type="dxa"/>
            <w:vMerge/>
            <w:tcBorders>
              <w:top w:val="single" w:sz="4" w:space="0" w:color="auto"/>
              <w:left w:val="single" w:sz="4" w:space="0" w:color="D9D9D9"/>
              <w:bottom w:val="single" w:sz="4" w:space="0" w:color="auto"/>
              <w:right w:val="single" w:sz="4" w:space="0" w:color="D9D9D9"/>
            </w:tcBorders>
            <w:vAlign w:val="center"/>
            <w:hideMark/>
          </w:tcPr>
          <w:p w14:paraId="01AAEDB4"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nil"/>
              <w:bottom w:val="nil"/>
              <w:right w:val="single" w:sz="4" w:space="0" w:color="D9D9D9"/>
            </w:tcBorders>
            <w:shd w:val="clear" w:color="000000" w:fill="D9D9D9"/>
            <w:vAlign w:val="center"/>
            <w:hideMark/>
          </w:tcPr>
          <w:p w14:paraId="156DBC21" w14:textId="77777777" w:rsidR="000C3BCE" w:rsidRPr="000C3BCE" w:rsidRDefault="000C3BCE" w:rsidP="000C3BCE">
            <w:pPr>
              <w:spacing w:after="0" w:line="240" w:lineRule="auto"/>
              <w:jc w:val="center"/>
              <w:rPr>
                <w:rFonts w:ascii="Times New Roman" w:eastAsia="Times New Roman" w:hAnsi="Times New Roman" w:cs="Times New Roman"/>
                <w:b/>
                <w:bCs/>
                <w:color w:val="000000"/>
                <w:kern w:val="0"/>
                <w:sz w:val="18"/>
                <w:szCs w:val="18"/>
                <w14:ligatures w14:val="none"/>
              </w:rPr>
            </w:pPr>
            <w:r w:rsidRPr="000C3BCE">
              <w:rPr>
                <w:rFonts w:ascii="Times New Roman" w:eastAsia="Times New Roman" w:hAnsi="Times New Roman" w:cs="Times New Roman"/>
                <w:b/>
                <w:bCs/>
                <w:color w:val="000000"/>
                <w:kern w:val="0"/>
                <w:sz w:val="18"/>
                <w:szCs w:val="18"/>
                <w14:ligatures w14:val="none"/>
              </w:rPr>
              <w:t>P</w:t>
            </w:r>
          </w:p>
        </w:tc>
        <w:tc>
          <w:tcPr>
            <w:tcW w:w="0" w:type="auto"/>
            <w:tcBorders>
              <w:top w:val="nil"/>
              <w:left w:val="nil"/>
              <w:bottom w:val="nil"/>
              <w:right w:val="single" w:sz="4" w:space="0" w:color="D9D9D9"/>
            </w:tcBorders>
            <w:shd w:val="clear" w:color="000000" w:fill="D9D9D9"/>
            <w:vAlign w:val="center"/>
            <w:hideMark/>
          </w:tcPr>
          <w:p w14:paraId="2DD6F823" w14:textId="77777777" w:rsidR="000C3BCE" w:rsidRPr="000C3BCE" w:rsidRDefault="000C3BCE" w:rsidP="000C3BCE">
            <w:pPr>
              <w:spacing w:after="0" w:line="240" w:lineRule="auto"/>
              <w:jc w:val="center"/>
              <w:rPr>
                <w:rFonts w:ascii="Times New Roman" w:eastAsia="Times New Roman" w:hAnsi="Times New Roman" w:cs="Times New Roman"/>
                <w:b/>
                <w:bCs/>
                <w:color w:val="000000"/>
                <w:kern w:val="0"/>
                <w:sz w:val="18"/>
                <w:szCs w:val="18"/>
                <w14:ligatures w14:val="none"/>
              </w:rPr>
            </w:pPr>
            <w:r w:rsidRPr="000C3BCE">
              <w:rPr>
                <w:rFonts w:ascii="Times New Roman" w:eastAsia="Times New Roman" w:hAnsi="Times New Roman" w:cs="Times New Roman"/>
                <w:b/>
                <w:bCs/>
                <w:color w:val="000000"/>
                <w:kern w:val="0"/>
                <w:sz w:val="18"/>
                <w:szCs w:val="18"/>
                <w14:ligatures w14:val="none"/>
              </w:rPr>
              <w:t>I</w:t>
            </w:r>
          </w:p>
        </w:tc>
        <w:tc>
          <w:tcPr>
            <w:tcW w:w="0" w:type="auto"/>
            <w:tcBorders>
              <w:top w:val="nil"/>
              <w:left w:val="nil"/>
              <w:bottom w:val="nil"/>
              <w:right w:val="single" w:sz="4" w:space="0" w:color="auto"/>
            </w:tcBorders>
            <w:shd w:val="clear" w:color="000000" w:fill="D9D9D9"/>
            <w:vAlign w:val="center"/>
            <w:hideMark/>
          </w:tcPr>
          <w:p w14:paraId="2AFA1F66" w14:textId="77777777" w:rsidR="000C3BCE" w:rsidRPr="000C3BCE" w:rsidRDefault="000C3BCE" w:rsidP="000C3BCE">
            <w:pPr>
              <w:spacing w:after="0" w:line="240" w:lineRule="auto"/>
              <w:jc w:val="center"/>
              <w:rPr>
                <w:rFonts w:ascii="Times New Roman" w:eastAsia="Times New Roman" w:hAnsi="Times New Roman" w:cs="Times New Roman"/>
                <w:b/>
                <w:bCs/>
                <w:color w:val="000000"/>
                <w:kern w:val="0"/>
                <w:sz w:val="18"/>
                <w:szCs w:val="18"/>
                <w14:ligatures w14:val="none"/>
              </w:rPr>
            </w:pPr>
            <w:r w:rsidRPr="000C3BCE">
              <w:rPr>
                <w:rFonts w:ascii="Times New Roman" w:eastAsia="Times New Roman" w:hAnsi="Times New Roman" w:cs="Times New Roman"/>
                <w:b/>
                <w:bCs/>
                <w:color w:val="000000"/>
                <w:kern w:val="0"/>
                <w:sz w:val="18"/>
                <w:szCs w:val="18"/>
                <w14:ligatures w14:val="none"/>
              </w:rPr>
              <w:t>R</w:t>
            </w:r>
          </w:p>
        </w:tc>
      </w:tr>
      <w:tr w:rsidR="004E540D" w:rsidRPr="000C3BCE" w14:paraId="73505B56" w14:textId="77777777" w:rsidTr="009A716E">
        <w:trPr>
          <w:trHeight w:val="280"/>
        </w:trPr>
        <w:tc>
          <w:tcPr>
            <w:tcW w:w="0" w:type="auto"/>
            <w:vMerge w:val="restart"/>
            <w:tcBorders>
              <w:top w:val="single" w:sz="8" w:space="0" w:color="000000"/>
              <w:left w:val="single" w:sz="4" w:space="0" w:color="auto"/>
              <w:bottom w:val="single" w:sz="8" w:space="0" w:color="000000"/>
              <w:right w:val="single" w:sz="4" w:space="0" w:color="D9D9D9"/>
            </w:tcBorders>
            <w:shd w:val="clear" w:color="auto" w:fill="auto"/>
            <w:vAlign w:val="center"/>
            <w:hideMark/>
          </w:tcPr>
          <w:p w14:paraId="2512C968"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1</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5CC55FF0" w14:textId="567D3BFB"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Chaurasia, 2019</w:t>
            </w:r>
            <w:r w:rsidR="00E55453">
              <w:rPr>
                <w:rFonts w:ascii="Times New Roman" w:eastAsia="Times New Roman" w:hAnsi="Times New Roman" w:cs="Times New Roman"/>
                <w:color w:val="000000"/>
                <w:kern w:val="0"/>
                <w:sz w:val="18"/>
                <w:szCs w:val="18"/>
                <w14:ligatures w14:val="none"/>
              </w:rPr>
              <w:t xml:space="preserve"> </w:t>
            </w:r>
            <w:r w:rsidR="00E55453">
              <w:rPr>
                <w:rFonts w:ascii="Times New Roman" w:eastAsia="Times New Roman" w:hAnsi="Times New Roman" w:cs="Times New Roman"/>
                <w:color w:val="000000"/>
                <w:kern w:val="0"/>
                <w:sz w:val="18"/>
                <w:szCs w:val="18"/>
                <w14:ligatures w14:val="none"/>
              </w:rPr>
              <w:fldChar w:fldCharType="begin"/>
            </w:r>
            <w:r w:rsidR="00E55453">
              <w:rPr>
                <w:rFonts w:ascii="Times New Roman" w:eastAsia="Times New Roman" w:hAnsi="Times New Roman" w:cs="Times New Roman"/>
                <w:color w:val="000000"/>
                <w:kern w:val="0"/>
                <w:sz w:val="18"/>
                <w:szCs w:val="18"/>
                <w14:ligatures w14:val="none"/>
              </w:rPr>
              <w:instrText xml:space="preserve"> ADDIN EN.CITE &lt;EndNote&gt;&lt;Cite&gt;&lt;Author&gt;Chaurasia&lt;/Author&gt;&lt;Year&gt;2019&lt;/Year&gt;&lt;RecNum&gt;733&lt;/RecNum&gt;&lt;DisplayText&gt;[129]&lt;/DisplayText&gt;&lt;record&gt;&lt;rec-number&gt;733&lt;/rec-number&gt;&lt;foreign-keys&gt;&lt;key app="EN" db-id="sp5fsdsaw52efaezde6pds51svspazexrwff" timestamp="1716953580" guid="98e6dd9e-84df-4bb4-8de4-83fdd8ebb815"&gt;733&lt;/key&gt;&lt;/foreign-keys&gt;&lt;ref-type name="Journal Article"&gt;17&lt;/ref-type&gt;&lt;contributors&gt;&lt;authors&gt;&lt;author&gt;Chaurasia, V.&lt;/author&gt;&lt;author&gt;Pal, S.&lt;/author&gt;&lt;/authors&gt;&lt;/contributors&gt;&lt;titles&gt;&lt;title&gt;Skin diseases prediction: Binary classification machine learning and multi model ensemble techniques&lt;/title&gt;&lt;secondary-title&gt;Research Journal of Pharmacy and Technology&lt;/secondary-title&gt;&lt;/titles&gt;&lt;periodical&gt;&lt;full-title&gt;Research Journal of Pharmacy and Technology&lt;/full-title&gt;&lt;/periodical&gt;&lt;pages&gt;3829-3832&lt;/pages&gt;&lt;volume&gt;12&lt;/volume&gt;&lt;number&gt;8&lt;/number&gt;&lt;dates&gt;&lt;year&gt;2019&lt;/year&gt;&lt;/dates&gt;&lt;pub-location&gt;India&lt;/pub-location&gt;&lt;publisher&gt;Research Journal of Pharmacy and Technology (E-mail: info@rjptonline.org)&lt;/publisher&gt;&lt;accession-num&gt;2002863804&lt;/accession-num&gt;&lt;urls&gt;&lt;related-urls&gt;&lt;url&gt;http://www.rjptonline.org/&lt;/url&gt;&lt;url&gt;https://www.indianjournals.com/ijor.aspx?target=ijor:rjpt&amp;amp;volume=12&amp;amp;issue=8&amp;amp;article=046&lt;/url&gt;&lt;/related-urls&gt;&lt;/urls&gt;&lt;electronic-resource-num&gt;https://dx.doi.org/10.5958/0974-360X.2019.00656.5&lt;/electronic-resource-num&gt;&lt;/record&gt;&lt;/Cite&gt;&lt;/EndNote&gt;</w:instrText>
            </w:r>
            <w:r w:rsidR="00E55453">
              <w:rPr>
                <w:rFonts w:ascii="Times New Roman" w:eastAsia="Times New Roman" w:hAnsi="Times New Roman" w:cs="Times New Roman"/>
                <w:color w:val="000000"/>
                <w:kern w:val="0"/>
                <w:sz w:val="18"/>
                <w:szCs w:val="18"/>
                <w14:ligatures w14:val="none"/>
              </w:rPr>
              <w:fldChar w:fldCharType="separate"/>
            </w:r>
            <w:r w:rsidR="00E55453">
              <w:rPr>
                <w:rFonts w:ascii="Times New Roman" w:eastAsia="Times New Roman" w:hAnsi="Times New Roman" w:cs="Times New Roman"/>
                <w:noProof/>
                <w:color w:val="000000"/>
                <w:kern w:val="0"/>
                <w:sz w:val="18"/>
                <w:szCs w:val="18"/>
                <w14:ligatures w14:val="none"/>
              </w:rPr>
              <w:t>[129]</w:t>
            </w:r>
            <w:r w:rsidR="00E55453">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1AFE6D21"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NR</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2DAD56E4"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7</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6DEB42BD"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NR</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756C4BA9"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99</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569F8E1A"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MD,MC</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421B5117"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Support Vector Machine (SVM)</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2D02AA6F"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NR</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5A513E50"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0.987</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79D062AB" w14:textId="245B7075"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1</w:t>
            </w:r>
            <w:r w:rsidR="00D5709B">
              <w:rPr>
                <w:rFonts w:ascii="Times New Roman" w:eastAsia="Times New Roman" w:hAnsi="Times New Roman" w:cs="Times New Roman"/>
                <w:color w:val="000000"/>
                <w:kern w:val="0"/>
                <w:sz w:val="18"/>
                <w:szCs w:val="18"/>
                <w14:ligatures w14:val="none"/>
              </w:rPr>
              <w:t>.</w:t>
            </w:r>
            <w:r w:rsidRPr="000C3BCE">
              <w:rPr>
                <w:rFonts w:ascii="Times New Roman" w:eastAsia="Times New Roman" w:hAnsi="Times New Roman" w:cs="Times New Roman"/>
                <w:color w:val="000000"/>
                <w:kern w:val="0"/>
                <w:sz w:val="18"/>
                <w:szCs w:val="18"/>
                <w14:ligatures w14:val="none"/>
              </w:rPr>
              <w:t>000</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4A6631A2"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NR</w:t>
            </w:r>
          </w:p>
        </w:tc>
        <w:tc>
          <w:tcPr>
            <w:tcW w:w="833" w:type="dxa"/>
            <w:vMerge w:val="restart"/>
            <w:tcBorders>
              <w:top w:val="single" w:sz="8" w:space="0" w:color="000000"/>
              <w:left w:val="single" w:sz="4" w:space="0" w:color="D9D9D9"/>
              <w:bottom w:val="single" w:sz="8" w:space="0" w:color="000000"/>
              <w:right w:val="nil"/>
            </w:tcBorders>
            <w:shd w:val="clear" w:color="auto" w:fill="auto"/>
            <w:vAlign w:val="center"/>
            <w:hideMark/>
          </w:tcPr>
          <w:p w14:paraId="4D8AE2E7" w14:textId="62F60C7F"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1</w:t>
            </w:r>
            <w:r w:rsidR="00D5709B">
              <w:rPr>
                <w:rFonts w:ascii="Times New Roman" w:eastAsia="Times New Roman" w:hAnsi="Times New Roman" w:cs="Times New Roman"/>
                <w:color w:val="000000"/>
                <w:kern w:val="0"/>
                <w:sz w:val="18"/>
                <w:szCs w:val="18"/>
                <w14:ligatures w14:val="none"/>
              </w:rPr>
              <w:t>.</w:t>
            </w:r>
            <w:r w:rsidRPr="000C3BCE">
              <w:rPr>
                <w:rFonts w:ascii="Times New Roman" w:eastAsia="Times New Roman" w:hAnsi="Times New Roman" w:cs="Times New Roman"/>
                <w:color w:val="000000"/>
                <w:kern w:val="0"/>
                <w:sz w:val="18"/>
                <w:szCs w:val="18"/>
                <w14:ligatures w14:val="none"/>
              </w:rPr>
              <w:t>000</w:t>
            </w:r>
          </w:p>
        </w:tc>
        <w:tc>
          <w:tcPr>
            <w:tcW w:w="704" w:type="dxa"/>
            <w:tcBorders>
              <w:top w:val="single" w:sz="8" w:space="0" w:color="auto"/>
              <w:left w:val="single" w:sz="4" w:space="0" w:color="D9D9D9"/>
              <w:bottom w:val="single" w:sz="4" w:space="0" w:color="auto"/>
              <w:right w:val="single" w:sz="4" w:space="0" w:color="auto"/>
            </w:tcBorders>
            <w:shd w:val="clear" w:color="000000" w:fill="D9D9D9"/>
            <w:vAlign w:val="center"/>
            <w:hideMark/>
          </w:tcPr>
          <w:p w14:paraId="642F8398" w14:textId="77777777" w:rsidR="000C3BCE" w:rsidRPr="000C3BCE" w:rsidRDefault="000C3BCE" w:rsidP="000C3BCE">
            <w:pPr>
              <w:spacing w:after="0" w:line="240" w:lineRule="auto"/>
              <w:jc w:val="center"/>
              <w:rPr>
                <w:rFonts w:ascii="Times New Roman" w:eastAsia="Times New Roman" w:hAnsi="Times New Roman" w:cs="Times New Roman"/>
                <w:b/>
                <w:bCs/>
                <w:color w:val="000000"/>
                <w:kern w:val="0"/>
                <w:sz w:val="18"/>
                <w:szCs w:val="18"/>
                <w14:ligatures w14:val="none"/>
              </w:rPr>
            </w:pPr>
            <w:r w:rsidRPr="000C3BCE">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000000" w:fill="FFE699"/>
            <w:vAlign w:val="center"/>
            <w:hideMark/>
          </w:tcPr>
          <w:p w14:paraId="0DD84998" w14:textId="77777777" w:rsidR="000C3BCE" w:rsidRPr="000C3BCE" w:rsidRDefault="000C3BCE" w:rsidP="000C3BCE">
            <w:pPr>
              <w:spacing w:after="0" w:line="240" w:lineRule="auto"/>
              <w:jc w:val="center"/>
              <w:rPr>
                <w:rFonts w:ascii="Times New Roman" w:eastAsia="Times New Roman" w:hAnsi="Times New Roman" w:cs="Times New Roman"/>
                <w:kern w:val="0"/>
                <w:sz w:val="18"/>
                <w:szCs w:val="18"/>
                <w14:ligatures w14:val="none"/>
              </w:rPr>
            </w:pPr>
            <w:r w:rsidRPr="000C3BCE">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FFE699"/>
            <w:vAlign w:val="center"/>
            <w:hideMark/>
          </w:tcPr>
          <w:p w14:paraId="3D8C0ADC" w14:textId="77777777" w:rsidR="000C3BCE" w:rsidRPr="000C3BCE" w:rsidRDefault="000C3BCE" w:rsidP="000C3BCE">
            <w:pPr>
              <w:spacing w:after="0" w:line="240" w:lineRule="auto"/>
              <w:jc w:val="center"/>
              <w:rPr>
                <w:rFonts w:ascii="Times New Roman" w:eastAsia="Times New Roman" w:hAnsi="Times New Roman" w:cs="Times New Roman"/>
                <w:kern w:val="0"/>
                <w:sz w:val="18"/>
                <w:szCs w:val="18"/>
                <w14:ligatures w14:val="none"/>
              </w:rPr>
            </w:pPr>
            <w:r w:rsidRPr="000C3BCE">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FAA0A0"/>
            <w:vAlign w:val="center"/>
            <w:hideMark/>
          </w:tcPr>
          <w:p w14:paraId="40896E11" w14:textId="77777777" w:rsidR="000C3BCE" w:rsidRPr="000C3BCE" w:rsidRDefault="000C3BCE" w:rsidP="000C3BCE">
            <w:pPr>
              <w:spacing w:after="0" w:line="240" w:lineRule="auto"/>
              <w:jc w:val="center"/>
              <w:rPr>
                <w:rFonts w:ascii="Times New Roman" w:eastAsia="Times New Roman" w:hAnsi="Times New Roman" w:cs="Times New Roman"/>
                <w:kern w:val="0"/>
                <w:sz w:val="18"/>
                <w:szCs w:val="18"/>
                <w14:ligatures w14:val="none"/>
              </w:rPr>
            </w:pPr>
            <w:r w:rsidRPr="000C3BCE">
              <w:rPr>
                <w:rFonts w:ascii="Times New Roman" w:eastAsia="Times New Roman" w:hAnsi="Times New Roman" w:cs="Times New Roman"/>
                <w:kern w:val="0"/>
                <w:sz w:val="18"/>
                <w:szCs w:val="18"/>
                <w14:ligatures w14:val="none"/>
              </w:rPr>
              <w:t>-</w:t>
            </w:r>
          </w:p>
        </w:tc>
      </w:tr>
      <w:tr w:rsidR="004E540D" w:rsidRPr="000C3BCE" w14:paraId="3277372C" w14:textId="77777777" w:rsidTr="009A716E">
        <w:trPr>
          <w:trHeight w:val="280"/>
        </w:trPr>
        <w:tc>
          <w:tcPr>
            <w:tcW w:w="0" w:type="auto"/>
            <w:vMerge/>
            <w:tcBorders>
              <w:top w:val="single" w:sz="8" w:space="0" w:color="000000"/>
              <w:left w:val="single" w:sz="4" w:space="0" w:color="auto"/>
              <w:bottom w:val="single" w:sz="8" w:space="0" w:color="000000"/>
              <w:right w:val="single" w:sz="4" w:space="0" w:color="D9D9D9"/>
            </w:tcBorders>
            <w:vAlign w:val="center"/>
            <w:hideMark/>
          </w:tcPr>
          <w:p w14:paraId="6CCCF849"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0E5E0714"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484235CC"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2F16C168"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170674A5"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6DB5AAD1"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6D66FBB3"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22D2F1E6"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1196BF60"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5F388FE7"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17F57C71"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3FB3C7A1"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833" w:type="dxa"/>
            <w:vMerge/>
            <w:tcBorders>
              <w:top w:val="single" w:sz="8" w:space="0" w:color="000000"/>
              <w:left w:val="single" w:sz="4" w:space="0" w:color="D9D9D9"/>
              <w:bottom w:val="single" w:sz="8" w:space="0" w:color="000000"/>
              <w:right w:val="nil"/>
            </w:tcBorders>
            <w:vAlign w:val="center"/>
            <w:hideMark/>
          </w:tcPr>
          <w:p w14:paraId="6EFE3763"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704" w:type="dxa"/>
            <w:tcBorders>
              <w:top w:val="nil"/>
              <w:left w:val="single" w:sz="4" w:space="0" w:color="D9D9D9"/>
              <w:bottom w:val="single" w:sz="8" w:space="0" w:color="auto"/>
              <w:right w:val="single" w:sz="4" w:space="0" w:color="auto"/>
            </w:tcBorders>
            <w:shd w:val="clear" w:color="000000" w:fill="D9D9D9"/>
            <w:vAlign w:val="center"/>
            <w:hideMark/>
          </w:tcPr>
          <w:p w14:paraId="299FD13E" w14:textId="77777777" w:rsidR="000C3BCE" w:rsidRPr="000C3BCE" w:rsidRDefault="000C3BCE" w:rsidP="000C3BCE">
            <w:pPr>
              <w:spacing w:after="0" w:line="240" w:lineRule="auto"/>
              <w:jc w:val="center"/>
              <w:rPr>
                <w:rFonts w:ascii="Times New Roman" w:eastAsia="Times New Roman" w:hAnsi="Times New Roman" w:cs="Times New Roman"/>
                <w:b/>
                <w:bCs/>
                <w:color w:val="000000"/>
                <w:kern w:val="0"/>
                <w:sz w:val="18"/>
                <w:szCs w:val="18"/>
                <w14:ligatures w14:val="none"/>
              </w:rPr>
            </w:pPr>
            <w:r w:rsidRPr="000C3BCE">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732B1029" w14:textId="77777777" w:rsidR="000C3BCE" w:rsidRPr="000C3BCE" w:rsidRDefault="000C3BCE" w:rsidP="000C3BCE">
            <w:pPr>
              <w:spacing w:after="0" w:line="240" w:lineRule="auto"/>
              <w:jc w:val="center"/>
              <w:rPr>
                <w:rFonts w:ascii="Times New Roman" w:eastAsia="Times New Roman" w:hAnsi="Times New Roman" w:cs="Times New Roman"/>
                <w:kern w:val="0"/>
                <w:sz w:val="18"/>
                <w:szCs w:val="18"/>
                <w14:ligatures w14:val="none"/>
              </w:rPr>
            </w:pPr>
            <w:r w:rsidRPr="000C3BCE">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5617F086" w14:textId="77777777" w:rsidR="000C3BCE" w:rsidRPr="000C3BCE" w:rsidRDefault="000C3BCE" w:rsidP="000C3BCE">
            <w:pPr>
              <w:spacing w:after="0" w:line="240" w:lineRule="auto"/>
              <w:jc w:val="center"/>
              <w:rPr>
                <w:rFonts w:ascii="Times New Roman" w:eastAsia="Times New Roman" w:hAnsi="Times New Roman" w:cs="Times New Roman"/>
                <w:kern w:val="0"/>
                <w:sz w:val="18"/>
                <w:szCs w:val="18"/>
                <w14:ligatures w14:val="none"/>
              </w:rPr>
            </w:pPr>
            <w:r w:rsidRPr="000C3BCE">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6F7339A4" w14:textId="77777777" w:rsidR="000C3BCE" w:rsidRPr="000C3BCE" w:rsidRDefault="000C3BCE" w:rsidP="000C3BCE">
            <w:pPr>
              <w:spacing w:after="0" w:line="240" w:lineRule="auto"/>
              <w:jc w:val="center"/>
              <w:rPr>
                <w:rFonts w:ascii="Times New Roman" w:eastAsia="Times New Roman" w:hAnsi="Times New Roman" w:cs="Times New Roman"/>
                <w:kern w:val="0"/>
                <w:sz w:val="18"/>
                <w:szCs w:val="18"/>
                <w14:ligatures w14:val="none"/>
              </w:rPr>
            </w:pPr>
            <w:r w:rsidRPr="000C3BCE">
              <w:rPr>
                <w:rFonts w:ascii="Times New Roman" w:eastAsia="Times New Roman" w:hAnsi="Times New Roman" w:cs="Times New Roman"/>
                <w:kern w:val="0"/>
                <w:sz w:val="18"/>
                <w:szCs w:val="18"/>
                <w14:ligatures w14:val="none"/>
              </w:rPr>
              <w:t>-</w:t>
            </w:r>
          </w:p>
        </w:tc>
      </w:tr>
      <w:tr w:rsidR="004E540D" w:rsidRPr="000C3BCE" w14:paraId="4585C82E" w14:textId="77777777" w:rsidTr="009A716E">
        <w:trPr>
          <w:trHeight w:val="540"/>
        </w:trPr>
        <w:tc>
          <w:tcPr>
            <w:tcW w:w="0" w:type="auto"/>
            <w:vMerge w:val="restart"/>
            <w:tcBorders>
              <w:top w:val="nil"/>
              <w:left w:val="single" w:sz="4" w:space="0" w:color="auto"/>
              <w:bottom w:val="single" w:sz="8" w:space="0" w:color="000000"/>
              <w:right w:val="single" w:sz="4" w:space="0" w:color="D9D9D9"/>
            </w:tcBorders>
            <w:shd w:val="clear" w:color="auto" w:fill="auto"/>
            <w:vAlign w:val="center"/>
            <w:hideMark/>
          </w:tcPr>
          <w:p w14:paraId="228C70B9"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2</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00CD259A" w14:textId="2E371098"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Ieee, 2020</w:t>
            </w:r>
            <w:r w:rsidR="00F37E4D">
              <w:rPr>
                <w:rFonts w:ascii="Times New Roman" w:eastAsia="Times New Roman" w:hAnsi="Times New Roman" w:cs="Times New Roman"/>
                <w:color w:val="000000"/>
                <w:kern w:val="0"/>
                <w:sz w:val="18"/>
                <w:szCs w:val="18"/>
                <w14:ligatures w14:val="none"/>
              </w:rPr>
              <w:t xml:space="preserve"> </w:t>
            </w:r>
            <w:r w:rsidR="00F37E4D">
              <w:rPr>
                <w:rFonts w:ascii="Times New Roman" w:eastAsia="Times New Roman" w:hAnsi="Times New Roman" w:cs="Times New Roman"/>
                <w:color w:val="000000"/>
                <w:kern w:val="0"/>
                <w:sz w:val="18"/>
                <w:szCs w:val="18"/>
                <w14:ligatures w14:val="none"/>
              </w:rPr>
              <w:fldChar w:fldCharType="begin"/>
            </w:r>
            <w:r w:rsidR="00F37E4D">
              <w:rPr>
                <w:rFonts w:ascii="Times New Roman" w:eastAsia="Times New Roman" w:hAnsi="Times New Roman" w:cs="Times New Roman"/>
                <w:color w:val="000000"/>
                <w:kern w:val="0"/>
                <w:sz w:val="18"/>
                <w:szCs w:val="18"/>
                <w14:ligatures w14:val="none"/>
              </w:rPr>
              <w:instrText xml:space="preserve"> ADDIN EN.CITE &lt;EndNote&gt;&lt;Cite&gt;&lt;Author&gt;Ieee&lt;/Author&gt;&lt;Year&gt;2020&lt;/Year&gt;&lt;RecNum&gt;741&lt;/RecNum&gt;&lt;DisplayText&gt;[130]&lt;/DisplayText&gt;&lt;record&gt;&lt;rec-number&gt;741&lt;/rec-number&gt;&lt;foreign-keys&gt;&lt;key app="EN" db-id="sp5fsdsaw52efaezde6pds51svspazexrwff" timestamp="1716953580" guid="d74f6834-27ea-47ab-8728-43f4e4d0d43a"&gt;741&lt;/key&gt;&lt;/foreign-keys&gt;&lt;ref-type name="Conference Paper"&gt;47&lt;/ref-type&gt;&lt;contributors&gt;&lt;authors&gt;&lt;author&gt;Ieee,&lt;/author&gt;&lt;author&gt;Rimi, T. A.&lt;/author&gt;&lt;author&gt;Sultana, N.&lt;/author&gt;&lt;author&gt;Foysal, M. F. A.&lt;/author&gt;&lt;/authors&gt;&lt;/contributors&gt;&lt;titles&gt;&lt;title&gt;Derm-NN: Skin Diseases Detection Using Convolutional Neural Network&lt;/title&gt;&lt;alt-title&gt;PROCEEDINGS OF THE INTERNATIONAL CONFERENCE ON INTELLIGENT COMPUTING AND CONTROL SYSTEMS (ICICCS 2020)&lt;/alt-title&gt;&lt;/titles&gt;&lt;pages&gt;1205-1209&lt;/pages&gt;&lt;dates&gt;&lt;year&gt;2020&lt;/year&gt;&lt;/dates&gt;&lt;accession-num&gt;WOS:000609825100206&lt;/accession-num&gt;&lt;urls&gt;&lt;related-urls&gt;&lt;url&gt;https://ieeexplore.ieee.org/document/9120925/&lt;/url&gt;&lt;/related-urls&gt;&lt;/urls&gt;&lt;electronic-resource-num&gt;10.1109/iciccs48265.2020.9120925&lt;/electronic-resource-num&gt;&lt;/record&gt;&lt;/Cite&gt;&lt;/EndNote&gt;</w:instrText>
            </w:r>
            <w:r w:rsidR="00F37E4D">
              <w:rPr>
                <w:rFonts w:ascii="Times New Roman" w:eastAsia="Times New Roman" w:hAnsi="Times New Roman" w:cs="Times New Roman"/>
                <w:color w:val="000000"/>
                <w:kern w:val="0"/>
                <w:sz w:val="18"/>
                <w:szCs w:val="18"/>
                <w14:ligatures w14:val="none"/>
              </w:rPr>
              <w:fldChar w:fldCharType="separate"/>
            </w:r>
            <w:r w:rsidR="00F37E4D">
              <w:rPr>
                <w:rFonts w:ascii="Times New Roman" w:eastAsia="Times New Roman" w:hAnsi="Times New Roman" w:cs="Times New Roman"/>
                <w:noProof/>
                <w:color w:val="000000"/>
                <w:kern w:val="0"/>
                <w:sz w:val="18"/>
                <w:szCs w:val="18"/>
                <w14:ligatures w14:val="none"/>
              </w:rPr>
              <w:t>[130]</w:t>
            </w:r>
            <w:r w:rsidR="00F37E4D">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592847DB" w14:textId="3F3B6F51" w:rsidR="000C3BCE" w:rsidRPr="000C3BCE" w:rsidRDefault="00014391"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Segoe UI Symbol" w:eastAsia="Times New Roman" w:hAnsi="Segoe UI Symbol" w:cs="Segoe UI Symbol"/>
                <w:color w:val="000000"/>
                <w:kern w:val="0"/>
                <w:sz w:val="18"/>
                <w:szCs w:val="18"/>
                <w14:ligatures w14:val="none"/>
              </w:rPr>
              <w:t>◆</w:t>
            </w:r>
            <w:r>
              <w:rPr>
                <w:rFonts w:ascii="Segoe UI Symbol" w:eastAsia="Times New Roman" w:hAnsi="Segoe UI Symbol" w:cs="Segoe UI Symbol"/>
                <w:color w:val="000000"/>
                <w:kern w:val="0"/>
                <w:sz w:val="18"/>
                <w:szCs w:val="18"/>
                <w14:ligatures w14:val="none"/>
              </w:rPr>
              <w:t xml:space="preserve"> </w:t>
            </w:r>
            <w:r w:rsidR="000C3BCE" w:rsidRPr="000C3BCE">
              <w:rPr>
                <w:rFonts w:ascii="Times New Roman" w:eastAsia="Times New Roman" w:hAnsi="Times New Roman" w:cs="Times New Roman"/>
                <w:color w:val="000000"/>
                <w:kern w:val="0"/>
                <w:sz w:val="18"/>
                <w:szCs w:val="18"/>
                <w14:ligatures w14:val="none"/>
              </w:rPr>
              <w:t xml:space="preserve">Dermnet  + Web-scraped </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9597E43"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7</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94DD69C"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NR/3,000</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3A2F0BB1"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99</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39E06A3B"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MD</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158269B"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CNN model (customized)</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5DCE0BF5"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4AD9563"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0.730</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5248D992"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0.680</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FCF9160"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NR</w:t>
            </w:r>
          </w:p>
        </w:tc>
        <w:tc>
          <w:tcPr>
            <w:tcW w:w="833" w:type="dxa"/>
            <w:vMerge w:val="restart"/>
            <w:tcBorders>
              <w:top w:val="nil"/>
              <w:left w:val="single" w:sz="4" w:space="0" w:color="D9D9D9"/>
              <w:bottom w:val="single" w:sz="8" w:space="0" w:color="000000"/>
              <w:right w:val="nil"/>
            </w:tcBorders>
            <w:shd w:val="clear" w:color="auto" w:fill="auto"/>
            <w:vAlign w:val="center"/>
            <w:hideMark/>
          </w:tcPr>
          <w:p w14:paraId="6908F9D2"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0.640</w:t>
            </w:r>
          </w:p>
        </w:tc>
        <w:tc>
          <w:tcPr>
            <w:tcW w:w="704" w:type="dxa"/>
            <w:tcBorders>
              <w:top w:val="nil"/>
              <w:left w:val="single" w:sz="4" w:space="0" w:color="D9D9D9"/>
              <w:bottom w:val="single" w:sz="4" w:space="0" w:color="auto"/>
              <w:right w:val="single" w:sz="4" w:space="0" w:color="auto"/>
            </w:tcBorders>
            <w:shd w:val="clear" w:color="000000" w:fill="D9D9D9"/>
            <w:vAlign w:val="center"/>
            <w:hideMark/>
          </w:tcPr>
          <w:p w14:paraId="1864E75A" w14:textId="77777777" w:rsidR="000C3BCE" w:rsidRPr="000C3BCE" w:rsidRDefault="000C3BCE" w:rsidP="000C3BCE">
            <w:pPr>
              <w:spacing w:after="0" w:line="240" w:lineRule="auto"/>
              <w:jc w:val="center"/>
              <w:rPr>
                <w:rFonts w:ascii="Times New Roman" w:eastAsia="Times New Roman" w:hAnsi="Times New Roman" w:cs="Times New Roman"/>
                <w:b/>
                <w:bCs/>
                <w:color w:val="000000"/>
                <w:kern w:val="0"/>
                <w:sz w:val="18"/>
                <w:szCs w:val="18"/>
                <w14:ligatures w14:val="none"/>
              </w:rPr>
            </w:pPr>
            <w:r w:rsidRPr="000C3BCE">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000000" w:fill="FAA0A0"/>
            <w:vAlign w:val="center"/>
            <w:hideMark/>
          </w:tcPr>
          <w:p w14:paraId="720C170C" w14:textId="77777777" w:rsidR="000C3BCE" w:rsidRPr="000C3BCE" w:rsidRDefault="000C3BCE" w:rsidP="000C3BCE">
            <w:pPr>
              <w:spacing w:after="0" w:line="240" w:lineRule="auto"/>
              <w:jc w:val="center"/>
              <w:rPr>
                <w:rFonts w:ascii="Times New Roman" w:eastAsia="Times New Roman" w:hAnsi="Times New Roman" w:cs="Times New Roman"/>
                <w:kern w:val="0"/>
                <w:sz w:val="18"/>
                <w:szCs w:val="18"/>
                <w14:ligatures w14:val="none"/>
              </w:rPr>
            </w:pPr>
            <w:r w:rsidRPr="000C3BCE">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FFE699"/>
            <w:vAlign w:val="center"/>
            <w:hideMark/>
          </w:tcPr>
          <w:p w14:paraId="54DD1FC5" w14:textId="77777777" w:rsidR="000C3BCE" w:rsidRPr="000C3BCE" w:rsidRDefault="000C3BCE" w:rsidP="000C3BCE">
            <w:pPr>
              <w:spacing w:after="0" w:line="240" w:lineRule="auto"/>
              <w:jc w:val="center"/>
              <w:rPr>
                <w:rFonts w:ascii="Times New Roman" w:eastAsia="Times New Roman" w:hAnsi="Times New Roman" w:cs="Times New Roman"/>
                <w:kern w:val="0"/>
                <w:sz w:val="18"/>
                <w:szCs w:val="18"/>
                <w14:ligatures w14:val="none"/>
              </w:rPr>
            </w:pPr>
            <w:r w:rsidRPr="000C3BCE">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FAA0A0"/>
            <w:vAlign w:val="center"/>
            <w:hideMark/>
          </w:tcPr>
          <w:p w14:paraId="42189E82" w14:textId="77777777" w:rsidR="000C3BCE" w:rsidRPr="000C3BCE" w:rsidRDefault="000C3BCE" w:rsidP="000C3BCE">
            <w:pPr>
              <w:spacing w:after="0" w:line="240" w:lineRule="auto"/>
              <w:jc w:val="center"/>
              <w:rPr>
                <w:rFonts w:ascii="Times New Roman" w:eastAsia="Times New Roman" w:hAnsi="Times New Roman" w:cs="Times New Roman"/>
                <w:kern w:val="0"/>
                <w:sz w:val="18"/>
                <w:szCs w:val="18"/>
                <w14:ligatures w14:val="none"/>
              </w:rPr>
            </w:pPr>
            <w:r w:rsidRPr="000C3BCE">
              <w:rPr>
                <w:rFonts w:ascii="Times New Roman" w:eastAsia="Times New Roman" w:hAnsi="Times New Roman" w:cs="Times New Roman"/>
                <w:kern w:val="0"/>
                <w:sz w:val="18"/>
                <w:szCs w:val="18"/>
                <w14:ligatures w14:val="none"/>
              </w:rPr>
              <w:t>-</w:t>
            </w:r>
          </w:p>
        </w:tc>
      </w:tr>
      <w:tr w:rsidR="004E540D" w:rsidRPr="000C3BCE" w14:paraId="68C7A187" w14:textId="77777777" w:rsidTr="009A716E">
        <w:trPr>
          <w:trHeight w:val="280"/>
        </w:trPr>
        <w:tc>
          <w:tcPr>
            <w:tcW w:w="0" w:type="auto"/>
            <w:vMerge/>
            <w:tcBorders>
              <w:top w:val="nil"/>
              <w:left w:val="single" w:sz="4" w:space="0" w:color="auto"/>
              <w:bottom w:val="single" w:sz="8" w:space="0" w:color="000000"/>
              <w:right w:val="single" w:sz="4" w:space="0" w:color="D9D9D9"/>
            </w:tcBorders>
            <w:vAlign w:val="center"/>
            <w:hideMark/>
          </w:tcPr>
          <w:p w14:paraId="385D5637"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FC15D16"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81CFE6A"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B59183A"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4033C3D"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B2AE1D3"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7264A8B"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4306B01B"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29ECE14"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5154C00A"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B581354"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CEA533C"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833" w:type="dxa"/>
            <w:vMerge/>
            <w:tcBorders>
              <w:top w:val="nil"/>
              <w:left w:val="single" w:sz="4" w:space="0" w:color="D9D9D9"/>
              <w:bottom w:val="single" w:sz="8" w:space="0" w:color="000000"/>
              <w:right w:val="nil"/>
            </w:tcBorders>
            <w:vAlign w:val="center"/>
            <w:hideMark/>
          </w:tcPr>
          <w:p w14:paraId="0487F6D9"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704" w:type="dxa"/>
            <w:tcBorders>
              <w:top w:val="nil"/>
              <w:left w:val="single" w:sz="4" w:space="0" w:color="D9D9D9"/>
              <w:bottom w:val="single" w:sz="8" w:space="0" w:color="auto"/>
              <w:right w:val="single" w:sz="4" w:space="0" w:color="auto"/>
            </w:tcBorders>
            <w:shd w:val="clear" w:color="000000" w:fill="D9D9D9"/>
            <w:vAlign w:val="center"/>
            <w:hideMark/>
          </w:tcPr>
          <w:p w14:paraId="6F159256" w14:textId="77777777" w:rsidR="000C3BCE" w:rsidRPr="000C3BCE" w:rsidRDefault="000C3BCE" w:rsidP="000C3BCE">
            <w:pPr>
              <w:spacing w:after="0" w:line="240" w:lineRule="auto"/>
              <w:jc w:val="center"/>
              <w:rPr>
                <w:rFonts w:ascii="Times New Roman" w:eastAsia="Times New Roman" w:hAnsi="Times New Roman" w:cs="Times New Roman"/>
                <w:b/>
                <w:bCs/>
                <w:color w:val="000000"/>
                <w:kern w:val="0"/>
                <w:sz w:val="18"/>
                <w:szCs w:val="18"/>
                <w14:ligatures w14:val="none"/>
              </w:rPr>
            </w:pPr>
            <w:r w:rsidRPr="000C3BCE">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299BCD3A" w14:textId="77777777" w:rsidR="000C3BCE" w:rsidRPr="000C3BCE" w:rsidRDefault="000C3BCE" w:rsidP="000C3BCE">
            <w:pPr>
              <w:spacing w:after="0" w:line="240" w:lineRule="auto"/>
              <w:jc w:val="center"/>
              <w:rPr>
                <w:rFonts w:ascii="Times New Roman" w:eastAsia="Times New Roman" w:hAnsi="Times New Roman" w:cs="Times New Roman"/>
                <w:kern w:val="0"/>
                <w:sz w:val="18"/>
                <w:szCs w:val="18"/>
                <w14:ligatures w14:val="none"/>
              </w:rPr>
            </w:pPr>
            <w:r w:rsidRPr="000C3BCE">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591CF7C5" w14:textId="77777777" w:rsidR="000C3BCE" w:rsidRPr="000C3BCE" w:rsidRDefault="000C3BCE" w:rsidP="000C3BCE">
            <w:pPr>
              <w:spacing w:after="0" w:line="240" w:lineRule="auto"/>
              <w:jc w:val="center"/>
              <w:rPr>
                <w:rFonts w:ascii="Times New Roman" w:eastAsia="Times New Roman" w:hAnsi="Times New Roman" w:cs="Times New Roman"/>
                <w:kern w:val="0"/>
                <w:sz w:val="18"/>
                <w:szCs w:val="18"/>
                <w14:ligatures w14:val="none"/>
              </w:rPr>
            </w:pPr>
            <w:r w:rsidRPr="000C3BCE">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475A2844" w14:textId="77777777" w:rsidR="000C3BCE" w:rsidRPr="000C3BCE" w:rsidRDefault="000C3BCE" w:rsidP="000C3BCE">
            <w:pPr>
              <w:spacing w:after="0" w:line="240" w:lineRule="auto"/>
              <w:jc w:val="center"/>
              <w:rPr>
                <w:rFonts w:ascii="Times New Roman" w:eastAsia="Times New Roman" w:hAnsi="Times New Roman" w:cs="Times New Roman"/>
                <w:kern w:val="0"/>
                <w:sz w:val="18"/>
                <w:szCs w:val="18"/>
                <w14:ligatures w14:val="none"/>
              </w:rPr>
            </w:pPr>
            <w:r w:rsidRPr="000C3BCE">
              <w:rPr>
                <w:rFonts w:ascii="Times New Roman" w:eastAsia="Times New Roman" w:hAnsi="Times New Roman" w:cs="Times New Roman"/>
                <w:kern w:val="0"/>
                <w:sz w:val="18"/>
                <w:szCs w:val="18"/>
                <w14:ligatures w14:val="none"/>
              </w:rPr>
              <w:t>-</w:t>
            </w:r>
          </w:p>
        </w:tc>
      </w:tr>
      <w:tr w:rsidR="004E540D" w:rsidRPr="000C3BCE" w14:paraId="10E553C2" w14:textId="77777777" w:rsidTr="009A716E">
        <w:trPr>
          <w:trHeight w:val="700"/>
        </w:trPr>
        <w:tc>
          <w:tcPr>
            <w:tcW w:w="0" w:type="auto"/>
            <w:vMerge w:val="restart"/>
            <w:tcBorders>
              <w:top w:val="nil"/>
              <w:left w:val="single" w:sz="4" w:space="0" w:color="auto"/>
              <w:bottom w:val="single" w:sz="8" w:space="0" w:color="000000"/>
              <w:right w:val="single" w:sz="4" w:space="0" w:color="D9D9D9"/>
            </w:tcBorders>
            <w:shd w:val="clear" w:color="auto" w:fill="auto"/>
            <w:vAlign w:val="center"/>
            <w:hideMark/>
          </w:tcPr>
          <w:p w14:paraId="4D8C964D"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3</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56EF525" w14:textId="2068C03C"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Mehta, 2024</w:t>
            </w:r>
            <w:r w:rsidR="006D74AA">
              <w:rPr>
                <w:rFonts w:ascii="Times New Roman" w:eastAsia="Times New Roman" w:hAnsi="Times New Roman" w:cs="Times New Roman"/>
                <w:color w:val="000000"/>
                <w:kern w:val="0"/>
                <w:sz w:val="18"/>
                <w:szCs w:val="18"/>
                <w14:ligatures w14:val="none"/>
              </w:rPr>
              <w:t xml:space="preserve"> </w:t>
            </w:r>
            <w:r w:rsidR="006D74AA">
              <w:rPr>
                <w:rFonts w:ascii="Times New Roman" w:eastAsia="Times New Roman" w:hAnsi="Times New Roman" w:cs="Times New Roman"/>
                <w:color w:val="000000"/>
                <w:kern w:val="0"/>
                <w:sz w:val="18"/>
                <w:szCs w:val="18"/>
                <w14:ligatures w14:val="none"/>
              </w:rPr>
              <w:fldChar w:fldCharType="begin"/>
            </w:r>
            <w:r w:rsidR="006D74AA">
              <w:rPr>
                <w:rFonts w:ascii="Times New Roman" w:eastAsia="Times New Roman" w:hAnsi="Times New Roman" w:cs="Times New Roman"/>
                <w:color w:val="000000"/>
                <w:kern w:val="0"/>
                <w:sz w:val="18"/>
                <w:szCs w:val="18"/>
                <w14:ligatures w14:val="none"/>
              </w:rPr>
              <w:instrText xml:space="preserve"> ADDIN EN.CITE &lt;EndNote&gt;&lt;Cite&gt;&lt;Author&gt;Mehta&lt;/Author&gt;&lt;Year&gt;2024&lt;/Year&gt;&lt;RecNum&gt;701&lt;/RecNum&gt;&lt;DisplayText&gt;[3]&lt;/DisplayText&gt;&lt;record&gt;&lt;rec-number&gt;701&lt;/rec-number&gt;&lt;foreign-keys&gt;&lt;key app="EN" db-id="sp5fsdsaw52efaezde6pds51svspazexrwff" timestamp="1716953580" guid="2dac8068-7193-4ed1-836e-4acea7a7c0d0"&gt;701&lt;/key&gt;&lt;/foreign-keys&gt;&lt;ref-type name="Journal Article"&gt;17&lt;/ref-type&gt;&lt;contributors&gt;&lt;authors&gt;&lt;author&gt;Mehta, N.&lt;/author&gt;&lt;author&gt;Khan, E.&lt;/author&gt;&lt;author&gt;Choudhary, R.&lt;/author&gt;&lt;author&gt;Dholakia, D.&lt;/author&gt;&lt;author&gt;Goel, S.&lt;/author&gt;&lt;author&gt;Gupta, S.&lt;/author&gt;&lt;/authors&gt;&lt;/contributors&gt;&lt;titles&gt;&lt;title&gt;The performance of an artificial intelligence-based computer vision mobile application for the image diagnosis of genital dermatoses: a prospective cross-sectional study&lt;/title&gt;&lt;secondary-title&gt;International Journal of Dermatology&lt;/secondary-title&gt;&lt;/titles&gt;&lt;periodical&gt;&lt;full-title&gt;International Journal of Dermatology&lt;/full-title&gt;&lt;/periodical&gt;&lt;number&gt;(Mehta, Khan, Choudhary, Goel, Gupta) Department of Dermatology and Venereology, All India Institute of Medical Sciences, New Delhi, India(Dholakia) Rajiv Gandhi Cancer Institute and Research Centre, New Delhi, India&lt;/number&gt;&lt;dates&gt;&lt;year&gt;2024&lt;/year&gt;&lt;/dates&gt;&lt;pub-location&gt;United Kingdom&lt;/pub-location&gt;&lt;publisher&gt;John Wiley and Sons Inc&lt;/publisher&gt;&lt;accession-num&gt;2028459036&lt;/accession-num&gt;&lt;urls&gt;&lt;related-urls&gt;&lt;url&gt;http://onlinelibrary.wiley.com/journal/10.1111/(ISSN)1365-4632&lt;/url&gt;&lt;url&gt;https://onlinelibrary.wiley.com/doi/10.1111/ijd.17060&lt;/url&gt;&lt;/related-urls&gt;&lt;/urls&gt;&lt;electronic-resource-num&gt;https://dx.doi.org/10.1111/ijd.17060&lt;/electronic-resource-num&gt;&lt;/record&gt;&lt;/Cite&gt;&lt;/EndNote&gt;</w:instrText>
            </w:r>
            <w:r w:rsidR="006D74AA">
              <w:rPr>
                <w:rFonts w:ascii="Times New Roman" w:eastAsia="Times New Roman" w:hAnsi="Times New Roman" w:cs="Times New Roman"/>
                <w:color w:val="000000"/>
                <w:kern w:val="0"/>
                <w:sz w:val="18"/>
                <w:szCs w:val="18"/>
                <w14:ligatures w14:val="none"/>
              </w:rPr>
              <w:fldChar w:fldCharType="separate"/>
            </w:r>
            <w:r w:rsidR="006D74AA">
              <w:rPr>
                <w:rFonts w:ascii="Times New Roman" w:eastAsia="Times New Roman" w:hAnsi="Times New Roman" w:cs="Times New Roman"/>
                <w:noProof/>
                <w:color w:val="000000"/>
                <w:kern w:val="0"/>
                <w:sz w:val="18"/>
                <w:szCs w:val="18"/>
                <w14:ligatures w14:val="none"/>
              </w:rPr>
              <w:t>[3]</w:t>
            </w:r>
            <w:r w:rsidR="006D74AA">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CBF58DF"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Segoe UI Symbol" w:eastAsia="Times New Roman" w:hAnsi="Segoe UI Symbol" w:cs="Segoe UI Symbol"/>
                <w:color w:val="000000"/>
                <w:kern w:val="0"/>
                <w:sz w:val="18"/>
                <w:szCs w:val="18"/>
                <w14:ligatures w14:val="none"/>
              </w:rPr>
              <w:t>❖</w:t>
            </w:r>
            <w:r w:rsidRPr="000C3BCE">
              <w:rPr>
                <w:rFonts w:ascii="Times New Roman" w:eastAsia="Times New Roman" w:hAnsi="Times New Roman" w:cs="Times New Roman"/>
                <w:color w:val="000000"/>
                <w:kern w:val="0"/>
                <w:sz w:val="18"/>
                <w:szCs w:val="18"/>
                <w14:ligatures w14:val="none"/>
              </w:rPr>
              <w:t xml:space="preserve"> Private dataset from STI and genital diseases clinic in North India (Jan-2021 to Jun-2022)</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3C120FA"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8</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631AF8F9"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60/257</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1CCE66B7"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4, 5, 6, 7, 8, 9, 10, 99</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3547306E"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PS-NR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0719BD69"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CNN-based app (DermAId)</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018429A2"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63DE014"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0.689</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ECA29E5"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0.559</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3CB61833"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0.965</w:t>
            </w:r>
          </w:p>
        </w:tc>
        <w:tc>
          <w:tcPr>
            <w:tcW w:w="833" w:type="dxa"/>
            <w:vMerge w:val="restart"/>
            <w:tcBorders>
              <w:top w:val="nil"/>
              <w:left w:val="single" w:sz="4" w:space="0" w:color="D9D9D9"/>
              <w:bottom w:val="single" w:sz="8" w:space="0" w:color="000000"/>
              <w:right w:val="nil"/>
            </w:tcBorders>
            <w:shd w:val="clear" w:color="auto" w:fill="auto"/>
            <w:vAlign w:val="center"/>
            <w:hideMark/>
          </w:tcPr>
          <w:p w14:paraId="30CB267C"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NR</w:t>
            </w:r>
          </w:p>
        </w:tc>
        <w:tc>
          <w:tcPr>
            <w:tcW w:w="704" w:type="dxa"/>
            <w:tcBorders>
              <w:top w:val="nil"/>
              <w:left w:val="single" w:sz="4" w:space="0" w:color="D9D9D9"/>
              <w:bottom w:val="single" w:sz="4" w:space="0" w:color="auto"/>
              <w:right w:val="single" w:sz="4" w:space="0" w:color="auto"/>
            </w:tcBorders>
            <w:shd w:val="clear" w:color="000000" w:fill="D9D9D9"/>
            <w:vAlign w:val="center"/>
            <w:hideMark/>
          </w:tcPr>
          <w:p w14:paraId="7C90213C" w14:textId="77777777" w:rsidR="000C3BCE" w:rsidRPr="000C3BCE" w:rsidRDefault="000C3BCE" w:rsidP="000C3BCE">
            <w:pPr>
              <w:spacing w:after="0" w:line="240" w:lineRule="auto"/>
              <w:jc w:val="center"/>
              <w:rPr>
                <w:rFonts w:ascii="Times New Roman" w:eastAsia="Times New Roman" w:hAnsi="Times New Roman" w:cs="Times New Roman"/>
                <w:b/>
                <w:bCs/>
                <w:color w:val="000000"/>
                <w:kern w:val="0"/>
                <w:sz w:val="18"/>
                <w:szCs w:val="18"/>
                <w14:ligatures w14:val="none"/>
              </w:rPr>
            </w:pPr>
            <w:r w:rsidRPr="000C3BCE">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4057F1DC"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08E65087"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06AC0916"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w:t>
            </w:r>
          </w:p>
        </w:tc>
      </w:tr>
      <w:tr w:rsidR="004E540D" w:rsidRPr="000C3BCE" w14:paraId="3DE4FCD5" w14:textId="77777777" w:rsidTr="009A716E">
        <w:trPr>
          <w:trHeight w:val="700"/>
        </w:trPr>
        <w:tc>
          <w:tcPr>
            <w:tcW w:w="0" w:type="auto"/>
            <w:vMerge/>
            <w:tcBorders>
              <w:top w:val="nil"/>
              <w:left w:val="single" w:sz="4" w:space="0" w:color="auto"/>
              <w:bottom w:val="single" w:sz="8" w:space="0" w:color="000000"/>
              <w:right w:val="single" w:sz="4" w:space="0" w:color="D9D9D9"/>
            </w:tcBorders>
            <w:vAlign w:val="center"/>
            <w:hideMark/>
          </w:tcPr>
          <w:p w14:paraId="48CAE6E2"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2B0848CA"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7DD3B4E"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D391BF0"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2F1C917"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0BC376B"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2FA6E953"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151ECBF"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2EF41BD4"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5DC4F95"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4FE5F07A"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434760FF"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833" w:type="dxa"/>
            <w:vMerge/>
            <w:tcBorders>
              <w:top w:val="nil"/>
              <w:left w:val="single" w:sz="4" w:space="0" w:color="D9D9D9"/>
              <w:bottom w:val="single" w:sz="8" w:space="0" w:color="000000"/>
              <w:right w:val="nil"/>
            </w:tcBorders>
            <w:vAlign w:val="center"/>
            <w:hideMark/>
          </w:tcPr>
          <w:p w14:paraId="2460E6F6"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704" w:type="dxa"/>
            <w:tcBorders>
              <w:top w:val="nil"/>
              <w:left w:val="single" w:sz="4" w:space="0" w:color="D9D9D9"/>
              <w:bottom w:val="single" w:sz="8" w:space="0" w:color="auto"/>
              <w:right w:val="single" w:sz="4" w:space="0" w:color="auto"/>
            </w:tcBorders>
            <w:shd w:val="clear" w:color="000000" w:fill="D9D9D9"/>
            <w:vAlign w:val="center"/>
            <w:hideMark/>
          </w:tcPr>
          <w:p w14:paraId="34893A6B" w14:textId="77777777" w:rsidR="000C3BCE" w:rsidRPr="000C3BCE" w:rsidRDefault="000C3BCE" w:rsidP="000C3BCE">
            <w:pPr>
              <w:spacing w:after="0" w:line="240" w:lineRule="auto"/>
              <w:jc w:val="center"/>
              <w:rPr>
                <w:rFonts w:ascii="Times New Roman" w:eastAsia="Times New Roman" w:hAnsi="Times New Roman" w:cs="Times New Roman"/>
                <w:b/>
                <w:bCs/>
                <w:color w:val="000000"/>
                <w:kern w:val="0"/>
                <w:sz w:val="18"/>
                <w:szCs w:val="18"/>
                <w14:ligatures w14:val="none"/>
              </w:rPr>
            </w:pPr>
            <w:r w:rsidRPr="000C3BCE">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0F92E68D" w14:textId="77777777" w:rsidR="000C3BCE" w:rsidRPr="000C3BCE" w:rsidRDefault="000C3BCE" w:rsidP="000C3BCE">
            <w:pPr>
              <w:spacing w:after="0" w:line="240" w:lineRule="auto"/>
              <w:jc w:val="center"/>
              <w:rPr>
                <w:rFonts w:ascii="Times New Roman" w:eastAsia="Times New Roman" w:hAnsi="Times New Roman" w:cs="Times New Roman"/>
                <w:kern w:val="0"/>
                <w:sz w:val="18"/>
                <w:szCs w:val="18"/>
                <w14:ligatures w14:val="none"/>
              </w:rPr>
            </w:pPr>
            <w:r w:rsidRPr="000C3BCE">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A9D08E"/>
            <w:vAlign w:val="center"/>
            <w:hideMark/>
          </w:tcPr>
          <w:p w14:paraId="11A3743C"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A9D08E"/>
            <w:vAlign w:val="center"/>
            <w:hideMark/>
          </w:tcPr>
          <w:p w14:paraId="46AEE070"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w:t>
            </w:r>
          </w:p>
        </w:tc>
      </w:tr>
      <w:tr w:rsidR="004E540D" w:rsidRPr="000C3BCE" w14:paraId="325782FE" w14:textId="77777777" w:rsidTr="009A716E">
        <w:trPr>
          <w:trHeight w:val="820"/>
        </w:trPr>
        <w:tc>
          <w:tcPr>
            <w:tcW w:w="0" w:type="auto"/>
            <w:vMerge w:val="restart"/>
            <w:tcBorders>
              <w:top w:val="nil"/>
              <w:left w:val="single" w:sz="4" w:space="0" w:color="auto"/>
              <w:bottom w:val="single" w:sz="8" w:space="0" w:color="000000"/>
              <w:right w:val="single" w:sz="4" w:space="0" w:color="D9D9D9"/>
            </w:tcBorders>
            <w:shd w:val="clear" w:color="auto" w:fill="auto"/>
            <w:vAlign w:val="center"/>
            <w:hideMark/>
          </w:tcPr>
          <w:p w14:paraId="14C4508C"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4</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A52C42E" w14:textId="67C2B96C"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Pangti, 2021</w:t>
            </w:r>
            <w:r w:rsidR="00F1383C">
              <w:rPr>
                <w:rFonts w:ascii="Times New Roman" w:eastAsia="Times New Roman" w:hAnsi="Times New Roman" w:cs="Times New Roman"/>
                <w:color w:val="000000"/>
                <w:kern w:val="0"/>
                <w:sz w:val="18"/>
                <w:szCs w:val="18"/>
                <w14:ligatures w14:val="none"/>
              </w:rPr>
              <w:t xml:space="preserve"> </w:t>
            </w:r>
            <w:r w:rsidR="00F1383C">
              <w:rPr>
                <w:rFonts w:ascii="Times New Roman" w:eastAsia="Times New Roman" w:hAnsi="Times New Roman" w:cs="Times New Roman"/>
                <w:color w:val="000000"/>
                <w:kern w:val="0"/>
                <w:sz w:val="18"/>
                <w:szCs w:val="18"/>
                <w14:ligatures w14:val="none"/>
              </w:rPr>
              <w:fldChar w:fldCharType="begin"/>
            </w:r>
            <w:r w:rsidR="00F1383C">
              <w:rPr>
                <w:rFonts w:ascii="Times New Roman" w:eastAsia="Times New Roman" w:hAnsi="Times New Roman" w:cs="Times New Roman"/>
                <w:color w:val="000000"/>
                <w:kern w:val="0"/>
                <w:sz w:val="18"/>
                <w:szCs w:val="18"/>
                <w14:ligatures w14:val="none"/>
              </w:rPr>
              <w:instrText xml:space="preserve"> ADDIN EN.CITE &lt;EndNote&gt;&lt;Cite&gt;&lt;Author&gt;Pangti&lt;/Author&gt;&lt;Year&gt;2021&lt;/Year&gt;&lt;RecNum&gt;723&lt;/RecNum&gt;&lt;DisplayText&gt;[10]&lt;/DisplayText&gt;&lt;record&gt;&lt;rec-number&gt;723&lt;/rec-number&gt;&lt;foreign-keys&gt;&lt;key app="EN" db-id="sp5fsdsaw52efaezde6pds51svspazexrwff" timestamp="1716953580" guid="699b900c-16cc-46f2-8d62-d24662dab4d6"&gt;723&lt;/key&gt;&lt;/foreign-keys&gt;&lt;ref-type name="Journal Article"&gt;17&lt;/ref-type&gt;&lt;contributors&gt;&lt;authors&gt;&lt;author&gt;Pangti, R.&lt;/author&gt;&lt;author&gt;Mathur, J.&lt;/author&gt;&lt;author&gt;Chouhan, V.&lt;/author&gt;&lt;author&gt;Kumar, S.&lt;/author&gt;&lt;author&gt;Rajput, L.&lt;/author&gt;&lt;author&gt;Shah, S.&lt;/author&gt;&lt;author&gt;Gupta, A.&lt;/author&gt;&lt;author&gt;Dixit, A.&lt;/author&gt;&lt;author&gt;Dholakia, D.&lt;/author&gt;&lt;author&gt;George, M.&lt;/author&gt;&lt;author&gt;Sharma, V. K.&lt;/author&gt;&lt;author&gt;Gupta, S.&lt;/author&gt;&lt;/authors&gt;&lt;/contributors&gt;&lt;titles&gt;&lt;title&gt;A machine learning-based, decision support, mobile phone application for diagnosis of common dermatological diseases&lt;/title&gt;&lt;secondary-title&gt;Journal of the European Academy of Dermatology and Venereology&lt;/secondary-title&gt;&lt;/titles&gt;&lt;periodical&gt;&lt;full-title&gt;Journal of the European Academy of Dermatology and Venereology&lt;/full-title&gt;&lt;/periodical&gt;&lt;pages&gt;536-545&lt;/pages&gt;&lt;volume&gt;35&lt;/volume&gt;&lt;number&gt;2&lt;/number&gt;&lt;dates&gt;&lt;year&gt;2021&lt;/year&gt;&lt;/dates&gt;&lt;pub-location&gt;United Kingdom&lt;/pub-location&gt;&lt;publisher&gt;Blackwell Publishing Ltd&lt;/publisher&gt;&lt;accession-num&gt;2007430399&lt;/accession-num&gt;&lt;urls&gt;&lt;related-urls&gt;&lt;url&gt;http://onlinelibrary.wiley.com/journal/10.1111/(ISSN)1468-3083&lt;/url&gt;&lt;url&gt;https://onlinelibrary.wiley.com/doi/10.1111/jdv.16967&lt;/url&gt;&lt;/related-urls&gt;&lt;/urls&gt;&lt;electronic-resource-num&gt;https://dx.doi.org/10.1111/jdv.16967&lt;/electronic-resource-num&gt;&lt;/record&gt;&lt;/Cite&gt;&lt;/EndNote&gt;</w:instrText>
            </w:r>
            <w:r w:rsidR="00F1383C">
              <w:rPr>
                <w:rFonts w:ascii="Times New Roman" w:eastAsia="Times New Roman" w:hAnsi="Times New Roman" w:cs="Times New Roman"/>
                <w:color w:val="000000"/>
                <w:kern w:val="0"/>
                <w:sz w:val="18"/>
                <w:szCs w:val="18"/>
                <w14:ligatures w14:val="none"/>
              </w:rPr>
              <w:fldChar w:fldCharType="separate"/>
            </w:r>
            <w:r w:rsidR="00F1383C">
              <w:rPr>
                <w:rFonts w:ascii="Times New Roman" w:eastAsia="Times New Roman" w:hAnsi="Times New Roman" w:cs="Times New Roman"/>
                <w:noProof/>
                <w:color w:val="000000"/>
                <w:kern w:val="0"/>
                <w:sz w:val="18"/>
                <w:szCs w:val="18"/>
                <w14:ligatures w14:val="none"/>
              </w:rPr>
              <w:t>[10]</w:t>
            </w:r>
            <w:r w:rsidR="00F1383C">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643CF0D3"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Segoe UI Symbol" w:eastAsia="Times New Roman" w:hAnsi="Segoe UI Symbol" w:cs="Segoe UI Symbol"/>
                <w:color w:val="000000"/>
                <w:kern w:val="0"/>
                <w:sz w:val="18"/>
                <w:szCs w:val="18"/>
                <w14:ligatures w14:val="none"/>
              </w:rPr>
              <w:t>❖</w:t>
            </w:r>
            <w:r w:rsidRPr="000C3BCE">
              <w:rPr>
                <w:rFonts w:ascii="Times New Roman" w:eastAsia="Times New Roman" w:hAnsi="Times New Roman" w:cs="Times New Roman"/>
                <w:color w:val="000000"/>
                <w:kern w:val="0"/>
                <w:sz w:val="18"/>
                <w:szCs w:val="18"/>
                <w14:ligatures w14:val="none"/>
              </w:rPr>
              <w:t xml:space="preserve"> Hellenic Dermatological Atlas + DanDerm</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10EFBFDF"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40</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58A09318"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220/15,418</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337EBB1"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5, 7, 8, 9, 12, 14, 99</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3359B553"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MD</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138E0AB2"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DenseNet-161</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B3D0476"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0.880</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EE10CBD"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1AB2A1C1"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 xml:space="preserve">Lichen planus: 0.696 </w:t>
            </w:r>
            <w:r w:rsidRPr="000C3BCE">
              <w:rPr>
                <w:rFonts w:ascii="Times New Roman" w:eastAsia="Times New Roman" w:hAnsi="Times New Roman" w:cs="Times New Roman"/>
                <w:color w:val="000000"/>
                <w:kern w:val="0"/>
                <w:sz w:val="18"/>
                <w:szCs w:val="18"/>
                <w14:ligatures w14:val="none"/>
              </w:rPr>
              <w:lastRenderedPageBreak/>
              <w:t xml:space="preserve">(0.621 - 0.764) </w:t>
            </w:r>
            <w:r w:rsidRPr="000C3BCE">
              <w:rPr>
                <w:rFonts w:ascii="Times New Roman" w:eastAsia="Times New Roman" w:hAnsi="Times New Roman" w:cs="Times New Roman"/>
                <w:color w:val="000000"/>
                <w:kern w:val="0"/>
                <w:sz w:val="18"/>
                <w:szCs w:val="18"/>
                <w14:ligatures w14:val="none"/>
              </w:rPr>
              <w:br/>
              <w:t>Lichen sclerosus: 0.444 (0.215 - 0.692)</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51F41C97"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lastRenderedPageBreak/>
              <w:t>Lichen planus: 0.957</w:t>
            </w:r>
            <w:r w:rsidRPr="000C3BCE">
              <w:rPr>
                <w:rFonts w:ascii="Times New Roman" w:eastAsia="Times New Roman" w:hAnsi="Times New Roman" w:cs="Times New Roman"/>
                <w:color w:val="000000"/>
                <w:kern w:val="0"/>
                <w:sz w:val="18"/>
                <w:szCs w:val="18"/>
                <w14:ligatures w14:val="none"/>
              </w:rPr>
              <w:br/>
            </w:r>
            <w:r w:rsidRPr="000C3BCE">
              <w:rPr>
                <w:rFonts w:ascii="Times New Roman" w:eastAsia="Times New Roman" w:hAnsi="Times New Roman" w:cs="Times New Roman"/>
                <w:color w:val="000000"/>
                <w:kern w:val="0"/>
                <w:sz w:val="18"/>
                <w:szCs w:val="18"/>
                <w14:ligatures w14:val="none"/>
              </w:rPr>
              <w:lastRenderedPageBreak/>
              <w:t>Lichen sclerosus: 0.999</w:t>
            </w:r>
          </w:p>
        </w:tc>
        <w:tc>
          <w:tcPr>
            <w:tcW w:w="833" w:type="dxa"/>
            <w:vMerge w:val="restart"/>
            <w:tcBorders>
              <w:top w:val="nil"/>
              <w:left w:val="single" w:sz="4" w:space="0" w:color="D9D9D9"/>
              <w:bottom w:val="single" w:sz="8" w:space="0" w:color="000000"/>
              <w:right w:val="nil"/>
            </w:tcBorders>
            <w:shd w:val="clear" w:color="auto" w:fill="auto"/>
            <w:vAlign w:val="center"/>
            <w:hideMark/>
          </w:tcPr>
          <w:p w14:paraId="1CF99E88"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lastRenderedPageBreak/>
              <w:t>Lichen planus: 0.362</w:t>
            </w:r>
            <w:r w:rsidRPr="000C3BCE">
              <w:rPr>
                <w:rFonts w:ascii="Times New Roman" w:eastAsia="Times New Roman" w:hAnsi="Times New Roman" w:cs="Times New Roman"/>
                <w:color w:val="000000"/>
                <w:kern w:val="0"/>
                <w:sz w:val="18"/>
                <w:szCs w:val="18"/>
                <w14:ligatures w14:val="none"/>
              </w:rPr>
              <w:br/>
            </w:r>
            <w:r w:rsidRPr="000C3BCE">
              <w:rPr>
                <w:rFonts w:ascii="Times New Roman" w:eastAsia="Times New Roman" w:hAnsi="Times New Roman" w:cs="Times New Roman"/>
                <w:color w:val="000000"/>
                <w:kern w:val="0"/>
                <w:sz w:val="18"/>
                <w:szCs w:val="18"/>
                <w14:ligatures w14:val="none"/>
              </w:rPr>
              <w:lastRenderedPageBreak/>
              <w:t>Lichen sclerosus: 0.615</w:t>
            </w:r>
          </w:p>
        </w:tc>
        <w:tc>
          <w:tcPr>
            <w:tcW w:w="704" w:type="dxa"/>
            <w:tcBorders>
              <w:top w:val="nil"/>
              <w:left w:val="single" w:sz="4" w:space="0" w:color="D9D9D9"/>
              <w:bottom w:val="single" w:sz="4" w:space="0" w:color="auto"/>
              <w:right w:val="single" w:sz="4" w:space="0" w:color="auto"/>
            </w:tcBorders>
            <w:shd w:val="clear" w:color="000000" w:fill="D9D9D9"/>
            <w:vAlign w:val="center"/>
            <w:hideMark/>
          </w:tcPr>
          <w:p w14:paraId="2F437A6F" w14:textId="77777777" w:rsidR="000C3BCE" w:rsidRPr="000C3BCE" w:rsidRDefault="000C3BCE" w:rsidP="000C3BCE">
            <w:pPr>
              <w:spacing w:after="0" w:line="240" w:lineRule="auto"/>
              <w:jc w:val="center"/>
              <w:rPr>
                <w:rFonts w:ascii="Times New Roman" w:eastAsia="Times New Roman" w:hAnsi="Times New Roman" w:cs="Times New Roman"/>
                <w:b/>
                <w:bCs/>
                <w:color w:val="000000"/>
                <w:kern w:val="0"/>
                <w:sz w:val="18"/>
                <w:szCs w:val="18"/>
                <w14:ligatures w14:val="none"/>
              </w:rPr>
            </w:pPr>
            <w:r w:rsidRPr="000C3BCE">
              <w:rPr>
                <w:rFonts w:ascii="Times New Roman" w:eastAsia="Times New Roman" w:hAnsi="Times New Roman" w:cs="Times New Roman"/>
                <w:b/>
                <w:bCs/>
                <w:color w:val="000000"/>
                <w:kern w:val="0"/>
                <w:sz w:val="18"/>
                <w:szCs w:val="18"/>
                <w14:ligatures w14:val="none"/>
              </w:rPr>
              <w:lastRenderedPageBreak/>
              <w:t>RoB</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4ABCC28D"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468066FA"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46FB50CC"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w:t>
            </w:r>
          </w:p>
        </w:tc>
      </w:tr>
      <w:tr w:rsidR="004E540D" w:rsidRPr="000C3BCE" w14:paraId="65566376" w14:textId="77777777" w:rsidTr="009A716E">
        <w:trPr>
          <w:trHeight w:val="820"/>
        </w:trPr>
        <w:tc>
          <w:tcPr>
            <w:tcW w:w="0" w:type="auto"/>
            <w:vMerge/>
            <w:tcBorders>
              <w:top w:val="nil"/>
              <w:left w:val="single" w:sz="4" w:space="0" w:color="auto"/>
              <w:bottom w:val="single" w:sz="8" w:space="0" w:color="000000"/>
              <w:right w:val="single" w:sz="4" w:space="0" w:color="D9D9D9"/>
            </w:tcBorders>
            <w:vAlign w:val="center"/>
            <w:hideMark/>
          </w:tcPr>
          <w:p w14:paraId="62491ECA"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2A2F2764"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E06F267"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B8E59C6"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F16BA40"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5F4015D"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5CE53E00"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1887172"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4A750E63"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07B5BBFE"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1F9B273"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433FC1F0"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833" w:type="dxa"/>
            <w:vMerge/>
            <w:tcBorders>
              <w:top w:val="nil"/>
              <w:left w:val="single" w:sz="4" w:space="0" w:color="D9D9D9"/>
              <w:bottom w:val="single" w:sz="8" w:space="0" w:color="000000"/>
              <w:right w:val="nil"/>
            </w:tcBorders>
            <w:vAlign w:val="center"/>
            <w:hideMark/>
          </w:tcPr>
          <w:p w14:paraId="7FFFFE0F"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704" w:type="dxa"/>
            <w:tcBorders>
              <w:top w:val="nil"/>
              <w:left w:val="single" w:sz="4" w:space="0" w:color="D9D9D9"/>
              <w:bottom w:val="single" w:sz="8" w:space="0" w:color="auto"/>
              <w:right w:val="single" w:sz="4" w:space="0" w:color="auto"/>
            </w:tcBorders>
            <w:shd w:val="clear" w:color="000000" w:fill="D9D9D9"/>
            <w:vAlign w:val="center"/>
            <w:hideMark/>
          </w:tcPr>
          <w:p w14:paraId="1AC2788B" w14:textId="77777777" w:rsidR="000C3BCE" w:rsidRPr="000C3BCE" w:rsidRDefault="000C3BCE" w:rsidP="000C3BCE">
            <w:pPr>
              <w:spacing w:after="0" w:line="240" w:lineRule="auto"/>
              <w:jc w:val="center"/>
              <w:rPr>
                <w:rFonts w:ascii="Times New Roman" w:eastAsia="Times New Roman" w:hAnsi="Times New Roman" w:cs="Times New Roman"/>
                <w:b/>
                <w:bCs/>
                <w:color w:val="000000"/>
                <w:kern w:val="0"/>
                <w:sz w:val="18"/>
                <w:szCs w:val="18"/>
                <w14:ligatures w14:val="none"/>
              </w:rPr>
            </w:pPr>
            <w:r w:rsidRPr="000C3BCE">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000000" w:fill="FFE699"/>
            <w:vAlign w:val="center"/>
            <w:hideMark/>
          </w:tcPr>
          <w:p w14:paraId="31971FF9" w14:textId="77777777" w:rsidR="000C3BCE" w:rsidRPr="000C3BCE" w:rsidRDefault="000C3BCE" w:rsidP="000C3BCE">
            <w:pPr>
              <w:spacing w:after="0" w:line="240" w:lineRule="auto"/>
              <w:jc w:val="center"/>
              <w:rPr>
                <w:rFonts w:ascii="Times New Roman" w:eastAsia="Times New Roman" w:hAnsi="Times New Roman" w:cs="Times New Roman"/>
                <w:kern w:val="0"/>
                <w:sz w:val="18"/>
                <w:szCs w:val="18"/>
                <w14:ligatures w14:val="none"/>
              </w:rPr>
            </w:pPr>
            <w:r w:rsidRPr="000C3BCE">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A9D08E"/>
            <w:vAlign w:val="center"/>
            <w:hideMark/>
          </w:tcPr>
          <w:p w14:paraId="0DB26522"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A9D08E"/>
            <w:vAlign w:val="center"/>
            <w:hideMark/>
          </w:tcPr>
          <w:p w14:paraId="0FDE7C62"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w:t>
            </w:r>
          </w:p>
        </w:tc>
      </w:tr>
      <w:tr w:rsidR="004E540D" w:rsidRPr="000C3BCE" w14:paraId="76F22D6B" w14:textId="77777777" w:rsidTr="009A716E">
        <w:trPr>
          <w:trHeight w:val="700"/>
        </w:trPr>
        <w:tc>
          <w:tcPr>
            <w:tcW w:w="0" w:type="auto"/>
            <w:vMerge w:val="restart"/>
            <w:tcBorders>
              <w:top w:val="nil"/>
              <w:left w:val="single" w:sz="4" w:space="0" w:color="auto"/>
              <w:bottom w:val="single" w:sz="8" w:space="0" w:color="000000"/>
              <w:right w:val="single" w:sz="4" w:space="0" w:color="D9D9D9"/>
            </w:tcBorders>
            <w:shd w:val="clear" w:color="auto" w:fill="auto"/>
            <w:vAlign w:val="center"/>
            <w:hideMark/>
          </w:tcPr>
          <w:p w14:paraId="3E3297FC"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5</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35FD6A86" w14:textId="1547B46E"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Shen, 2024</w:t>
            </w:r>
            <w:r w:rsidR="00F37E4D">
              <w:rPr>
                <w:rFonts w:ascii="Times New Roman" w:eastAsia="Times New Roman" w:hAnsi="Times New Roman" w:cs="Times New Roman"/>
                <w:color w:val="000000"/>
                <w:kern w:val="0"/>
                <w:sz w:val="18"/>
                <w:szCs w:val="18"/>
                <w14:ligatures w14:val="none"/>
              </w:rPr>
              <w:t xml:space="preserve"> </w:t>
            </w:r>
            <w:r w:rsidR="00F37E4D">
              <w:rPr>
                <w:rFonts w:ascii="Times New Roman" w:eastAsia="Times New Roman" w:hAnsi="Times New Roman" w:cs="Times New Roman"/>
                <w:color w:val="000000"/>
                <w:kern w:val="0"/>
                <w:sz w:val="18"/>
                <w:szCs w:val="18"/>
                <w14:ligatures w14:val="none"/>
              </w:rPr>
              <w:fldChar w:fldCharType="begin"/>
            </w:r>
            <w:r w:rsidR="00F37E4D">
              <w:rPr>
                <w:rFonts w:ascii="Times New Roman" w:eastAsia="Times New Roman" w:hAnsi="Times New Roman" w:cs="Times New Roman"/>
                <w:color w:val="000000"/>
                <w:kern w:val="0"/>
                <w:sz w:val="18"/>
                <w:szCs w:val="18"/>
                <w14:ligatures w14:val="none"/>
              </w:rPr>
              <w:instrText xml:space="preserve"> ADDIN EN.CITE &lt;EndNote&gt;&lt;Cite&gt;&lt;Author&gt;Shen&lt;/Author&gt;&lt;Year&gt;2024&lt;/Year&gt;&lt;RecNum&gt;699&lt;/RecNum&gt;&lt;DisplayText&gt;[128]&lt;/DisplayText&gt;&lt;record&gt;&lt;rec-number&gt;699&lt;/rec-number&gt;&lt;foreign-keys&gt;&lt;key app="EN" db-id="sp5fsdsaw52efaezde6pds51svspazexrwff" timestamp="1716953580" guid="0d095c14-9066-417d-acf3-ac618ea3213d"&gt;699&lt;/key&gt;&lt;/foreign-keys&gt;&lt;ref-type name="Journal Article"&gt;17&lt;/ref-type&gt;&lt;contributors&gt;&lt;authors&gt;&lt;author&gt;Shen, Y.&lt;/author&gt;&lt;author&gt;Li, H.&lt;/author&gt;&lt;author&gt;Sun, C.&lt;/author&gt;&lt;author&gt;Ji, H.&lt;/author&gt;&lt;author&gt;Zhang, D.&lt;/author&gt;&lt;author&gt;Hu, K.&lt;/author&gt;&lt;author&gt;Tang, Y.&lt;/author&gt;&lt;author&gt;Chen, Y.&lt;/author&gt;&lt;author&gt;Wei, Z.&lt;/author&gt;&lt;author&gt;Lv, J.&lt;/author&gt;&lt;/authors&gt;&lt;/contributors&gt;&lt;titles&gt;&lt;title&gt;Optimizing skin disease diagnosis: harnessing online community data with contrastive learning and clustering techniques&lt;/title&gt;&lt;secondary-title&gt;npj Digital Medicine&lt;/secondary-title&gt;&lt;/titles&gt;&lt;periodical&gt;&lt;full-title&gt;NPJ Digital Medicine&lt;/full-title&gt;&lt;/periodical&gt;&lt;pages&gt;28&lt;/pages&gt;&lt;volume&gt;7&lt;/volume&gt;&lt;number&gt;1&lt;/number&gt;&lt;dates&gt;&lt;year&gt;2024&lt;/year&gt;&lt;/dates&gt;&lt;pub-location&gt;United Kingdom&lt;/pub-location&gt;&lt;publisher&gt;Nature Research&lt;/publisher&gt;&lt;accession-num&gt;2028592850&lt;/accession-num&gt;&lt;urls&gt;&lt;related-urls&gt;&lt;url&gt;https://www.nature.com/npjdigitalmed/&lt;/url&gt;&lt;url&gt;https://www.nature.com/articles/s41746-024-01014-x.pdf&lt;/url&gt;&lt;/related-urls&gt;&lt;/urls&gt;&lt;electronic-resource-num&gt;https://dx.doi.org/10.1038/s41746-024-01014-x&lt;/electronic-resource-num&gt;&lt;/record&gt;&lt;/Cite&gt;&lt;/EndNote&gt;</w:instrText>
            </w:r>
            <w:r w:rsidR="00F37E4D">
              <w:rPr>
                <w:rFonts w:ascii="Times New Roman" w:eastAsia="Times New Roman" w:hAnsi="Times New Roman" w:cs="Times New Roman"/>
                <w:color w:val="000000"/>
                <w:kern w:val="0"/>
                <w:sz w:val="18"/>
                <w:szCs w:val="18"/>
                <w14:ligatures w14:val="none"/>
              </w:rPr>
              <w:fldChar w:fldCharType="separate"/>
            </w:r>
            <w:r w:rsidR="00F37E4D">
              <w:rPr>
                <w:rFonts w:ascii="Times New Roman" w:eastAsia="Times New Roman" w:hAnsi="Times New Roman" w:cs="Times New Roman"/>
                <w:noProof/>
                <w:color w:val="000000"/>
                <w:kern w:val="0"/>
                <w:sz w:val="18"/>
                <w:szCs w:val="18"/>
                <w14:ligatures w14:val="none"/>
              </w:rPr>
              <w:t>[128]</w:t>
            </w:r>
            <w:r w:rsidR="00F37E4D">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55EC7790"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Segoe UI Symbol" w:eastAsia="Times New Roman" w:hAnsi="Segoe UI Symbol" w:cs="Segoe UI Symbol"/>
                <w:color w:val="000000"/>
                <w:kern w:val="0"/>
                <w:sz w:val="18"/>
                <w:szCs w:val="18"/>
                <w14:ligatures w14:val="none"/>
              </w:rPr>
              <w:t>❖</w:t>
            </w:r>
            <w:r w:rsidRPr="000C3BCE">
              <w:rPr>
                <w:rFonts w:ascii="Times New Roman" w:eastAsia="Times New Roman" w:hAnsi="Times New Roman" w:cs="Times New Roman"/>
                <w:color w:val="000000"/>
                <w:kern w:val="0"/>
                <w:sz w:val="18"/>
                <w:szCs w:val="18"/>
                <w14:ligatures w14:val="none"/>
              </w:rPr>
              <w:t xml:space="preserve"> Web-scraped + dermatologists' personal channels + publicly available resources in China (ImageNet, Derm)</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6BB3A3D4"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22</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65A0F805"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 xml:space="preserve"> 8,672/133,297</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6B57C955"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22 conditions,</w:t>
            </w:r>
            <w:r w:rsidRPr="000C3BCE">
              <w:rPr>
                <w:rFonts w:ascii="Times New Roman" w:eastAsia="Times New Roman" w:hAnsi="Times New Roman" w:cs="Times New Roman"/>
                <w:color w:val="000000"/>
                <w:kern w:val="0"/>
                <w:sz w:val="18"/>
                <w:szCs w:val="18"/>
                <w14:ligatures w14:val="none"/>
              </w:rPr>
              <w:br/>
              <w:t>(4, 8, 9, 11, 99)</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1D3A2D7"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MD, PS-NR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F1AC73B"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SwAV (Swapping Assignments between multiple Views) contrastive learning</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5159F3F4"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02F0C976"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0.306</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6A6D63F8"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0.160</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01A11277"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NR</w:t>
            </w:r>
          </w:p>
        </w:tc>
        <w:tc>
          <w:tcPr>
            <w:tcW w:w="833" w:type="dxa"/>
            <w:vMerge w:val="restart"/>
            <w:tcBorders>
              <w:top w:val="nil"/>
              <w:left w:val="single" w:sz="4" w:space="0" w:color="D9D9D9"/>
              <w:bottom w:val="single" w:sz="8" w:space="0" w:color="000000"/>
              <w:right w:val="nil"/>
            </w:tcBorders>
            <w:shd w:val="clear" w:color="auto" w:fill="auto"/>
            <w:vAlign w:val="center"/>
            <w:hideMark/>
          </w:tcPr>
          <w:p w14:paraId="1B4E22E5"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NR</w:t>
            </w:r>
          </w:p>
        </w:tc>
        <w:tc>
          <w:tcPr>
            <w:tcW w:w="704" w:type="dxa"/>
            <w:tcBorders>
              <w:top w:val="nil"/>
              <w:left w:val="single" w:sz="4" w:space="0" w:color="D9D9D9"/>
              <w:bottom w:val="single" w:sz="4" w:space="0" w:color="auto"/>
              <w:right w:val="single" w:sz="4" w:space="0" w:color="auto"/>
            </w:tcBorders>
            <w:shd w:val="clear" w:color="000000" w:fill="D9D9D9"/>
            <w:vAlign w:val="center"/>
            <w:hideMark/>
          </w:tcPr>
          <w:p w14:paraId="1F9D5F7F" w14:textId="77777777" w:rsidR="000C3BCE" w:rsidRPr="000C3BCE" w:rsidRDefault="000C3BCE" w:rsidP="000C3BCE">
            <w:pPr>
              <w:spacing w:after="0" w:line="240" w:lineRule="auto"/>
              <w:jc w:val="center"/>
              <w:rPr>
                <w:rFonts w:ascii="Times New Roman" w:eastAsia="Times New Roman" w:hAnsi="Times New Roman" w:cs="Times New Roman"/>
                <w:b/>
                <w:bCs/>
                <w:color w:val="000000"/>
                <w:kern w:val="0"/>
                <w:sz w:val="18"/>
                <w:szCs w:val="18"/>
                <w14:ligatures w14:val="none"/>
              </w:rPr>
            </w:pPr>
            <w:r w:rsidRPr="000C3BCE">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000000" w:fill="FFE699"/>
            <w:vAlign w:val="center"/>
            <w:hideMark/>
          </w:tcPr>
          <w:p w14:paraId="736541DE" w14:textId="77777777" w:rsidR="000C3BCE" w:rsidRPr="000C3BCE" w:rsidRDefault="000C3BCE" w:rsidP="000C3BCE">
            <w:pPr>
              <w:spacing w:after="0" w:line="240" w:lineRule="auto"/>
              <w:jc w:val="center"/>
              <w:rPr>
                <w:rFonts w:ascii="Times New Roman" w:eastAsia="Times New Roman" w:hAnsi="Times New Roman" w:cs="Times New Roman"/>
                <w:kern w:val="0"/>
                <w:sz w:val="18"/>
                <w:szCs w:val="18"/>
                <w14:ligatures w14:val="none"/>
              </w:rPr>
            </w:pPr>
            <w:r w:rsidRPr="000C3BCE">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0E9CE916"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34A69D6D"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w:t>
            </w:r>
          </w:p>
        </w:tc>
      </w:tr>
      <w:tr w:rsidR="004E540D" w:rsidRPr="000C3BCE" w14:paraId="238AD438" w14:textId="77777777" w:rsidTr="009A716E">
        <w:trPr>
          <w:trHeight w:val="700"/>
        </w:trPr>
        <w:tc>
          <w:tcPr>
            <w:tcW w:w="0" w:type="auto"/>
            <w:vMerge/>
            <w:tcBorders>
              <w:top w:val="nil"/>
              <w:left w:val="single" w:sz="4" w:space="0" w:color="auto"/>
              <w:bottom w:val="single" w:sz="8" w:space="0" w:color="000000"/>
              <w:right w:val="single" w:sz="4" w:space="0" w:color="D9D9D9"/>
            </w:tcBorders>
            <w:vAlign w:val="center"/>
            <w:hideMark/>
          </w:tcPr>
          <w:p w14:paraId="43C5655F"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06CEBEF6"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4480A7DA"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6B430C9"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9C059A7"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033C0BDA"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19F55CE"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48AB8EBD"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88FBD67"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D6202F7"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418A2CE"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02ABA4F"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833" w:type="dxa"/>
            <w:vMerge/>
            <w:tcBorders>
              <w:top w:val="nil"/>
              <w:left w:val="single" w:sz="4" w:space="0" w:color="D9D9D9"/>
              <w:bottom w:val="single" w:sz="8" w:space="0" w:color="000000"/>
              <w:right w:val="nil"/>
            </w:tcBorders>
            <w:vAlign w:val="center"/>
            <w:hideMark/>
          </w:tcPr>
          <w:p w14:paraId="323A641B"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704" w:type="dxa"/>
            <w:tcBorders>
              <w:top w:val="nil"/>
              <w:left w:val="single" w:sz="4" w:space="0" w:color="D9D9D9"/>
              <w:bottom w:val="single" w:sz="8" w:space="0" w:color="auto"/>
              <w:right w:val="single" w:sz="4" w:space="0" w:color="auto"/>
            </w:tcBorders>
            <w:shd w:val="clear" w:color="000000" w:fill="D9D9D9"/>
            <w:vAlign w:val="center"/>
            <w:hideMark/>
          </w:tcPr>
          <w:p w14:paraId="051F3FF2" w14:textId="77777777" w:rsidR="000C3BCE" w:rsidRPr="000C3BCE" w:rsidRDefault="000C3BCE" w:rsidP="000C3BCE">
            <w:pPr>
              <w:spacing w:after="0" w:line="240" w:lineRule="auto"/>
              <w:jc w:val="center"/>
              <w:rPr>
                <w:rFonts w:ascii="Times New Roman" w:eastAsia="Times New Roman" w:hAnsi="Times New Roman" w:cs="Times New Roman"/>
                <w:b/>
                <w:bCs/>
                <w:color w:val="000000"/>
                <w:kern w:val="0"/>
                <w:sz w:val="18"/>
                <w:szCs w:val="18"/>
                <w14:ligatures w14:val="none"/>
              </w:rPr>
            </w:pPr>
            <w:r w:rsidRPr="000C3BCE">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000000" w:fill="FFE699"/>
            <w:vAlign w:val="center"/>
            <w:hideMark/>
          </w:tcPr>
          <w:p w14:paraId="1AE4DC1E" w14:textId="77777777" w:rsidR="000C3BCE" w:rsidRPr="000C3BCE" w:rsidRDefault="000C3BCE" w:rsidP="000C3BCE">
            <w:pPr>
              <w:spacing w:after="0" w:line="240" w:lineRule="auto"/>
              <w:jc w:val="center"/>
              <w:rPr>
                <w:rFonts w:ascii="Times New Roman" w:eastAsia="Times New Roman" w:hAnsi="Times New Roman" w:cs="Times New Roman"/>
                <w:kern w:val="0"/>
                <w:sz w:val="18"/>
                <w:szCs w:val="18"/>
                <w14:ligatures w14:val="none"/>
              </w:rPr>
            </w:pPr>
            <w:r w:rsidRPr="000C3BCE">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A9D08E"/>
            <w:vAlign w:val="center"/>
            <w:hideMark/>
          </w:tcPr>
          <w:p w14:paraId="58DD1D06"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A9D08E"/>
            <w:vAlign w:val="center"/>
            <w:hideMark/>
          </w:tcPr>
          <w:p w14:paraId="35AF5CE0"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w:t>
            </w:r>
          </w:p>
        </w:tc>
      </w:tr>
      <w:tr w:rsidR="004E540D" w:rsidRPr="000C3BCE" w14:paraId="1D0A280F" w14:textId="77777777" w:rsidTr="009A716E">
        <w:trPr>
          <w:trHeight w:val="740"/>
        </w:trPr>
        <w:tc>
          <w:tcPr>
            <w:tcW w:w="0" w:type="auto"/>
            <w:vMerge w:val="restart"/>
            <w:tcBorders>
              <w:top w:val="nil"/>
              <w:left w:val="single" w:sz="4" w:space="0" w:color="auto"/>
              <w:bottom w:val="single" w:sz="8" w:space="0" w:color="000000"/>
              <w:right w:val="single" w:sz="4" w:space="0" w:color="D9D9D9"/>
            </w:tcBorders>
            <w:shd w:val="clear" w:color="auto" w:fill="auto"/>
            <w:vAlign w:val="center"/>
            <w:hideMark/>
          </w:tcPr>
          <w:p w14:paraId="1FFC2FD4"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6</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8C3966F" w14:textId="3DA11814"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Zaar, 2020</w:t>
            </w:r>
            <w:r w:rsidR="004E540D">
              <w:rPr>
                <w:rFonts w:ascii="Times New Roman" w:eastAsia="Times New Roman" w:hAnsi="Times New Roman" w:cs="Times New Roman"/>
                <w:color w:val="000000"/>
                <w:kern w:val="0"/>
                <w:sz w:val="18"/>
                <w:szCs w:val="18"/>
                <w14:ligatures w14:val="none"/>
              </w:rPr>
              <w:t xml:space="preserve"> </w:t>
            </w:r>
            <w:r w:rsidR="004E540D">
              <w:rPr>
                <w:rFonts w:ascii="Times New Roman" w:eastAsia="Times New Roman" w:hAnsi="Times New Roman" w:cs="Times New Roman"/>
                <w:color w:val="000000"/>
                <w:kern w:val="0"/>
                <w:sz w:val="18"/>
                <w:szCs w:val="18"/>
                <w14:ligatures w14:val="none"/>
              </w:rPr>
              <w:fldChar w:fldCharType="begin"/>
            </w:r>
            <w:r w:rsidR="004E540D">
              <w:rPr>
                <w:rFonts w:ascii="Times New Roman" w:eastAsia="Times New Roman" w:hAnsi="Times New Roman" w:cs="Times New Roman"/>
                <w:color w:val="000000"/>
                <w:kern w:val="0"/>
                <w:sz w:val="18"/>
                <w:szCs w:val="18"/>
                <w14:ligatures w14:val="none"/>
              </w:rPr>
              <w:instrText xml:space="preserve"> ADDIN EN.CITE &lt;EndNote&gt;&lt;Cite&gt;&lt;Author&gt;Zaar&lt;/Author&gt;&lt;Year&gt;2020&lt;/Year&gt;&lt;RecNum&gt;729&lt;/RecNum&gt;&lt;DisplayText&gt;[11]&lt;/DisplayText&gt;&lt;record&gt;&lt;rec-number&gt;729&lt;/rec-number&gt;&lt;foreign-keys&gt;&lt;key app="EN" db-id="sp5fsdsaw52efaezde6pds51svspazexrwff" timestamp="1716953580" guid="2423ba7c-71cb-4928-b573-42b0e64229f7"&gt;729&lt;/key&gt;&lt;/foreign-keys&gt;&lt;ref-type name="Journal Article"&gt;17&lt;/ref-type&gt;&lt;contributors&gt;&lt;authors&gt;&lt;author&gt;Zaar, O.&lt;/author&gt;&lt;author&gt;Larson, A.&lt;/author&gt;&lt;author&gt;Polesie, S.&lt;/author&gt;&lt;author&gt;Saleh, K.&lt;/author&gt;&lt;author&gt;Tarstedt, M.&lt;/author&gt;&lt;author&gt;Olives, A.&lt;/author&gt;&lt;author&gt;Suarez, A.&lt;/author&gt;&lt;author&gt;Gillstedt, M.&lt;/author&gt;&lt;author&gt;Neittaanmaki, N.&lt;/author&gt;&lt;/authors&gt;&lt;/contributors&gt;&lt;titles&gt;&lt;title&gt;Evaluation of the diagnostic accuracy of an online artificial intelligence application for skin disease diagnosis&lt;/title&gt;&lt;secondary-title&gt;Acta Dermato-Venereologica&lt;/secondary-title&gt;&lt;/titles&gt;&lt;periodical&gt;&lt;full-title&gt;Acta Dermato-Venereologica&lt;/full-title&gt;&lt;/periodical&gt;&lt;pages&gt;1-6&lt;/pages&gt;&lt;volume&gt;100&lt;/volume&gt;&lt;number&gt;16&lt;/number&gt;&lt;dates&gt;&lt;year&gt;2020&lt;/year&gt;&lt;/dates&gt;&lt;pub-location&gt;Sweden&lt;/pub-location&gt;&lt;publisher&gt;Medical Journals/Acta D-V&lt;/publisher&gt;&lt;accession-num&gt;2005086753&lt;/accession-num&gt;&lt;urls&gt;&lt;related-urls&gt;&lt;url&gt;https://www.medicaljournals.se/acta/content_files/files/pdf/100/16/5873.pdf&lt;/url&gt;&lt;url&gt;https://medicaljournalssweden.se/actadv/article/download/1782/2367&lt;/url&gt;&lt;/related-urls&gt;&lt;/urls&gt;&lt;electronic-resource-num&gt;https://dx.doi.org/10.2340/00015555-3624&lt;/electronic-resource-num&gt;&lt;/record&gt;&lt;/Cite&gt;&lt;/EndNote&gt;</w:instrText>
            </w:r>
            <w:r w:rsidR="004E540D">
              <w:rPr>
                <w:rFonts w:ascii="Times New Roman" w:eastAsia="Times New Roman" w:hAnsi="Times New Roman" w:cs="Times New Roman"/>
                <w:color w:val="000000"/>
                <w:kern w:val="0"/>
                <w:sz w:val="18"/>
                <w:szCs w:val="18"/>
                <w14:ligatures w14:val="none"/>
              </w:rPr>
              <w:fldChar w:fldCharType="separate"/>
            </w:r>
            <w:r w:rsidR="004E540D">
              <w:rPr>
                <w:rFonts w:ascii="Times New Roman" w:eastAsia="Times New Roman" w:hAnsi="Times New Roman" w:cs="Times New Roman"/>
                <w:noProof/>
                <w:color w:val="000000"/>
                <w:kern w:val="0"/>
                <w:sz w:val="18"/>
                <w:szCs w:val="18"/>
                <w14:ligatures w14:val="none"/>
              </w:rPr>
              <w:t>[11]</w:t>
            </w:r>
            <w:r w:rsidR="004E540D">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26EDF90"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Segoe UI Symbol" w:eastAsia="Times New Roman" w:hAnsi="Segoe UI Symbol" w:cs="Segoe UI Symbol"/>
                <w:color w:val="000000"/>
                <w:kern w:val="0"/>
                <w:sz w:val="18"/>
                <w:szCs w:val="18"/>
                <w14:ligatures w14:val="none"/>
              </w:rPr>
              <w:t>❖</w:t>
            </w:r>
            <w:r w:rsidRPr="000C3BCE">
              <w:rPr>
                <w:rFonts w:ascii="Times New Roman" w:eastAsia="Times New Roman" w:hAnsi="Times New Roman" w:cs="Times New Roman"/>
                <w:color w:val="000000"/>
                <w:kern w:val="0"/>
                <w:sz w:val="18"/>
                <w:szCs w:val="18"/>
                <w14:ligatures w14:val="none"/>
              </w:rPr>
              <w:t xml:space="preserve"> Department of Dermatology and Venereology at Sahlgrenska University Hospital in Gothenburg  (Apr-2018 to May-2019)</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2837CD8"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44</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95922BE"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5B96964F"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44 conditions</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3B1132E2"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PS-NR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1DD9EE4E"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C97F6E2"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CE7200D"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Top-1 Accuracy: 0.528</w:t>
            </w:r>
            <w:r w:rsidRPr="000C3BCE">
              <w:rPr>
                <w:rFonts w:ascii="Times New Roman" w:eastAsia="Times New Roman" w:hAnsi="Times New Roman" w:cs="Times New Roman"/>
                <w:color w:val="000000"/>
                <w:kern w:val="0"/>
                <w:sz w:val="18"/>
                <w:szCs w:val="18"/>
                <w14:ligatures w14:val="none"/>
              </w:rPr>
              <w:br/>
              <w:t>Top-5 Accuracy: 0.108</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9C59EC3"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3D688B69"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NR</w:t>
            </w:r>
          </w:p>
        </w:tc>
        <w:tc>
          <w:tcPr>
            <w:tcW w:w="833" w:type="dxa"/>
            <w:vMerge w:val="restart"/>
            <w:tcBorders>
              <w:top w:val="nil"/>
              <w:left w:val="single" w:sz="4" w:space="0" w:color="D9D9D9"/>
              <w:bottom w:val="single" w:sz="8" w:space="0" w:color="000000"/>
              <w:right w:val="nil"/>
            </w:tcBorders>
            <w:shd w:val="clear" w:color="auto" w:fill="auto"/>
            <w:vAlign w:val="center"/>
            <w:hideMark/>
          </w:tcPr>
          <w:p w14:paraId="6EB91C8C"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NR</w:t>
            </w:r>
          </w:p>
        </w:tc>
        <w:tc>
          <w:tcPr>
            <w:tcW w:w="704" w:type="dxa"/>
            <w:tcBorders>
              <w:top w:val="nil"/>
              <w:left w:val="single" w:sz="4" w:space="0" w:color="D9D9D9"/>
              <w:bottom w:val="single" w:sz="4" w:space="0" w:color="auto"/>
              <w:right w:val="single" w:sz="4" w:space="0" w:color="auto"/>
            </w:tcBorders>
            <w:shd w:val="clear" w:color="000000" w:fill="D9D9D9"/>
            <w:vAlign w:val="center"/>
            <w:hideMark/>
          </w:tcPr>
          <w:p w14:paraId="4E892C28" w14:textId="77777777" w:rsidR="000C3BCE" w:rsidRPr="000C3BCE" w:rsidRDefault="000C3BCE" w:rsidP="000C3BCE">
            <w:pPr>
              <w:spacing w:after="0" w:line="240" w:lineRule="auto"/>
              <w:jc w:val="center"/>
              <w:rPr>
                <w:rFonts w:ascii="Times New Roman" w:eastAsia="Times New Roman" w:hAnsi="Times New Roman" w:cs="Times New Roman"/>
                <w:b/>
                <w:bCs/>
                <w:color w:val="000000"/>
                <w:kern w:val="0"/>
                <w:sz w:val="18"/>
                <w:szCs w:val="18"/>
                <w14:ligatures w14:val="none"/>
              </w:rPr>
            </w:pPr>
            <w:r w:rsidRPr="000C3BCE">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7F6FD9C3"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FFE699"/>
            <w:vAlign w:val="center"/>
            <w:hideMark/>
          </w:tcPr>
          <w:p w14:paraId="010208E0" w14:textId="77777777" w:rsidR="000C3BCE" w:rsidRPr="000C3BCE" w:rsidRDefault="000C3BCE" w:rsidP="000C3BCE">
            <w:pPr>
              <w:spacing w:after="0" w:line="240" w:lineRule="auto"/>
              <w:jc w:val="center"/>
              <w:rPr>
                <w:rFonts w:ascii="Times New Roman" w:eastAsia="Times New Roman" w:hAnsi="Times New Roman" w:cs="Times New Roman"/>
                <w:kern w:val="0"/>
                <w:sz w:val="18"/>
                <w:szCs w:val="18"/>
                <w14:ligatures w14:val="none"/>
              </w:rPr>
            </w:pPr>
            <w:r w:rsidRPr="000C3BCE">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461B3697"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w:t>
            </w:r>
          </w:p>
        </w:tc>
      </w:tr>
      <w:tr w:rsidR="004E540D" w:rsidRPr="000C3BCE" w14:paraId="3950E5CD" w14:textId="77777777" w:rsidTr="009A716E">
        <w:trPr>
          <w:trHeight w:val="740"/>
        </w:trPr>
        <w:tc>
          <w:tcPr>
            <w:tcW w:w="0" w:type="auto"/>
            <w:vMerge/>
            <w:tcBorders>
              <w:top w:val="nil"/>
              <w:left w:val="single" w:sz="4" w:space="0" w:color="auto"/>
              <w:bottom w:val="single" w:sz="8" w:space="0" w:color="000000"/>
              <w:right w:val="single" w:sz="4" w:space="0" w:color="D9D9D9"/>
            </w:tcBorders>
            <w:vAlign w:val="center"/>
            <w:hideMark/>
          </w:tcPr>
          <w:p w14:paraId="29AF874A"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4DE5F26E"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099249EB"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4C2A7BAF"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4D7D513"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715EDFA"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5F5772E0"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8DEDA29"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5864281E"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563DCD8"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31C0B0F"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55E107F4"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833" w:type="dxa"/>
            <w:vMerge/>
            <w:tcBorders>
              <w:top w:val="nil"/>
              <w:left w:val="single" w:sz="4" w:space="0" w:color="D9D9D9"/>
              <w:bottom w:val="single" w:sz="8" w:space="0" w:color="000000"/>
              <w:right w:val="nil"/>
            </w:tcBorders>
            <w:vAlign w:val="center"/>
            <w:hideMark/>
          </w:tcPr>
          <w:p w14:paraId="34FAFCC0" w14:textId="77777777" w:rsidR="000C3BCE" w:rsidRPr="000C3BCE" w:rsidRDefault="000C3BCE" w:rsidP="000C3BCE">
            <w:pPr>
              <w:spacing w:after="0" w:line="240" w:lineRule="auto"/>
              <w:rPr>
                <w:rFonts w:ascii="Times New Roman" w:eastAsia="Times New Roman" w:hAnsi="Times New Roman" w:cs="Times New Roman"/>
                <w:color w:val="000000"/>
                <w:kern w:val="0"/>
                <w:sz w:val="18"/>
                <w:szCs w:val="18"/>
                <w14:ligatures w14:val="none"/>
              </w:rPr>
            </w:pPr>
          </w:p>
        </w:tc>
        <w:tc>
          <w:tcPr>
            <w:tcW w:w="704" w:type="dxa"/>
            <w:tcBorders>
              <w:top w:val="nil"/>
              <w:left w:val="single" w:sz="4" w:space="0" w:color="D9D9D9"/>
              <w:bottom w:val="single" w:sz="8" w:space="0" w:color="auto"/>
              <w:right w:val="single" w:sz="4" w:space="0" w:color="auto"/>
            </w:tcBorders>
            <w:shd w:val="clear" w:color="000000" w:fill="D9D9D9"/>
            <w:vAlign w:val="center"/>
            <w:hideMark/>
          </w:tcPr>
          <w:p w14:paraId="1BBF14D0" w14:textId="77777777" w:rsidR="000C3BCE" w:rsidRPr="000C3BCE" w:rsidRDefault="000C3BCE" w:rsidP="000C3BCE">
            <w:pPr>
              <w:spacing w:after="0" w:line="240" w:lineRule="auto"/>
              <w:jc w:val="center"/>
              <w:rPr>
                <w:rFonts w:ascii="Times New Roman" w:eastAsia="Times New Roman" w:hAnsi="Times New Roman" w:cs="Times New Roman"/>
                <w:b/>
                <w:bCs/>
                <w:color w:val="000000"/>
                <w:kern w:val="0"/>
                <w:sz w:val="18"/>
                <w:szCs w:val="18"/>
                <w14:ligatures w14:val="none"/>
              </w:rPr>
            </w:pPr>
            <w:r w:rsidRPr="000C3BCE">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000000" w:fill="FFE699"/>
            <w:vAlign w:val="center"/>
            <w:hideMark/>
          </w:tcPr>
          <w:p w14:paraId="0C8E38D9" w14:textId="77777777" w:rsidR="000C3BCE" w:rsidRPr="000C3BCE" w:rsidRDefault="000C3BCE" w:rsidP="000C3BCE">
            <w:pPr>
              <w:spacing w:after="0" w:line="240" w:lineRule="auto"/>
              <w:jc w:val="center"/>
              <w:rPr>
                <w:rFonts w:ascii="Times New Roman" w:eastAsia="Times New Roman" w:hAnsi="Times New Roman" w:cs="Times New Roman"/>
                <w:kern w:val="0"/>
                <w:sz w:val="18"/>
                <w:szCs w:val="18"/>
                <w14:ligatures w14:val="none"/>
              </w:rPr>
            </w:pPr>
            <w:r w:rsidRPr="000C3BCE">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A9D08E"/>
            <w:vAlign w:val="center"/>
            <w:hideMark/>
          </w:tcPr>
          <w:p w14:paraId="472782AC"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A9D08E"/>
            <w:vAlign w:val="center"/>
            <w:hideMark/>
          </w:tcPr>
          <w:p w14:paraId="51CCCFE8" w14:textId="77777777" w:rsidR="000C3BCE" w:rsidRPr="000C3BCE" w:rsidRDefault="000C3BCE" w:rsidP="000C3BCE">
            <w:pPr>
              <w:spacing w:after="0" w:line="240" w:lineRule="auto"/>
              <w:jc w:val="center"/>
              <w:rPr>
                <w:rFonts w:ascii="Times New Roman" w:eastAsia="Times New Roman" w:hAnsi="Times New Roman" w:cs="Times New Roman"/>
                <w:color w:val="000000"/>
                <w:kern w:val="0"/>
                <w:sz w:val="18"/>
                <w:szCs w:val="18"/>
                <w14:ligatures w14:val="none"/>
              </w:rPr>
            </w:pPr>
            <w:r w:rsidRPr="000C3BCE">
              <w:rPr>
                <w:rFonts w:ascii="Times New Roman" w:eastAsia="Times New Roman" w:hAnsi="Times New Roman" w:cs="Times New Roman"/>
                <w:color w:val="000000"/>
                <w:kern w:val="0"/>
                <w:sz w:val="18"/>
                <w:szCs w:val="18"/>
                <w14:ligatures w14:val="none"/>
              </w:rPr>
              <w:t>+</w:t>
            </w:r>
          </w:p>
        </w:tc>
      </w:tr>
    </w:tbl>
    <w:p w14:paraId="38C0E8C0" w14:textId="77777777" w:rsidR="000C3BCE" w:rsidRDefault="000C3BCE" w:rsidP="00CE0EA6">
      <w:pPr>
        <w:spacing w:after="0" w:line="240" w:lineRule="auto"/>
        <w:rPr>
          <w:rFonts w:ascii="Times New Roman" w:hAnsi="Times New Roman" w:cs="Times New Roman"/>
          <w:sz w:val="20"/>
          <w:szCs w:val="20"/>
        </w:rPr>
      </w:pPr>
    </w:p>
    <w:p w14:paraId="2570D9A5" w14:textId="371BF430" w:rsidR="008C5656" w:rsidRDefault="265FCBF5" w:rsidP="62FD03B4">
      <w:pPr>
        <w:spacing w:after="0" w:line="240" w:lineRule="auto"/>
        <w:jc w:val="both"/>
        <w:rPr>
          <w:rFonts w:ascii="Times New Roman" w:hAnsi="Times New Roman" w:cs="Times New Roman"/>
          <w:i/>
          <w:iCs/>
          <w:sz w:val="20"/>
          <w:szCs w:val="20"/>
        </w:rPr>
      </w:pPr>
      <w:r w:rsidRPr="62FD03B4">
        <w:rPr>
          <w:rFonts w:ascii="Times New Roman" w:hAnsi="Times New Roman" w:cs="Times New Roman"/>
          <w:i/>
          <w:iCs/>
          <w:sz w:val="20"/>
          <w:szCs w:val="20"/>
        </w:rPr>
        <w:t>AUC-ROC, Area Under the Curve-Receiver Operating Characteristic; PPV, Positive Predictive Value; P: Population; I: Index Test; R: Reference Standard; RoB: Risk of Bias; App: Applicability; NR: Not Reported; MD: Model Development and Internal Validation; MC: Model Comparison; EV: External Validation; PS-NR: Prospective study (Non-Randomised); CNN: Convolutional Neural Networks;</w:t>
      </w:r>
    </w:p>
    <w:p w14:paraId="05BA523A" w14:textId="3ED022B5" w:rsidR="008C5656" w:rsidRPr="00324985" w:rsidRDefault="265FCBF5" w:rsidP="62FD03B4">
      <w:pPr>
        <w:spacing w:after="0" w:line="240" w:lineRule="auto"/>
        <w:rPr>
          <w:rFonts w:ascii="Times New Roman" w:hAnsi="Times New Roman" w:cs="Times New Roman"/>
          <w:i/>
          <w:iCs/>
          <w:sz w:val="20"/>
          <w:szCs w:val="20"/>
          <w:lang w:val="nb-NO"/>
        </w:rPr>
      </w:pPr>
      <w:r w:rsidRPr="62FD03B4">
        <w:rPr>
          <w:rFonts w:ascii="Times New Roman" w:hAnsi="Times New Roman" w:cs="Times New Roman"/>
          <w:i/>
          <w:iCs/>
          <w:sz w:val="20"/>
          <w:szCs w:val="20"/>
          <w:lang w:val="nb-NO"/>
        </w:rPr>
        <w:t>MSID: Mpox Image Dataset; MSLD: Mpox Skin Lesion Dataset;</w:t>
      </w:r>
    </w:p>
    <w:p w14:paraId="333D4622" w14:textId="0160EEEB" w:rsidR="008C5656" w:rsidRDefault="265FCBF5" w:rsidP="62FD03B4">
      <w:pPr>
        <w:spacing w:after="0" w:line="240" w:lineRule="auto"/>
        <w:jc w:val="both"/>
        <w:rPr>
          <w:rFonts w:ascii="Times New Roman" w:hAnsi="Times New Roman" w:cs="Times New Roman"/>
          <w:i/>
          <w:iCs/>
          <w:sz w:val="20"/>
          <w:szCs w:val="20"/>
        </w:rPr>
      </w:pPr>
      <w:r w:rsidRPr="62FD03B4">
        <w:rPr>
          <w:rFonts w:ascii="Segoe UI Symbol" w:eastAsia="Times New Roman" w:hAnsi="Segoe UI Symbol" w:cs="Segoe UI Symbol"/>
          <w:color w:val="000000" w:themeColor="text1"/>
          <w:sz w:val="18"/>
          <w:szCs w:val="18"/>
        </w:rPr>
        <w:t xml:space="preserve">◆ : </w:t>
      </w:r>
      <w:r w:rsidRPr="62FD03B4">
        <w:rPr>
          <w:rFonts w:ascii="Times New Roman" w:hAnsi="Times New Roman" w:cs="Times New Roman"/>
          <w:i/>
          <w:iCs/>
          <w:sz w:val="20"/>
          <w:szCs w:val="20"/>
        </w:rPr>
        <w:t>reviewed by clinician/dermatologist;</w:t>
      </w:r>
      <w:r w:rsidRPr="62FD03B4">
        <w:rPr>
          <w:rFonts w:ascii="Segoe UI Symbol" w:eastAsia="Times New Roman" w:hAnsi="Segoe UI Symbol" w:cs="Segoe UI Symbol"/>
          <w:color w:val="000000" w:themeColor="text1"/>
          <w:sz w:val="18"/>
          <w:szCs w:val="18"/>
        </w:rPr>
        <w:t xml:space="preserve">   ❖ :  </w:t>
      </w:r>
      <w:r w:rsidRPr="62FD03B4">
        <w:rPr>
          <w:rFonts w:ascii="Times New Roman" w:hAnsi="Times New Roman" w:cs="Times New Roman"/>
          <w:i/>
          <w:iCs/>
          <w:sz w:val="20"/>
          <w:szCs w:val="20"/>
        </w:rPr>
        <w:t>confirmed by laboratory and reviewed by clinician/dermatologist</w:t>
      </w:r>
    </w:p>
    <w:p w14:paraId="4B19E6E0" w14:textId="109FE6A5" w:rsidR="008C5656" w:rsidRDefault="265FCBF5" w:rsidP="62FD03B4">
      <w:pPr>
        <w:spacing w:after="0" w:line="240" w:lineRule="auto"/>
        <w:jc w:val="both"/>
        <w:rPr>
          <w:rFonts w:ascii="Times New Roman" w:hAnsi="Times New Roman" w:cs="Times New Roman"/>
          <w:i/>
          <w:iCs/>
          <w:sz w:val="20"/>
          <w:szCs w:val="20"/>
        </w:rPr>
      </w:pPr>
      <w:r w:rsidRPr="62FD03B4">
        <w:rPr>
          <w:rFonts w:ascii="Times New Roman" w:hAnsi="Times New Roman" w:cs="Times New Roman"/>
          <w:i/>
          <w:iCs/>
          <w:sz w:val="20"/>
          <w:szCs w:val="20"/>
        </w:rPr>
        <w:t>Reference conditions: (1=Syphilis chancre; 2=Condylomata lata; 3=Syphilis rash; 4=Herpes simplex; 5=Genital warts; 6=Mpox; 7=Molluscum Contagiosum; 8=Tinea Cruris; 9=Lichenoid conditions including lichen sclerosus, lichen planus; 10=Scabies; 11=Folliculitis; 12=Herpes Zoster; 13=Psoriasis; 14=Normal variant/healthy skin; 15=Balanitis; 19=Others)</w:t>
      </w:r>
    </w:p>
    <w:p w14:paraId="5B66E31C" w14:textId="13A087B5" w:rsidR="008C5656" w:rsidRDefault="008C5656" w:rsidP="62FD03B4">
      <w:pPr>
        <w:spacing w:after="0" w:line="240" w:lineRule="auto"/>
        <w:rPr>
          <w:rFonts w:ascii="Times New Roman" w:hAnsi="Times New Roman" w:cs="Times New Roman"/>
          <w:i/>
          <w:iCs/>
          <w:sz w:val="20"/>
          <w:szCs w:val="20"/>
        </w:rPr>
      </w:pPr>
    </w:p>
    <w:p w14:paraId="66EE8F96" w14:textId="7CA58013" w:rsidR="008C5656" w:rsidRDefault="265FCBF5" w:rsidP="62FD03B4">
      <w:pPr>
        <w:spacing w:after="0" w:line="240" w:lineRule="auto"/>
        <w:rPr>
          <w:rFonts w:ascii="Times New Roman" w:hAnsi="Times New Roman" w:cs="Times New Roman"/>
          <w:sz w:val="20"/>
          <w:szCs w:val="20"/>
        </w:rPr>
      </w:pPr>
      <w:r>
        <w:rPr>
          <w:noProof/>
        </w:rPr>
        <w:drawing>
          <wp:inline distT="0" distB="0" distL="0" distR="0" wp14:anchorId="0DBB1B26" wp14:editId="0292410B">
            <wp:extent cx="162963" cy="162963"/>
            <wp:effectExtent l="0" t="0" r="2540" b="2540"/>
            <wp:docPr id="4584631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4">
                      <a:extLst>
                        <a:ext uri="{28A0092B-C50C-407E-A947-70E740481C1C}">
                          <a14:useLocalDpi xmlns:a14="http://schemas.microsoft.com/office/drawing/2010/main" val="0"/>
                        </a:ext>
                      </a:extLst>
                    </a:blip>
                    <a:stretch>
                      <a:fillRect/>
                    </a:stretch>
                  </pic:blipFill>
                  <pic:spPr>
                    <a:xfrm flipV="1">
                      <a:off x="0" y="0"/>
                      <a:ext cx="162963" cy="162963"/>
                    </a:xfrm>
                    <a:prstGeom prst="rect">
                      <a:avLst/>
                    </a:prstGeom>
                  </pic:spPr>
                </pic:pic>
              </a:graphicData>
            </a:graphic>
          </wp:inline>
        </w:drawing>
      </w:r>
      <w:r w:rsidRPr="62FD03B4">
        <w:rPr>
          <w:rFonts w:ascii="Times New Roman" w:hAnsi="Times New Roman" w:cs="Times New Roman"/>
          <w:i/>
          <w:iCs/>
          <w:sz w:val="20"/>
          <w:szCs w:val="20"/>
        </w:rPr>
        <w:t xml:space="preserve">Low Concern </w:t>
      </w:r>
      <w:r>
        <w:rPr>
          <w:noProof/>
        </w:rPr>
        <w:drawing>
          <wp:inline distT="0" distB="0" distL="0" distR="0" wp14:anchorId="50541949" wp14:editId="018415D0">
            <wp:extent cx="161290" cy="201930"/>
            <wp:effectExtent l="0" t="0" r="3810" b="1270"/>
            <wp:docPr id="13278750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61290" cy="201930"/>
                    </a:xfrm>
                    <a:prstGeom prst="rect">
                      <a:avLst/>
                    </a:prstGeom>
                  </pic:spPr>
                </pic:pic>
              </a:graphicData>
            </a:graphic>
          </wp:inline>
        </w:drawing>
      </w:r>
      <w:r w:rsidRPr="62FD03B4">
        <w:rPr>
          <w:rFonts w:ascii="Times New Roman" w:hAnsi="Times New Roman" w:cs="Times New Roman"/>
          <w:i/>
          <w:iCs/>
          <w:sz w:val="20"/>
          <w:szCs w:val="20"/>
        </w:rPr>
        <w:t xml:space="preserve"> </w:t>
      </w:r>
      <w:r w:rsidRPr="62FD03B4">
        <w:rPr>
          <w:rFonts w:ascii="Times New Roman" w:hAnsi="Times New Roman" w:cs="Times New Roman"/>
          <w:sz w:val="20"/>
          <w:szCs w:val="20"/>
        </w:rPr>
        <w:t xml:space="preserve"> </w:t>
      </w:r>
      <w:r w:rsidRPr="62FD03B4">
        <w:rPr>
          <w:rFonts w:ascii="Times New Roman" w:hAnsi="Times New Roman" w:cs="Times New Roman"/>
          <w:i/>
          <w:iCs/>
          <w:sz w:val="20"/>
          <w:szCs w:val="20"/>
        </w:rPr>
        <w:t>Unsure</w:t>
      </w:r>
      <w:r w:rsidRPr="62FD03B4">
        <w:rPr>
          <w:rFonts w:ascii="Times New Roman" w:hAnsi="Times New Roman" w:cs="Times New Roman"/>
          <w:sz w:val="20"/>
          <w:szCs w:val="20"/>
        </w:rPr>
        <w:t xml:space="preserve"> </w:t>
      </w:r>
      <w:r>
        <w:rPr>
          <w:noProof/>
        </w:rPr>
        <w:drawing>
          <wp:inline distT="0" distB="0" distL="0" distR="0" wp14:anchorId="6F2CD024" wp14:editId="575F19C3">
            <wp:extent cx="159385" cy="159385"/>
            <wp:effectExtent l="0" t="0" r="5715" b="5715"/>
            <wp:docPr id="4669941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6">
                      <a:extLst>
                        <a:ext uri="{28A0092B-C50C-407E-A947-70E740481C1C}">
                          <a14:useLocalDpi xmlns:a14="http://schemas.microsoft.com/office/drawing/2010/main" val="0"/>
                        </a:ext>
                      </a:extLst>
                    </a:blip>
                    <a:stretch>
                      <a:fillRect/>
                    </a:stretch>
                  </pic:blipFill>
                  <pic:spPr>
                    <a:xfrm>
                      <a:off x="0" y="0"/>
                      <a:ext cx="159385" cy="159385"/>
                    </a:xfrm>
                    <a:prstGeom prst="rect">
                      <a:avLst/>
                    </a:prstGeom>
                  </pic:spPr>
                </pic:pic>
              </a:graphicData>
            </a:graphic>
          </wp:inline>
        </w:drawing>
      </w:r>
      <w:r w:rsidRPr="62FD03B4">
        <w:rPr>
          <w:rFonts w:ascii="Times New Roman" w:hAnsi="Times New Roman" w:cs="Times New Roman"/>
          <w:i/>
          <w:iCs/>
          <w:sz w:val="20"/>
          <w:szCs w:val="20"/>
        </w:rPr>
        <w:t xml:space="preserve"> High Concern</w:t>
      </w:r>
    </w:p>
    <w:p w14:paraId="01243290" w14:textId="16AF84AB" w:rsidR="008C5656" w:rsidRDefault="008C5656" w:rsidP="00CE0EA6">
      <w:pPr>
        <w:spacing w:after="0" w:line="240" w:lineRule="auto"/>
        <w:rPr>
          <w:rFonts w:ascii="Times New Roman" w:hAnsi="Times New Roman" w:cs="Times New Roman"/>
          <w:sz w:val="20"/>
          <w:szCs w:val="20"/>
        </w:rPr>
      </w:pPr>
    </w:p>
    <w:p w14:paraId="02F1A7BD" w14:textId="5DED7F88" w:rsidR="00B80379" w:rsidRDefault="00B80379" w:rsidP="00CE0EA6">
      <w:pPr>
        <w:spacing w:after="0" w:line="240" w:lineRule="auto"/>
        <w:rPr>
          <w:rFonts w:ascii="Times New Roman" w:hAnsi="Times New Roman" w:cs="Times New Roman"/>
          <w:sz w:val="20"/>
          <w:szCs w:val="20"/>
        </w:rPr>
      </w:pPr>
    </w:p>
    <w:p w14:paraId="3BD8700A" w14:textId="583F3C3E" w:rsidR="00B80379" w:rsidRPr="0044012D" w:rsidRDefault="00DB2E0C" w:rsidP="00CE0EA6">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Supplementary Table 2g: </w:t>
      </w:r>
      <w:r w:rsidR="0044012D" w:rsidRPr="0044012D">
        <w:rPr>
          <w:rFonts w:ascii="Times New Roman" w:hAnsi="Times New Roman" w:cs="Times New Roman"/>
          <w:b/>
          <w:bCs/>
          <w:sz w:val="20"/>
          <w:szCs w:val="20"/>
        </w:rPr>
        <w:t>Scabies</w:t>
      </w:r>
    </w:p>
    <w:p w14:paraId="71247E19" w14:textId="77777777" w:rsidR="0044012D" w:rsidRDefault="0044012D" w:rsidP="00CE0EA6">
      <w:pPr>
        <w:spacing w:after="0" w:line="240" w:lineRule="auto"/>
        <w:rPr>
          <w:rFonts w:ascii="Times New Roman" w:hAnsi="Times New Roman" w:cs="Times New Roman"/>
          <w:sz w:val="20"/>
          <w:szCs w:val="20"/>
        </w:rPr>
      </w:pPr>
    </w:p>
    <w:tbl>
      <w:tblPr>
        <w:tblW w:w="0" w:type="auto"/>
        <w:tblLook w:val="04A0" w:firstRow="1" w:lastRow="0" w:firstColumn="1" w:lastColumn="0" w:noHBand="0" w:noVBand="1"/>
      </w:tblPr>
      <w:tblGrid>
        <w:gridCol w:w="436"/>
        <w:gridCol w:w="1058"/>
        <w:gridCol w:w="1989"/>
        <w:gridCol w:w="1052"/>
        <w:gridCol w:w="1451"/>
        <w:gridCol w:w="1170"/>
        <w:gridCol w:w="728"/>
        <w:gridCol w:w="1475"/>
        <w:gridCol w:w="722"/>
        <w:gridCol w:w="946"/>
        <w:gridCol w:w="1017"/>
        <w:gridCol w:w="1016"/>
        <w:gridCol w:w="621"/>
        <w:gridCol w:w="557"/>
        <w:gridCol w:w="380"/>
        <w:gridCol w:w="370"/>
        <w:gridCol w:w="402"/>
      </w:tblGrid>
      <w:tr w:rsidR="00E30D32" w:rsidRPr="0094598C" w14:paraId="750970E2" w14:textId="77777777" w:rsidTr="0094598C">
        <w:trPr>
          <w:trHeight w:val="300"/>
        </w:trPr>
        <w:tc>
          <w:tcPr>
            <w:tcW w:w="0" w:type="auto"/>
            <w:vMerge w:val="restart"/>
            <w:tcBorders>
              <w:top w:val="single" w:sz="4" w:space="0" w:color="auto"/>
              <w:left w:val="single" w:sz="4" w:space="0" w:color="auto"/>
              <w:bottom w:val="single" w:sz="4" w:space="0" w:color="auto"/>
              <w:right w:val="single" w:sz="4" w:space="0" w:color="D9D9D9"/>
            </w:tcBorders>
            <w:shd w:val="clear" w:color="000000" w:fill="D9D9D9"/>
            <w:vAlign w:val="center"/>
            <w:hideMark/>
          </w:tcPr>
          <w:p w14:paraId="7149D8BD"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No</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390CCA0A"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Author, Year</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3AAFB361"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Image Data Source</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0181709A"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Type of Lesions included</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5DC967AF"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Sample Size (Target/Total)</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129B9712"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Reference Conditions</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75FF3B18"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Study Type</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5B8AF257"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Best Performing AI Algorithm</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7C7FDFB9"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AUC-ROC</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50B6C088"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Accuracy</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0E04F2B5"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Sensitivity</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6EDFC04D"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Specificity</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18E12CCE"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PPV</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1180A4CB"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 </w:t>
            </w:r>
          </w:p>
        </w:tc>
        <w:tc>
          <w:tcPr>
            <w:tcW w:w="0" w:type="auto"/>
            <w:gridSpan w:val="3"/>
            <w:tcBorders>
              <w:top w:val="single" w:sz="4" w:space="0" w:color="auto"/>
              <w:left w:val="nil"/>
              <w:bottom w:val="single" w:sz="4" w:space="0" w:color="auto"/>
              <w:right w:val="single" w:sz="4" w:space="0" w:color="000000"/>
            </w:tcBorders>
            <w:shd w:val="clear" w:color="000000" w:fill="D9D9D9"/>
            <w:vAlign w:val="center"/>
            <w:hideMark/>
          </w:tcPr>
          <w:p w14:paraId="0F3EBDF1"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Modified QUADAS-2</w:t>
            </w:r>
          </w:p>
        </w:tc>
      </w:tr>
      <w:tr w:rsidR="00E30D32" w:rsidRPr="0094598C" w14:paraId="652969F9" w14:textId="77777777" w:rsidTr="0094598C">
        <w:trPr>
          <w:trHeight w:val="360"/>
        </w:trPr>
        <w:tc>
          <w:tcPr>
            <w:tcW w:w="0" w:type="auto"/>
            <w:vMerge/>
            <w:tcBorders>
              <w:top w:val="single" w:sz="4" w:space="0" w:color="auto"/>
              <w:left w:val="single" w:sz="4" w:space="0" w:color="auto"/>
              <w:bottom w:val="single" w:sz="4" w:space="0" w:color="auto"/>
              <w:right w:val="single" w:sz="4" w:space="0" w:color="D9D9D9"/>
            </w:tcBorders>
            <w:vAlign w:val="center"/>
            <w:hideMark/>
          </w:tcPr>
          <w:p w14:paraId="063C7FFF" w14:textId="77777777" w:rsidR="0094598C" w:rsidRPr="0094598C" w:rsidRDefault="0094598C" w:rsidP="0094598C">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5A0710B5" w14:textId="77777777" w:rsidR="0094598C" w:rsidRPr="0094598C" w:rsidRDefault="0094598C" w:rsidP="0094598C">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5C18DCFF" w14:textId="77777777" w:rsidR="0094598C" w:rsidRPr="0094598C" w:rsidRDefault="0094598C" w:rsidP="0094598C">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40E31C65" w14:textId="77777777" w:rsidR="0094598C" w:rsidRPr="0094598C" w:rsidRDefault="0094598C" w:rsidP="0094598C">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63C52EE6" w14:textId="77777777" w:rsidR="0094598C" w:rsidRPr="0094598C" w:rsidRDefault="0094598C" w:rsidP="0094598C">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1EA51016" w14:textId="77777777" w:rsidR="0094598C" w:rsidRPr="0094598C" w:rsidRDefault="0094598C" w:rsidP="0094598C">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3D66F05D" w14:textId="77777777" w:rsidR="0094598C" w:rsidRPr="0094598C" w:rsidRDefault="0094598C" w:rsidP="0094598C">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311FE77E" w14:textId="77777777" w:rsidR="0094598C" w:rsidRPr="0094598C" w:rsidRDefault="0094598C" w:rsidP="0094598C">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3000A018" w14:textId="77777777" w:rsidR="0094598C" w:rsidRPr="0094598C" w:rsidRDefault="0094598C" w:rsidP="0094598C">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230A91F6" w14:textId="77777777" w:rsidR="0094598C" w:rsidRPr="0094598C" w:rsidRDefault="0094598C" w:rsidP="0094598C">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678E4AA7" w14:textId="77777777" w:rsidR="0094598C" w:rsidRPr="0094598C" w:rsidRDefault="0094598C" w:rsidP="0094598C">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58D2E306" w14:textId="77777777" w:rsidR="0094598C" w:rsidRPr="0094598C" w:rsidRDefault="0094598C" w:rsidP="0094598C">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2D5C4EC6" w14:textId="77777777" w:rsidR="0094598C" w:rsidRPr="0094598C" w:rsidRDefault="0094598C" w:rsidP="0094598C">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4946C37E"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nil"/>
              <w:bottom w:val="nil"/>
              <w:right w:val="single" w:sz="4" w:space="0" w:color="D9D9D9"/>
            </w:tcBorders>
            <w:shd w:val="clear" w:color="000000" w:fill="D9D9D9"/>
            <w:vAlign w:val="center"/>
            <w:hideMark/>
          </w:tcPr>
          <w:p w14:paraId="3AC69024"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P</w:t>
            </w:r>
          </w:p>
        </w:tc>
        <w:tc>
          <w:tcPr>
            <w:tcW w:w="0" w:type="auto"/>
            <w:tcBorders>
              <w:top w:val="nil"/>
              <w:left w:val="nil"/>
              <w:bottom w:val="nil"/>
              <w:right w:val="single" w:sz="4" w:space="0" w:color="D9D9D9"/>
            </w:tcBorders>
            <w:shd w:val="clear" w:color="000000" w:fill="D9D9D9"/>
            <w:vAlign w:val="center"/>
            <w:hideMark/>
          </w:tcPr>
          <w:p w14:paraId="6E9486F9"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I</w:t>
            </w:r>
          </w:p>
        </w:tc>
        <w:tc>
          <w:tcPr>
            <w:tcW w:w="0" w:type="auto"/>
            <w:tcBorders>
              <w:top w:val="nil"/>
              <w:left w:val="nil"/>
              <w:bottom w:val="nil"/>
              <w:right w:val="single" w:sz="4" w:space="0" w:color="auto"/>
            </w:tcBorders>
            <w:shd w:val="clear" w:color="000000" w:fill="D9D9D9"/>
            <w:vAlign w:val="center"/>
            <w:hideMark/>
          </w:tcPr>
          <w:p w14:paraId="530AECC0"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R</w:t>
            </w:r>
          </w:p>
        </w:tc>
      </w:tr>
      <w:tr w:rsidR="00E30D32" w:rsidRPr="0094598C" w14:paraId="23D4FD98" w14:textId="77777777" w:rsidTr="0094598C">
        <w:trPr>
          <w:trHeight w:val="280"/>
        </w:trPr>
        <w:tc>
          <w:tcPr>
            <w:tcW w:w="0" w:type="auto"/>
            <w:vMerge w:val="restart"/>
            <w:tcBorders>
              <w:top w:val="single" w:sz="8" w:space="0" w:color="000000"/>
              <w:left w:val="single" w:sz="4" w:space="0" w:color="auto"/>
              <w:bottom w:val="single" w:sz="8" w:space="0" w:color="000000"/>
              <w:right w:val="single" w:sz="4" w:space="0" w:color="D9D9D9"/>
            </w:tcBorders>
            <w:shd w:val="clear" w:color="auto" w:fill="auto"/>
            <w:vAlign w:val="center"/>
            <w:hideMark/>
          </w:tcPr>
          <w:p w14:paraId="00D368B3"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1</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49645C71" w14:textId="5D6A466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Andryani, 2023</w:t>
            </w:r>
            <w:r w:rsidR="00CF236C">
              <w:rPr>
                <w:rFonts w:ascii="Times New Roman" w:eastAsia="Times New Roman" w:hAnsi="Times New Roman" w:cs="Times New Roman"/>
                <w:color w:val="000000"/>
                <w:kern w:val="0"/>
                <w:sz w:val="18"/>
                <w:szCs w:val="18"/>
                <w14:ligatures w14:val="none"/>
              </w:rPr>
              <w:t xml:space="preserve"> </w:t>
            </w:r>
            <w:r w:rsidR="00CF236C">
              <w:rPr>
                <w:rFonts w:ascii="Times New Roman" w:eastAsia="Times New Roman" w:hAnsi="Times New Roman" w:cs="Times New Roman"/>
                <w:color w:val="000000"/>
                <w:kern w:val="0"/>
                <w:sz w:val="18"/>
                <w:szCs w:val="18"/>
                <w14:ligatures w14:val="none"/>
              </w:rPr>
              <w:fldChar w:fldCharType="begin"/>
            </w:r>
            <w:r w:rsidR="00CF236C">
              <w:rPr>
                <w:rFonts w:ascii="Times New Roman" w:eastAsia="Times New Roman" w:hAnsi="Times New Roman" w:cs="Times New Roman"/>
                <w:color w:val="000000"/>
                <w:kern w:val="0"/>
                <w:sz w:val="18"/>
                <w:szCs w:val="18"/>
                <w14:ligatures w14:val="none"/>
              </w:rPr>
              <w:instrText xml:space="preserve"> ADDIN EN.CITE &lt;EndNote&gt;&lt;Cite&gt;&lt;Author&gt;Andryani&lt;/Author&gt;&lt;Year&gt;2023&lt;/Year&gt;&lt;RecNum&gt;744&lt;/RecNum&gt;&lt;DisplayText&gt;[131]&lt;/DisplayText&gt;&lt;record&gt;&lt;rec-number&gt;744&lt;/rec-number&gt;&lt;foreign-keys&gt;&lt;key app="EN" db-id="sp5fsdsaw52efaezde6pds51svspazexrwff" timestamp="1716953580" guid="3bdc6c05-b18c-453e-90e6-e4216846a15f"&gt;744&lt;/key&gt;&lt;/foreign-keys&gt;&lt;ref-type name="Journal Article"&gt;17&lt;/ref-type&gt;&lt;contributors&gt;&lt;authors&gt;&lt;author&gt;Andryani, N. A. C.&lt;/author&gt;&lt;author&gt;Juwono, F. H.&lt;/author&gt;&lt;author&gt;Sianturi, P. J.&lt;/author&gt;&lt;/authors&gt;&lt;/contributors&gt;&lt;titles&gt;&lt;title&gt;ARTIFICIAL INTELLIGENCE APPROACH FOR AUTOMATIC MULTICLASS SKIN DISEASES IDENTIFICATION&lt;/title&gt;&lt;secondary-title&gt;JOURNAL OF ENGINEERING SCIENCE AND TECHNOLOGY&lt;/secondary-title&gt;&lt;/titles&gt;&lt;periodical&gt;&lt;full-title&gt;JOURNAL OF ENGINEERING SCIENCE AND TECHNOLOGY&lt;/full-title&gt;&lt;/periodical&gt;&lt;pages&gt;99-111&lt;/pages&gt;&lt;volume&gt;18&lt;/volume&gt;&lt;dates&gt;&lt;year&gt;2023&lt;/year&gt;&lt;/dates&gt;&lt;accession-num&gt;WOS:001064301000008&lt;/accession-num&gt;&lt;urls&gt;&lt;/urls&gt;&lt;/record&gt;&lt;/Cite&gt;&lt;/EndNote&gt;</w:instrText>
            </w:r>
            <w:r w:rsidR="00CF236C">
              <w:rPr>
                <w:rFonts w:ascii="Times New Roman" w:eastAsia="Times New Roman" w:hAnsi="Times New Roman" w:cs="Times New Roman"/>
                <w:color w:val="000000"/>
                <w:kern w:val="0"/>
                <w:sz w:val="18"/>
                <w:szCs w:val="18"/>
                <w14:ligatures w14:val="none"/>
              </w:rPr>
              <w:fldChar w:fldCharType="separate"/>
            </w:r>
            <w:r w:rsidR="00CF236C">
              <w:rPr>
                <w:rFonts w:ascii="Times New Roman" w:eastAsia="Times New Roman" w:hAnsi="Times New Roman" w:cs="Times New Roman"/>
                <w:noProof/>
                <w:color w:val="000000"/>
                <w:kern w:val="0"/>
                <w:sz w:val="18"/>
                <w:szCs w:val="18"/>
                <w14:ligatures w14:val="none"/>
              </w:rPr>
              <w:t>[131]</w:t>
            </w:r>
            <w:r w:rsidR="00CF236C">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2A3B247C"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 xml:space="preserve">ISIC </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39F36849"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6</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49F49E0C"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226/1,166</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486010EB"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99</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2875EA0E"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MD</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4EA0D707"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Inception ResNet-V2</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0B660D60"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NR</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651BC994"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0.770</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76112B53"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0.790</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0BB7F2F6"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NR</w:t>
            </w:r>
          </w:p>
        </w:tc>
        <w:tc>
          <w:tcPr>
            <w:tcW w:w="0" w:type="auto"/>
            <w:vMerge w:val="restart"/>
            <w:tcBorders>
              <w:top w:val="single" w:sz="8" w:space="0" w:color="000000"/>
              <w:left w:val="single" w:sz="4" w:space="0" w:color="D9D9D9"/>
              <w:bottom w:val="single" w:sz="8" w:space="0" w:color="000000"/>
              <w:right w:val="nil"/>
            </w:tcBorders>
            <w:shd w:val="clear" w:color="auto" w:fill="auto"/>
            <w:vAlign w:val="center"/>
            <w:hideMark/>
          </w:tcPr>
          <w:p w14:paraId="2AF078BF"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0.800</w:t>
            </w:r>
          </w:p>
        </w:tc>
        <w:tc>
          <w:tcPr>
            <w:tcW w:w="0" w:type="auto"/>
            <w:tcBorders>
              <w:top w:val="single" w:sz="8" w:space="0" w:color="auto"/>
              <w:left w:val="single" w:sz="4" w:space="0" w:color="D9D9D9"/>
              <w:bottom w:val="single" w:sz="4" w:space="0" w:color="auto"/>
              <w:right w:val="single" w:sz="4" w:space="0" w:color="auto"/>
            </w:tcBorders>
            <w:shd w:val="clear" w:color="000000" w:fill="D9D9D9"/>
            <w:vAlign w:val="center"/>
            <w:hideMark/>
          </w:tcPr>
          <w:p w14:paraId="665505C2"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000000" w:fill="FAA0A0"/>
            <w:vAlign w:val="center"/>
            <w:hideMark/>
          </w:tcPr>
          <w:p w14:paraId="66CAE387"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FAA0A0"/>
            <w:vAlign w:val="center"/>
            <w:hideMark/>
          </w:tcPr>
          <w:p w14:paraId="10879C25"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FAA0A0"/>
            <w:vAlign w:val="center"/>
            <w:hideMark/>
          </w:tcPr>
          <w:p w14:paraId="3D7DF2B6"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r>
      <w:tr w:rsidR="00E30D32" w:rsidRPr="0094598C" w14:paraId="56471048" w14:textId="77777777" w:rsidTr="0094598C">
        <w:trPr>
          <w:trHeight w:val="280"/>
        </w:trPr>
        <w:tc>
          <w:tcPr>
            <w:tcW w:w="0" w:type="auto"/>
            <w:vMerge/>
            <w:tcBorders>
              <w:top w:val="single" w:sz="8" w:space="0" w:color="000000"/>
              <w:left w:val="single" w:sz="4" w:space="0" w:color="auto"/>
              <w:bottom w:val="single" w:sz="8" w:space="0" w:color="000000"/>
              <w:right w:val="single" w:sz="4" w:space="0" w:color="D9D9D9"/>
            </w:tcBorders>
            <w:vAlign w:val="center"/>
            <w:hideMark/>
          </w:tcPr>
          <w:p w14:paraId="3D118304"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63DBFF47"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09DD23EF"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03B832D6"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4C82F942"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57A137AF"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5EE22531"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24B9A2DE"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00A9DEDE"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0FD79151"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5BEE7969"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66B4A432"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nil"/>
            </w:tcBorders>
            <w:vAlign w:val="center"/>
            <w:hideMark/>
          </w:tcPr>
          <w:p w14:paraId="3B0BFBBD"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bottom w:val="single" w:sz="8" w:space="0" w:color="auto"/>
              <w:right w:val="single" w:sz="4" w:space="0" w:color="auto"/>
            </w:tcBorders>
            <w:shd w:val="clear" w:color="000000" w:fill="D9D9D9"/>
            <w:vAlign w:val="center"/>
            <w:hideMark/>
          </w:tcPr>
          <w:p w14:paraId="55C558E0"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0EEF73B4"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13366A34"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29950E01"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r>
      <w:tr w:rsidR="00E30D32" w:rsidRPr="0094598C" w14:paraId="564BA8EF" w14:textId="77777777" w:rsidTr="0094598C">
        <w:trPr>
          <w:trHeight w:val="260"/>
        </w:trPr>
        <w:tc>
          <w:tcPr>
            <w:tcW w:w="0" w:type="auto"/>
            <w:vMerge w:val="restart"/>
            <w:tcBorders>
              <w:top w:val="nil"/>
              <w:left w:val="single" w:sz="4" w:space="0" w:color="auto"/>
              <w:bottom w:val="single" w:sz="8" w:space="0" w:color="000000"/>
              <w:right w:val="single" w:sz="4" w:space="0" w:color="D9D9D9"/>
            </w:tcBorders>
            <w:shd w:val="clear" w:color="auto" w:fill="auto"/>
            <w:vAlign w:val="center"/>
            <w:hideMark/>
          </w:tcPr>
          <w:p w14:paraId="7F4884C7"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2</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1C1AB258" w14:textId="43AE2631"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Aziz, 2023</w:t>
            </w:r>
            <w:r w:rsidR="00E30D32">
              <w:rPr>
                <w:rFonts w:ascii="Times New Roman" w:eastAsia="Times New Roman" w:hAnsi="Times New Roman" w:cs="Times New Roman"/>
                <w:color w:val="000000"/>
                <w:kern w:val="0"/>
                <w:sz w:val="18"/>
                <w:szCs w:val="18"/>
                <w14:ligatures w14:val="none"/>
              </w:rPr>
              <w:t xml:space="preserve"> </w:t>
            </w:r>
            <w:r w:rsidR="00E30D32">
              <w:rPr>
                <w:rFonts w:ascii="Times New Roman" w:eastAsia="Times New Roman" w:hAnsi="Times New Roman" w:cs="Times New Roman"/>
                <w:color w:val="000000"/>
                <w:kern w:val="0"/>
                <w:sz w:val="18"/>
                <w:szCs w:val="18"/>
                <w14:ligatures w14:val="none"/>
              </w:rPr>
              <w:fldChar w:fldCharType="begin"/>
            </w:r>
            <w:r w:rsidR="00E30D32">
              <w:rPr>
                <w:rFonts w:ascii="Times New Roman" w:eastAsia="Times New Roman" w:hAnsi="Times New Roman" w:cs="Times New Roman"/>
                <w:color w:val="000000"/>
                <w:kern w:val="0"/>
                <w:sz w:val="18"/>
                <w:szCs w:val="18"/>
                <w14:ligatures w14:val="none"/>
              </w:rPr>
              <w:instrText xml:space="preserve"> ADDIN EN.CITE &lt;EndNote&gt;&lt;Cite&gt;&lt;Author&gt;Aziz&lt;/Author&gt;&lt;Year&gt;2023&lt;/Year&gt;&lt;RecNum&gt;852&lt;/RecNum&gt;&lt;DisplayText&gt;[132]&lt;/DisplayText&gt;&lt;record&gt;&lt;rec-number&gt;852&lt;/rec-number&gt;&lt;foreign-keys&gt;&lt;key app="EN" db-id="sp5fsdsaw52efaezde6pds51svspazexrwff" timestamp="1716953580" guid="57091223-c041-4638-9b09-f59c21b10f2f"&gt;852&lt;/key&gt;&lt;/foreign-keys&gt;&lt;ref-type name="Conference Proceedings"&gt;10&lt;/ref-type&gt;&lt;contributors&gt;&lt;authors&gt;&lt;author&gt;Aziz, M. A.&lt;/author&gt;&lt;author&gt;Pujiono, P.&lt;/author&gt;&lt;author&gt;Arief Soeleman, M.&lt;/author&gt;&lt;author&gt;Rosidin, S.&lt;/author&gt;&lt;/authors&gt;&lt;/contributors&gt;&lt;titles&gt;&lt;title&gt;Scabies Skin Classification Using SVM Method With GLCM Feature Extraction&lt;/title&gt;&lt;secondary-title&gt;International Seminar on Application for Technology of Information and Communication&lt;/secondary-title&gt;&lt;alt-title&gt;2023 International Seminar on Application for Technology of Information and Communication: Smart Technology Based on Industry 4.0: A New Way of Recovery from Global Pandemic and Global Economic Crisis, iSemantic 2023&lt;/alt-title&gt;&lt;/titles&gt;&lt;pages&gt;221-226&lt;/pages&gt;&lt;dates&gt;&lt;year&gt;2023&lt;/year&gt;&lt;/dates&gt;&lt;urls&gt;&lt;related-urls&gt;&lt;url&gt;https://www.scopus.com/inward/record.uri?eid=2-s2.0-85178031577&amp;amp;doi=10.1109%2fiSemantic59612.2023.10295283&amp;amp;partnerID=40&amp;amp;md5=1b3a133e3764409f1dc70f593efcbbfc&lt;/url&gt;&lt;url&gt;https://ieeexplore.ieee.org/document/10295283/&lt;/url&gt;&lt;/related-urls&gt;&lt;/urls&gt;&lt;electronic-resource-num&gt;10.1109/iSemantic59612.2023.10295283&lt;/electronic-resource-num&gt;&lt;/record&gt;&lt;/Cite&gt;&lt;/EndNote&gt;</w:instrText>
            </w:r>
            <w:r w:rsidR="00E30D32">
              <w:rPr>
                <w:rFonts w:ascii="Times New Roman" w:eastAsia="Times New Roman" w:hAnsi="Times New Roman" w:cs="Times New Roman"/>
                <w:color w:val="000000"/>
                <w:kern w:val="0"/>
                <w:sz w:val="18"/>
                <w:szCs w:val="18"/>
                <w14:ligatures w14:val="none"/>
              </w:rPr>
              <w:fldChar w:fldCharType="separate"/>
            </w:r>
            <w:r w:rsidR="00E30D32">
              <w:rPr>
                <w:rFonts w:ascii="Times New Roman" w:eastAsia="Times New Roman" w:hAnsi="Times New Roman" w:cs="Times New Roman"/>
                <w:noProof/>
                <w:color w:val="000000"/>
                <w:kern w:val="0"/>
                <w:sz w:val="18"/>
                <w:szCs w:val="18"/>
                <w14:ligatures w14:val="none"/>
              </w:rPr>
              <w:t>[132]</w:t>
            </w:r>
            <w:r w:rsidR="00E30D32">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7388A99"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 xml:space="preserve">Private dataset from Indonesia </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5F29E500"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2</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65430D89"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200/400</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586B271F"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14</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1C8AEC0"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MD</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AE4B11A"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 xml:space="preserve"> Support Vector Machine (SVM)</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26AF283"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BE64AAD"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0.990</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CCBCCCD"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0.98</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17CBB59"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nil"/>
            </w:tcBorders>
            <w:shd w:val="clear" w:color="auto" w:fill="auto"/>
            <w:vAlign w:val="center"/>
            <w:hideMark/>
          </w:tcPr>
          <w:p w14:paraId="692C2E3B"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0.980</w:t>
            </w:r>
          </w:p>
        </w:tc>
        <w:tc>
          <w:tcPr>
            <w:tcW w:w="0" w:type="auto"/>
            <w:tcBorders>
              <w:top w:val="nil"/>
              <w:left w:val="single" w:sz="4" w:space="0" w:color="D9D9D9"/>
              <w:bottom w:val="single" w:sz="4" w:space="0" w:color="auto"/>
              <w:right w:val="single" w:sz="4" w:space="0" w:color="auto"/>
            </w:tcBorders>
            <w:shd w:val="clear" w:color="000000" w:fill="D9D9D9"/>
            <w:vAlign w:val="center"/>
            <w:hideMark/>
          </w:tcPr>
          <w:p w14:paraId="5EF672A9"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000000" w:fill="FFE699"/>
            <w:vAlign w:val="center"/>
            <w:hideMark/>
          </w:tcPr>
          <w:p w14:paraId="2F99A672"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FAA0A0"/>
            <w:vAlign w:val="center"/>
            <w:hideMark/>
          </w:tcPr>
          <w:p w14:paraId="34933037"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FAA0A0"/>
            <w:vAlign w:val="center"/>
            <w:hideMark/>
          </w:tcPr>
          <w:p w14:paraId="0DAD8ECB"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r>
      <w:tr w:rsidR="00E30D32" w:rsidRPr="0094598C" w14:paraId="2B5D3916" w14:textId="77777777" w:rsidTr="0094598C">
        <w:trPr>
          <w:trHeight w:val="280"/>
        </w:trPr>
        <w:tc>
          <w:tcPr>
            <w:tcW w:w="0" w:type="auto"/>
            <w:vMerge/>
            <w:tcBorders>
              <w:top w:val="nil"/>
              <w:left w:val="single" w:sz="4" w:space="0" w:color="auto"/>
              <w:bottom w:val="single" w:sz="8" w:space="0" w:color="000000"/>
              <w:right w:val="single" w:sz="4" w:space="0" w:color="D9D9D9"/>
            </w:tcBorders>
            <w:vAlign w:val="center"/>
            <w:hideMark/>
          </w:tcPr>
          <w:p w14:paraId="2F9CB297"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297C1590"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853EC76"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6A338B7"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EC3BA1F"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55C7F17B"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287DAB1"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0DD9E6D"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113AB9E"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5AAB9514"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03830174"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53DB62CE"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nil"/>
            </w:tcBorders>
            <w:vAlign w:val="center"/>
            <w:hideMark/>
          </w:tcPr>
          <w:p w14:paraId="226A645C"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bottom w:val="single" w:sz="8" w:space="0" w:color="auto"/>
              <w:right w:val="single" w:sz="4" w:space="0" w:color="auto"/>
            </w:tcBorders>
            <w:shd w:val="clear" w:color="000000" w:fill="D9D9D9"/>
            <w:vAlign w:val="center"/>
            <w:hideMark/>
          </w:tcPr>
          <w:p w14:paraId="6698E9FF"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000000" w:fill="FFE699"/>
            <w:vAlign w:val="center"/>
            <w:hideMark/>
          </w:tcPr>
          <w:p w14:paraId="1355CDE8"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5DC8F0D5"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00CBF406"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r>
      <w:tr w:rsidR="00E30D32" w:rsidRPr="0094598C" w14:paraId="06E8D1F5" w14:textId="77777777" w:rsidTr="0094598C">
        <w:trPr>
          <w:trHeight w:val="260"/>
        </w:trPr>
        <w:tc>
          <w:tcPr>
            <w:tcW w:w="0" w:type="auto"/>
            <w:vMerge w:val="restart"/>
            <w:tcBorders>
              <w:top w:val="nil"/>
              <w:left w:val="single" w:sz="4" w:space="0" w:color="auto"/>
              <w:bottom w:val="single" w:sz="8" w:space="0" w:color="000000"/>
              <w:right w:val="single" w:sz="4" w:space="0" w:color="D9D9D9"/>
            </w:tcBorders>
            <w:shd w:val="clear" w:color="auto" w:fill="auto"/>
            <w:vAlign w:val="center"/>
            <w:hideMark/>
          </w:tcPr>
          <w:p w14:paraId="3263CF98"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lastRenderedPageBreak/>
              <w:t>3</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3A1FCDF4" w14:textId="0AEE876A"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Bajwa, 2020</w:t>
            </w:r>
            <w:r w:rsidR="00E30D32">
              <w:rPr>
                <w:rFonts w:ascii="Times New Roman" w:eastAsia="Times New Roman" w:hAnsi="Times New Roman" w:cs="Times New Roman"/>
                <w:color w:val="000000"/>
                <w:kern w:val="0"/>
                <w:sz w:val="18"/>
                <w:szCs w:val="18"/>
                <w14:ligatures w14:val="none"/>
              </w:rPr>
              <w:t xml:space="preserve"> </w:t>
            </w:r>
            <w:r w:rsidR="00E30D32">
              <w:rPr>
                <w:rFonts w:ascii="Times New Roman" w:eastAsia="Times New Roman" w:hAnsi="Times New Roman" w:cs="Times New Roman"/>
                <w:color w:val="000000"/>
                <w:kern w:val="0"/>
                <w:sz w:val="18"/>
                <w:szCs w:val="18"/>
                <w14:ligatures w14:val="none"/>
              </w:rPr>
              <w:fldChar w:fldCharType="begin"/>
            </w:r>
            <w:r w:rsidR="00E30D32">
              <w:rPr>
                <w:rFonts w:ascii="Times New Roman" w:eastAsia="Times New Roman" w:hAnsi="Times New Roman" w:cs="Times New Roman"/>
                <w:color w:val="000000"/>
                <w:kern w:val="0"/>
                <w:sz w:val="18"/>
                <w:szCs w:val="18"/>
                <w14:ligatures w14:val="none"/>
              </w:rPr>
              <w:instrText xml:space="preserve"> ADDIN EN.CITE &lt;EndNote&gt;&lt;Cite&gt;&lt;Author&gt;Bajwa&lt;/Author&gt;&lt;Year&gt;2020&lt;/Year&gt;&lt;RecNum&gt;726&lt;/RecNum&gt;&lt;DisplayText&gt;[125]&lt;/DisplayText&gt;&lt;record&gt;&lt;rec-number&gt;726&lt;/rec-number&gt;&lt;foreign-keys&gt;&lt;key app="EN" db-id="sp5fsdsaw52efaezde6pds51svspazexrwff" timestamp="1716953580" guid="e99e2ff9-9711-4cba-9f64-04951ece53fe"&gt;726&lt;/key&gt;&lt;/foreign-keys&gt;&lt;ref-type name="Journal Article"&gt;17&lt;/ref-type&gt;&lt;contributors&gt;&lt;authors&gt;&lt;author&gt;Bajwa, U. I.&lt;/author&gt;&lt;author&gt;Alam, S.&lt;/author&gt;&lt;author&gt;Ul Haq, N.&lt;/author&gt;&lt;author&gt;Ratyal, N. I.&lt;/author&gt;&lt;author&gt;Anwar, M. W.&lt;/author&gt;&lt;/authors&gt;&lt;/contributors&gt;&lt;titles&gt;&lt;title&gt;Skin disease classification using neural network&lt;/title&gt;&lt;secondary-title&gt;Current Medical Imaging Reviews&lt;/secondary-title&gt;&lt;/titles&gt;&lt;periodical&gt;&lt;full-title&gt;Current Medical Imaging Reviews&lt;/full-title&gt;&lt;/periodical&gt;&lt;pages&gt;711-719&lt;/pages&gt;&lt;volume&gt;16&lt;/volume&gt;&lt;number&gt;6&lt;/number&gt;&lt;dates&gt;&lt;year&gt;2020&lt;/year&gt;&lt;/dates&gt;&lt;pub-location&gt;United Arab Emirates&lt;/pub-location&gt;&lt;publisher&gt;Bentham Science Publishers&lt;/publisher&gt;&lt;accession-num&gt;2004470269&lt;/accession-num&gt;&lt;urls&gt;&lt;related-urls&gt;&lt;url&gt;http://www.eurekaselect.com/171782/article&lt;/url&gt;&lt;url&gt;https://www.eurekaselect.com/article/98185&lt;/url&gt;&lt;/related-urls&gt;&lt;/urls&gt;&lt;electronic-resource-num&gt;https://dx.doi.org/10.2174/1573405615666190422152926&lt;/electronic-resource-num&gt;&lt;/record&gt;&lt;/Cite&gt;&lt;/EndNote&gt;</w:instrText>
            </w:r>
            <w:r w:rsidR="00E30D32">
              <w:rPr>
                <w:rFonts w:ascii="Times New Roman" w:eastAsia="Times New Roman" w:hAnsi="Times New Roman" w:cs="Times New Roman"/>
                <w:color w:val="000000"/>
                <w:kern w:val="0"/>
                <w:sz w:val="18"/>
                <w:szCs w:val="18"/>
                <w14:ligatures w14:val="none"/>
              </w:rPr>
              <w:fldChar w:fldCharType="separate"/>
            </w:r>
            <w:r w:rsidR="00E30D32">
              <w:rPr>
                <w:rFonts w:ascii="Times New Roman" w:eastAsia="Times New Roman" w:hAnsi="Times New Roman" w:cs="Times New Roman"/>
                <w:noProof/>
                <w:color w:val="000000"/>
                <w:kern w:val="0"/>
                <w:sz w:val="18"/>
                <w:szCs w:val="18"/>
                <w14:ligatures w14:val="none"/>
              </w:rPr>
              <w:t>[125]</w:t>
            </w:r>
            <w:r w:rsidR="00E30D32">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12CCFA9" w14:textId="5FEA005D"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 xml:space="preserve"> </w:t>
            </w:r>
            <w:r w:rsidR="008B285A">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5F276999"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6</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060AFF4F"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224/588</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6EF11C50"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8, 10, 13, 99</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32D8261E"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MD</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93B2CE2"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ANN (Artificial Neural Network)</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5E35A7BA"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B706B4D"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32D155EB"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3D9F642"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nil"/>
            </w:tcBorders>
            <w:shd w:val="clear" w:color="auto" w:fill="auto"/>
            <w:vAlign w:val="center"/>
            <w:hideMark/>
          </w:tcPr>
          <w:p w14:paraId="7BC90C4D"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NR</w:t>
            </w:r>
          </w:p>
        </w:tc>
        <w:tc>
          <w:tcPr>
            <w:tcW w:w="0" w:type="auto"/>
            <w:tcBorders>
              <w:top w:val="nil"/>
              <w:left w:val="single" w:sz="4" w:space="0" w:color="D9D9D9"/>
              <w:bottom w:val="single" w:sz="4" w:space="0" w:color="auto"/>
              <w:right w:val="single" w:sz="4" w:space="0" w:color="auto"/>
            </w:tcBorders>
            <w:shd w:val="clear" w:color="000000" w:fill="D9D9D9"/>
            <w:vAlign w:val="center"/>
            <w:hideMark/>
          </w:tcPr>
          <w:p w14:paraId="6AE9ED5E"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000000" w:fill="FAA0A0"/>
            <w:vAlign w:val="center"/>
            <w:hideMark/>
          </w:tcPr>
          <w:p w14:paraId="2B4411AE"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FAA0A0"/>
            <w:vAlign w:val="center"/>
            <w:hideMark/>
          </w:tcPr>
          <w:p w14:paraId="6D6714A7"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FAA0A0"/>
            <w:vAlign w:val="center"/>
            <w:hideMark/>
          </w:tcPr>
          <w:p w14:paraId="26903FB5"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r>
      <w:tr w:rsidR="00E30D32" w:rsidRPr="0094598C" w14:paraId="4C9D7AE6" w14:textId="77777777" w:rsidTr="0094598C">
        <w:trPr>
          <w:trHeight w:val="280"/>
        </w:trPr>
        <w:tc>
          <w:tcPr>
            <w:tcW w:w="0" w:type="auto"/>
            <w:vMerge/>
            <w:tcBorders>
              <w:top w:val="nil"/>
              <w:left w:val="single" w:sz="4" w:space="0" w:color="auto"/>
              <w:bottom w:val="single" w:sz="8" w:space="0" w:color="000000"/>
              <w:right w:val="single" w:sz="4" w:space="0" w:color="D9D9D9"/>
            </w:tcBorders>
            <w:vAlign w:val="center"/>
            <w:hideMark/>
          </w:tcPr>
          <w:p w14:paraId="2CCB5742"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0FDF3BBF"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0203CDC8"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6FA1864"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2386B103"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0141942A"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4BDDBB17"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45F452A"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25ED191A"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3E8C0CE"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33967D0"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2C50939F"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nil"/>
            </w:tcBorders>
            <w:vAlign w:val="center"/>
            <w:hideMark/>
          </w:tcPr>
          <w:p w14:paraId="2A3BF44F"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bottom w:val="single" w:sz="8" w:space="0" w:color="auto"/>
              <w:right w:val="single" w:sz="4" w:space="0" w:color="auto"/>
            </w:tcBorders>
            <w:shd w:val="clear" w:color="000000" w:fill="D9D9D9"/>
            <w:vAlign w:val="center"/>
            <w:hideMark/>
          </w:tcPr>
          <w:p w14:paraId="5918415B"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129024EA"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3EE4EB37"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6F207E62"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r>
      <w:tr w:rsidR="00E30D32" w:rsidRPr="0094598C" w14:paraId="07159F11" w14:textId="77777777" w:rsidTr="0094598C">
        <w:trPr>
          <w:trHeight w:val="520"/>
        </w:trPr>
        <w:tc>
          <w:tcPr>
            <w:tcW w:w="0" w:type="auto"/>
            <w:vMerge w:val="restart"/>
            <w:tcBorders>
              <w:top w:val="nil"/>
              <w:left w:val="single" w:sz="4" w:space="0" w:color="auto"/>
              <w:bottom w:val="single" w:sz="8" w:space="0" w:color="000000"/>
              <w:right w:val="single" w:sz="4" w:space="0" w:color="D9D9D9"/>
            </w:tcBorders>
            <w:shd w:val="clear" w:color="auto" w:fill="auto"/>
            <w:vAlign w:val="center"/>
            <w:hideMark/>
          </w:tcPr>
          <w:p w14:paraId="5080A8CA"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4</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2D8220D" w14:textId="6249156C"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Mehta, 2024</w:t>
            </w:r>
            <w:r w:rsidR="006D74AA">
              <w:rPr>
                <w:rFonts w:ascii="Times New Roman" w:eastAsia="Times New Roman" w:hAnsi="Times New Roman" w:cs="Times New Roman"/>
                <w:color w:val="000000"/>
                <w:kern w:val="0"/>
                <w:sz w:val="18"/>
                <w:szCs w:val="18"/>
                <w14:ligatures w14:val="none"/>
              </w:rPr>
              <w:t xml:space="preserve"> </w:t>
            </w:r>
            <w:r w:rsidR="006D74AA">
              <w:rPr>
                <w:rFonts w:ascii="Times New Roman" w:eastAsia="Times New Roman" w:hAnsi="Times New Roman" w:cs="Times New Roman"/>
                <w:color w:val="000000"/>
                <w:kern w:val="0"/>
                <w:sz w:val="18"/>
                <w:szCs w:val="18"/>
                <w14:ligatures w14:val="none"/>
              </w:rPr>
              <w:fldChar w:fldCharType="begin"/>
            </w:r>
            <w:r w:rsidR="006D74AA">
              <w:rPr>
                <w:rFonts w:ascii="Times New Roman" w:eastAsia="Times New Roman" w:hAnsi="Times New Roman" w:cs="Times New Roman"/>
                <w:color w:val="000000"/>
                <w:kern w:val="0"/>
                <w:sz w:val="18"/>
                <w:szCs w:val="18"/>
                <w14:ligatures w14:val="none"/>
              </w:rPr>
              <w:instrText xml:space="preserve"> ADDIN EN.CITE &lt;EndNote&gt;&lt;Cite&gt;&lt;Author&gt;Mehta&lt;/Author&gt;&lt;Year&gt;2024&lt;/Year&gt;&lt;RecNum&gt;701&lt;/RecNum&gt;&lt;DisplayText&gt;[3]&lt;/DisplayText&gt;&lt;record&gt;&lt;rec-number&gt;701&lt;/rec-number&gt;&lt;foreign-keys&gt;&lt;key app="EN" db-id="sp5fsdsaw52efaezde6pds51svspazexrwff" timestamp="1716953580" guid="2dac8068-7193-4ed1-836e-4acea7a7c0d0"&gt;701&lt;/key&gt;&lt;/foreign-keys&gt;&lt;ref-type name="Journal Article"&gt;17&lt;/ref-type&gt;&lt;contributors&gt;&lt;authors&gt;&lt;author&gt;Mehta, N.&lt;/author&gt;&lt;author&gt;Khan, E.&lt;/author&gt;&lt;author&gt;Choudhary, R.&lt;/author&gt;&lt;author&gt;Dholakia, D.&lt;/author&gt;&lt;author&gt;Goel, S.&lt;/author&gt;&lt;author&gt;Gupta, S.&lt;/author&gt;&lt;/authors&gt;&lt;/contributors&gt;&lt;titles&gt;&lt;title&gt;The performance of an artificial intelligence-based computer vision mobile application for the image diagnosis of genital dermatoses: a prospective cross-sectional study&lt;/title&gt;&lt;secondary-title&gt;International Journal of Dermatology&lt;/secondary-title&gt;&lt;/titles&gt;&lt;periodical&gt;&lt;full-title&gt;International Journal of Dermatology&lt;/full-title&gt;&lt;/periodical&gt;&lt;number&gt;(Mehta, Khan, Choudhary, Goel, Gupta) Department of Dermatology and Venereology, All India Institute of Medical Sciences, New Delhi, India(Dholakia) Rajiv Gandhi Cancer Institute and Research Centre, New Delhi, India&lt;/number&gt;&lt;dates&gt;&lt;year&gt;2024&lt;/year&gt;&lt;/dates&gt;&lt;pub-location&gt;United Kingdom&lt;/pub-location&gt;&lt;publisher&gt;John Wiley and Sons Inc&lt;/publisher&gt;&lt;accession-num&gt;2028459036&lt;/accession-num&gt;&lt;urls&gt;&lt;related-urls&gt;&lt;url&gt;http://onlinelibrary.wiley.com/journal/10.1111/(ISSN)1365-4632&lt;/url&gt;&lt;url&gt;https://onlinelibrary.wiley.com/doi/10.1111/ijd.17060&lt;/url&gt;&lt;/related-urls&gt;&lt;/urls&gt;&lt;electronic-resource-num&gt;https://dx.doi.org/10.1111/ijd.17060&lt;/electronic-resource-num&gt;&lt;/record&gt;&lt;/Cite&gt;&lt;/EndNote&gt;</w:instrText>
            </w:r>
            <w:r w:rsidR="006D74AA">
              <w:rPr>
                <w:rFonts w:ascii="Times New Roman" w:eastAsia="Times New Roman" w:hAnsi="Times New Roman" w:cs="Times New Roman"/>
                <w:color w:val="000000"/>
                <w:kern w:val="0"/>
                <w:sz w:val="18"/>
                <w:szCs w:val="18"/>
                <w14:ligatures w14:val="none"/>
              </w:rPr>
              <w:fldChar w:fldCharType="separate"/>
            </w:r>
            <w:r w:rsidR="006D74AA">
              <w:rPr>
                <w:rFonts w:ascii="Times New Roman" w:eastAsia="Times New Roman" w:hAnsi="Times New Roman" w:cs="Times New Roman"/>
                <w:noProof/>
                <w:color w:val="000000"/>
                <w:kern w:val="0"/>
                <w:sz w:val="18"/>
                <w:szCs w:val="18"/>
                <w14:ligatures w14:val="none"/>
              </w:rPr>
              <w:t>[3]</w:t>
            </w:r>
            <w:r w:rsidR="006D74AA">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689F304D"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Segoe UI Symbol" w:eastAsia="Times New Roman" w:hAnsi="Segoe UI Symbol" w:cs="Segoe UI Symbol"/>
                <w:color w:val="000000"/>
                <w:kern w:val="0"/>
                <w:sz w:val="18"/>
                <w:szCs w:val="18"/>
                <w14:ligatures w14:val="none"/>
              </w:rPr>
              <w:t>❖</w:t>
            </w:r>
            <w:r w:rsidRPr="0094598C">
              <w:rPr>
                <w:rFonts w:ascii="Times New Roman" w:eastAsia="Times New Roman" w:hAnsi="Times New Roman" w:cs="Times New Roman"/>
                <w:color w:val="000000"/>
                <w:kern w:val="0"/>
                <w:sz w:val="18"/>
                <w:szCs w:val="18"/>
                <w14:ligatures w14:val="none"/>
              </w:rPr>
              <w:t xml:space="preserve"> Private dataset from STI and genital diseases clinic in North India (Jan-2021 to Jun-2022)</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3E0CE33F"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8</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0F76C999"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8/257</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5B20A0A9"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4, 5, 6, 7, 8, 9, 10, 99</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0DC06870"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PS-NR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9733986"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CNN-based app (DermAId)</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472A34B"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CEF575F"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0.689</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04F7E3A2"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0.625</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34E46497"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1000</w:t>
            </w:r>
          </w:p>
        </w:tc>
        <w:tc>
          <w:tcPr>
            <w:tcW w:w="0" w:type="auto"/>
            <w:vMerge w:val="restart"/>
            <w:tcBorders>
              <w:top w:val="nil"/>
              <w:left w:val="single" w:sz="4" w:space="0" w:color="D9D9D9"/>
              <w:bottom w:val="single" w:sz="8" w:space="0" w:color="000000"/>
              <w:right w:val="nil"/>
            </w:tcBorders>
            <w:shd w:val="clear" w:color="auto" w:fill="auto"/>
            <w:vAlign w:val="center"/>
            <w:hideMark/>
          </w:tcPr>
          <w:p w14:paraId="38F3CB2C"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NR</w:t>
            </w:r>
          </w:p>
        </w:tc>
        <w:tc>
          <w:tcPr>
            <w:tcW w:w="0" w:type="auto"/>
            <w:tcBorders>
              <w:top w:val="nil"/>
              <w:left w:val="single" w:sz="4" w:space="0" w:color="D9D9D9"/>
              <w:bottom w:val="single" w:sz="4" w:space="0" w:color="auto"/>
              <w:right w:val="single" w:sz="4" w:space="0" w:color="auto"/>
            </w:tcBorders>
            <w:shd w:val="clear" w:color="000000" w:fill="D9D9D9"/>
            <w:vAlign w:val="center"/>
            <w:hideMark/>
          </w:tcPr>
          <w:p w14:paraId="7BC63A69"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7EBBCFC4"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061E9B8D"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5F4221C0"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w:t>
            </w:r>
          </w:p>
        </w:tc>
      </w:tr>
      <w:tr w:rsidR="00E30D32" w:rsidRPr="0094598C" w14:paraId="0352AD27" w14:textId="77777777" w:rsidTr="0094598C">
        <w:trPr>
          <w:trHeight w:val="520"/>
        </w:trPr>
        <w:tc>
          <w:tcPr>
            <w:tcW w:w="0" w:type="auto"/>
            <w:vMerge/>
            <w:tcBorders>
              <w:top w:val="nil"/>
              <w:left w:val="single" w:sz="4" w:space="0" w:color="auto"/>
              <w:bottom w:val="single" w:sz="8" w:space="0" w:color="000000"/>
              <w:right w:val="single" w:sz="4" w:space="0" w:color="D9D9D9"/>
            </w:tcBorders>
            <w:vAlign w:val="center"/>
            <w:hideMark/>
          </w:tcPr>
          <w:p w14:paraId="6383FA42"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5924A0D3"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D3A993D"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C15AA26"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62D70B5"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849C829"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4190C920"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A80B09B"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6041E4C"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470B2A57"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264388E"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29DA571C"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nil"/>
            </w:tcBorders>
            <w:vAlign w:val="center"/>
            <w:hideMark/>
          </w:tcPr>
          <w:p w14:paraId="384C9780"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bottom w:val="single" w:sz="8" w:space="0" w:color="auto"/>
              <w:right w:val="single" w:sz="4" w:space="0" w:color="auto"/>
            </w:tcBorders>
            <w:shd w:val="clear" w:color="000000" w:fill="D9D9D9"/>
            <w:vAlign w:val="center"/>
            <w:hideMark/>
          </w:tcPr>
          <w:p w14:paraId="6D5CEA88"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209E45DD"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A9D08E"/>
            <w:vAlign w:val="center"/>
            <w:hideMark/>
          </w:tcPr>
          <w:p w14:paraId="72EAFCAF"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A9D08E"/>
            <w:vAlign w:val="center"/>
            <w:hideMark/>
          </w:tcPr>
          <w:p w14:paraId="3BECB7C4"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w:t>
            </w:r>
          </w:p>
        </w:tc>
      </w:tr>
      <w:tr w:rsidR="00E30D32" w:rsidRPr="0094598C" w14:paraId="2A95632A" w14:textId="77777777" w:rsidTr="0094598C">
        <w:trPr>
          <w:trHeight w:val="280"/>
        </w:trPr>
        <w:tc>
          <w:tcPr>
            <w:tcW w:w="0" w:type="auto"/>
            <w:vMerge w:val="restart"/>
            <w:tcBorders>
              <w:top w:val="nil"/>
              <w:left w:val="single" w:sz="4" w:space="0" w:color="auto"/>
              <w:bottom w:val="single" w:sz="8" w:space="0" w:color="000000"/>
              <w:right w:val="single" w:sz="4" w:space="0" w:color="D9D9D9"/>
            </w:tcBorders>
            <w:shd w:val="clear" w:color="auto" w:fill="auto"/>
            <w:vAlign w:val="center"/>
            <w:hideMark/>
          </w:tcPr>
          <w:p w14:paraId="15C96792"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5</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6A96FA92" w14:textId="3EBA3EB6"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Oraño, 2023</w:t>
            </w:r>
            <w:r w:rsidR="00366FC4">
              <w:rPr>
                <w:rFonts w:ascii="Times New Roman" w:eastAsia="Times New Roman" w:hAnsi="Times New Roman" w:cs="Times New Roman"/>
                <w:color w:val="000000"/>
                <w:kern w:val="0"/>
                <w:sz w:val="18"/>
                <w:szCs w:val="18"/>
                <w14:ligatures w14:val="none"/>
              </w:rPr>
              <w:t xml:space="preserve"> </w:t>
            </w:r>
            <w:r w:rsidR="00366FC4">
              <w:rPr>
                <w:rFonts w:ascii="Times New Roman" w:eastAsia="Times New Roman" w:hAnsi="Times New Roman" w:cs="Times New Roman"/>
                <w:color w:val="000000"/>
                <w:kern w:val="0"/>
                <w:sz w:val="18"/>
                <w:szCs w:val="18"/>
                <w14:ligatures w14:val="none"/>
              </w:rPr>
              <w:fldChar w:fldCharType="begin"/>
            </w:r>
            <w:r w:rsidR="00366FC4">
              <w:rPr>
                <w:rFonts w:ascii="Times New Roman" w:eastAsia="Times New Roman" w:hAnsi="Times New Roman" w:cs="Times New Roman"/>
                <w:color w:val="000000"/>
                <w:kern w:val="0"/>
                <w:sz w:val="18"/>
                <w:szCs w:val="18"/>
                <w14:ligatures w14:val="none"/>
              </w:rPr>
              <w:instrText xml:space="preserve"> ADDIN EN.CITE &lt;EndNote&gt;&lt;Cite&gt;&lt;Author&gt;Oraño&lt;/Author&gt;&lt;Year&gt;2023&lt;/Year&gt;&lt;RecNum&gt;885&lt;/RecNum&gt;&lt;DisplayText&gt;[133]&lt;/DisplayText&gt;&lt;record&gt;&lt;rec-number&gt;885&lt;/rec-number&gt;&lt;foreign-keys&gt;&lt;key app="EN" db-id="sp5fsdsaw52efaezde6pds51svspazexrwff" timestamp="1716953580" guid="374f4124-b158-439e-8c9d-043eb35ca616"&gt;885&lt;/key&gt;&lt;/foreign-keys&gt;&lt;ref-type name="Conference Proceedings"&gt;10&lt;/ref-type&gt;&lt;contributors&gt;&lt;authors&gt;&lt;author&gt;Oraño, J. F. V.&lt;/author&gt;&lt;author&gt;Padao, F. R. F.&lt;/author&gt;&lt;author&gt;Malangsa, R. D.&lt;/author&gt;&lt;/authors&gt;&lt;/contributors&gt;&lt;titles&gt;&lt;title&gt;A Deep Convolutional Neural Network for Skin Rashes Classification&lt;/title&gt;&lt;alt-title&gt;Lecture Notes in Networks and Systems&lt;/alt-title&gt;&lt;/titles&gt;&lt;pages&gt;339-348&lt;/pages&gt;&lt;volume&gt;556 LNNS&lt;/volume&gt;&lt;dates&gt;&lt;year&gt;2023&lt;/year&gt;&lt;/dates&gt;&lt;urls&gt;&lt;related-urls&gt;&lt;url&gt;https://www.scopus.com/inward/record.uri?eid=2-s2.0-85140452421&amp;amp;doi=10.1007%2f978-3-031-17601-2_33&amp;amp;partnerID=40&amp;amp;md5=80eadfe0db499fd5b5358c6697fb96ff&lt;/url&gt;&lt;url&gt;https://link.springer.com/chapter/10.1007/978-3-031-17601-2_33&lt;/url&gt;&lt;/related-urls&gt;&lt;/urls&gt;&lt;electronic-resource-num&gt;10.1007/978-3-031-17601-2_33&lt;/electronic-resource-num&gt;&lt;/record&gt;&lt;/Cite&gt;&lt;/EndNote&gt;</w:instrText>
            </w:r>
            <w:r w:rsidR="00366FC4">
              <w:rPr>
                <w:rFonts w:ascii="Times New Roman" w:eastAsia="Times New Roman" w:hAnsi="Times New Roman" w:cs="Times New Roman"/>
                <w:color w:val="000000"/>
                <w:kern w:val="0"/>
                <w:sz w:val="18"/>
                <w:szCs w:val="18"/>
                <w14:ligatures w14:val="none"/>
              </w:rPr>
              <w:fldChar w:fldCharType="separate"/>
            </w:r>
            <w:r w:rsidR="00366FC4">
              <w:rPr>
                <w:rFonts w:ascii="Times New Roman" w:eastAsia="Times New Roman" w:hAnsi="Times New Roman" w:cs="Times New Roman"/>
                <w:noProof/>
                <w:color w:val="000000"/>
                <w:kern w:val="0"/>
                <w:sz w:val="18"/>
                <w:szCs w:val="18"/>
                <w14:ligatures w14:val="none"/>
              </w:rPr>
              <w:t>[133]</w:t>
            </w:r>
            <w:r w:rsidR="00366FC4">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3D179C2A"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 xml:space="preserve">DermNet </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DCECB07"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8</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114FA83C"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369/4,500</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37F5AD5C"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13, 14, 99</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670878AA"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MC</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B09EE38"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CNN</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5704B9BA"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6B55F72C"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0.849</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5BF854AF"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0.919</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60D5A799"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nil"/>
            </w:tcBorders>
            <w:shd w:val="clear" w:color="auto" w:fill="auto"/>
            <w:vAlign w:val="center"/>
            <w:hideMark/>
          </w:tcPr>
          <w:p w14:paraId="7F8B733E"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NR</w:t>
            </w:r>
          </w:p>
        </w:tc>
        <w:tc>
          <w:tcPr>
            <w:tcW w:w="0" w:type="auto"/>
            <w:tcBorders>
              <w:top w:val="nil"/>
              <w:left w:val="single" w:sz="4" w:space="0" w:color="D9D9D9"/>
              <w:bottom w:val="single" w:sz="4" w:space="0" w:color="auto"/>
              <w:right w:val="single" w:sz="4" w:space="0" w:color="auto"/>
            </w:tcBorders>
            <w:shd w:val="clear" w:color="000000" w:fill="D9D9D9"/>
            <w:vAlign w:val="center"/>
            <w:hideMark/>
          </w:tcPr>
          <w:p w14:paraId="23D1097C"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000000" w:fill="FAA0A0"/>
            <w:vAlign w:val="center"/>
            <w:hideMark/>
          </w:tcPr>
          <w:p w14:paraId="2565AC8B"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489929CF"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FFE699"/>
            <w:vAlign w:val="center"/>
            <w:hideMark/>
          </w:tcPr>
          <w:p w14:paraId="36E5D7D2"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r>
      <w:tr w:rsidR="00E30D32" w:rsidRPr="0094598C" w14:paraId="7CCC469C" w14:textId="77777777" w:rsidTr="0094598C">
        <w:trPr>
          <w:trHeight w:val="280"/>
        </w:trPr>
        <w:tc>
          <w:tcPr>
            <w:tcW w:w="0" w:type="auto"/>
            <w:vMerge/>
            <w:tcBorders>
              <w:top w:val="nil"/>
              <w:left w:val="single" w:sz="4" w:space="0" w:color="auto"/>
              <w:bottom w:val="single" w:sz="8" w:space="0" w:color="000000"/>
              <w:right w:val="single" w:sz="4" w:space="0" w:color="D9D9D9"/>
            </w:tcBorders>
            <w:vAlign w:val="center"/>
            <w:hideMark/>
          </w:tcPr>
          <w:p w14:paraId="400A0DDC"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5CC29553"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2FE77A47"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5E4AC990"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62375FF"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4972ABED"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4F3A7957"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14DDB12"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2D9FA8F"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2F6E228E"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2F307CED"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23553AE"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nil"/>
            </w:tcBorders>
            <w:vAlign w:val="center"/>
            <w:hideMark/>
          </w:tcPr>
          <w:p w14:paraId="02D83446"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bottom w:val="single" w:sz="8" w:space="0" w:color="auto"/>
              <w:right w:val="single" w:sz="4" w:space="0" w:color="auto"/>
            </w:tcBorders>
            <w:shd w:val="clear" w:color="000000" w:fill="D9D9D9"/>
            <w:vAlign w:val="center"/>
            <w:hideMark/>
          </w:tcPr>
          <w:p w14:paraId="3B5A10DC"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0945A0F1"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4F3BFFF0"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FFE699"/>
            <w:vAlign w:val="center"/>
            <w:hideMark/>
          </w:tcPr>
          <w:p w14:paraId="4BD6717B"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r>
      <w:tr w:rsidR="00E30D32" w:rsidRPr="0094598C" w14:paraId="234F133C" w14:textId="77777777" w:rsidTr="0094598C">
        <w:trPr>
          <w:trHeight w:val="280"/>
        </w:trPr>
        <w:tc>
          <w:tcPr>
            <w:tcW w:w="0" w:type="auto"/>
            <w:vMerge w:val="restart"/>
            <w:tcBorders>
              <w:top w:val="nil"/>
              <w:left w:val="single" w:sz="4" w:space="0" w:color="auto"/>
              <w:bottom w:val="single" w:sz="8" w:space="0" w:color="000000"/>
              <w:right w:val="single" w:sz="4" w:space="0" w:color="D9D9D9"/>
            </w:tcBorders>
            <w:shd w:val="clear" w:color="auto" w:fill="auto"/>
            <w:vAlign w:val="center"/>
            <w:hideMark/>
          </w:tcPr>
          <w:p w14:paraId="43BDC116"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6</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61A550EA" w14:textId="581F37D6"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Raha, 2024</w:t>
            </w:r>
            <w:r w:rsidR="0034461A">
              <w:rPr>
                <w:rFonts w:ascii="Times New Roman" w:eastAsia="Times New Roman" w:hAnsi="Times New Roman" w:cs="Times New Roman"/>
                <w:color w:val="000000"/>
                <w:kern w:val="0"/>
                <w:sz w:val="18"/>
                <w:szCs w:val="18"/>
                <w14:ligatures w14:val="none"/>
              </w:rPr>
              <w:t xml:space="preserve"> </w:t>
            </w:r>
            <w:r w:rsidR="0034461A">
              <w:rPr>
                <w:rFonts w:ascii="Times New Roman" w:eastAsia="Times New Roman" w:hAnsi="Times New Roman" w:cs="Times New Roman"/>
                <w:color w:val="000000"/>
                <w:kern w:val="0"/>
                <w:sz w:val="18"/>
                <w:szCs w:val="18"/>
                <w14:ligatures w14:val="none"/>
              </w:rPr>
              <w:fldChar w:fldCharType="begin"/>
            </w:r>
            <w:r w:rsidR="0034461A">
              <w:rPr>
                <w:rFonts w:ascii="Times New Roman" w:eastAsia="Times New Roman" w:hAnsi="Times New Roman" w:cs="Times New Roman"/>
                <w:color w:val="000000"/>
                <w:kern w:val="0"/>
                <w:sz w:val="18"/>
                <w:szCs w:val="18"/>
                <w14:ligatures w14:val="none"/>
              </w:rPr>
              <w:instrText xml:space="preserve"> ADDIN EN.CITE &lt;EndNote&gt;&lt;Cite&gt;&lt;Author&gt;Raha&lt;/Author&gt;&lt;Year&gt;2024&lt;/Year&gt;&lt;RecNum&gt;813&lt;/RecNum&gt;&lt;DisplayText&gt;[97]&lt;/DisplayText&gt;&lt;record&gt;&lt;rec-number&gt;813&lt;/rec-number&gt;&lt;foreign-keys&gt;&lt;key app="EN" db-id="sp5fsdsaw52efaezde6pds51svspazexrwff" timestamp="1716953580" guid="b8c77642-6aee-42a0-b981-8de8d57d6684"&gt;813&lt;/key&gt;&lt;/foreign-keys&gt;&lt;ref-type name="Journal Article"&gt;17&lt;/ref-type&gt;&lt;contributors&gt;&lt;authors&gt;&lt;author&gt;A. D. Raha&lt;/author&gt;&lt;author&gt;M. Gain&lt;/author&gt;&lt;author&gt;R. Debnath&lt;/author&gt;&lt;author&gt;A. Adhikary&lt;/author&gt;&lt;author&gt;Y. Qiao&lt;/author&gt;&lt;author&gt;M. M. Hassan&lt;/author&gt;&lt;author&gt;A. K. Bairagi&lt;/author&gt;&lt;author&gt;S. M. S. Islam&lt;/author&gt;&lt;/authors&gt;&lt;/contributors&gt;&lt;titles&gt;&lt;title&gt;Attention to Monkeypox: An Interpretable Monkeypox Detection Technique Using Attention Mechanism&lt;/title&gt;&lt;secondary-title&gt;IEEE Access&lt;/secondary-title&gt;&lt;/titles&gt;&lt;periodical&gt;&lt;full-title&gt;Ieee Access&lt;/full-title&gt;&lt;/periodical&gt;&lt;pages&gt;51942-51965&lt;/pages&gt;&lt;volume&gt;12&lt;/volume&gt;&lt;dates&gt;&lt;year&gt;2024&lt;/year&gt;&lt;/dates&gt;&lt;urls&gt;&lt;related-urls&gt;&lt;url&gt;https://ieeexplore.ieee.org/ielx7/6287639/10380310/10491259.pdf?tp=&amp;amp;arnumber=10491259&amp;amp;isnumber=10380310&amp;amp;ref=&lt;/url&gt;&lt;/related-urls&gt;&lt;/urls&gt;&lt;electronic-resource-num&gt;10.1109/ACCESS.2024.3385099&lt;/electronic-resource-num&gt;&lt;/record&gt;&lt;/Cite&gt;&lt;/EndNote&gt;</w:instrText>
            </w:r>
            <w:r w:rsidR="0034461A">
              <w:rPr>
                <w:rFonts w:ascii="Times New Roman" w:eastAsia="Times New Roman" w:hAnsi="Times New Roman" w:cs="Times New Roman"/>
                <w:color w:val="000000"/>
                <w:kern w:val="0"/>
                <w:sz w:val="18"/>
                <w:szCs w:val="18"/>
                <w14:ligatures w14:val="none"/>
              </w:rPr>
              <w:fldChar w:fldCharType="separate"/>
            </w:r>
            <w:r w:rsidR="0034461A">
              <w:rPr>
                <w:rFonts w:ascii="Times New Roman" w:eastAsia="Times New Roman" w:hAnsi="Times New Roman" w:cs="Times New Roman"/>
                <w:noProof/>
                <w:color w:val="000000"/>
                <w:kern w:val="0"/>
                <w:sz w:val="18"/>
                <w:szCs w:val="18"/>
                <w14:ligatures w14:val="none"/>
              </w:rPr>
              <w:t>[97]</w:t>
            </w:r>
            <w:r w:rsidR="0034461A">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1E1E1EBD"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 xml:space="preserve">MSID + Dermnet </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048E0A90"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8</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5837D7E1"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105/1,285</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161BAF6"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6, 7, 14, 99</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D4E629B"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MD, MC</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5329BC15"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Proposed attention-based MobileNetV2</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0321616D"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32A34660"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0.923</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3CCF980F"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0309575D"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nil"/>
            </w:tcBorders>
            <w:shd w:val="clear" w:color="auto" w:fill="auto"/>
            <w:vAlign w:val="center"/>
            <w:hideMark/>
          </w:tcPr>
          <w:p w14:paraId="18692B15"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NR</w:t>
            </w:r>
          </w:p>
        </w:tc>
        <w:tc>
          <w:tcPr>
            <w:tcW w:w="0" w:type="auto"/>
            <w:tcBorders>
              <w:top w:val="nil"/>
              <w:left w:val="single" w:sz="4" w:space="0" w:color="D9D9D9"/>
              <w:bottom w:val="single" w:sz="4" w:space="0" w:color="auto"/>
              <w:right w:val="single" w:sz="4" w:space="0" w:color="auto"/>
            </w:tcBorders>
            <w:shd w:val="clear" w:color="000000" w:fill="D9D9D9"/>
            <w:vAlign w:val="center"/>
            <w:hideMark/>
          </w:tcPr>
          <w:p w14:paraId="15A68320"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000000" w:fill="FAA0A0"/>
            <w:vAlign w:val="center"/>
            <w:hideMark/>
          </w:tcPr>
          <w:p w14:paraId="30011979"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353B0F4C"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FAA0A0"/>
            <w:vAlign w:val="center"/>
            <w:hideMark/>
          </w:tcPr>
          <w:p w14:paraId="35C6B65E"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r>
      <w:tr w:rsidR="00E30D32" w:rsidRPr="0094598C" w14:paraId="6E983161" w14:textId="77777777" w:rsidTr="0094598C">
        <w:trPr>
          <w:trHeight w:val="280"/>
        </w:trPr>
        <w:tc>
          <w:tcPr>
            <w:tcW w:w="0" w:type="auto"/>
            <w:vMerge/>
            <w:tcBorders>
              <w:top w:val="nil"/>
              <w:left w:val="single" w:sz="4" w:space="0" w:color="auto"/>
              <w:bottom w:val="single" w:sz="8" w:space="0" w:color="000000"/>
              <w:right w:val="single" w:sz="4" w:space="0" w:color="D9D9D9"/>
            </w:tcBorders>
            <w:vAlign w:val="center"/>
            <w:hideMark/>
          </w:tcPr>
          <w:p w14:paraId="2BA1AB88"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43E45DD"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40B17BD"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089A6915"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26BDFFAE"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20680C3"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2E86AEC7"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FEBDE62"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6BF4A7E"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43998509"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3918C20"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1B98A02"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nil"/>
            </w:tcBorders>
            <w:vAlign w:val="center"/>
            <w:hideMark/>
          </w:tcPr>
          <w:p w14:paraId="35F0353C"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bottom w:val="single" w:sz="8" w:space="0" w:color="auto"/>
              <w:right w:val="single" w:sz="4" w:space="0" w:color="auto"/>
            </w:tcBorders>
            <w:shd w:val="clear" w:color="000000" w:fill="D9D9D9"/>
            <w:vAlign w:val="center"/>
            <w:hideMark/>
          </w:tcPr>
          <w:p w14:paraId="5B3715B6"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6B48DBEE"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FFE699"/>
            <w:vAlign w:val="center"/>
            <w:hideMark/>
          </w:tcPr>
          <w:p w14:paraId="652A1A1E"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1B38D6E1"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r>
      <w:tr w:rsidR="00E30D32" w:rsidRPr="0094598C" w14:paraId="4D99D207" w14:textId="77777777" w:rsidTr="0094598C">
        <w:trPr>
          <w:trHeight w:val="260"/>
        </w:trPr>
        <w:tc>
          <w:tcPr>
            <w:tcW w:w="0" w:type="auto"/>
            <w:vMerge w:val="restart"/>
            <w:tcBorders>
              <w:top w:val="nil"/>
              <w:left w:val="single" w:sz="4" w:space="0" w:color="auto"/>
              <w:bottom w:val="single" w:sz="8" w:space="0" w:color="000000"/>
              <w:right w:val="single" w:sz="4" w:space="0" w:color="D9D9D9"/>
            </w:tcBorders>
            <w:shd w:val="clear" w:color="auto" w:fill="auto"/>
            <w:vAlign w:val="center"/>
            <w:hideMark/>
          </w:tcPr>
          <w:p w14:paraId="5FAB468E"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7</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8BE9A37" w14:textId="49ADB919"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Yotsu, 2023</w:t>
            </w:r>
            <w:r w:rsidR="003A223A">
              <w:rPr>
                <w:rFonts w:ascii="Times New Roman" w:eastAsia="Times New Roman" w:hAnsi="Times New Roman" w:cs="Times New Roman"/>
                <w:color w:val="000000"/>
                <w:kern w:val="0"/>
                <w:sz w:val="18"/>
                <w:szCs w:val="18"/>
                <w14:ligatures w14:val="none"/>
              </w:rPr>
              <w:t xml:space="preserve"> </w:t>
            </w:r>
            <w:r w:rsidR="003A223A">
              <w:rPr>
                <w:rFonts w:ascii="Times New Roman" w:eastAsia="Times New Roman" w:hAnsi="Times New Roman" w:cs="Times New Roman"/>
                <w:color w:val="000000"/>
                <w:kern w:val="0"/>
                <w:sz w:val="18"/>
                <w:szCs w:val="18"/>
                <w14:ligatures w14:val="none"/>
              </w:rPr>
              <w:fldChar w:fldCharType="begin"/>
            </w:r>
            <w:r w:rsidR="003A223A">
              <w:rPr>
                <w:rFonts w:ascii="Times New Roman" w:eastAsia="Times New Roman" w:hAnsi="Times New Roman" w:cs="Times New Roman"/>
                <w:color w:val="000000"/>
                <w:kern w:val="0"/>
                <w:sz w:val="18"/>
                <w:szCs w:val="18"/>
                <w14:ligatures w14:val="none"/>
              </w:rPr>
              <w:instrText xml:space="preserve"> ADDIN EN.CITE &lt;EndNote&gt;&lt;Cite&gt;&lt;Author&gt;Yotsu&lt;/Author&gt;&lt;Year&gt;2023&lt;/Year&gt;&lt;RecNum&gt;669&lt;/RecNum&gt;&lt;DisplayText&gt;[134]&lt;/DisplayText&gt;&lt;record&gt;&lt;rec-number&gt;669&lt;/rec-number&gt;&lt;foreign-keys&gt;&lt;key app="EN" db-id="sp5fsdsaw52efaezde6pds51svspazexrwff" timestamp="1716953580" guid="c2c8edfa-4614-4a96-8327-8ff1e3290f40"&gt;669&lt;/key&gt;&lt;/foreign-keys&gt;&lt;ref-type name="Journal Article"&gt;17&lt;/ref-type&gt;&lt;contributors&gt;&lt;authors&gt;&lt;author&gt;Yotsu, Rie R.&lt;/author&gt;&lt;author&gt;Ding, Zhengming&lt;/author&gt;&lt;author&gt;Hamm, Jihun&lt;/author&gt;&lt;author&gt;Blanton, Ronald E.&lt;/author&gt;&lt;/authors&gt;&lt;/contributors&gt;&lt;titles&gt;&lt;title&gt;Deep learning for AI-based diagnosis of skin-related neglected tropical diseases: A pilot study&lt;/title&gt;&lt;secondary-title&gt;PLoS neglected tropical diseases&lt;/secondary-title&gt;&lt;/titles&gt;&lt;periodical&gt;&lt;full-title&gt;PLoS neglected tropical diseases&lt;/full-title&gt;&lt;/periodical&gt;&lt;pages&gt;e0011230&lt;/pages&gt;&lt;volume&gt;17&lt;/volume&gt;&lt;number&gt;8&lt;/number&gt;&lt;dates&gt;&lt;year&gt;2023&lt;/year&gt;&lt;/dates&gt;&lt;pub-location&gt;United States&lt;/pub-location&gt;&lt;urls&gt;&lt;related-urls&gt;&lt;url&gt;https://journals.plos.org/plosntds/article/file?id=10.1371/journal.pntd.0011230&amp;amp;type=printable&lt;/url&gt;&lt;/related-urls&gt;&lt;/urls&gt;&lt;electronic-resource-num&gt;https://dx.doi.org/10.1371/journal.pntd.0011230&lt;/electronic-resource-num&gt;&lt;/record&gt;&lt;/Cite&gt;&lt;/EndNote&gt;</w:instrText>
            </w:r>
            <w:r w:rsidR="003A223A">
              <w:rPr>
                <w:rFonts w:ascii="Times New Roman" w:eastAsia="Times New Roman" w:hAnsi="Times New Roman" w:cs="Times New Roman"/>
                <w:color w:val="000000"/>
                <w:kern w:val="0"/>
                <w:sz w:val="18"/>
                <w:szCs w:val="18"/>
                <w14:ligatures w14:val="none"/>
              </w:rPr>
              <w:fldChar w:fldCharType="separate"/>
            </w:r>
            <w:r w:rsidR="003A223A">
              <w:rPr>
                <w:rFonts w:ascii="Times New Roman" w:eastAsia="Times New Roman" w:hAnsi="Times New Roman" w:cs="Times New Roman"/>
                <w:noProof/>
                <w:color w:val="000000"/>
                <w:kern w:val="0"/>
                <w:sz w:val="18"/>
                <w:szCs w:val="18"/>
                <w14:ligatures w14:val="none"/>
              </w:rPr>
              <w:t>[134]</w:t>
            </w:r>
            <w:r w:rsidR="003A223A">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532F07A5"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 xml:space="preserve">Prospectively collected in the West African countries </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E4532B6"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5</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FB74DED"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389/1,286</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63566D2"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99</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09B66B72"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MD, MC</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3644B022"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ResNet-50</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0425D947"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3B0D32DD"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0.846</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0465195D"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358AA66E"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nil"/>
            </w:tcBorders>
            <w:shd w:val="clear" w:color="auto" w:fill="auto"/>
            <w:vAlign w:val="center"/>
            <w:hideMark/>
          </w:tcPr>
          <w:p w14:paraId="231F92CB"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NR</w:t>
            </w:r>
          </w:p>
        </w:tc>
        <w:tc>
          <w:tcPr>
            <w:tcW w:w="0" w:type="auto"/>
            <w:tcBorders>
              <w:top w:val="nil"/>
              <w:left w:val="single" w:sz="4" w:space="0" w:color="D9D9D9"/>
              <w:bottom w:val="single" w:sz="4" w:space="0" w:color="auto"/>
              <w:right w:val="single" w:sz="4" w:space="0" w:color="auto"/>
            </w:tcBorders>
            <w:shd w:val="clear" w:color="000000" w:fill="D9D9D9"/>
            <w:vAlign w:val="center"/>
            <w:hideMark/>
          </w:tcPr>
          <w:p w14:paraId="0D4F3E81"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341D9CA7"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FFE699"/>
            <w:vAlign w:val="center"/>
            <w:hideMark/>
          </w:tcPr>
          <w:p w14:paraId="6F0F7893"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3F918B4D"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w:t>
            </w:r>
          </w:p>
        </w:tc>
      </w:tr>
      <w:tr w:rsidR="00E30D32" w:rsidRPr="0094598C" w14:paraId="52F8DBE6" w14:textId="77777777" w:rsidTr="0094598C">
        <w:trPr>
          <w:trHeight w:val="280"/>
        </w:trPr>
        <w:tc>
          <w:tcPr>
            <w:tcW w:w="0" w:type="auto"/>
            <w:vMerge/>
            <w:tcBorders>
              <w:top w:val="nil"/>
              <w:left w:val="single" w:sz="4" w:space="0" w:color="auto"/>
              <w:bottom w:val="single" w:sz="8" w:space="0" w:color="000000"/>
              <w:right w:val="single" w:sz="4" w:space="0" w:color="D9D9D9"/>
            </w:tcBorders>
            <w:vAlign w:val="center"/>
            <w:hideMark/>
          </w:tcPr>
          <w:p w14:paraId="211B3435"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2BAE8AAE"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20AFC3E"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5A7BB7DB"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57492486"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2C0B0BF6"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ED6A9B2"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4C38D686"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B8AA9BF"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519EE0C6"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5721E458"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4A41EAB2"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nil"/>
            </w:tcBorders>
            <w:vAlign w:val="center"/>
            <w:hideMark/>
          </w:tcPr>
          <w:p w14:paraId="5DD589A0"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bottom w:val="single" w:sz="8" w:space="0" w:color="auto"/>
              <w:right w:val="single" w:sz="4" w:space="0" w:color="auto"/>
            </w:tcBorders>
            <w:shd w:val="clear" w:color="000000" w:fill="D9D9D9"/>
            <w:vAlign w:val="center"/>
            <w:hideMark/>
          </w:tcPr>
          <w:p w14:paraId="640DAC98"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000000" w:fill="FFE699"/>
            <w:vAlign w:val="center"/>
            <w:hideMark/>
          </w:tcPr>
          <w:p w14:paraId="7BA32B84"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3DC96129"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A9D08E"/>
            <w:vAlign w:val="center"/>
            <w:hideMark/>
          </w:tcPr>
          <w:p w14:paraId="71A1459F"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w:t>
            </w:r>
          </w:p>
        </w:tc>
      </w:tr>
      <w:tr w:rsidR="00E30D32" w:rsidRPr="0094598C" w14:paraId="3E99A9F9" w14:textId="77777777" w:rsidTr="0094598C">
        <w:trPr>
          <w:trHeight w:val="280"/>
        </w:trPr>
        <w:tc>
          <w:tcPr>
            <w:tcW w:w="0" w:type="auto"/>
            <w:vMerge w:val="restart"/>
            <w:tcBorders>
              <w:top w:val="nil"/>
              <w:left w:val="single" w:sz="4" w:space="0" w:color="auto"/>
              <w:bottom w:val="single" w:sz="8" w:space="0" w:color="000000"/>
              <w:right w:val="single" w:sz="4" w:space="0" w:color="D9D9D9"/>
            </w:tcBorders>
            <w:shd w:val="clear" w:color="auto" w:fill="auto"/>
            <w:vAlign w:val="center"/>
            <w:hideMark/>
          </w:tcPr>
          <w:p w14:paraId="3018D90D"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8</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44BA10A" w14:textId="47EF7803"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Nurul, 2019</w:t>
            </w:r>
            <w:r w:rsidR="00D4510F">
              <w:rPr>
                <w:rFonts w:ascii="Times New Roman" w:eastAsia="Times New Roman" w:hAnsi="Times New Roman" w:cs="Times New Roman"/>
                <w:color w:val="000000"/>
                <w:kern w:val="0"/>
                <w:sz w:val="18"/>
                <w:szCs w:val="18"/>
                <w14:ligatures w14:val="none"/>
              </w:rPr>
              <w:t xml:space="preserve"> </w:t>
            </w:r>
            <w:r w:rsidR="00D4510F">
              <w:rPr>
                <w:rFonts w:ascii="Times New Roman" w:eastAsia="Times New Roman" w:hAnsi="Times New Roman" w:cs="Times New Roman"/>
                <w:color w:val="000000"/>
                <w:kern w:val="0"/>
                <w:sz w:val="18"/>
                <w:szCs w:val="18"/>
                <w14:ligatures w14:val="none"/>
              </w:rPr>
              <w:fldChar w:fldCharType="begin"/>
            </w:r>
            <w:r w:rsidR="00D4510F">
              <w:rPr>
                <w:rFonts w:ascii="Times New Roman" w:eastAsia="Times New Roman" w:hAnsi="Times New Roman" w:cs="Times New Roman"/>
                <w:color w:val="000000"/>
                <w:kern w:val="0"/>
                <w:sz w:val="18"/>
                <w:szCs w:val="18"/>
                <w14:ligatures w14:val="none"/>
              </w:rPr>
              <w:instrText xml:space="preserve"> ADDIN EN.CITE &lt;EndNote&gt;&lt;Cite&gt;&lt;Author&gt;Akmalia&lt;/Author&gt;&lt;Year&gt;2019&lt;/Year&gt;&lt;RecNum&gt;1059&lt;/RecNum&gt;&lt;DisplayText&gt;[6]&lt;/DisplayText&gt;&lt;record&gt;&lt;rec-number&gt;1059&lt;/rec-number&gt;&lt;foreign-keys&gt;&lt;key app="EN" db-id="sp5fsdsaw52efaezde6pds51svspazexrwff" timestamp="1732705983" guid="e84e2b1f-cc5f-4619-b740-e1519307b3be"&gt;1059&lt;/key&gt;&lt;/foreign-keys&gt;&lt;ref-type name="Conference Proceedings"&gt;10&lt;/ref-type&gt;&lt;contributors&gt;&lt;authors&gt;&lt;author&gt;N. Akmalia&lt;/author&gt;&lt;author&gt;P. Sihombing&lt;/author&gt;&lt;author&gt;Suherman,&lt;/author&gt;&lt;/authors&gt;&lt;/contributors&gt;&lt;titles&gt;&lt;title&gt;Skin Diseases Classification Using Local Binary Pattern and Convolutional Neural Network&lt;/title&gt;&lt;secondary-title&gt;2019 3rd International Conference on Electrical, Telecommunication and Computer Engineering (ELTICOM)&lt;/secondary-title&gt;&lt;alt-title&gt;2019 3rd International Conference on Electrical, Telecommunication and Computer Engineering (ELTICOM)&lt;/alt-title&gt;&lt;/titles&gt;&lt;pages&gt;168-173&lt;/pages&gt;&lt;dates&gt;&lt;year&gt;2019&lt;/year&gt;&lt;pub-dates&gt;&lt;date&gt;16-17 Sept. 2019&lt;/date&gt;&lt;/pub-dates&gt;&lt;/dates&gt;&lt;urls&gt;&lt;/urls&gt;&lt;electronic-resource-num&gt;10.1109/ELTICOM47379.2019.8943892&lt;/electronic-resource-num&gt;&lt;/record&gt;&lt;/Cite&gt;&lt;/EndNote&gt;</w:instrText>
            </w:r>
            <w:r w:rsidR="00D4510F">
              <w:rPr>
                <w:rFonts w:ascii="Times New Roman" w:eastAsia="Times New Roman" w:hAnsi="Times New Roman" w:cs="Times New Roman"/>
                <w:color w:val="000000"/>
                <w:kern w:val="0"/>
                <w:sz w:val="18"/>
                <w:szCs w:val="18"/>
                <w14:ligatures w14:val="none"/>
              </w:rPr>
              <w:fldChar w:fldCharType="separate"/>
            </w:r>
            <w:r w:rsidR="00D4510F">
              <w:rPr>
                <w:rFonts w:ascii="Times New Roman" w:eastAsia="Times New Roman" w:hAnsi="Times New Roman" w:cs="Times New Roman"/>
                <w:noProof/>
                <w:color w:val="000000"/>
                <w:kern w:val="0"/>
                <w:sz w:val="18"/>
                <w:szCs w:val="18"/>
                <w14:ligatures w14:val="none"/>
              </w:rPr>
              <w:t>[6]</w:t>
            </w:r>
            <w:r w:rsidR="00D4510F">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46DC3E4"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200D1B4"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6</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1479B1FF"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NR/72</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1BAE41AE"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4</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071A72FA"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MD</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1CB98E3B"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Local Binary Pattern (LBP) + CNN</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159223C2"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2729767"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0.900</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12720AA"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51CCFDA"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nil"/>
            </w:tcBorders>
            <w:shd w:val="clear" w:color="auto" w:fill="auto"/>
            <w:vAlign w:val="center"/>
            <w:hideMark/>
          </w:tcPr>
          <w:p w14:paraId="6D5EE3F1" w14:textId="77777777" w:rsidR="0094598C" w:rsidRPr="0094598C" w:rsidRDefault="0094598C" w:rsidP="0094598C">
            <w:pPr>
              <w:spacing w:after="0" w:line="240" w:lineRule="auto"/>
              <w:jc w:val="center"/>
              <w:rPr>
                <w:rFonts w:ascii="Times New Roman" w:eastAsia="Times New Roman" w:hAnsi="Times New Roman" w:cs="Times New Roman"/>
                <w:color w:val="000000"/>
                <w:kern w:val="0"/>
                <w:sz w:val="18"/>
                <w:szCs w:val="18"/>
                <w14:ligatures w14:val="none"/>
              </w:rPr>
            </w:pPr>
            <w:r w:rsidRPr="0094598C">
              <w:rPr>
                <w:rFonts w:ascii="Times New Roman" w:eastAsia="Times New Roman" w:hAnsi="Times New Roman" w:cs="Times New Roman"/>
                <w:color w:val="000000"/>
                <w:kern w:val="0"/>
                <w:sz w:val="18"/>
                <w:szCs w:val="18"/>
                <w14:ligatures w14:val="none"/>
              </w:rPr>
              <w:t>NR</w:t>
            </w:r>
          </w:p>
        </w:tc>
        <w:tc>
          <w:tcPr>
            <w:tcW w:w="0" w:type="auto"/>
            <w:tcBorders>
              <w:top w:val="nil"/>
              <w:left w:val="single" w:sz="4" w:space="0" w:color="D9D9D9"/>
              <w:bottom w:val="single" w:sz="4" w:space="0" w:color="auto"/>
              <w:right w:val="single" w:sz="4" w:space="0" w:color="auto"/>
            </w:tcBorders>
            <w:shd w:val="clear" w:color="000000" w:fill="D9D9D9"/>
            <w:vAlign w:val="center"/>
            <w:hideMark/>
          </w:tcPr>
          <w:p w14:paraId="6C5B773B"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000000" w:fill="FFE699"/>
            <w:vAlign w:val="center"/>
            <w:hideMark/>
          </w:tcPr>
          <w:p w14:paraId="0BF9F4D1"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FAA0A0"/>
            <w:vAlign w:val="center"/>
            <w:hideMark/>
          </w:tcPr>
          <w:p w14:paraId="0F31BC70"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FAA0A0"/>
            <w:vAlign w:val="center"/>
            <w:hideMark/>
          </w:tcPr>
          <w:p w14:paraId="0216C53F"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r>
      <w:tr w:rsidR="00E30D32" w:rsidRPr="0094598C" w14:paraId="0A9C1A0D" w14:textId="77777777" w:rsidTr="0094598C">
        <w:trPr>
          <w:trHeight w:val="280"/>
        </w:trPr>
        <w:tc>
          <w:tcPr>
            <w:tcW w:w="0" w:type="auto"/>
            <w:vMerge/>
            <w:tcBorders>
              <w:top w:val="nil"/>
              <w:left w:val="single" w:sz="4" w:space="0" w:color="auto"/>
              <w:bottom w:val="single" w:sz="8" w:space="0" w:color="000000"/>
              <w:right w:val="single" w:sz="4" w:space="0" w:color="D9D9D9"/>
            </w:tcBorders>
            <w:vAlign w:val="center"/>
            <w:hideMark/>
          </w:tcPr>
          <w:p w14:paraId="281A961E"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EFDD385"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0AA847E6"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4DAE6F8"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0CDB9C93"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0127D35"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405A30DF"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5F11B3F3"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4531626B"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299875A"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26EA516D"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06429240"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nil"/>
            </w:tcBorders>
            <w:vAlign w:val="center"/>
            <w:hideMark/>
          </w:tcPr>
          <w:p w14:paraId="42F157F3" w14:textId="77777777" w:rsidR="0094598C" w:rsidRPr="0094598C" w:rsidRDefault="0094598C" w:rsidP="0094598C">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bottom w:val="single" w:sz="8" w:space="0" w:color="auto"/>
              <w:right w:val="single" w:sz="4" w:space="0" w:color="auto"/>
            </w:tcBorders>
            <w:shd w:val="clear" w:color="000000" w:fill="D9D9D9"/>
            <w:vAlign w:val="center"/>
            <w:hideMark/>
          </w:tcPr>
          <w:p w14:paraId="3FC7CFAE" w14:textId="77777777" w:rsidR="0094598C" w:rsidRPr="0094598C" w:rsidRDefault="0094598C" w:rsidP="0094598C">
            <w:pPr>
              <w:spacing w:after="0" w:line="240" w:lineRule="auto"/>
              <w:jc w:val="center"/>
              <w:rPr>
                <w:rFonts w:ascii="Times New Roman" w:eastAsia="Times New Roman" w:hAnsi="Times New Roman" w:cs="Times New Roman"/>
                <w:b/>
                <w:bCs/>
                <w:color w:val="000000"/>
                <w:kern w:val="0"/>
                <w:sz w:val="18"/>
                <w:szCs w:val="18"/>
                <w14:ligatures w14:val="none"/>
              </w:rPr>
            </w:pPr>
            <w:r w:rsidRPr="0094598C">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6F772E35"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4A34ABF4"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FAA0A0"/>
            <w:vAlign w:val="center"/>
            <w:hideMark/>
          </w:tcPr>
          <w:p w14:paraId="61B57D7D" w14:textId="77777777" w:rsidR="0094598C" w:rsidRPr="0094598C" w:rsidRDefault="0094598C" w:rsidP="0094598C">
            <w:pPr>
              <w:spacing w:after="0" w:line="240" w:lineRule="auto"/>
              <w:jc w:val="center"/>
              <w:rPr>
                <w:rFonts w:ascii="Times New Roman" w:eastAsia="Times New Roman" w:hAnsi="Times New Roman" w:cs="Times New Roman"/>
                <w:kern w:val="0"/>
                <w:sz w:val="18"/>
                <w:szCs w:val="18"/>
                <w14:ligatures w14:val="none"/>
              </w:rPr>
            </w:pPr>
            <w:r w:rsidRPr="0094598C">
              <w:rPr>
                <w:rFonts w:ascii="Times New Roman" w:eastAsia="Times New Roman" w:hAnsi="Times New Roman" w:cs="Times New Roman"/>
                <w:kern w:val="0"/>
                <w:sz w:val="18"/>
                <w:szCs w:val="18"/>
                <w14:ligatures w14:val="none"/>
              </w:rPr>
              <w:t>-</w:t>
            </w:r>
          </w:p>
        </w:tc>
      </w:tr>
    </w:tbl>
    <w:p w14:paraId="30F2A435" w14:textId="14829990" w:rsidR="0044012D" w:rsidRDefault="0044012D" w:rsidP="0094598C">
      <w:pPr>
        <w:spacing w:after="0" w:line="240" w:lineRule="auto"/>
        <w:rPr>
          <w:rFonts w:ascii="Times New Roman" w:hAnsi="Times New Roman" w:cs="Times New Roman"/>
          <w:sz w:val="20"/>
          <w:szCs w:val="20"/>
        </w:rPr>
      </w:pPr>
    </w:p>
    <w:p w14:paraId="0104E281" w14:textId="371BF430" w:rsidR="2B25731B" w:rsidRDefault="2B25731B" w:rsidP="62FD03B4">
      <w:pPr>
        <w:spacing w:after="0" w:line="240" w:lineRule="auto"/>
        <w:jc w:val="both"/>
        <w:rPr>
          <w:rFonts w:ascii="Times New Roman" w:hAnsi="Times New Roman" w:cs="Times New Roman"/>
          <w:i/>
          <w:iCs/>
          <w:sz w:val="20"/>
          <w:szCs w:val="20"/>
        </w:rPr>
      </w:pPr>
      <w:r w:rsidRPr="62FD03B4">
        <w:rPr>
          <w:rFonts w:ascii="Times New Roman" w:hAnsi="Times New Roman" w:cs="Times New Roman"/>
          <w:i/>
          <w:iCs/>
          <w:sz w:val="20"/>
          <w:szCs w:val="20"/>
        </w:rPr>
        <w:t>AUC-ROC, Area Under the Curve-Receiver Operating Characteristic; PPV, Positive Predictive Value; P: Population; I: Index Test; R: Reference Standard; RoB: Risk of Bias; App: Applicability; NR: Not Reported; MD: Model Development and Internal Validation; MC: Model Comparison; EV: External Validation; PS-NR: Prospective study (Non-Randomised); CNN: Convolutional Neural Networks;</w:t>
      </w:r>
    </w:p>
    <w:p w14:paraId="227309C3" w14:textId="3ED022B5" w:rsidR="2B25731B" w:rsidRPr="00324985" w:rsidRDefault="2B25731B" w:rsidP="62FD03B4">
      <w:pPr>
        <w:spacing w:after="0" w:line="240" w:lineRule="auto"/>
        <w:rPr>
          <w:rFonts w:ascii="Times New Roman" w:hAnsi="Times New Roman" w:cs="Times New Roman"/>
          <w:i/>
          <w:iCs/>
          <w:sz w:val="20"/>
          <w:szCs w:val="20"/>
          <w:lang w:val="nb-NO"/>
        </w:rPr>
      </w:pPr>
      <w:r w:rsidRPr="62FD03B4">
        <w:rPr>
          <w:rFonts w:ascii="Times New Roman" w:hAnsi="Times New Roman" w:cs="Times New Roman"/>
          <w:i/>
          <w:iCs/>
          <w:sz w:val="20"/>
          <w:szCs w:val="20"/>
          <w:lang w:val="nb-NO"/>
        </w:rPr>
        <w:t>MSID: Mpox Image Dataset; MSLD: Mpox Skin Lesion Dataset;</w:t>
      </w:r>
    </w:p>
    <w:p w14:paraId="0A9148AE" w14:textId="0160EEEB" w:rsidR="2B25731B" w:rsidRDefault="2B25731B" w:rsidP="62FD03B4">
      <w:pPr>
        <w:spacing w:after="0" w:line="240" w:lineRule="auto"/>
        <w:jc w:val="both"/>
        <w:rPr>
          <w:rFonts w:ascii="Times New Roman" w:hAnsi="Times New Roman" w:cs="Times New Roman"/>
          <w:i/>
          <w:iCs/>
          <w:sz w:val="20"/>
          <w:szCs w:val="20"/>
        </w:rPr>
      </w:pPr>
      <w:r w:rsidRPr="62FD03B4">
        <w:rPr>
          <w:rFonts w:ascii="Segoe UI Symbol" w:eastAsia="Times New Roman" w:hAnsi="Segoe UI Symbol" w:cs="Segoe UI Symbol"/>
          <w:color w:val="000000" w:themeColor="text1"/>
          <w:sz w:val="18"/>
          <w:szCs w:val="18"/>
        </w:rPr>
        <w:t xml:space="preserve">◆ : </w:t>
      </w:r>
      <w:r w:rsidRPr="62FD03B4">
        <w:rPr>
          <w:rFonts w:ascii="Times New Roman" w:hAnsi="Times New Roman" w:cs="Times New Roman"/>
          <w:i/>
          <w:iCs/>
          <w:sz w:val="20"/>
          <w:szCs w:val="20"/>
        </w:rPr>
        <w:t>reviewed by clinician/dermatologist;</w:t>
      </w:r>
      <w:r w:rsidRPr="62FD03B4">
        <w:rPr>
          <w:rFonts w:ascii="Segoe UI Symbol" w:eastAsia="Times New Roman" w:hAnsi="Segoe UI Symbol" w:cs="Segoe UI Symbol"/>
          <w:color w:val="000000" w:themeColor="text1"/>
          <w:sz w:val="18"/>
          <w:szCs w:val="18"/>
        </w:rPr>
        <w:t xml:space="preserve">   ❖ :  </w:t>
      </w:r>
      <w:r w:rsidRPr="62FD03B4">
        <w:rPr>
          <w:rFonts w:ascii="Times New Roman" w:hAnsi="Times New Roman" w:cs="Times New Roman"/>
          <w:i/>
          <w:iCs/>
          <w:sz w:val="20"/>
          <w:szCs w:val="20"/>
        </w:rPr>
        <w:t>confirmed by laboratory and reviewed by clinician/dermatologist</w:t>
      </w:r>
    </w:p>
    <w:p w14:paraId="39B10DA5" w14:textId="109FE6A5" w:rsidR="2B25731B" w:rsidRDefault="2B25731B" w:rsidP="62FD03B4">
      <w:pPr>
        <w:spacing w:after="0" w:line="240" w:lineRule="auto"/>
        <w:jc w:val="both"/>
        <w:rPr>
          <w:rFonts w:ascii="Times New Roman" w:hAnsi="Times New Roman" w:cs="Times New Roman"/>
          <w:i/>
          <w:iCs/>
          <w:sz w:val="20"/>
          <w:szCs w:val="20"/>
        </w:rPr>
      </w:pPr>
      <w:r w:rsidRPr="62FD03B4">
        <w:rPr>
          <w:rFonts w:ascii="Times New Roman" w:hAnsi="Times New Roman" w:cs="Times New Roman"/>
          <w:i/>
          <w:iCs/>
          <w:sz w:val="20"/>
          <w:szCs w:val="20"/>
        </w:rPr>
        <w:t>Reference conditions: (1=Syphilis chancre; 2=Condylomata lata; 3=Syphilis rash; 4=Herpes simplex; 5=Genital warts; 6=Mpox; 7=Molluscum Contagiosum; 8=Tinea Cruris; 9=Lichenoid conditions including lichen sclerosus, lichen planus; 10=Scabies; 11=Folliculitis; 12=Herpes Zoster; 13=Psoriasis; 14=Normal variant/healthy skin; 15=Balanitis; 19=Others)</w:t>
      </w:r>
    </w:p>
    <w:p w14:paraId="142039DE" w14:textId="13A087B5" w:rsidR="62FD03B4" w:rsidRDefault="62FD03B4" w:rsidP="62FD03B4">
      <w:pPr>
        <w:spacing w:after="0" w:line="240" w:lineRule="auto"/>
        <w:rPr>
          <w:rFonts w:ascii="Times New Roman" w:hAnsi="Times New Roman" w:cs="Times New Roman"/>
          <w:i/>
          <w:iCs/>
          <w:sz w:val="20"/>
          <w:szCs w:val="20"/>
        </w:rPr>
      </w:pPr>
    </w:p>
    <w:p w14:paraId="5CE92144" w14:textId="7CA58013" w:rsidR="2B25731B" w:rsidRDefault="2B25731B" w:rsidP="62FD03B4">
      <w:pPr>
        <w:spacing w:after="0" w:line="240" w:lineRule="auto"/>
        <w:rPr>
          <w:rFonts w:ascii="Times New Roman" w:hAnsi="Times New Roman" w:cs="Times New Roman"/>
          <w:sz w:val="20"/>
          <w:szCs w:val="20"/>
        </w:rPr>
      </w:pPr>
      <w:r>
        <w:rPr>
          <w:noProof/>
        </w:rPr>
        <w:drawing>
          <wp:inline distT="0" distB="0" distL="0" distR="0" wp14:anchorId="3F183074" wp14:editId="59901C26">
            <wp:extent cx="162963" cy="162963"/>
            <wp:effectExtent l="0" t="0" r="2540" b="2540"/>
            <wp:docPr id="20417388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4">
                      <a:extLst>
                        <a:ext uri="{28A0092B-C50C-407E-A947-70E740481C1C}">
                          <a14:useLocalDpi xmlns:a14="http://schemas.microsoft.com/office/drawing/2010/main" val="0"/>
                        </a:ext>
                      </a:extLst>
                    </a:blip>
                    <a:stretch>
                      <a:fillRect/>
                    </a:stretch>
                  </pic:blipFill>
                  <pic:spPr>
                    <a:xfrm flipV="1">
                      <a:off x="0" y="0"/>
                      <a:ext cx="162963" cy="162963"/>
                    </a:xfrm>
                    <a:prstGeom prst="rect">
                      <a:avLst/>
                    </a:prstGeom>
                  </pic:spPr>
                </pic:pic>
              </a:graphicData>
            </a:graphic>
          </wp:inline>
        </w:drawing>
      </w:r>
      <w:r w:rsidRPr="62FD03B4">
        <w:rPr>
          <w:rFonts w:ascii="Times New Roman" w:hAnsi="Times New Roman" w:cs="Times New Roman"/>
          <w:i/>
          <w:iCs/>
          <w:sz w:val="20"/>
          <w:szCs w:val="20"/>
        </w:rPr>
        <w:t xml:space="preserve">Low Concern </w:t>
      </w:r>
      <w:r>
        <w:rPr>
          <w:noProof/>
        </w:rPr>
        <w:drawing>
          <wp:inline distT="0" distB="0" distL="0" distR="0" wp14:anchorId="6B401203" wp14:editId="366CA85F">
            <wp:extent cx="161290" cy="201930"/>
            <wp:effectExtent l="0" t="0" r="3810" b="1270"/>
            <wp:docPr id="18509527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61290" cy="201930"/>
                    </a:xfrm>
                    <a:prstGeom prst="rect">
                      <a:avLst/>
                    </a:prstGeom>
                  </pic:spPr>
                </pic:pic>
              </a:graphicData>
            </a:graphic>
          </wp:inline>
        </w:drawing>
      </w:r>
      <w:r w:rsidRPr="62FD03B4">
        <w:rPr>
          <w:rFonts w:ascii="Times New Roman" w:hAnsi="Times New Roman" w:cs="Times New Roman"/>
          <w:i/>
          <w:iCs/>
          <w:sz w:val="20"/>
          <w:szCs w:val="20"/>
        </w:rPr>
        <w:t xml:space="preserve"> </w:t>
      </w:r>
      <w:r w:rsidRPr="62FD03B4">
        <w:rPr>
          <w:rFonts w:ascii="Times New Roman" w:hAnsi="Times New Roman" w:cs="Times New Roman"/>
          <w:sz w:val="20"/>
          <w:szCs w:val="20"/>
        </w:rPr>
        <w:t xml:space="preserve"> </w:t>
      </w:r>
      <w:r w:rsidRPr="62FD03B4">
        <w:rPr>
          <w:rFonts w:ascii="Times New Roman" w:hAnsi="Times New Roman" w:cs="Times New Roman"/>
          <w:i/>
          <w:iCs/>
          <w:sz w:val="20"/>
          <w:szCs w:val="20"/>
        </w:rPr>
        <w:t>Unsure</w:t>
      </w:r>
      <w:r w:rsidRPr="62FD03B4">
        <w:rPr>
          <w:rFonts w:ascii="Times New Roman" w:hAnsi="Times New Roman" w:cs="Times New Roman"/>
          <w:sz w:val="20"/>
          <w:szCs w:val="20"/>
        </w:rPr>
        <w:t xml:space="preserve"> </w:t>
      </w:r>
      <w:r>
        <w:rPr>
          <w:noProof/>
        </w:rPr>
        <w:drawing>
          <wp:inline distT="0" distB="0" distL="0" distR="0" wp14:anchorId="7E64CF79" wp14:editId="7AB5FE93">
            <wp:extent cx="159385" cy="159385"/>
            <wp:effectExtent l="0" t="0" r="5715" b="5715"/>
            <wp:docPr id="3518932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6">
                      <a:extLst>
                        <a:ext uri="{28A0092B-C50C-407E-A947-70E740481C1C}">
                          <a14:useLocalDpi xmlns:a14="http://schemas.microsoft.com/office/drawing/2010/main" val="0"/>
                        </a:ext>
                      </a:extLst>
                    </a:blip>
                    <a:stretch>
                      <a:fillRect/>
                    </a:stretch>
                  </pic:blipFill>
                  <pic:spPr>
                    <a:xfrm>
                      <a:off x="0" y="0"/>
                      <a:ext cx="159385" cy="159385"/>
                    </a:xfrm>
                    <a:prstGeom prst="rect">
                      <a:avLst/>
                    </a:prstGeom>
                  </pic:spPr>
                </pic:pic>
              </a:graphicData>
            </a:graphic>
          </wp:inline>
        </w:drawing>
      </w:r>
      <w:r w:rsidRPr="62FD03B4">
        <w:rPr>
          <w:rFonts w:ascii="Times New Roman" w:hAnsi="Times New Roman" w:cs="Times New Roman"/>
          <w:i/>
          <w:iCs/>
          <w:sz w:val="20"/>
          <w:szCs w:val="20"/>
        </w:rPr>
        <w:t xml:space="preserve"> High Concern</w:t>
      </w:r>
    </w:p>
    <w:p w14:paraId="6B1F7783" w14:textId="77777777" w:rsidR="006258A1" w:rsidRDefault="006258A1" w:rsidP="0094598C">
      <w:pPr>
        <w:spacing w:after="0" w:line="240" w:lineRule="auto"/>
        <w:rPr>
          <w:rFonts w:ascii="Times New Roman" w:hAnsi="Times New Roman" w:cs="Times New Roman"/>
          <w:sz w:val="20"/>
          <w:szCs w:val="20"/>
        </w:rPr>
      </w:pPr>
    </w:p>
    <w:p w14:paraId="6B506260" w14:textId="77777777" w:rsidR="006258A1" w:rsidRDefault="006258A1" w:rsidP="0094598C">
      <w:pPr>
        <w:spacing w:after="0" w:line="240" w:lineRule="auto"/>
        <w:rPr>
          <w:rFonts w:ascii="Times New Roman" w:hAnsi="Times New Roman" w:cs="Times New Roman"/>
          <w:sz w:val="20"/>
          <w:szCs w:val="20"/>
        </w:rPr>
      </w:pPr>
    </w:p>
    <w:p w14:paraId="13FA3A32" w14:textId="5915BA4F" w:rsidR="0076183F" w:rsidRPr="006258A1" w:rsidRDefault="00DB2E0C" w:rsidP="0094598C">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Supplementary Table 2h: </w:t>
      </w:r>
      <w:r w:rsidR="0076183F" w:rsidRPr="006258A1">
        <w:rPr>
          <w:rFonts w:ascii="Times New Roman" w:hAnsi="Times New Roman" w:cs="Times New Roman"/>
          <w:b/>
          <w:bCs/>
          <w:sz w:val="20"/>
          <w:szCs w:val="20"/>
        </w:rPr>
        <w:t>Folliculitis</w:t>
      </w:r>
    </w:p>
    <w:p w14:paraId="36A175EE" w14:textId="77777777" w:rsidR="006258A1" w:rsidRDefault="006258A1" w:rsidP="0094598C">
      <w:pPr>
        <w:spacing w:after="0" w:line="240" w:lineRule="auto"/>
        <w:rPr>
          <w:rFonts w:ascii="Times New Roman" w:hAnsi="Times New Roman" w:cs="Times New Roman"/>
          <w:sz w:val="20"/>
          <w:szCs w:val="20"/>
        </w:rPr>
      </w:pPr>
    </w:p>
    <w:tbl>
      <w:tblPr>
        <w:tblW w:w="0" w:type="auto"/>
        <w:tblLook w:val="04A0" w:firstRow="1" w:lastRow="0" w:firstColumn="1" w:lastColumn="0" w:noHBand="0" w:noVBand="1"/>
      </w:tblPr>
      <w:tblGrid>
        <w:gridCol w:w="436"/>
        <w:gridCol w:w="883"/>
        <w:gridCol w:w="2172"/>
        <w:gridCol w:w="997"/>
        <w:gridCol w:w="1409"/>
        <w:gridCol w:w="1135"/>
        <w:gridCol w:w="741"/>
        <w:gridCol w:w="1595"/>
        <w:gridCol w:w="704"/>
        <w:gridCol w:w="1045"/>
        <w:gridCol w:w="1017"/>
        <w:gridCol w:w="1016"/>
        <w:gridCol w:w="566"/>
        <w:gridCol w:w="557"/>
        <w:gridCol w:w="368"/>
        <w:gridCol w:w="359"/>
        <w:gridCol w:w="390"/>
      </w:tblGrid>
      <w:tr w:rsidR="0097136B" w:rsidRPr="006258A1" w14:paraId="3ED6BA6E" w14:textId="77777777" w:rsidTr="006258A1">
        <w:trPr>
          <w:trHeight w:val="300"/>
        </w:trPr>
        <w:tc>
          <w:tcPr>
            <w:tcW w:w="0" w:type="auto"/>
            <w:vMerge w:val="restart"/>
            <w:tcBorders>
              <w:top w:val="single" w:sz="4" w:space="0" w:color="auto"/>
              <w:left w:val="single" w:sz="4" w:space="0" w:color="auto"/>
              <w:bottom w:val="single" w:sz="4" w:space="0" w:color="auto"/>
              <w:right w:val="single" w:sz="4" w:space="0" w:color="D9D9D9"/>
            </w:tcBorders>
            <w:shd w:val="clear" w:color="000000" w:fill="D9D9D9"/>
            <w:vAlign w:val="center"/>
            <w:hideMark/>
          </w:tcPr>
          <w:p w14:paraId="6A160414" w14:textId="77777777" w:rsidR="006258A1" w:rsidRPr="006258A1" w:rsidRDefault="006258A1" w:rsidP="006258A1">
            <w:pPr>
              <w:spacing w:after="0" w:line="240" w:lineRule="auto"/>
              <w:jc w:val="center"/>
              <w:rPr>
                <w:rFonts w:ascii="Times New Roman" w:eastAsia="Times New Roman" w:hAnsi="Times New Roman" w:cs="Times New Roman"/>
                <w:b/>
                <w:bCs/>
                <w:color w:val="000000"/>
                <w:kern w:val="0"/>
                <w:sz w:val="18"/>
                <w:szCs w:val="18"/>
                <w14:ligatures w14:val="none"/>
              </w:rPr>
            </w:pPr>
            <w:r w:rsidRPr="006258A1">
              <w:rPr>
                <w:rFonts w:ascii="Times New Roman" w:eastAsia="Times New Roman" w:hAnsi="Times New Roman" w:cs="Times New Roman"/>
                <w:b/>
                <w:bCs/>
                <w:color w:val="000000"/>
                <w:kern w:val="0"/>
                <w:sz w:val="18"/>
                <w:szCs w:val="18"/>
                <w14:ligatures w14:val="none"/>
              </w:rPr>
              <w:t>No</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69A7696D" w14:textId="77777777" w:rsidR="006258A1" w:rsidRPr="006258A1" w:rsidRDefault="006258A1" w:rsidP="006258A1">
            <w:pPr>
              <w:spacing w:after="0" w:line="240" w:lineRule="auto"/>
              <w:jc w:val="center"/>
              <w:rPr>
                <w:rFonts w:ascii="Times New Roman" w:eastAsia="Times New Roman" w:hAnsi="Times New Roman" w:cs="Times New Roman"/>
                <w:b/>
                <w:bCs/>
                <w:color w:val="000000"/>
                <w:kern w:val="0"/>
                <w:sz w:val="18"/>
                <w:szCs w:val="18"/>
                <w14:ligatures w14:val="none"/>
              </w:rPr>
            </w:pPr>
            <w:r w:rsidRPr="006258A1">
              <w:rPr>
                <w:rFonts w:ascii="Times New Roman" w:eastAsia="Times New Roman" w:hAnsi="Times New Roman" w:cs="Times New Roman"/>
                <w:b/>
                <w:bCs/>
                <w:color w:val="000000"/>
                <w:kern w:val="0"/>
                <w:sz w:val="18"/>
                <w:szCs w:val="18"/>
                <w14:ligatures w14:val="none"/>
              </w:rPr>
              <w:t>Author, Year</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56846598" w14:textId="77777777" w:rsidR="006258A1" w:rsidRPr="006258A1" w:rsidRDefault="006258A1" w:rsidP="006258A1">
            <w:pPr>
              <w:spacing w:after="0" w:line="240" w:lineRule="auto"/>
              <w:jc w:val="center"/>
              <w:rPr>
                <w:rFonts w:ascii="Times New Roman" w:eastAsia="Times New Roman" w:hAnsi="Times New Roman" w:cs="Times New Roman"/>
                <w:b/>
                <w:bCs/>
                <w:color w:val="000000"/>
                <w:kern w:val="0"/>
                <w:sz w:val="18"/>
                <w:szCs w:val="18"/>
                <w14:ligatures w14:val="none"/>
              </w:rPr>
            </w:pPr>
            <w:r w:rsidRPr="006258A1">
              <w:rPr>
                <w:rFonts w:ascii="Times New Roman" w:eastAsia="Times New Roman" w:hAnsi="Times New Roman" w:cs="Times New Roman"/>
                <w:b/>
                <w:bCs/>
                <w:color w:val="000000"/>
                <w:kern w:val="0"/>
                <w:sz w:val="18"/>
                <w:szCs w:val="18"/>
                <w14:ligatures w14:val="none"/>
              </w:rPr>
              <w:t>Image Data Source</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303A60BF" w14:textId="77777777" w:rsidR="006258A1" w:rsidRPr="006258A1" w:rsidRDefault="006258A1" w:rsidP="006258A1">
            <w:pPr>
              <w:spacing w:after="0" w:line="240" w:lineRule="auto"/>
              <w:jc w:val="center"/>
              <w:rPr>
                <w:rFonts w:ascii="Times New Roman" w:eastAsia="Times New Roman" w:hAnsi="Times New Roman" w:cs="Times New Roman"/>
                <w:b/>
                <w:bCs/>
                <w:color w:val="000000"/>
                <w:kern w:val="0"/>
                <w:sz w:val="18"/>
                <w:szCs w:val="18"/>
                <w14:ligatures w14:val="none"/>
              </w:rPr>
            </w:pPr>
            <w:r w:rsidRPr="006258A1">
              <w:rPr>
                <w:rFonts w:ascii="Times New Roman" w:eastAsia="Times New Roman" w:hAnsi="Times New Roman" w:cs="Times New Roman"/>
                <w:b/>
                <w:bCs/>
                <w:color w:val="000000"/>
                <w:kern w:val="0"/>
                <w:sz w:val="18"/>
                <w:szCs w:val="18"/>
                <w14:ligatures w14:val="none"/>
              </w:rPr>
              <w:t>Type of Lesions included</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4A9E41C6" w14:textId="77777777" w:rsidR="006258A1" w:rsidRPr="006258A1" w:rsidRDefault="006258A1" w:rsidP="006258A1">
            <w:pPr>
              <w:spacing w:after="0" w:line="240" w:lineRule="auto"/>
              <w:jc w:val="center"/>
              <w:rPr>
                <w:rFonts w:ascii="Times New Roman" w:eastAsia="Times New Roman" w:hAnsi="Times New Roman" w:cs="Times New Roman"/>
                <w:b/>
                <w:bCs/>
                <w:color w:val="000000"/>
                <w:kern w:val="0"/>
                <w:sz w:val="18"/>
                <w:szCs w:val="18"/>
                <w14:ligatures w14:val="none"/>
              </w:rPr>
            </w:pPr>
            <w:r w:rsidRPr="006258A1">
              <w:rPr>
                <w:rFonts w:ascii="Times New Roman" w:eastAsia="Times New Roman" w:hAnsi="Times New Roman" w:cs="Times New Roman"/>
                <w:b/>
                <w:bCs/>
                <w:color w:val="000000"/>
                <w:kern w:val="0"/>
                <w:sz w:val="18"/>
                <w:szCs w:val="18"/>
                <w14:ligatures w14:val="none"/>
              </w:rPr>
              <w:t>Sample Size (Target/Total)</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344E2039" w14:textId="77777777" w:rsidR="006258A1" w:rsidRPr="006258A1" w:rsidRDefault="006258A1" w:rsidP="006258A1">
            <w:pPr>
              <w:spacing w:after="0" w:line="240" w:lineRule="auto"/>
              <w:jc w:val="center"/>
              <w:rPr>
                <w:rFonts w:ascii="Times New Roman" w:eastAsia="Times New Roman" w:hAnsi="Times New Roman" w:cs="Times New Roman"/>
                <w:b/>
                <w:bCs/>
                <w:color w:val="000000"/>
                <w:kern w:val="0"/>
                <w:sz w:val="18"/>
                <w:szCs w:val="18"/>
                <w14:ligatures w14:val="none"/>
              </w:rPr>
            </w:pPr>
            <w:r w:rsidRPr="006258A1">
              <w:rPr>
                <w:rFonts w:ascii="Times New Roman" w:eastAsia="Times New Roman" w:hAnsi="Times New Roman" w:cs="Times New Roman"/>
                <w:b/>
                <w:bCs/>
                <w:color w:val="000000"/>
                <w:kern w:val="0"/>
                <w:sz w:val="18"/>
                <w:szCs w:val="18"/>
                <w14:ligatures w14:val="none"/>
              </w:rPr>
              <w:t>Reference Conditions</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3436F5A3" w14:textId="77777777" w:rsidR="006258A1" w:rsidRPr="006258A1" w:rsidRDefault="006258A1" w:rsidP="006258A1">
            <w:pPr>
              <w:spacing w:after="0" w:line="240" w:lineRule="auto"/>
              <w:jc w:val="center"/>
              <w:rPr>
                <w:rFonts w:ascii="Times New Roman" w:eastAsia="Times New Roman" w:hAnsi="Times New Roman" w:cs="Times New Roman"/>
                <w:b/>
                <w:bCs/>
                <w:color w:val="000000"/>
                <w:kern w:val="0"/>
                <w:sz w:val="18"/>
                <w:szCs w:val="18"/>
                <w14:ligatures w14:val="none"/>
              </w:rPr>
            </w:pPr>
            <w:r w:rsidRPr="006258A1">
              <w:rPr>
                <w:rFonts w:ascii="Times New Roman" w:eastAsia="Times New Roman" w:hAnsi="Times New Roman" w:cs="Times New Roman"/>
                <w:b/>
                <w:bCs/>
                <w:color w:val="000000"/>
                <w:kern w:val="0"/>
                <w:sz w:val="18"/>
                <w:szCs w:val="18"/>
                <w14:ligatures w14:val="none"/>
              </w:rPr>
              <w:t>Study Type</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3B7A3A45" w14:textId="77777777" w:rsidR="006258A1" w:rsidRPr="006258A1" w:rsidRDefault="006258A1" w:rsidP="006258A1">
            <w:pPr>
              <w:spacing w:after="0" w:line="240" w:lineRule="auto"/>
              <w:jc w:val="center"/>
              <w:rPr>
                <w:rFonts w:ascii="Times New Roman" w:eastAsia="Times New Roman" w:hAnsi="Times New Roman" w:cs="Times New Roman"/>
                <w:b/>
                <w:bCs/>
                <w:color w:val="000000"/>
                <w:kern w:val="0"/>
                <w:sz w:val="18"/>
                <w:szCs w:val="18"/>
                <w14:ligatures w14:val="none"/>
              </w:rPr>
            </w:pPr>
            <w:r w:rsidRPr="006258A1">
              <w:rPr>
                <w:rFonts w:ascii="Times New Roman" w:eastAsia="Times New Roman" w:hAnsi="Times New Roman" w:cs="Times New Roman"/>
                <w:b/>
                <w:bCs/>
                <w:color w:val="000000"/>
                <w:kern w:val="0"/>
                <w:sz w:val="18"/>
                <w:szCs w:val="18"/>
                <w14:ligatures w14:val="none"/>
              </w:rPr>
              <w:t>Best Performing AI Algorithm</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5B1A2A8D" w14:textId="77777777" w:rsidR="006258A1" w:rsidRPr="006258A1" w:rsidRDefault="006258A1" w:rsidP="006258A1">
            <w:pPr>
              <w:spacing w:after="0" w:line="240" w:lineRule="auto"/>
              <w:jc w:val="center"/>
              <w:rPr>
                <w:rFonts w:ascii="Times New Roman" w:eastAsia="Times New Roman" w:hAnsi="Times New Roman" w:cs="Times New Roman"/>
                <w:b/>
                <w:bCs/>
                <w:color w:val="000000"/>
                <w:kern w:val="0"/>
                <w:sz w:val="18"/>
                <w:szCs w:val="18"/>
                <w14:ligatures w14:val="none"/>
              </w:rPr>
            </w:pPr>
            <w:r w:rsidRPr="006258A1">
              <w:rPr>
                <w:rFonts w:ascii="Times New Roman" w:eastAsia="Times New Roman" w:hAnsi="Times New Roman" w:cs="Times New Roman"/>
                <w:b/>
                <w:bCs/>
                <w:color w:val="000000"/>
                <w:kern w:val="0"/>
                <w:sz w:val="18"/>
                <w:szCs w:val="18"/>
                <w14:ligatures w14:val="none"/>
              </w:rPr>
              <w:t>AUC-ROC</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15DF59FD" w14:textId="77777777" w:rsidR="006258A1" w:rsidRPr="006258A1" w:rsidRDefault="006258A1" w:rsidP="006258A1">
            <w:pPr>
              <w:spacing w:after="0" w:line="240" w:lineRule="auto"/>
              <w:jc w:val="center"/>
              <w:rPr>
                <w:rFonts w:ascii="Times New Roman" w:eastAsia="Times New Roman" w:hAnsi="Times New Roman" w:cs="Times New Roman"/>
                <w:b/>
                <w:bCs/>
                <w:color w:val="000000"/>
                <w:kern w:val="0"/>
                <w:sz w:val="18"/>
                <w:szCs w:val="18"/>
                <w14:ligatures w14:val="none"/>
              </w:rPr>
            </w:pPr>
            <w:r w:rsidRPr="006258A1">
              <w:rPr>
                <w:rFonts w:ascii="Times New Roman" w:eastAsia="Times New Roman" w:hAnsi="Times New Roman" w:cs="Times New Roman"/>
                <w:b/>
                <w:bCs/>
                <w:color w:val="000000"/>
                <w:kern w:val="0"/>
                <w:sz w:val="18"/>
                <w:szCs w:val="18"/>
                <w14:ligatures w14:val="none"/>
              </w:rPr>
              <w:t>Accuracy</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348BEE91" w14:textId="77777777" w:rsidR="006258A1" w:rsidRPr="006258A1" w:rsidRDefault="006258A1" w:rsidP="006258A1">
            <w:pPr>
              <w:spacing w:after="0" w:line="240" w:lineRule="auto"/>
              <w:jc w:val="center"/>
              <w:rPr>
                <w:rFonts w:ascii="Times New Roman" w:eastAsia="Times New Roman" w:hAnsi="Times New Roman" w:cs="Times New Roman"/>
                <w:b/>
                <w:bCs/>
                <w:color w:val="000000"/>
                <w:kern w:val="0"/>
                <w:sz w:val="18"/>
                <w:szCs w:val="18"/>
                <w14:ligatures w14:val="none"/>
              </w:rPr>
            </w:pPr>
            <w:r w:rsidRPr="006258A1">
              <w:rPr>
                <w:rFonts w:ascii="Times New Roman" w:eastAsia="Times New Roman" w:hAnsi="Times New Roman" w:cs="Times New Roman"/>
                <w:b/>
                <w:bCs/>
                <w:color w:val="000000"/>
                <w:kern w:val="0"/>
                <w:sz w:val="18"/>
                <w:szCs w:val="18"/>
                <w14:ligatures w14:val="none"/>
              </w:rPr>
              <w:t>Sensitivity</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774BF83B" w14:textId="77777777" w:rsidR="006258A1" w:rsidRPr="006258A1" w:rsidRDefault="006258A1" w:rsidP="006258A1">
            <w:pPr>
              <w:spacing w:after="0" w:line="240" w:lineRule="auto"/>
              <w:jc w:val="center"/>
              <w:rPr>
                <w:rFonts w:ascii="Times New Roman" w:eastAsia="Times New Roman" w:hAnsi="Times New Roman" w:cs="Times New Roman"/>
                <w:b/>
                <w:bCs/>
                <w:color w:val="000000"/>
                <w:kern w:val="0"/>
                <w:sz w:val="18"/>
                <w:szCs w:val="18"/>
                <w14:ligatures w14:val="none"/>
              </w:rPr>
            </w:pPr>
            <w:r w:rsidRPr="006258A1">
              <w:rPr>
                <w:rFonts w:ascii="Times New Roman" w:eastAsia="Times New Roman" w:hAnsi="Times New Roman" w:cs="Times New Roman"/>
                <w:b/>
                <w:bCs/>
                <w:color w:val="000000"/>
                <w:kern w:val="0"/>
                <w:sz w:val="18"/>
                <w:szCs w:val="18"/>
                <w14:ligatures w14:val="none"/>
              </w:rPr>
              <w:t>Specificity</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387EDB2E" w14:textId="77777777" w:rsidR="006258A1" w:rsidRPr="006258A1" w:rsidRDefault="006258A1" w:rsidP="006258A1">
            <w:pPr>
              <w:spacing w:after="0" w:line="240" w:lineRule="auto"/>
              <w:jc w:val="center"/>
              <w:rPr>
                <w:rFonts w:ascii="Times New Roman" w:eastAsia="Times New Roman" w:hAnsi="Times New Roman" w:cs="Times New Roman"/>
                <w:b/>
                <w:bCs/>
                <w:color w:val="000000"/>
                <w:kern w:val="0"/>
                <w:sz w:val="18"/>
                <w:szCs w:val="18"/>
                <w14:ligatures w14:val="none"/>
              </w:rPr>
            </w:pPr>
            <w:r w:rsidRPr="006258A1">
              <w:rPr>
                <w:rFonts w:ascii="Times New Roman" w:eastAsia="Times New Roman" w:hAnsi="Times New Roman" w:cs="Times New Roman"/>
                <w:b/>
                <w:bCs/>
                <w:color w:val="000000"/>
                <w:kern w:val="0"/>
                <w:sz w:val="18"/>
                <w:szCs w:val="18"/>
                <w14:ligatures w14:val="none"/>
              </w:rPr>
              <w:t>PPV</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75AB5531"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 </w:t>
            </w:r>
          </w:p>
        </w:tc>
        <w:tc>
          <w:tcPr>
            <w:tcW w:w="0" w:type="auto"/>
            <w:gridSpan w:val="3"/>
            <w:tcBorders>
              <w:top w:val="single" w:sz="4" w:space="0" w:color="auto"/>
              <w:left w:val="nil"/>
              <w:bottom w:val="single" w:sz="4" w:space="0" w:color="auto"/>
              <w:right w:val="single" w:sz="4" w:space="0" w:color="000000"/>
            </w:tcBorders>
            <w:shd w:val="clear" w:color="000000" w:fill="D9D9D9"/>
            <w:vAlign w:val="center"/>
            <w:hideMark/>
          </w:tcPr>
          <w:p w14:paraId="48F01EB4" w14:textId="77777777" w:rsidR="006258A1" w:rsidRPr="006258A1" w:rsidRDefault="006258A1" w:rsidP="006258A1">
            <w:pPr>
              <w:spacing w:after="0" w:line="240" w:lineRule="auto"/>
              <w:jc w:val="center"/>
              <w:rPr>
                <w:rFonts w:ascii="Times New Roman" w:eastAsia="Times New Roman" w:hAnsi="Times New Roman" w:cs="Times New Roman"/>
                <w:b/>
                <w:bCs/>
                <w:color w:val="000000"/>
                <w:kern w:val="0"/>
                <w:sz w:val="18"/>
                <w:szCs w:val="18"/>
                <w14:ligatures w14:val="none"/>
              </w:rPr>
            </w:pPr>
            <w:r w:rsidRPr="006258A1">
              <w:rPr>
                <w:rFonts w:ascii="Times New Roman" w:eastAsia="Times New Roman" w:hAnsi="Times New Roman" w:cs="Times New Roman"/>
                <w:b/>
                <w:bCs/>
                <w:color w:val="000000"/>
                <w:kern w:val="0"/>
                <w:sz w:val="18"/>
                <w:szCs w:val="18"/>
                <w14:ligatures w14:val="none"/>
              </w:rPr>
              <w:t>Modified QUADAS-2</w:t>
            </w:r>
          </w:p>
        </w:tc>
      </w:tr>
      <w:tr w:rsidR="006258A1" w:rsidRPr="006258A1" w14:paraId="7A59E355" w14:textId="77777777" w:rsidTr="006258A1">
        <w:trPr>
          <w:trHeight w:val="360"/>
        </w:trPr>
        <w:tc>
          <w:tcPr>
            <w:tcW w:w="0" w:type="auto"/>
            <w:vMerge/>
            <w:tcBorders>
              <w:top w:val="single" w:sz="4" w:space="0" w:color="auto"/>
              <w:left w:val="single" w:sz="4" w:space="0" w:color="auto"/>
              <w:bottom w:val="single" w:sz="4" w:space="0" w:color="auto"/>
              <w:right w:val="single" w:sz="4" w:space="0" w:color="D9D9D9"/>
            </w:tcBorders>
            <w:vAlign w:val="center"/>
            <w:hideMark/>
          </w:tcPr>
          <w:p w14:paraId="4EBADC09" w14:textId="77777777" w:rsidR="006258A1" w:rsidRPr="006258A1" w:rsidRDefault="006258A1" w:rsidP="006258A1">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71982972" w14:textId="77777777" w:rsidR="006258A1" w:rsidRPr="006258A1" w:rsidRDefault="006258A1" w:rsidP="006258A1">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757AF4FE" w14:textId="77777777" w:rsidR="006258A1" w:rsidRPr="006258A1" w:rsidRDefault="006258A1" w:rsidP="006258A1">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0915BAC6" w14:textId="77777777" w:rsidR="006258A1" w:rsidRPr="006258A1" w:rsidRDefault="006258A1" w:rsidP="006258A1">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21AAF335" w14:textId="77777777" w:rsidR="006258A1" w:rsidRPr="006258A1" w:rsidRDefault="006258A1" w:rsidP="006258A1">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3640F15A" w14:textId="77777777" w:rsidR="006258A1" w:rsidRPr="006258A1" w:rsidRDefault="006258A1" w:rsidP="006258A1">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7477CCE7" w14:textId="77777777" w:rsidR="006258A1" w:rsidRPr="006258A1" w:rsidRDefault="006258A1" w:rsidP="006258A1">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32FCB780" w14:textId="77777777" w:rsidR="006258A1" w:rsidRPr="006258A1" w:rsidRDefault="006258A1" w:rsidP="006258A1">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24186D76" w14:textId="77777777" w:rsidR="006258A1" w:rsidRPr="006258A1" w:rsidRDefault="006258A1" w:rsidP="006258A1">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582C180A" w14:textId="77777777" w:rsidR="006258A1" w:rsidRPr="006258A1" w:rsidRDefault="006258A1" w:rsidP="006258A1">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2EA31F1C" w14:textId="77777777" w:rsidR="006258A1" w:rsidRPr="006258A1" w:rsidRDefault="006258A1" w:rsidP="006258A1">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42ED4917" w14:textId="77777777" w:rsidR="006258A1" w:rsidRPr="006258A1" w:rsidRDefault="006258A1" w:rsidP="006258A1">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2419E1FB" w14:textId="77777777" w:rsidR="006258A1" w:rsidRPr="006258A1" w:rsidRDefault="006258A1" w:rsidP="006258A1">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0FFF1FDF"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nil"/>
              <w:bottom w:val="nil"/>
              <w:right w:val="single" w:sz="4" w:space="0" w:color="D9D9D9"/>
            </w:tcBorders>
            <w:shd w:val="clear" w:color="000000" w:fill="D9D9D9"/>
            <w:vAlign w:val="center"/>
            <w:hideMark/>
          </w:tcPr>
          <w:p w14:paraId="49765EA4" w14:textId="77777777" w:rsidR="006258A1" w:rsidRPr="006258A1" w:rsidRDefault="006258A1" w:rsidP="006258A1">
            <w:pPr>
              <w:spacing w:after="0" w:line="240" w:lineRule="auto"/>
              <w:jc w:val="center"/>
              <w:rPr>
                <w:rFonts w:ascii="Times New Roman" w:eastAsia="Times New Roman" w:hAnsi="Times New Roman" w:cs="Times New Roman"/>
                <w:b/>
                <w:bCs/>
                <w:color w:val="000000"/>
                <w:kern w:val="0"/>
                <w:sz w:val="18"/>
                <w:szCs w:val="18"/>
                <w14:ligatures w14:val="none"/>
              </w:rPr>
            </w:pPr>
            <w:r w:rsidRPr="006258A1">
              <w:rPr>
                <w:rFonts w:ascii="Times New Roman" w:eastAsia="Times New Roman" w:hAnsi="Times New Roman" w:cs="Times New Roman"/>
                <w:b/>
                <w:bCs/>
                <w:color w:val="000000"/>
                <w:kern w:val="0"/>
                <w:sz w:val="18"/>
                <w:szCs w:val="18"/>
                <w14:ligatures w14:val="none"/>
              </w:rPr>
              <w:t>P</w:t>
            </w:r>
          </w:p>
        </w:tc>
        <w:tc>
          <w:tcPr>
            <w:tcW w:w="0" w:type="auto"/>
            <w:tcBorders>
              <w:top w:val="nil"/>
              <w:left w:val="nil"/>
              <w:bottom w:val="nil"/>
              <w:right w:val="single" w:sz="4" w:space="0" w:color="D9D9D9"/>
            </w:tcBorders>
            <w:shd w:val="clear" w:color="000000" w:fill="D9D9D9"/>
            <w:vAlign w:val="center"/>
            <w:hideMark/>
          </w:tcPr>
          <w:p w14:paraId="5D198EFF" w14:textId="77777777" w:rsidR="006258A1" w:rsidRPr="006258A1" w:rsidRDefault="006258A1" w:rsidP="006258A1">
            <w:pPr>
              <w:spacing w:after="0" w:line="240" w:lineRule="auto"/>
              <w:jc w:val="center"/>
              <w:rPr>
                <w:rFonts w:ascii="Times New Roman" w:eastAsia="Times New Roman" w:hAnsi="Times New Roman" w:cs="Times New Roman"/>
                <w:b/>
                <w:bCs/>
                <w:color w:val="000000"/>
                <w:kern w:val="0"/>
                <w:sz w:val="18"/>
                <w:szCs w:val="18"/>
                <w14:ligatures w14:val="none"/>
              </w:rPr>
            </w:pPr>
            <w:r w:rsidRPr="006258A1">
              <w:rPr>
                <w:rFonts w:ascii="Times New Roman" w:eastAsia="Times New Roman" w:hAnsi="Times New Roman" w:cs="Times New Roman"/>
                <w:b/>
                <w:bCs/>
                <w:color w:val="000000"/>
                <w:kern w:val="0"/>
                <w:sz w:val="18"/>
                <w:szCs w:val="18"/>
                <w14:ligatures w14:val="none"/>
              </w:rPr>
              <w:t>I</w:t>
            </w:r>
          </w:p>
        </w:tc>
        <w:tc>
          <w:tcPr>
            <w:tcW w:w="0" w:type="auto"/>
            <w:tcBorders>
              <w:top w:val="nil"/>
              <w:left w:val="nil"/>
              <w:bottom w:val="nil"/>
              <w:right w:val="single" w:sz="4" w:space="0" w:color="auto"/>
            </w:tcBorders>
            <w:shd w:val="clear" w:color="000000" w:fill="D9D9D9"/>
            <w:vAlign w:val="center"/>
            <w:hideMark/>
          </w:tcPr>
          <w:p w14:paraId="388FA92D" w14:textId="77777777" w:rsidR="006258A1" w:rsidRPr="006258A1" w:rsidRDefault="006258A1" w:rsidP="006258A1">
            <w:pPr>
              <w:spacing w:after="0" w:line="240" w:lineRule="auto"/>
              <w:jc w:val="center"/>
              <w:rPr>
                <w:rFonts w:ascii="Times New Roman" w:eastAsia="Times New Roman" w:hAnsi="Times New Roman" w:cs="Times New Roman"/>
                <w:b/>
                <w:bCs/>
                <w:color w:val="000000"/>
                <w:kern w:val="0"/>
                <w:sz w:val="18"/>
                <w:szCs w:val="18"/>
                <w14:ligatures w14:val="none"/>
              </w:rPr>
            </w:pPr>
            <w:r w:rsidRPr="006258A1">
              <w:rPr>
                <w:rFonts w:ascii="Times New Roman" w:eastAsia="Times New Roman" w:hAnsi="Times New Roman" w:cs="Times New Roman"/>
                <w:b/>
                <w:bCs/>
                <w:color w:val="000000"/>
                <w:kern w:val="0"/>
                <w:sz w:val="18"/>
                <w:szCs w:val="18"/>
                <w14:ligatures w14:val="none"/>
              </w:rPr>
              <w:t>R</w:t>
            </w:r>
          </w:p>
        </w:tc>
      </w:tr>
      <w:tr w:rsidR="0097136B" w:rsidRPr="006258A1" w14:paraId="54ED8786" w14:textId="77777777" w:rsidTr="006258A1">
        <w:trPr>
          <w:trHeight w:val="740"/>
        </w:trPr>
        <w:tc>
          <w:tcPr>
            <w:tcW w:w="0" w:type="auto"/>
            <w:vMerge w:val="restart"/>
            <w:tcBorders>
              <w:top w:val="single" w:sz="8" w:space="0" w:color="000000"/>
              <w:left w:val="single" w:sz="4" w:space="0" w:color="auto"/>
              <w:bottom w:val="single" w:sz="8" w:space="0" w:color="000000"/>
              <w:right w:val="single" w:sz="4" w:space="0" w:color="D9D9D9"/>
            </w:tcBorders>
            <w:shd w:val="clear" w:color="auto" w:fill="auto"/>
            <w:vAlign w:val="center"/>
            <w:hideMark/>
          </w:tcPr>
          <w:p w14:paraId="657338BA"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1</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1054135C" w14:textId="75FAC6F8"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Liu, 2020</w:t>
            </w:r>
            <w:r w:rsidR="0097136B">
              <w:rPr>
                <w:rFonts w:ascii="Times New Roman" w:eastAsia="Times New Roman" w:hAnsi="Times New Roman" w:cs="Times New Roman"/>
                <w:color w:val="000000"/>
                <w:kern w:val="0"/>
                <w:sz w:val="18"/>
                <w:szCs w:val="18"/>
                <w14:ligatures w14:val="none"/>
              </w:rPr>
              <w:t xml:space="preserve"> </w:t>
            </w:r>
            <w:r w:rsidR="0097136B">
              <w:rPr>
                <w:rFonts w:ascii="Times New Roman" w:eastAsia="Times New Roman" w:hAnsi="Times New Roman" w:cs="Times New Roman"/>
                <w:color w:val="000000"/>
                <w:kern w:val="0"/>
                <w:sz w:val="18"/>
                <w:szCs w:val="18"/>
                <w14:ligatures w14:val="none"/>
              </w:rPr>
              <w:fldChar w:fldCharType="begin"/>
            </w:r>
            <w:r w:rsidR="0097136B">
              <w:rPr>
                <w:rFonts w:ascii="Times New Roman" w:eastAsia="Times New Roman" w:hAnsi="Times New Roman" w:cs="Times New Roman"/>
                <w:color w:val="000000"/>
                <w:kern w:val="0"/>
                <w:sz w:val="18"/>
                <w:szCs w:val="18"/>
                <w14:ligatures w14:val="none"/>
              </w:rPr>
              <w:instrText xml:space="preserve"> ADDIN EN.CITE &lt;EndNote&gt;&lt;Cite&gt;&lt;Author&gt;Liu&lt;/Author&gt;&lt;Year&gt;2020&lt;/Year&gt;&lt;RecNum&gt;687&lt;/RecNum&gt;&lt;DisplayText&gt;[127]&lt;/DisplayText&gt;&lt;record&gt;&lt;rec-number&gt;687&lt;/rec-number&gt;&lt;foreign-keys&gt;&lt;key app="EN" db-id="sp5fsdsaw52efaezde6pds51svspazexrwff" timestamp="1716953580" guid="187c6239-53c5-4e95-846a-45f7c13fcdab"&gt;687&lt;/key&gt;&lt;/foreign-keys&gt;&lt;ref-type name="Journal Article"&gt;17&lt;/ref-type&gt;&lt;contributors&gt;&lt;authors&gt;&lt;author&gt;Liu, Yuan&lt;/author&gt;&lt;author&gt;Jain, Ayush&lt;/author&gt;&lt;author&gt;Eng, Clara&lt;/author&gt;&lt;author&gt;Way, David H.&lt;/author&gt;&lt;author&gt;Lee, Kang&lt;/author&gt;&lt;author&gt;Bui, Peggy&lt;/author&gt;&lt;author&gt;Kanada, Kimberly&lt;/author&gt;&lt;author&gt;de Oliveira Marinho, Guilherme&lt;/author&gt;&lt;author&gt;Gallegos, Jessica&lt;/author&gt;&lt;author&gt;Gabriele, Sara&lt;/author&gt;&lt;author&gt;Gupta, Vishakha&lt;/author&gt;&lt;author&gt;Singh, Nalini&lt;/author&gt;&lt;author&gt;Natarajan, Vivek&lt;/author&gt;&lt;author&gt;Hofmann-Wellenhof, Rainer&lt;/author&gt;&lt;author&gt;Corrado, Greg S.&lt;/author&gt;&lt;author&gt;Peng, Lily H.&lt;/author&gt;&lt;author&gt;Webster, Dale R.&lt;/author&gt;&lt;author&gt;Ai, Dennis&lt;/author&gt;&lt;author&gt;Huang, Susan J.&lt;/author&gt;&lt;author&gt;Liu, Yun&lt;/author&gt;&lt;author&gt;Dunn, R. Carter&lt;/author&gt;&lt;author&gt;Coz, David&lt;/author&gt;&lt;/authors&gt;&lt;/contributors&gt;&lt;titles&gt;&lt;title&gt;A deep learning system for differential diagnosis of skin diseases&lt;/title&gt;&lt;secondary-title&gt;Nature medicine&lt;/secondary-title&gt;&lt;/titles&gt;&lt;periodical&gt;&lt;full-title&gt;Nature Medicine&lt;/full-title&gt;&lt;/periodical&gt;&lt;pages&gt;900-908&lt;/pages&gt;&lt;volume&gt;26&lt;/volume&gt;&lt;number&gt;6&lt;/number&gt;&lt;dates&gt;&lt;year&gt;2020&lt;/year&gt;&lt;/dates&gt;&lt;pub-location&gt;United States&lt;/pub-location&gt;&lt;urls&gt;&lt;related-urls&gt;&lt;url&gt;https://www.nature.com/articles/s41591-020-0842-3&lt;/url&gt;&lt;/related-urls&gt;&lt;/urls&gt;&lt;electronic-resource-num&gt;https://dx.doi.org/10.1038/s41591-020-0842-3&lt;/electronic-resource-num&gt;&lt;/record&gt;&lt;/Cite&gt;&lt;/EndNote&gt;</w:instrText>
            </w:r>
            <w:r w:rsidR="0097136B">
              <w:rPr>
                <w:rFonts w:ascii="Times New Roman" w:eastAsia="Times New Roman" w:hAnsi="Times New Roman" w:cs="Times New Roman"/>
                <w:color w:val="000000"/>
                <w:kern w:val="0"/>
                <w:sz w:val="18"/>
                <w:szCs w:val="18"/>
                <w14:ligatures w14:val="none"/>
              </w:rPr>
              <w:fldChar w:fldCharType="separate"/>
            </w:r>
            <w:r w:rsidR="0097136B">
              <w:rPr>
                <w:rFonts w:ascii="Times New Roman" w:eastAsia="Times New Roman" w:hAnsi="Times New Roman" w:cs="Times New Roman"/>
                <w:noProof/>
                <w:color w:val="000000"/>
                <w:kern w:val="0"/>
                <w:sz w:val="18"/>
                <w:szCs w:val="18"/>
                <w14:ligatures w14:val="none"/>
              </w:rPr>
              <w:t>[127]</w:t>
            </w:r>
            <w:r w:rsidR="0097136B">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04777775"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Segoe UI Symbol" w:eastAsia="Times New Roman" w:hAnsi="Segoe UI Symbol" w:cs="Segoe UI Symbol"/>
                <w:color w:val="000000"/>
                <w:kern w:val="0"/>
                <w:sz w:val="18"/>
                <w:szCs w:val="18"/>
                <w14:ligatures w14:val="none"/>
              </w:rPr>
              <w:t>◆</w:t>
            </w:r>
            <w:r w:rsidRPr="006258A1">
              <w:rPr>
                <w:rFonts w:ascii="Times New Roman" w:eastAsia="Times New Roman" w:hAnsi="Times New Roman" w:cs="Times New Roman"/>
                <w:color w:val="000000"/>
                <w:kern w:val="0"/>
                <w:sz w:val="18"/>
                <w:szCs w:val="18"/>
                <w14:ligatures w14:val="none"/>
              </w:rPr>
              <w:t xml:space="preserve"> Private dataset from a teledermatology service serving 17 primary care and specialist sites from 2 states in the U.S (2010-2018)</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762E7E78"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26</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70B6BFEC"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 xml:space="preserve"> 480/20,838</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2DEDA404"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8, 99</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10B9FADB"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MD, EV, PS-NR</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49D96F63"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Inception-v4</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3592FBE9"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NR</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62D6F667"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0.550</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6BB7C8AC"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0.600</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049A66F9"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NR</w:t>
            </w:r>
          </w:p>
        </w:tc>
        <w:tc>
          <w:tcPr>
            <w:tcW w:w="0" w:type="auto"/>
            <w:vMerge w:val="restart"/>
            <w:tcBorders>
              <w:top w:val="single" w:sz="8" w:space="0" w:color="000000"/>
              <w:left w:val="single" w:sz="4" w:space="0" w:color="D9D9D9"/>
              <w:bottom w:val="single" w:sz="8" w:space="0" w:color="000000"/>
              <w:right w:val="nil"/>
            </w:tcBorders>
            <w:shd w:val="clear" w:color="auto" w:fill="auto"/>
            <w:vAlign w:val="center"/>
            <w:hideMark/>
          </w:tcPr>
          <w:p w14:paraId="326D14EE"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NR</w:t>
            </w:r>
          </w:p>
        </w:tc>
        <w:tc>
          <w:tcPr>
            <w:tcW w:w="0" w:type="auto"/>
            <w:tcBorders>
              <w:top w:val="single" w:sz="8" w:space="0" w:color="auto"/>
              <w:left w:val="single" w:sz="4" w:space="0" w:color="D9D9D9"/>
              <w:bottom w:val="single" w:sz="4" w:space="0" w:color="auto"/>
              <w:right w:val="single" w:sz="4" w:space="0" w:color="auto"/>
            </w:tcBorders>
            <w:shd w:val="clear" w:color="000000" w:fill="D9D9D9"/>
            <w:vAlign w:val="center"/>
            <w:hideMark/>
          </w:tcPr>
          <w:p w14:paraId="1DC8CA53" w14:textId="77777777" w:rsidR="006258A1" w:rsidRPr="006258A1" w:rsidRDefault="006258A1" w:rsidP="006258A1">
            <w:pPr>
              <w:spacing w:after="0" w:line="240" w:lineRule="auto"/>
              <w:jc w:val="center"/>
              <w:rPr>
                <w:rFonts w:ascii="Times New Roman" w:eastAsia="Times New Roman" w:hAnsi="Times New Roman" w:cs="Times New Roman"/>
                <w:b/>
                <w:bCs/>
                <w:color w:val="000000"/>
                <w:kern w:val="0"/>
                <w:sz w:val="18"/>
                <w:szCs w:val="18"/>
                <w14:ligatures w14:val="none"/>
              </w:rPr>
            </w:pPr>
            <w:r w:rsidRPr="006258A1">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3B06A027"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083AD562"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5418C294"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w:t>
            </w:r>
          </w:p>
        </w:tc>
      </w:tr>
      <w:tr w:rsidR="006258A1" w:rsidRPr="006258A1" w14:paraId="50322211" w14:textId="77777777" w:rsidTr="006258A1">
        <w:trPr>
          <w:trHeight w:val="740"/>
        </w:trPr>
        <w:tc>
          <w:tcPr>
            <w:tcW w:w="0" w:type="auto"/>
            <w:vMerge/>
            <w:tcBorders>
              <w:top w:val="single" w:sz="8" w:space="0" w:color="000000"/>
              <w:left w:val="single" w:sz="4" w:space="0" w:color="auto"/>
              <w:bottom w:val="single" w:sz="8" w:space="0" w:color="000000"/>
              <w:right w:val="single" w:sz="4" w:space="0" w:color="D9D9D9"/>
            </w:tcBorders>
            <w:vAlign w:val="center"/>
            <w:hideMark/>
          </w:tcPr>
          <w:p w14:paraId="3774FEC4"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1E5E6BF0"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275F9BA6"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19E2F165"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32536B1C"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4540EC96"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66C1010B"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1551F8F0"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04C7BEEC"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7DF40BE4"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167937D2"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435F2EDB"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nil"/>
            </w:tcBorders>
            <w:vAlign w:val="center"/>
            <w:hideMark/>
          </w:tcPr>
          <w:p w14:paraId="359570E9"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bottom w:val="single" w:sz="8" w:space="0" w:color="auto"/>
              <w:right w:val="single" w:sz="4" w:space="0" w:color="auto"/>
            </w:tcBorders>
            <w:shd w:val="clear" w:color="000000" w:fill="D9D9D9"/>
            <w:vAlign w:val="center"/>
            <w:hideMark/>
          </w:tcPr>
          <w:p w14:paraId="41195CF5" w14:textId="77777777" w:rsidR="006258A1" w:rsidRPr="006258A1" w:rsidRDefault="006258A1" w:rsidP="006258A1">
            <w:pPr>
              <w:spacing w:after="0" w:line="240" w:lineRule="auto"/>
              <w:jc w:val="center"/>
              <w:rPr>
                <w:rFonts w:ascii="Times New Roman" w:eastAsia="Times New Roman" w:hAnsi="Times New Roman" w:cs="Times New Roman"/>
                <w:b/>
                <w:bCs/>
                <w:color w:val="000000"/>
                <w:kern w:val="0"/>
                <w:sz w:val="18"/>
                <w:szCs w:val="18"/>
                <w14:ligatures w14:val="none"/>
              </w:rPr>
            </w:pPr>
            <w:r w:rsidRPr="006258A1">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000000" w:fill="FFE699"/>
            <w:vAlign w:val="center"/>
            <w:hideMark/>
          </w:tcPr>
          <w:p w14:paraId="050FF355" w14:textId="77777777" w:rsidR="006258A1" w:rsidRPr="006258A1" w:rsidRDefault="006258A1" w:rsidP="006258A1">
            <w:pPr>
              <w:spacing w:after="0" w:line="240" w:lineRule="auto"/>
              <w:jc w:val="center"/>
              <w:rPr>
                <w:rFonts w:ascii="Times New Roman" w:eastAsia="Times New Roman" w:hAnsi="Times New Roman" w:cs="Times New Roman"/>
                <w:kern w:val="0"/>
                <w:sz w:val="18"/>
                <w:szCs w:val="18"/>
                <w14:ligatures w14:val="none"/>
              </w:rPr>
            </w:pPr>
            <w:r w:rsidRPr="006258A1">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FFE699"/>
            <w:vAlign w:val="center"/>
            <w:hideMark/>
          </w:tcPr>
          <w:p w14:paraId="4FF6AC90" w14:textId="77777777" w:rsidR="006258A1" w:rsidRPr="006258A1" w:rsidRDefault="006258A1" w:rsidP="006258A1">
            <w:pPr>
              <w:spacing w:after="0" w:line="240" w:lineRule="auto"/>
              <w:jc w:val="center"/>
              <w:rPr>
                <w:rFonts w:ascii="Times New Roman" w:eastAsia="Times New Roman" w:hAnsi="Times New Roman" w:cs="Times New Roman"/>
                <w:kern w:val="0"/>
                <w:sz w:val="18"/>
                <w:szCs w:val="18"/>
                <w14:ligatures w14:val="none"/>
              </w:rPr>
            </w:pPr>
            <w:r w:rsidRPr="006258A1">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A9D08E"/>
            <w:vAlign w:val="center"/>
            <w:hideMark/>
          </w:tcPr>
          <w:p w14:paraId="4547025A"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w:t>
            </w:r>
          </w:p>
        </w:tc>
      </w:tr>
      <w:tr w:rsidR="0097136B" w:rsidRPr="006258A1" w14:paraId="7B19CE7E" w14:textId="77777777" w:rsidTr="006258A1">
        <w:trPr>
          <w:trHeight w:val="800"/>
        </w:trPr>
        <w:tc>
          <w:tcPr>
            <w:tcW w:w="0" w:type="auto"/>
            <w:vMerge w:val="restart"/>
            <w:tcBorders>
              <w:top w:val="nil"/>
              <w:left w:val="single" w:sz="4" w:space="0" w:color="auto"/>
              <w:bottom w:val="single" w:sz="8" w:space="0" w:color="000000"/>
              <w:right w:val="single" w:sz="4" w:space="0" w:color="D9D9D9"/>
            </w:tcBorders>
            <w:shd w:val="clear" w:color="auto" w:fill="auto"/>
            <w:vAlign w:val="center"/>
            <w:hideMark/>
          </w:tcPr>
          <w:p w14:paraId="2E51CB2E"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lastRenderedPageBreak/>
              <w:t>2</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12EC77DC" w14:textId="46E6E7F8"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Shen, 2024</w:t>
            </w:r>
            <w:r w:rsidR="0097136B">
              <w:rPr>
                <w:rFonts w:ascii="Times New Roman" w:eastAsia="Times New Roman" w:hAnsi="Times New Roman" w:cs="Times New Roman"/>
                <w:color w:val="000000"/>
                <w:kern w:val="0"/>
                <w:sz w:val="18"/>
                <w:szCs w:val="18"/>
                <w14:ligatures w14:val="none"/>
              </w:rPr>
              <w:t xml:space="preserve"> </w:t>
            </w:r>
            <w:r w:rsidR="0097136B">
              <w:rPr>
                <w:rFonts w:ascii="Times New Roman" w:eastAsia="Times New Roman" w:hAnsi="Times New Roman" w:cs="Times New Roman"/>
                <w:color w:val="000000"/>
                <w:kern w:val="0"/>
                <w:sz w:val="18"/>
                <w:szCs w:val="18"/>
                <w14:ligatures w14:val="none"/>
              </w:rPr>
              <w:fldChar w:fldCharType="begin"/>
            </w:r>
            <w:r w:rsidR="0097136B">
              <w:rPr>
                <w:rFonts w:ascii="Times New Roman" w:eastAsia="Times New Roman" w:hAnsi="Times New Roman" w:cs="Times New Roman"/>
                <w:color w:val="000000"/>
                <w:kern w:val="0"/>
                <w:sz w:val="18"/>
                <w:szCs w:val="18"/>
                <w14:ligatures w14:val="none"/>
              </w:rPr>
              <w:instrText xml:space="preserve"> ADDIN EN.CITE &lt;EndNote&gt;&lt;Cite&gt;&lt;Author&gt;Shen&lt;/Author&gt;&lt;Year&gt;2024&lt;/Year&gt;&lt;RecNum&gt;699&lt;/RecNum&gt;&lt;DisplayText&gt;[128]&lt;/DisplayText&gt;&lt;record&gt;&lt;rec-number&gt;699&lt;/rec-number&gt;&lt;foreign-keys&gt;&lt;key app="EN" db-id="sp5fsdsaw52efaezde6pds51svspazexrwff" timestamp="1716953580" guid="0d095c14-9066-417d-acf3-ac618ea3213d"&gt;699&lt;/key&gt;&lt;/foreign-keys&gt;&lt;ref-type name="Journal Article"&gt;17&lt;/ref-type&gt;&lt;contributors&gt;&lt;authors&gt;&lt;author&gt;Shen, Y.&lt;/author&gt;&lt;author&gt;Li, H.&lt;/author&gt;&lt;author&gt;Sun, C.&lt;/author&gt;&lt;author&gt;Ji, H.&lt;/author&gt;&lt;author&gt;Zhang, D.&lt;/author&gt;&lt;author&gt;Hu, K.&lt;/author&gt;&lt;author&gt;Tang, Y.&lt;/author&gt;&lt;author&gt;Chen, Y.&lt;/author&gt;&lt;author&gt;Wei, Z.&lt;/author&gt;&lt;author&gt;Lv, J.&lt;/author&gt;&lt;/authors&gt;&lt;/contributors&gt;&lt;titles&gt;&lt;title&gt;Optimizing skin disease diagnosis: harnessing online community data with contrastive learning and clustering techniques&lt;/title&gt;&lt;secondary-title&gt;npj Digital Medicine&lt;/secondary-title&gt;&lt;/titles&gt;&lt;periodical&gt;&lt;full-title&gt;NPJ Digital Medicine&lt;/full-title&gt;&lt;/periodical&gt;&lt;pages&gt;28&lt;/pages&gt;&lt;volume&gt;7&lt;/volume&gt;&lt;number&gt;1&lt;/number&gt;&lt;dates&gt;&lt;year&gt;2024&lt;/year&gt;&lt;/dates&gt;&lt;pub-location&gt;United Kingdom&lt;/pub-location&gt;&lt;publisher&gt;Nature Research&lt;/publisher&gt;&lt;accession-num&gt;2028592850&lt;/accession-num&gt;&lt;urls&gt;&lt;related-urls&gt;&lt;url&gt;https://www.nature.com/npjdigitalmed/&lt;/url&gt;&lt;url&gt;https://www.nature.com/articles/s41746-024-01014-x.pdf&lt;/url&gt;&lt;/related-urls&gt;&lt;/urls&gt;&lt;electronic-resource-num&gt;https://dx.doi.org/10.1038/s41746-024-01014-x&lt;/electronic-resource-num&gt;&lt;/record&gt;&lt;/Cite&gt;&lt;/EndNote&gt;</w:instrText>
            </w:r>
            <w:r w:rsidR="0097136B">
              <w:rPr>
                <w:rFonts w:ascii="Times New Roman" w:eastAsia="Times New Roman" w:hAnsi="Times New Roman" w:cs="Times New Roman"/>
                <w:color w:val="000000"/>
                <w:kern w:val="0"/>
                <w:sz w:val="18"/>
                <w:szCs w:val="18"/>
                <w14:ligatures w14:val="none"/>
              </w:rPr>
              <w:fldChar w:fldCharType="separate"/>
            </w:r>
            <w:r w:rsidR="0097136B">
              <w:rPr>
                <w:rFonts w:ascii="Times New Roman" w:eastAsia="Times New Roman" w:hAnsi="Times New Roman" w:cs="Times New Roman"/>
                <w:noProof/>
                <w:color w:val="000000"/>
                <w:kern w:val="0"/>
                <w:sz w:val="18"/>
                <w:szCs w:val="18"/>
                <w14:ligatures w14:val="none"/>
              </w:rPr>
              <w:t>[128]</w:t>
            </w:r>
            <w:r w:rsidR="0097136B">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14BEE5BA"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Segoe UI Symbol" w:eastAsia="Times New Roman" w:hAnsi="Segoe UI Symbol" w:cs="Segoe UI Symbol"/>
                <w:color w:val="000000"/>
                <w:kern w:val="0"/>
                <w:sz w:val="18"/>
                <w:szCs w:val="18"/>
                <w14:ligatures w14:val="none"/>
              </w:rPr>
              <w:t>❖</w:t>
            </w:r>
            <w:r w:rsidRPr="006258A1">
              <w:rPr>
                <w:rFonts w:ascii="Times New Roman" w:eastAsia="Times New Roman" w:hAnsi="Times New Roman" w:cs="Times New Roman"/>
                <w:color w:val="000000"/>
                <w:kern w:val="0"/>
                <w:sz w:val="18"/>
                <w:szCs w:val="18"/>
                <w14:ligatures w14:val="none"/>
              </w:rPr>
              <w:t xml:space="preserve"> Web-scraped + dermatologists' personal channels + publicly available resources in China (ImageNet, Derm)</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A7FC9E3"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22</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137107F2"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900/133,297</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24A99C4"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22 conditions,</w:t>
            </w:r>
            <w:r w:rsidRPr="006258A1">
              <w:rPr>
                <w:rFonts w:ascii="Times New Roman" w:eastAsia="Times New Roman" w:hAnsi="Times New Roman" w:cs="Times New Roman"/>
                <w:color w:val="000000"/>
                <w:kern w:val="0"/>
                <w:sz w:val="18"/>
                <w:szCs w:val="18"/>
                <w14:ligatures w14:val="none"/>
              </w:rPr>
              <w:br/>
              <w:t>(4, 8, 9, 11, 99)</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32F9DFA7"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MD, PS-NR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3705CF47"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SwAV (Swapping Assignments between multiple Views) contrastive learning</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4EDA6D0"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5C257977"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0.565</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4B1A678"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0.110</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E4C1412"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nil"/>
            </w:tcBorders>
            <w:shd w:val="clear" w:color="auto" w:fill="auto"/>
            <w:vAlign w:val="center"/>
            <w:hideMark/>
          </w:tcPr>
          <w:p w14:paraId="57AAE582"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NR</w:t>
            </w:r>
          </w:p>
        </w:tc>
        <w:tc>
          <w:tcPr>
            <w:tcW w:w="0" w:type="auto"/>
            <w:tcBorders>
              <w:top w:val="nil"/>
              <w:left w:val="single" w:sz="4" w:space="0" w:color="D9D9D9"/>
              <w:bottom w:val="single" w:sz="4" w:space="0" w:color="auto"/>
              <w:right w:val="single" w:sz="4" w:space="0" w:color="auto"/>
            </w:tcBorders>
            <w:shd w:val="clear" w:color="000000" w:fill="D9D9D9"/>
            <w:vAlign w:val="center"/>
            <w:hideMark/>
          </w:tcPr>
          <w:p w14:paraId="52338670" w14:textId="77777777" w:rsidR="006258A1" w:rsidRPr="006258A1" w:rsidRDefault="006258A1" w:rsidP="006258A1">
            <w:pPr>
              <w:spacing w:after="0" w:line="240" w:lineRule="auto"/>
              <w:jc w:val="center"/>
              <w:rPr>
                <w:rFonts w:ascii="Times New Roman" w:eastAsia="Times New Roman" w:hAnsi="Times New Roman" w:cs="Times New Roman"/>
                <w:b/>
                <w:bCs/>
                <w:color w:val="000000"/>
                <w:kern w:val="0"/>
                <w:sz w:val="18"/>
                <w:szCs w:val="18"/>
                <w14:ligatures w14:val="none"/>
              </w:rPr>
            </w:pPr>
            <w:r w:rsidRPr="006258A1">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000000" w:fill="FFE699"/>
            <w:vAlign w:val="center"/>
            <w:hideMark/>
          </w:tcPr>
          <w:p w14:paraId="1DB96B34" w14:textId="77777777" w:rsidR="006258A1" w:rsidRPr="006258A1" w:rsidRDefault="006258A1" w:rsidP="006258A1">
            <w:pPr>
              <w:spacing w:after="0" w:line="240" w:lineRule="auto"/>
              <w:jc w:val="center"/>
              <w:rPr>
                <w:rFonts w:ascii="Times New Roman" w:eastAsia="Times New Roman" w:hAnsi="Times New Roman" w:cs="Times New Roman"/>
                <w:kern w:val="0"/>
                <w:sz w:val="18"/>
                <w:szCs w:val="18"/>
                <w14:ligatures w14:val="none"/>
              </w:rPr>
            </w:pPr>
            <w:r w:rsidRPr="006258A1">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6D526EAC"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0E6CB2F3"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w:t>
            </w:r>
          </w:p>
        </w:tc>
      </w:tr>
      <w:tr w:rsidR="006258A1" w:rsidRPr="006258A1" w14:paraId="55892A0C" w14:textId="77777777" w:rsidTr="006258A1">
        <w:trPr>
          <w:trHeight w:val="800"/>
        </w:trPr>
        <w:tc>
          <w:tcPr>
            <w:tcW w:w="0" w:type="auto"/>
            <w:vMerge/>
            <w:tcBorders>
              <w:top w:val="nil"/>
              <w:left w:val="single" w:sz="4" w:space="0" w:color="auto"/>
              <w:bottom w:val="single" w:sz="8" w:space="0" w:color="000000"/>
              <w:right w:val="single" w:sz="4" w:space="0" w:color="D9D9D9"/>
            </w:tcBorders>
            <w:vAlign w:val="center"/>
            <w:hideMark/>
          </w:tcPr>
          <w:p w14:paraId="2813BD26"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84C1A92"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AA41C9F"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44EAC179"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D0D2442"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C34E7FE"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4B4EA65"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7B90E68D"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00E9A277"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E0A70A5"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1903360"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40FA926"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nil"/>
            </w:tcBorders>
            <w:vAlign w:val="center"/>
            <w:hideMark/>
          </w:tcPr>
          <w:p w14:paraId="47D91300"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bottom w:val="single" w:sz="8" w:space="0" w:color="auto"/>
              <w:right w:val="single" w:sz="4" w:space="0" w:color="auto"/>
            </w:tcBorders>
            <w:shd w:val="clear" w:color="000000" w:fill="D9D9D9"/>
            <w:vAlign w:val="center"/>
            <w:hideMark/>
          </w:tcPr>
          <w:p w14:paraId="6DBAB05A" w14:textId="77777777" w:rsidR="006258A1" w:rsidRPr="006258A1" w:rsidRDefault="006258A1" w:rsidP="006258A1">
            <w:pPr>
              <w:spacing w:after="0" w:line="240" w:lineRule="auto"/>
              <w:jc w:val="center"/>
              <w:rPr>
                <w:rFonts w:ascii="Times New Roman" w:eastAsia="Times New Roman" w:hAnsi="Times New Roman" w:cs="Times New Roman"/>
                <w:b/>
                <w:bCs/>
                <w:color w:val="000000"/>
                <w:kern w:val="0"/>
                <w:sz w:val="18"/>
                <w:szCs w:val="18"/>
                <w14:ligatures w14:val="none"/>
              </w:rPr>
            </w:pPr>
            <w:r w:rsidRPr="006258A1">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000000" w:fill="FFE699"/>
            <w:vAlign w:val="center"/>
            <w:hideMark/>
          </w:tcPr>
          <w:p w14:paraId="2E0C663B" w14:textId="77777777" w:rsidR="006258A1" w:rsidRPr="006258A1" w:rsidRDefault="006258A1" w:rsidP="006258A1">
            <w:pPr>
              <w:spacing w:after="0" w:line="240" w:lineRule="auto"/>
              <w:jc w:val="center"/>
              <w:rPr>
                <w:rFonts w:ascii="Times New Roman" w:eastAsia="Times New Roman" w:hAnsi="Times New Roman" w:cs="Times New Roman"/>
                <w:kern w:val="0"/>
                <w:sz w:val="18"/>
                <w:szCs w:val="18"/>
                <w14:ligatures w14:val="none"/>
              </w:rPr>
            </w:pPr>
            <w:r w:rsidRPr="006258A1">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A9D08E"/>
            <w:vAlign w:val="center"/>
            <w:hideMark/>
          </w:tcPr>
          <w:p w14:paraId="2CBAB0BD"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A9D08E"/>
            <w:vAlign w:val="center"/>
            <w:hideMark/>
          </w:tcPr>
          <w:p w14:paraId="111B0B32"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w:t>
            </w:r>
          </w:p>
        </w:tc>
      </w:tr>
      <w:tr w:rsidR="0097136B" w:rsidRPr="006258A1" w14:paraId="45A88DAD" w14:textId="77777777" w:rsidTr="006258A1">
        <w:trPr>
          <w:trHeight w:val="1000"/>
        </w:trPr>
        <w:tc>
          <w:tcPr>
            <w:tcW w:w="0" w:type="auto"/>
            <w:vMerge w:val="restart"/>
            <w:tcBorders>
              <w:top w:val="nil"/>
              <w:left w:val="single" w:sz="4" w:space="0" w:color="auto"/>
              <w:bottom w:val="single" w:sz="8" w:space="0" w:color="000000"/>
              <w:right w:val="single" w:sz="4" w:space="0" w:color="D9D9D9"/>
            </w:tcBorders>
            <w:shd w:val="clear" w:color="auto" w:fill="auto"/>
            <w:vAlign w:val="center"/>
            <w:hideMark/>
          </w:tcPr>
          <w:p w14:paraId="0A1EE0A2"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3</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5D9C6B42" w14:textId="3227B43A"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Zaar, 2020</w:t>
            </w:r>
            <w:r w:rsidR="007A4496">
              <w:rPr>
                <w:rFonts w:ascii="Times New Roman" w:eastAsia="Times New Roman" w:hAnsi="Times New Roman" w:cs="Times New Roman"/>
                <w:color w:val="000000"/>
                <w:kern w:val="0"/>
                <w:sz w:val="18"/>
                <w:szCs w:val="18"/>
                <w14:ligatures w14:val="none"/>
              </w:rPr>
              <w:t xml:space="preserve"> </w:t>
            </w:r>
            <w:r w:rsidR="007A4496">
              <w:rPr>
                <w:rFonts w:ascii="Times New Roman" w:eastAsia="Times New Roman" w:hAnsi="Times New Roman" w:cs="Times New Roman"/>
                <w:color w:val="000000"/>
                <w:kern w:val="0"/>
                <w:sz w:val="18"/>
                <w:szCs w:val="18"/>
                <w14:ligatures w14:val="none"/>
              </w:rPr>
              <w:fldChar w:fldCharType="begin"/>
            </w:r>
            <w:r w:rsidR="007A4496">
              <w:rPr>
                <w:rFonts w:ascii="Times New Roman" w:eastAsia="Times New Roman" w:hAnsi="Times New Roman" w:cs="Times New Roman"/>
                <w:color w:val="000000"/>
                <w:kern w:val="0"/>
                <w:sz w:val="18"/>
                <w:szCs w:val="18"/>
                <w14:ligatures w14:val="none"/>
              </w:rPr>
              <w:instrText xml:space="preserve"> ADDIN EN.CITE &lt;EndNote&gt;&lt;Cite&gt;&lt;Author&gt;Zaar&lt;/Author&gt;&lt;Year&gt;2020&lt;/Year&gt;&lt;RecNum&gt;729&lt;/RecNum&gt;&lt;DisplayText&gt;[11]&lt;/DisplayText&gt;&lt;record&gt;&lt;rec-number&gt;729&lt;/rec-number&gt;&lt;foreign-keys&gt;&lt;key app="EN" db-id="sp5fsdsaw52efaezde6pds51svspazexrwff" timestamp="1716953580" guid="2423ba7c-71cb-4928-b573-42b0e64229f7"&gt;729&lt;/key&gt;&lt;/foreign-keys&gt;&lt;ref-type name="Journal Article"&gt;17&lt;/ref-type&gt;&lt;contributors&gt;&lt;authors&gt;&lt;author&gt;Zaar, O.&lt;/author&gt;&lt;author&gt;Larson, A.&lt;/author&gt;&lt;author&gt;Polesie, S.&lt;/author&gt;&lt;author&gt;Saleh, K.&lt;/author&gt;&lt;author&gt;Tarstedt, M.&lt;/author&gt;&lt;author&gt;Olives, A.&lt;/author&gt;&lt;author&gt;Suarez, A.&lt;/author&gt;&lt;author&gt;Gillstedt, M.&lt;/author&gt;&lt;author&gt;Neittaanmaki, N.&lt;/author&gt;&lt;/authors&gt;&lt;/contributors&gt;&lt;titles&gt;&lt;title&gt;Evaluation of the diagnostic accuracy of an online artificial intelligence application for skin disease diagnosis&lt;/title&gt;&lt;secondary-title&gt;Acta Dermato-Venereologica&lt;/secondary-title&gt;&lt;/titles&gt;&lt;periodical&gt;&lt;full-title&gt;Acta Dermato-Venereologica&lt;/full-title&gt;&lt;/periodical&gt;&lt;pages&gt;1-6&lt;/pages&gt;&lt;volume&gt;100&lt;/volume&gt;&lt;number&gt;16&lt;/number&gt;&lt;dates&gt;&lt;year&gt;2020&lt;/year&gt;&lt;/dates&gt;&lt;pub-location&gt;Sweden&lt;/pub-location&gt;&lt;publisher&gt;Medical Journals/Acta D-V&lt;/publisher&gt;&lt;accession-num&gt;2005086753&lt;/accession-num&gt;&lt;urls&gt;&lt;related-urls&gt;&lt;url&gt;https://www.medicaljournals.se/acta/content_files/files/pdf/100/16/5873.pdf&lt;/url&gt;&lt;url&gt;https://medicaljournalssweden.se/actadv/article/download/1782/2367&lt;/url&gt;&lt;/related-urls&gt;&lt;/urls&gt;&lt;electronic-resource-num&gt;https://dx.doi.org/10.2340/00015555-3624&lt;/electronic-resource-num&gt;&lt;/record&gt;&lt;/Cite&gt;&lt;/EndNote&gt;</w:instrText>
            </w:r>
            <w:r w:rsidR="007A4496">
              <w:rPr>
                <w:rFonts w:ascii="Times New Roman" w:eastAsia="Times New Roman" w:hAnsi="Times New Roman" w:cs="Times New Roman"/>
                <w:color w:val="000000"/>
                <w:kern w:val="0"/>
                <w:sz w:val="18"/>
                <w:szCs w:val="18"/>
                <w14:ligatures w14:val="none"/>
              </w:rPr>
              <w:fldChar w:fldCharType="separate"/>
            </w:r>
            <w:r w:rsidR="007A4496">
              <w:rPr>
                <w:rFonts w:ascii="Times New Roman" w:eastAsia="Times New Roman" w:hAnsi="Times New Roman" w:cs="Times New Roman"/>
                <w:noProof/>
                <w:color w:val="000000"/>
                <w:kern w:val="0"/>
                <w:sz w:val="18"/>
                <w:szCs w:val="18"/>
                <w14:ligatures w14:val="none"/>
              </w:rPr>
              <w:t>[11]</w:t>
            </w:r>
            <w:r w:rsidR="007A4496">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54CBBCF5"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Segoe UI Symbol" w:eastAsia="Times New Roman" w:hAnsi="Segoe UI Symbol" w:cs="Segoe UI Symbol"/>
                <w:color w:val="000000"/>
                <w:kern w:val="0"/>
                <w:sz w:val="18"/>
                <w:szCs w:val="18"/>
                <w14:ligatures w14:val="none"/>
              </w:rPr>
              <w:t>❖</w:t>
            </w:r>
            <w:r w:rsidRPr="006258A1">
              <w:rPr>
                <w:rFonts w:ascii="Times New Roman" w:eastAsia="Times New Roman" w:hAnsi="Times New Roman" w:cs="Times New Roman"/>
                <w:color w:val="000000"/>
                <w:kern w:val="0"/>
                <w:sz w:val="18"/>
                <w:szCs w:val="18"/>
                <w14:ligatures w14:val="none"/>
              </w:rPr>
              <w:t xml:space="preserve"> Department of Dermatology and Venereology at Sahlgrenska University Hospital in Gothenburg  (Apr-2018 to May-2019)</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71CF81E"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44</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1D676D12"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3CFFAAC"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44 conditions</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CD0559F"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PS-NR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5F71BD5B"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97A2AFF"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4ED0316F"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Top-1 Accuracy: 0.143</w:t>
            </w:r>
            <w:r w:rsidRPr="006258A1">
              <w:rPr>
                <w:rFonts w:ascii="Times New Roman" w:eastAsia="Times New Roman" w:hAnsi="Times New Roman" w:cs="Times New Roman"/>
                <w:color w:val="000000"/>
                <w:kern w:val="0"/>
                <w:sz w:val="18"/>
                <w:szCs w:val="18"/>
                <w14:ligatures w14:val="none"/>
              </w:rPr>
              <w:br/>
              <w:t>Top-5 Accuracy: 0.607</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24053D07"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single" w:sz="4" w:space="0" w:color="D9D9D9"/>
            </w:tcBorders>
            <w:shd w:val="clear" w:color="auto" w:fill="auto"/>
            <w:vAlign w:val="center"/>
            <w:hideMark/>
          </w:tcPr>
          <w:p w14:paraId="7802F6E1"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bottom w:val="single" w:sz="8" w:space="0" w:color="000000"/>
              <w:right w:val="nil"/>
            </w:tcBorders>
            <w:shd w:val="clear" w:color="auto" w:fill="auto"/>
            <w:vAlign w:val="center"/>
            <w:hideMark/>
          </w:tcPr>
          <w:p w14:paraId="24C5FE91"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NR</w:t>
            </w:r>
          </w:p>
        </w:tc>
        <w:tc>
          <w:tcPr>
            <w:tcW w:w="0" w:type="auto"/>
            <w:tcBorders>
              <w:top w:val="nil"/>
              <w:left w:val="single" w:sz="4" w:space="0" w:color="D9D9D9"/>
              <w:bottom w:val="single" w:sz="4" w:space="0" w:color="auto"/>
              <w:right w:val="single" w:sz="4" w:space="0" w:color="auto"/>
            </w:tcBorders>
            <w:shd w:val="clear" w:color="000000" w:fill="D9D9D9"/>
            <w:vAlign w:val="center"/>
            <w:hideMark/>
          </w:tcPr>
          <w:p w14:paraId="5AC3B8A5" w14:textId="77777777" w:rsidR="006258A1" w:rsidRPr="006258A1" w:rsidRDefault="006258A1" w:rsidP="006258A1">
            <w:pPr>
              <w:spacing w:after="0" w:line="240" w:lineRule="auto"/>
              <w:jc w:val="center"/>
              <w:rPr>
                <w:rFonts w:ascii="Times New Roman" w:eastAsia="Times New Roman" w:hAnsi="Times New Roman" w:cs="Times New Roman"/>
                <w:b/>
                <w:bCs/>
                <w:color w:val="000000"/>
                <w:kern w:val="0"/>
                <w:sz w:val="18"/>
                <w:szCs w:val="18"/>
                <w14:ligatures w14:val="none"/>
              </w:rPr>
            </w:pPr>
            <w:r w:rsidRPr="006258A1">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218F8615"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FFE699"/>
            <w:vAlign w:val="center"/>
            <w:hideMark/>
          </w:tcPr>
          <w:p w14:paraId="1A179BF0" w14:textId="77777777" w:rsidR="006258A1" w:rsidRPr="006258A1" w:rsidRDefault="006258A1" w:rsidP="006258A1">
            <w:pPr>
              <w:spacing w:after="0" w:line="240" w:lineRule="auto"/>
              <w:jc w:val="center"/>
              <w:rPr>
                <w:rFonts w:ascii="Times New Roman" w:eastAsia="Times New Roman" w:hAnsi="Times New Roman" w:cs="Times New Roman"/>
                <w:kern w:val="0"/>
                <w:sz w:val="18"/>
                <w:szCs w:val="18"/>
                <w14:ligatures w14:val="none"/>
              </w:rPr>
            </w:pPr>
            <w:r w:rsidRPr="006258A1">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16C60488"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w:t>
            </w:r>
          </w:p>
        </w:tc>
      </w:tr>
      <w:tr w:rsidR="006258A1" w:rsidRPr="006258A1" w14:paraId="0D9B910D" w14:textId="77777777" w:rsidTr="006258A1">
        <w:trPr>
          <w:trHeight w:val="1000"/>
        </w:trPr>
        <w:tc>
          <w:tcPr>
            <w:tcW w:w="0" w:type="auto"/>
            <w:vMerge/>
            <w:tcBorders>
              <w:top w:val="nil"/>
              <w:left w:val="single" w:sz="4" w:space="0" w:color="auto"/>
              <w:bottom w:val="single" w:sz="8" w:space="0" w:color="000000"/>
              <w:right w:val="single" w:sz="4" w:space="0" w:color="D9D9D9"/>
            </w:tcBorders>
            <w:vAlign w:val="center"/>
            <w:hideMark/>
          </w:tcPr>
          <w:p w14:paraId="6E500F7E"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06F5953"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AC28512"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3377B4B1"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25BCA23"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66666067"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008D3866"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44B94086"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1ED399D"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54C7EE50"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150E4855"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single" w:sz="4" w:space="0" w:color="D9D9D9"/>
            </w:tcBorders>
            <w:vAlign w:val="center"/>
            <w:hideMark/>
          </w:tcPr>
          <w:p w14:paraId="5FF9B37A"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nil"/>
              <w:left w:val="single" w:sz="4" w:space="0" w:color="D9D9D9"/>
              <w:bottom w:val="single" w:sz="8" w:space="0" w:color="000000"/>
              <w:right w:val="nil"/>
            </w:tcBorders>
            <w:vAlign w:val="center"/>
            <w:hideMark/>
          </w:tcPr>
          <w:p w14:paraId="09673DEB" w14:textId="77777777" w:rsidR="006258A1" w:rsidRPr="006258A1" w:rsidRDefault="006258A1" w:rsidP="006258A1">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bottom w:val="single" w:sz="8" w:space="0" w:color="auto"/>
              <w:right w:val="single" w:sz="4" w:space="0" w:color="auto"/>
            </w:tcBorders>
            <w:shd w:val="clear" w:color="000000" w:fill="D9D9D9"/>
            <w:vAlign w:val="center"/>
            <w:hideMark/>
          </w:tcPr>
          <w:p w14:paraId="58BF17BE" w14:textId="77777777" w:rsidR="006258A1" w:rsidRPr="006258A1" w:rsidRDefault="006258A1" w:rsidP="006258A1">
            <w:pPr>
              <w:spacing w:after="0" w:line="240" w:lineRule="auto"/>
              <w:jc w:val="center"/>
              <w:rPr>
                <w:rFonts w:ascii="Times New Roman" w:eastAsia="Times New Roman" w:hAnsi="Times New Roman" w:cs="Times New Roman"/>
                <w:b/>
                <w:bCs/>
                <w:color w:val="000000"/>
                <w:kern w:val="0"/>
                <w:sz w:val="18"/>
                <w:szCs w:val="18"/>
                <w14:ligatures w14:val="none"/>
              </w:rPr>
            </w:pPr>
            <w:r w:rsidRPr="006258A1">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000000" w:fill="FFE699"/>
            <w:vAlign w:val="center"/>
            <w:hideMark/>
          </w:tcPr>
          <w:p w14:paraId="35FEB6C8" w14:textId="77777777" w:rsidR="006258A1" w:rsidRPr="006258A1" w:rsidRDefault="006258A1" w:rsidP="006258A1">
            <w:pPr>
              <w:spacing w:after="0" w:line="240" w:lineRule="auto"/>
              <w:jc w:val="center"/>
              <w:rPr>
                <w:rFonts w:ascii="Times New Roman" w:eastAsia="Times New Roman" w:hAnsi="Times New Roman" w:cs="Times New Roman"/>
                <w:kern w:val="0"/>
                <w:sz w:val="18"/>
                <w:szCs w:val="18"/>
                <w14:ligatures w14:val="none"/>
              </w:rPr>
            </w:pPr>
            <w:r w:rsidRPr="006258A1">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A9D08E"/>
            <w:vAlign w:val="center"/>
            <w:hideMark/>
          </w:tcPr>
          <w:p w14:paraId="07B6D992"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A9D08E"/>
            <w:vAlign w:val="center"/>
            <w:hideMark/>
          </w:tcPr>
          <w:p w14:paraId="0CC57163" w14:textId="77777777" w:rsidR="006258A1" w:rsidRPr="006258A1" w:rsidRDefault="006258A1" w:rsidP="006258A1">
            <w:pPr>
              <w:spacing w:after="0" w:line="240" w:lineRule="auto"/>
              <w:jc w:val="center"/>
              <w:rPr>
                <w:rFonts w:ascii="Times New Roman" w:eastAsia="Times New Roman" w:hAnsi="Times New Roman" w:cs="Times New Roman"/>
                <w:color w:val="000000"/>
                <w:kern w:val="0"/>
                <w:sz w:val="18"/>
                <w:szCs w:val="18"/>
                <w14:ligatures w14:val="none"/>
              </w:rPr>
            </w:pPr>
            <w:r w:rsidRPr="006258A1">
              <w:rPr>
                <w:rFonts w:ascii="Times New Roman" w:eastAsia="Times New Roman" w:hAnsi="Times New Roman" w:cs="Times New Roman"/>
                <w:color w:val="000000"/>
                <w:kern w:val="0"/>
                <w:sz w:val="18"/>
                <w:szCs w:val="18"/>
                <w14:ligatures w14:val="none"/>
              </w:rPr>
              <w:t>+</w:t>
            </w:r>
          </w:p>
        </w:tc>
      </w:tr>
    </w:tbl>
    <w:p w14:paraId="4D60D55E" w14:textId="77777777" w:rsidR="0076183F" w:rsidRDefault="0076183F" w:rsidP="0094598C">
      <w:pPr>
        <w:spacing w:after="0" w:line="240" w:lineRule="auto"/>
        <w:rPr>
          <w:rFonts w:ascii="Times New Roman" w:hAnsi="Times New Roman" w:cs="Times New Roman"/>
          <w:sz w:val="20"/>
          <w:szCs w:val="20"/>
        </w:rPr>
      </w:pPr>
    </w:p>
    <w:p w14:paraId="6FBE5205" w14:textId="371BF430" w:rsidR="1B4395B0" w:rsidRDefault="1B4395B0" w:rsidP="62FD03B4">
      <w:pPr>
        <w:spacing w:after="0" w:line="240" w:lineRule="auto"/>
        <w:jc w:val="both"/>
        <w:rPr>
          <w:rFonts w:ascii="Times New Roman" w:hAnsi="Times New Roman" w:cs="Times New Roman"/>
          <w:i/>
          <w:iCs/>
          <w:sz w:val="20"/>
          <w:szCs w:val="20"/>
        </w:rPr>
      </w:pPr>
      <w:r w:rsidRPr="62FD03B4">
        <w:rPr>
          <w:rFonts w:ascii="Times New Roman" w:hAnsi="Times New Roman" w:cs="Times New Roman"/>
          <w:i/>
          <w:iCs/>
          <w:sz w:val="20"/>
          <w:szCs w:val="20"/>
        </w:rPr>
        <w:t>AUC-ROC, Area Under the Curve-Receiver Operating Characteristic; PPV, Positive Predictive Value; P: Population; I: Index Test; R: Reference Standard; RoB: Risk of Bias; App: Applicability; NR: Not Reported; MD: Model Development and Internal Validation; MC: Model Comparison; EV: External Validation; PS-NR: Prospective study (Non-Randomised); CNN: Convolutional Neural Networks;</w:t>
      </w:r>
    </w:p>
    <w:p w14:paraId="5997D5E0" w14:textId="3ED022B5" w:rsidR="1B4395B0" w:rsidRPr="00324985" w:rsidRDefault="1B4395B0" w:rsidP="62FD03B4">
      <w:pPr>
        <w:spacing w:after="0" w:line="240" w:lineRule="auto"/>
        <w:rPr>
          <w:rFonts w:ascii="Times New Roman" w:hAnsi="Times New Roman" w:cs="Times New Roman"/>
          <w:i/>
          <w:iCs/>
          <w:sz w:val="20"/>
          <w:szCs w:val="20"/>
          <w:lang w:val="nb-NO"/>
        </w:rPr>
      </w:pPr>
      <w:r w:rsidRPr="62FD03B4">
        <w:rPr>
          <w:rFonts w:ascii="Times New Roman" w:hAnsi="Times New Roman" w:cs="Times New Roman"/>
          <w:i/>
          <w:iCs/>
          <w:sz w:val="20"/>
          <w:szCs w:val="20"/>
          <w:lang w:val="nb-NO"/>
        </w:rPr>
        <w:t>MSID: Mpox Image Dataset; MSLD: Mpox Skin Lesion Dataset;</w:t>
      </w:r>
    </w:p>
    <w:p w14:paraId="7952441F" w14:textId="0160EEEB" w:rsidR="1B4395B0" w:rsidRDefault="1B4395B0" w:rsidP="62FD03B4">
      <w:pPr>
        <w:spacing w:after="0" w:line="240" w:lineRule="auto"/>
        <w:jc w:val="both"/>
        <w:rPr>
          <w:rFonts w:ascii="Times New Roman" w:hAnsi="Times New Roman" w:cs="Times New Roman"/>
          <w:i/>
          <w:iCs/>
          <w:sz w:val="20"/>
          <w:szCs w:val="20"/>
        </w:rPr>
      </w:pPr>
      <w:r w:rsidRPr="62FD03B4">
        <w:rPr>
          <w:rFonts w:ascii="Segoe UI Symbol" w:eastAsia="Times New Roman" w:hAnsi="Segoe UI Symbol" w:cs="Segoe UI Symbol"/>
          <w:color w:val="000000" w:themeColor="text1"/>
          <w:sz w:val="18"/>
          <w:szCs w:val="18"/>
        </w:rPr>
        <w:t xml:space="preserve">◆ : </w:t>
      </w:r>
      <w:r w:rsidRPr="62FD03B4">
        <w:rPr>
          <w:rFonts w:ascii="Times New Roman" w:hAnsi="Times New Roman" w:cs="Times New Roman"/>
          <w:i/>
          <w:iCs/>
          <w:sz w:val="20"/>
          <w:szCs w:val="20"/>
        </w:rPr>
        <w:t>reviewed by clinician/dermatologist;</w:t>
      </w:r>
      <w:r w:rsidRPr="62FD03B4">
        <w:rPr>
          <w:rFonts w:ascii="Segoe UI Symbol" w:eastAsia="Times New Roman" w:hAnsi="Segoe UI Symbol" w:cs="Segoe UI Symbol"/>
          <w:color w:val="000000" w:themeColor="text1"/>
          <w:sz w:val="18"/>
          <w:szCs w:val="18"/>
        </w:rPr>
        <w:t xml:space="preserve">   ❖ :  </w:t>
      </w:r>
      <w:r w:rsidRPr="62FD03B4">
        <w:rPr>
          <w:rFonts w:ascii="Times New Roman" w:hAnsi="Times New Roman" w:cs="Times New Roman"/>
          <w:i/>
          <w:iCs/>
          <w:sz w:val="20"/>
          <w:szCs w:val="20"/>
        </w:rPr>
        <w:t>confirmed by laboratory and reviewed by clinician/dermatologist</w:t>
      </w:r>
    </w:p>
    <w:p w14:paraId="0E3C7904" w14:textId="109FE6A5" w:rsidR="1B4395B0" w:rsidRDefault="1B4395B0" w:rsidP="62FD03B4">
      <w:pPr>
        <w:spacing w:after="0" w:line="240" w:lineRule="auto"/>
        <w:jc w:val="both"/>
        <w:rPr>
          <w:rFonts w:ascii="Times New Roman" w:hAnsi="Times New Roman" w:cs="Times New Roman"/>
          <w:i/>
          <w:iCs/>
          <w:sz w:val="20"/>
          <w:szCs w:val="20"/>
        </w:rPr>
      </w:pPr>
      <w:r w:rsidRPr="62FD03B4">
        <w:rPr>
          <w:rFonts w:ascii="Times New Roman" w:hAnsi="Times New Roman" w:cs="Times New Roman"/>
          <w:i/>
          <w:iCs/>
          <w:sz w:val="20"/>
          <w:szCs w:val="20"/>
        </w:rPr>
        <w:t>Reference conditions: (1=Syphilis chancre; 2=Condylomata lata; 3=Syphilis rash; 4=Herpes simplex; 5=Genital warts; 6=Mpox; 7=Molluscum Contagiosum; 8=Tinea Cruris; 9=Lichenoid conditions including lichen sclerosus, lichen planus; 10=Scabies; 11=Folliculitis; 12=Herpes Zoster; 13=Psoriasis; 14=Normal variant/healthy skin; 15=Balanitis; 19=Others)</w:t>
      </w:r>
    </w:p>
    <w:p w14:paraId="4B03292B" w14:textId="13A087B5" w:rsidR="62FD03B4" w:rsidRDefault="62FD03B4" w:rsidP="62FD03B4">
      <w:pPr>
        <w:spacing w:after="0" w:line="240" w:lineRule="auto"/>
        <w:rPr>
          <w:rFonts w:ascii="Times New Roman" w:hAnsi="Times New Roman" w:cs="Times New Roman"/>
          <w:i/>
          <w:iCs/>
          <w:sz w:val="20"/>
          <w:szCs w:val="20"/>
        </w:rPr>
      </w:pPr>
    </w:p>
    <w:p w14:paraId="10364051" w14:textId="7CA58013" w:rsidR="1B4395B0" w:rsidRDefault="1B4395B0" w:rsidP="62FD03B4">
      <w:pPr>
        <w:spacing w:after="0" w:line="240" w:lineRule="auto"/>
        <w:rPr>
          <w:rFonts w:ascii="Times New Roman" w:hAnsi="Times New Roman" w:cs="Times New Roman"/>
          <w:sz w:val="20"/>
          <w:szCs w:val="20"/>
        </w:rPr>
      </w:pPr>
      <w:r>
        <w:rPr>
          <w:noProof/>
        </w:rPr>
        <w:drawing>
          <wp:inline distT="0" distB="0" distL="0" distR="0" wp14:anchorId="5209253F" wp14:editId="23B188F4">
            <wp:extent cx="162963" cy="162963"/>
            <wp:effectExtent l="0" t="0" r="2540" b="2540"/>
            <wp:docPr id="15369969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4">
                      <a:extLst>
                        <a:ext uri="{28A0092B-C50C-407E-A947-70E740481C1C}">
                          <a14:useLocalDpi xmlns:a14="http://schemas.microsoft.com/office/drawing/2010/main" val="0"/>
                        </a:ext>
                      </a:extLst>
                    </a:blip>
                    <a:stretch>
                      <a:fillRect/>
                    </a:stretch>
                  </pic:blipFill>
                  <pic:spPr>
                    <a:xfrm flipV="1">
                      <a:off x="0" y="0"/>
                      <a:ext cx="162963" cy="162963"/>
                    </a:xfrm>
                    <a:prstGeom prst="rect">
                      <a:avLst/>
                    </a:prstGeom>
                  </pic:spPr>
                </pic:pic>
              </a:graphicData>
            </a:graphic>
          </wp:inline>
        </w:drawing>
      </w:r>
      <w:r w:rsidRPr="62FD03B4">
        <w:rPr>
          <w:rFonts w:ascii="Times New Roman" w:hAnsi="Times New Roman" w:cs="Times New Roman"/>
          <w:i/>
          <w:iCs/>
          <w:sz w:val="20"/>
          <w:szCs w:val="20"/>
        </w:rPr>
        <w:t xml:space="preserve">Low Concern </w:t>
      </w:r>
      <w:r>
        <w:rPr>
          <w:noProof/>
        </w:rPr>
        <w:drawing>
          <wp:inline distT="0" distB="0" distL="0" distR="0" wp14:anchorId="7C17F316" wp14:editId="55B25B7D">
            <wp:extent cx="161290" cy="201930"/>
            <wp:effectExtent l="0" t="0" r="3810" b="1270"/>
            <wp:docPr id="8335332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61290" cy="201930"/>
                    </a:xfrm>
                    <a:prstGeom prst="rect">
                      <a:avLst/>
                    </a:prstGeom>
                  </pic:spPr>
                </pic:pic>
              </a:graphicData>
            </a:graphic>
          </wp:inline>
        </w:drawing>
      </w:r>
      <w:r w:rsidRPr="62FD03B4">
        <w:rPr>
          <w:rFonts w:ascii="Times New Roman" w:hAnsi="Times New Roman" w:cs="Times New Roman"/>
          <w:i/>
          <w:iCs/>
          <w:sz w:val="20"/>
          <w:szCs w:val="20"/>
        </w:rPr>
        <w:t xml:space="preserve"> </w:t>
      </w:r>
      <w:r w:rsidRPr="62FD03B4">
        <w:rPr>
          <w:rFonts w:ascii="Times New Roman" w:hAnsi="Times New Roman" w:cs="Times New Roman"/>
          <w:sz w:val="20"/>
          <w:szCs w:val="20"/>
        </w:rPr>
        <w:t xml:space="preserve"> </w:t>
      </w:r>
      <w:r w:rsidRPr="62FD03B4">
        <w:rPr>
          <w:rFonts w:ascii="Times New Roman" w:hAnsi="Times New Roman" w:cs="Times New Roman"/>
          <w:i/>
          <w:iCs/>
          <w:sz w:val="20"/>
          <w:szCs w:val="20"/>
        </w:rPr>
        <w:t>Unsure</w:t>
      </w:r>
      <w:r w:rsidRPr="62FD03B4">
        <w:rPr>
          <w:rFonts w:ascii="Times New Roman" w:hAnsi="Times New Roman" w:cs="Times New Roman"/>
          <w:sz w:val="20"/>
          <w:szCs w:val="20"/>
        </w:rPr>
        <w:t xml:space="preserve"> </w:t>
      </w:r>
      <w:r>
        <w:rPr>
          <w:noProof/>
        </w:rPr>
        <w:drawing>
          <wp:inline distT="0" distB="0" distL="0" distR="0" wp14:anchorId="169C14C0" wp14:editId="09C2B09C">
            <wp:extent cx="159385" cy="159385"/>
            <wp:effectExtent l="0" t="0" r="5715" b="5715"/>
            <wp:docPr id="16382173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6">
                      <a:extLst>
                        <a:ext uri="{28A0092B-C50C-407E-A947-70E740481C1C}">
                          <a14:useLocalDpi xmlns:a14="http://schemas.microsoft.com/office/drawing/2010/main" val="0"/>
                        </a:ext>
                      </a:extLst>
                    </a:blip>
                    <a:stretch>
                      <a:fillRect/>
                    </a:stretch>
                  </pic:blipFill>
                  <pic:spPr>
                    <a:xfrm>
                      <a:off x="0" y="0"/>
                      <a:ext cx="159385" cy="159385"/>
                    </a:xfrm>
                    <a:prstGeom prst="rect">
                      <a:avLst/>
                    </a:prstGeom>
                  </pic:spPr>
                </pic:pic>
              </a:graphicData>
            </a:graphic>
          </wp:inline>
        </w:drawing>
      </w:r>
      <w:r w:rsidRPr="62FD03B4">
        <w:rPr>
          <w:rFonts w:ascii="Times New Roman" w:hAnsi="Times New Roman" w:cs="Times New Roman"/>
          <w:i/>
          <w:iCs/>
          <w:sz w:val="20"/>
          <w:szCs w:val="20"/>
        </w:rPr>
        <w:t xml:space="preserve"> High Concern</w:t>
      </w:r>
    </w:p>
    <w:p w14:paraId="6C2B62C9" w14:textId="77777777" w:rsidR="006F0008" w:rsidRDefault="006F0008" w:rsidP="0094598C">
      <w:pPr>
        <w:spacing w:after="0" w:line="240" w:lineRule="auto"/>
        <w:rPr>
          <w:rFonts w:ascii="Times New Roman" w:hAnsi="Times New Roman" w:cs="Times New Roman"/>
          <w:sz w:val="20"/>
          <w:szCs w:val="20"/>
        </w:rPr>
      </w:pPr>
    </w:p>
    <w:p w14:paraId="73E60FE6" w14:textId="77777777" w:rsidR="006F0008" w:rsidRDefault="006F0008" w:rsidP="0094598C">
      <w:pPr>
        <w:spacing w:after="0" w:line="240" w:lineRule="auto"/>
        <w:rPr>
          <w:rFonts w:ascii="Times New Roman" w:hAnsi="Times New Roman" w:cs="Times New Roman"/>
          <w:sz w:val="20"/>
          <w:szCs w:val="20"/>
        </w:rPr>
      </w:pPr>
    </w:p>
    <w:p w14:paraId="713DEFE7" w14:textId="2236F0A5" w:rsidR="002B403F" w:rsidRPr="006F0008" w:rsidRDefault="00DB2E0C" w:rsidP="0094598C">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Supplementary Table 2i: </w:t>
      </w:r>
      <w:r w:rsidR="002B403F" w:rsidRPr="006F0008">
        <w:rPr>
          <w:rFonts w:ascii="Times New Roman" w:hAnsi="Times New Roman" w:cs="Times New Roman"/>
          <w:b/>
          <w:bCs/>
          <w:sz w:val="20"/>
          <w:szCs w:val="20"/>
        </w:rPr>
        <w:t>Herpes Zoster</w:t>
      </w:r>
    </w:p>
    <w:p w14:paraId="0344249A" w14:textId="77777777" w:rsidR="002B403F" w:rsidRDefault="002B403F" w:rsidP="0094598C">
      <w:pPr>
        <w:spacing w:after="0" w:line="240" w:lineRule="auto"/>
        <w:rPr>
          <w:rFonts w:ascii="Times New Roman" w:hAnsi="Times New Roman" w:cs="Times New Roman"/>
          <w:sz w:val="20"/>
          <w:szCs w:val="20"/>
        </w:rPr>
      </w:pPr>
    </w:p>
    <w:tbl>
      <w:tblPr>
        <w:tblW w:w="0" w:type="auto"/>
        <w:tblLook w:val="04A0" w:firstRow="1" w:lastRow="0" w:firstColumn="1" w:lastColumn="0" w:noHBand="0" w:noVBand="1"/>
      </w:tblPr>
      <w:tblGrid>
        <w:gridCol w:w="436"/>
        <w:gridCol w:w="1090"/>
        <w:gridCol w:w="2000"/>
        <w:gridCol w:w="879"/>
        <w:gridCol w:w="1316"/>
        <w:gridCol w:w="1370"/>
        <w:gridCol w:w="850"/>
        <w:gridCol w:w="1546"/>
        <w:gridCol w:w="675"/>
        <w:gridCol w:w="946"/>
        <w:gridCol w:w="1033"/>
        <w:gridCol w:w="1016"/>
        <w:gridCol w:w="621"/>
        <w:gridCol w:w="557"/>
        <w:gridCol w:w="348"/>
        <w:gridCol w:w="339"/>
        <w:gridCol w:w="368"/>
      </w:tblGrid>
      <w:tr w:rsidR="00825E51" w:rsidRPr="006F0008" w14:paraId="3CD7D1B7" w14:textId="77777777" w:rsidTr="62FD03B4">
        <w:trPr>
          <w:trHeight w:val="300"/>
        </w:trPr>
        <w:tc>
          <w:tcPr>
            <w:tcW w:w="0" w:type="auto"/>
            <w:vMerge w:val="restart"/>
            <w:tcBorders>
              <w:top w:val="single" w:sz="4" w:space="0" w:color="auto"/>
              <w:left w:val="single" w:sz="4" w:space="0" w:color="auto"/>
              <w:bottom w:val="single" w:sz="4" w:space="0" w:color="auto"/>
              <w:right w:val="single" w:sz="4" w:space="0" w:color="D9D9D9" w:themeColor="background1" w:themeShade="D9"/>
            </w:tcBorders>
            <w:shd w:val="clear" w:color="auto" w:fill="D9D9D9" w:themeFill="background1" w:themeFillShade="D9"/>
            <w:vAlign w:val="center"/>
            <w:hideMark/>
          </w:tcPr>
          <w:p w14:paraId="664D85C5"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No</w:t>
            </w:r>
          </w:p>
        </w:tc>
        <w:tc>
          <w:tcPr>
            <w:tcW w:w="0" w:type="auto"/>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4711CEE7"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Author, Year</w:t>
            </w:r>
          </w:p>
        </w:tc>
        <w:tc>
          <w:tcPr>
            <w:tcW w:w="2000" w:type="dxa"/>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113B5075"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Image Data Source</w:t>
            </w:r>
          </w:p>
        </w:tc>
        <w:tc>
          <w:tcPr>
            <w:tcW w:w="879" w:type="dxa"/>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2B8A587F"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Type of Lesions included</w:t>
            </w:r>
          </w:p>
        </w:tc>
        <w:tc>
          <w:tcPr>
            <w:tcW w:w="1316" w:type="dxa"/>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7571B841"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Sample Size (Target/Total)</w:t>
            </w:r>
          </w:p>
        </w:tc>
        <w:tc>
          <w:tcPr>
            <w:tcW w:w="1370" w:type="dxa"/>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26B697B1"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Reference Conditions</w:t>
            </w:r>
          </w:p>
        </w:tc>
        <w:tc>
          <w:tcPr>
            <w:tcW w:w="850" w:type="dxa"/>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45E6215D"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Study Type</w:t>
            </w:r>
          </w:p>
        </w:tc>
        <w:tc>
          <w:tcPr>
            <w:tcW w:w="1546" w:type="dxa"/>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289AD23D"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Best Performing AI Algorithm</w:t>
            </w:r>
          </w:p>
        </w:tc>
        <w:tc>
          <w:tcPr>
            <w:tcW w:w="0" w:type="auto"/>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568045C0"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AUC-ROC</w:t>
            </w:r>
          </w:p>
        </w:tc>
        <w:tc>
          <w:tcPr>
            <w:tcW w:w="0" w:type="auto"/>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1200BD8E"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Accuracy</w:t>
            </w:r>
          </w:p>
        </w:tc>
        <w:tc>
          <w:tcPr>
            <w:tcW w:w="0" w:type="auto"/>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4174AC27"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Sensitivity</w:t>
            </w:r>
          </w:p>
        </w:tc>
        <w:tc>
          <w:tcPr>
            <w:tcW w:w="0" w:type="auto"/>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33FD3D85"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Specificity</w:t>
            </w:r>
          </w:p>
        </w:tc>
        <w:tc>
          <w:tcPr>
            <w:tcW w:w="0" w:type="auto"/>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152DD9A2"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PPV</w:t>
            </w:r>
          </w:p>
        </w:tc>
        <w:tc>
          <w:tcPr>
            <w:tcW w:w="0" w:type="auto"/>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1B02C5D0"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 </w:t>
            </w:r>
          </w:p>
        </w:tc>
        <w:tc>
          <w:tcPr>
            <w:tcW w:w="0" w:type="auto"/>
            <w:gridSpan w:val="3"/>
            <w:tcBorders>
              <w:top w:val="single" w:sz="4" w:space="0" w:color="auto"/>
              <w:left w:val="nil"/>
              <w:bottom w:val="single" w:sz="4" w:space="0" w:color="auto"/>
              <w:right w:val="single" w:sz="4" w:space="0" w:color="000000" w:themeColor="text1"/>
            </w:tcBorders>
            <w:shd w:val="clear" w:color="auto" w:fill="D9D9D9" w:themeFill="background1" w:themeFillShade="D9"/>
            <w:vAlign w:val="center"/>
            <w:hideMark/>
          </w:tcPr>
          <w:p w14:paraId="546B8B9C"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Modified QUADAS-2</w:t>
            </w:r>
          </w:p>
        </w:tc>
      </w:tr>
      <w:tr w:rsidR="00825E51" w:rsidRPr="006F0008" w14:paraId="4B67F20D" w14:textId="77777777" w:rsidTr="62FD03B4">
        <w:trPr>
          <w:trHeight w:val="360"/>
        </w:trPr>
        <w:tc>
          <w:tcPr>
            <w:tcW w:w="0" w:type="auto"/>
            <w:vMerge/>
            <w:vAlign w:val="center"/>
            <w:hideMark/>
          </w:tcPr>
          <w:p w14:paraId="3E951E7D" w14:textId="77777777" w:rsidR="006F0008" w:rsidRPr="006F0008" w:rsidRDefault="006F0008" w:rsidP="006F0008">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79BF8669" w14:textId="77777777" w:rsidR="006F0008" w:rsidRPr="006F0008" w:rsidRDefault="006F0008" w:rsidP="006F0008">
            <w:pPr>
              <w:spacing w:after="0" w:line="240" w:lineRule="auto"/>
              <w:rPr>
                <w:rFonts w:ascii="Times New Roman" w:eastAsia="Times New Roman" w:hAnsi="Times New Roman" w:cs="Times New Roman"/>
                <w:b/>
                <w:bCs/>
                <w:color w:val="000000"/>
                <w:kern w:val="0"/>
                <w:sz w:val="18"/>
                <w:szCs w:val="18"/>
                <w14:ligatures w14:val="none"/>
              </w:rPr>
            </w:pPr>
          </w:p>
        </w:tc>
        <w:tc>
          <w:tcPr>
            <w:tcW w:w="2000" w:type="dxa"/>
            <w:vMerge/>
            <w:vAlign w:val="center"/>
            <w:hideMark/>
          </w:tcPr>
          <w:p w14:paraId="439464A7" w14:textId="77777777" w:rsidR="006F0008" w:rsidRPr="006F0008" w:rsidRDefault="006F0008" w:rsidP="006F0008">
            <w:pPr>
              <w:spacing w:after="0" w:line="240" w:lineRule="auto"/>
              <w:rPr>
                <w:rFonts w:ascii="Times New Roman" w:eastAsia="Times New Roman" w:hAnsi="Times New Roman" w:cs="Times New Roman"/>
                <w:b/>
                <w:bCs/>
                <w:color w:val="000000"/>
                <w:kern w:val="0"/>
                <w:sz w:val="18"/>
                <w:szCs w:val="18"/>
                <w14:ligatures w14:val="none"/>
              </w:rPr>
            </w:pPr>
          </w:p>
        </w:tc>
        <w:tc>
          <w:tcPr>
            <w:tcW w:w="879" w:type="dxa"/>
            <w:vMerge/>
            <w:vAlign w:val="center"/>
            <w:hideMark/>
          </w:tcPr>
          <w:p w14:paraId="2EE633E9" w14:textId="77777777" w:rsidR="006F0008" w:rsidRPr="006F0008" w:rsidRDefault="006F0008" w:rsidP="006F0008">
            <w:pPr>
              <w:spacing w:after="0" w:line="240" w:lineRule="auto"/>
              <w:rPr>
                <w:rFonts w:ascii="Times New Roman" w:eastAsia="Times New Roman" w:hAnsi="Times New Roman" w:cs="Times New Roman"/>
                <w:b/>
                <w:bCs/>
                <w:color w:val="000000"/>
                <w:kern w:val="0"/>
                <w:sz w:val="18"/>
                <w:szCs w:val="18"/>
                <w14:ligatures w14:val="none"/>
              </w:rPr>
            </w:pPr>
          </w:p>
        </w:tc>
        <w:tc>
          <w:tcPr>
            <w:tcW w:w="1316" w:type="dxa"/>
            <w:vMerge/>
            <w:vAlign w:val="center"/>
            <w:hideMark/>
          </w:tcPr>
          <w:p w14:paraId="506231EF" w14:textId="77777777" w:rsidR="006F0008" w:rsidRPr="006F0008" w:rsidRDefault="006F0008" w:rsidP="006F0008">
            <w:pPr>
              <w:spacing w:after="0" w:line="240" w:lineRule="auto"/>
              <w:rPr>
                <w:rFonts w:ascii="Times New Roman" w:eastAsia="Times New Roman" w:hAnsi="Times New Roman" w:cs="Times New Roman"/>
                <w:b/>
                <w:bCs/>
                <w:color w:val="000000"/>
                <w:kern w:val="0"/>
                <w:sz w:val="18"/>
                <w:szCs w:val="18"/>
                <w14:ligatures w14:val="none"/>
              </w:rPr>
            </w:pPr>
          </w:p>
        </w:tc>
        <w:tc>
          <w:tcPr>
            <w:tcW w:w="1370" w:type="dxa"/>
            <w:vMerge/>
            <w:vAlign w:val="center"/>
            <w:hideMark/>
          </w:tcPr>
          <w:p w14:paraId="622271D1" w14:textId="77777777" w:rsidR="006F0008" w:rsidRPr="006F0008" w:rsidRDefault="006F0008" w:rsidP="006F0008">
            <w:pPr>
              <w:spacing w:after="0" w:line="240" w:lineRule="auto"/>
              <w:rPr>
                <w:rFonts w:ascii="Times New Roman" w:eastAsia="Times New Roman" w:hAnsi="Times New Roman" w:cs="Times New Roman"/>
                <w:b/>
                <w:bCs/>
                <w:color w:val="000000"/>
                <w:kern w:val="0"/>
                <w:sz w:val="18"/>
                <w:szCs w:val="18"/>
                <w14:ligatures w14:val="none"/>
              </w:rPr>
            </w:pPr>
          </w:p>
        </w:tc>
        <w:tc>
          <w:tcPr>
            <w:tcW w:w="850" w:type="dxa"/>
            <w:vMerge/>
            <w:vAlign w:val="center"/>
            <w:hideMark/>
          </w:tcPr>
          <w:p w14:paraId="5E755084" w14:textId="77777777" w:rsidR="006F0008" w:rsidRPr="006F0008" w:rsidRDefault="006F0008" w:rsidP="006F0008">
            <w:pPr>
              <w:spacing w:after="0" w:line="240" w:lineRule="auto"/>
              <w:rPr>
                <w:rFonts w:ascii="Times New Roman" w:eastAsia="Times New Roman" w:hAnsi="Times New Roman" w:cs="Times New Roman"/>
                <w:b/>
                <w:bCs/>
                <w:color w:val="000000"/>
                <w:kern w:val="0"/>
                <w:sz w:val="18"/>
                <w:szCs w:val="18"/>
                <w14:ligatures w14:val="none"/>
              </w:rPr>
            </w:pPr>
          </w:p>
        </w:tc>
        <w:tc>
          <w:tcPr>
            <w:tcW w:w="1546" w:type="dxa"/>
            <w:vMerge/>
            <w:vAlign w:val="center"/>
            <w:hideMark/>
          </w:tcPr>
          <w:p w14:paraId="559EBFE1" w14:textId="77777777" w:rsidR="006F0008" w:rsidRPr="006F0008" w:rsidRDefault="006F0008" w:rsidP="006F0008">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4633F21B" w14:textId="77777777" w:rsidR="006F0008" w:rsidRPr="006F0008" w:rsidRDefault="006F0008" w:rsidP="006F0008">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51DBC7B4" w14:textId="77777777" w:rsidR="006F0008" w:rsidRPr="006F0008" w:rsidRDefault="006F0008" w:rsidP="006F0008">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778932AF" w14:textId="77777777" w:rsidR="006F0008" w:rsidRPr="006F0008" w:rsidRDefault="006F0008" w:rsidP="006F0008">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656A4BCC" w14:textId="77777777" w:rsidR="006F0008" w:rsidRPr="006F0008" w:rsidRDefault="006F0008" w:rsidP="006F0008">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39EAC46D" w14:textId="77777777" w:rsidR="006F0008" w:rsidRPr="006F0008" w:rsidRDefault="006F0008" w:rsidP="006F0008">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7E7E51FA"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nil"/>
              <w:bottom w:val="nil"/>
              <w:right w:val="single" w:sz="4" w:space="0" w:color="D9D9D9" w:themeColor="background1" w:themeShade="D9"/>
            </w:tcBorders>
            <w:shd w:val="clear" w:color="auto" w:fill="D9D9D9" w:themeFill="background1" w:themeFillShade="D9"/>
            <w:vAlign w:val="center"/>
            <w:hideMark/>
          </w:tcPr>
          <w:p w14:paraId="4F1BCF7E"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P</w:t>
            </w:r>
          </w:p>
        </w:tc>
        <w:tc>
          <w:tcPr>
            <w:tcW w:w="0" w:type="auto"/>
            <w:tcBorders>
              <w:top w:val="nil"/>
              <w:left w:val="nil"/>
              <w:bottom w:val="nil"/>
              <w:right w:val="single" w:sz="4" w:space="0" w:color="D9D9D9" w:themeColor="background1" w:themeShade="D9"/>
            </w:tcBorders>
            <w:shd w:val="clear" w:color="auto" w:fill="D9D9D9" w:themeFill="background1" w:themeFillShade="D9"/>
            <w:vAlign w:val="center"/>
            <w:hideMark/>
          </w:tcPr>
          <w:p w14:paraId="78F3EF5C"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I</w:t>
            </w:r>
          </w:p>
        </w:tc>
        <w:tc>
          <w:tcPr>
            <w:tcW w:w="0" w:type="auto"/>
            <w:tcBorders>
              <w:top w:val="nil"/>
              <w:left w:val="nil"/>
              <w:bottom w:val="nil"/>
              <w:right w:val="single" w:sz="4" w:space="0" w:color="auto"/>
            </w:tcBorders>
            <w:shd w:val="clear" w:color="auto" w:fill="D9D9D9" w:themeFill="background1" w:themeFillShade="D9"/>
            <w:vAlign w:val="center"/>
            <w:hideMark/>
          </w:tcPr>
          <w:p w14:paraId="41328D6A"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R</w:t>
            </w:r>
          </w:p>
        </w:tc>
      </w:tr>
      <w:tr w:rsidR="00825E51" w:rsidRPr="006F0008" w14:paraId="34D0F1EE" w14:textId="77777777" w:rsidTr="62FD03B4">
        <w:trPr>
          <w:trHeight w:val="480"/>
        </w:trPr>
        <w:tc>
          <w:tcPr>
            <w:tcW w:w="0" w:type="auto"/>
            <w:vMerge w:val="restart"/>
            <w:tcBorders>
              <w:top w:val="single" w:sz="8" w:space="0" w:color="000000" w:themeColor="text1"/>
              <w:left w:val="single" w:sz="4" w:space="0" w:color="auto"/>
              <w:bottom w:val="single" w:sz="8" w:space="0" w:color="000000" w:themeColor="text1"/>
              <w:right w:val="single" w:sz="4" w:space="0" w:color="D9D9D9" w:themeColor="background1" w:themeShade="D9"/>
            </w:tcBorders>
            <w:shd w:val="clear" w:color="auto" w:fill="auto"/>
            <w:vAlign w:val="center"/>
            <w:hideMark/>
          </w:tcPr>
          <w:p w14:paraId="6DBDAEB1"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1</w:t>
            </w:r>
          </w:p>
        </w:tc>
        <w:tc>
          <w:tcPr>
            <w:tcW w:w="0" w:type="auto"/>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20E3B191" w14:textId="68EBCC8B"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Back, 2021</w:t>
            </w:r>
            <w:r w:rsidR="00C512BD">
              <w:rPr>
                <w:rFonts w:ascii="Times New Roman" w:eastAsia="Times New Roman" w:hAnsi="Times New Roman" w:cs="Times New Roman"/>
                <w:color w:val="000000"/>
                <w:kern w:val="0"/>
                <w:sz w:val="18"/>
                <w:szCs w:val="18"/>
                <w14:ligatures w14:val="none"/>
              </w:rPr>
              <w:t xml:space="preserve"> </w:t>
            </w:r>
            <w:r w:rsidR="00C512BD">
              <w:rPr>
                <w:rFonts w:ascii="Times New Roman" w:eastAsia="Times New Roman" w:hAnsi="Times New Roman" w:cs="Times New Roman"/>
                <w:color w:val="000000"/>
                <w:kern w:val="0"/>
                <w:sz w:val="18"/>
                <w:szCs w:val="18"/>
                <w14:ligatures w14:val="none"/>
              </w:rPr>
              <w:fldChar w:fldCharType="begin"/>
            </w:r>
            <w:r w:rsidR="00C512BD">
              <w:rPr>
                <w:rFonts w:ascii="Times New Roman" w:eastAsia="Times New Roman" w:hAnsi="Times New Roman" w:cs="Times New Roman"/>
                <w:color w:val="000000"/>
                <w:kern w:val="0"/>
                <w:sz w:val="18"/>
                <w:szCs w:val="18"/>
                <w14:ligatures w14:val="none"/>
              </w:rPr>
              <w:instrText xml:space="preserve"> ADDIN EN.CITE &lt;EndNote&gt;&lt;Cite&gt;&lt;Author&gt;Back&lt;/Author&gt;&lt;Year&gt;2021&lt;/Year&gt;&lt;RecNum&gt;743&lt;/RecNum&gt;&lt;DisplayText&gt;[135]&lt;/DisplayText&gt;&lt;record&gt;&lt;rec-number&gt;743&lt;/rec-number&gt;&lt;foreign-keys&gt;&lt;key app="EN" db-id="sp5fsdsaw52efaezde6pds51svspazexrwff" timestamp="1716953580" guid="aa620f57-b8da-4f0b-91ad-9adb4e7130db"&gt;743&lt;/key&gt;&lt;/foreign-keys&gt;&lt;ref-type name="Journal Article"&gt;17&lt;/ref-type&gt;&lt;contributors&gt;&lt;authors&gt;&lt;author&gt;Back, S.&lt;/author&gt;&lt;author&gt;Lee, S.&lt;/author&gt;&lt;author&gt;Shin, S.&lt;/author&gt;&lt;author&gt;Yu, Y.&lt;/author&gt;&lt;author&gt;Yuk, T.&lt;/author&gt;&lt;author&gt;Jong, S.&lt;/author&gt;&lt;author&gt;Ryu, S.&lt;/author&gt;&lt;author&gt;Lee, K.&lt;/author&gt;&lt;/authors&gt;&lt;/contributors&gt;&lt;titles&gt;&lt;title&gt;Robust Skin Disease Classification by Distilling Deep Neural Network Ensemble for the Mobile Diagnosis of Herpes Zoster&lt;/title&gt;&lt;secondary-title&gt;IEEE ACCESS&lt;/secondary-title&gt;&lt;/titles&gt;&lt;periodical&gt;&lt;full-title&gt;Ieee Access&lt;/full-title&gt;&lt;/periodical&gt;&lt;pages&gt;20156-20169&lt;/pages&gt;&lt;volume&gt;9&lt;/volume&gt;&lt;dates&gt;&lt;year&gt;2021&lt;/year&gt;&lt;/dates&gt;&lt;accession-num&gt;WOS:000615038100001&lt;/accession-num&gt;&lt;urls&gt;&lt;related-urls&gt;&lt;url&gt;https://ieeexplore.ieee.org/ielx7/6287639/9312710/09335582.pdf?tp=&amp;amp;arnumber=9335582&amp;amp;isnumber=9312710&amp;amp;ref=&lt;/url&gt;&lt;/related-urls&gt;&lt;/urls&gt;&lt;electronic-resource-num&gt;10.1109/ACCESS.2021.3054403&lt;/electronic-resource-num&gt;&lt;/record&gt;&lt;/Cite&gt;&lt;/EndNote&gt;</w:instrText>
            </w:r>
            <w:r w:rsidR="00C512BD">
              <w:rPr>
                <w:rFonts w:ascii="Times New Roman" w:eastAsia="Times New Roman" w:hAnsi="Times New Roman" w:cs="Times New Roman"/>
                <w:color w:val="000000"/>
                <w:kern w:val="0"/>
                <w:sz w:val="18"/>
                <w:szCs w:val="18"/>
                <w14:ligatures w14:val="none"/>
              </w:rPr>
              <w:fldChar w:fldCharType="separate"/>
            </w:r>
            <w:r w:rsidR="00C512BD">
              <w:rPr>
                <w:rFonts w:ascii="Times New Roman" w:eastAsia="Times New Roman" w:hAnsi="Times New Roman" w:cs="Times New Roman"/>
                <w:noProof/>
                <w:color w:val="000000"/>
                <w:kern w:val="0"/>
                <w:sz w:val="18"/>
                <w:szCs w:val="18"/>
                <w14:ligatures w14:val="none"/>
              </w:rPr>
              <w:t>[135]</w:t>
            </w:r>
            <w:r w:rsidR="00C512BD">
              <w:rPr>
                <w:rFonts w:ascii="Times New Roman" w:eastAsia="Times New Roman" w:hAnsi="Times New Roman" w:cs="Times New Roman"/>
                <w:color w:val="000000"/>
                <w:kern w:val="0"/>
                <w:sz w:val="18"/>
                <w:szCs w:val="18"/>
                <w14:ligatures w14:val="none"/>
              </w:rPr>
              <w:fldChar w:fldCharType="end"/>
            </w:r>
          </w:p>
        </w:tc>
        <w:tc>
          <w:tcPr>
            <w:tcW w:w="2000" w:type="dxa"/>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5A1FC57E"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 xml:space="preserve">SD-HZ dataset (SD-198 + SD-260 + Custom dataset HZ-W) </w:t>
            </w:r>
          </w:p>
        </w:tc>
        <w:tc>
          <w:tcPr>
            <w:tcW w:w="879" w:type="dxa"/>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0FE846FF"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5</w:t>
            </w:r>
          </w:p>
        </w:tc>
        <w:tc>
          <w:tcPr>
            <w:tcW w:w="1316" w:type="dxa"/>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5CF85E68"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412/8,371</w:t>
            </w:r>
          </w:p>
        </w:tc>
        <w:tc>
          <w:tcPr>
            <w:tcW w:w="1370" w:type="dxa"/>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3F4A9758"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99</w:t>
            </w:r>
          </w:p>
        </w:tc>
        <w:tc>
          <w:tcPr>
            <w:tcW w:w="850" w:type="dxa"/>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2B9CE376"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MD</w:t>
            </w:r>
          </w:p>
        </w:tc>
        <w:tc>
          <w:tcPr>
            <w:tcW w:w="1546" w:type="dxa"/>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3CCEED33"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Deep Neural Network Ensemble-E</w:t>
            </w:r>
          </w:p>
        </w:tc>
        <w:tc>
          <w:tcPr>
            <w:tcW w:w="0" w:type="auto"/>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696E945E"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0.927</w:t>
            </w:r>
          </w:p>
        </w:tc>
        <w:tc>
          <w:tcPr>
            <w:tcW w:w="0" w:type="auto"/>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523EC7FE"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0.920</w:t>
            </w:r>
          </w:p>
        </w:tc>
        <w:tc>
          <w:tcPr>
            <w:tcW w:w="0" w:type="auto"/>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4D8B400D"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0.830</w:t>
            </w:r>
          </w:p>
        </w:tc>
        <w:tc>
          <w:tcPr>
            <w:tcW w:w="0" w:type="auto"/>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72251853"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NR</w:t>
            </w:r>
          </w:p>
        </w:tc>
        <w:tc>
          <w:tcPr>
            <w:tcW w:w="0" w:type="auto"/>
            <w:vMerge w:val="restart"/>
            <w:tcBorders>
              <w:top w:val="single" w:sz="8" w:space="0" w:color="000000" w:themeColor="text1"/>
              <w:left w:val="single" w:sz="4" w:space="0" w:color="D9D9D9" w:themeColor="background1" w:themeShade="D9"/>
              <w:bottom w:val="single" w:sz="8" w:space="0" w:color="000000" w:themeColor="text1"/>
              <w:right w:val="nil"/>
            </w:tcBorders>
            <w:shd w:val="clear" w:color="auto" w:fill="auto"/>
            <w:vAlign w:val="center"/>
            <w:hideMark/>
          </w:tcPr>
          <w:p w14:paraId="14230DAF"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0.970</w:t>
            </w:r>
          </w:p>
        </w:tc>
        <w:tc>
          <w:tcPr>
            <w:tcW w:w="0" w:type="auto"/>
            <w:tcBorders>
              <w:top w:val="single" w:sz="8" w:space="0" w:color="auto"/>
              <w:left w:val="single" w:sz="4" w:space="0" w:color="D9D9D9" w:themeColor="background1" w:themeShade="D9"/>
              <w:bottom w:val="single" w:sz="4" w:space="0" w:color="auto"/>
              <w:right w:val="single" w:sz="4" w:space="0" w:color="auto"/>
            </w:tcBorders>
            <w:shd w:val="clear" w:color="auto" w:fill="D9D9D9" w:themeFill="background1" w:themeFillShade="D9"/>
            <w:vAlign w:val="center"/>
            <w:hideMark/>
          </w:tcPr>
          <w:p w14:paraId="1FD0AAD9"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auto" w:fill="FFE699"/>
            <w:vAlign w:val="center"/>
            <w:hideMark/>
          </w:tcPr>
          <w:p w14:paraId="23370A1F"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A9D08E"/>
            <w:vAlign w:val="center"/>
            <w:hideMark/>
          </w:tcPr>
          <w:p w14:paraId="118BFF16"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A9D08E"/>
            <w:vAlign w:val="center"/>
            <w:hideMark/>
          </w:tcPr>
          <w:p w14:paraId="42C5AED5"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w:t>
            </w:r>
          </w:p>
        </w:tc>
      </w:tr>
      <w:tr w:rsidR="00825E51" w:rsidRPr="006F0008" w14:paraId="0E919981" w14:textId="77777777" w:rsidTr="62FD03B4">
        <w:trPr>
          <w:trHeight w:val="480"/>
        </w:trPr>
        <w:tc>
          <w:tcPr>
            <w:tcW w:w="0" w:type="auto"/>
            <w:vMerge/>
            <w:vAlign w:val="center"/>
            <w:hideMark/>
          </w:tcPr>
          <w:p w14:paraId="4EDDF50D"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40ED967"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2000" w:type="dxa"/>
            <w:vMerge/>
            <w:vAlign w:val="center"/>
            <w:hideMark/>
          </w:tcPr>
          <w:p w14:paraId="38B70A8D"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879" w:type="dxa"/>
            <w:vMerge/>
            <w:vAlign w:val="center"/>
            <w:hideMark/>
          </w:tcPr>
          <w:p w14:paraId="611C9DA9"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1316" w:type="dxa"/>
            <w:vMerge/>
            <w:vAlign w:val="center"/>
            <w:hideMark/>
          </w:tcPr>
          <w:p w14:paraId="21D93F74"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1370" w:type="dxa"/>
            <w:vMerge/>
            <w:vAlign w:val="center"/>
            <w:hideMark/>
          </w:tcPr>
          <w:p w14:paraId="2663FD90"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850" w:type="dxa"/>
            <w:vMerge/>
            <w:vAlign w:val="center"/>
            <w:hideMark/>
          </w:tcPr>
          <w:p w14:paraId="65034E88"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1546" w:type="dxa"/>
            <w:vMerge/>
            <w:vAlign w:val="center"/>
            <w:hideMark/>
          </w:tcPr>
          <w:p w14:paraId="4AE8B3B6"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C433411"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931600C"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63E671B"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30639DE"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0E6E94A"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themeColor="background1" w:themeShade="D9"/>
              <w:bottom w:val="single" w:sz="8" w:space="0" w:color="auto"/>
              <w:right w:val="single" w:sz="4" w:space="0" w:color="auto"/>
            </w:tcBorders>
            <w:shd w:val="clear" w:color="auto" w:fill="D9D9D9" w:themeFill="background1" w:themeFillShade="D9"/>
            <w:vAlign w:val="center"/>
            <w:hideMark/>
          </w:tcPr>
          <w:p w14:paraId="4590AE73"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auto" w:fill="FFE699"/>
            <w:vAlign w:val="center"/>
            <w:hideMark/>
          </w:tcPr>
          <w:p w14:paraId="5A814133"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FAA0A0"/>
            <w:vAlign w:val="center"/>
            <w:hideMark/>
          </w:tcPr>
          <w:p w14:paraId="2BAF300C"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FFE699"/>
            <w:vAlign w:val="center"/>
            <w:hideMark/>
          </w:tcPr>
          <w:p w14:paraId="7AD31320"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r>
      <w:tr w:rsidR="00825E51" w:rsidRPr="006F0008" w14:paraId="044E1C25" w14:textId="77777777" w:rsidTr="62FD03B4">
        <w:trPr>
          <w:trHeight w:val="260"/>
        </w:trPr>
        <w:tc>
          <w:tcPr>
            <w:tcW w:w="0" w:type="auto"/>
            <w:vMerge w:val="restart"/>
            <w:tcBorders>
              <w:top w:val="nil"/>
              <w:left w:val="single" w:sz="4" w:space="0" w:color="auto"/>
              <w:bottom w:val="single" w:sz="8" w:space="0" w:color="000000" w:themeColor="text1"/>
              <w:right w:val="single" w:sz="4" w:space="0" w:color="D9D9D9" w:themeColor="background1" w:themeShade="D9"/>
            </w:tcBorders>
            <w:shd w:val="clear" w:color="auto" w:fill="auto"/>
            <w:vAlign w:val="center"/>
            <w:hideMark/>
          </w:tcPr>
          <w:p w14:paraId="02BAAC7B"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2</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4E778A27" w14:textId="020355D9"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Danpakdee, 2017</w:t>
            </w:r>
            <w:r w:rsidR="00825E51">
              <w:rPr>
                <w:rFonts w:ascii="Times New Roman" w:eastAsia="Times New Roman" w:hAnsi="Times New Roman" w:cs="Times New Roman"/>
                <w:color w:val="000000"/>
                <w:kern w:val="0"/>
                <w:sz w:val="18"/>
                <w:szCs w:val="18"/>
                <w14:ligatures w14:val="none"/>
              </w:rPr>
              <w:t xml:space="preserve"> </w:t>
            </w:r>
            <w:r w:rsidR="00825E51">
              <w:rPr>
                <w:rFonts w:ascii="Times New Roman" w:eastAsia="Times New Roman" w:hAnsi="Times New Roman" w:cs="Times New Roman"/>
                <w:color w:val="000000"/>
                <w:kern w:val="0"/>
                <w:sz w:val="18"/>
                <w:szCs w:val="18"/>
                <w14:ligatures w14:val="none"/>
              </w:rPr>
              <w:fldChar w:fldCharType="begin"/>
            </w:r>
            <w:r w:rsidR="00825E51">
              <w:rPr>
                <w:rFonts w:ascii="Times New Roman" w:eastAsia="Times New Roman" w:hAnsi="Times New Roman" w:cs="Times New Roman"/>
                <w:color w:val="000000"/>
                <w:kern w:val="0"/>
                <w:sz w:val="18"/>
                <w:szCs w:val="18"/>
                <w14:ligatures w14:val="none"/>
              </w:rPr>
              <w:instrText xml:space="preserve"> ADDIN EN.CITE &lt;EndNote&gt;&lt;Cite&gt;&lt;Author&gt;Danpakdee&lt;/Author&gt;&lt;Year&gt;2017&lt;/Year&gt;&lt;RecNum&gt;752&lt;/RecNum&gt;&lt;DisplayText&gt;[124]&lt;/DisplayText&gt;&lt;record&gt;&lt;rec-number&gt;752&lt;/rec-number&gt;&lt;foreign-keys&gt;&lt;key app="EN" db-id="sp5fsdsaw52efaezde6pds51svspazexrwff" timestamp="1716953580" guid="c0269be5-d8d8-47b9-a9fd-04e2f3bf2bd1"&gt;752&lt;/key&gt;&lt;/foreign-keys&gt;&lt;ref-type name="Conference Paper"&gt;47&lt;/ref-type&gt;&lt;contributors&gt;&lt;authors&gt;&lt;author&gt;Danpakdee, N.&lt;/author&gt;&lt;author&gt;Songpan, W.&lt;/author&gt;&lt;/authors&gt;&lt;/contributors&gt;&lt;titles&gt;&lt;title&gt;Classification Model for Skin Lesion Image&lt;/title&gt;&lt;alt-title&gt;INFORMATION SCIENCE AND APPLICATIONS 2017, ICISA 2017&lt;/alt-title&gt;&lt;/titles&gt;&lt;pages&gt;553-561&lt;/pages&gt;&lt;volume&gt;424&lt;/volume&gt;&lt;dates&gt;&lt;year&gt;2017&lt;/year&gt;&lt;/dates&gt;&lt;accession-num&gt;WOS:000425796900064&lt;/accession-num&gt;&lt;urls&gt;&lt;related-urls&gt;&lt;url&gt;https://link.springer.com/chapter/10.1007/978-981-10-4154-9_64&lt;/url&gt;&lt;/related-urls&gt;&lt;/urls&gt;&lt;electronic-resource-num&gt;10.1007/978-981-10-4154-9_64&lt;/electronic-resource-num&gt;&lt;/record&gt;&lt;/Cite&gt;&lt;/EndNote&gt;</w:instrText>
            </w:r>
            <w:r w:rsidR="00825E51">
              <w:rPr>
                <w:rFonts w:ascii="Times New Roman" w:eastAsia="Times New Roman" w:hAnsi="Times New Roman" w:cs="Times New Roman"/>
                <w:color w:val="000000"/>
                <w:kern w:val="0"/>
                <w:sz w:val="18"/>
                <w:szCs w:val="18"/>
                <w14:ligatures w14:val="none"/>
              </w:rPr>
              <w:fldChar w:fldCharType="separate"/>
            </w:r>
            <w:r w:rsidR="00825E51">
              <w:rPr>
                <w:rFonts w:ascii="Times New Roman" w:eastAsia="Times New Roman" w:hAnsi="Times New Roman" w:cs="Times New Roman"/>
                <w:noProof/>
                <w:color w:val="000000"/>
                <w:kern w:val="0"/>
                <w:sz w:val="18"/>
                <w:szCs w:val="18"/>
                <w14:ligatures w14:val="none"/>
              </w:rPr>
              <w:t>[124]</w:t>
            </w:r>
            <w:r w:rsidR="00825E51">
              <w:rPr>
                <w:rFonts w:ascii="Times New Roman" w:eastAsia="Times New Roman" w:hAnsi="Times New Roman" w:cs="Times New Roman"/>
                <w:color w:val="000000"/>
                <w:kern w:val="0"/>
                <w:sz w:val="18"/>
                <w:szCs w:val="18"/>
                <w14:ligatures w14:val="none"/>
              </w:rPr>
              <w:fldChar w:fldCharType="end"/>
            </w:r>
          </w:p>
        </w:tc>
        <w:tc>
          <w:tcPr>
            <w:tcW w:w="2000"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5AFBDF19"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 xml:space="preserve">Web-scrapped </w:t>
            </w:r>
          </w:p>
        </w:tc>
        <w:tc>
          <w:tcPr>
            <w:tcW w:w="879"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0BAAA644"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4</w:t>
            </w:r>
          </w:p>
        </w:tc>
        <w:tc>
          <w:tcPr>
            <w:tcW w:w="1316"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2CB92C90"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25/100</w:t>
            </w:r>
          </w:p>
        </w:tc>
        <w:tc>
          <w:tcPr>
            <w:tcW w:w="1370"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56EF4A15"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7, 8, 99</w:t>
            </w:r>
          </w:p>
        </w:tc>
        <w:tc>
          <w:tcPr>
            <w:tcW w:w="850"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34F9E331"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MD,MC</w:t>
            </w:r>
          </w:p>
        </w:tc>
        <w:tc>
          <w:tcPr>
            <w:tcW w:w="1546"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718DA74A"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Multi-layer perceptron with Back propagation (MLP)</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6257AF93"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58F7979B"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2D800328"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2305D3F3"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themeColor="background1" w:themeShade="D9"/>
              <w:bottom w:val="single" w:sz="8" w:space="0" w:color="000000" w:themeColor="text1"/>
              <w:right w:val="nil"/>
            </w:tcBorders>
            <w:shd w:val="clear" w:color="auto" w:fill="auto"/>
            <w:vAlign w:val="center"/>
            <w:hideMark/>
          </w:tcPr>
          <w:p w14:paraId="31A0D085"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NR</w:t>
            </w:r>
          </w:p>
        </w:tc>
        <w:tc>
          <w:tcPr>
            <w:tcW w:w="0" w:type="auto"/>
            <w:tcBorders>
              <w:top w:val="nil"/>
              <w:left w:val="single" w:sz="4" w:space="0" w:color="D9D9D9" w:themeColor="background1" w:themeShade="D9"/>
              <w:bottom w:val="single" w:sz="4" w:space="0" w:color="auto"/>
              <w:right w:val="single" w:sz="4" w:space="0" w:color="auto"/>
            </w:tcBorders>
            <w:shd w:val="clear" w:color="auto" w:fill="D9D9D9" w:themeFill="background1" w:themeFillShade="D9"/>
            <w:vAlign w:val="center"/>
            <w:hideMark/>
          </w:tcPr>
          <w:p w14:paraId="016C3D7C"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auto" w:fill="FAA0A0"/>
            <w:vAlign w:val="center"/>
            <w:hideMark/>
          </w:tcPr>
          <w:p w14:paraId="307F763F"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FAA0A0"/>
            <w:vAlign w:val="center"/>
            <w:hideMark/>
          </w:tcPr>
          <w:p w14:paraId="24E80B35"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FAA0A0"/>
            <w:vAlign w:val="center"/>
            <w:hideMark/>
          </w:tcPr>
          <w:p w14:paraId="7502B7B2"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r>
      <w:tr w:rsidR="00825E51" w:rsidRPr="006F0008" w14:paraId="22C3BDEF" w14:textId="77777777" w:rsidTr="62FD03B4">
        <w:trPr>
          <w:trHeight w:val="280"/>
        </w:trPr>
        <w:tc>
          <w:tcPr>
            <w:tcW w:w="0" w:type="auto"/>
            <w:vMerge/>
            <w:vAlign w:val="center"/>
            <w:hideMark/>
          </w:tcPr>
          <w:p w14:paraId="439A6586"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535945B"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2000" w:type="dxa"/>
            <w:vMerge/>
            <w:vAlign w:val="center"/>
            <w:hideMark/>
          </w:tcPr>
          <w:p w14:paraId="43893642"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879" w:type="dxa"/>
            <w:vMerge/>
            <w:vAlign w:val="center"/>
            <w:hideMark/>
          </w:tcPr>
          <w:p w14:paraId="01F35B98"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1316" w:type="dxa"/>
            <w:vMerge/>
            <w:vAlign w:val="center"/>
            <w:hideMark/>
          </w:tcPr>
          <w:p w14:paraId="700D92FC"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1370" w:type="dxa"/>
            <w:vMerge/>
            <w:vAlign w:val="center"/>
            <w:hideMark/>
          </w:tcPr>
          <w:p w14:paraId="53CCB34D"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850" w:type="dxa"/>
            <w:vMerge/>
            <w:vAlign w:val="center"/>
            <w:hideMark/>
          </w:tcPr>
          <w:p w14:paraId="6F077500"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1546" w:type="dxa"/>
            <w:vMerge/>
            <w:vAlign w:val="center"/>
            <w:hideMark/>
          </w:tcPr>
          <w:p w14:paraId="0C206DA6"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31B3B51"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6BF6D3D"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8CE9CB3"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95E22D7"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B6B8B91"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themeColor="background1" w:themeShade="D9"/>
              <w:bottom w:val="single" w:sz="8" w:space="0" w:color="auto"/>
              <w:right w:val="single" w:sz="4" w:space="0" w:color="auto"/>
            </w:tcBorders>
            <w:shd w:val="clear" w:color="auto" w:fill="D9D9D9" w:themeFill="background1" w:themeFillShade="D9"/>
            <w:vAlign w:val="center"/>
            <w:hideMark/>
          </w:tcPr>
          <w:p w14:paraId="57D5FE16"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auto" w:fill="FAA0A0"/>
            <w:vAlign w:val="center"/>
            <w:hideMark/>
          </w:tcPr>
          <w:p w14:paraId="4781659D"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FAA0A0"/>
            <w:vAlign w:val="center"/>
            <w:hideMark/>
          </w:tcPr>
          <w:p w14:paraId="4A2406C9"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FAA0A0"/>
            <w:vAlign w:val="center"/>
            <w:hideMark/>
          </w:tcPr>
          <w:p w14:paraId="6325232F"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r>
      <w:tr w:rsidR="00825E51" w:rsidRPr="006F0008" w14:paraId="0FD16AB4" w14:textId="77777777" w:rsidTr="62FD03B4">
        <w:trPr>
          <w:trHeight w:val="260"/>
        </w:trPr>
        <w:tc>
          <w:tcPr>
            <w:tcW w:w="0" w:type="auto"/>
            <w:vMerge w:val="restart"/>
            <w:tcBorders>
              <w:top w:val="nil"/>
              <w:left w:val="single" w:sz="4" w:space="0" w:color="auto"/>
              <w:bottom w:val="single" w:sz="8" w:space="0" w:color="000000" w:themeColor="text1"/>
              <w:right w:val="single" w:sz="4" w:space="0" w:color="D9D9D9" w:themeColor="background1" w:themeShade="D9"/>
            </w:tcBorders>
            <w:shd w:val="clear" w:color="auto" w:fill="auto"/>
            <w:vAlign w:val="center"/>
            <w:hideMark/>
          </w:tcPr>
          <w:p w14:paraId="4A5A36F7"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lastRenderedPageBreak/>
              <w:t>3</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01FB83F7" w14:textId="4E65B182"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Eze, 2023</w:t>
            </w:r>
            <w:r w:rsidR="00825E51">
              <w:rPr>
                <w:rFonts w:ascii="Times New Roman" w:eastAsia="Times New Roman" w:hAnsi="Times New Roman" w:cs="Times New Roman"/>
                <w:color w:val="000000"/>
                <w:kern w:val="0"/>
                <w:sz w:val="18"/>
                <w:szCs w:val="18"/>
                <w14:ligatures w14:val="none"/>
              </w:rPr>
              <w:t xml:space="preserve"> </w:t>
            </w:r>
            <w:r w:rsidR="00825E51">
              <w:rPr>
                <w:rFonts w:ascii="Times New Roman" w:eastAsia="Times New Roman" w:hAnsi="Times New Roman" w:cs="Times New Roman"/>
                <w:color w:val="000000"/>
                <w:kern w:val="0"/>
                <w:sz w:val="18"/>
                <w:szCs w:val="18"/>
                <w14:ligatures w14:val="none"/>
              </w:rPr>
              <w:fldChar w:fldCharType="begin"/>
            </w:r>
            <w:r w:rsidR="00825E51">
              <w:rPr>
                <w:rFonts w:ascii="Times New Roman" w:eastAsia="Times New Roman" w:hAnsi="Times New Roman" w:cs="Times New Roman"/>
                <w:color w:val="000000"/>
                <w:kern w:val="0"/>
                <w:sz w:val="18"/>
                <w:szCs w:val="18"/>
                <w14:ligatures w14:val="none"/>
              </w:rPr>
              <w:instrText xml:space="preserve"> ADDIN EN.CITE &lt;EndNote&gt;&lt;Cite&gt;&lt;Author&gt;Eze&lt;/Author&gt;&lt;Year&gt;2023&lt;/Year&gt;&lt;RecNum&gt;772&lt;/RecNum&gt;&lt;DisplayText&gt;[136]&lt;/DisplayText&gt;&lt;record&gt;&lt;rec-number&gt;772&lt;/rec-number&gt;&lt;foreign-keys&gt;&lt;key app="EN" db-id="sp5fsdsaw52efaezde6pds51svspazexrwff" timestamp="1716953580" guid="3924fa36-7722-4038-a555-cc898ed84273"&gt;772&lt;/key&gt;&lt;/foreign-keys&gt;&lt;ref-type name="Journal Article"&gt;17&lt;/ref-type&gt;&lt;contributors&gt;&lt;authors&gt;&lt;author&gt;Eze, M. C.&lt;/author&gt;&lt;author&gt;Vafaei, L. E.&lt;/author&gt;&lt;author&gt;Eze, C. T.&lt;/author&gt;&lt;author&gt;Tursoy, T.&lt;/author&gt;&lt;author&gt;Ozsahin, D. U.&lt;/author&gt;&lt;author&gt;Mustapha, M. T.&lt;/author&gt;&lt;/authors&gt;&lt;/contributors&gt;&lt;titles&gt;&lt;title&gt;Development of a Novel Multi-Modal Contextual Fusion Model for Early Detection of Varicella Zoster Virus Skin Lesions in Human Subjects&lt;/title&gt;&lt;secondary-title&gt;PROCESSES&lt;/secondary-title&gt;&lt;/titles&gt;&lt;periodical&gt;&lt;full-title&gt;PROCESSES&lt;/full-title&gt;&lt;/periodical&gt;&lt;volume&gt;11&lt;/volume&gt;&lt;number&gt;8&lt;/number&gt;&lt;dates&gt;&lt;year&gt;2023&lt;/year&gt;&lt;/dates&gt;&lt;accession-num&gt;WOS:001055738500001&lt;/accession-num&gt;&lt;urls&gt;&lt;related-urls&gt;&lt;url&gt;https://mdpi-res.com/d_attachment/processes/processes-11-02268/article_deploy/processes-11-02268-v2.pdf?version=1690514481&lt;/url&gt;&lt;/related-urls&gt;&lt;/urls&gt;&lt;electronic-resource-num&gt;10.3390/pr11082268&lt;/electronic-resource-num&gt;&lt;/record&gt;&lt;/Cite&gt;&lt;/EndNote&gt;</w:instrText>
            </w:r>
            <w:r w:rsidR="00825E51">
              <w:rPr>
                <w:rFonts w:ascii="Times New Roman" w:eastAsia="Times New Roman" w:hAnsi="Times New Roman" w:cs="Times New Roman"/>
                <w:color w:val="000000"/>
                <w:kern w:val="0"/>
                <w:sz w:val="18"/>
                <w:szCs w:val="18"/>
                <w14:ligatures w14:val="none"/>
              </w:rPr>
              <w:fldChar w:fldCharType="separate"/>
            </w:r>
            <w:r w:rsidR="00825E51">
              <w:rPr>
                <w:rFonts w:ascii="Times New Roman" w:eastAsia="Times New Roman" w:hAnsi="Times New Roman" w:cs="Times New Roman"/>
                <w:noProof/>
                <w:color w:val="000000"/>
                <w:kern w:val="0"/>
                <w:sz w:val="18"/>
                <w:szCs w:val="18"/>
                <w14:ligatures w14:val="none"/>
              </w:rPr>
              <w:t>[136]</w:t>
            </w:r>
            <w:r w:rsidR="00825E51">
              <w:rPr>
                <w:rFonts w:ascii="Times New Roman" w:eastAsia="Times New Roman" w:hAnsi="Times New Roman" w:cs="Times New Roman"/>
                <w:color w:val="000000"/>
                <w:kern w:val="0"/>
                <w:sz w:val="18"/>
                <w:szCs w:val="18"/>
                <w14:ligatures w14:val="none"/>
              </w:rPr>
              <w:fldChar w:fldCharType="end"/>
            </w:r>
          </w:p>
        </w:tc>
        <w:tc>
          <w:tcPr>
            <w:tcW w:w="2000"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2902533A"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 xml:space="preserve">Web-scraped </w:t>
            </w:r>
          </w:p>
        </w:tc>
        <w:tc>
          <w:tcPr>
            <w:tcW w:w="879"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593FB043"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2</w:t>
            </w:r>
          </w:p>
        </w:tc>
        <w:tc>
          <w:tcPr>
            <w:tcW w:w="1316"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7B59E329"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622/1,262</w:t>
            </w:r>
          </w:p>
        </w:tc>
        <w:tc>
          <w:tcPr>
            <w:tcW w:w="1370"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426CA085"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99</w:t>
            </w:r>
          </w:p>
        </w:tc>
        <w:tc>
          <w:tcPr>
            <w:tcW w:w="850"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5C56D51F"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MD, MC</w:t>
            </w:r>
          </w:p>
        </w:tc>
        <w:tc>
          <w:tcPr>
            <w:tcW w:w="1546"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0A3AF90E"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MSHA (novel multi-modal contextual fusion model)</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13714C0E"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0.990</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7C7F70E0"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0.950</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401A3FA1"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0.960</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4A07DFE0"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0.940</w:t>
            </w:r>
          </w:p>
        </w:tc>
        <w:tc>
          <w:tcPr>
            <w:tcW w:w="0" w:type="auto"/>
            <w:vMerge w:val="restart"/>
            <w:tcBorders>
              <w:top w:val="nil"/>
              <w:left w:val="single" w:sz="4" w:space="0" w:color="D9D9D9" w:themeColor="background1" w:themeShade="D9"/>
              <w:bottom w:val="single" w:sz="8" w:space="0" w:color="000000" w:themeColor="text1"/>
              <w:right w:val="nil"/>
            </w:tcBorders>
            <w:shd w:val="clear" w:color="auto" w:fill="auto"/>
            <w:vAlign w:val="center"/>
            <w:hideMark/>
          </w:tcPr>
          <w:p w14:paraId="2B246CCB"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0.940</w:t>
            </w:r>
          </w:p>
        </w:tc>
        <w:tc>
          <w:tcPr>
            <w:tcW w:w="0" w:type="auto"/>
            <w:tcBorders>
              <w:top w:val="nil"/>
              <w:left w:val="single" w:sz="4" w:space="0" w:color="D9D9D9" w:themeColor="background1" w:themeShade="D9"/>
              <w:bottom w:val="single" w:sz="4" w:space="0" w:color="auto"/>
              <w:right w:val="single" w:sz="4" w:space="0" w:color="auto"/>
            </w:tcBorders>
            <w:shd w:val="clear" w:color="auto" w:fill="D9D9D9" w:themeFill="background1" w:themeFillShade="D9"/>
            <w:vAlign w:val="center"/>
            <w:hideMark/>
          </w:tcPr>
          <w:p w14:paraId="2F6E681C"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auto" w:fill="FAA0A0"/>
            <w:vAlign w:val="center"/>
            <w:hideMark/>
          </w:tcPr>
          <w:p w14:paraId="399CD523"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FFE79A"/>
            <w:vAlign w:val="center"/>
            <w:hideMark/>
          </w:tcPr>
          <w:p w14:paraId="50A966D2" w14:textId="3DD513AD" w:rsidR="006F0008" w:rsidRPr="006F0008" w:rsidRDefault="00867477"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FAA0A0"/>
            <w:vAlign w:val="center"/>
            <w:hideMark/>
          </w:tcPr>
          <w:p w14:paraId="0DDA6E98"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r>
      <w:tr w:rsidR="00825E51" w:rsidRPr="006F0008" w14:paraId="11BAB55E" w14:textId="77777777" w:rsidTr="62FD03B4">
        <w:trPr>
          <w:trHeight w:val="280"/>
        </w:trPr>
        <w:tc>
          <w:tcPr>
            <w:tcW w:w="0" w:type="auto"/>
            <w:vMerge/>
            <w:vAlign w:val="center"/>
            <w:hideMark/>
          </w:tcPr>
          <w:p w14:paraId="6FF738AE"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A465B60"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2000" w:type="dxa"/>
            <w:vMerge/>
            <w:vAlign w:val="center"/>
            <w:hideMark/>
          </w:tcPr>
          <w:p w14:paraId="782C6EED"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879" w:type="dxa"/>
            <w:vMerge/>
            <w:vAlign w:val="center"/>
            <w:hideMark/>
          </w:tcPr>
          <w:p w14:paraId="5BA88071"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1316" w:type="dxa"/>
            <w:vMerge/>
            <w:vAlign w:val="center"/>
            <w:hideMark/>
          </w:tcPr>
          <w:p w14:paraId="6A54631D"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1370" w:type="dxa"/>
            <w:vMerge/>
            <w:vAlign w:val="center"/>
            <w:hideMark/>
          </w:tcPr>
          <w:p w14:paraId="426B373C"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850" w:type="dxa"/>
            <w:vMerge/>
            <w:vAlign w:val="center"/>
            <w:hideMark/>
          </w:tcPr>
          <w:p w14:paraId="2632E1A0"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1546" w:type="dxa"/>
            <w:vMerge/>
            <w:vAlign w:val="center"/>
            <w:hideMark/>
          </w:tcPr>
          <w:p w14:paraId="09066F06"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6DDFFFC"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DB25957"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E1A1C92"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AC6EF32"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CD3290E"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themeColor="background1" w:themeShade="D9"/>
              <w:bottom w:val="single" w:sz="8" w:space="0" w:color="auto"/>
              <w:right w:val="single" w:sz="4" w:space="0" w:color="auto"/>
            </w:tcBorders>
            <w:shd w:val="clear" w:color="auto" w:fill="D9D9D9" w:themeFill="background1" w:themeFillShade="D9"/>
            <w:vAlign w:val="center"/>
            <w:hideMark/>
          </w:tcPr>
          <w:p w14:paraId="3BDADA66"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auto" w:fill="FAA0A0"/>
            <w:vAlign w:val="center"/>
            <w:hideMark/>
          </w:tcPr>
          <w:p w14:paraId="55F94C80"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FAA0A0"/>
            <w:vAlign w:val="center"/>
            <w:hideMark/>
          </w:tcPr>
          <w:p w14:paraId="57F8B559"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FAA0A0"/>
            <w:vAlign w:val="center"/>
            <w:hideMark/>
          </w:tcPr>
          <w:p w14:paraId="7B51F1EB"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r>
      <w:tr w:rsidR="00825E51" w:rsidRPr="006F0008" w14:paraId="3704E69D" w14:textId="77777777" w:rsidTr="62FD03B4">
        <w:trPr>
          <w:trHeight w:val="580"/>
        </w:trPr>
        <w:tc>
          <w:tcPr>
            <w:tcW w:w="0" w:type="auto"/>
            <w:vMerge w:val="restart"/>
            <w:tcBorders>
              <w:top w:val="nil"/>
              <w:left w:val="single" w:sz="4" w:space="0" w:color="auto"/>
              <w:bottom w:val="single" w:sz="8" w:space="0" w:color="000000" w:themeColor="text1"/>
              <w:right w:val="single" w:sz="4" w:space="0" w:color="D9D9D9" w:themeColor="background1" w:themeShade="D9"/>
            </w:tcBorders>
            <w:shd w:val="clear" w:color="auto" w:fill="auto"/>
            <w:vAlign w:val="center"/>
            <w:hideMark/>
          </w:tcPr>
          <w:p w14:paraId="42CC8754"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4</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3B70737D" w14:textId="7E489E49"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Krammer, 2022</w:t>
            </w:r>
            <w:r w:rsidR="008D1E60">
              <w:rPr>
                <w:rFonts w:ascii="Times New Roman" w:eastAsia="Times New Roman" w:hAnsi="Times New Roman" w:cs="Times New Roman"/>
                <w:color w:val="000000"/>
                <w:kern w:val="0"/>
                <w:sz w:val="18"/>
                <w:szCs w:val="18"/>
                <w14:ligatures w14:val="none"/>
              </w:rPr>
              <w:t xml:space="preserve"> </w:t>
            </w:r>
            <w:r w:rsidR="008D1E60">
              <w:rPr>
                <w:rFonts w:ascii="Times New Roman" w:eastAsia="Times New Roman" w:hAnsi="Times New Roman" w:cs="Times New Roman"/>
                <w:color w:val="000000"/>
                <w:kern w:val="0"/>
                <w:sz w:val="18"/>
                <w:szCs w:val="18"/>
                <w14:ligatures w14:val="none"/>
              </w:rPr>
              <w:fldChar w:fldCharType="begin"/>
            </w:r>
            <w:r w:rsidR="008D1E60">
              <w:rPr>
                <w:rFonts w:ascii="Times New Roman" w:eastAsia="Times New Roman" w:hAnsi="Times New Roman" w:cs="Times New Roman"/>
                <w:color w:val="000000"/>
                <w:kern w:val="0"/>
                <w:sz w:val="18"/>
                <w:szCs w:val="18"/>
                <w14:ligatures w14:val="none"/>
              </w:rPr>
              <w:instrText xml:space="preserve"> ADDIN EN.CITE &lt;EndNote&gt;&lt;Cite&gt;&lt;Author&gt;Krammer&lt;/Author&gt;&lt;Year&gt;2022&lt;/Year&gt;&lt;RecNum&gt;717&lt;/RecNum&gt;&lt;DisplayText&gt;[137]&lt;/DisplayText&gt;&lt;record&gt;&lt;rec-number&gt;717&lt;/rec-number&gt;&lt;foreign-keys&gt;&lt;key app="EN" db-id="sp5fsdsaw52efaezde6pds51svspazexrwff" timestamp="1716953580" guid="62e4f28c-2134-4c2f-8289-fb75e532faff"&gt;717&lt;/key&gt;&lt;/foreign-keys&gt;&lt;ref-type name="Journal Article"&gt;17&lt;/ref-type&gt;&lt;contributors&gt;&lt;authors&gt;&lt;author&gt;Krammer, S.&lt;/author&gt;&lt;author&gt;Li, Y.&lt;/author&gt;&lt;author&gt;Jakob, N.&lt;/author&gt;&lt;author&gt;Boehm, A. S.&lt;/author&gt;&lt;author&gt;Wolff, H.&lt;/author&gt;&lt;author&gt;Tang, P.&lt;/author&gt;&lt;author&gt;Lasser, T.&lt;/author&gt;&lt;author&gt;French, L. E.&lt;/author&gt;&lt;author&gt;Hartmann, D.&lt;/author&gt;&lt;/authors&gt;&lt;/contributors&gt;&lt;titles&gt;&lt;title&gt;Deep learning-based classification of dermatological lesions given a limited amount of labelled data&lt;/title&gt;&lt;secondary-title&gt;Journal of the European Academy of Dermatology and Venereology&lt;/secondary-title&gt;&lt;/titles&gt;&lt;periodical&gt;&lt;full-title&gt;Journal of the European Academy of Dermatology and Venereology&lt;/full-title&gt;&lt;/periodical&gt;&lt;pages&gt;2516-2524&lt;/pages&gt;&lt;volume&gt;36&lt;/volume&gt;&lt;number&gt;12&lt;/number&gt;&lt;dates&gt;&lt;year&gt;2022&lt;/year&gt;&lt;/dates&gt;&lt;pub-location&gt;United Kingdom&lt;/pub-location&gt;&lt;publisher&gt;John Wiley and Sons Inc&lt;/publisher&gt;&lt;accession-num&gt;2018482612&lt;/accession-num&gt;&lt;urls&gt;&lt;related-urls&gt;&lt;url&gt;http://onlinelibrary.wiley.com/journal/10.1111/(ISSN)1468-3083&lt;/url&gt;&lt;url&gt;https://onlinelibrary.wiley.com/doi/pdfdirect/10.1111/jdv.18460?download=true&lt;/url&gt;&lt;/related-urls&gt;&lt;/urls&gt;&lt;electronic-resource-num&gt;https://dx.doi.org/10.1111/jdv.18460&lt;/electronic-resource-num&gt;&lt;/record&gt;&lt;/Cite&gt;&lt;/EndNote&gt;</w:instrText>
            </w:r>
            <w:r w:rsidR="008D1E60">
              <w:rPr>
                <w:rFonts w:ascii="Times New Roman" w:eastAsia="Times New Roman" w:hAnsi="Times New Roman" w:cs="Times New Roman"/>
                <w:color w:val="000000"/>
                <w:kern w:val="0"/>
                <w:sz w:val="18"/>
                <w:szCs w:val="18"/>
                <w14:ligatures w14:val="none"/>
              </w:rPr>
              <w:fldChar w:fldCharType="separate"/>
            </w:r>
            <w:r w:rsidR="008D1E60">
              <w:rPr>
                <w:rFonts w:ascii="Times New Roman" w:eastAsia="Times New Roman" w:hAnsi="Times New Roman" w:cs="Times New Roman"/>
                <w:noProof/>
                <w:color w:val="000000"/>
                <w:kern w:val="0"/>
                <w:sz w:val="18"/>
                <w:szCs w:val="18"/>
                <w14:ligatures w14:val="none"/>
              </w:rPr>
              <w:t>[137]</w:t>
            </w:r>
            <w:r w:rsidR="008D1E60">
              <w:rPr>
                <w:rFonts w:ascii="Times New Roman" w:eastAsia="Times New Roman" w:hAnsi="Times New Roman" w:cs="Times New Roman"/>
                <w:color w:val="000000"/>
                <w:kern w:val="0"/>
                <w:sz w:val="18"/>
                <w:szCs w:val="18"/>
                <w14:ligatures w14:val="none"/>
              </w:rPr>
              <w:fldChar w:fldCharType="end"/>
            </w:r>
          </w:p>
        </w:tc>
        <w:tc>
          <w:tcPr>
            <w:tcW w:w="2000"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640B514F"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 xml:space="preserve"> </w:t>
            </w:r>
            <w:r w:rsidRPr="006F0008">
              <w:rPr>
                <w:rFonts w:ascii="Segoe UI Symbol" w:eastAsia="Times New Roman" w:hAnsi="Segoe UI Symbol" w:cs="Segoe UI Symbol"/>
                <w:color w:val="000000"/>
                <w:kern w:val="0"/>
                <w:sz w:val="18"/>
                <w:szCs w:val="18"/>
                <w14:ligatures w14:val="none"/>
              </w:rPr>
              <w:t>◆</w:t>
            </w:r>
            <w:r w:rsidRPr="006F0008">
              <w:rPr>
                <w:rFonts w:ascii="Times New Roman" w:eastAsia="Times New Roman" w:hAnsi="Times New Roman" w:cs="Times New Roman"/>
                <w:color w:val="000000"/>
                <w:kern w:val="0"/>
                <w:sz w:val="18"/>
                <w:szCs w:val="18"/>
                <w14:ligatures w14:val="none"/>
              </w:rPr>
              <w:t xml:space="preserve"> Private dataset  at the Department of Dermatology and Allergy, University Hospital, LMU Munich </w:t>
            </w:r>
          </w:p>
        </w:tc>
        <w:tc>
          <w:tcPr>
            <w:tcW w:w="879"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213B27CE"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10</w:t>
            </w:r>
          </w:p>
        </w:tc>
        <w:tc>
          <w:tcPr>
            <w:tcW w:w="1316"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7572D716"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1,510/34,665</w:t>
            </w:r>
          </w:p>
        </w:tc>
        <w:tc>
          <w:tcPr>
            <w:tcW w:w="1370"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51B24B3F"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13, 99</w:t>
            </w:r>
          </w:p>
        </w:tc>
        <w:tc>
          <w:tcPr>
            <w:tcW w:w="850"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3FFD8B13"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MD,MC</w:t>
            </w:r>
          </w:p>
        </w:tc>
        <w:tc>
          <w:tcPr>
            <w:tcW w:w="1546"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7CCD33E9"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EfficientNet-B4</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674D73F1"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2165DFF6"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0.957</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5C4D9A10"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0.907</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281C2C69"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themeColor="background1" w:themeShade="D9"/>
              <w:bottom w:val="single" w:sz="8" w:space="0" w:color="000000" w:themeColor="text1"/>
              <w:right w:val="nil"/>
            </w:tcBorders>
            <w:shd w:val="clear" w:color="auto" w:fill="auto"/>
            <w:vAlign w:val="center"/>
            <w:hideMark/>
          </w:tcPr>
          <w:p w14:paraId="5BE06E64"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0.917</w:t>
            </w:r>
          </w:p>
        </w:tc>
        <w:tc>
          <w:tcPr>
            <w:tcW w:w="0" w:type="auto"/>
            <w:tcBorders>
              <w:top w:val="nil"/>
              <w:left w:val="single" w:sz="4" w:space="0" w:color="D9D9D9" w:themeColor="background1" w:themeShade="D9"/>
              <w:bottom w:val="single" w:sz="4" w:space="0" w:color="auto"/>
              <w:right w:val="single" w:sz="4" w:space="0" w:color="auto"/>
            </w:tcBorders>
            <w:shd w:val="clear" w:color="auto" w:fill="D9D9D9" w:themeFill="background1" w:themeFillShade="D9"/>
            <w:vAlign w:val="center"/>
            <w:hideMark/>
          </w:tcPr>
          <w:p w14:paraId="4BF7DFA6"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auto" w:fill="A9D08E"/>
            <w:vAlign w:val="center"/>
            <w:hideMark/>
          </w:tcPr>
          <w:p w14:paraId="7F4BBDAA"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A9D08E"/>
            <w:vAlign w:val="center"/>
            <w:hideMark/>
          </w:tcPr>
          <w:p w14:paraId="17B82536"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A9D08E"/>
            <w:vAlign w:val="center"/>
            <w:hideMark/>
          </w:tcPr>
          <w:p w14:paraId="0E78453D"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w:t>
            </w:r>
          </w:p>
        </w:tc>
      </w:tr>
      <w:tr w:rsidR="00825E51" w:rsidRPr="006F0008" w14:paraId="34500C9B" w14:textId="77777777" w:rsidTr="62FD03B4">
        <w:trPr>
          <w:trHeight w:val="580"/>
        </w:trPr>
        <w:tc>
          <w:tcPr>
            <w:tcW w:w="0" w:type="auto"/>
            <w:vMerge/>
            <w:vAlign w:val="center"/>
            <w:hideMark/>
          </w:tcPr>
          <w:p w14:paraId="520FEA61"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79F60CE"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2000" w:type="dxa"/>
            <w:vMerge/>
            <w:vAlign w:val="center"/>
            <w:hideMark/>
          </w:tcPr>
          <w:p w14:paraId="4851A94F"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879" w:type="dxa"/>
            <w:vMerge/>
            <w:vAlign w:val="center"/>
            <w:hideMark/>
          </w:tcPr>
          <w:p w14:paraId="7FD919CE"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1316" w:type="dxa"/>
            <w:vMerge/>
            <w:vAlign w:val="center"/>
            <w:hideMark/>
          </w:tcPr>
          <w:p w14:paraId="46BFF96F"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1370" w:type="dxa"/>
            <w:vMerge/>
            <w:vAlign w:val="center"/>
            <w:hideMark/>
          </w:tcPr>
          <w:p w14:paraId="4DD0EC11"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850" w:type="dxa"/>
            <w:vMerge/>
            <w:vAlign w:val="center"/>
            <w:hideMark/>
          </w:tcPr>
          <w:p w14:paraId="62FD32B9"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1546" w:type="dxa"/>
            <w:vMerge/>
            <w:vAlign w:val="center"/>
            <w:hideMark/>
          </w:tcPr>
          <w:p w14:paraId="268FC84A"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50373A1"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077E2E6"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2484B53"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A7E8AB8"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39C66FA"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themeColor="background1" w:themeShade="D9"/>
              <w:bottom w:val="single" w:sz="8" w:space="0" w:color="auto"/>
              <w:right w:val="single" w:sz="4" w:space="0" w:color="auto"/>
            </w:tcBorders>
            <w:shd w:val="clear" w:color="auto" w:fill="D9D9D9" w:themeFill="background1" w:themeFillShade="D9"/>
            <w:vAlign w:val="center"/>
            <w:hideMark/>
          </w:tcPr>
          <w:p w14:paraId="222725CA"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auto" w:fill="FAA0A0"/>
            <w:vAlign w:val="center"/>
            <w:hideMark/>
          </w:tcPr>
          <w:p w14:paraId="52E18D39"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FAA0A0"/>
            <w:vAlign w:val="center"/>
            <w:hideMark/>
          </w:tcPr>
          <w:p w14:paraId="31F3B18E"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FFE699"/>
            <w:vAlign w:val="center"/>
            <w:hideMark/>
          </w:tcPr>
          <w:p w14:paraId="6CEF5300"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r>
      <w:tr w:rsidR="00825E51" w:rsidRPr="006F0008" w14:paraId="35CFD5E4" w14:textId="77777777" w:rsidTr="62FD03B4">
        <w:trPr>
          <w:trHeight w:val="420"/>
        </w:trPr>
        <w:tc>
          <w:tcPr>
            <w:tcW w:w="0" w:type="auto"/>
            <w:vMerge w:val="restart"/>
            <w:tcBorders>
              <w:top w:val="nil"/>
              <w:left w:val="single" w:sz="4" w:space="0" w:color="auto"/>
              <w:bottom w:val="single" w:sz="8" w:space="0" w:color="000000" w:themeColor="text1"/>
              <w:right w:val="single" w:sz="4" w:space="0" w:color="D9D9D9" w:themeColor="background1" w:themeShade="D9"/>
            </w:tcBorders>
            <w:shd w:val="clear" w:color="auto" w:fill="auto"/>
            <w:vAlign w:val="center"/>
            <w:hideMark/>
          </w:tcPr>
          <w:p w14:paraId="7E005578"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5</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6DDBE184" w14:textId="4C4BE7AD"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Mejia, 2022</w:t>
            </w:r>
            <w:r w:rsidR="003728EB">
              <w:rPr>
                <w:rFonts w:ascii="Times New Roman" w:eastAsia="Times New Roman" w:hAnsi="Times New Roman" w:cs="Times New Roman"/>
                <w:color w:val="000000"/>
                <w:kern w:val="0"/>
                <w:sz w:val="18"/>
                <w:szCs w:val="18"/>
                <w14:ligatures w14:val="none"/>
              </w:rPr>
              <w:t xml:space="preserve"> </w:t>
            </w:r>
            <w:r w:rsidR="003728EB">
              <w:rPr>
                <w:rFonts w:ascii="Times New Roman" w:eastAsia="Times New Roman" w:hAnsi="Times New Roman" w:cs="Times New Roman"/>
                <w:color w:val="000000"/>
                <w:kern w:val="0"/>
                <w:sz w:val="18"/>
                <w:szCs w:val="18"/>
                <w14:ligatures w14:val="none"/>
              </w:rPr>
              <w:fldChar w:fldCharType="begin"/>
            </w:r>
            <w:r w:rsidR="003728EB">
              <w:rPr>
                <w:rFonts w:ascii="Times New Roman" w:eastAsia="Times New Roman" w:hAnsi="Times New Roman" w:cs="Times New Roman"/>
                <w:color w:val="000000"/>
                <w:kern w:val="0"/>
                <w:sz w:val="18"/>
                <w:szCs w:val="18"/>
                <w14:ligatures w14:val="none"/>
              </w:rPr>
              <w:instrText xml:space="preserve"> ADDIN EN.CITE &lt;EndNote&gt;&lt;Cite&gt;&lt;Author&gt;Mejia Lara&lt;/Author&gt;&lt;Year&gt;2022&lt;/Year&gt;&lt;RecNum&gt;718&lt;/RecNum&gt;&lt;DisplayText&gt;[138]&lt;/DisplayText&gt;&lt;record&gt;&lt;rec-number&gt;718&lt;/rec-number&gt;&lt;foreign-keys&gt;&lt;key app="EN" db-id="sp5fsdsaw52efaezde6pds51svspazexrwff" timestamp="1716953580" guid="7fc56011-d0ef-4469-8eb4-bb5b0832e8eb"&gt;718&lt;/key&gt;&lt;/foreign-keys&gt;&lt;ref-type name="Journal Article"&gt;17&lt;/ref-type&gt;&lt;contributors&gt;&lt;authors&gt;&lt;author&gt;Mejia Lara, J. V.&lt;/author&gt;&lt;author&gt;Arias Velasquez, R. M.&lt;/author&gt;&lt;/authors&gt;&lt;/contributors&gt;&lt;titles&gt;&lt;title&gt;Low-cost image analysis with convolutional neural network for herpes zoster&lt;/title&gt;&lt;secondary-title&gt;Biomedical Signal Processing and Control&lt;/secondary-title&gt;&lt;/titles&gt;&lt;periodical&gt;&lt;full-title&gt;Biomedical Signal Processing and Control&lt;/full-title&gt;&lt;/periodical&gt;&lt;pages&gt;103250&lt;/pages&gt;&lt;volume&gt;71&lt;/volume&gt;&lt;number&gt;(Mejia Lara) Pontificia Universidad Catolica del Peru, Peru(Arias Velasquez) Universidad Tecnologica del Peru, Peru&lt;/number&gt;&lt;dates&gt;&lt;year&gt;2022&lt;/year&gt;&lt;/dates&gt;&lt;pub-location&gt;United Kingdom&lt;/pub-location&gt;&lt;publisher&gt;Elsevier Ltd&lt;/publisher&gt;&lt;accession-num&gt;2015126670&lt;/accession-num&gt;&lt;urls&gt;&lt;related-urls&gt;&lt;url&gt;http://www.elsevier.com/wps/find/journalbibliographicinfo.cws_home/706718/description#bibliographicinfo&lt;/url&gt;&lt;/related-urls&gt;&lt;/urls&gt;&lt;electronic-resource-num&gt;https://dx.doi.org/10.1016/j.bspc.2021.103250&lt;/electronic-resource-num&gt;&lt;/record&gt;&lt;/Cite&gt;&lt;/EndNote&gt;</w:instrText>
            </w:r>
            <w:r w:rsidR="003728EB">
              <w:rPr>
                <w:rFonts w:ascii="Times New Roman" w:eastAsia="Times New Roman" w:hAnsi="Times New Roman" w:cs="Times New Roman"/>
                <w:color w:val="000000"/>
                <w:kern w:val="0"/>
                <w:sz w:val="18"/>
                <w:szCs w:val="18"/>
                <w14:ligatures w14:val="none"/>
              </w:rPr>
              <w:fldChar w:fldCharType="separate"/>
            </w:r>
            <w:r w:rsidR="003728EB">
              <w:rPr>
                <w:rFonts w:ascii="Times New Roman" w:eastAsia="Times New Roman" w:hAnsi="Times New Roman" w:cs="Times New Roman"/>
                <w:noProof/>
                <w:color w:val="000000"/>
                <w:kern w:val="0"/>
                <w:sz w:val="18"/>
                <w:szCs w:val="18"/>
                <w14:ligatures w14:val="none"/>
              </w:rPr>
              <w:t>[138]</w:t>
            </w:r>
            <w:r w:rsidR="003728EB">
              <w:rPr>
                <w:rFonts w:ascii="Times New Roman" w:eastAsia="Times New Roman" w:hAnsi="Times New Roman" w:cs="Times New Roman"/>
                <w:color w:val="000000"/>
                <w:kern w:val="0"/>
                <w:sz w:val="18"/>
                <w:szCs w:val="18"/>
                <w14:ligatures w14:val="none"/>
              </w:rPr>
              <w:fldChar w:fldCharType="end"/>
            </w:r>
          </w:p>
        </w:tc>
        <w:tc>
          <w:tcPr>
            <w:tcW w:w="2000"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276767A3"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Segoe UI Symbol" w:eastAsia="Times New Roman" w:hAnsi="Segoe UI Symbol" w:cs="Segoe UI Symbol"/>
                <w:color w:val="000000"/>
                <w:kern w:val="0"/>
                <w:sz w:val="18"/>
                <w:szCs w:val="18"/>
                <w14:ligatures w14:val="none"/>
              </w:rPr>
              <w:t>◆</w:t>
            </w:r>
            <w:r w:rsidRPr="006F0008">
              <w:rPr>
                <w:rFonts w:ascii="Times New Roman" w:eastAsia="Times New Roman" w:hAnsi="Times New Roman" w:cs="Times New Roman"/>
                <w:color w:val="000000"/>
                <w:kern w:val="0"/>
                <w:sz w:val="18"/>
                <w:szCs w:val="18"/>
                <w14:ligatures w14:val="none"/>
              </w:rPr>
              <w:t xml:space="preserve"> NR</w:t>
            </w:r>
          </w:p>
        </w:tc>
        <w:tc>
          <w:tcPr>
            <w:tcW w:w="879"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44FF943C"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Not relevant</w:t>
            </w:r>
          </w:p>
        </w:tc>
        <w:tc>
          <w:tcPr>
            <w:tcW w:w="1316"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1BE6883B"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NR/1,000</w:t>
            </w:r>
          </w:p>
        </w:tc>
        <w:tc>
          <w:tcPr>
            <w:tcW w:w="1370"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76050F61"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14 (lesion detection model)</w:t>
            </w:r>
          </w:p>
        </w:tc>
        <w:tc>
          <w:tcPr>
            <w:tcW w:w="850"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3B2BF52C"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MD</w:t>
            </w:r>
          </w:p>
        </w:tc>
        <w:tc>
          <w:tcPr>
            <w:tcW w:w="1546"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20697945"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CNN (Lesion detection model)</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095E0F35"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787A0E23"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0.896</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7D7D4328"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49864BB1"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1000</w:t>
            </w:r>
          </w:p>
        </w:tc>
        <w:tc>
          <w:tcPr>
            <w:tcW w:w="0" w:type="auto"/>
            <w:vMerge w:val="restart"/>
            <w:tcBorders>
              <w:top w:val="nil"/>
              <w:left w:val="single" w:sz="4" w:space="0" w:color="D9D9D9" w:themeColor="background1" w:themeShade="D9"/>
              <w:bottom w:val="single" w:sz="8" w:space="0" w:color="000000" w:themeColor="text1"/>
              <w:right w:val="nil"/>
            </w:tcBorders>
            <w:shd w:val="clear" w:color="auto" w:fill="auto"/>
            <w:vAlign w:val="center"/>
            <w:hideMark/>
          </w:tcPr>
          <w:p w14:paraId="4012B060"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NR</w:t>
            </w:r>
          </w:p>
        </w:tc>
        <w:tc>
          <w:tcPr>
            <w:tcW w:w="0" w:type="auto"/>
            <w:tcBorders>
              <w:top w:val="nil"/>
              <w:left w:val="single" w:sz="4" w:space="0" w:color="D9D9D9" w:themeColor="background1" w:themeShade="D9"/>
              <w:bottom w:val="single" w:sz="4" w:space="0" w:color="auto"/>
              <w:right w:val="single" w:sz="4" w:space="0" w:color="auto"/>
            </w:tcBorders>
            <w:shd w:val="clear" w:color="auto" w:fill="D9D9D9" w:themeFill="background1" w:themeFillShade="D9"/>
            <w:vAlign w:val="center"/>
            <w:hideMark/>
          </w:tcPr>
          <w:p w14:paraId="28051C02"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auto" w:fill="FAA0A0"/>
            <w:vAlign w:val="center"/>
            <w:hideMark/>
          </w:tcPr>
          <w:p w14:paraId="671036FD"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FFE699"/>
            <w:vAlign w:val="center"/>
            <w:hideMark/>
          </w:tcPr>
          <w:p w14:paraId="741A85F0"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FFE699"/>
            <w:vAlign w:val="center"/>
            <w:hideMark/>
          </w:tcPr>
          <w:p w14:paraId="389135F5"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r>
      <w:tr w:rsidR="00825E51" w:rsidRPr="006F0008" w14:paraId="2C7B3DEB" w14:textId="77777777" w:rsidTr="62FD03B4">
        <w:trPr>
          <w:trHeight w:val="420"/>
        </w:trPr>
        <w:tc>
          <w:tcPr>
            <w:tcW w:w="0" w:type="auto"/>
            <w:vMerge/>
            <w:vAlign w:val="center"/>
            <w:hideMark/>
          </w:tcPr>
          <w:p w14:paraId="014D5629"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EEF1D91"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2000" w:type="dxa"/>
            <w:vMerge/>
            <w:vAlign w:val="center"/>
            <w:hideMark/>
          </w:tcPr>
          <w:p w14:paraId="064DFFC6"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879" w:type="dxa"/>
            <w:vMerge/>
            <w:vAlign w:val="center"/>
            <w:hideMark/>
          </w:tcPr>
          <w:p w14:paraId="795A0177"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1316" w:type="dxa"/>
            <w:vMerge/>
            <w:vAlign w:val="center"/>
            <w:hideMark/>
          </w:tcPr>
          <w:p w14:paraId="0CF73313"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1370" w:type="dxa"/>
            <w:vMerge/>
            <w:vAlign w:val="center"/>
            <w:hideMark/>
          </w:tcPr>
          <w:p w14:paraId="026F0CF0"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850" w:type="dxa"/>
            <w:vMerge/>
            <w:vAlign w:val="center"/>
            <w:hideMark/>
          </w:tcPr>
          <w:p w14:paraId="79500D07"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1546" w:type="dxa"/>
            <w:vMerge/>
            <w:vAlign w:val="center"/>
            <w:hideMark/>
          </w:tcPr>
          <w:p w14:paraId="0F10CE71"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2CC8A10"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BD94674"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970A448"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15B5DB0"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925E242"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themeColor="background1" w:themeShade="D9"/>
              <w:bottom w:val="single" w:sz="8" w:space="0" w:color="auto"/>
              <w:right w:val="single" w:sz="4" w:space="0" w:color="auto"/>
            </w:tcBorders>
            <w:shd w:val="clear" w:color="auto" w:fill="D9D9D9" w:themeFill="background1" w:themeFillShade="D9"/>
            <w:vAlign w:val="center"/>
            <w:hideMark/>
          </w:tcPr>
          <w:p w14:paraId="4D65D617"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auto" w:fill="FAA0A0"/>
            <w:vAlign w:val="center"/>
            <w:hideMark/>
          </w:tcPr>
          <w:p w14:paraId="56D32192"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FAA0A0"/>
            <w:vAlign w:val="center"/>
            <w:hideMark/>
          </w:tcPr>
          <w:p w14:paraId="7CBBC97C"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FFE699"/>
            <w:vAlign w:val="center"/>
            <w:hideMark/>
          </w:tcPr>
          <w:p w14:paraId="4B2D8605"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r>
      <w:tr w:rsidR="00825E51" w:rsidRPr="006F0008" w14:paraId="1B69D3C2" w14:textId="77777777" w:rsidTr="62FD03B4">
        <w:trPr>
          <w:trHeight w:val="260"/>
        </w:trPr>
        <w:tc>
          <w:tcPr>
            <w:tcW w:w="0" w:type="auto"/>
            <w:vMerge w:val="restart"/>
            <w:tcBorders>
              <w:top w:val="nil"/>
              <w:left w:val="single" w:sz="4" w:space="0" w:color="auto"/>
              <w:bottom w:val="single" w:sz="8" w:space="0" w:color="000000" w:themeColor="text1"/>
              <w:right w:val="single" w:sz="4" w:space="0" w:color="D9D9D9" w:themeColor="background1" w:themeShade="D9"/>
            </w:tcBorders>
            <w:shd w:val="clear" w:color="auto" w:fill="auto"/>
            <w:vAlign w:val="center"/>
            <w:hideMark/>
          </w:tcPr>
          <w:p w14:paraId="0F031A85"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6</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051D11FF" w14:textId="71298530"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Negi, 2024</w:t>
            </w:r>
            <w:r w:rsidR="00D26F8E">
              <w:rPr>
                <w:rFonts w:ascii="Times New Roman" w:eastAsia="Times New Roman" w:hAnsi="Times New Roman" w:cs="Times New Roman"/>
                <w:color w:val="000000"/>
                <w:kern w:val="0"/>
                <w:sz w:val="18"/>
                <w:szCs w:val="18"/>
                <w14:ligatures w14:val="none"/>
              </w:rPr>
              <w:t xml:space="preserve"> </w:t>
            </w:r>
            <w:r w:rsidR="00D26F8E">
              <w:rPr>
                <w:rFonts w:ascii="Times New Roman" w:eastAsia="Times New Roman" w:hAnsi="Times New Roman" w:cs="Times New Roman"/>
                <w:color w:val="000000"/>
                <w:kern w:val="0"/>
                <w:sz w:val="18"/>
                <w:szCs w:val="18"/>
                <w14:ligatures w14:val="none"/>
              </w:rPr>
              <w:fldChar w:fldCharType="begin"/>
            </w:r>
            <w:r w:rsidR="00D26F8E">
              <w:rPr>
                <w:rFonts w:ascii="Times New Roman" w:eastAsia="Times New Roman" w:hAnsi="Times New Roman" w:cs="Times New Roman"/>
                <w:color w:val="000000"/>
                <w:kern w:val="0"/>
                <w:sz w:val="18"/>
                <w:szCs w:val="18"/>
                <w14:ligatures w14:val="none"/>
              </w:rPr>
              <w:instrText xml:space="preserve"> ADDIN EN.CITE &lt;EndNote&gt;&lt;Cite&gt;&lt;Author&gt;Negi&lt;/Author&gt;&lt;Year&gt;2024&lt;/Year&gt;&lt;RecNum&gt;829&lt;/RecNum&gt;&lt;DisplayText&gt;[139]&lt;/DisplayText&gt;&lt;record&gt;&lt;rec-number&gt;829&lt;/rec-number&gt;&lt;foreign-keys&gt;&lt;key app="EN" db-id="sp5fsdsaw52efaezde6pds51svspazexrwff" timestamp="1716953580" guid="ddaef028-b2c5-41a2-8bd1-db530ada2bf1"&gt;829&lt;/key&gt;&lt;/foreign-keys&gt;&lt;ref-type name="Conference Proceedings"&gt;10&lt;/ref-type&gt;&lt;contributors&gt;&lt;authors&gt;&lt;author&gt;Negi, Y.&lt;/author&gt;&lt;author&gt;Marimuthu, P.&lt;/author&gt;&lt;author&gt;Rauniyar, N. R.&lt;/author&gt;&lt;author&gt;Patil, U. S.&lt;/author&gt;&lt;author&gt;Shaheen, H.&lt;/author&gt;&lt;/authors&gt;&lt;/contributors&gt;&lt;titles&gt;&lt;title&gt;Herpes Zoster Identification Using Optimized Deep Neural Network&lt;/title&gt;&lt;alt-title&gt;Lecture Notes in Networks and Systems&lt;/alt-title&gt;&lt;/titles&gt;&lt;pages&gt;361-370&lt;/pages&gt;&lt;volume&gt;898&lt;/volume&gt;&lt;dates&gt;&lt;year&gt;2024&lt;/year&gt;&lt;/dates&gt;&lt;urls&gt;&lt;related-urls&gt;&lt;url&gt;https://www.scopus.com/inward/record.uri?eid=2-s2.0-85187655946&amp;amp;doi=10.1007%2f978-981-99-9707-7_34&amp;amp;partnerID=40&amp;amp;md5=4a95be104d9afccc9fa02b4a8d09237a&lt;/url&gt;&lt;url&gt;https://link.springer.com/chapter/10.1007/978-981-99-9707-7_34&lt;/url&gt;&lt;/related-urls&gt;&lt;/urls&gt;&lt;electronic-resource-num&gt;10.1007/978-981-99-9707-7_34&lt;/electronic-resource-num&gt;&lt;/record&gt;&lt;/Cite&gt;&lt;/EndNote&gt;</w:instrText>
            </w:r>
            <w:r w:rsidR="00D26F8E">
              <w:rPr>
                <w:rFonts w:ascii="Times New Roman" w:eastAsia="Times New Roman" w:hAnsi="Times New Roman" w:cs="Times New Roman"/>
                <w:color w:val="000000"/>
                <w:kern w:val="0"/>
                <w:sz w:val="18"/>
                <w:szCs w:val="18"/>
                <w14:ligatures w14:val="none"/>
              </w:rPr>
              <w:fldChar w:fldCharType="separate"/>
            </w:r>
            <w:r w:rsidR="00D26F8E">
              <w:rPr>
                <w:rFonts w:ascii="Times New Roman" w:eastAsia="Times New Roman" w:hAnsi="Times New Roman" w:cs="Times New Roman"/>
                <w:noProof/>
                <w:color w:val="000000"/>
                <w:kern w:val="0"/>
                <w:sz w:val="18"/>
                <w:szCs w:val="18"/>
                <w14:ligatures w14:val="none"/>
              </w:rPr>
              <w:t>[139]</w:t>
            </w:r>
            <w:r w:rsidR="00D26F8E">
              <w:rPr>
                <w:rFonts w:ascii="Times New Roman" w:eastAsia="Times New Roman" w:hAnsi="Times New Roman" w:cs="Times New Roman"/>
                <w:color w:val="000000"/>
                <w:kern w:val="0"/>
                <w:sz w:val="18"/>
                <w:szCs w:val="18"/>
                <w14:ligatures w14:val="none"/>
              </w:rPr>
              <w:fldChar w:fldCharType="end"/>
            </w:r>
          </w:p>
        </w:tc>
        <w:tc>
          <w:tcPr>
            <w:tcW w:w="2000"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47482786"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 xml:space="preserve">Web-scraped </w:t>
            </w:r>
          </w:p>
        </w:tc>
        <w:tc>
          <w:tcPr>
            <w:tcW w:w="879"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362108E3"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2</w:t>
            </w:r>
          </w:p>
        </w:tc>
        <w:tc>
          <w:tcPr>
            <w:tcW w:w="1316"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2C5EB1B3"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650/1250</w:t>
            </w:r>
          </w:p>
        </w:tc>
        <w:tc>
          <w:tcPr>
            <w:tcW w:w="1370"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47D3F392"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14</w:t>
            </w:r>
          </w:p>
        </w:tc>
        <w:tc>
          <w:tcPr>
            <w:tcW w:w="850"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2934162F"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MD</w:t>
            </w:r>
          </w:p>
        </w:tc>
        <w:tc>
          <w:tcPr>
            <w:tcW w:w="1546"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4E43E35D"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CNN with GELU activation and Nadam optimizer</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1D763BE8"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5BE4F3F1"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0.971</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796F5B62"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4011C1F4"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themeColor="background1" w:themeShade="D9"/>
              <w:bottom w:val="single" w:sz="8" w:space="0" w:color="000000" w:themeColor="text1"/>
              <w:right w:val="nil"/>
            </w:tcBorders>
            <w:shd w:val="clear" w:color="auto" w:fill="auto"/>
            <w:vAlign w:val="center"/>
            <w:hideMark/>
          </w:tcPr>
          <w:p w14:paraId="044A7128"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NR</w:t>
            </w:r>
          </w:p>
        </w:tc>
        <w:tc>
          <w:tcPr>
            <w:tcW w:w="0" w:type="auto"/>
            <w:tcBorders>
              <w:top w:val="nil"/>
              <w:left w:val="single" w:sz="4" w:space="0" w:color="D9D9D9" w:themeColor="background1" w:themeShade="D9"/>
              <w:bottom w:val="single" w:sz="4" w:space="0" w:color="auto"/>
              <w:right w:val="single" w:sz="4" w:space="0" w:color="auto"/>
            </w:tcBorders>
            <w:shd w:val="clear" w:color="auto" w:fill="D9D9D9" w:themeFill="background1" w:themeFillShade="D9"/>
            <w:vAlign w:val="center"/>
            <w:hideMark/>
          </w:tcPr>
          <w:p w14:paraId="36E3B1E5"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auto" w:fill="FAA0A0"/>
            <w:vAlign w:val="center"/>
            <w:hideMark/>
          </w:tcPr>
          <w:p w14:paraId="582C7807"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FFE699"/>
            <w:vAlign w:val="center"/>
            <w:hideMark/>
          </w:tcPr>
          <w:p w14:paraId="3D059C94"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FAA0A0"/>
            <w:vAlign w:val="center"/>
            <w:hideMark/>
          </w:tcPr>
          <w:p w14:paraId="1B54B328"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r>
      <w:tr w:rsidR="00825E51" w:rsidRPr="006F0008" w14:paraId="61D432D4" w14:textId="77777777" w:rsidTr="62FD03B4">
        <w:trPr>
          <w:trHeight w:val="280"/>
        </w:trPr>
        <w:tc>
          <w:tcPr>
            <w:tcW w:w="0" w:type="auto"/>
            <w:vMerge/>
            <w:vAlign w:val="center"/>
            <w:hideMark/>
          </w:tcPr>
          <w:p w14:paraId="45ED853B"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41CF469"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2000" w:type="dxa"/>
            <w:vMerge/>
            <w:vAlign w:val="center"/>
            <w:hideMark/>
          </w:tcPr>
          <w:p w14:paraId="25D94107"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879" w:type="dxa"/>
            <w:vMerge/>
            <w:vAlign w:val="center"/>
            <w:hideMark/>
          </w:tcPr>
          <w:p w14:paraId="1AA07E11"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1316" w:type="dxa"/>
            <w:vMerge/>
            <w:vAlign w:val="center"/>
            <w:hideMark/>
          </w:tcPr>
          <w:p w14:paraId="1A110175"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1370" w:type="dxa"/>
            <w:vMerge/>
            <w:vAlign w:val="center"/>
            <w:hideMark/>
          </w:tcPr>
          <w:p w14:paraId="1971B096"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850" w:type="dxa"/>
            <w:vMerge/>
            <w:vAlign w:val="center"/>
            <w:hideMark/>
          </w:tcPr>
          <w:p w14:paraId="39901E1E"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1546" w:type="dxa"/>
            <w:vMerge/>
            <w:vAlign w:val="center"/>
            <w:hideMark/>
          </w:tcPr>
          <w:p w14:paraId="68E04481"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EB1005F"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76831D9"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34D3CE8"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5265969"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B40F5C7"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themeColor="background1" w:themeShade="D9"/>
              <w:bottom w:val="single" w:sz="8" w:space="0" w:color="auto"/>
              <w:right w:val="single" w:sz="4" w:space="0" w:color="auto"/>
            </w:tcBorders>
            <w:shd w:val="clear" w:color="auto" w:fill="D9D9D9" w:themeFill="background1" w:themeFillShade="D9"/>
            <w:vAlign w:val="center"/>
            <w:hideMark/>
          </w:tcPr>
          <w:p w14:paraId="56218498"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auto" w:fill="FAA0A0"/>
            <w:vAlign w:val="center"/>
            <w:hideMark/>
          </w:tcPr>
          <w:p w14:paraId="5EE8A8FD"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FAA0A0"/>
            <w:vAlign w:val="center"/>
            <w:hideMark/>
          </w:tcPr>
          <w:p w14:paraId="1EA7CFB9"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FAA0A0"/>
            <w:vAlign w:val="center"/>
            <w:hideMark/>
          </w:tcPr>
          <w:p w14:paraId="26D8AF92"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r>
      <w:tr w:rsidR="00825E51" w:rsidRPr="006F0008" w14:paraId="2D969340" w14:textId="77777777" w:rsidTr="62FD03B4">
        <w:trPr>
          <w:trHeight w:val="420"/>
        </w:trPr>
        <w:tc>
          <w:tcPr>
            <w:tcW w:w="0" w:type="auto"/>
            <w:vMerge w:val="restart"/>
            <w:tcBorders>
              <w:top w:val="nil"/>
              <w:left w:val="single" w:sz="4" w:space="0" w:color="auto"/>
              <w:bottom w:val="single" w:sz="8" w:space="0" w:color="000000" w:themeColor="text1"/>
              <w:right w:val="single" w:sz="4" w:space="0" w:color="D9D9D9" w:themeColor="background1" w:themeShade="D9"/>
            </w:tcBorders>
            <w:shd w:val="clear" w:color="auto" w:fill="auto"/>
            <w:vAlign w:val="center"/>
            <w:hideMark/>
          </w:tcPr>
          <w:p w14:paraId="24AED119"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7</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61987D01" w14:textId="6301C36A"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Pangti, 2021</w:t>
            </w:r>
            <w:r w:rsidR="00A40F2D">
              <w:rPr>
                <w:rFonts w:ascii="Times New Roman" w:eastAsia="Times New Roman" w:hAnsi="Times New Roman" w:cs="Times New Roman"/>
                <w:color w:val="000000"/>
                <w:kern w:val="0"/>
                <w:sz w:val="18"/>
                <w:szCs w:val="18"/>
                <w14:ligatures w14:val="none"/>
              </w:rPr>
              <w:t xml:space="preserve"> </w:t>
            </w:r>
            <w:r w:rsidR="00A40F2D">
              <w:rPr>
                <w:rFonts w:ascii="Times New Roman" w:eastAsia="Times New Roman" w:hAnsi="Times New Roman" w:cs="Times New Roman"/>
                <w:color w:val="000000"/>
                <w:kern w:val="0"/>
                <w:sz w:val="18"/>
                <w:szCs w:val="18"/>
                <w14:ligatures w14:val="none"/>
              </w:rPr>
              <w:fldChar w:fldCharType="begin"/>
            </w:r>
            <w:r w:rsidR="00A40F2D">
              <w:rPr>
                <w:rFonts w:ascii="Times New Roman" w:eastAsia="Times New Roman" w:hAnsi="Times New Roman" w:cs="Times New Roman"/>
                <w:color w:val="000000"/>
                <w:kern w:val="0"/>
                <w:sz w:val="18"/>
                <w:szCs w:val="18"/>
                <w14:ligatures w14:val="none"/>
              </w:rPr>
              <w:instrText xml:space="preserve"> ADDIN EN.CITE &lt;EndNote&gt;&lt;Cite&gt;&lt;Author&gt;Pangti&lt;/Author&gt;&lt;Year&gt;2021&lt;/Year&gt;&lt;RecNum&gt;723&lt;/RecNum&gt;&lt;DisplayText&gt;[10]&lt;/DisplayText&gt;&lt;record&gt;&lt;rec-number&gt;723&lt;/rec-number&gt;&lt;foreign-keys&gt;&lt;key app="EN" db-id="sp5fsdsaw52efaezde6pds51svspazexrwff" timestamp="1716953580" guid="699b900c-16cc-46f2-8d62-d24662dab4d6"&gt;723&lt;/key&gt;&lt;/foreign-keys&gt;&lt;ref-type name="Journal Article"&gt;17&lt;/ref-type&gt;&lt;contributors&gt;&lt;authors&gt;&lt;author&gt;Pangti, R.&lt;/author&gt;&lt;author&gt;Mathur, J.&lt;/author&gt;&lt;author&gt;Chouhan, V.&lt;/author&gt;&lt;author&gt;Kumar, S.&lt;/author&gt;&lt;author&gt;Rajput, L.&lt;/author&gt;&lt;author&gt;Shah, S.&lt;/author&gt;&lt;author&gt;Gupta, A.&lt;/author&gt;&lt;author&gt;Dixit, A.&lt;/author&gt;&lt;author&gt;Dholakia, D.&lt;/author&gt;&lt;author&gt;George, M.&lt;/author&gt;&lt;author&gt;Sharma, V. K.&lt;/author&gt;&lt;author&gt;Gupta, S.&lt;/author&gt;&lt;/authors&gt;&lt;/contributors&gt;&lt;titles&gt;&lt;title&gt;A machine learning-based, decision support, mobile phone application for diagnosis of common dermatological diseases&lt;/title&gt;&lt;secondary-title&gt;Journal of the European Academy of Dermatology and Venereology&lt;/secondary-title&gt;&lt;/titles&gt;&lt;periodical&gt;&lt;full-title&gt;Journal of the European Academy of Dermatology and Venereology&lt;/full-title&gt;&lt;/periodical&gt;&lt;pages&gt;536-545&lt;/pages&gt;&lt;volume&gt;35&lt;/volume&gt;&lt;number&gt;2&lt;/number&gt;&lt;dates&gt;&lt;year&gt;2021&lt;/year&gt;&lt;/dates&gt;&lt;pub-location&gt;United Kingdom&lt;/pub-location&gt;&lt;publisher&gt;Blackwell Publishing Ltd&lt;/publisher&gt;&lt;accession-num&gt;2007430399&lt;/accession-num&gt;&lt;urls&gt;&lt;related-urls&gt;&lt;url&gt;http://onlinelibrary.wiley.com/journal/10.1111/(ISSN)1468-3083&lt;/url&gt;&lt;url&gt;https://onlinelibrary.wiley.com/doi/10.1111/jdv.16967&lt;/url&gt;&lt;/related-urls&gt;&lt;/urls&gt;&lt;electronic-resource-num&gt;https://dx.doi.org/10.1111/jdv.16967&lt;/electronic-resource-num&gt;&lt;/record&gt;&lt;/Cite&gt;&lt;/EndNote&gt;</w:instrText>
            </w:r>
            <w:r w:rsidR="00A40F2D">
              <w:rPr>
                <w:rFonts w:ascii="Times New Roman" w:eastAsia="Times New Roman" w:hAnsi="Times New Roman" w:cs="Times New Roman"/>
                <w:color w:val="000000"/>
                <w:kern w:val="0"/>
                <w:sz w:val="18"/>
                <w:szCs w:val="18"/>
                <w14:ligatures w14:val="none"/>
              </w:rPr>
              <w:fldChar w:fldCharType="separate"/>
            </w:r>
            <w:r w:rsidR="00A40F2D">
              <w:rPr>
                <w:rFonts w:ascii="Times New Roman" w:eastAsia="Times New Roman" w:hAnsi="Times New Roman" w:cs="Times New Roman"/>
                <w:noProof/>
                <w:color w:val="000000"/>
                <w:kern w:val="0"/>
                <w:sz w:val="18"/>
                <w:szCs w:val="18"/>
                <w14:ligatures w14:val="none"/>
              </w:rPr>
              <w:t>[10]</w:t>
            </w:r>
            <w:r w:rsidR="00A40F2D">
              <w:rPr>
                <w:rFonts w:ascii="Times New Roman" w:eastAsia="Times New Roman" w:hAnsi="Times New Roman" w:cs="Times New Roman"/>
                <w:color w:val="000000"/>
                <w:kern w:val="0"/>
                <w:sz w:val="18"/>
                <w:szCs w:val="18"/>
                <w14:ligatures w14:val="none"/>
              </w:rPr>
              <w:fldChar w:fldCharType="end"/>
            </w:r>
          </w:p>
        </w:tc>
        <w:tc>
          <w:tcPr>
            <w:tcW w:w="2000"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32006FCC"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Segoe UI Symbol" w:eastAsia="Times New Roman" w:hAnsi="Segoe UI Symbol" w:cs="Segoe UI Symbol"/>
                <w:color w:val="000000"/>
                <w:kern w:val="0"/>
                <w:sz w:val="18"/>
                <w:szCs w:val="18"/>
                <w14:ligatures w14:val="none"/>
              </w:rPr>
              <w:t>❖</w:t>
            </w:r>
            <w:r w:rsidRPr="006F0008">
              <w:rPr>
                <w:rFonts w:ascii="Times New Roman" w:eastAsia="Times New Roman" w:hAnsi="Times New Roman" w:cs="Times New Roman"/>
                <w:color w:val="000000"/>
                <w:kern w:val="0"/>
                <w:sz w:val="18"/>
                <w:szCs w:val="18"/>
                <w14:ligatures w14:val="none"/>
              </w:rPr>
              <w:t xml:space="preserve"> Hellenic Dermatological Atlas + DanDerm</w:t>
            </w:r>
          </w:p>
        </w:tc>
        <w:tc>
          <w:tcPr>
            <w:tcW w:w="879"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55CDB62E"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40</w:t>
            </w:r>
          </w:p>
        </w:tc>
        <w:tc>
          <w:tcPr>
            <w:tcW w:w="1316"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4FD2F114"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251/15,418</w:t>
            </w:r>
          </w:p>
        </w:tc>
        <w:tc>
          <w:tcPr>
            <w:tcW w:w="1370"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6A777B75"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5, 7, 8, 9, 12, 14, 99</w:t>
            </w:r>
          </w:p>
        </w:tc>
        <w:tc>
          <w:tcPr>
            <w:tcW w:w="850"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04C826A0"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MD, PS-NR</w:t>
            </w:r>
          </w:p>
        </w:tc>
        <w:tc>
          <w:tcPr>
            <w:tcW w:w="1546"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0D7E89EA"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DenseNet-161</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4A7D9BEA"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0.890</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4FD34BE7"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7813CC55"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0.667 (0.498 - 0.809)</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2A92DCE7"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0.996</w:t>
            </w:r>
          </w:p>
        </w:tc>
        <w:tc>
          <w:tcPr>
            <w:tcW w:w="0" w:type="auto"/>
            <w:vMerge w:val="restart"/>
            <w:tcBorders>
              <w:top w:val="nil"/>
              <w:left w:val="single" w:sz="4" w:space="0" w:color="D9D9D9" w:themeColor="background1" w:themeShade="D9"/>
              <w:bottom w:val="single" w:sz="8" w:space="0" w:color="000000" w:themeColor="text1"/>
              <w:right w:val="nil"/>
            </w:tcBorders>
            <w:shd w:val="clear" w:color="auto" w:fill="auto"/>
            <w:vAlign w:val="center"/>
            <w:hideMark/>
          </w:tcPr>
          <w:p w14:paraId="5F3165B4"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0.565</w:t>
            </w:r>
          </w:p>
        </w:tc>
        <w:tc>
          <w:tcPr>
            <w:tcW w:w="0" w:type="auto"/>
            <w:tcBorders>
              <w:top w:val="nil"/>
              <w:left w:val="single" w:sz="4" w:space="0" w:color="D9D9D9" w:themeColor="background1" w:themeShade="D9"/>
              <w:bottom w:val="single" w:sz="4" w:space="0" w:color="auto"/>
              <w:right w:val="single" w:sz="4" w:space="0" w:color="auto"/>
            </w:tcBorders>
            <w:shd w:val="clear" w:color="auto" w:fill="D9D9D9" w:themeFill="background1" w:themeFillShade="D9"/>
            <w:vAlign w:val="center"/>
            <w:hideMark/>
          </w:tcPr>
          <w:p w14:paraId="051797CA"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auto" w:fill="A9D08E"/>
            <w:vAlign w:val="center"/>
            <w:hideMark/>
          </w:tcPr>
          <w:p w14:paraId="7526DB59"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A9D08E"/>
            <w:vAlign w:val="center"/>
            <w:hideMark/>
          </w:tcPr>
          <w:p w14:paraId="6EB9E3A9"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A9D08E"/>
            <w:vAlign w:val="center"/>
            <w:hideMark/>
          </w:tcPr>
          <w:p w14:paraId="6C5FADAC"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w:t>
            </w:r>
          </w:p>
        </w:tc>
      </w:tr>
      <w:tr w:rsidR="00825E51" w:rsidRPr="006F0008" w14:paraId="0EF4E406" w14:textId="77777777" w:rsidTr="62FD03B4">
        <w:trPr>
          <w:trHeight w:val="420"/>
        </w:trPr>
        <w:tc>
          <w:tcPr>
            <w:tcW w:w="0" w:type="auto"/>
            <w:vMerge/>
            <w:vAlign w:val="center"/>
            <w:hideMark/>
          </w:tcPr>
          <w:p w14:paraId="049BCA28"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7A71414"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2000" w:type="dxa"/>
            <w:vMerge/>
            <w:vAlign w:val="center"/>
            <w:hideMark/>
          </w:tcPr>
          <w:p w14:paraId="0FBA4246"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879" w:type="dxa"/>
            <w:vMerge/>
            <w:vAlign w:val="center"/>
            <w:hideMark/>
          </w:tcPr>
          <w:p w14:paraId="778D2655"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1316" w:type="dxa"/>
            <w:vMerge/>
            <w:vAlign w:val="center"/>
            <w:hideMark/>
          </w:tcPr>
          <w:p w14:paraId="7D047FD7"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1370" w:type="dxa"/>
            <w:vMerge/>
            <w:vAlign w:val="center"/>
            <w:hideMark/>
          </w:tcPr>
          <w:p w14:paraId="30A949C7"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850" w:type="dxa"/>
            <w:vMerge/>
            <w:vAlign w:val="center"/>
            <w:hideMark/>
          </w:tcPr>
          <w:p w14:paraId="698015B5"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1546" w:type="dxa"/>
            <w:vMerge/>
            <w:vAlign w:val="center"/>
            <w:hideMark/>
          </w:tcPr>
          <w:p w14:paraId="71CDA65B"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973D695"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BFC1720"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1101059"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0500B90"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9D85600"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themeColor="background1" w:themeShade="D9"/>
              <w:bottom w:val="single" w:sz="8" w:space="0" w:color="auto"/>
              <w:right w:val="single" w:sz="4" w:space="0" w:color="auto"/>
            </w:tcBorders>
            <w:shd w:val="clear" w:color="auto" w:fill="D9D9D9" w:themeFill="background1" w:themeFillShade="D9"/>
            <w:vAlign w:val="center"/>
            <w:hideMark/>
          </w:tcPr>
          <w:p w14:paraId="3B680ACD"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auto" w:fill="FFE699"/>
            <w:vAlign w:val="center"/>
            <w:hideMark/>
          </w:tcPr>
          <w:p w14:paraId="21733B48"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A9D08E"/>
            <w:vAlign w:val="center"/>
            <w:hideMark/>
          </w:tcPr>
          <w:p w14:paraId="5CB606B5"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A9D08E"/>
            <w:vAlign w:val="center"/>
            <w:hideMark/>
          </w:tcPr>
          <w:p w14:paraId="4E2C2784"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w:t>
            </w:r>
          </w:p>
        </w:tc>
      </w:tr>
      <w:tr w:rsidR="00825E51" w:rsidRPr="006F0008" w14:paraId="32CFD520" w14:textId="77777777" w:rsidTr="62FD03B4">
        <w:trPr>
          <w:trHeight w:val="740"/>
        </w:trPr>
        <w:tc>
          <w:tcPr>
            <w:tcW w:w="0" w:type="auto"/>
            <w:vMerge w:val="restart"/>
            <w:tcBorders>
              <w:top w:val="nil"/>
              <w:left w:val="single" w:sz="4" w:space="0" w:color="auto"/>
              <w:bottom w:val="single" w:sz="8" w:space="0" w:color="000000" w:themeColor="text1"/>
              <w:right w:val="single" w:sz="4" w:space="0" w:color="D9D9D9" w:themeColor="background1" w:themeShade="D9"/>
            </w:tcBorders>
            <w:shd w:val="clear" w:color="auto" w:fill="auto"/>
            <w:vAlign w:val="center"/>
            <w:hideMark/>
          </w:tcPr>
          <w:p w14:paraId="63DC7153"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8</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1AF4715E" w14:textId="4C4F0DCE"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Shen, 2024</w:t>
            </w:r>
            <w:r w:rsidR="00D26F8E">
              <w:rPr>
                <w:rFonts w:ascii="Times New Roman" w:eastAsia="Times New Roman" w:hAnsi="Times New Roman" w:cs="Times New Roman"/>
                <w:color w:val="000000"/>
                <w:kern w:val="0"/>
                <w:sz w:val="18"/>
                <w:szCs w:val="18"/>
                <w14:ligatures w14:val="none"/>
              </w:rPr>
              <w:t xml:space="preserve"> </w:t>
            </w:r>
            <w:r w:rsidR="00D26F8E">
              <w:rPr>
                <w:rFonts w:ascii="Times New Roman" w:eastAsia="Times New Roman" w:hAnsi="Times New Roman" w:cs="Times New Roman"/>
                <w:color w:val="000000"/>
                <w:kern w:val="0"/>
                <w:sz w:val="18"/>
                <w:szCs w:val="18"/>
                <w14:ligatures w14:val="none"/>
              </w:rPr>
              <w:fldChar w:fldCharType="begin"/>
            </w:r>
            <w:r w:rsidR="00D26F8E">
              <w:rPr>
                <w:rFonts w:ascii="Times New Roman" w:eastAsia="Times New Roman" w:hAnsi="Times New Roman" w:cs="Times New Roman"/>
                <w:color w:val="000000"/>
                <w:kern w:val="0"/>
                <w:sz w:val="18"/>
                <w:szCs w:val="18"/>
                <w14:ligatures w14:val="none"/>
              </w:rPr>
              <w:instrText xml:space="preserve"> ADDIN EN.CITE &lt;EndNote&gt;&lt;Cite&gt;&lt;Author&gt;Shen&lt;/Author&gt;&lt;Year&gt;2024&lt;/Year&gt;&lt;RecNum&gt;699&lt;/RecNum&gt;&lt;DisplayText&gt;[128]&lt;/DisplayText&gt;&lt;record&gt;&lt;rec-number&gt;699&lt;/rec-number&gt;&lt;foreign-keys&gt;&lt;key app="EN" db-id="sp5fsdsaw52efaezde6pds51svspazexrwff" timestamp="1716953580" guid="0d095c14-9066-417d-acf3-ac618ea3213d"&gt;699&lt;/key&gt;&lt;/foreign-keys&gt;&lt;ref-type name="Journal Article"&gt;17&lt;/ref-type&gt;&lt;contributors&gt;&lt;authors&gt;&lt;author&gt;Shen, Y.&lt;/author&gt;&lt;author&gt;Li, H.&lt;/author&gt;&lt;author&gt;Sun, C.&lt;/author&gt;&lt;author&gt;Ji, H.&lt;/author&gt;&lt;author&gt;Zhang, D.&lt;/author&gt;&lt;author&gt;Hu, K.&lt;/author&gt;&lt;author&gt;Tang, Y.&lt;/author&gt;&lt;author&gt;Chen, Y.&lt;/author&gt;&lt;author&gt;Wei, Z.&lt;/author&gt;&lt;author&gt;Lv, J.&lt;/author&gt;&lt;/authors&gt;&lt;/contributors&gt;&lt;titles&gt;&lt;title&gt;Optimizing skin disease diagnosis: harnessing online community data with contrastive learning and clustering techniques&lt;/title&gt;&lt;secondary-title&gt;npj Digital Medicine&lt;/secondary-title&gt;&lt;/titles&gt;&lt;periodical&gt;&lt;full-title&gt;NPJ Digital Medicine&lt;/full-title&gt;&lt;/periodical&gt;&lt;pages&gt;28&lt;/pages&gt;&lt;volume&gt;7&lt;/volume&gt;&lt;number&gt;1&lt;/number&gt;&lt;dates&gt;&lt;year&gt;2024&lt;/year&gt;&lt;/dates&gt;&lt;pub-location&gt;United Kingdom&lt;/pub-location&gt;&lt;publisher&gt;Nature Research&lt;/publisher&gt;&lt;accession-num&gt;2028592850&lt;/accession-num&gt;&lt;urls&gt;&lt;related-urls&gt;&lt;url&gt;https://www.nature.com/npjdigitalmed/&lt;/url&gt;&lt;url&gt;https://www.nature.com/articles/s41746-024-01014-x.pdf&lt;/url&gt;&lt;/related-urls&gt;&lt;/urls&gt;&lt;electronic-resource-num&gt;https://dx.doi.org/10.1038/s41746-024-01014-x&lt;/electronic-resource-num&gt;&lt;/record&gt;&lt;/Cite&gt;&lt;/EndNote&gt;</w:instrText>
            </w:r>
            <w:r w:rsidR="00D26F8E">
              <w:rPr>
                <w:rFonts w:ascii="Times New Roman" w:eastAsia="Times New Roman" w:hAnsi="Times New Roman" w:cs="Times New Roman"/>
                <w:color w:val="000000"/>
                <w:kern w:val="0"/>
                <w:sz w:val="18"/>
                <w:szCs w:val="18"/>
                <w14:ligatures w14:val="none"/>
              </w:rPr>
              <w:fldChar w:fldCharType="separate"/>
            </w:r>
            <w:r w:rsidR="00D26F8E">
              <w:rPr>
                <w:rFonts w:ascii="Times New Roman" w:eastAsia="Times New Roman" w:hAnsi="Times New Roman" w:cs="Times New Roman"/>
                <w:noProof/>
                <w:color w:val="000000"/>
                <w:kern w:val="0"/>
                <w:sz w:val="18"/>
                <w:szCs w:val="18"/>
                <w14:ligatures w14:val="none"/>
              </w:rPr>
              <w:t>[128]</w:t>
            </w:r>
            <w:r w:rsidR="00D26F8E">
              <w:rPr>
                <w:rFonts w:ascii="Times New Roman" w:eastAsia="Times New Roman" w:hAnsi="Times New Roman" w:cs="Times New Roman"/>
                <w:color w:val="000000"/>
                <w:kern w:val="0"/>
                <w:sz w:val="18"/>
                <w:szCs w:val="18"/>
                <w14:ligatures w14:val="none"/>
              </w:rPr>
              <w:fldChar w:fldCharType="end"/>
            </w:r>
          </w:p>
        </w:tc>
        <w:tc>
          <w:tcPr>
            <w:tcW w:w="2000"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2EADF26D"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Segoe UI Symbol" w:eastAsia="Times New Roman" w:hAnsi="Segoe UI Symbol" w:cs="Segoe UI Symbol"/>
                <w:color w:val="000000"/>
                <w:kern w:val="0"/>
                <w:sz w:val="18"/>
                <w:szCs w:val="18"/>
                <w14:ligatures w14:val="none"/>
              </w:rPr>
              <w:t>❖</w:t>
            </w:r>
            <w:r w:rsidRPr="006F0008">
              <w:rPr>
                <w:rFonts w:ascii="Times New Roman" w:eastAsia="Times New Roman" w:hAnsi="Times New Roman" w:cs="Times New Roman"/>
                <w:color w:val="000000"/>
                <w:kern w:val="0"/>
                <w:sz w:val="18"/>
                <w:szCs w:val="18"/>
                <w14:ligatures w14:val="none"/>
              </w:rPr>
              <w:t xml:space="preserve"> Web-scraped + dermatologists' personal channels + publicly available resources in China (ImageNet, Derm)</w:t>
            </w:r>
          </w:p>
        </w:tc>
        <w:tc>
          <w:tcPr>
            <w:tcW w:w="879"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6239F9D1"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22</w:t>
            </w:r>
          </w:p>
        </w:tc>
        <w:tc>
          <w:tcPr>
            <w:tcW w:w="1316"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6531A5EF"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999/133,297</w:t>
            </w:r>
          </w:p>
        </w:tc>
        <w:tc>
          <w:tcPr>
            <w:tcW w:w="1370"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3CB7A7F4"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22 conditions,</w:t>
            </w:r>
            <w:r w:rsidRPr="006F0008">
              <w:rPr>
                <w:rFonts w:ascii="Times New Roman" w:eastAsia="Times New Roman" w:hAnsi="Times New Roman" w:cs="Times New Roman"/>
                <w:color w:val="000000"/>
                <w:kern w:val="0"/>
                <w:sz w:val="18"/>
                <w:szCs w:val="18"/>
                <w14:ligatures w14:val="none"/>
              </w:rPr>
              <w:br/>
              <w:t>(4, 8, 9, 11, 99)</w:t>
            </w:r>
          </w:p>
        </w:tc>
        <w:tc>
          <w:tcPr>
            <w:tcW w:w="850"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6CB30538"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MD, PS-NR</w:t>
            </w:r>
          </w:p>
        </w:tc>
        <w:tc>
          <w:tcPr>
            <w:tcW w:w="1546"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2ADC1D6C"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SwAV (Swapping Assignments between multiple Views) contrastive learning</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5961773F"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0B28A2E0"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30FD2FF0"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0.710</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7C24C561"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themeColor="background1" w:themeShade="D9"/>
              <w:bottom w:val="single" w:sz="8" w:space="0" w:color="000000" w:themeColor="text1"/>
              <w:right w:val="nil"/>
            </w:tcBorders>
            <w:shd w:val="clear" w:color="auto" w:fill="auto"/>
            <w:vAlign w:val="center"/>
            <w:hideMark/>
          </w:tcPr>
          <w:p w14:paraId="29B5071C"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NR</w:t>
            </w:r>
          </w:p>
        </w:tc>
        <w:tc>
          <w:tcPr>
            <w:tcW w:w="0" w:type="auto"/>
            <w:tcBorders>
              <w:top w:val="nil"/>
              <w:left w:val="single" w:sz="4" w:space="0" w:color="D9D9D9" w:themeColor="background1" w:themeShade="D9"/>
              <w:bottom w:val="single" w:sz="4" w:space="0" w:color="auto"/>
              <w:right w:val="single" w:sz="4" w:space="0" w:color="auto"/>
            </w:tcBorders>
            <w:shd w:val="clear" w:color="auto" w:fill="D9D9D9" w:themeFill="background1" w:themeFillShade="D9"/>
            <w:vAlign w:val="center"/>
            <w:hideMark/>
          </w:tcPr>
          <w:p w14:paraId="20DE942A"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auto" w:fill="FFE699"/>
            <w:vAlign w:val="center"/>
            <w:hideMark/>
          </w:tcPr>
          <w:p w14:paraId="15E6E4AE"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A9D08E"/>
            <w:vAlign w:val="center"/>
            <w:hideMark/>
          </w:tcPr>
          <w:p w14:paraId="55DF9D62"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A9D08E"/>
            <w:vAlign w:val="center"/>
            <w:hideMark/>
          </w:tcPr>
          <w:p w14:paraId="7EA59EF3"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w:t>
            </w:r>
          </w:p>
        </w:tc>
      </w:tr>
      <w:tr w:rsidR="00825E51" w:rsidRPr="006F0008" w14:paraId="08B9F439" w14:textId="77777777" w:rsidTr="62FD03B4">
        <w:trPr>
          <w:trHeight w:val="740"/>
        </w:trPr>
        <w:tc>
          <w:tcPr>
            <w:tcW w:w="0" w:type="auto"/>
            <w:vMerge/>
            <w:vAlign w:val="center"/>
            <w:hideMark/>
          </w:tcPr>
          <w:p w14:paraId="6A300869"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FBF918A"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2000" w:type="dxa"/>
            <w:vMerge/>
            <w:vAlign w:val="center"/>
            <w:hideMark/>
          </w:tcPr>
          <w:p w14:paraId="033F3C78"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879" w:type="dxa"/>
            <w:vMerge/>
            <w:vAlign w:val="center"/>
            <w:hideMark/>
          </w:tcPr>
          <w:p w14:paraId="2BFF7933"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1316" w:type="dxa"/>
            <w:vMerge/>
            <w:vAlign w:val="center"/>
            <w:hideMark/>
          </w:tcPr>
          <w:p w14:paraId="02D95673"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1370" w:type="dxa"/>
            <w:vMerge/>
            <w:vAlign w:val="center"/>
            <w:hideMark/>
          </w:tcPr>
          <w:p w14:paraId="66D637BE"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850" w:type="dxa"/>
            <w:vMerge/>
            <w:vAlign w:val="center"/>
            <w:hideMark/>
          </w:tcPr>
          <w:p w14:paraId="4325562F"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1546" w:type="dxa"/>
            <w:vMerge/>
            <w:vAlign w:val="center"/>
            <w:hideMark/>
          </w:tcPr>
          <w:p w14:paraId="0A68119C"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5783A8E"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06B2BDD"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A7E5B55"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C829F80"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A2DCBC0" w14:textId="77777777" w:rsidR="006F0008" w:rsidRPr="006F0008" w:rsidRDefault="006F0008" w:rsidP="006F0008">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themeColor="background1" w:themeShade="D9"/>
              <w:bottom w:val="single" w:sz="8" w:space="0" w:color="auto"/>
              <w:right w:val="single" w:sz="4" w:space="0" w:color="auto"/>
            </w:tcBorders>
            <w:shd w:val="clear" w:color="auto" w:fill="D9D9D9" w:themeFill="background1" w:themeFillShade="D9"/>
            <w:vAlign w:val="center"/>
            <w:hideMark/>
          </w:tcPr>
          <w:p w14:paraId="59EE699A" w14:textId="77777777" w:rsidR="006F0008" w:rsidRPr="006F0008" w:rsidRDefault="006F0008" w:rsidP="006F0008">
            <w:pPr>
              <w:spacing w:after="0" w:line="240" w:lineRule="auto"/>
              <w:jc w:val="center"/>
              <w:rPr>
                <w:rFonts w:ascii="Times New Roman" w:eastAsia="Times New Roman" w:hAnsi="Times New Roman" w:cs="Times New Roman"/>
                <w:b/>
                <w:bCs/>
                <w:color w:val="000000"/>
                <w:kern w:val="0"/>
                <w:sz w:val="18"/>
                <w:szCs w:val="18"/>
                <w14:ligatures w14:val="none"/>
              </w:rPr>
            </w:pPr>
            <w:r w:rsidRPr="006F0008">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auto" w:fill="FFE699"/>
            <w:vAlign w:val="center"/>
            <w:hideMark/>
          </w:tcPr>
          <w:p w14:paraId="2A562585" w14:textId="77777777" w:rsidR="006F0008" w:rsidRPr="006F0008" w:rsidRDefault="006F0008" w:rsidP="006F0008">
            <w:pPr>
              <w:spacing w:after="0" w:line="240" w:lineRule="auto"/>
              <w:jc w:val="center"/>
              <w:rPr>
                <w:rFonts w:ascii="Times New Roman" w:eastAsia="Times New Roman" w:hAnsi="Times New Roman" w:cs="Times New Roman"/>
                <w:kern w:val="0"/>
                <w:sz w:val="18"/>
                <w:szCs w:val="18"/>
                <w14:ligatures w14:val="none"/>
              </w:rPr>
            </w:pPr>
            <w:r w:rsidRPr="006F0008">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A9D08E"/>
            <w:vAlign w:val="center"/>
            <w:hideMark/>
          </w:tcPr>
          <w:p w14:paraId="45EA1A5C"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A9D08E"/>
            <w:vAlign w:val="center"/>
            <w:hideMark/>
          </w:tcPr>
          <w:p w14:paraId="41021A5B" w14:textId="77777777" w:rsidR="006F0008" w:rsidRPr="006F0008" w:rsidRDefault="006F0008" w:rsidP="006F0008">
            <w:pPr>
              <w:spacing w:after="0" w:line="240" w:lineRule="auto"/>
              <w:jc w:val="center"/>
              <w:rPr>
                <w:rFonts w:ascii="Times New Roman" w:eastAsia="Times New Roman" w:hAnsi="Times New Roman" w:cs="Times New Roman"/>
                <w:color w:val="000000"/>
                <w:kern w:val="0"/>
                <w:sz w:val="18"/>
                <w:szCs w:val="18"/>
                <w14:ligatures w14:val="none"/>
              </w:rPr>
            </w:pPr>
            <w:r w:rsidRPr="006F0008">
              <w:rPr>
                <w:rFonts w:ascii="Times New Roman" w:eastAsia="Times New Roman" w:hAnsi="Times New Roman" w:cs="Times New Roman"/>
                <w:color w:val="000000"/>
                <w:kern w:val="0"/>
                <w:sz w:val="18"/>
                <w:szCs w:val="18"/>
                <w14:ligatures w14:val="none"/>
              </w:rPr>
              <w:t>+</w:t>
            </w:r>
          </w:p>
        </w:tc>
      </w:tr>
    </w:tbl>
    <w:p w14:paraId="13C04234" w14:textId="371BF430" w:rsidR="002B403F" w:rsidRDefault="745B1DEB" w:rsidP="62FD03B4">
      <w:pPr>
        <w:spacing w:after="0" w:line="240" w:lineRule="auto"/>
        <w:jc w:val="both"/>
        <w:rPr>
          <w:rFonts w:ascii="Times New Roman" w:hAnsi="Times New Roman" w:cs="Times New Roman"/>
          <w:i/>
          <w:iCs/>
          <w:sz w:val="20"/>
          <w:szCs w:val="20"/>
        </w:rPr>
      </w:pPr>
      <w:r w:rsidRPr="62FD03B4">
        <w:rPr>
          <w:rFonts w:ascii="Times New Roman" w:hAnsi="Times New Roman" w:cs="Times New Roman"/>
          <w:i/>
          <w:iCs/>
          <w:sz w:val="20"/>
          <w:szCs w:val="20"/>
        </w:rPr>
        <w:t>AUC-ROC, Area Under the Curve-Receiver Operating Characteristic; PPV, Positive Predictive Value; P: Population; I: Index Test; R: Reference Standard; RoB: Risk of Bias; App: Applicability; NR: Not Reported; MD: Model Development and Internal Validation; MC: Model Comparison; EV: External Validation; PS-NR: Prospective study (Non-Randomised); CNN: Convolutional Neural Networks;</w:t>
      </w:r>
    </w:p>
    <w:p w14:paraId="5FB6214F" w14:textId="3ED022B5" w:rsidR="002B403F" w:rsidRPr="00324985" w:rsidRDefault="745B1DEB" w:rsidP="62FD03B4">
      <w:pPr>
        <w:spacing w:after="0" w:line="240" w:lineRule="auto"/>
        <w:rPr>
          <w:rFonts w:ascii="Times New Roman" w:hAnsi="Times New Roman" w:cs="Times New Roman"/>
          <w:i/>
          <w:iCs/>
          <w:sz w:val="20"/>
          <w:szCs w:val="20"/>
          <w:lang w:val="nb-NO"/>
        </w:rPr>
      </w:pPr>
      <w:r w:rsidRPr="62FD03B4">
        <w:rPr>
          <w:rFonts w:ascii="Times New Roman" w:hAnsi="Times New Roman" w:cs="Times New Roman"/>
          <w:i/>
          <w:iCs/>
          <w:sz w:val="20"/>
          <w:szCs w:val="20"/>
          <w:lang w:val="nb-NO"/>
        </w:rPr>
        <w:t>MSID: Mpox Image Dataset; MSLD: Mpox Skin Lesion Dataset;</w:t>
      </w:r>
    </w:p>
    <w:p w14:paraId="524152BC" w14:textId="0160EEEB" w:rsidR="002B403F" w:rsidRDefault="745B1DEB" w:rsidP="62FD03B4">
      <w:pPr>
        <w:spacing w:after="0" w:line="240" w:lineRule="auto"/>
        <w:jc w:val="both"/>
        <w:rPr>
          <w:rFonts w:ascii="Times New Roman" w:hAnsi="Times New Roman" w:cs="Times New Roman"/>
          <w:i/>
          <w:iCs/>
          <w:sz w:val="20"/>
          <w:szCs w:val="20"/>
        </w:rPr>
      </w:pPr>
      <w:r w:rsidRPr="62FD03B4">
        <w:rPr>
          <w:rFonts w:ascii="Segoe UI Symbol" w:eastAsia="Times New Roman" w:hAnsi="Segoe UI Symbol" w:cs="Segoe UI Symbol"/>
          <w:color w:val="000000" w:themeColor="text1"/>
          <w:sz w:val="18"/>
          <w:szCs w:val="18"/>
        </w:rPr>
        <w:t xml:space="preserve">◆ : </w:t>
      </w:r>
      <w:r w:rsidRPr="62FD03B4">
        <w:rPr>
          <w:rFonts w:ascii="Times New Roman" w:hAnsi="Times New Roman" w:cs="Times New Roman"/>
          <w:i/>
          <w:iCs/>
          <w:sz w:val="20"/>
          <w:szCs w:val="20"/>
        </w:rPr>
        <w:t>reviewed by clinician/dermatologist;</w:t>
      </w:r>
      <w:r w:rsidRPr="62FD03B4">
        <w:rPr>
          <w:rFonts w:ascii="Segoe UI Symbol" w:eastAsia="Times New Roman" w:hAnsi="Segoe UI Symbol" w:cs="Segoe UI Symbol"/>
          <w:color w:val="000000" w:themeColor="text1"/>
          <w:sz w:val="18"/>
          <w:szCs w:val="18"/>
        </w:rPr>
        <w:t xml:space="preserve">   ❖ :  </w:t>
      </w:r>
      <w:r w:rsidRPr="62FD03B4">
        <w:rPr>
          <w:rFonts w:ascii="Times New Roman" w:hAnsi="Times New Roman" w:cs="Times New Roman"/>
          <w:i/>
          <w:iCs/>
          <w:sz w:val="20"/>
          <w:szCs w:val="20"/>
        </w:rPr>
        <w:t>confirmed by laboratory and reviewed by clinician/dermatologist</w:t>
      </w:r>
    </w:p>
    <w:p w14:paraId="73728144" w14:textId="109FE6A5" w:rsidR="002B403F" w:rsidRDefault="745B1DEB" w:rsidP="62FD03B4">
      <w:pPr>
        <w:spacing w:after="0" w:line="240" w:lineRule="auto"/>
        <w:jc w:val="both"/>
        <w:rPr>
          <w:rFonts w:ascii="Times New Roman" w:hAnsi="Times New Roman" w:cs="Times New Roman"/>
          <w:i/>
          <w:iCs/>
          <w:sz w:val="20"/>
          <w:szCs w:val="20"/>
        </w:rPr>
      </w:pPr>
      <w:r w:rsidRPr="62FD03B4">
        <w:rPr>
          <w:rFonts w:ascii="Times New Roman" w:hAnsi="Times New Roman" w:cs="Times New Roman"/>
          <w:i/>
          <w:iCs/>
          <w:sz w:val="20"/>
          <w:szCs w:val="20"/>
        </w:rPr>
        <w:t>Reference conditions: (1=Syphilis chancre; 2=Condylomata lata; 3=Syphilis rash; 4=Herpes simplex; 5=Genital warts; 6=Mpox; 7=Molluscum Contagiosum; 8=Tinea Cruris; 9=Lichenoid conditions including lichen sclerosus, lichen planus; 10=Scabies; 11=Folliculitis; 12=Herpes Zoster; 13=Psoriasis; 14=Normal variant/healthy skin; 15=Balanitis; 19=Others)</w:t>
      </w:r>
    </w:p>
    <w:p w14:paraId="437A9FAB" w14:textId="13A087B5" w:rsidR="002B403F" w:rsidRDefault="002B403F" w:rsidP="62FD03B4">
      <w:pPr>
        <w:spacing w:after="0" w:line="240" w:lineRule="auto"/>
        <w:rPr>
          <w:rFonts w:ascii="Times New Roman" w:hAnsi="Times New Roman" w:cs="Times New Roman"/>
          <w:i/>
          <w:iCs/>
          <w:sz w:val="20"/>
          <w:szCs w:val="20"/>
        </w:rPr>
      </w:pPr>
    </w:p>
    <w:p w14:paraId="44274CC7" w14:textId="7CA58013" w:rsidR="002B403F" w:rsidRDefault="745B1DEB" w:rsidP="62FD03B4">
      <w:pPr>
        <w:spacing w:after="0" w:line="240" w:lineRule="auto"/>
        <w:rPr>
          <w:rFonts w:ascii="Times New Roman" w:hAnsi="Times New Roman" w:cs="Times New Roman"/>
          <w:sz w:val="20"/>
          <w:szCs w:val="20"/>
        </w:rPr>
      </w:pPr>
      <w:r>
        <w:rPr>
          <w:noProof/>
        </w:rPr>
        <w:drawing>
          <wp:inline distT="0" distB="0" distL="0" distR="0" wp14:anchorId="571BF908" wp14:editId="452C4B28">
            <wp:extent cx="162963" cy="162963"/>
            <wp:effectExtent l="0" t="0" r="2540" b="2540"/>
            <wp:docPr id="18972873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4">
                      <a:extLst>
                        <a:ext uri="{28A0092B-C50C-407E-A947-70E740481C1C}">
                          <a14:useLocalDpi xmlns:a14="http://schemas.microsoft.com/office/drawing/2010/main" val="0"/>
                        </a:ext>
                      </a:extLst>
                    </a:blip>
                    <a:stretch>
                      <a:fillRect/>
                    </a:stretch>
                  </pic:blipFill>
                  <pic:spPr>
                    <a:xfrm flipV="1">
                      <a:off x="0" y="0"/>
                      <a:ext cx="162963" cy="162963"/>
                    </a:xfrm>
                    <a:prstGeom prst="rect">
                      <a:avLst/>
                    </a:prstGeom>
                  </pic:spPr>
                </pic:pic>
              </a:graphicData>
            </a:graphic>
          </wp:inline>
        </w:drawing>
      </w:r>
      <w:r w:rsidRPr="62FD03B4">
        <w:rPr>
          <w:rFonts w:ascii="Times New Roman" w:hAnsi="Times New Roman" w:cs="Times New Roman"/>
          <w:i/>
          <w:iCs/>
          <w:sz w:val="20"/>
          <w:szCs w:val="20"/>
        </w:rPr>
        <w:t xml:space="preserve">Low Concern </w:t>
      </w:r>
      <w:r>
        <w:rPr>
          <w:noProof/>
        </w:rPr>
        <w:drawing>
          <wp:inline distT="0" distB="0" distL="0" distR="0" wp14:anchorId="36AF38C6" wp14:editId="4D15BAF6">
            <wp:extent cx="161290" cy="201930"/>
            <wp:effectExtent l="0" t="0" r="3810" b="1270"/>
            <wp:docPr id="16484732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61290" cy="201930"/>
                    </a:xfrm>
                    <a:prstGeom prst="rect">
                      <a:avLst/>
                    </a:prstGeom>
                  </pic:spPr>
                </pic:pic>
              </a:graphicData>
            </a:graphic>
          </wp:inline>
        </w:drawing>
      </w:r>
      <w:r w:rsidRPr="62FD03B4">
        <w:rPr>
          <w:rFonts w:ascii="Times New Roman" w:hAnsi="Times New Roman" w:cs="Times New Roman"/>
          <w:i/>
          <w:iCs/>
          <w:sz w:val="20"/>
          <w:szCs w:val="20"/>
        </w:rPr>
        <w:t xml:space="preserve"> </w:t>
      </w:r>
      <w:r w:rsidRPr="62FD03B4">
        <w:rPr>
          <w:rFonts w:ascii="Times New Roman" w:hAnsi="Times New Roman" w:cs="Times New Roman"/>
          <w:sz w:val="20"/>
          <w:szCs w:val="20"/>
        </w:rPr>
        <w:t xml:space="preserve"> </w:t>
      </w:r>
      <w:r w:rsidRPr="62FD03B4">
        <w:rPr>
          <w:rFonts w:ascii="Times New Roman" w:hAnsi="Times New Roman" w:cs="Times New Roman"/>
          <w:i/>
          <w:iCs/>
          <w:sz w:val="20"/>
          <w:szCs w:val="20"/>
        </w:rPr>
        <w:t>Unsure</w:t>
      </w:r>
      <w:r w:rsidRPr="62FD03B4">
        <w:rPr>
          <w:rFonts w:ascii="Times New Roman" w:hAnsi="Times New Roman" w:cs="Times New Roman"/>
          <w:sz w:val="20"/>
          <w:szCs w:val="20"/>
        </w:rPr>
        <w:t xml:space="preserve"> </w:t>
      </w:r>
      <w:r>
        <w:rPr>
          <w:noProof/>
        </w:rPr>
        <w:drawing>
          <wp:inline distT="0" distB="0" distL="0" distR="0" wp14:anchorId="68554CB2" wp14:editId="4522AD69">
            <wp:extent cx="159385" cy="159385"/>
            <wp:effectExtent l="0" t="0" r="5715" b="5715"/>
            <wp:docPr id="10112069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6">
                      <a:extLst>
                        <a:ext uri="{28A0092B-C50C-407E-A947-70E740481C1C}">
                          <a14:useLocalDpi xmlns:a14="http://schemas.microsoft.com/office/drawing/2010/main" val="0"/>
                        </a:ext>
                      </a:extLst>
                    </a:blip>
                    <a:stretch>
                      <a:fillRect/>
                    </a:stretch>
                  </pic:blipFill>
                  <pic:spPr>
                    <a:xfrm>
                      <a:off x="0" y="0"/>
                      <a:ext cx="159385" cy="159385"/>
                    </a:xfrm>
                    <a:prstGeom prst="rect">
                      <a:avLst/>
                    </a:prstGeom>
                  </pic:spPr>
                </pic:pic>
              </a:graphicData>
            </a:graphic>
          </wp:inline>
        </w:drawing>
      </w:r>
      <w:r w:rsidRPr="62FD03B4">
        <w:rPr>
          <w:rFonts w:ascii="Times New Roman" w:hAnsi="Times New Roman" w:cs="Times New Roman"/>
          <w:i/>
          <w:iCs/>
          <w:sz w:val="20"/>
          <w:szCs w:val="20"/>
        </w:rPr>
        <w:t xml:space="preserve"> High Concern</w:t>
      </w:r>
    </w:p>
    <w:p w14:paraId="7F47EC19" w14:textId="4A9A4E9E" w:rsidR="002B403F" w:rsidRDefault="002B403F" w:rsidP="0094598C">
      <w:pPr>
        <w:spacing w:after="0" w:line="240" w:lineRule="auto"/>
        <w:rPr>
          <w:rFonts w:ascii="Times New Roman" w:hAnsi="Times New Roman" w:cs="Times New Roman"/>
          <w:sz w:val="20"/>
          <w:szCs w:val="20"/>
        </w:rPr>
      </w:pPr>
    </w:p>
    <w:p w14:paraId="10178E0A" w14:textId="77777777" w:rsidR="006F0008" w:rsidRDefault="006F0008" w:rsidP="0094598C">
      <w:pPr>
        <w:spacing w:after="0" w:line="240" w:lineRule="auto"/>
        <w:rPr>
          <w:rFonts w:ascii="Times New Roman" w:hAnsi="Times New Roman" w:cs="Times New Roman"/>
          <w:sz w:val="20"/>
          <w:szCs w:val="20"/>
        </w:rPr>
      </w:pPr>
    </w:p>
    <w:p w14:paraId="063C4506" w14:textId="77777777" w:rsidR="006F0008" w:rsidRDefault="006F0008" w:rsidP="0094598C">
      <w:pPr>
        <w:spacing w:after="0" w:line="240" w:lineRule="auto"/>
        <w:rPr>
          <w:rFonts w:ascii="Times New Roman" w:hAnsi="Times New Roman" w:cs="Times New Roman"/>
          <w:sz w:val="20"/>
          <w:szCs w:val="20"/>
        </w:rPr>
      </w:pPr>
    </w:p>
    <w:p w14:paraId="5468B12F" w14:textId="5FF1C8E1" w:rsidR="006F0008" w:rsidRPr="00CE7D20" w:rsidRDefault="00DB2E0C" w:rsidP="0094598C">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Supplementary Table 2j: </w:t>
      </w:r>
      <w:r w:rsidR="00CE7D20" w:rsidRPr="00CE7D20">
        <w:rPr>
          <w:rFonts w:ascii="Times New Roman" w:hAnsi="Times New Roman" w:cs="Times New Roman"/>
          <w:b/>
          <w:bCs/>
          <w:sz w:val="20"/>
          <w:szCs w:val="20"/>
        </w:rPr>
        <w:t>Psoriasis</w:t>
      </w:r>
    </w:p>
    <w:p w14:paraId="0293027E" w14:textId="77777777" w:rsidR="00CE7D20" w:rsidRDefault="00CE7D20" w:rsidP="0094598C">
      <w:pPr>
        <w:spacing w:after="0" w:line="240" w:lineRule="auto"/>
        <w:rPr>
          <w:rFonts w:ascii="Times New Roman" w:hAnsi="Times New Roman" w:cs="Times New Roman"/>
          <w:sz w:val="20"/>
          <w:szCs w:val="20"/>
        </w:rPr>
      </w:pPr>
    </w:p>
    <w:tbl>
      <w:tblPr>
        <w:tblW w:w="0" w:type="auto"/>
        <w:tblLook w:val="04A0" w:firstRow="1" w:lastRow="0" w:firstColumn="1" w:lastColumn="0" w:noHBand="0" w:noVBand="1"/>
      </w:tblPr>
      <w:tblGrid>
        <w:gridCol w:w="436"/>
        <w:gridCol w:w="1046"/>
        <w:gridCol w:w="1952"/>
        <w:gridCol w:w="974"/>
        <w:gridCol w:w="1316"/>
        <w:gridCol w:w="1081"/>
        <w:gridCol w:w="851"/>
        <w:gridCol w:w="1670"/>
        <w:gridCol w:w="697"/>
        <w:gridCol w:w="1032"/>
        <w:gridCol w:w="1039"/>
        <w:gridCol w:w="1016"/>
        <w:gridCol w:w="621"/>
        <w:gridCol w:w="557"/>
        <w:gridCol w:w="363"/>
        <w:gridCol w:w="354"/>
        <w:gridCol w:w="385"/>
      </w:tblGrid>
      <w:tr w:rsidR="007A4496" w:rsidRPr="00CE7D20" w14:paraId="6E18F648" w14:textId="77777777" w:rsidTr="62FD03B4">
        <w:trPr>
          <w:trHeight w:val="300"/>
        </w:trPr>
        <w:tc>
          <w:tcPr>
            <w:tcW w:w="0" w:type="auto"/>
            <w:vMerge w:val="restart"/>
            <w:tcBorders>
              <w:top w:val="single" w:sz="4" w:space="0" w:color="auto"/>
              <w:left w:val="single" w:sz="4" w:space="0" w:color="auto"/>
              <w:bottom w:val="single" w:sz="4" w:space="0" w:color="auto"/>
              <w:right w:val="single" w:sz="4" w:space="0" w:color="D9D9D9" w:themeColor="background1" w:themeShade="D9"/>
            </w:tcBorders>
            <w:shd w:val="clear" w:color="auto" w:fill="D9D9D9" w:themeFill="background1" w:themeFillShade="D9"/>
            <w:vAlign w:val="center"/>
            <w:hideMark/>
          </w:tcPr>
          <w:p w14:paraId="0616E745"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No</w:t>
            </w:r>
          </w:p>
        </w:tc>
        <w:tc>
          <w:tcPr>
            <w:tcW w:w="0" w:type="auto"/>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37B2E881"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Author, Year</w:t>
            </w:r>
          </w:p>
        </w:tc>
        <w:tc>
          <w:tcPr>
            <w:tcW w:w="0" w:type="auto"/>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658E7DAB"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Image Data Source</w:t>
            </w:r>
          </w:p>
        </w:tc>
        <w:tc>
          <w:tcPr>
            <w:tcW w:w="0" w:type="auto"/>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2677FD09"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Type of Lesions included</w:t>
            </w:r>
          </w:p>
        </w:tc>
        <w:tc>
          <w:tcPr>
            <w:tcW w:w="1316" w:type="dxa"/>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64331C08"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Sample Size (Target/Total)</w:t>
            </w:r>
          </w:p>
        </w:tc>
        <w:tc>
          <w:tcPr>
            <w:tcW w:w="1081" w:type="dxa"/>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17C74FFA"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Reference Conditions</w:t>
            </w:r>
          </w:p>
        </w:tc>
        <w:tc>
          <w:tcPr>
            <w:tcW w:w="851" w:type="dxa"/>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5453E0F7"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Study Type</w:t>
            </w:r>
          </w:p>
        </w:tc>
        <w:tc>
          <w:tcPr>
            <w:tcW w:w="1670" w:type="dxa"/>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30EA57F2"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Best Performing AI Algorithm</w:t>
            </w:r>
          </w:p>
        </w:tc>
        <w:tc>
          <w:tcPr>
            <w:tcW w:w="0" w:type="auto"/>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293CAE31"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AUC-ROC</w:t>
            </w:r>
          </w:p>
        </w:tc>
        <w:tc>
          <w:tcPr>
            <w:tcW w:w="0" w:type="auto"/>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17F34806"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Accuracy</w:t>
            </w:r>
          </w:p>
        </w:tc>
        <w:tc>
          <w:tcPr>
            <w:tcW w:w="0" w:type="auto"/>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6B1EC6D3"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Sensitivity</w:t>
            </w:r>
          </w:p>
        </w:tc>
        <w:tc>
          <w:tcPr>
            <w:tcW w:w="0" w:type="auto"/>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16BE72C8"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Specificity</w:t>
            </w:r>
          </w:p>
        </w:tc>
        <w:tc>
          <w:tcPr>
            <w:tcW w:w="0" w:type="auto"/>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23462C50"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PPV</w:t>
            </w:r>
          </w:p>
        </w:tc>
        <w:tc>
          <w:tcPr>
            <w:tcW w:w="0" w:type="auto"/>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561EC1BE"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 </w:t>
            </w:r>
          </w:p>
        </w:tc>
        <w:tc>
          <w:tcPr>
            <w:tcW w:w="0" w:type="auto"/>
            <w:gridSpan w:val="3"/>
            <w:tcBorders>
              <w:top w:val="single" w:sz="4" w:space="0" w:color="auto"/>
              <w:left w:val="nil"/>
              <w:bottom w:val="single" w:sz="4" w:space="0" w:color="auto"/>
              <w:right w:val="single" w:sz="4" w:space="0" w:color="000000" w:themeColor="text1"/>
            </w:tcBorders>
            <w:shd w:val="clear" w:color="auto" w:fill="D9D9D9" w:themeFill="background1" w:themeFillShade="D9"/>
            <w:vAlign w:val="center"/>
            <w:hideMark/>
          </w:tcPr>
          <w:p w14:paraId="74FB7734"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Modified QUADAS-2</w:t>
            </w:r>
          </w:p>
        </w:tc>
      </w:tr>
      <w:tr w:rsidR="007E347E" w:rsidRPr="00CE7D20" w14:paraId="4EA111DF" w14:textId="77777777" w:rsidTr="62FD03B4">
        <w:trPr>
          <w:trHeight w:val="360"/>
        </w:trPr>
        <w:tc>
          <w:tcPr>
            <w:tcW w:w="0" w:type="auto"/>
            <w:vMerge/>
            <w:vAlign w:val="center"/>
            <w:hideMark/>
          </w:tcPr>
          <w:p w14:paraId="4EAD13AE" w14:textId="77777777" w:rsidR="00CE7D20" w:rsidRPr="00CE7D20" w:rsidRDefault="00CE7D20" w:rsidP="00CE7D20">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60D8C6DC" w14:textId="77777777" w:rsidR="00CE7D20" w:rsidRPr="00CE7D20" w:rsidRDefault="00CE7D20" w:rsidP="00CE7D20">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7751DF27" w14:textId="77777777" w:rsidR="00CE7D20" w:rsidRPr="00CE7D20" w:rsidRDefault="00CE7D20" w:rsidP="00CE7D20">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1AEAD754" w14:textId="77777777" w:rsidR="00CE7D20" w:rsidRPr="00CE7D20" w:rsidRDefault="00CE7D20" w:rsidP="00CE7D20">
            <w:pPr>
              <w:spacing w:after="0" w:line="240" w:lineRule="auto"/>
              <w:rPr>
                <w:rFonts w:ascii="Times New Roman" w:eastAsia="Times New Roman" w:hAnsi="Times New Roman" w:cs="Times New Roman"/>
                <w:b/>
                <w:bCs/>
                <w:color w:val="000000"/>
                <w:kern w:val="0"/>
                <w:sz w:val="18"/>
                <w:szCs w:val="18"/>
                <w14:ligatures w14:val="none"/>
              </w:rPr>
            </w:pPr>
          </w:p>
        </w:tc>
        <w:tc>
          <w:tcPr>
            <w:tcW w:w="1316" w:type="dxa"/>
            <w:vMerge/>
            <w:vAlign w:val="center"/>
            <w:hideMark/>
          </w:tcPr>
          <w:p w14:paraId="3E53643E" w14:textId="77777777" w:rsidR="00CE7D20" w:rsidRPr="00CE7D20" w:rsidRDefault="00CE7D20" w:rsidP="00CE7D20">
            <w:pPr>
              <w:spacing w:after="0" w:line="240" w:lineRule="auto"/>
              <w:rPr>
                <w:rFonts w:ascii="Times New Roman" w:eastAsia="Times New Roman" w:hAnsi="Times New Roman" w:cs="Times New Roman"/>
                <w:b/>
                <w:bCs/>
                <w:color w:val="000000"/>
                <w:kern w:val="0"/>
                <w:sz w:val="18"/>
                <w:szCs w:val="18"/>
                <w14:ligatures w14:val="none"/>
              </w:rPr>
            </w:pPr>
          </w:p>
        </w:tc>
        <w:tc>
          <w:tcPr>
            <w:tcW w:w="1081" w:type="dxa"/>
            <w:vMerge/>
            <w:vAlign w:val="center"/>
            <w:hideMark/>
          </w:tcPr>
          <w:p w14:paraId="2039773E" w14:textId="77777777" w:rsidR="00CE7D20" w:rsidRPr="00CE7D20" w:rsidRDefault="00CE7D20" w:rsidP="00CE7D20">
            <w:pPr>
              <w:spacing w:after="0" w:line="240" w:lineRule="auto"/>
              <w:rPr>
                <w:rFonts w:ascii="Times New Roman" w:eastAsia="Times New Roman" w:hAnsi="Times New Roman" w:cs="Times New Roman"/>
                <w:b/>
                <w:bCs/>
                <w:color w:val="000000"/>
                <w:kern w:val="0"/>
                <w:sz w:val="18"/>
                <w:szCs w:val="18"/>
                <w14:ligatures w14:val="none"/>
              </w:rPr>
            </w:pPr>
          </w:p>
        </w:tc>
        <w:tc>
          <w:tcPr>
            <w:tcW w:w="851" w:type="dxa"/>
            <w:vMerge/>
            <w:vAlign w:val="center"/>
            <w:hideMark/>
          </w:tcPr>
          <w:p w14:paraId="57A03B65" w14:textId="77777777" w:rsidR="00CE7D20" w:rsidRPr="00CE7D20" w:rsidRDefault="00CE7D20" w:rsidP="00CE7D20">
            <w:pPr>
              <w:spacing w:after="0" w:line="240" w:lineRule="auto"/>
              <w:rPr>
                <w:rFonts w:ascii="Times New Roman" w:eastAsia="Times New Roman" w:hAnsi="Times New Roman" w:cs="Times New Roman"/>
                <w:b/>
                <w:bCs/>
                <w:color w:val="000000"/>
                <w:kern w:val="0"/>
                <w:sz w:val="18"/>
                <w:szCs w:val="18"/>
                <w14:ligatures w14:val="none"/>
              </w:rPr>
            </w:pPr>
          </w:p>
        </w:tc>
        <w:tc>
          <w:tcPr>
            <w:tcW w:w="1670" w:type="dxa"/>
            <w:vMerge/>
            <w:vAlign w:val="center"/>
            <w:hideMark/>
          </w:tcPr>
          <w:p w14:paraId="39138289" w14:textId="77777777" w:rsidR="00CE7D20" w:rsidRPr="00CE7D20" w:rsidRDefault="00CE7D20" w:rsidP="00CE7D20">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3C838A60" w14:textId="77777777" w:rsidR="00CE7D20" w:rsidRPr="00CE7D20" w:rsidRDefault="00CE7D20" w:rsidP="00CE7D20">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1D605F17" w14:textId="77777777" w:rsidR="00CE7D20" w:rsidRPr="00CE7D20" w:rsidRDefault="00CE7D20" w:rsidP="00CE7D20">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152CC382" w14:textId="77777777" w:rsidR="00CE7D20" w:rsidRPr="00CE7D20" w:rsidRDefault="00CE7D20" w:rsidP="00CE7D20">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71551702" w14:textId="77777777" w:rsidR="00CE7D20" w:rsidRPr="00CE7D20" w:rsidRDefault="00CE7D20" w:rsidP="00CE7D20">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68609E30" w14:textId="77777777" w:rsidR="00CE7D20" w:rsidRPr="00CE7D20" w:rsidRDefault="00CE7D20" w:rsidP="00CE7D20">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5DA17805"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nil"/>
              <w:bottom w:val="nil"/>
              <w:right w:val="single" w:sz="4" w:space="0" w:color="D9D9D9" w:themeColor="background1" w:themeShade="D9"/>
            </w:tcBorders>
            <w:shd w:val="clear" w:color="auto" w:fill="D9D9D9" w:themeFill="background1" w:themeFillShade="D9"/>
            <w:vAlign w:val="center"/>
            <w:hideMark/>
          </w:tcPr>
          <w:p w14:paraId="168636D4"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P</w:t>
            </w:r>
          </w:p>
        </w:tc>
        <w:tc>
          <w:tcPr>
            <w:tcW w:w="0" w:type="auto"/>
            <w:tcBorders>
              <w:top w:val="nil"/>
              <w:left w:val="nil"/>
              <w:bottom w:val="nil"/>
              <w:right w:val="single" w:sz="4" w:space="0" w:color="D9D9D9" w:themeColor="background1" w:themeShade="D9"/>
            </w:tcBorders>
            <w:shd w:val="clear" w:color="auto" w:fill="D9D9D9" w:themeFill="background1" w:themeFillShade="D9"/>
            <w:vAlign w:val="center"/>
            <w:hideMark/>
          </w:tcPr>
          <w:p w14:paraId="35F222C8"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I</w:t>
            </w:r>
          </w:p>
        </w:tc>
        <w:tc>
          <w:tcPr>
            <w:tcW w:w="0" w:type="auto"/>
            <w:tcBorders>
              <w:top w:val="nil"/>
              <w:left w:val="nil"/>
              <w:bottom w:val="nil"/>
              <w:right w:val="single" w:sz="4" w:space="0" w:color="auto"/>
            </w:tcBorders>
            <w:shd w:val="clear" w:color="auto" w:fill="D9D9D9" w:themeFill="background1" w:themeFillShade="D9"/>
            <w:vAlign w:val="center"/>
            <w:hideMark/>
          </w:tcPr>
          <w:p w14:paraId="252D1C3D"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R</w:t>
            </w:r>
          </w:p>
        </w:tc>
      </w:tr>
      <w:tr w:rsidR="007E347E" w:rsidRPr="00CE7D20" w14:paraId="5B54E64D" w14:textId="77777777" w:rsidTr="62FD03B4">
        <w:trPr>
          <w:trHeight w:val="260"/>
        </w:trPr>
        <w:tc>
          <w:tcPr>
            <w:tcW w:w="0" w:type="auto"/>
            <w:vMerge w:val="restart"/>
            <w:tcBorders>
              <w:top w:val="single" w:sz="8" w:space="0" w:color="000000" w:themeColor="text1"/>
              <w:left w:val="single" w:sz="4" w:space="0" w:color="auto"/>
              <w:bottom w:val="single" w:sz="8" w:space="0" w:color="000000" w:themeColor="text1"/>
              <w:right w:val="single" w:sz="4" w:space="0" w:color="D9D9D9" w:themeColor="background1" w:themeShade="D9"/>
            </w:tcBorders>
            <w:shd w:val="clear" w:color="auto" w:fill="auto"/>
            <w:vAlign w:val="center"/>
            <w:hideMark/>
          </w:tcPr>
          <w:p w14:paraId="14377D51"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1</w:t>
            </w:r>
          </w:p>
        </w:tc>
        <w:tc>
          <w:tcPr>
            <w:tcW w:w="0" w:type="auto"/>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2FCF5615" w14:textId="15121DA8"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Bajwa, 2020</w:t>
            </w:r>
            <w:r w:rsidR="007E347E">
              <w:rPr>
                <w:rFonts w:ascii="Times New Roman" w:eastAsia="Times New Roman" w:hAnsi="Times New Roman" w:cs="Times New Roman"/>
                <w:color w:val="000000"/>
                <w:kern w:val="0"/>
                <w:sz w:val="18"/>
                <w:szCs w:val="18"/>
                <w14:ligatures w14:val="none"/>
              </w:rPr>
              <w:t xml:space="preserve"> </w:t>
            </w:r>
            <w:r w:rsidR="007E347E">
              <w:rPr>
                <w:rFonts w:ascii="Times New Roman" w:eastAsia="Times New Roman" w:hAnsi="Times New Roman" w:cs="Times New Roman"/>
                <w:color w:val="000000"/>
                <w:kern w:val="0"/>
                <w:sz w:val="18"/>
                <w:szCs w:val="18"/>
                <w14:ligatures w14:val="none"/>
              </w:rPr>
              <w:fldChar w:fldCharType="begin"/>
            </w:r>
            <w:r w:rsidR="007E347E">
              <w:rPr>
                <w:rFonts w:ascii="Times New Roman" w:eastAsia="Times New Roman" w:hAnsi="Times New Roman" w:cs="Times New Roman"/>
                <w:color w:val="000000"/>
                <w:kern w:val="0"/>
                <w:sz w:val="18"/>
                <w:szCs w:val="18"/>
                <w14:ligatures w14:val="none"/>
              </w:rPr>
              <w:instrText xml:space="preserve"> ADDIN EN.CITE &lt;EndNote&gt;&lt;Cite&gt;&lt;Author&gt;Bajwa&lt;/Author&gt;&lt;Year&gt;2020&lt;/Year&gt;&lt;RecNum&gt;726&lt;/RecNum&gt;&lt;DisplayText&gt;[125]&lt;/DisplayText&gt;&lt;record&gt;&lt;rec-number&gt;726&lt;/rec-number&gt;&lt;foreign-keys&gt;&lt;key app="EN" db-id="sp5fsdsaw52efaezde6pds51svspazexrwff" timestamp="1716953580" guid="e99e2ff9-9711-4cba-9f64-04951ece53fe"&gt;726&lt;/key&gt;&lt;/foreign-keys&gt;&lt;ref-type name="Journal Article"&gt;17&lt;/ref-type&gt;&lt;contributors&gt;&lt;authors&gt;&lt;author&gt;Bajwa, U. I.&lt;/author&gt;&lt;author&gt;Alam, S.&lt;/author&gt;&lt;author&gt;Ul Haq, N.&lt;/author&gt;&lt;author&gt;Ratyal, N. I.&lt;/author&gt;&lt;author&gt;Anwar, M. W.&lt;/author&gt;&lt;/authors&gt;&lt;/contributors&gt;&lt;titles&gt;&lt;title&gt;Skin disease classification using neural network&lt;/title&gt;&lt;secondary-title&gt;Current Medical Imaging Reviews&lt;/secondary-title&gt;&lt;/titles&gt;&lt;periodical&gt;&lt;full-title&gt;Current Medical Imaging Reviews&lt;/full-title&gt;&lt;/periodical&gt;&lt;pages&gt;711-719&lt;/pages&gt;&lt;volume&gt;16&lt;/volume&gt;&lt;number&gt;6&lt;/number&gt;&lt;dates&gt;&lt;year&gt;2020&lt;/year&gt;&lt;/dates&gt;&lt;pub-location&gt;United Arab Emirates&lt;/pub-location&gt;&lt;publisher&gt;Bentham Science Publishers&lt;/publisher&gt;&lt;accession-num&gt;2004470269&lt;/accession-num&gt;&lt;urls&gt;&lt;related-urls&gt;&lt;url&gt;http://www.eurekaselect.com/171782/article&lt;/url&gt;&lt;url&gt;https://www.eurekaselect.com/article/98185&lt;/url&gt;&lt;/related-urls&gt;&lt;/urls&gt;&lt;electronic-resource-num&gt;https://dx.doi.org/10.2174/1573405615666190422152926&lt;/electronic-resource-num&gt;&lt;/record&gt;&lt;/Cite&gt;&lt;/EndNote&gt;</w:instrText>
            </w:r>
            <w:r w:rsidR="007E347E">
              <w:rPr>
                <w:rFonts w:ascii="Times New Roman" w:eastAsia="Times New Roman" w:hAnsi="Times New Roman" w:cs="Times New Roman"/>
                <w:color w:val="000000"/>
                <w:kern w:val="0"/>
                <w:sz w:val="18"/>
                <w:szCs w:val="18"/>
                <w14:ligatures w14:val="none"/>
              </w:rPr>
              <w:fldChar w:fldCharType="separate"/>
            </w:r>
            <w:r w:rsidR="007E347E">
              <w:rPr>
                <w:rFonts w:ascii="Times New Roman" w:eastAsia="Times New Roman" w:hAnsi="Times New Roman" w:cs="Times New Roman"/>
                <w:noProof/>
                <w:color w:val="000000"/>
                <w:kern w:val="0"/>
                <w:sz w:val="18"/>
                <w:szCs w:val="18"/>
                <w14:ligatures w14:val="none"/>
              </w:rPr>
              <w:t>[125]</w:t>
            </w:r>
            <w:r w:rsidR="007E347E">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40262C4F"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 xml:space="preserve">NR </w:t>
            </w:r>
          </w:p>
        </w:tc>
        <w:tc>
          <w:tcPr>
            <w:tcW w:w="0" w:type="auto"/>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137EB3E2"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6</w:t>
            </w:r>
          </w:p>
        </w:tc>
        <w:tc>
          <w:tcPr>
            <w:tcW w:w="1316" w:type="dxa"/>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7EC7AF21"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br/>
              <w:t>98/588</w:t>
            </w:r>
          </w:p>
        </w:tc>
        <w:tc>
          <w:tcPr>
            <w:tcW w:w="1081" w:type="dxa"/>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4D967083"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8, 10, 13, 99</w:t>
            </w:r>
          </w:p>
        </w:tc>
        <w:tc>
          <w:tcPr>
            <w:tcW w:w="851" w:type="dxa"/>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1F671E3E"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MD</w:t>
            </w:r>
          </w:p>
        </w:tc>
        <w:tc>
          <w:tcPr>
            <w:tcW w:w="1670" w:type="dxa"/>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52000365"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ANN (Artificial Neural Network)</w:t>
            </w:r>
          </w:p>
        </w:tc>
        <w:tc>
          <w:tcPr>
            <w:tcW w:w="0" w:type="auto"/>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658F0F7B"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NR</w:t>
            </w:r>
          </w:p>
        </w:tc>
        <w:tc>
          <w:tcPr>
            <w:tcW w:w="0" w:type="auto"/>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3C51E110"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NR</w:t>
            </w:r>
          </w:p>
        </w:tc>
        <w:tc>
          <w:tcPr>
            <w:tcW w:w="0" w:type="auto"/>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2C33F490"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NR</w:t>
            </w:r>
          </w:p>
        </w:tc>
        <w:tc>
          <w:tcPr>
            <w:tcW w:w="0" w:type="auto"/>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6039F24E"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NR</w:t>
            </w:r>
          </w:p>
        </w:tc>
        <w:tc>
          <w:tcPr>
            <w:tcW w:w="0" w:type="auto"/>
            <w:vMerge w:val="restart"/>
            <w:tcBorders>
              <w:top w:val="single" w:sz="8" w:space="0" w:color="000000" w:themeColor="text1"/>
              <w:left w:val="single" w:sz="4" w:space="0" w:color="D9D9D9" w:themeColor="background1" w:themeShade="D9"/>
              <w:bottom w:val="single" w:sz="8" w:space="0" w:color="000000" w:themeColor="text1"/>
              <w:right w:val="nil"/>
            </w:tcBorders>
            <w:shd w:val="clear" w:color="auto" w:fill="auto"/>
            <w:vAlign w:val="center"/>
            <w:hideMark/>
          </w:tcPr>
          <w:p w14:paraId="2A118ACE"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NR</w:t>
            </w:r>
          </w:p>
        </w:tc>
        <w:tc>
          <w:tcPr>
            <w:tcW w:w="0" w:type="auto"/>
            <w:tcBorders>
              <w:top w:val="single" w:sz="8" w:space="0" w:color="auto"/>
              <w:left w:val="single" w:sz="4" w:space="0" w:color="D9D9D9" w:themeColor="background1" w:themeShade="D9"/>
              <w:bottom w:val="single" w:sz="4" w:space="0" w:color="auto"/>
              <w:right w:val="single" w:sz="4" w:space="0" w:color="auto"/>
            </w:tcBorders>
            <w:shd w:val="clear" w:color="auto" w:fill="D9D9D9" w:themeFill="background1" w:themeFillShade="D9"/>
            <w:vAlign w:val="center"/>
            <w:hideMark/>
          </w:tcPr>
          <w:p w14:paraId="7E06CCF6"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auto" w:fill="FAA0A0"/>
            <w:vAlign w:val="center"/>
            <w:hideMark/>
          </w:tcPr>
          <w:p w14:paraId="65F1E82F" w14:textId="77777777" w:rsidR="00CE7D20" w:rsidRPr="00CE7D20" w:rsidRDefault="00CE7D20" w:rsidP="00CE7D20">
            <w:pPr>
              <w:spacing w:after="0" w:line="240" w:lineRule="auto"/>
              <w:jc w:val="center"/>
              <w:rPr>
                <w:rFonts w:ascii="Times New Roman" w:eastAsia="Times New Roman" w:hAnsi="Times New Roman" w:cs="Times New Roman"/>
                <w:kern w:val="0"/>
                <w:sz w:val="18"/>
                <w:szCs w:val="18"/>
                <w14:ligatures w14:val="none"/>
              </w:rPr>
            </w:pPr>
            <w:r w:rsidRPr="00CE7D20">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FAA0A0"/>
            <w:vAlign w:val="center"/>
            <w:hideMark/>
          </w:tcPr>
          <w:p w14:paraId="0C6545CB" w14:textId="77777777" w:rsidR="00CE7D20" w:rsidRPr="00CE7D20" w:rsidRDefault="00CE7D20" w:rsidP="00CE7D20">
            <w:pPr>
              <w:spacing w:after="0" w:line="240" w:lineRule="auto"/>
              <w:jc w:val="center"/>
              <w:rPr>
                <w:rFonts w:ascii="Times New Roman" w:eastAsia="Times New Roman" w:hAnsi="Times New Roman" w:cs="Times New Roman"/>
                <w:kern w:val="0"/>
                <w:sz w:val="18"/>
                <w:szCs w:val="18"/>
                <w14:ligatures w14:val="none"/>
              </w:rPr>
            </w:pPr>
            <w:r w:rsidRPr="00CE7D20">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FAA0A0"/>
            <w:vAlign w:val="center"/>
            <w:hideMark/>
          </w:tcPr>
          <w:p w14:paraId="243333BF" w14:textId="77777777" w:rsidR="00CE7D20" w:rsidRPr="00CE7D20" w:rsidRDefault="00CE7D20" w:rsidP="00CE7D20">
            <w:pPr>
              <w:spacing w:after="0" w:line="240" w:lineRule="auto"/>
              <w:jc w:val="center"/>
              <w:rPr>
                <w:rFonts w:ascii="Times New Roman" w:eastAsia="Times New Roman" w:hAnsi="Times New Roman" w:cs="Times New Roman"/>
                <w:kern w:val="0"/>
                <w:sz w:val="18"/>
                <w:szCs w:val="18"/>
                <w14:ligatures w14:val="none"/>
              </w:rPr>
            </w:pPr>
            <w:r w:rsidRPr="00CE7D20">
              <w:rPr>
                <w:rFonts w:ascii="Times New Roman" w:eastAsia="Times New Roman" w:hAnsi="Times New Roman" w:cs="Times New Roman"/>
                <w:kern w:val="0"/>
                <w:sz w:val="18"/>
                <w:szCs w:val="18"/>
                <w14:ligatures w14:val="none"/>
              </w:rPr>
              <w:t>-</w:t>
            </w:r>
          </w:p>
        </w:tc>
      </w:tr>
      <w:tr w:rsidR="007E347E" w:rsidRPr="00CE7D20" w14:paraId="6838A201" w14:textId="77777777" w:rsidTr="62FD03B4">
        <w:trPr>
          <w:trHeight w:val="280"/>
        </w:trPr>
        <w:tc>
          <w:tcPr>
            <w:tcW w:w="0" w:type="auto"/>
            <w:vMerge/>
            <w:vAlign w:val="center"/>
            <w:hideMark/>
          </w:tcPr>
          <w:p w14:paraId="6313EF7D"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ED76E3F"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9AD2693"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2ADBE62"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1316" w:type="dxa"/>
            <w:vMerge/>
            <w:vAlign w:val="center"/>
            <w:hideMark/>
          </w:tcPr>
          <w:p w14:paraId="5E6D5525"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1081" w:type="dxa"/>
            <w:vMerge/>
            <w:vAlign w:val="center"/>
            <w:hideMark/>
          </w:tcPr>
          <w:p w14:paraId="23685858"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851" w:type="dxa"/>
            <w:vMerge/>
            <w:vAlign w:val="center"/>
            <w:hideMark/>
          </w:tcPr>
          <w:p w14:paraId="7511E1A9"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1670" w:type="dxa"/>
            <w:vMerge/>
            <w:vAlign w:val="center"/>
            <w:hideMark/>
          </w:tcPr>
          <w:p w14:paraId="4A0B0B5A"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4BF5862"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BAE7587"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EDF9249"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1FBD6FA"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5733A91"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themeColor="background1" w:themeShade="D9"/>
              <w:bottom w:val="single" w:sz="8" w:space="0" w:color="auto"/>
              <w:right w:val="single" w:sz="4" w:space="0" w:color="auto"/>
            </w:tcBorders>
            <w:shd w:val="clear" w:color="auto" w:fill="D9D9D9" w:themeFill="background1" w:themeFillShade="D9"/>
            <w:vAlign w:val="center"/>
            <w:hideMark/>
          </w:tcPr>
          <w:p w14:paraId="109AAF5C"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auto" w:fill="FAA0A0"/>
            <w:vAlign w:val="center"/>
            <w:hideMark/>
          </w:tcPr>
          <w:p w14:paraId="1946185E" w14:textId="77777777" w:rsidR="00CE7D20" w:rsidRPr="00CE7D20" w:rsidRDefault="00CE7D20" w:rsidP="00CE7D20">
            <w:pPr>
              <w:spacing w:after="0" w:line="240" w:lineRule="auto"/>
              <w:jc w:val="center"/>
              <w:rPr>
                <w:rFonts w:ascii="Times New Roman" w:eastAsia="Times New Roman" w:hAnsi="Times New Roman" w:cs="Times New Roman"/>
                <w:kern w:val="0"/>
                <w:sz w:val="18"/>
                <w:szCs w:val="18"/>
                <w14:ligatures w14:val="none"/>
              </w:rPr>
            </w:pPr>
            <w:r w:rsidRPr="00CE7D20">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FAA0A0"/>
            <w:vAlign w:val="center"/>
            <w:hideMark/>
          </w:tcPr>
          <w:p w14:paraId="31218D9D" w14:textId="77777777" w:rsidR="00CE7D20" w:rsidRPr="00CE7D20" w:rsidRDefault="00CE7D20" w:rsidP="00CE7D20">
            <w:pPr>
              <w:spacing w:after="0" w:line="240" w:lineRule="auto"/>
              <w:jc w:val="center"/>
              <w:rPr>
                <w:rFonts w:ascii="Times New Roman" w:eastAsia="Times New Roman" w:hAnsi="Times New Roman" w:cs="Times New Roman"/>
                <w:kern w:val="0"/>
                <w:sz w:val="18"/>
                <w:szCs w:val="18"/>
                <w14:ligatures w14:val="none"/>
              </w:rPr>
            </w:pPr>
            <w:r w:rsidRPr="00CE7D20">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FAA0A0"/>
            <w:vAlign w:val="center"/>
            <w:hideMark/>
          </w:tcPr>
          <w:p w14:paraId="6F42941A" w14:textId="77777777" w:rsidR="00CE7D20" w:rsidRPr="00CE7D20" w:rsidRDefault="00CE7D20" w:rsidP="00CE7D20">
            <w:pPr>
              <w:spacing w:after="0" w:line="240" w:lineRule="auto"/>
              <w:jc w:val="center"/>
              <w:rPr>
                <w:rFonts w:ascii="Times New Roman" w:eastAsia="Times New Roman" w:hAnsi="Times New Roman" w:cs="Times New Roman"/>
                <w:kern w:val="0"/>
                <w:sz w:val="18"/>
                <w:szCs w:val="18"/>
                <w14:ligatures w14:val="none"/>
              </w:rPr>
            </w:pPr>
            <w:r w:rsidRPr="00CE7D20">
              <w:rPr>
                <w:rFonts w:ascii="Times New Roman" w:eastAsia="Times New Roman" w:hAnsi="Times New Roman" w:cs="Times New Roman"/>
                <w:kern w:val="0"/>
                <w:sz w:val="18"/>
                <w:szCs w:val="18"/>
                <w14:ligatures w14:val="none"/>
              </w:rPr>
              <w:t>-</w:t>
            </w:r>
          </w:p>
        </w:tc>
      </w:tr>
      <w:tr w:rsidR="007E347E" w:rsidRPr="00CE7D20" w14:paraId="74BE9DC2" w14:textId="77777777" w:rsidTr="62FD03B4">
        <w:trPr>
          <w:trHeight w:val="280"/>
        </w:trPr>
        <w:tc>
          <w:tcPr>
            <w:tcW w:w="0" w:type="auto"/>
            <w:vMerge w:val="restart"/>
            <w:tcBorders>
              <w:top w:val="nil"/>
              <w:left w:val="single" w:sz="4" w:space="0" w:color="auto"/>
              <w:bottom w:val="single" w:sz="8" w:space="0" w:color="000000" w:themeColor="text1"/>
              <w:right w:val="single" w:sz="4" w:space="0" w:color="D9D9D9" w:themeColor="background1" w:themeShade="D9"/>
            </w:tcBorders>
            <w:shd w:val="clear" w:color="auto" w:fill="auto"/>
            <w:vAlign w:val="center"/>
            <w:hideMark/>
          </w:tcPr>
          <w:p w14:paraId="5FABE43E"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2</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605FFD3B" w14:textId="3640CADA"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Casuayan, 2020</w:t>
            </w:r>
            <w:r w:rsidR="00F72733">
              <w:rPr>
                <w:rFonts w:ascii="Times New Roman" w:eastAsia="Times New Roman" w:hAnsi="Times New Roman" w:cs="Times New Roman"/>
                <w:color w:val="000000"/>
                <w:kern w:val="0"/>
                <w:sz w:val="18"/>
                <w:szCs w:val="18"/>
                <w14:ligatures w14:val="none"/>
              </w:rPr>
              <w:t xml:space="preserve"> </w:t>
            </w:r>
            <w:r w:rsidR="00F72733">
              <w:rPr>
                <w:rFonts w:ascii="Times New Roman" w:eastAsia="Times New Roman" w:hAnsi="Times New Roman" w:cs="Times New Roman"/>
                <w:color w:val="000000"/>
                <w:kern w:val="0"/>
                <w:sz w:val="18"/>
                <w:szCs w:val="18"/>
                <w14:ligatures w14:val="none"/>
              </w:rPr>
              <w:fldChar w:fldCharType="begin"/>
            </w:r>
            <w:r w:rsidR="00F72733">
              <w:rPr>
                <w:rFonts w:ascii="Times New Roman" w:eastAsia="Times New Roman" w:hAnsi="Times New Roman" w:cs="Times New Roman"/>
                <w:color w:val="000000"/>
                <w:kern w:val="0"/>
                <w:sz w:val="18"/>
                <w:szCs w:val="18"/>
                <w14:ligatures w14:val="none"/>
              </w:rPr>
              <w:instrText xml:space="preserve"> ADDIN EN.CITE &lt;EndNote&gt;&lt;Cite&gt;&lt;Author&gt;Casuayan De Goma&lt;/Author&gt;&lt;Year&gt;2020&lt;/Year&gt;&lt;RecNum&gt;909&lt;/RecNum&gt;&lt;DisplayText&gt;[9]&lt;/DisplayText&gt;&lt;record&gt;&lt;rec-number&gt;909&lt;/rec-number&gt;&lt;foreign-keys&gt;&lt;key app="EN" db-id="sp5fsdsaw52efaezde6pds51svspazexrwff" timestamp="1716953580" guid="5a2201c1-8e74-41c0-a5f1-b61ec57d59e9"&gt;909&lt;/key&gt;&lt;/foreign-keys&gt;&lt;ref-type name="Conference Proceedings"&gt;10&lt;/ref-type&gt;&lt;contributors&gt;&lt;authors&gt;&lt;author&gt;Casuayan De Goma, J.&lt;/author&gt;&lt;author&gt;Devaraj, M.&lt;/author&gt;&lt;/authors&gt;&lt;/contributors&gt;&lt;titles&gt;&lt;title&gt;Recognizing Common Skin Diseases in the Philippines Using Image Processing and Machine Learning Classification&lt;/title&gt;&lt;alt-title&gt;ACM International Conference Proceeding Series&lt;/alt-title&gt;&lt;/titles&gt;&lt;pages&gt;68-72&lt;/pages&gt;&lt;dates&gt;&lt;year&gt;2020&lt;/year&gt;&lt;/dates&gt;&lt;urls&gt;&lt;related-urls&gt;&lt;url&gt;https://www.scopus.com/inward/record.uri?eid=2-s2.0-85096297786&amp;amp;doi=10.1145%2f3418688.3418700&amp;amp;partnerID=40&amp;amp;md5=2cdf72a94484ddbe80cb33852c397e65&lt;/url&gt;&lt;/related-urls&gt;&lt;/urls&gt;&lt;electronic-resource-num&gt;10.1145/3418688.3418700&lt;/electronic-resource-num&gt;&lt;/record&gt;&lt;/Cite&gt;&lt;/EndNote&gt;</w:instrText>
            </w:r>
            <w:r w:rsidR="00F72733">
              <w:rPr>
                <w:rFonts w:ascii="Times New Roman" w:eastAsia="Times New Roman" w:hAnsi="Times New Roman" w:cs="Times New Roman"/>
                <w:color w:val="000000"/>
                <w:kern w:val="0"/>
                <w:sz w:val="18"/>
                <w:szCs w:val="18"/>
                <w14:ligatures w14:val="none"/>
              </w:rPr>
              <w:fldChar w:fldCharType="separate"/>
            </w:r>
            <w:r w:rsidR="00F72733">
              <w:rPr>
                <w:rFonts w:ascii="Times New Roman" w:eastAsia="Times New Roman" w:hAnsi="Times New Roman" w:cs="Times New Roman"/>
                <w:noProof/>
                <w:color w:val="000000"/>
                <w:kern w:val="0"/>
                <w:sz w:val="18"/>
                <w:szCs w:val="18"/>
                <w14:ligatures w14:val="none"/>
              </w:rPr>
              <w:t>[9]</w:t>
            </w:r>
            <w:r w:rsidR="00F72733">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5D82B10D"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 xml:space="preserve"> </w:t>
            </w:r>
            <w:r w:rsidRPr="00CE7D20">
              <w:rPr>
                <w:rFonts w:ascii="Segoe UI Symbol" w:eastAsia="Times New Roman" w:hAnsi="Segoe UI Symbol" w:cs="Segoe UI Symbol"/>
                <w:color w:val="000000"/>
                <w:kern w:val="0"/>
                <w:sz w:val="18"/>
                <w:szCs w:val="18"/>
                <w14:ligatures w14:val="none"/>
              </w:rPr>
              <w:t>◆</w:t>
            </w:r>
            <w:r w:rsidRPr="00CE7D20">
              <w:rPr>
                <w:rFonts w:ascii="Times New Roman" w:eastAsia="Times New Roman" w:hAnsi="Times New Roman" w:cs="Times New Roman"/>
                <w:color w:val="000000"/>
                <w:kern w:val="0"/>
                <w:sz w:val="18"/>
                <w:szCs w:val="18"/>
                <w14:ligatures w14:val="none"/>
              </w:rPr>
              <w:t xml:space="preserve"> Private dataset</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79CF19C9"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7</w:t>
            </w:r>
          </w:p>
        </w:tc>
        <w:tc>
          <w:tcPr>
            <w:tcW w:w="1316"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191D1A99"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100/600</w:t>
            </w:r>
          </w:p>
        </w:tc>
        <w:tc>
          <w:tcPr>
            <w:tcW w:w="1081"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0C922CB0"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14, 99</w:t>
            </w:r>
          </w:p>
        </w:tc>
        <w:tc>
          <w:tcPr>
            <w:tcW w:w="851"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5EC90BE4"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MD</w:t>
            </w:r>
          </w:p>
        </w:tc>
        <w:tc>
          <w:tcPr>
            <w:tcW w:w="1670"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61DA0D42"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Support Vector Machine (SVM)</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053B783E"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55809F24"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4265FFE5"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0.867</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5E16C989"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themeColor="background1" w:themeShade="D9"/>
              <w:bottom w:val="single" w:sz="8" w:space="0" w:color="000000" w:themeColor="text1"/>
              <w:right w:val="nil"/>
            </w:tcBorders>
            <w:shd w:val="clear" w:color="auto" w:fill="auto"/>
            <w:vAlign w:val="center"/>
            <w:hideMark/>
          </w:tcPr>
          <w:p w14:paraId="2B3E6257"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0.867</w:t>
            </w:r>
          </w:p>
        </w:tc>
        <w:tc>
          <w:tcPr>
            <w:tcW w:w="0" w:type="auto"/>
            <w:tcBorders>
              <w:top w:val="nil"/>
              <w:left w:val="single" w:sz="4" w:space="0" w:color="D9D9D9" w:themeColor="background1" w:themeShade="D9"/>
              <w:bottom w:val="single" w:sz="4" w:space="0" w:color="auto"/>
              <w:right w:val="single" w:sz="4" w:space="0" w:color="auto"/>
            </w:tcBorders>
            <w:shd w:val="clear" w:color="auto" w:fill="D9D9D9" w:themeFill="background1" w:themeFillShade="D9"/>
            <w:vAlign w:val="center"/>
            <w:hideMark/>
          </w:tcPr>
          <w:p w14:paraId="134F67B8"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auto" w:fill="A9D08E"/>
            <w:vAlign w:val="center"/>
            <w:hideMark/>
          </w:tcPr>
          <w:p w14:paraId="684AB597"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FFE699"/>
            <w:vAlign w:val="center"/>
            <w:hideMark/>
          </w:tcPr>
          <w:p w14:paraId="15254118" w14:textId="77777777" w:rsidR="00CE7D20" w:rsidRPr="00CE7D20" w:rsidRDefault="00CE7D20" w:rsidP="00CE7D20">
            <w:pPr>
              <w:spacing w:after="0" w:line="240" w:lineRule="auto"/>
              <w:jc w:val="center"/>
              <w:rPr>
                <w:rFonts w:ascii="Times New Roman" w:eastAsia="Times New Roman" w:hAnsi="Times New Roman" w:cs="Times New Roman"/>
                <w:kern w:val="0"/>
                <w:sz w:val="18"/>
                <w:szCs w:val="18"/>
                <w14:ligatures w14:val="none"/>
              </w:rPr>
            </w:pPr>
            <w:r w:rsidRPr="00CE7D20">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A9D08E"/>
            <w:vAlign w:val="center"/>
            <w:hideMark/>
          </w:tcPr>
          <w:p w14:paraId="513EE406"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w:t>
            </w:r>
          </w:p>
        </w:tc>
      </w:tr>
      <w:tr w:rsidR="007E347E" w:rsidRPr="00CE7D20" w14:paraId="41FC0285" w14:textId="77777777" w:rsidTr="62FD03B4">
        <w:trPr>
          <w:trHeight w:val="280"/>
        </w:trPr>
        <w:tc>
          <w:tcPr>
            <w:tcW w:w="0" w:type="auto"/>
            <w:vMerge/>
            <w:vAlign w:val="center"/>
            <w:hideMark/>
          </w:tcPr>
          <w:p w14:paraId="4FB704AD"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B3B3B96"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A69C20E"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64687BF"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1316" w:type="dxa"/>
            <w:vMerge/>
            <w:vAlign w:val="center"/>
            <w:hideMark/>
          </w:tcPr>
          <w:p w14:paraId="0AD2A379"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1081" w:type="dxa"/>
            <w:vMerge/>
            <w:vAlign w:val="center"/>
            <w:hideMark/>
          </w:tcPr>
          <w:p w14:paraId="4DD620D0"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851" w:type="dxa"/>
            <w:vMerge/>
            <w:vAlign w:val="center"/>
            <w:hideMark/>
          </w:tcPr>
          <w:p w14:paraId="2AB5ACD2"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1670" w:type="dxa"/>
            <w:vMerge/>
            <w:vAlign w:val="center"/>
            <w:hideMark/>
          </w:tcPr>
          <w:p w14:paraId="16B3C54A"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9A468ED"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359F2B1"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CC01252"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F8B9919"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97D2E99"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themeColor="background1" w:themeShade="D9"/>
              <w:bottom w:val="single" w:sz="8" w:space="0" w:color="auto"/>
              <w:right w:val="single" w:sz="4" w:space="0" w:color="auto"/>
            </w:tcBorders>
            <w:shd w:val="clear" w:color="auto" w:fill="D9D9D9" w:themeFill="background1" w:themeFillShade="D9"/>
            <w:vAlign w:val="center"/>
            <w:hideMark/>
          </w:tcPr>
          <w:p w14:paraId="2271673F"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auto" w:fill="FAA0A0"/>
            <w:vAlign w:val="center"/>
            <w:hideMark/>
          </w:tcPr>
          <w:p w14:paraId="7392902F" w14:textId="77777777" w:rsidR="00CE7D20" w:rsidRPr="00CE7D20" w:rsidRDefault="00CE7D20" w:rsidP="00CE7D20">
            <w:pPr>
              <w:spacing w:after="0" w:line="240" w:lineRule="auto"/>
              <w:jc w:val="center"/>
              <w:rPr>
                <w:rFonts w:ascii="Times New Roman" w:eastAsia="Times New Roman" w:hAnsi="Times New Roman" w:cs="Times New Roman"/>
                <w:kern w:val="0"/>
                <w:sz w:val="18"/>
                <w:szCs w:val="18"/>
                <w14:ligatures w14:val="none"/>
              </w:rPr>
            </w:pPr>
            <w:r w:rsidRPr="00CE7D20">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FAA0A0"/>
            <w:vAlign w:val="center"/>
            <w:hideMark/>
          </w:tcPr>
          <w:p w14:paraId="58B25309" w14:textId="77777777" w:rsidR="00CE7D20" w:rsidRPr="00CE7D20" w:rsidRDefault="00CE7D20" w:rsidP="00CE7D20">
            <w:pPr>
              <w:spacing w:after="0" w:line="240" w:lineRule="auto"/>
              <w:jc w:val="center"/>
              <w:rPr>
                <w:rFonts w:ascii="Times New Roman" w:eastAsia="Times New Roman" w:hAnsi="Times New Roman" w:cs="Times New Roman"/>
                <w:kern w:val="0"/>
                <w:sz w:val="18"/>
                <w:szCs w:val="18"/>
                <w14:ligatures w14:val="none"/>
              </w:rPr>
            </w:pPr>
            <w:r w:rsidRPr="00CE7D20">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FFE699"/>
            <w:vAlign w:val="center"/>
            <w:hideMark/>
          </w:tcPr>
          <w:p w14:paraId="4C2852C4" w14:textId="77777777" w:rsidR="00CE7D20" w:rsidRPr="00CE7D20" w:rsidRDefault="00CE7D20" w:rsidP="00CE7D20">
            <w:pPr>
              <w:spacing w:after="0" w:line="240" w:lineRule="auto"/>
              <w:jc w:val="center"/>
              <w:rPr>
                <w:rFonts w:ascii="Times New Roman" w:eastAsia="Times New Roman" w:hAnsi="Times New Roman" w:cs="Times New Roman"/>
                <w:kern w:val="0"/>
                <w:sz w:val="18"/>
                <w:szCs w:val="18"/>
                <w14:ligatures w14:val="none"/>
              </w:rPr>
            </w:pPr>
            <w:r w:rsidRPr="00CE7D20">
              <w:rPr>
                <w:rFonts w:ascii="Times New Roman" w:eastAsia="Times New Roman" w:hAnsi="Times New Roman" w:cs="Times New Roman"/>
                <w:kern w:val="0"/>
                <w:sz w:val="18"/>
                <w:szCs w:val="18"/>
                <w14:ligatures w14:val="none"/>
              </w:rPr>
              <w:t>?</w:t>
            </w:r>
          </w:p>
        </w:tc>
      </w:tr>
      <w:tr w:rsidR="007E347E" w:rsidRPr="00CE7D20" w14:paraId="059B6E69" w14:textId="77777777" w:rsidTr="62FD03B4">
        <w:trPr>
          <w:trHeight w:val="280"/>
        </w:trPr>
        <w:tc>
          <w:tcPr>
            <w:tcW w:w="0" w:type="auto"/>
            <w:vMerge w:val="restart"/>
            <w:tcBorders>
              <w:top w:val="nil"/>
              <w:left w:val="single" w:sz="4" w:space="0" w:color="auto"/>
              <w:bottom w:val="single" w:sz="8" w:space="0" w:color="000000" w:themeColor="text1"/>
              <w:right w:val="single" w:sz="4" w:space="0" w:color="D9D9D9" w:themeColor="background1" w:themeShade="D9"/>
            </w:tcBorders>
            <w:shd w:val="clear" w:color="auto" w:fill="auto"/>
            <w:vAlign w:val="center"/>
            <w:hideMark/>
          </w:tcPr>
          <w:p w14:paraId="7BF96F92"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3</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2B3A2A47" w14:textId="00C3E6B1"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Chaurasia, 2019</w:t>
            </w:r>
            <w:r w:rsidR="00F72733">
              <w:rPr>
                <w:rFonts w:ascii="Times New Roman" w:eastAsia="Times New Roman" w:hAnsi="Times New Roman" w:cs="Times New Roman"/>
                <w:color w:val="000000"/>
                <w:kern w:val="0"/>
                <w:sz w:val="18"/>
                <w:szCs w:val="18"/>
                <w14:ligatures w14:val="none"/>
              </w:rPr>
              <w:t xml:space="preserve"> </w:t>
            </w:r>
            <w:r w:rsidR="00F72733">
              <w:rPr>
                <w:rFonts w:ascii="Times New Roman" w:eastAsia="Times New Roman" w:hAnsi="Times New Roman" w:cs="Times New Roman"/>
                <w:color w:val="000000"/>
                <w:kern w:val="0"/>
                <w:sz w:val="18"/>
                <w:szCs w:val="18"/>
                <w14:ligatures w14:val="none"/>
              </w:rPr>
              <w:fldChar w:fldCharType="begin"/>
            </w:r>
            <w:r w:rsidR="00F72733">
              <w:rPr>
                <w:rFonts w:ascii="Times New Roman" w:eastAsia="Times New Roman" w:hAnsi="Times New Roman" w:cs="Times New Roman"/>
                <w:color w:val="000000"/>
                <w:kern w:val="0"/>
                <w:sz w:val="18"/>
                <w:szCs w:val="18"/>
                <w14:ligatures w14:val="none"/>
              </w:rPr>
              <w:instrText xml:space="preserve"> ADDIN EN.CITE &lt;EndNote&gt;&lt;Cite&gt;&lt;Author&gt;Chaurasia&lt;/Author&gt;&lt;Year&gt;2019&lt;/Year&gt;&lt;RecNum&gt;733&lt;/RecNum&gt;&lt;DisplayText&gt;[129]&lt;/DisplayText&gt;&lt;record&gt;&lt;rec-number&gt;733&lt;/rec-number&gt;&lt;foreign-keys&gt;&lt;key app="EN" db-id="sp5fsdsaw52efaezde6pds51svspazexrwff" timestamp="1716953580" guid="98e6dd9e-84df-4bb4-8de4-83fdd8ebb815"&gt;733&lt;/key&gt;&lt;/foreign-keys&gt;&lt;ref-type name="Journal Article"&gt;17&lt;/ref-type&gt;&lt;contributors&gt;&lt;authors&gt;&lt;author&gt;Chaurasia, V.&lt;/author&gt;&lt;author&gt;Pal, S.&lt;/author&gt;&lt;/authors&gt;&lt;/contributors&gt;&lt;titles&gt;&lt;title&gt;Skin diseases prediction: Binary classification machine learning and multi model ensemble techniques&lt;/title&gt;&lt;secondary-title&gt;Research Journal of Pharmacy and Technology&lt;/secondary-title&gt;&lt;/titles&gt;&lt;periodical&gt;&lt;full-title&gt;Research Journal of Pharmacy and Technology&lt;/full-title&gt;&lt;/periodical&gt;&lt;pages&gt;3829-3832&lt;/pages&gt;&lt;volume&gt;12&lt;/volume&gt;&lt;number&gt;8&lt;/number&gt;&lt;dates&gt;&lt;year&gt;2019&lt;/year&gt;&lt;/dates&gt;&lt;pub-location&gt;India&lt;/pub-location&gt;&lt;publisher&gt;Research Journal of Pharmacy and Technology (E-mail: info@rjptonline.org)&lt;/publisher&gt;&lt;accession-num&gt;2002863804&lt;/accession-num&gt;&lt;urls&gt;&lt;related-urls&gt;&lt;url&gt;http://www.rjptonline.org/&lt;/url&gt;&lt;url&gt;https://www.indianjournals.com/ijor.aspx?target=ijor:rjpt&amp;amp;volume=12&amp;amp;issue=8&amp;amp;article=046&lt;/url&gt;&lt;/related-urls&gt;&lt;/urls&gt;&lt;electronic-resource-num&gt;https://dx.doi.org/10.5958/0974-360X.2019.00656.5&lt;/electronic-resource-num&gt;&lt;/record&gt;&lt;/Cite&gt;&lt;/EndNote&gt;</w:instrText>
            </w:r>
            <w:r w:rsidR="00F72733">
              <w:rPr>
                <w:rFonts w:ascii="Times New Roman" w:eastAsia="Times New Roman" w:hAnsi="Times New Roman" w:cs="Times New Roman"/>
                <w:color w:val="000000"/>
                <w:kern w:val="0"/>
                <w:sz w:val="18"/>
                <w:szCs w:val="18"/>
                <w14:ligatures w14:val="none"/>
              </w:rPr>
              <w:fldChar w:fldCharType="separate"/>
            </w:r>
            <w:r w:rsidR="00F72733">
              <w:rPr>
                <w:rFonts w:ascii="Times New Roman" w:eastAsia="Times New Roman" w:hAnsi="Times New Roman" w:cs="Times New Roman"/>
                <w:noProof/>
                <w:color w:val="000000"/>
                <w:kern w:val="0"/>
                <w:sz w:val="18"/>
                <w:szCs w:val="18"/>
                <w14:ligatures w14:val="none"/>
              </w:rPr>
              <w:t>[129]</w:t>
            </w:r>
            <w:r w:rsidR="00F72733">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7174B165"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 xml:space="preserve">NR </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24C65419"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7</w:t>
            </w:r>
          </w:p>
        </w:tc>
        <w:tc>
          <w:tcPr>
            <w:tcW w:w="1316"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679505D7"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NR</w:t>
            </w:r>
          </w:p>
        </w:tc>
        <w:tc>
          <w:tcPr>
            <w:tcW w:w="1081"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5B0E033D"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99</w:t>
            </w:r>
          </w:p>
        </w:tc>
        <w:tc>
          <w:tcPr>
            <w:tcW w:w="851"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439F17D9"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MD</w:t>
            </w:r>
          </w:p>
        </w:tc>
        <w:tc>
          <w:tcPr>
            <w:tcW w:w="1670"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4962ADC2"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Support Vector Machine (SVM)</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69B0C1B8"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3D048C4E"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0.986</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72876BB8" w14:textId="69A241E3"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1</w:t>
            </w:r>
            <w:r w:rsidR="0020564E">
              <w:rPr>
                <w:rFonts w:ascii="Times New Roman" w:eastAsia="Times New Roman" w:hAnsi="Times New Roman" w:cs="Times New Roman"/>
                <w:color w:val="000000"/>
                <w:kern w:val="0"/>
                <w:sz w:val="18"/>
                <w:szCs w:val="18"/>
                <w14:ligatures w14:val="none"/>
              </w:rPr>
              <w:t>.</w:t>
            </w:r>
            <w:r w:rsidRPr="00CE7D20">
              <w:rPr>
                <w:rFonts w:ascii="Times New Roman" w:eastAsia="Times New Roman" w:hAnsi="Times New Roman" w:cs="Times New Roman"/>
                <w:color w:val="000000"/>
                <w:kern w:val="0"/>
                <w:sz w:val="18"/>
                <w:szCs w:val="18"/>
                <w14:ligatures w14:val="none"/>
              </w:rPr>
              <w:t>000</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503C5473"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themeColor="background1" w:themeShade="D9"/>
              <w:bottom w:val="single" w:sz="8" w:space="0" w:color="000000" w:themeColor="text1"/>
              <w:right w:val="nil"/>
            </w:tcBorders>
            <w:shd w:val="clear" w:color="auto" w:fill="auto"/>
            <w:vAlign w:val="center"/>
            <w:hideMark/>
          </w:tcPr>
          <w:p w14:paraId="35809B1E" w14:textId="10C68D5D"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1</w:t>
            </w:r>
            <w:r w:rsidR="0020564E">
              <w:rPr>
                <w:rFonts w:ascii="Times New Roman" w:eastAsia="Times New Roman" w:hAnsi="Times New Roman" w:cs="Times New Roman"/>
                <w:color w:val="000000"/>
                <w:kern w:val="0"/>
                <w:sz w:val="18"/>
                <w:szCs w:val="18"/>
                <w14:ligatures w14:val="none"/>
              </w:rPr>
              <w:t>.</w:t>
            </w:r>
            <w:r w:rsidRPr="00CE7D20">
              <w:rPr>
                <w:rFonts w:ascii="Times New Roman" w:eastAsia="Times New Roman" w:hAnsi="Times New Roman" w:cs="Times New Roman"/>
                <w:color w:val="000000"/>
                <w:kern w:val="0"/>
                <w:sz w:val="18"/>
                <w:szCs w:val="18"/>
                <w14:ligatures w14:val="none"/>
              </w:rPr>
              <w:t>000</w:t>
            </w:r>
          </w:p>
        </w:tc>
        <w:tc>
          <w:tcPr>
            <w:tcW w:w="0" w:type="auto"/>
            <w:tcBorders>
              <w:top w:val="nil"/>
              <w:left w:val="single" w:sz="4" w:space="0" w:color="D9D9D9" w:themeColor="background1" w:themeShade="D9"/>
              <w:bottom w:val="single" w:sz="4" w:space="0" w:color="auto"/>
              <w:right w:val="single" w:sz="4" w:space="0" w:color="auto"/>
            </w:tcBorders>
            <w:shd w:val="clear" w:color="auto" w:fill="D9D9D9" w:themeFill="background1" w:themeFillShade="D9"/>
            <w:vAlign w:val="center"/>
            <w:hideMark/>
          </w:tcPr>
          <w:p w14:paraId="21CB917C"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auto" w:fill="FFE699"/>
            <w:vAlign w:val="center"/>
            <w:hideMark/>
          </w:tcPr>
          <w:p w14:paraId="199915BF" w14:textId="77777777" w:rsidR="00CE7D20" w:rsidRPr="00CE7D20" w:rsidRDefault="00CE7D20" w:rsidP="00CE7D20">
            <w:pPr>
              <w:spacing w:after="0" w:line="240" w:lineRule="auto"/>
              <w:jc w:val="center"/>
              <w:rPr>
                <w:rFonts w:ascii="Times New Roman" w:eastAsia="Times New Roman" w:hAnsi="Times New Roman" w:cs="Times New Roman"/>
                <w:kern w:val="0"/>
                <w:sz w:val="18"/>
                <w:szCs w:val="18"/>
                <w14:ligatures w14:val="none"/>
              </w:rPr>
            </w:pPr>
            <w:r w:rsidRPr="00CE7D20">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FFE699"/>
            <w:vAlign w:val="center"/>
            <w:hideMark/>
          </w:tcPr>
          <w:p w14:paraId="20E3EFBE" w14:textId="77777777" w:rsidR="00CE7D20" w:rsidRPr="00CE7D20" w:rsidRDefault="00CE7D20" w:rsidP="00CE7D20">
            <w:pPr>
              <w:spacing w:after="0" w:line="240" w:lineRule="auto"/>
              <w:jc w:val="center"/>
              <w:rPr>
                <w:rFonts w:ascii="Times New Roman" w:eastAsia="Times New Roman" w:hAnsi="Times New Roman" w:cs="Times New Roman"/>
                <w:kern w:val="0"/>
                <w:sz w:val="18"/>
                <w:szCs w:val="18"/>
                <w14:ligatures w14:val="none"/>
              </w:rPr>
            </w:pPr>
            <w:r w:rsidRPr="00CE7D20">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FAA0A0"/>
            <w:vAlign w:val="center"/>
            <w:hideMark/>
          </w:tcPr>
          <w:p w14:paraId="63711E11" w14:textId="77777777" w:rsidR="00CE7D20" w:rsidRPr="00CE7D20" w:rsidRDefault="00CE7D20" w:rsidP="00CE7D20">
            <w:pPr>
              <w:spacing w:after="0" w:line="240" w:lineRule="auto"/>
              <w:jc w:val="center"/>
              <w:rPr>
                <w:rFonts w:ascii="Times New Roman" w:eastAsia="Times New Roman" w:hAnsi="Times New Roman" w:cs="Times New Roman"/>
                <w:kern w:val="0"/>
                <w:sz w:val="18"/>
                <w:szCs w:val="18"/>
                <w14:ligatures w14:val="none"/>
              </w:rPr>
            </w:pPr>
            <w:r w:rsidRPr="00CE7D20">
              <w:rPr>
                <w:rFonts w:ascii="Times New Roman" w:eastAsia="Times New Roman" w:hAnsi="Times New Roman" w:cs="Times New Roman"/>
                <w:kern w:val="0"/>
                <w:sz w:val="18"/>
                <w:szCs w:val="18"/>
                <w14:ligatures w14:val="none"/>
              </w:rPr>
              <w:t>-</w:t>
            </w:r>
          </w:p>
        </w:tc>
      </w:tr>
      <w:tr w:rsidR="007E347E" w:rsidRPr="00CE7D20" w14:paraId="09028E8D" w14:textId="77777777" w:rsidTr="62FD03B4">
        <w:trPr>
          <w:trHeight w:val="280"/>
        </w:trPr>
        <w:tc>
          <w:tcPr>
            <w:tcW w:w="0" w:type="auto"/>
            <w:vMerge/>
            <w:vAlign w:val="center"/>
            <w:hideMark/>
          </w:tcPr>
          <w:p w14:paraId="36E76BC4"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71E0BD4"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6B8A4C0"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4952054"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1316" w:type="dxa"/>
            <w:vMerge/>
            <w:vAlign w:val="center"/>
            <w:hideMark/>
          </w:tcPr>
          <w:p w14:paraId="18063AC4"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1081" w:type="dxa"/>
            <w:vMerge/>
            <w:vAlign w:val="center"/>
            <w:hideMark/>
          </w:tcPr>
          <w:p w14:paraId="42093B9B"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851" w:type="dxa"/>
            <w:vMerge/>
            <w:vAlign w:val="center"/>
            <w:hideMark/>
          </w:tcPr>
          <w:p w14:paraId="7740914E"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1670" w:type="dxa"/>
            <w:vMerge/>
            <w:vAlign w:val="center"/>
            <w:hideMark/>
          </w:tcPr>
          <w:p w14:paraId="0313620A"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9A4C11F"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0919189"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B892C5B"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8777500"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9D067F4"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themeColor="background1" w:themeShade="D9"/>
              <w:bottom w:val="single" w:sz="8" w:space="0" w:color="auto"/>
              <w:right w:val="single" w:sz="4" w:space="0" w:color="auto"/>
            </w:tcBorders>
            <w:shd w:val="clear" w:color="auto" w:fill="D9D9D9" w:themeFill="background1" w:themeFillShade="D9"/>
            <w:vAlign w:val="center"/>
            <w:hideMark/>
          </w:tcPr>
          <w:p w14:paraId="5B30C525"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auto" w:fill="FAA0A0"/>
            <w:vAlign w:val="center"/>
            <w:hideMark/>
          </w:tcPr>
          <w:p w14:paraId="7907FD8C" w14:textId="77777777" w:rsidR="00CE7D20" w:rsidRPr="00CE7D20" w:rsidRDefault="00CE7D20" w:rsidP="00CE7D20">
            <w:pPr>
              <w:spacing w:after="0" w:line="240" w:lineRule="auto"/>
              <w:jc w:val="center"/>
              <w:rPr>
                <w:rFonts w:ascii="Times New Roman" w:eastAsia="Times New Roman" w:hAnsi="Times New Roman" w:cs="Times New Roman"/>
                <w:kern w:val="0"/>
                <w:sz w:val="18"/>
                <w:szCs w:val="18"/>
                <w14:ligatures w14:val="none"/>
              </w:rPr>
            </w:pPr>
            <w:r w:rsidRPr="00CE7D20">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FAA0A0"/>
            <w:vAlign w:val="center"/>
            <w:hideMark/>
          </w:tcPr>
          <w:p w14:paraId="4296CD49" w14:textId="77777777" w:rsidR="00CE7D20" w:rsidRPr="00CE7D20" w:rsidRDefault="00CE7D20" w:rsidP="00CE7D20">
            <w:pPr>
              <w:spacing w:after="0" w:line="240" w:lineRule="auto"/>
              <w:jc w:val="center"/>
              <w:rPr>
                <w:rFonts w:ascii="Times New Roman" w:eastAsia="Times New Roman" w:hAnsi="Times New Roman" w:cs="Times New Roman"/>
                <w:kern w:val="0"/>
                <w:sz w:val="18"/>
                <w:szCs w:val="18"/>
                <w14:ligatures w14:val="none"/>
              </w:rPr>
            </w:pPr>
            <w:r w:rsidRPr="00CE7D20">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FAA0A0"/>
            <w:vAlign w:val="center"/>
            <w:hideMark/>
          </w:tcPr>
          <w:p w14:paraId="2E4E32E0" w14:textId="77777777" w:rsidR="00CE7D20" w:rsidRPr="00CE7D20" w:rsidRDefault="00CE7D20" w:rsidP="00CE7D20">
            <w:pPr>
              <w:spacing w:after="0" w:line="240" w:lineRule="auto"/>
              <w:jc w:val="center"/>
              <w:rPr>
                <w:rFonts w:ascii="Times New Roman" w:eastAsia="Times New Roman" w:hAnsi="Times New Roman" w:cs="Times New Roman"/>
                <w:kern w:val="0"/>
                <w:sz w:val="18"/>
                <w:szCs w:val="18"/>
                <w14:ligatures w14:val="none"/>
              </w:rPr>
            </w:pPr>
            <w:r w:rsidRPr="00CE7D20">
              <w:rPr>
                <w:rFonts w:ascii="Times New Roman" w:eastAsia="Times New Roman" w:hAnsi="Times New Roman" w:cs="Times New Roman"/>
                <w:kern w:val="0"/>
                <w:sz w:val="18"/>
                <w:szCs w:val="18"/>
                <w14:ligatures w14:val="none"/>
              </w:rPr>
              <w:t>-</w:t>
            </w:r>
          </w:p>
        </w:tc>
      </w:tr>
      <w:tr w:rsidR="007E347E" w:rsidRPr="00CE7D20" w14:paraId="53100DE7" w14:textId="77777777" w:rsidTr="62FD03B4">
        <w:trPr>
          <w:trHeight w:val="260"/>
        </w:trPr>
        <w:tc>
          <w:tcPr>
            <w:tcW w:w="0" w:type="auto"/>
            <w:vMerge w:val="restart"/>
            <w:tcBorders>
              <w:top w:val="nil"/>
              <w:left w:val="single" w:sz="4" w:space="0" w:color="auto"/>
              <w:bottom w:val="single" w:sz="8" w:space="0" w:color="000000" w:themeColor="text1"/>
              <w:right w:val="single" w:sz="4" w:space="0" w:color="D9D9D9" w:themeColor="background1" w:themeShade="D9"/>
            </w:tcBorders>
            <w:shd w:val="clear" w:color="auto" w:fill="auto"/>
            <w:vAlign w:val="center"/>
            <w:hideMark/>
          </w:tcPr>
          <w:p w14:paraId="42235C2A"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4</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61937FC9" w14:textId="3D7E9CA6"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Gaffoor, 2023</w:t>
            </w:r>
            <w:r w:rsidR="001E06FA">
              <w:rPr>
                <w:rFonts w:ascii="Times New Roman" w:eastAsia="Times New Roman" w:hAnsi="Times New Roman" w:cs="Times New Roman"/>
                <w:color w:val="000000"/>
                <w:kern w:val="0"/>
                <w:sz w:val="18"/>
                <w:szCs w:val="18"/>
                <w14:ligatures w14:val="none"/>
              </w:rPr>
              <w:t xml:space="preserve"> </w:t>
            </w:r>
            <w:r w:rsidR="001E06FA">
              <w:rPr>
                <w:rFonts w:ascii="Times New Roman" w:eastAsia="Times New Roman" w:hAnsi="Times New Roman" w:cs="Times New Roman"/>
                <w:color w:val="000000"/>
                <w:kern w:val="0"/>
                <w:sz w:val="18"/>
                <w:szCs w:val="18"/>
                <w14:ligatures w14:val="none"/>
              </w:rPr>
              <w:fldChar w:fldCharType="begin"/>
            </w:r>
            <w:r w:rsidR="001E06FA">
              <w:rPr>
                <w:rFonts w:ascii="Times New Roman" w:eastAsia="Times New Roman" w:hAnsi="Times New Roman" w:cs="Times New Roman"/>
                <w:color w:val="000000"/>
                <w:kern w:val="0"/>
                <w:sz w:val="18"/>
                <w:szCs w:val="18"/>
                <w14:ligatures w14:val="none"/>
              </w:rPr>
              <w:instrText xml:space="preserve"> ADDIN EN.CITE &lt;EndNote&gt;&lt;Cite&gt;&lt;Author&gt;Gaffoor&lt;/Author&gt;&lt;Year&gt;2023&lt;/Year&gt;&lt;RecNum&gt;844&lt;/RecNum&gt;&lt;DisplayText&gt;[2]&lt;/DisplayText&gt;&lt;record&gt;&lt;rec-number&gt;844&lt;/rec-number&gt;&lt;foreign-keys&gt;&lt;key app="EN" db-id="sp5fsdsaw52efaezde6pds51svspazexrwff" timestamp="1716953580" guid="d4377071-a4ff-4ae0-943d-aff013b816ad"&gt;844&lt;/key&gt;&lt;/foreign-keys&gt;&lt;ref-type name="Conference Proceedings"&gt;10&lt;/ref-type&gt;&lt;contributors&gt;&lt;authors&gt;&lt;author&gt;Gaffoor, N.&lt;/author&gt;&lt;author&gt;Soomro, S.&lt;/author&gt;&lt;/authors&gt;&lt;/contributors&gt;&lt;titles&gt;&lt;title&gt;Skin Disease Detection and Classification Using ResNet-50 and Support Vector Machine: An Effective Approach for Dermatological Diagnosis&lt;/title&gt;&lt;alt-title&gt;Proceedings of 2023 IEEE International Conference on Internet of Things and Intelligence Systems, IoTaIS 2023&lt;/alt-title&gt;&lt;/titles&gt;&lt;pages&gt;140-145&lt;/pages&gt;&lt;dates&gt;&lt;year&gt;2023&lt;/year&gt;&lt;/dates&gt;&lt;urls&gt;&lt;related-urls&gt;&lt;url&gt;https://www.scopus.com/inward/record.uri?eid=2-s2.0-85182396057&amp;amp;doi=10.1109%2fIoTaIS60147.2023.10346059&amp;amp;partnerID=40&amp;amp;md5=87f8985708da398de04f5e67a061a2e2&lt;/url&gt;&lt;url&gt;https://ieeexplore.ieee.org/document/10346059/&lt;/url&gt;&lt;/related-urls&gt;&lt;/urls&gt;&lt;electronic-resource-num&gt;10.1109/IoTaIS60147.2023.10346059&lt;/electronic-resource-num&gt;&lt;/record&gt;&lt;/Cite&gt;&lt;/EndNote&gt;</w:instrText>
            </w:r>
            <w:r w:rsidR="001E06FA">
              <w:rPr>
                <w:rFonts w:ascii="Times New Roman" w:eastAsia="Times New Roman" w:hAnsi="Times New Roman" w:cs="Times New Roman"/>
                <w:color w:val="000000"/>
                <w:kern w:val="0"/>
                <w:sz w:val="18"/>
                <w:szCs w:val="18"/>
                <w14:ligatures w14:val="none"/>
              </w:rPr>
              <w:fldChar w:fldCharType="separate"/>
            </w:r>
            <w:r w:rsidR="001E06FA">
              <w:rPr>
                <w:rFonts w:ascii="Times New Roman" w:eastAsia="Times New Roman" w:hAnsi="Times New Roman" w:cs="Times New Roman"/>
                <w:noProof/>
                <w:color w:val="000000"/>
                <w:kern w:val="0"/>
                <w:sz w:val="18"/>
                <w:szCs w:val="18"/>
                <w14:ligatures w14:val="none"/>
              </w:rPr>
              <w:t>[2]</w:t>
            </w:r>
            <w:r w:rsidR="001E06FA">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729A3BA0"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 xml:space="preserve">Kaggle </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21EE61C3"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10</w:t>
            </w:r>
          </w:p>
        </w:tc>
        <w:tc>
          <w:tcPr>
            <w:tcW w:w="1316"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51293A40"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100/1,000</w:t>
            </w:r>
          </w:p>
        </w:tc>
        <w:tc>
          <w:tcPr>
            <w:tcW w:w="1081"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35AC7CDF"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4, 5, 6, 7, 8, 13, 99</w:t>
            </w:r>
          </w:p>
        </w:tc>
        <w:tc>
          <w:tcPr>
            <w:tcW w:w="851"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481C5C21" w14:textId="77777777" w:rsidR="0020564E"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 xml:space="preserve">MD, </w:t>
            </w:r>
          </w:p>
          <w:p w14:paraId="353F45C3" w14:textId="5CABDBCE"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PS-NR</w:t>
            </w:r>
          </w:p>
        </w:tc>
        <w:tc>
          <w:tcPr>
            <w:tcW w:w="1670"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57642002"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SVM</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372CC238"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4B23C1D9"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0.100</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35D08410"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0.100</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1B6738AD"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themeColor="background1" w:themeShade="D9"/>
              <w:bottom w:val="single" w:sz="8" w:space="0" w:color="000000" w:themeColor="text1"/>
              <w:right w:val="nil"/>
            </w:tcBorders>
            <w:shd w:val="clear" w:color="auto" w:fill="auto"/>
            <w:vAlign w:val="center"/>
            <w:hideMark/>
          </w:tcPr>
          <w:p w14:paraId="61F5F6AC"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0.100</w:t>
            </w:r>
          </w:p>
        </w:tc>
        <w:tc>
          <w:tcPr>
            <w:tcW w:w="0" w:type="auto"/>
            <w:tcBorders>
              <w:top w:val="nil"/>
              <w:left w:val="single" w:sz="4" w:space="0" w:color="D9D9D9" w:themeColor="background1" w:themeShade="D9"/>
              <w:bottom w:val="single" w:sz="4" w:space="0" w:color="auto"/>
              <w:right w:val="single" w:sz="4" w:space="0" w:color="auto"/>
            </w:tcBorders>
            <w:shd w:val="clear" w:color="auto" w:fill="D9D9D9" w:themeFill="background1" w:themeFillShade="D9"/>
            <w:vAlign w:val="center"/>
            <w:hideMark/>
          </w:tcPr>
          <w:p w14:paraId="34051CAC"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auto" w:fill="FAA0A0"/>
            <w:vAlign w:val="center"/>
            <w:hideMark/>
          </w:tcPr>
          <w:p w14:paraId="4329B373" w14:textId="77777777" w:rsidR="00CE7D20" w:rsidRPr="00CE7D20" w:rsidRDefault="00CE7D20" w:rsidP="00CE7D20">
            <w:pPr>
              <w:spacing w:after="0" w:line="240" w:lineRule="auto"/>
              <w:jc w:val="center"/>
              <w:rPr>
                <w:rFonts w:ascii="Times New Roman" w:eastAsia="Times New Roman" w:hAnsi="Times New Roman" w:cs="Times New Roman"/>
                <w:kern w:val="0"/>
                <w:sz w:val="18"/>
                <w:szCs w:val="18"/>
                <w14:ligatures w14:val="none"/>
              </w:rPr>
            </w:pPr>
            <w:r w:rsidRPr="00CE7D20">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FFE699"/>
            <w:vAlign w:val="center"/>
            <w:hideMark/>
          </w:tcPr>
          <w:p w14:paraId="31D608C3" w14:textId="77777777" w:rsidR="00CE7D20" w:rsidRPr="00CE7D20" w:rsidRDefault="00CE7D20" w:rsidP="00CE7D20">
            <w:pPr>
              <w:spacing w:after="0" w:line="240" w:lineRule="auto"/>
              <w:jc w:val="center"/>
              <w:rPr>
                <w:rFonts w:ascii="Times New Roman" w:eastAsia="Times New Roman" w:hAnsi="Times New Roman" w:cs="Times New Roman"/>
                <w:kern w:val="0"/>
                <w:sz w:val="18"/>
                <w:szCs w:val="18"/>
                <w14:ligatures w14:val="none"/>
              </w:rPr>
            </w:pPr>
            <w:r w:rsidRPr="00CE7D20">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FAA0A0"/>
            <w:vAlign w:val="center"/>
            <w:hideMark/>
          </w:tcPr>
          <w:p w14:paraId="7B1AED57" w14:textId="77777777" w:rsidR="00CE7D20" w:rsidRPr="00CE7D20" w:rsidRDefault="00CE7D20" w:rsidP="00CE7D20">
            <w:pPr>
              <w:spacing w:after="0" w:line="240" w:lineRule="auto"/>
              <w:jc w:val="center"/>
              <w:rPr>
                <w:rFonts w:ascii="Times New Roman" w:eastAsia="Times New Roman" w:hAnsi="Times New Roman" w:cs="Times New Roman"/>
                <w:kern w:val="0"/>
                <w:sz w:val="18"/>
                <w:szCs w:val="18"/>
                <w14:ligatures w14:val="none"/>
              </w:rPr>
            </w:pPr>
            <w:r w:rsidRPr="00CE7D20">
              <w:rPr>
                <w:rFonts w:ascii="Times New Roman" w:eastAsia="Times New Roman" w:hAnsi="Times New Roman" w:cs="Times New Roman"/>
                <w:kern w:val="0"/>
                <w:sz w:val="18"/>
                <w:szCs w:val="18"/>
                <w14:ligatures w14:val="none"/>
              </w:rPr>
              <w:t>-</w:t>
            </w:r>
          </w:p>
        </w:tc>
      </w:tr>
      <w:tr w:rsidR="007E347E" w:rsidRPr="00CE7D20" w14:paraId="37F82598" w14:textId="77777777" w:rsidTr="62FD03B4">
        <w:trPr>
          <w:trHeight w:val="280"/>
        </w:trPr>
        <w:tc>
          <w:tcPr>
            <w:tcW w:w="0" w:type="auto"/>
            <w:vMerge/>
            <w:vAlign w:val="center"/>
            <w:hideMark/>
          </w:tcPr>
          <w:p w14:paraId="29F234F4"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BE64CE8"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D213912"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E974ABE"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1316" w:type="dxa"/>
            <w:vMerge/>
            <w:vAlign w:val="center"/>
            <w:hideMark/>
          </w:tcPr>
          <w:p w14:paraId="6D1B47BE"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1081" w:type="dxa"/>
            <w:vMerge/>
            <w:vAlign w:val="center"/>
            <w:hideMark/>
          </w:tcPr>
          <w:p w14:paraId="4A9C335E"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851" w:type="dxa"/>
            <w:vMerge/>
            <w:vAlign w:val="center"/>
            <w:hideMark/>
          </w:tcPr>
          <w:p w14:paraId="656B73D7"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1670" w:type="dxa"/>
            <w:vMerge/>
            <w:vAlign w:val="center"/>
            <w:hideMark/>
          </w:tcPr>
          <w:p w14:paraId="6647DF03"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E43631C"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A3E0E07"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9ACE8C1"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969EF28"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008B078"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themeColor="background1" w:themeShade="D9"/>
              <w:bottom w:val="single" w:sz="8" w:space="0" w:color="auto"/>
              <w:right w:val="single" w:sz="4" w:space="0" w:color="auto"/>
            </w:tcBorders>
            <w:shd w:val="clear" w:color="auto" w:fill="D9D9D9" w:themeFill="background1" w:themeFillShade="D9"/>
            <w:vAlign w:val="center"/>
            <w:hideMark/>
          </w:tcPr>
          <w:p w14:paraId="0866A465"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auto" w:fill="FAA0A0"/>
            <w:vAlign w:val="center"/>
            <w:hideMark/>
          </w:tcPr>
          <w:p w14:paraId="64BD5E07" w14:textId="77777777" w:rsidR="00CE7D20" w:rsidRPr="00CE7D20" w:rsidRDefault="00CE7D20" w:rsidP="00CE7D20">
            <w:pPr>
              <w:spacing w:after="0" w:line="240" w:lineRule="auto"/>
              <w:jc w:val="center"/>
              <w:rPr>
                <w:rFonts w:ascii="Times New Roman" w:eastAsia="Times New Roman" w:hAnsi="Times New Roman" w:cs="Times New Roman"/>
                <w:kern w:val="0"/>
                <w:sz w:val="18"/>
                <w:szCs w:val="18"/>
                <w14:ligatures w14:val="none"/>
              </w:rPr>
            </w:pPr>
            <w:r w:rsidRPr="00CE7D20">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FAA0A0"/>
            <w:vAlign w:val="center"/>
            <w:hideMark/>
          </w:tcPr>
          <w:p w14:paraId="4FCD1A3E" w14:textId="77777777" w:rsidR="00CE7D20" w:rsidRPr="00CE7D20" w:rsidRDefault="00CE7D20" w:rsidP="00CE7D20">
            <w:pPr>
              <w:spacing w:after="0" w:line="240" w:lineRule="auto"/>
              <w:jc w:val="center"/>
              <w:rPr>
                <w:rFonts w:ascii="Times New Roman" w:eastAsia="Times New Roman" w:hAnsi="Times New Roman" w:cs="Times New Roman"/>
                <w:kern w:val="0"/>
                <w:sz w:val="18"/>
                <w:szCs w:val="18"/>
                <w14:ligatures w14:val="none"/>
              </w:rPr>
            </w:pPr>
            <w:r w:rsidRPr="00CE7D20">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FAA0A0"/>
            <w:vAlign w:val="center"/>
            <w:hideMark/>
          </w:tcPr>
          <w:p w14:paraId="0A74A55A" w14:textId="77777777" w:rsidR="00CE7D20" w:rsidRPr="00CE7D20" w:rsidRDefault="00CE7D20" w:rsidP="00CE7D20">
            <w:pPr>
              <w:spacing w:after="0" w:line="240" w:lineRule="auto"/>
              <w:jc w:val="center"/>
              <w:rPr>
                <w:rFonts w:ascii="Times New Roman" w:eastAsia="Times New Roman" w:hAnsi="Times New Roman" w:cs="Times New Roman"/>
                <w:kern w:val="0"/>
                <w:sz w:val="18"/>
                <w:szCs w:val="18"/>
                <w14:ligatures w14:val="none"/>
              </w:rPr>
            </w:pPr>
            <w:r w:rsidRPr="00CE7D20">
              <w:rPr>
                <w:rFonts w:ascii="Times New Roman" w:eastAsia="Times New Roman" w:hAnsi="Times New Roman" w:cs="Times New Roman"/>
                <w:kern w:val="0"/>
                <w:sz w:val="18"/>
                <w:szCs w:val="18"/>
                <w14:ligatures w14:val="none"/>
              </w:rPr>
              <w:t>-</w:t>
            </w:r>
          </w:p>
        </w:tc>
      </w:tr>
      <w:tr w:rsidR="007E347E" w:rsidRPr="00CE7D20" w14:paraId="4625FC9D" w14:textId="77777777" w:rsidTr="62FD03B4">
        <w:trPr>
          <w:trHeight w:val="280"/>
        </w:trPr>
        <w:tc>
          <w:tcPr>
            <w:tcW w:w="0" w:type="auto"/>
            <w:vMerge w:val="restart"/>
            <w:tcBorders>
              <w:top w:val="nil"/>
              <w:left w:val="single" w:sz="4" w:space="0" w:color="auto"/>
              <w:bottom w:val="single" w:sz="8" w:space="0" w:color="000000" w:themeColor="text1"/>
              <w:right w:val="single" w:sz="4" w:space="0" w:color="D9D9D9" w:themeColor="background1" w:themeShade="D9"/>
            </w:tcBorders>
            <w:shd w:val="clear" w:color="auto" w:fill="auto"/>
            <w:vAlign w:val="center"/>
            <w:hideMark/>
          </w:tcPr>
          <w:p w14:paraId="45C6FF07"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5</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7E327BF7" w14:textId="10A72E85"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Oraño, 2023</w:t>
            </w:r>
            <w:r w:rsidR="00C63CAF">
              <w:rPr>
                <w:rFonts w:ascii="Times New Roman" w:eastAsia="Times New Roman" w:hAnsi="Times New Roman" w:cs="Times New Roman"/>
                <w:color w:val="000000"/>
                <w:kern w:val="0"/>
                <w:sz w:val="18"/>
                <w:szCs w:val="18"/>
                <w14:ligatures w14:val="none"/>
              </w:rPr>
              <w:t xml:space="preserve"> </w:t>
            </w:r>
            <w:r w:rsidR="00C63CAF">
              <w:rPr>
                <w:rFonts w:ascii="Times New Roman" w:eastAsia="Times New Roman" w:hAnsi="Times New Roman" w:cs="Times New Roman"/>
                <w:color w:val="000000"/>
                <w:kern w:val="0"/>
                <w:sz w:val="18"/>
                <w:szCs w:val="18"/>
                <w14:ligatures w14:val="none"/>
              </w:rPr>
              <w:fldChar w:fldCharType="begin"/>
            </w:r>
            <w:r w:rsidR="00C63CAF">
              <w:rPr>
                <w:rFonts w:ascii="Times New Roman" w:eastAsia="Times New Roman" w:hAnsi="Times New Roman" w:cs="Times New Roman"/>
                <w:color w:val="000000"/>
                <w:kern w:val="0"/>
                <w:sz w:val="18"/>
                <w:szCs w:val="18"/>
                <w14:ligatures w14:val="none"/>
              </w:rPr>
              <w:instrText xml:space="preserve"> ADDIN EN.CITE &lt;EndNote&gt;&lt;Cite&gt;&lt;Author&gt;Oraño&lt;/Author&gt;&lt;Year&gt;2023&lt;/Year&gt;&lt;RecNum&gt;885&lt;/RecNum&gt;&lt;DisplayText&gt;[133]&lt;/DisplayText&gt;&lt;record&gt;&lt;rec-number&gt;885&lt;/rec-number&gt;&lt;foreign-keys&gt;&lt;key app="EN" db-id="sp5fsdsaw52efaezde6pds51svspazexrwff" timestamp="1716953580" guid="374f4124-b158-439e-8c9d-043eb35ca616"&gt;885&lt;/key&gt;&lt;/foreign-keys&gt;&lt;ref-type name="Conference Proceedings"&gt;10&lt;/ref-type&gt;&lt;contributors&gt;&lt;authors&gt;&lt;author&gt;Oraño, J. F. V.&lt;/author&gt;&lt;author&gt;Padao, F. R. F.&lt;/author&gt;&lt;author&gt;Malangsa, R. D.&lt;/author&gt;&lt;/authors&gt;&lt;/contributors&gt;&lt;titles&gt;&lt;title&gt;A Deep Convolutional Neural Network for Skin Rashes Classification&lt;/title&gt;&lt;alt-title&gt;Lecture Notes in Networks and Systems&lt;/alt-title&gt;&lt;/titles&gt;&lt;pages&gt;339-348&lt;/pages&gt;&lt;volume&gt;556 LNNS&lt;/volume&gt;&lt;dates&gt;&lt;year&gt;2023&lt;/year&gt;&lt;/dates&gt;&lt;urls&gt;&lt;related-urls&gt;&lt;url&gt;https://www.scopus.com/inward/record.uri?eid=2-s2.0-85140452421&amp;amp;doi=10.1007%2f978-3-031-17601-2_33&amp;amp;partnerID=40&amp;amp;md5=80eadfe0db499fd5b5358c6697fb96ff&lt;/url&gt;&lt;url&gt;https://link.springer.com/chapter/10.1007/978-3-031-17601-2_33&lt;/url&gt;&lt;/related-urls&gt;&lt;/urls&gt;&lt;electronic-resource-num&gt;10.1007/978-3-031-17601-2_33&lt;/electronic-resource-num&gt;&lt;/record&gt;&lt;/Cite&gt;&lt;/EndNote&gt;</w:instrText>
            </w:r>
            <w:r w:rsidR="00C63CAF">
              <w:rPr>
                <w:rFonts w:ascii="Times New Roman" w:eastAsia="Times New Roman" w:hAnsi="Times New Roman" w:cs="Times New Roman"/>
                <w:color w:val="000000"/>
                <w:kern w:val="0"/>
                <w:sz w:val="18"/>
                <w:szCs w:val="18"/>
                <w14:ligatures w14:val="none"/>
              </w:rPr>
              <w:fldChar w:fldCharType="separate"/>
            </w:r>
            <w:r w:rsidR="00C63CAF">
              <w:rPr>
                <w:rFonts w:ascii="Times New Roman" w:eastAsia="Times New Roman" w:hAnsi="Times New Roman" w:cs="Times New Roman"/>
                <w:noProof/>
                <w:color w:val="000000"/>
                <w:kern w:val="0"/>
                <w:sz w:val="18"/>
                <w:szCs w:val="18"/>
                <w14:ligatures w14:val="none"/>
              </w:rPr>
              <w:t>[133]</w:t>
            </w:r>
            <w:r w:rsidR="00C63CAF">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71CABD6C"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 xml:space="preserve">DermNet </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09D1BA78"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8</w:t>
            </w:r>
          </w:p>
        </w:tc>
        <w:tc>
          <w:tcPr>
            <w:tcW w:w="1316"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4DEB462A"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677/4,500</w:t>
            </w:r>
          </w:p>
        </w:tc>
        <w:tc>
          <w:tcPr>
            <w:tcW w:w="1081"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55EF986A"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10, 14, 99</w:t>
            </w:r>
          </w:p>
        </w:tc>
        <w:tc>
          <w:tcPr>
            <w:tcW w:w="851"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63B70E92"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MC</w:t>
            </w:r>
          </w:p>
        </w:tc>
        <w:tc>
          <w:tcPr>
            <w:tcW w:w="1670"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00B6DEBE"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CNN</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028BE17D"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4B56304F"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0.849</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44881901"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0.838</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343425D6"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themeColor="background1" w:themeShade="D9"/>
              <w:bottom w:val="single" w:sz="8" w:space="0" w:color="000000" w:themeColor="text1"/>
              <w:right w:val="nil"/>
            </w:tcBorders>
            <w:shd w:val="clear" w:color="auto" w:fill="auto"/>
            <w:vAlign w:val="center"/>
            <w:hideMark/>
          </w:tcPr>
          <w:p w14:paraId="4F9C60DA"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NR</w:t>
            </w:r>
          </w:p>
        </w:tc>
        <w:tc>
          <w:tcPr>
            <w:tcW w:w="0" w:type="auto"/>
            <w:tcBorders>
              <w:top w:val="nil"/>
              <w:left w:val="single" w:sz="4" w:space="0" w:color="D9D9D9" w:themeColor="background1" w:themeShade="D9"/>
              <w:bottom w:val="single" w:sz="4" w:space="0" w:color="auto"/>
              <w:right w:val="single" w:sz="4" w:space="0" w:color="auto"/>
            </w:tcBorders>
            <w:shd w:val="clear" w:color="auto" w:fill="D9D9D9" w:themeFill="background1" w:themeFillShade="D9"/>
            <w:vAlign w:val="center"/>
            <w:hideMark/>
          </w:tcPr>
          <w:p w14:paraId="3D3C6A6E"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auto" w:fill="FAA0A0"/>
            <w:vAlign w:val="center"/>
            <w:hideMark/>
          </w:tcPr>
          <w:p w14:paraId="51CBD2A1" w14:textId="77777777" w:rsidR="00CE7D20" w:rsidRPr="00CE7D20" w:rsidRDefault="00CE7D20" w:rsidP="00CE7D20">
            <w:pPr>
              <w:spacing w:after="0" w:line="240" w:lineRule="auto"/>
              <w:jc w:val="center"/>
              <w:rPr>
                <w:rFonts w:ascii="Times New Roman" w:eastAsia="Times New Roman" w:hAnsi="Times New Roman" w:cs="Times New Roman"/>
                <w:kern w:val="0"/>
                <w:sz w:val="18"/>
                <w:szCs w:val="18"/>
                <w14:ligatures w14:val="none"/>
              </w:rPr>
            </w:pPr>
            <w:r w:rsidRPr="00CE7D20">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A9D08E"/>
            <w:vAlign w:val="center"/>
            <w:hideMark/>
          </w:tcPr>
          <w:p w14:paraId="135C4E12"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FFE699"/>
            <w:vAlign w:val="center"/>
            <w:hideMark/>
          </w:tcPr>
          <w:p w14:paraId="572BCB60" w14:textId="77777777" w:rsidR="00CE7D20" w:rsidRPr="00CE7D20" w:rsidRDefault="00CE7D20" w:rsidP="00CE7D20">
            <w:pPr>
              <w:spacing w:after="0" w:line="240" w:lineRule="auto"/>
              <w:jc w:val="center"/>
              <w:rPr>
                <w:rFonts w:ascii="Times New Roman" w:eastAsia="Times New Roman" w:hAnsi="Times New Roman" w:cs="Times New Roman"/>
                <w:kern w:val="0"/>
                <w:sz w:val="18"/>
                <w:szCs w:val="18"/>
                <w14:ligatures w14:val="none"/>
              </w:rPr>
            </w:pPr>
            <w:r w:rsidRPr="00CE7D20">
              <w:rPr>
                <w:rFonts w:ascii="Times New Roman" w:eastAsia="Times New Roman" w:hAnsi="Times New Roman" w:cs="Times New Roman"/>
                <w:kern w:val="0"/>
                <w:sz w:val="18"/>
                <w:szCs w:val="18"/>
                <w14:ligatures w14:val="none"/>
              </w:rPr>
              <w:t>?</w:t>
            </w:r>
          </w:p>
        </w:tc>
      </w:tr>
      <w:tr w:rsidR="007E347E" w:rsidRPr="00CE7D20" w14:paraId="6F810713" w14:textId="77777777" w:rsidTr="62FD03B4">
        <w:trPr>
          <w:trHeight w:val="280"/>
        </w:trPr>
        <w:tc>
          <w:tcPr>
            <w:tcW w:w="0" w:type="auto"/>
            <w:vMerge/>
            <w:vAlign w:val="center"/>
            <w:hideMark/>
          </w:tcPr>
          <w:p w14:paraId="3A58EB9A"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0534140"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4FAE09C"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7878887"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1316" w:type="dxa"/>
            <w:vMerge/>
            <w:vAlign w:val="center"/>
            <w:hideMark/>
          </w:tcPr>
          <w:p w14:paraId="258D92AB"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1081" w:type="dxa"/>
            <w:vMerge/>
            <w:vAlign w:val="center"/>
            <w:hideMark/>
          </w:tcPr>
          <w:p w14:paraId="43407E1E"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851" w:type="dxa"/>
            <w:vMerge/>
            <w:vAlign w:val="center"/>
            <w:hideMark/>
          </w:tcPr>
          <w:p w14:paraId="1C331021"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1670" w:type="dxa"/>
            <w:vMerge/>
            <w:vAlign w:val="center"/>
            <w:hideMark/>
          </w:tcPr>
          <w:p w14:paraId="6DFE838C"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8098F97"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1D665C2"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90A650C"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ED33F39"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92D5196"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themeColor="background1" w:themeShade="D9"/>
              <w:bottom w:val="single" w:sz="8" w:space="0" w:color="auto"/>
              <w:right w:val="single" w:sz="4" w:space="0" w:color="auto"/>
            </w:tcBorders>
            <w:shd w:val="clear" w:color="auto" w:fill="D9D9D9" w:themeFill="background1" w:themeFillShade="D9"/>
            <w:vAlign w:val="center"/>
            <w:hideMark/>
          </w:tcPr>
          <w:p w14:paraId="6A9FC633"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auto" w:fill="FAA0A0"/>
            <w:vAlign w:val="center"/>
            <w:hideMark/>
          </w:tcPr>
          <w:p w14:paraId="0E838326" w14:textId="77777777" w:rsidR="00CE7D20" w:rsidRPr="00CE7D20" w:rsidRDefault="00CE7D20" w:rsidP="00CE7D20">
            <w:pPr>
              <w:spacing w:after="0" w:line="240" w:lineRule="auto"/>
              <w:jc w:val="center"/>
              <w:rPr>
                <w:rFonts w:ascii="Times New Roman" w:eastAsia="Times New Roman" w:hAnsi="Times New Roman" w:cs="Times New Roman"/>
                <w:kern w:val="0"/>
                <w:sz w:val="18"/>
                <w:szCs w:val="18"/>
                <w14:ligatures w14:val="none"/>
              </w:rPr>
            </w:pPr>
            <w:r w:rsidRPr="00CE7D20">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FAA0A0"/>
            <w:vAlign w:val="center"/>
            <w:hideMark/>
          </w:tcPr>
          <w:p w14:paraId="664AFC81" w14:textId="77777777" w:rsidR="00CE7D20" w:rsidRPr="00CE7D20" w:rsidRDefault="00CE7D20" w:rsidP="00CE7D20">
            <w:pPr>
              <w:spacing w:after="0" w:line="240" w:lineRule="auto"/>
              <w:jc w:val="center"/>
              <w:rPr>
                <w:rFonts w:ascii="Times New Roman" w:eastAsia="Times New Roman" w:hAnsi="Times New Roman" w:cs="Times New Roman"/>
                <w:kern w:val="0"/>
                <w:sz w:val="18"/>
                <w:szCs w:val="18"/>
                <w14:ligatures w14:val="none"/>
              </w:rPr>
            </w:pPr>
            <w:r w:rsidRPr="00CE7D20">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FFE699"/>
            <w:vAlign w:val="center"/>
            <w:hideMark/>
          </w:tcPr>
          <w:p w14:paraId="65C5C770" w14:textId="77777777" w:rsidR="00CE7D20" w:rsidRPr="00CE7D20" w:rsidRDefault="00CE7D20" w:rsidP="00CE7D20">
            <w:pPr>
              <w:spacing w:after="0" w:line="240" w:lineRule="auto"/>
              <w:jc w:val="center"/>
              <w:rPr>
                <w:rFonts w:ascii="Times New Roman" w:eastAsia="Times New Roman" w:hAnsi="Times New Roman" w:cs="Times New Roman"/>
                <w:kern w:val="0"/>
                <w:sz w:val="18"/>
                <w:szCs w:val="18"/>
                <w14:ligatures w14:val="none"/>
              </w:rPr>
            </w:pPr>
            <w:r w:rsidRPr="00CE7D20">
              <w:rPr>
                <w:rFonts w:ascii="Times New Roman" w:eastAsia="Times New Roman" w:hAnsi="Times New Roman" w:cs="Times New Roman"/>
                <w:kern w:val="0"/>
                <w:sz w:val="18"/>
                <w:szCs w:val="18"/>
                <w14:ligatures w14:val="none"/>
              </w:rPr>
              <w:t>?</w:t>
            </w:r>
          </w:p>
        </w:tc>
      </w:tr>
      <w:tr w:rsidR="007E347E" w:rsidRPr="00CE7D20" w14:paraId="1262D0F0" w14:textId="77777777" w:rsidTr="62FD03B4">
        <w:trPr>
          <w:trHeight w:val="518"/>
        </w:trPr>
        <w:tc>
          <w:tcPr>
            <w:tcW w:w="0" w:type="auto"/>
            <w:vMerge w:val="restart"/>
            <w:tcBorders>
              <w:top w:val="nil"/>
              <w:left w:val="single" w:sz="4" w:space="0" w:color="auto"/>
              <w:bottom w:val="single" w:sz="8" w:space="0" w:color="000000" w:themeColor="text1"/>
              <w:right w:val="single" w:sz="4" w:space="0" w:color="D9D9D9" w:themeColor="background1" w:themeShade="D9"/>
            </w:tcBorders>
            <w:shd w:val="clear" w:color="auto" w:fill="auto"/>
            <w:vAlign w:val="center"/>
            <w:hideMark/>
          </w:tcPr>
          <w:p w14:paraId="43F9599D"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6</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4FEFC3A9" w14:textId="759D9296"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Pangti, 2021</w:t>
            </w:r>
            <w:r w:rsidR="00F1383C">
              <w:rPr>
                <w:rFonts w:ascii="Times New Roman" w:eastAsia="Times New Roman" w:hAnsi="Times New Roman" w:cs="Times New Roman"/>
                <w:color w:val="000000"/>
                <w:kern w:val="0"/>
                <w:sz w:val="18"/>
                <w:szCs w:val="18"/>
                <w14:ligatures w14:val="none"/>
              </w:rPr>
              <w:t xml:space="preserve"> </w:t>
            </w:r>
            <w:r w:rsidR="00F1383C">
              <w:rPr>
                <w:rFonts w:ascii="Times New Roman" w:eastAsia="Times New Roman" w:hAnsi="Times New Roman" w:cs="Times New Roman"/>
                <w:color w:val="000000"/>
                <w:kern w:val="0"/>
                <w:sz w:val="18"/>
                <w:szCs w:val="18"/>
                <w14:ligatures w14:val="none"/>
              </w:rPr>
              <w:fldChar w:fldCharType="begin"/>
            </w:r>
            <w:r w:rsidR="00F1383C">
              <w:rPr>
                <w:rFonts w:ascii="Times New Roman" w:eastAsia="Times New Roman" w:hAnsi="Times New Roman" w:cs="Times New Roman"/>
                <w:color w:val="000000"/>
                <w:kern w:val="0"/>
                <w:sz w:val="18"/>
                <w:szCs w:val="18"/>
                <w14:ligatures w14:val="none"/>
              </w:rPr>
              <w:instrText xml:space="preserve"> ADDIN EN.CITE &lt;EndNote&gt;&lt;Cite&gt;&lt;Author&gt;Pangti&lt;/Author&gt;&lt;Year&gt;2021&lt;/Year&gt;&lt;RecNum&gt;723&lt;/RecNum&gt;&lt;DisplayText&gt;[10]&lt;/DisplayText&gt;&lt;record&gt;&lt;rec-number&gt;723&lt;/rec-number&gt;&lt;foreign-keys&gt;&lt;key app="EN" db-id="sp5fsdsaw52efaezde6pds51svspazexrwff" timestamp="1716953580" guid="699b900c-16cc-46f2-8d62-d24662dab4d6"&gt;723&lt;/key&gt;&lt;/foreign-keys&gt;&lt;ref-type name="Journal Article"&gt;17&lt;/ref-type&gt;&lt;contributors&gt;&lt;authors&gt;&lt;author&gt;Pangti, R.&lt;/author&gt;&lt;author&gt;Mathur, J.&lt;/author&gt;&lt;author&gt;Chouhan, V.&lt;/author&gt;&lt;author&gt;Kumar, S.&lt;/author&gt;&lt;author&gt;Rajput, L.&lt;/author&gt;&lt;author&gt;Shah, S.&lt;/author&gt;&lt;author&gt;Gupta, A.&lt;/author&gt;&lt;author&gt;Dixit, A.&lt;/author&gt;&lt;author&gt;Dholakia, D.&lt;/author&gt;&lt;author&gt;George, M.&lt;/author&gt;&lt;author&gt;Sharma, V. K.&lt;/author&gt;&lt;author&gt;Gupta, S.&lt;/author&gt;&lt;/authors&gt;&lt;/contributors&gt;&lt;titles&gt;&lt;title&gt;A machine learning-based, decision support, mobile phone application for diagnosis of common dermatological diseases&lt;/title&gt;&lt;secondary-title&gt;Journal of the European Academy of Dermatology and Venereology&lt;/secondary-title&gt;&lt;/titles&gt;&lt;periodical&gt;&lt;full-title&gt;Journal of the European Academy of Dermatology and Venereology&lt;/full-title&gt;&lt;/periodical&gt;&lt;pages&gt;536-545&lt;/pages&gt;&lt;volume&gt;35&lt;/volume&gt;&lt;number&gt;2&lt;/number&gt;&lt;dates&gt;&lt;year&gt;2021&lt;/year&gt;&lt;/dates&gt;&lt;pub-location&gt;United Kingdom&lt;/pub-location&gt;&lt;publisher&gt;Blackwell Publishing Ltd&lt;/publisher&gt;&lt;accession-num&gt;2007430399&lt;/accession-num&gt;&lt;urls&gt;&lt;related-urls&gt;&lt;url&gt;http://onlinelibrary.wiley.com/journal/10.1111/(ISSN)1468-3083&lt;/url&gt;&lt;url&gt;https://onlinelibrary.wiley.com/doi/10.1111/jdv.16967&lt;/url&gt;&lt;/related-urls&gt;&lt;/urls&gt;&lt;electronic-resource-num&gt;https://dx.doi.org/10.1111/jdv.16967&lt;/electronic-resource-num&gt;&lt;/record&gt;&lt;/Cite&gt;&lt;/EndNote&gt;</w:instrText>
            </w:r>
            <w:r w:rsidR="00F1383C">
              <w:rPr>
                <w:rFonts w:ascii="Times New Roman" w:eastAsia="Times New Roman" w:hAnsi="Times New Roman" w:cs="Times New Roman"/>
                <w:color w:val="000000"/>
                <w:kern w:val="0"/>
                <w:sz w:val="18"/>
                <w:szCs w:val="18"/>
                <w14:ligatures w14:val="none"/>
              </w:rPr>
              <w:fldChar w:fldCharType="separate"/>
            </w:r>
            <w:r w:rsidR="00F1383C">
              <w:rPr>
                <w:rFonts w:ascii="Times New Roman" w:eastAsia="Times New Roman" w:hAnsi="Times New Roman" w:cs="Times New Roman"/>
                <w:noProof/>
                <w:color w:val="000000"/>
                <w:kern w:val="0"/>
                <w:sz w:val="18"/>
                <w:szCs w:val="18"/>
                <w14:ligatures w14:val="none"/>
              </w:rPr>
              <w:t>[10]</w:t>
            </w:r>
            <w:r w:rsidR="00F1383C">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3C320C40"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Segoe UI Symbol" w:eastAsia="Times New Roman" w:hAnsi="Segoe UI Symbol" w:cs="Segoe UI Symbol"/>
                <w:color w:val="000000"/>
                <w:kern w:val="0"/>
                <w:sz w:val="18"/>
                <w:szCs w:val="18"/>
                <w14:ligatures w14:val="none"/>
              </w:rPr>
              <w:t>❖</w:t>
            </w:r>
            <w:r w:rsidRPr="00CE7D20">
              <w:rPr>
                <w:rFonts w:ascii="Times New Roman" w:eastAsia="Times New Roman" w:hAnsi="Times New Roman" w:cs="Times New Roman"/>
                <w:color w:val="000000"/>
                <w:kern w:val="0"/>
                <w:sz w:val="18"/>
                <w:szCs w:val="18"/>
                <w14:ligatures w14:val="none"/>
              </w:rPr>
              <w:t xml:space="preserve"> Hellenic Dermatological Atlas + DanDerm</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670CD5A1"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40</w:t>
            </w:r>
          </w:p>
        </w:tc>
        <w:tc>
          <w:tcPr>
            <w:tcW w:w="1316"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726C6E48"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873/15,418</w:t>
            </w:r>
          </w:p>
        </w:tc>
        <w:tc>
          <w:tcPr>
            <w:tcW w:w="1081"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44CFB678"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5, 7, 8, 9, 12, 14, 99</w:t>
            </w:r>
          </w:p>
        </w:tc>
        <w:tc>
          <w:tcPr>
            <w:tcW w:w="851"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6F97EC3D"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MD</w:t>
            </w:r>
          </w:p>
        </w:tc>
        <w:tc>
          <w:tcPr>
            <w:tcW w:w="1670"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324EC76A"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Modified Densenet-161 with optimised augmentation and inference pipelines</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1344EC87"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0.930</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5632A14D"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6F62F1E5"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 xml:space="preserve">0.777 </w:t>
            </w:r>
            <w:r w:rsidRPr="00CE7D20">
              <w:rPr>
                <w:rFonts w:ascii="Times New Roman" w:eastAsia="Times New Roman" w:hAnsi="Times New Roman" w:cs="Times New Roman"/>
                <w:color w:val="000000"/>
                <w:kern w:val="0"/>
                <w:sz w:val="18"/>
                <w:szCs w:val="18"/>
                <w14:ligatures w14:val="none"/>
              </w:rPr>
              <w:br/>
              <w:t>(0.732 - 0.817)</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41E6BFC0"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0.961</w:t>
            </w:r>
          </w:p>
        </w:tc>
        <w:tc>
          <w:tcPr>
            <w:tcW w:w="0" w:type="auto"/>
            <w:vMerge w:val="restart"/>
            <w:tcBorders>
              <w:top w:val="nil"/>
              <w:left w:val="single" w:sz="4" w:space="0" w:color="D9D9D9" w:themeColor="background1" w:themeShade="D9"/>
              <w:bottom w:val="single" w:sz="8" w:space="0" w:color="000000" w:themeColor="text1"/>
              <w:right w:val="nil"/>
            </w:tcBorders>
            <w:shd w:val="clear" w:color="auto" w:fill="auto"/>
            <w:vAlign w:val="center"/>
            <w:hideMark/>
          </w:tcPr>
          <w:p w14:paraId="4C56EF42"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0.628</w:t>
            </w:r>
          </w:p>
        </w:tc>
        <w:tc>
          <w:tcPr>
            <w:tcW w:w="0" w:type="auto"/>
            <w:tcBorders>
              <w:top w:val="nil"/>
              <w:left w:val="single" w:sz="4" w:space="0" w:color="D9D9D9" w:themeColor="background1" w:themeShade="D9"/>
              <w:bottom w:val="single" w:sz="4" w:space="0" w:color="auto"/>
              <w:right w:val="single" w:sz="4" w:space="0" w:color="auto"/>
            </w:tcBorders>
            <w:shd w:val="clear" w:color="auto" w:fill="D9D9D9" w:themeFill="background1" w:themeFillShade="D9"/>
            <w:vAlign w:val="center"/>
            <w:hideMark/>
          </w:tcPr>
          <w:p w14:paraId="3E258DE5"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auto" w:fill="A9D08E"/>
            <w:vAlign w:val="center"/>
            <w:hideMark/>
          </w:tcPr>
          <w:p w14:paraId="41C158A4"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A9D08E"/>
            <w:vAlign w:val="center"/>
            <w:hideMark/>
          </w:tcPr>
          <w:p w14:paraId="31726C3D"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A9D08E"/>
            <w:vAlign w:val="center"/>
            <w:hideMark/>
          </w:tcPr>
          <w:p w14:paraId="0DAF1FC7"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w:t>
            </w:r>
          </w:p>
        </w:tc>
      </w:tr>
      <w:tr w:rsidR="007E347E" w:rsidRPr="00CE7D20" w14:paraId="2C3DEB40" w14:textId="77777777" w:rsidTr="62FD03B4">
        <w:trPr>
          <w:trHeight w:val="524"/>
        </w:trPr>
        <w:tc>
          <w:tcPr>
            <w:tcW w:w="0" w:type="auto"/>
            <w:vMerge/>
            <w:vAlign w:val="center"/>
            <w:hideMark/>
          </w:tcPr>
          <w:p w14:paraId="73F65124"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B93B6A2"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CD2358C"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75D2DC1"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1316" w:type="dxa"/>
            <w:vMerge/>
            <w:vAlign w:val="center"/>
            <w:hideMark/>
          </w:tcPr>
          <w:p w14:paraId="3CB0FC30"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1081" w:type="dxa"/>
            <w:vMerge/>
            <w:vAlign w:val="center"/>
            <w:hideMark/>
          </w:tcPr>
          <w:p w14:paraId="6CC78451"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851" w:type="dxa"/>
            <w:vMerge/>
            <w:vAlign w:val="center"/>
            <w:hideMark/>
          </w:tcPr>
          <w:p w14:paraId="3D2C112F"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1670" w:type="dxa"/>
            <w:vMerge/>
            <w:vAlign w:val="center"/>
            <w:hideMark/>
          </w:tcPr>
          <w:p w14:paraId="5E9C185B"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55F448F"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2D5F232"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4B9569B"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53C6E79"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A66DCAA"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themeColor="background1" w:themeShade="D9"/>
              <w:bottom w:val="single" w:sz="8" w:space="0" w:color="auto"/>
              <w:right w:val="single" w:sz="4" w:space="0" w:color="auto"/>
            </w:tcBorders>
            <w:shd w:val="clear" w:color="auto" w:fill="D9D9D9" w:themeFill="background1" w:themeFillShade="D9"/>
            <w:vAlign w:val="center"/>
            <w:hideMark/>
          </w:tcPr>
          <w:p w14:paraId="572C5540"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auto" w:fill="FFE699"/>
            <w:vAlign w:val="center"/>
            <w:hideMark/>
          </w:tcPr>
          <w:p w14:paraId="5ACF5CE1" w14:textId="77777777" w:rsidR="00CE7D20" w:rsidRPr="00CE7D20" w:rsidRDefault="00CE7D20" w:rsidP="00CE7D20">
            <w:pPr>
              <w:spacing w:after="0" w:line="240" w:lineRule="auto"/>
              <w:jc w:val="center"/>
              <w:rPr>
                <w:rFonts w:ascii="Times New Roman" w:eastAsia="Times New Roman" w:hAnsi="Times New Roman" w:cs="Times New Roman"/>
                <w:kern w:val="0"/>
                <w:sz w:val="18"/>
                <w:szCs w:val="18"/>
                <w14:ligatures w14:val="none"/>
              </w:rPr>
            </w:pPr>
            <w:r w:rsidRPr="00CE7D20">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A9D08E"/>
            <w:vAlign w:val="center"/>
            <w:hideMark/>
          </w:tcPr>
          <w:p w14:paraId="602AFB67"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A9D08E"/>
            <w:vAlign w:val="center"/>
            <w:hideMark/>
          </w:tcPr>
          <w:p w14:paraId="6BFB8C30"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w:t>
            </w:r>
          </w:p>
        </w:tc>
      </w:tr>
      <w:tr w:rsidR="007E347E" w:rsidRPr="00CE7D20" w14:paraId="48D9D14E" w14:textId="77777777" w:rsidTr="62FD03B4">
        <w:trPr>
          <w:trHeight w:val="780"/>
        </w:trPr>
        <w:tc>
          <w:tcPr>
            <w:tcW w:w="0" w:type="auto"/>
            <w:vMerge w:val="restart"/>
            <w:tcBorders>
              <w:top w:val="nil"/>
              <w:left w:val="single" w:sz="4" w:space="0" w:color="auto"/>
              <w:bottom w:val="single" w:sz="8" w:space="0" w:color="000000" w:themeColor="text1"/>
              <w:right w:val="single" w:sz="4" w:space="0" w:color="D9D9D9" w:themeColor="background1" w:themeShade="D9"/>
            </w:tcBorders>
            <w:shd w:val="clear" w:color="auto" w:fill="auto"/>
            <w:vAlign w:val="center"/>
            <w:hideMark/>
          </w:tcPr>
          <w:p w14:paraId="5E76B99C"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7</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0BBB7AD4" w14:textId="447D5C29"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Zaar, 2020</w:t>
            </w:r>
            <w:r w:rsidR="007A4496">
              <w:rPr>
                <w:rFonts w:ascii="Times New Roman" w:eastAsia="Times New Roman" w:hAnsi="Times New Roman" w:cs="Times New Roman"/>
                <w:color w:val="000000"/>
                <w:kern w:val="0"/>
                <w:sz w:val="18"/>
                <w:szCs w:val="18"/>
                <w14:ligatures w14:val="none"/>
              </w:rPr>
              <w:t xml:space="preserve"> </w:t>
            </w:r>
            <w:r w:rsidR="007A4496">
              <w:rPr>
                <w:rFonts w:ascii="Times New Roman" w:eastAsia="Times New Roman" w:hAnsi="Times New Roman" w:cs="Times New Roman"/>
                <w:color w:val="000000"/>
                <w:kern w:val="0"/>
                <w:sz w:val="18"/>
                <w:szCs w:val="18"/>
                <w14:ligatures w14:val="none"/>
              </w:rPr>
              <w:fldChar w:fldCharType="begin"/>
            </w:r>
            <w:r w:rsidR="007A4496">
              <w:rPr>
                <w:rFonts w:ascii="Times New Roman" w:eastAsia="Times New Roman" w:hAnsi="Times New Roman" w:cs="Times New Roman"/>
                <w:color w:val="000000"/>
                <w:kern w:val="0"/>
                <w:sz w:val="18"/>
                <w:szCs w:val="18"/>
                <w14:ligatures w14:val="none"/>
              </w:rPr>
              <w:instrText xml:space="preserve"> ADDIN EN.CITE &lt;EndNote&gt;&lt;Cite&gt;&lt;Author&gt;Zaar&lt;/Author&gt;&lt;Year&gt;2020&lt;/Year&gt;&lt;RecNum&gt;729&lt;/RecNum&gt;&lt;DisplayText&gt;[11]&lt;/DisplayText&gt;&lt;record&gt;&lt;rec-number&gt;729&lt;/rec-number&gt;&lt;foreign-keys&gt;&lt;key app="EN" db-id="sp5fsdsaw52efaezde6pds51svspazexrwff" timestamp="1716953580" guid="2423ba7c-71cb-4928-b573-42b0e64229f7"&gt;729&lt;/key&gt;&lt;/foreign-keys&gt;&lt;ref-type name="Journal Article"&gt;17&lt;/ref-type&gt;&lt;contributors&gt;&lt;authors&gt;&lt;author&gt;Zaar, O.&lt;/author&gt;&lt;author&gt;Larson, A.&lt;/author&gt;&lt;author&gt;Polesie, S.&lt;/author&gt;&lt;author&gt;Saleh, K.&lt;/author&gt;&lt;author&gt;Tarstedt, M.&lt;/author&gt;&lt;author&gt;Olives, A.&lt;/author&gt;&lt;author&gt;Suarez, A.&lt;/author&gt;&lt;author&gt;Gillstedt, M.&lt;/author&gt;&lt;author&gt;Neittaanmaki, N.&lt;/author&gt;&lt;/authors&gt;&lt;/contributors&gt;&lt;titles&gt;&lt;title&gt;Evaluation of the diagnostic accuracy of an online artificial intelligence application for skin disease diagnosis&lt;/title&gt;&lt;secondary-title&gt;Acta Dermato-Venereologica&lt;/secondary-title&gt;&lt;/titles&gt;&lt;periodical&gt;&lt;full-title&gt;Acta Dermato-Venereologica&lt;/full-title&gt;&lt;/periodical&gt;&lt;pages&gt;1-6&lt;/pages&gt;&lt;volume&gt;100&lt;/volume&gt;&lt;number&gt;16&lt;/number&gt;&lt;dates&gt;&lt;year&gt;2020&lt;/year&gt;&lt;/dates&gt;&lt;pub-location&gt;Sweden&lt;/pub-location&gt;&lt;publisher&gt;Medical Journals/Acta D-V&lt;/publisher&gt;&lt;accession-num&gt;2005086753&lt;/accession-num&gt;&lt;urls&gt;&lt;related-urls&gt;&lt;url&gt;https://www.medicaljournals.se/acta/content_files/files/pdf/100/16/5873.pdf&lt;/url&gt;&lt;url&gt;https://medicaljournalssweden.se/actadv/article/download/1782/2367&lt;/url&gt;&lt;/related-urls&gt;&lt;/urls&gt;&lt;electronic-resource-num&gt;https://dx.doi.org/10.2340/00015555-3624&lt;/electronic-resource-num&gt;&lt;/record&gt;&lt;/Cite&gt;&lt;/EndNote&gt;</w:instrText>
            </w:r>
            <w:r w:rsidR="007A4496">
              <w:rPr>
                <w:rFonts w:ascii="Times New Roman" w:eastAsia="Times New Roman" w:hAnsi="Times New Roman" w:cs="Times New Roman"/>
                <w:color w:val="000000"/>
                <w:kern w:val="0"/>
                <w:sz w:val="18"/>
                <w:szCs w:val="18"/>
                <w14:ligatures w14:val="none"/>
              </w:rPr>
              <w:fldChar w:fldCharType="separate"/>
            </w:r>
            <w:r w:rsidR="007A4496">
              <w:rPr>
                <w:rFonts w:ascii="Times New Roman" w:eastAsia="Times New Roman" w:hAnsi="Times New Roman" w:cs="Times New Roman"/>
                <w:noProof/>
                <w:color w:val="000000"/>
                <w:kern w:val="0"/>
                <w:sz w:val="18"/>
                <w:szCs w:val="18"/>
                <w14:ligatures w14:val="none"/>
              </w:rPr>
              <w:t>[11]</w:t>
            </w:r>
            <w:r w:rsidR="007A4496">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3263D2BC"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Segoe UI Symbol" w:eastAsia="Times New Roman" w:hAnsi="Segoe UI Symbol" w:cs="Segoe UI Symbol"/>
                <w:color w:val="000000"/>
                <w:kern w:val="0"/>
                <w:sz w:val="18"/>
                <w:szCs w:val="18"/>
                <w14:ligatures w14:val="none"/>
              </w:rPr>
              <w:t>❖</w:t>
            </w:r>
            <w:r w:rsidRPr="00CE7D20">
              <w:rPr>
                <w:rFonts w:ascii="Times New Roman" w:eastAsia="Times New Roman" w:hAnsi="Times New Roman" w:cs="Times New Roman"/>
                <w:color w:val="000000"/>
                <w:kern w:val="0"/>
                <w:sz w:val="18"/>
                <w:szCs w:val="18"/>
                <w14:ligatures w14:val="none"/>
              </w:rPr>
              <w:t xml:space="preserve"> Department of Dermatology and Venereology at Sahlgrenska University Hospital in Gothenburg  (Apr-2018 to May-2019)</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3A984738"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44</w:t>
            </w:r>
          </w:p>
        </w:tc>
        <w:tc>
          <w:tcPr>
            <w:tcW w:w="1316"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7EF10FC6"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NR</w:t>
            </w:r>
          </w:p>
        </w:tc>
        <w:tc>
          <w:tcPr>
            <w:tcW w:w="1081"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00F7165F"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44 conditions</w:t>
            </w:r>
          </w:p>
        </w:tc>
        <w:tc>
          <w:tcPr>
            <w:tcW w:w="851"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2221DC28"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PS-NR</w:t>
            </w:r>
          </w:p>
        </w:tc>
        <w:tc>
          <w:tcPr>
            <w:tcW w:w="1670" w:type="dxa"/>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0807B35E"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2A78CB0B"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7712356E"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Top-1 Accuracy: 0.399;</w:t>
            </w:r>
            <w:r w:rsidRPr="00CE7D20">
              <w:rPr>
                <w:rFonts w:ascii="Times New Roman" w:eastAsia="Times New Roman" w:hAnsi="Times New Roman" w:cs="Times New Roman"/>
                <w:color w:val="000000"/>
                <w:kern w:val="0"/>
                <w:sz w:val="18"/>
                <w:szCs w:val="18"/>
                <w14:ligatures w14:val="none"/>
              </w:rPr>
              <w:br/>
              <w:t>Top-5 Accuracy: 0.111</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1098A9A6"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4BB0F795"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NR</w:t>
            </w:r>
          </w:p>
        </w:tc>
        <w:tc>
          <w:tcPr>
            <w:tcW w:w="0" w:type="auto"/>
            <w:vMerge w:val="restart"/>
            <w:tcBorders>
              <w:top w:val="nil"/>
              <w:left w:val="single" w:sz="4" w:space="0" w:color="D9D9D9" w:themeColor="background1" w:themeShade="D9"/>
              <w:bottom w:val="single" w:sz="8" w:space="0" w:color="000000" w:themeColor="text1"/>
              <w:right w:val="nil"/>
            </w:tcBorders>
            <w:shd w:val="clear" w:color="auto" w:fill="auto"/>
            <w:vAlign w:val="center"/>
            <w:hideMark/>
          </w:tcPr>
          <w:p w14:paraId="5F16E465"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NR</w:t>
            </w:r>
          </w:p>
        </w:tc>
        <w:tc>
          <w:tcPr>
            <w:tcW w:w="0" w:type="auto"/>
            <w:tcBorders>
              <w:top w:val="nil"/>
              <w:left w:val="single" w:sz="4" w:space="0" w:color="D9D9D9" w:themeColor="background1" w:themeShade="D9"/>
              <w:bottom w:val="single" w:sz="4" w:space="0" w:color="auto"/>
              <w:right w:val="single" w:sz="4" w:space="0" w:color="auto"/>
            </w:tcBorders>
            <w:shd w:val="clear" w:color="auto" w:fill="D9D9D9" w:themeFill="background1" w:themeFillShade="D9"/>
            <w:vAlign w:val="center"/>
            <w:hideMark/>
          </w:tcPr>
          <w:p w14:paraId="0C44EBA8"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auto" w:fill="A9D08E"/>
            <w:vAlign w:val="center"/>
            <w:hideMark/>
          </w:tcPr>
          <w:p w14:paraId="4B115443"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FFE699"/>
            <w:vAlign w:val="center"/>
            <w:hideMark/>
          </w:tcPr>
          <w:p w14:paraId="72DA6C13" w14:textId="77777777" w:rsidR="00CE7D20" w:rsidRPr="00CE7D20" w:rsidRDefault="00CE7D20" w:rsidP="00CE7D20">
            <w:pPr>
              <w:spacing w:after="0" w:line="240" w:lineRule="auto"/>
              <w:jc w:val="center"/>
              <w:rPr>
                <w:rFonts w:ascii="Times New Roman" w:eastAsia="Times New Roman" w:hAnsi="Times New Roman" w:cs="Times New Roman"/>
                <w:kern w:val="0"/>
                <w:sz w:val="18"/>
                <w:szCs w:val="18"/>
                <w14:ligatures w14:val="none"/>
              </w:rPr>
            </w:pPr>
            <w:r w:rsidRPr="00CE7D20">
              <w:rPr>
                <w:rFonts w:ascii="Times New Roman" w:eastAsia="Times New Roman" w:hAnsi="Times New Roman" w:cs="Times New Roman"/>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A9D08E"/>
            <w:vAlign w:val="center"/>
            <w:hideMark/>
          </w:tcPr>
          <w:p w14:paraId="4070F7A8"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w:t>
            </w:r>
          </w:p>
        </w:tc>
      </w:tr>
      <w:tr w:rsidR="007E347E" w:rsidRPr="00CE7D20" w14:paraId="64BA8EF0" w14:textId="77777777" w:rsidTr="62FD03B4">
        <w:trPr>
          <w:trHeight w:val="780"/>
        </w:trPr>
        <w:tc>
          <w:tcPr>
            <w:tcW w:w="0" w:type="auto"/>
            <w:vMerge/>
            <w:vAlign w:val="center"/>
            <w:hideMark/>
          </w:tcPr>
          <w:p w14:paraId="673F7F0A"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9F99D72"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819C6BA"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FE99CC6"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1316" w:type="dxa"/>
            <w:vMerge/>
            <w:vAlign w:val="center"/>
            <w:hideMark/>
          </w:tcPr>
          <w:p w14:paraId="60300B2E"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1081" w:type="dxa"/>
            <w:vMerge/>
            <w:vAlign w:val="center"/>
            <w:hideMark/>
          </w:tcPr>
          <w:p w14:paraId="2E29C6D8"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851" w:type="dxa"/>
            <w:vMerge/>
            <w:vAlign w:val="center"/>
            <w:hideMark/>
          </w:tcPr>
          <w:p w14:paraId="13BE0BDC"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1670" w:type="dxa"/>
            <w:vMerge/>
            <w:vAlign w:val="center"/>
            <w:hideMark/>
          </w:tcPr>
          <w:p w14:paraId="7CD9C405"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941F07F"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1B41B92"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59264EF"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C372E2C"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BF31671" w14:textId="77777777" w:rsidR="00CE7D20" w:rsidRPr="00CE7D20" w:rsidRDefault="00CE7D20" w:rsidP="00CE7D20">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themeColor="background1" w:themeShade="D9"/>
              <w:bottom w:val="single" w:sz="8" w:space="0" w:color="auto"/>
              <w:right w:val="single" w:sz="4" w:space="0" w:color="auto"/>
            </w:tcBorders>
            <w:shd w:val="clear" w:color="auto" w:fill="D9D9D9" w:themeFill="background1" w:themeFillShade="D9"/>
            <w:vAlign w:val="center"/>
            <w:hideMark/>
          </w:tcPr>
          <w:p w14:paraId="77B0B953" w14:textId="77777777" w:rsidR="00CE7D20" w:rsidRPr="00CE7D20" w:rsidRDefault="00CE7D20" w:rsidP="00CE7D20">
            <w:pPr>
              <w:spacing w:after="0" w:line="240" w:lineRule="auto"/>
              <w:jc w:val="center"/>
              <w:rPr>
                <w:rFonts w:ascii="Times New Roman" w:eastAsia="Times New Roman" w:hAnsi="Times New Roman" w:cs="Times New Roman"/>
                <w:b/>
                <w:bCs/>
                <w:color w:val="000000"/>
                <w:kern w:val="0"/>
                <w:sz w:val="18"/>
                <w:szCs w:val="18"/>
                <w14:ligatures w14:val="none"/>
              </w:rPr>
            </w:pPr>
            <w:r w:rsidRPr="00CE7D20">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auto" w:fill="FFE699"/>
            <w:vAlign w:val="center"/>
            <w:hideMark/>
          </w:tcPr>
          <w:p w14:paraId="51C2A1E8" w14:textId="77777777" w:rsidR="00CE7D20" w:rsidRPr="00CE7D20" w:rsidRDefault="00CE7D20" w:rsidP="00CE7D20">
            <w:pPr>
              <w:spacing w:after="0" w:line="240" w:lineRule="auto"/>
              <w:jc w:val="center"/>
              <w:rPr>
                <w:rFonts w:ascii="Times New Roman" w:eastAsia="Times New Roman" w:hAnsi="Times New Roman" w:cs="Times New Roman"/>
                <w:kern w:val="0"/>
                <w:sz w:val="18"/>
                <w:szCs w:val="18"/>
                <w14:ligatures w14:val="none"/>
              </w:rPr>
            </w:pPr>
            <w:r w:rsidRPr="00CE7D20">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A9D08E"/>
            <w:vAlign w:val="center"/>
            <w:hideMark/>
          </w:tcPr>
          <w:p w14:paraId="32CA2BC1"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A9D08E"/>
            <w:vAlign w:val="center"/>
            <w:hideMark/>
          </w:tcPr>
          <w:p w14:paraId="10FD693A" w14:textId="77777777" w:rsidR="00CE7D20" w:rsidRPr="00CE7D20" w:rsidRDefault="00CE7D20" w:rsidP="00CE7D20">
            <w:pPr>
              <w:spacing w:after="0" w:line="240" w:lineRule="auto"/>
              <w:jc w:val="center"/>
              <w:rPr>
                <w:rFonts w:ascii="Times New Roman" w:eastAsia="Times New Roman" w:hAnsi="Times New Roman" w:cs="Times New Roman"/>
                <w:color w:val="000000"/>
                <w:kern w:val="0"/>
                <w:sz w:val="18"/>
                <w:szCs w:val="18"/>
                <w14:ligatures w14:val="none"/>
              </w:rPr>
            </w:pPr>
            <w:r w:rsidRPr="00CE7D20">
              <w:rPr>
                <w:rFonts w:ascii="Times New Roman" w:eastAsia="Times New Roman" w:hAnsi="Times New Roman" w:cs="Times New Roman"/>
                <w:color w:val="000000"/>
                <w:kern w:val="0"/>
                <w:sz w:val="18"/>
                <w:szCs w:val="18"/>
                <w14:ligatures w14:val="none"/>
              </w:rPr>
              <w:t>+</w:t>
            </w:r>
          </w:p>
        </w:tc>
      </w:tr>
    </w:tbl>
    <w:p w14:paraId="659C6FB8" w14:textId="371BF430" w:rsidR="00CE7D20" w:rsidRDefault="42062F60" w:rsidP="62FD03B4">
      <w:pPr>
        <w:spacing w:after="0" w:line="240" w:lineRule="auto"/>
        <w:jc w:val="both"/>
        <w:rPr>
          <w:rFonts w:ascii="Times New Roman" w:hAnsi="Times New Roman" w:cs="Times New Roman"/>
          <w:i/>
          <w:iCs/>
          <w:sz w:val="20"/>
          <w:szCs w:val="20"/>
        </w:rPr>
      </w:pPr>
      <w:r w:rsidRPr="62FD03B4">
        <w:rPr>
          <w:rFonts w:ascii="Times New Roman" w:hAnsi="Times New Roman" w:cs="Times New Roman"/>
          <w:i/>
          <w:iCs/>
          <w:sz w:val="20"/>
          <w:szCs w:val="20"/>
        </w:rPr>
        <w:t>AUC-ROC, Area Under the Curve-Receiver Operating Characteristic; PPV, Positive Predictive Value; P: Population; I: Index Test; R: Reference Standard; RoB: Risk of Bias; App: Applicability; NR: Not Reported; MD: Model Development and Internal Validation; MC: Model Comparison; EV: External Validation; PS-NR: Prospective study (Non-Randomised); CNN: Convolutional Neural Networks;</w:t>
      </w:r>
    </w:p>
    <w:p w14:paraId="54CDA397" w14:textId="3ED022B5" w:rsidR="00CE7D20" w:rsidRPr="00324985" w:rsidRDefault="42062F60" w:rsidP="62FD03B4">
      <w:pPr>
        <w:spacing w:after="0" w:line="240" w:lineRule="auto"/>
        <w:rPr>
          <w:rFonts w:ascii="Times New Roman" w:hAnsi="Times New Roman" w:cs="Times New Roman"/>
          <w:i/>
          <w:iCs/>
          <w:sz w:val="20"/>
          <w:szCs w:val="20"/>
          <w:lang w:val="nb-NO"/>
        </w:rPr>
      </w:pPr>
      <w:r w:rsidRPr="62FD03B4">
        <w:rPr>
          <w:rFonts w:ascii="Times New Roman" w:hAnsi="Times New Roman" w:cs="Times New Roman"/>
          <w:i/>
          <w:iCs/>
          <w:sz w:val="20"/>
          <w:szCs w:val="20"/>
          <w:lang w:val="nb-NO"/>
        </w:rPr>
        <w:t>MSID: Mpox Image Dataset; MSLD: Mpox Skin Lesion Dataset;</w:t>
      </w:r>
    </w:p>
    <w:p w14:paraId="3749958C" w14:textId="0160EEEB" w:rsidR="00CE7D20" w:rsidRDefault="42062F60" w:rsidP="62FD03B4">
      <w:pPr>
        <w:spacing w:after="0" w:line="240" w:lineRule="auto"/>
        <w:jc w:val="both"/>
        <w:rPr>
          <w:rFonts w:ascii="Times New Roman" w:hAnsi="Times New Roman" w:cs="Times New Roman"/>
          <w:i/>
          <w:iCs/>
          <w:sz w:val="20"/>
          <w:szCs w:val="20"/>
        </w:rPr>
      </w:pPr>
      <w:r w:rsidRPr="62FD03B4">
        <w:rPr>
          <w:rFonts w:ascii="Segoe UI Symbol" w:eastAsia="Times New Roman" w:hAnsi="Segoe UI Symbol" w:cs="Segoe UI Symbol"/>
          <w:color w:val="000000" w:themeColor="text1"/>
          <w:sz w:val="18"/>
          <w:szCs w:val="18"/>
        </w:rPr>
        <w:t xml:space="preserve">◆ : </w:t>
      </w:r>
      <w:r w:rsidRPr="62FD03B4">
        <w:rPr>
          <w:rFonts w:ascii="Times New Roman" w:hAnsi="Times New Roman" w:cs="Times New Roman"/>
          <w:i/>
          <w:iCs/>
          <w:sz w:val="20"/>
          <w:szCs w:val="20"/>
        </w:rPr>
        <w:t>reviewed by clinician/dermatologist;</w:t>
      </w:r>
      <w:r w:rsidRPr="62FD03B4">
        <w:rPr>
          <w:rFonts w:ascii="Segoe UI Symbol" w:eastAsia="Times New Roman" w:hAnsi="Segoe UI Symbol" w:cs="Segoe UI Symbol"/>
          <w:color w:val="000000" w:themeColor="text1"/>
          <w:sz w:val="18"/>
          <w:szCs w:val="18"/>
        </w:rPr>
        <w:t xml:space="preserve">   ❖ :  </w:t>
      </w:r>
      <w:r w:rsidRPr="62FD03B4">
        <w:rPr>
          <w:rFonts w:ascii="Times New Roman" w:hAnsi="Times New Roman" w:cs="Times New Roman"/>
          <w:i/>
          <w:iCs/>
          <w:sz w:val="20"/>
          <w:szCs w:val="20"/>
        </w:rPr>
        <w:t>confirmed by laboratory and reviewed by clinician/dermatologist</w:t>
      </w:r>
    </w:p>
    <w:p w14:paraId="22F5B6D2" w14:textId="109FE6A5" w:rsidR="00CE7D20" w:rsidRDefault="42062F60" w:rsidP="62FD03B4">
      <w:pPr>
        <w:spacing w:after="0" w:line="240" w:lineRule="auto"/>
        <w:jc w:val="both"/>
        <w:rPr>
          <w:rFonts w:ascii="Times New Roman" w:hAnsi="Times New Roman" w:cs="Times New Roman"/>
          <w:i/>
          <w:iCs/>
          <w:sz w:val="20"/>
          <w:szCs w:val="20"/>
        </w:rPr>
      </w:pPr>
      <w:r w:rsidRPr="62FD03B4">
        <w:rPr>
          <w:rFonts w:ascii="Times New Roman" w:hAnsi="Times New Roman" w:cs="Times New Roman"/>
          <w:i/>
          <w:iCs/>
          <w:sz w:val="20"/>
          <w:szCs w:val="20"/>
        </w:rPr>
        <w:t>Reference conditions: (1=Syphilis chancre; 2=Condylomata lata; 3=Syphilis rash; 4=Herpes simplex; 5=Genital warts; 6=Mpox; 7=Molluscum Contagiosum; 8=Tinea Cruris; 9=Lichenoid conditions including lichen sclerosus, lichen planus; 10=Scabies; 11=Folliculitis; 12=Herpes Zoster; 13=Psoriasis; 14=Normal variant/healthy skin; 15=Balanitis; 19=Others)</w:t>
      </w:r>
    </w:p>
    <w:p w14:paraId="1760EBCC" w14:textId="13A087B5" w:rsidR="00CE7D20" w:rsidRDefault="00CE7D20" w:rsidP="62FD03B4">
      <w:pPr>
        <w:spacing w:after="0" w:line="240" w:lineRule="auto"/>
        <w:rPr>
          <w:rFonts w:ascii="Times New Roman" w:hAnsi="Times New Roman" w:cs="Times New Roman"/>
          <w:i/>
          <w:iCs/>
          <w:sz w:val="20"/>
          <w:szCs w:val="20"/>
        </w:rPr>
      </w:pPr>
    </w:p>
    <w:p w14:paraId="266678C3" w14:textId="7CA58013" w:rsidR="00CE7D20" w:rsidRDefault="42062F60" w:rsidP="62FD03B4">
      <w:pPr>
        <w:spacing w:after="0" w:line="240" w:lineRule="auto"/>
        <w:rPr>
          <w:rFonts w:ascii="Times New Roman" w:hAnsi="Times New Roman" w:cs="Times New Roman"/>
          <w:sz w:val="20"/>
          <w:szCs w:val="20"/>
        </w:rPr>
      </w:pPr>
      <w:r>
        <w:rPr>
          <w:noProof/>
        </w:rPr>
        <w:drawing>
          <wp:inline distT="0" distB="0" distL="0" distR="0" wp14:anchorId="51BB94B2" wp14:editId="148798AB">
            <wp:extent cx="162963" cy="162963"/>
            <wp:effectExtent l="0" t="0" r="2540" b="2540"/>
            <wp:docPr id="418105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4">
                      <a:extLst>
                        <a:ext uri="{28A0092B-C50C-407E-A947-70E740481C1C}">
                          <a14:useLocalDpi xmlns:a14="http://schemas.microsoft.com/office/drawing/2010/main" val="0"/>
                        </a:ext>
                      </a:extLst>
                    </a:blip>
                    <a:stretch>
                      <a:fillRect/>
                    </a:stretch>
                  </pic:blipFill>
                  <pic:spPr>
                    <a:xfrm flipV="1">
                      <a:off x="0" y="0"/>
                      <a:ext cx="162963" cy="162963"/>
                    </a:xfrm>
                    <a:prstGeom prst="rect">
                      <a:avLst/>
                    </a:prstGeom>
                  </pic:spPr>
                </pic:pic>
              </a:graphicData>
            </a:graphic>
          </wp:inline>
        </w:drawing>
      </w:r>
      <w:r w:rsidRPr="62FD03B4">
        <w:rPr>
          <w:rFonts w:ascii="Times New Roman" w:hAnsi="Times New Roman" w:cs="Times New Roman"/>
          <w:i/>
          <w:iCs/>
          <w:sz w:val="20"/>
          <w:szCs w:val="20"/>
        </w:rPr>
        <w:t xml:space="preserve">Low Concern </w:t>
      </w:r>
      <w:r>
        <w:rPr>
          <w:noProof/>
        </w:rPr>
        <w:drawing>
          <wp:inline distT="0" distB="0" distL="0" distR="0" wp14:anchorId="7F8C594B" wp14:editId="72EB6F32">
            <wp:extent cx="161290" cy="201930"/>
            <wp:effectExtent l="0" t="0" r="3810" b="1270"/>
            <wp:docPr id="19950814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61290" cy="201930"/>
                    </a:xfrm>
                    <a:prstGeom prst="rect">
                      <a:avLst/>
                    </a:prstGeom>
                  </pic:spPr>
                </pic:pic>
              </a:graphicData>
            </a:graphic>
          </wp:inline>
        </w:drawing>
      </w:r>
      <w:r w:rsidRPr="62FD03B4">
        <w:rPr>
          <w:rFonts w:ascii="Times New Roman" w:hAnsi="Times New Roman" w:cs="Times New Roman"/>
          <w:i/>
          <w:iCs/>
          <w:sz w:val="20"/>
          <w:szCs w:val="20"/>
        </w:rPr>
        <w:t xml:space="preserve"> </w:t>
      </w:r>
      <w:r w:rsidRPr="62FD03B4">
        <w:rPr>
          <w:rFonts w:ascii="Times New Roman" w:hAnsi="Times New Roman" w:cs="Times New Roman"/>
          <w:sz w:val="20"/>
          <w:szCs w:val="20"/>
        </w:rPr>
        <w:t xml:space="preserve"> </w:t>
      </w:r>
      <w:r w:rsidRPr="62FD03B4">
        <w:rPr>
          <w:rFonts w:ascii="Times New Roman" w:hAnsi="Times New Roman" w:cs="Times New Roman"/>
          <w:i/>
          <w:iCs/>
          <w:sz w:val="20"/>
          <w:szCs w:val="20"/>
        </w:rPr>
        <w:t>Unsure</w:t>
      </w:r>
      <w:r w:rsidRPr="62FD03B4">
        <w:rPr>
          <w:rFonts w:ascii="Times New Roman" w:hAnsi="Times New Roman" w:cs="Times New Roman"/>
          <w:sz w:val="20"/>
          <w:szCs w:val="20"/>
        </w:rPr>
        <w:t xml:space="preserve"> </w:t>
      </w:r>
      <w:r>
        <w:rPr>
          <w:noProof/>
        </w:rPr>
        <w:drawing>
          <wp:inline distT="0" distB="0" distL="0" distR="0" wp14:anchorId="550456B0" wp14:editId="4E5309DE">
            <wp:extent cx="159385" cy="159385"/>
            <wp:effectExtent l="0" t="0" r="5715" b="5715"/>
            <wp:docPr id="2576140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6">
                      <a:extLst>
                        <a:ext uri="{28A0092B-C50C-407E-A947-70E740481C1C}">
                          <a14:useLocalDpi xmlns:a14="http://schemas.microsoft.com/office/drawing/2010/main" val="0"/>
                        </a:ext>
                      </a:extLst>
                    </a:blip>
                    <a:stretch>
                      <a:fillRect/>
                    </a:stretch>
                  </pic:blipFill>
                  <pic:spPr>
                    <a:xfrm>
                      <a:off x="0" y="0"/>
                      <a:ext cx="159385" cy="159385"/>
                    </a:xfrm>
                    <a:prstGeom prst="rect">
                      <a:avLst/>
                    </a:prstGeom>
                  </pic:spPr>
                </pic:pic>
              </a:graphicData>
            </a:graphic>
          </wp:inline>
        </w:drawing>
      </w:r>
      <w:r w:rsidRPr="62FD03B4">
        <w:rPr>
          <w:rFonts w:ascii="Times New Roman" w:hAnsi="Times New Roman" w:cs="Times New Roman"/>
          <w:i/>
          <w:iCs/>
          <w:sz w:val="20"/>
          <w:szCs w:val="20"/>
        </w:rPr>
        <w:t xml:space="preserve"> High Concern</w:t>
      </w:r>
    </w:p>
    <w:p w14:paraId="306369A2" w14:textId="1F622E66" w:rsidR="00CE7D20" w:rsidRDefault="00CE7D20" w:rsidP="0094598C">
      <w:pPr>
        <w:spacing w:after="0" w:line="240" w:lineRule="auto"/>
        <w:rPr>
          <w:rFonts w:ascii="Times New Roman" w:hAnsi="Times New Roman" w:cs="Times New Roman"/>
          <w:sz w:val="20"/>
          <w:szCs w:val="20"/>
        </w:rPr>
      </w:pPr>
    </w:p>
    <w:p w14:paraId="3603D79B" w14:textId="23AF8CF8" w:rsidR="009C7774" w:rsidRPr="009C7774" w:rsidRDefault="00DB2E0C" w:rsidP="0094598C">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Supplementary Table 2k: </w:t>
      </w:r>
      <w:r w:rsidR="009C7774" w:rsidRPr="009C7774">
        <w:rPr>
          <w:rFonts w:ascii="Times New Roman" w:hAnsi="Times New Roman" w:cs="Times New Roman"/>
          <w:b/>
          <w:bCs/>
          <w:sz w:val="20"/>
          <w:szCs w:val="20"/>
        </w:rPr>
        <w:t>Candidiasis</w:t>
      </w:r>
    </w:p>
    <w:p w14:paraId="217EC886" w14:textId="77777777" w:rsidR="009C7774" w:rsidRDefault="009C7774" w:rsidP="0094598C">
      <w:pPr>
        <w:spacing w:after="0" w:line="240" w:lineRule="auto"/>
        <w:rPr>
          <w:rFonts w:ascii="Times New Roman" w:hAnsi="Times New Roman" w:cs="Times New Roman"/>
          <w:sz w:val="20"/>
          <w:szCs w:val="20"/>
        </w:rPr>
      </w:pPr>
    </w:p>
    <w:tbl>
      <w:tblPr>
        <w:tblW w:w="0" w:type="auto"/>
        <w:tblLook w:val="04A0" w:firstRow="1" w:lastRow="0" w:firstColumn="1" w:lastColumn="0" w:noHBand="0" w:noVBand="1"/>
      </w:tblPr>
      <w:tblGrid>
        <w:gridCol w:w="437"/>
        <w:gridCol w:w="950"/>
        <w:gridCol w:w="1768"/>
        <w:gridCol w:w="1125"/>
        <w:gridCol w:w="1508"/>
        <w:gridCol w:w="1218"/>
        <w:gridCol w:w="754"/>
        <w:gridCol w:w="1395"/>
        <w:gridCol w:w="745"/>
        <w:gridCol w:w="946"/>
        <w:gridCol w:w="1149"/>
        <w:gridCol w:w="1016"/>
        <w:gridCol w:w="621"/>
        <w:gridCol w:w="557"/>
        <w:gridCol w:w="396"/>
        <w:gridCol w:w="386"/>
        <w:gridCol w:w="419"/>
      </w:tblGrid>
      <w:tr w:rsidR="009C7774" w:rsidRPr="009C7774" w14:paraId="41F3866B" w14:textId="77777777" w:rsidTr="62FD03B4">
        <w:trPr>
          <w:trHeight w:val="300"/>
        </w:trPr>
        <w:tc>
          <w:tcPr>
            <w:tcW w:w="0" w:type="auto"/>
            <w:vMerge w:val="restart"/>
            <w:tcBorders>
              <w:top w:val="single" w:sz="4" w:space="0" w:color="auto"/>
              <w:left w:val="single" w:sz="4" w:space="0" w:color="auto"/>
              <w:bottom w:val="single" w:sz="4" w:space="0" w:color="auto"/>
              <w:right w:val="single" w:sz="4" w:space="0" w:color="D9D9D9" w:themeColor="background1" w:themeShade="D9"/>
            </w:tcBorders>
            <w:shd w:val="clear" w:color="auto" w:fill="D9D9D9" w:themeFill="background1" w:themeFillShade="D9"/>
            <w:vAlign w:val="center"/>
            <w:hideMark/>
          </w:tcPr>
          <w:p w14:paraId="7B304F69" w14:textId="77777777" w:rsidR="009C7774" w:rsidRPr="009C7774" w:rsidRDefault="009C7774" w:rsidP="009C7774">
            <w:pPr>
              <w:spacing w:after="0" w:line="240" w:lineRule="auto"/>
              <w:jc w:val="center"/>
              <w:rPr>
                <w:rFonts w:ascii="Times New Roman" w:eastAsia="Times New Roman" w:hAnsi="Times New Roman" w:cs="Times New Roman"/>
                <w:b/>
                <w:bCs/>
                <w:color w:val="000000"/>
                <w:kern w:val="0"/>
                <w:sz w:val="18"/>
                <w:szCs w:val="18"/>
                <w14:ligatures w14:val="none"/>
              </w:rPr>
            </w:pPr>
            <w:r w:rsidRPr="009C7774">
              <w:rPr>
                <w:rFonts w:ascii="Times New Roman" w:eastAsia="Times New Roman" w:hAnsi="Times New Roman" w:cs="Times New Roman"/>
                <w:b/>
                <w:bCs/>
                <w:color w:val="000000"/>
                <w:kern w:val="0"/>
                <w:sz w:val="18"/>
                <w:szCs w:val="18"/>
                <w14:ligatures w14:val="none"/>
              </w:rPr>
              <w:t>No</w:t>
            </w:r>
          </w:p>
        </w:tc>
        <w:tc>
          <w:tcPr>
            <w:tcW w:w="0" w:type="auto"/>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07636C34" w14:textId="77777777" w:rsidR="009C7774" w:rsidRPr="009C7774" w:rsidRDefault="009C7774" w:rsidP="009C7774">
            <w:pPr>
              <w:spacing w:after="0" w:line="240" w:lineRule="auto"/>
              <w:jc w:val="center"/>
              <w:rPr>
                <w:rFonts w:ascii="Times New Roman" w:eastAsia="Times New Roman" w:hAnsi="Times New Roman" w:cs="Times New Roman"/>
                <w:b/>
                <w:bCs/>
                <w:color w:val="000000"/>
                <w:kern w:val="0"/>
                <w:sz w:val="18"/>
                <w:szCs w:val="18"/>
                <w14:ligatures w14:val="none"/>
              </w:rPr>
            </w:pPr>
            <w:r w:rsidRPr="009C7774">
              <w:rPr>
                <w:rFonts w:ascii="Times New Roman" w:eastAsia="Times New Roman" w:hAnsi="Times New Roman" w:cs="Times New Roman"/>
                <w:b/>
                <w:bCs/>
                <w:color w:val="000000"/>
                <w:kern w:val="0"/>
                <w:sz w:val="18"/>
                <w:szCs w:val="18"/>
                <w14:ligatures w14:val="none"/>
              </w:rPr>
              <w:t>Author, Year</w:t>
            </w:r>
          </w:p>
        </w:tc>
        <w:tc>
          <w:tcPr>
            <w:tcW w:w="0" w:type="auto"/>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0C3AC084" w14:textId="77777777" w:rsidR="009C7774" w:rsidRPr="009C7774" w:rsidRDefault="009C7774" w:rsidP="009C7774">
            <w:pPr>
              <w:spacing w:after="0" w:line="240" w:lineRule="auto"/>
              <w:jc w:val="center"/>
              <w:rPr>
                <w:rFonts w:ascii="Times New Roman" w:eastAsia="Times New Roman" w:hAnsi="Times New Roman" w:cs="Times New Roman"/>
                <w:b/>
                <w:bCs/>
                <w:color w:val="000000"/>
                <w:kern w:val="0"/>
                <w:sz w:val="18"/>
                <w:szCs w:val="18"/>
                <w14:ligatures w14:val="none"/>
              </w:rPr>
            </w:pPr>
            <w:r w:rsidRPr="009C7774">
              <w:rPr>
                <w:rFonts w:ascii="Times New Roman" w:eastAsia="Times New Roman" w:hAnsi="Times New Roman" w:cs="Times New Roman"/>
                <w:b/>
                <w:bCs/>
                <w:color w:val="000000"/>
                <w:kern w:val="0"/>
                <w:sz w:val="18"/>
                <w:szCs w:val="18"/>
                <w14:ligatures w14:val="none"/>
              </w:rPr>
              <w:t>Image Data Source</w:t>
            </w:r>
          </w:p>
        </w:tc>
        <w:tc>
          <w:tcPr>
            <w:tcW w:w="0" w:type="auto"/>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44F82F37" w14:textId="77777777" w:rsidR="009C7774" w:rsidRPr="009C7774" w:rsidRDefault="009C7774" w:rsidP="009C7774">
            <w:pPr>
              <w:spacing w:after="0" w:line="240" w:lineRule="auto"/>
              <w:jc w:val="center"/>
              <w:rPr>
                <w:rFonts w:ascii="Times New Roman" w:eastAsia="Times New Roman" w:hAnsi="Times New Roman" w:cs="Times New Roman"/>
                <w:b/>
                <w:bCs/>
                <w:color w:val="000000"/>
                <w:kern w:val="0"/>
                <w:sz w:val="18"/>
                <w:szCs w:val="18"/>
                <w14:ligatures w14:val="none"/>
              </w:rPr>
            </w:pPr>
            <w:r w:rsidRPr="009C7774">
              <w:rPr>
                <w:rFonts w:ascii="Times New Roman" w:eastAsia="Times New Roman" w:hAnsi="Times New Roman" w:cs="Times New Roman"/>
                <w:b/>
                <w:bCs/>
                <w:color w:val="000000"/>
                <w:kern w:val="0"/>
                <w:sz w:val="18"/>
                <w:szCs w:val="18"/>
                <w14:ligatures w14:val="none"/>
              </w:rPr>
              <w:t>Type of Lesions included</w:t>
            </w:r>
          </w:p>
        </w:tc>
        <w:tc>
          <w:tcPr>
            <w:tcW w:w="0" w:type="auto"/>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003831B8" w14:textId="77777777" w:rsidR="009C7774" w:rsidRPr="009C7774" w:rsidRDefault="009C7774" w:rsidP="009C7774">
            <w:pPr>
              <w:spacing w:after="0" w:line="240" w:lineRule="auto"/>
              <w:jc w:val="center"/>
              <w:rPr>
                <w:rFonts w:ascii="Times New Roman" w:eastAsia="Times New Roman" w:hAnsi="Times New Roman" w:cs="Times New Roman"/>
                <w:b/>
                <w:bCs/>
                <w:color w:val="000000"/>
                <w:kern w:val="0"/>
                <w:sz w:val="18"/>
                <w:szCs w:val="18"/>
                <w14:ligatures w14:val="none"/>
              </w:rPr>
            </w:pPr>
            <w:r w:rsidRPr="009C7774">
              <w:rPr>
                <w:rFonts w:ascii="Times New Roman" w:eastAsia="Times New Roman" w:hAnsi="Times New Roman" w:cs="Times New Roman"/>
                <w:b/>
                <w:bCs/>
                <w:color w:val="000000"/>
                <w:kern w:val="0"/>
                <w:sz w:val="18"/>
                <w:szCs w:val="18"/>
                <w14:ligatures w14:val="none"/>
              </w:rPr>
              <w:t>Sample Size (Target/Total)</w:t>
            </w:r>
          </w:p>
        </w:tc>
        <w:tc>
          <w:tcPr>
            <w:tcW w:w="0" w:type="auto"/>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06D80011" w14:textId="77777777" w:rsidR="009C7774" w:rsidRPr="009C7774" w:rsidRDefault="009C7774" w:rsidP="009C7774">
            <w:pPr>
              <w:spacing w:after="0" w:line="240" w:lineRule="auto"/>
              <w:jc w:val="center"/>
              <w:rPr>
                <w:rFonts w:ascii="Times New Roman" w:eastAsia="Times New Roman" w:hAnsi="Times New Roman" w:cs="Times New Roman"/>
                <w:b/>
                <w:bCs/>
                <w:color w:val="000000"/>
                <w:kern w:val="0"/>
                <w:sz w:val="18"/>
                <w:szCs w:val="18"/>
                <w14:ligatures w14:val="none"/>
              </w:rPr>
            </w:pPr>
            <w:r w:rsidRPr="009C7774">
              <w:rPr>
                <w:rFonts w:ascii="Times New Roman" w:eastAsia="Times New Roman" w:hAnsi="Times New Roman" w:cs="Times New Roman"/>
                <w:b/>
                <w:bCs/>
                <w:color w:val="000000"/>
                <w:kern w:val="0"/>
                <w:sz w:val="18"/>
                <w:szCs w:val="18"/>
                <w14:ligatures w14:val="none"/>
              </w:rPr>
              <w:t>Reference Conditions</w:t>
            </w:r>
          </w:p>
        </w:tc>
        <w:tc>
          <w:tcPr>
            <w:tcW w:w="0" w:type="auto"/>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278743B3" w14:textId="77777777" w:rsidR="009C7774" w:rsidRPr="009C7774" w:rsidRDefault="009C7774" w:rsidP="009C7774">
            <w:pPr>
              <w:spacing w:after="0" w:line="240" w:lineRule="auto"/>
              <w:jc w:val="center"/>
              <w:rPr>
                <w:rFonts w:ascii="Times New Roman" w:eastAsia="Times New Roman" w:hAnsi="Times New Roman" w:cs="Times New Roman"/>
                <w:b/>
                <w:bCs/>
                <w:color w:val="000000"/>
                <w:kern w:val="0"/>
                <w:sz w:val="18"/>
                <w:szCs w:val="18"/>
                <w14:ligatures w14:val="none"/>
              </w:rPr>
            </w:pPr>
            <w:r w:rsidRPr="009C7774">
              <w:rPr>
                <w:rFonts w:ascii="Times New Roman" w:eastAsia="Times New Roman" w:hAnsi="Times New Roman" w:cs="Times New Roman"/>
                <w:b/>
                <w:bCs/>
                <w:color w:val="000000"/>
                <w:kern w:val="0"/>
                <w:sz w:val="18"/>
                <w:szCs w:val="18"/>
                <w14:ligatures w14:val="none"/>
              </w:rPr>
              <w:t>Study Type</w:t>
            </w:r>
          </w:p>
        </w:tc>
        <w:tc>
          <w:tcPr>
            <w:tcW w:w="0" w:type="auto"/>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0B3D02BD" w14:textId="77777777" w:rsidR="009C7774" w:rsidRPr="009C7774" w:rsidRDefault="009C7774" w:rsidP="009C7774">
            <w:pPr>
              <w:spacing w:after="0" w:line="240" w:lineRule="auto"/>
              <w:jc w:val="center"/>
              <w:rPr>
                <w:rFonts w:ascii="Times New Roman" w:eastAsia="Times New Roman" w:hAnsi="Times New Roman" w:cs="Times New Roman"/>
                <w:b/>
                <w:bCs/>
                <w:color w:val="000000"/>
                <w:kern w:val="0"/>
                <w:sz w:val="18"/>
                <w:szCs w:val="18"/>
                <w14:ligatures w14:val="none"/>
              </w:rPr>
            </w:pPr>
            <w:r w:rsidRPr="009C7774">
              <w:rPr>
                <w:rFonts w:ascii="Times New Roman" w:eastAsia="Times New Roman" w:hAnsi="Times New Roman" w:cs="Times New Roman"/>
                <w:b/>
                <w:bCs/>
                <w:color w:val="000000"/>
                <w:kern w:val="0"/>
                <w:sz w:val="18"/>
                <w:szCs w:val="18"/>
                <w14:ligatures w14:val="none"/>
              </w:rPr>
              <w:t>Best Performing AI Algorithm</w:t>
            </w:r>
          </w:p>
        </w:tc>
        <w:tc>
          <w:tcPr>
            <w:tcW w:w="0" w:type="auto"/>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3E9EB349" w14:textId="77777777" w:rsidR="009C7774" w:rsidRPr="009C7774" w:rsidRDefault="009C7774" w:rsidP="009C7774">
            <w:pPr>
              <w:spacing w:after="0" w:line="240" w:lineRule="auto"/>
              <w:jc w:val="center"/>
              <w:rPr>
                <w:rFonts w:ascii="Times New Roman" w:eastAsia="Times New Roman" w:hAnsi="Times New Roman" w:cs="Times New Roman"/>
                <w:b/>
                <w:bCs/>
                <w:color w:val="000000"/>
                <w:kern w:val="0"/>
                <w:sz w:val="18"/>
                <w:szCs w:val="18"/>
                <w14:ligatures w14:val="none"/>
              </w:rPr>
            </w:pPr>
            <w:r w:rsidRPr="009C7774">
              <w:rPr>
                <w:rFonts w:ascii="Times New Roman" w:eastAsia="Times New Roman" w:hAnsi="Times New Roman" w:cs="Times New Roman"/>
                <w:b/>
                <w:bCs/>
                <w:color w:val="000000"/>
                <w:kern w:val="0"/>
                <w:sz w:val="18"/>
                <w:szCs w:val="18"/>
                <w14:ligatures w14:val="none"/>
              </w:rPr>
              <w:t>AUC-ROC</w:t>
            </w:r>
          </w:p>
        </w:tc>
        <w:tc>
          <w:tcPr>
            <w:tcW w:w="0" w:type="auto"/>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6950D690" w14:textId="77777777" w:rsidR="009C7774" w:rsidRPr="009C7774" w:rsidRDefault="009C7774" w:rsidP="009C7774">
            <w:pPr>
              <w:spacing w:after="0" w:line="240" w:lineRule="auto"/>
              <w:jc w:val="center"/>
              <w:rPr>
                <w:rFonts w:ascii="Times New Roman" w:eastAsia="Times New Roman" w:hAnsi="Times New Roman" w:cs="Times New Roman"/>
                <w:b/>
                <w:bCs/>
                <w:color w:val="000000"/>
                <w:kern w:val="0"/>
                <w:sz w:val="18"/>
                <w:szCs w:val="18"/>
                <w14:ligatures w14:val="none"/>
              </w:rPr>
            </w:pPr>
            <w:r w:rsidRPr="009C7774">
              <w:rPr>
                <w:rFonts w:ascii="Times New Roman" w:eastAsia="Times New Roman" w:hAnsi="Times New Roman" w:cs="Times New Roman"/>
                <w:b/>
                <w:bCs/>
                <w:color w:val="000000"/>
                <w:kern w:val="0"/>
                <w:sz w:val="18"/>
                <w:szCs w:val="18"/>
                <w14:ligatures w14:val="none"/>
              </w:rPr>
              <w:t>Accuracy</w:t>
            </w:r>
          </w:p>
        </w:tc>
        <w:tc>
          <w:tcPr>
            <w:tcW w:w="0" w:type="auto"/>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5D444F24" w14:textId="77777777" w:rsidR="009C7774" w:rsidRPr="009C7774" w:rsidRDefault="009C7774" w:rsidP="009C7774">
            <w:pPr>
              <w:spacing w:after="0" w:line="240" w:lineRule="auto"/>
              <w:jc w:val="center"/>
              <w:rPr>
                <w:rFonts w:ascii="Times New Roman" w:eastAsia="Times New Roman" w:hAnsi="Times New Roman" w:cs="Times New Roman"/>
                <w:b/>
                <w:bCs/>
                <w:color w:val="000000"/>
                <w:kern w:val="0"/>
                <w:sz w:val="18"/>
                <w:szCs w:val="18"/>
                <w14:ligatures w14:val="none"/>
              </w:rPr>
            </w:pPr>
            <w:r w:rsidRPr="009C7774">
              <w:rPr>
                <w:rFonts w:ascii="Times New Roman" w:eastAsia="Times New Roman" w:hAnsi="Times New Roman" w:cs="Times New Roman"/>
                <w:b/>
                <w:bCs/>
                <w:color w:val="000000"/>
                <w:kern w:val="0"/>
                <w:sz w:val="18"/>
                <w:szCs w:val="18"/>
                <w14:ligatures w14:val="none"/>
              </w:rPr>
              <w:t>Sensitivity</w:t>
            </w:r>
          </w:p>
        </w:tc>
        <w:tc>
          <w:tcPr>
            <w:tcW w:w="0" w:type="auto"/>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209D0972" w14:textId="77777777" w:rsidR="009C7774" w:rsidRPr="009C7774" w:rsidRDefault="009C7774" w:rsidP="009C7774">
            <w:pPr>
              <w:spacing w:after="0" w:line="240" w:lineRule="auto"/>
              <w:jc w:val="center"/>
              <w:rPr>
                <w:rFonts w:ascii="Times New Roman" w:eastAsia="Times New Roman" w:hAnsi="Times New Roman" w:cs="Times New Roman"/>
                <w:b/>
                <w:bCs/>
                <w:color w:val="000000"/>
                <w:kern w:val="0"/>
                <w:sz w:val="18"/>
                <w:szCs w:val="18"/>
                <w14:ligatures w14:val="none"/>
              </w:rPr>
            </w:pPr>
            <w:r w:rsidRPr="009C7774">
              <w:rPr>
                <w:rFonts w:ascii="Times New Roman" w:eastAsia="Times New Roman" w:hAnsi="Times New Roman" w:cs="Times New Roman"/>
                <w:b/>
                <w:bCs/>
                <w:color w:val="000000"/>
                <w:kern w:val="0"/>
                <w:sz w:val="18"/>
                <w:szCs w:val="18"/>
                <w14:ligatures w14:val="none"/>
              </w:rPr>
              <w:t>Specificity</w:t>
            </w:r>
          </w:p>
        </w:tc>
        <w:tc>
          <w:tcPr>
            <w:tcW w:w="0" w:type="auto"/>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43802D6F" w14:textId="77777777" w:rsidR="009C7774" w:rsidRPr="009C7774" w:rsidRDefault="009C7774" w:rsidP="009C7774">
            <w:pPr>
              <w:spacing w:after="0" w:line="240" w:lineRule="auto"/>
              <w:jc w:val="center"/>
              <w:rPr>
                <w:rFonts w:ascii="Times New Roman" w:eastAsia="Times New Roman" w:hAnsi="Times New Roman" w:cs="Times New Roman"/>
                <w:b/>
                <w:bCs/>
                <w:color w:val="000000"/>
                <w:kern w:val="0"/>
                <w:sz w:val="18"/>
                <w:szCs w:val="18"/>
                <w14:ligatures w14:val="none"/>
              </w:rPr>
            </w:pPr>
            <w:r w:rsidRPr="009C7774">
              <w:rPr>
                <w:rFonts w:ascii="Times New Roman" w:eastAsia="Times New Roman" w:hAnsi="Times New Roman" w:cs="Times New Roman"/>
                <w:b/>
                <w:bCs/>
                <w:color w:val="000000"/>
                <w:kern w:val="0"/>
                <w:sz w:val="18"/>
                <w:szCs w:val="18"/>
                <w14:ligatures w14:val="none"/>
              </w:rPr>
              <w:t>PPV</w:t>
            </w:r>
          </w:p>
        </w:tc>
        <w:tc>
          <w:tcPr>
            <w:tcW w:w="0" w:type="auto"/>
            <w:vMerge w:val="restart"/>
            <w:tcBorders>
              <w:top w:val="single" w:sz="4" w:space="0" w:color="auto"/>
              <w:left w:val="single" w:sz="4" w:space="0" w:color="D9D9D9" w:themeColor="background1" w:themeShade="D9"/>
              <w:bottom w:val="single" w:sz="4" w:space="0" w:color="auto"/>
              <w:right w:val="single" w:sz="4" w:space="0" w:color="D9D9D9" w:themeColor="background1" w:themeShade="D9"/>
            </w:tcBorders>
            <w:shd w:val="clear" w:color="auto" w:fill="D9D9D9" w:themeFill="background1" w:themeFillShade="D9"/>
            <w:vAlign w:val="center"/>
            <w:hideMark/>
          </w:tcPr>
          <w:p w14:paraId="275BDF0E" w14:textId="77777777" w:rsidR="009C7774" w:rsidRPr="009C7774" w:rsidRDefault="009C7774" w:rsidP="009C7774">
            <w:pPr>
              <w:spacing w:after="0" w:line="240" w:lineRule="auto"/>
              <w:jc w:val="center"/>
              <w:rPr>
                <w:rFonts w:ascii="Times New Roman" w:eastAsia="Times New Roman" w:hAnsi="Times New Roman" w:cs="Times New Roman"/>
                <w:color w:val="000000"/>
                <w:kern w:val="0"/>
                <w:sz w:val="18"/>
                <w:szCs w:val="18"/>
                <w14:ligatures w14:val="none"/>
              </w:rPr>
            </w:pPr>
            <w:r w:rsidRPr="009C7774">
              <w:rPr>
                <w:rFonts w:ascii="Times New Roman" w:eastAsia="Times New Roman" w:hAnsi="Times New Roman" w:cs="Times New Roman"/>
                <w:color w:val="000000"/>
                <w:kern w:val="0"/>
                <w:sz w:val="18"/>
                <w:szCs w:val="18"/>
                <w14:ligatures w14:val="none"/>
              </w:rPr>
              <w:t> </w:t>
            </w:r>
          </w:p>
        </w:tc>
        <w:tc>
          <w:tcPr>
            <w:tcW w:w="0" w:type="auto"/>
            <w:gridSpan w:val="3"/>
            <w:tcBorders>
              <w:top w:val="single" w:sz="4" w:space="0" w:color="auto"/>
              <w:left w:val="nil"/>
              <w:bottom w:val="single" w:sz="4" w:space="0" w:color="auto"/>
              <w:right w:val="single" w:sz="4" w:space="0" w:color="000000" w:themeColor="text1"/>
            </w:tcBorders>
            <w:shd w:val="clear" w:color="auto" w:fill="D9D9D9" w:themeFill="background1" w:themeFillShade="D9"/>
            <w:vAlign w:val="center"/>
            <w:hideMark/>
          </w:tcPr>
          <w:p w14:paraId="0A88ECDD" w14:textId="77777777" w:rsidR="009C7774" w:rsidRPr="009C7774" w:rsidRDefault="009C7774" w:rsidP="009C7774">
            <w:pPr>
              <w:spacing w:after="0" w:line="240" w:lineRule="auto"/>
              <w:jc w:val="center"/>
              <w:rPr>
                <w:rFonts w:ascii="Times New Roman" w:eastAsia="Times New Roman" w:hAnsi="Times New Roman" w:cs="Times New Roman"/>
                <w:b/>
                <w:bCs/>
                <w:color w:val="000000"/>
                <w:kern w:val="0"/>
                <w:sz w:val="18"/>
                <w:szCs w:val="18"/>
                <w14:ligatures w14:val="none"/>
              </w:rPr>
            </w:pPr>
            <w:r w:rsidRPr="009C7774">
              <w:rPr>
                <w:rFonts w:ascii="Times New Roman" w:eastAsia="Times New Roman" w:hAnsi="Times New Roman" w:cs="Times New Roman"/>
                <w:b/>
                <w:bCs/>
                <w:color w:val="000000"/>
                <w:kern w:val="0"/>
                <w:sz w:val="18"/>
                <w:szCs w:val="18"/>
                <w14:ligatures w14:val="none"/>
              </w:rPr>
              <w:t>Modified QUADAS-2</w:t>
            </w:r>
          </w:p>
        </w:tc>
      </w:tr>
      <w:tr w:rsidR="009C7774" w:rsidRPr="009C7774" w14:paraId="5C4F9422" w14:textId="77777777" w:rsidTr="62FD03B4">
        <w:trPr>
          <w:trHeight w:val="360"/>
        </w:trPr>
        <w:tc>
          <w:tcPr>
            <w:tcW w:w="0" w:type="auto"/>
            <w:vMerge/>
            <w:vAlign w:val="center"/>
            <w:hideMark/>
          </w:tcPr>
          <w:p w14:paraId="36789030" w14:textId="77777777" w:rsidR="009C7774" w:rsidRPr="009C7774" w:rsidRDefault="009C7774" w:rsidP="009C7774">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4A4048B2" w14:textId="77777777" w:rsidR="009C7774" w:rsidRPr="009C7774" w:rsidRDefault="009C7774" w:rsidP="009C7774">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1F31A48A" w14:textId="77777777" w:rsidR="009C7774" w:rsidRPr="009C7774" w:rsidRDefault="009C7774" w:rsidP="009C7774">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4E820DBC" w14:textId="77777777" w:rsidR="009C7774" w:rsidRPr="009C7774" w:rsidRDefault="009C7774" w:rsidP="009C7774">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6E55C9B3" w14:textId="77777777" w:rsidR="009C7774" w:rsidRPr="009C7774" w:rsidRDefault="009C7774" w:rsidP="009C7774">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6C27C126" w14:textId="77777777" w:rsidR="009C7774" w:rsidRPr="009C7774" w:rsidRDefault="009C7774" w:rsidP="009C7774">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4C29C903" w14:textId="77777777" w:rsidR="009C7774" w:rsidRPr="009C7774" w:rsidRDefault="009C7774" w:rsidP="009C7774">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7A115BD1" w14:textId="77777777" w:rsidR="009C7774" w:rsidRPr="009C7774" w:rsidRDefault="009C7774" w:rsidP="009C7774">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06FC5811" w14:textId="77777777" w:rsidR="009C7774" w:rsidRPr="009C7774" w:rsidRDefault="009C7774" w:rsidP="009C7774">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19CB3050" w14:textId="77777777" w:rsidR="009C7774" w:rsidRPr="009C7774" w:rsidRDefault="009C7774" w:rsidP="009C7774">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23092004" w14:textId="77777777" w:rsidR="009C7774" w:rsidRPr="009C7774" w:rsidRDefault="009C7774" w:rsidP="009C7774">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301E00B6" w14:textId="77777777" w:rsidR="009C7774" w:rsidRPr="009C7774" w:rsidRDefault="009C7774" w:rsidP="009C7774">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0A0E15FF" w14:textId="77777777" w:rsidR="009C7774" w:rsidRPr="009C7774" w:rsidRDefault="009C7774" w:rsidP="009C7774">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596E7CE0" w14:textId="77777777" w:rsidR="009C7774" w:rsidRPr="009C7774" w:rsidRDefault="009C7774" w:rsidP="009C7774">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nil"/>
              <w:bottom w:val="nil"/>
              <w:right w:val="single" w:sz="4" w:space="0" w:color="D9D9D9" w:themeColor="background1" w:themeShade="D9"/>
            </w:tcBorders>
            <w:shd w:val="clear" w:color="auto" w:fill="D9D9D9" w:themeFill="background1" w:themeFillShade="D9"/>
            <w:vAlign w:val="center"/>
            <w:hideMark/>
          </w:tcPr>
          <w:p w14:paraId="7EB981C7" w14:textId="77777777" w:rsidR="009C7774" w:rsidRPr="009C7774" w:rsidRDefault="009C7774" w:rsidP="009C7774">
            <w:pPr>
              <w:spacing w:after="0" w:line="240" w:lineRule="auto"/>
              <w:jc w:val="center"/>
              <w:rPr>
                <w:rFonts w:ascii="Times New Roman" w:eastAsia="Times New Roman" w:hAnsi="Times New Roman" w:cs="Times New Roman"/>
                <w:b/>
                <w:bCs/>
                <w:color w:val="000000"/>
                <w:kern w:val="0"/>
                <w:sz w:val="18"/>
                <w:szCs w:val="18"/>
                <w14:ligatures w14:val="none"/>
              </w:rPr>
            </w:pPr>
            <w:r w:rsidRPr="009C7774">
              <w:rPr>
                <w:rFonts w:ascii="Times New Roman" w:eastAsia="Times New Roman" w:hAnsi="Times New Roman" w:cs="Times New Roman"/>
                <w:b/>
                <w:bCs/>
                <w:color w:val="000000"/>
                <w:kern w:val="0"/>
                <w:sz w:val="18"/>
                <w:szCs w:val="18"/>
                <w14:ligatures w14:val="none"/>
              </w:rPr>
              <w:t>P</w:t>
            </w:r>
          </w:p>
        </w:tc>
        <w:tc>
          <w:tcPr>
            <w:tcW w:w="0" w:type="auto"/>
            <w:tcBorders>
              <w:top w:val="nil"/>
              <w:left w:val="nil"/>
              <w:bottom w:val="nil"/>
              <w:right w:val="single" w:sz="4" w:space="0" w:color="D9D9D9" w:themeColor="background1" w:themeShade="D9"/>
            </w:tcBorders>
            <w:shd w:val="clear" w:color="auto" w:fill="D9D9D9" w:themeFill="background1" w:themeFillShade="D9"/>
            <w:vAlign w:val="center"/>
            <w:hideMark/>
          </w:tcPr>
          <w:p w14:paraId="2DB4986B" w14:textId="77777777" w:rsidR="009C7774" w:rsidRPr="009C7774" w:rsidRDefault="009C7774" w:rsidP="009C7774">
            <w:pPr>
              <w:spacing w:after="0" w:line="240" w:lineRule="auto"/>
              <w:jc w:val="center"/>
              <w:rPr>
                <w:rFonts w:ascii="Times New Roman" w:eastAsia="Times New Roman" w:hAnsi="Times New Roman" w:cs="Times New Roman"/>
                <w:b/>
                <w:bCs/>
                <w:color w:val="000000"/>
                <w:kern w:val="0"/>
                <w:sz w:val="18"/>
                <w:szCs w:val="18"/>
                <w14:ligatures w14:val="none"/>
              </w:rPr>
            </w:pPr>
            <w:r w:rsidRPr="009C7774">
              <w:rPr>
                <w:rFonts w:ascii="Times New Roman" w:eastAsia="Times New Roman" w:hAnsi="Times New Roman" w:cs="Times New Roman"/>
                <w:b/>
                <w:bCs/>
                <w:color w:val="000000"/>
                <w:kern w:val="0"/>
                <w:sz w:val="18"/>
                <w:szCs w:val="18"/>
                <w14:ligatures w14:val="none"/>
              </w:rPr>
              <w:t>I</w:t>
            </w:r>
          </w:p>
        </w:tc>
        <w:tc>
          <w:tcPr>
            <w:tcW w:w="0" w:type="auto"/>
            <w:tcBorders>
              <w:top w:val="nil"/>
              <w:left w:val="nil"/>
              <w:bottom w:val="nil"/>
              <w:right w:val="single" w:sz="4" w:space="0" w:color="auto"/>
            </w:tcBorders>
            <w:shd w:val="clear" w:color="auto" w:fill="D9D9D9" w:themeFill="background1" w:themeFillShade="D9"/>
            <w:vAlign w:val="center"/>
            <w:hideMark/>
          </w:tcPr>
          <w:p w14:paraId="044814B8" w14:textId="77777777" w:rsidR="009C7774" w:rsidRPr="009C7774" w:rsidRDefault="009C7774" w:rsidP="009C7774">
            <w:pPr>
              <w:spacing w:after="0" w:line="240" w:lineRule="auto"/>
              <w:jc w:val="center"/>
              <w:rPr>
                <w:rFonts w:ascii="Times New Roman" w:eastAsia="Times New Roman" w:hAnsi="Times New Roman" w:cs="Times New Roman"/>
                <w:b/>
                <w:bCs/>
                <w:color w:val="000000"/>
                <w:kern w:val="0"/>
                <w:sz w:val="18"/>
                <w:szCs w:val="18"/>
                <w14:ligatures w14:val="none"/>
              </w:rPr>
            </w:pPr>
            <w:r w:rsidRPr="009C7774">
              <w:rPr>
                <w:rFonts w:ascii="Times New Roman" w:eastAsia="Times New Roman" w:hAnsi="Times New Roman" w:cs="Times New Roman"/>
                <w:b/>
                <w:bCs/>
                <w:color w:val="000000"/>
                <w:kern w:val="0"/>
                <w:sz w:val="18"/>
                <w:szCs w:val="18"/>
                <w14:ligatures w14:val="none"/>
              </w:rPr>
              <w:t>R</w:t>
            </w:r>
          </w:p>
        </w:tc>
      </w:tr>
      <w:tr w:rsidR="009C7774" w:rsidRPr="009C7774" w14:paraId="6574EBBB" w14:textId="77777777" w:rsidTr="62FD03B4">
        <w:trPr>
          <w:trHeight w:val="360"/>
        </w:trPr>
        <w:tc>
          <w:tcPr>
            <w:tcW w:w="0" w:type="auto"/>
            <w:vMerge w:val="restart"/>
            <w:tcBorders>
              <w:top w:val="single" w:sz="8" w:space="0" w:color="000000" w:themeColor="text1"/>
              <w:left w:val="single" w:sz="4" w:space="0" w:color="auto"/>
              <w:bottom w:val="single" w:sz="8" w:space="0" w:color="000000" w:themeColor="text1"/>
              <w:right w:val="single" w:sz="4" w:space="0" w:color="D9D9D9" w:themeColor="background1" w:themeShade="D9"/>
            </w:tcBorders>
            <w:shd w:val="clear" w:color="auto" w:fill="auto"/>
            <w:vAlign w:val="center"/>
            <w:hideMark/>
          </w:tcPr>
          <w:p w14:paraId="73F2CC84" w14:textId="77777777" w:rsidR="009C7774" w:rsidRPr="009C7774" w:rsidRDefault="009C7774" w:rsidP="009C7774">
            <w:pPr>
              <w:spacing w:after="0" w:line="240" w:lineRule="auto"/>
              <w:jc w:val="center"/>
              <w:rPr>
                <w:rFonts w:ascii="Times New Roman" w:eastAsia="Times New Roman" w:hAnsi="Times New Roman" w:cs="Times New Roman"/>
                <w:color w:val="000000"/>
                <w:kern w:val="0"/>
                <w:sz w:val="18"/>
                <w:szCs w:val="18"/>
                <w14:ligatures w14:val="none"/>
              </w:rPr>
            </w:pPr>
            <w:r w:rsidRPr="009C7774">
              <w:rPr>
                <w:rFonts w:ascii="Times New Roman" w:eastAsia="Times New Roman" w:hAnsi="Times New Roman" w:cs="Times New Roman"/>
                <w:color w:val="000000"/>
                <w:kern w:val="0"/>
                <w:sz w:val="18"/>
                <w:szCs w:val="18"/>
                <w14:ligatures w14:val="none"/>
              </w:rPr>
              <w:t>1</w:t>
            </w:r>
          </w:p>
        </w:tc>
        <w:tc>
          <w:tcPr>
            <w:tcW w:w="0" w:type="auto"/>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449CE0EF" w14:textId="04D0662E" w:rsidR="009C7774" w:rsidRPr="009C7774" w:rsidRDefault="009C7774" w:rsidP="009C7774">
            <w:pPr>
              <w:spacing w:after="0" w:line="240" w:lineRule="auto"/>
              <w:jc w:val="center"/>
              <w:rPr>
                <w:rFonts w:ascii="Times New Roman" w:eastAsia="Times New Roman" w:hAnsi="Times New Roman" w:cs="Times New Roman"/>
                <w:color w:val="000000"/>
                <w:kern w:val="0"/>
                <w:sz w:val="18"/>
                <w:szCs w:val="18"/>
                <w14:ligatures w14:val="none"/>
              </w:rPr>
            </w:pPr>
            <w:r w:rsidRPr="009C7774">
              <w:rPr>
                <w:rFonts w:ascii="Times New Roman" w:eastAsia="Times New Roman" w:hAnsi="Times New Roman" w:cs="Times New Roman"/>
                <w:color w:val="000000"/>
                <w:kern w:val="0"/>
                <w:sz w:val="18"/>
                <w:szCs w:val="18"/>
                <w14:ligatures w14:val="none"/>
              </w:rPr>
              <w:t>Pangti, 2021</w:t>
            </w:r>
            <w:r w:rsidR="00F1383C">
              <w:rPr>
                <w:rFonts w:ascii="Times New Roman" w:eastAsia="Times New Roman" w:hAnsi="Times New Roman" w:cs="Times New Roman"/>
                <w:color w:val="000000"/>
                <w:kern w:val="0"/>
                <w:sz w:val="18"/>
                <w:szCs w:val="18"/>
                <w14:ligatures w14:val="none"/>
              </w:rPr>
              <w:t xml:space="preserve"> </w:t>
            </w:r>
            <w:r w:rsidR="00F1383C">
              <w:rPr>
                <w:rFonts w:ascii="Times New Roman" w:eastAsia="Times New Roman" w:hAnsi="Times New Roman" w:cs="Times New Roman"/>
                <w:color w:val="000000"/>
                <w:kern w:val="0"/>
                <w:sz w:val="18"/>
                <w:szCs w:val="18"/>
                <w14:ligatures w14:val="none"/>
              </w:rPr>
              <w:fldChar w:fldCharType="begin"/>
            </w:r>
            <w:r w:rsidR="00F1383C">
              <w:rPr>
                <w:rFonts w:ascii="Times New Roman" w:eastAsia="Times New Roman" w:hAnsi="Times New Roman" w:cs="Times New Roman"/>
                <w:color w:val="000000"/>
                <w:kern w:val="0"/>
                <w:sz w:val="18"/>
                <w:szCs w:val="18"/>
                <w14:ligatures w14:val="none"/>
              </w:rPr>
              <w:instrText xml:space="preserve"> ADDIN EN.CITE &lt;EndNote&gt;&lt;Cite&gt;&lt;Author&gt;Pangti&lt;/Author&gt;&lt;Year&gt;2021&lt;/Year&gt;&lt;RecNum&gt;723&lt;/RecNum&gt;&lt;DisplayText&gt;[10]&lt;/DisplayText&gt;&lt;record&gt;&lt;rec-number&gt;723&lt;/rec-number&gt;&lt;foreign-keys&gt;&lt;key app="EN" db-id="sp5fsdsaw52efaezde6pds51svspazexrwff" timestamp="1716953580" guid="699b900c-16cc-46f2-8d62-d24662dab4d6"&gt;723&lt;/key&gt;&lt;/foreign-keys&gt;&lt;ref-type name="Journal Article"&gt;17&lt;/ref-type&gt;&lt;contributors&gt;&lt;authors&gt;&lt;author&gt;Pangti, R.&lt;/author&gt;&lt;author&gt;Mathur, J.&lt;/author&gt;&lt;author&gt;Chouhan, V.&lt;/author&gt;&lt;author&gt;Kumar, S.&lt;/author&gt;&lt;author&gt;Rajput, L.&lt;/author&gt;&lt;author&gt;Shah, S.&lt;/author&gt;&lt;author&gt;Gupta, A.&lt;/author&gt;&lt;author&gt;Dixit, A.&lt;/author&gt;&lt;author&gt;Dholakia, D.&lt;/author&gt;&lt;author&gt;George, M.&lt;/author&gt;&lt;author&gt;Sharma, V. K.&lt;/author&gt;&lt;author&gt;Gupta, S.&lt;/author&gt;&lt;/authors&gt;&lt;/contributors&gt;&lt;titles&gt;&lt;title&gt;A machine learning-based, decision support, mobile phone application for diagnosis of common dermatological diseases&lt;/title&gt;&lt;secondary-title&gt;Journal of the European Academy of Dermatology and Venereology&lt;/secondary-title&gt;&lt;/titles&gt;&lt;periodical&gt;&lt;full-title&gt;Journal of the European Academy of Dermatology and Venereology&lt;/full-title&gt;&lt;/periodical&gt;&lt;pages&gt;536-545&lt;/pages&gt;&lt;volume&gt;35&lt;/volume&gt;&lt;number&gt;2&lt;/number&gt;&lt;dates&gt;&lt;year&gt;2021&lt;/year&gt;&lt;/dates&gt;&lt;pub-location&gt;United Kingdom&lt;/pub-location&gt;&lt;publisher&gt;Blackwell Publishing Ltd&lt;/publisher&gt;&lt;accession-num&gt;2007430399&lt;/accession-num&gt;&lt;urls&gt;&lt;related-urls&gt;&lt;url&gt;http://onlinelibrary.wiley.com/journal/10.1111/(ISSN)1468-3083&lt;/url&gt;&lt;url&gt;https://onlinelibrary.wiley.com/doi/10.1111/jdv.16967&lt;/url&gt;&lt;/related-urls&gt;&lt;/urls&gt;&lt;electronic-resource-num&gt;https://dx.doi.org/10.1111/jdv.16967&lt;/electronic-resource-num&gt;&lt;/record&gt;&lt;/Cite&gt;&lt;/EndNote&gt;</w:instrText>
            </w:r>
            <w:r w:rsidR="00F1383C">
              <w:rPr>
                <w:rFonts w:ascii="Times New Roman" w:eastAsia="Times New Roman" w:hAnsi="Times New Roman" w:cs="Times New Roman"/>
                <w:color w:val="000000"/>
                <w:kern w:val="0"/>
                <w:sz w:val="18"/>
                <w:szCs w:val="18"/>
                <w14:ligatures w14:val="none"/>
              </w:rPr>
              <w:fldChar w:fldCharType="separate"/>
            </w:r>
            <w:r w:rsidR="00F1383C">
              <w:rPr>
                <w:rFonts w:ascii="Times New Roman" w:eastAsia="Times New Roman" w:hAnsi="Times New Roman" w:cs="Times New Roman"/>
                <w:noProof/>
                <w:color w:val="000000"/>
                <w:kern w:val="0"/>
                <w:sz w:val="18"/>
                <w:szCs w:val="18"/>
                <w14:ligatures w14:val="none"/>
              </w:rPr>
              <w:t>[10]</w:t>
            </w:r>
            <w:r w:rsidR="00F1383C">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516E09C3" w14:textId="77777777" w:rsidR="009C7774" w:rsidRPr="009C7774" w:rsidRDefault="009C7774" w:rsidP="009C7774">
            <w:pPr>
              <w:spacing w:after="0" w:line="240" w:lineRule="auto"/>
              <w:jc w:val="center"/>
              <w:rPr>
                <w:rFonts w:ascii="Times New Roman" w:eastAsia="Times New Roman" w:hAnsi="Times New Roman" w:cs="Times New Roman"/>
                <w:color w:val="000000"/>
                <w:kern w:val="0"/>
                <w:sz w:val="18"/>
                <w:szCs w:val="18"/>
                <w14:ligatures w14:val="none"/>
              </w:rPr>
            </w:pPr>
            <w:r w:rsidRPr="009C7774">
              <w:rPr>
                <w:rFonts w:ascii="Segoe UI Symbol" w:eastAsia="Times New Roman" w:hAnsi="Segoe UI Symbol" w:cs="Segoe UI Symbol"/>
                <w:color w:val="000000"/>
                <w:kern w:val="0"/>
                <w:sz w:val="18"/>
                <w:szCs w:val="18"/>
                <w14:ligatures w14:val="none"/>
              </w:rPr>
              <w:t>❖</w:t>
            </w:r>
            <w:r w:rsidRPr="009C7774">
              <w:rPr>
                <w:rFonts w:ascii="Times New Roman" w:eastAsia="Times New Roman" w:hAnsi="Times New Roman" w:cs="Times New Roman"/>
                <w:color w:val="000000"/>
                <w:kern w:val="0"/>
                <w:sz w:val="18"/>
                <w:szCs w:val="18"/>
                <w14:ligatures w14:val="none"/>
              </w:rPr>
              <w:t xml:space="preserve"> Hellenic Dermatological Atlas + DanDerm</w:t>
            </w:r>
          </w:p>
        </w:tc>
        <w:tc>
          <w:tcPr>
            <w:tcW w:w="0" w:type="auto"/>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05796EFC" w14:textId="77777777" w:rsidR="009C7774" w:rsidRPr="009C7774" w:rsidRDefault="009C7774" w:rsidP="009C7774">
            <w:pPr>
              <w:spacing w:after="0" w:line="240" w:lineRule="auto"/>
              <w:jc w:val="center"/>
              <w:rPr>
                <w:rFonts w:ascii="Times New Roman" w:eastAsia="Times New Roman" w:hAnsi="Times New Roman" w:cs="Times New Roman"/>
                <w:color w:val="000000"/>
                <w:kern w:val="0"/>
                <w:sz w:val="18"/>
                <w:szCs w:val="18"/>
                <w14:ligatures w14:val="none"/>
              </w:rPr>
            </w:pPr>
            <w:r w:rsidRPr="009C7774">
              <w:rPr>
                <w:rFonts w:ascii="Times New Roman" w:eastAsia="Times New Roman" w:hAnsi="Times New Roman" w:cs="Times New Roman"/>
                <w:color w:val="000000"/>
                <w:kern w:val="0"/>
                <w:sz w:val="18"/>
                <w:szCs w:val="18"/>
                <w14:ligatures w14:val="none"/>
              </w:rPr>
              <w:t>40</w:t>
            </w:r>
          </w:p>
        </w:tc>
        <w:tc>
          <w:tcPr>
            <w:tcW w:w="0" w:type="auto"/>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1EA377AA" w14:textId="77777777" w:rsidR="009C7774" w:rsidRPr="009C7774" w:rsidRDefault="009C7774" w:rsidP="009C7774">
            <w:pPr>
              <w:spacing w:after="0" w:line="240" w:lineRule="auto"/>
              <w:jc w:val="center"/>
              <w:rPr>
                <w:rFonts w:ascii="Times New Roman" w:eastAsia="Times New Roman" w:hAnsi="Times New Roman" w:cs="Times New Roman"/>
                <w:color w:val="000000"/>
                <w:kern w:val="0"/>
                <w:sz w:val="18"/>
                <w:szCs w:val="18"/>
                <w14:ligatures w14:val="none"/>
              </w:rPr>
            </w:pPr>
            <w:r w:rsidRPr="009C7774">
              <w:rPr>
                <w:rFonts w:ascii="Times New Roman" w:eastAsia="Times New Roman" w:hAnsi="Times New Roman" w:cs="Times New Roman"/>
                <w:color w:val="000000"/>
                <w:kern w:val="0"/>
                <w:sz w:val="18"/>
                <w:szCs w:val="18"/>
                <w14:ligatures w14:val="none"/>
              </w:rPr>
              <w:t>305/15,418</w:t>
            </w:r>
          </w:p>
        </w:tc>
        <w:tc>
          <w:tcPr>
            <w:tcW w:w="0" w:type="auto"/>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00327E7E" w14:textId="77777777" w:rsidR="009C7774" w:rsidRPr="009C7774" w:rsidRDefault="009C7774" w:rsidP="009C7774">
            <w:pPr>
              <w:spacing w:after="0" w:line="240" w:lineRule="auto"/>
              <w:jc w:val="center"/>
              <w:rPr>
                <w:rFonts w:ascii="Times New Roman" w:eastAsia="Times New Roman" w:hAnsi="Times New Roman" w:cs="Times New Roman"/>
                <w:color w:val="000000"/>
                <w:kern w:val="0"/>
                <w:sz w:val="18"/>
                <w:szCs w:val="18"/>
                <w14:ligatures w14:val="none"/>
              </w:rPr>
            </w:pPr>
            <w:r w:rsidRPr="009C7774">
              <w:rPr>
                <w:rFonts w:ascii="Times New Roman" w:eastAsia="Times New Roman" w:hAnsi="Times New Roman" w:cs="Times New Roman"/>
                <w:color w:val="000000"/>
                <w:kern w:val="0"/>
                <w:sz w:val="18"/>
                <w:szCs w:val="18"/>
                <w14:ligatures w14:val="none"/>
              </w:rPr>
              <w:t>5, 7, 8, 9, 12, 14, 99</w:t>
            </w:r>
          </w:p>
        </w:tc>
        <w:tc>
          <w:tcPr>
            <w:tcW w:w="0" w:type="auto"/>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2C2B510F" w14:textId="77777777" w:rsidR="009C7774" w:rsidRPr="009C7774" w:rsidRDefault="009C7774" w:rsidP="009C7774">
            <w:pPr>
              <w:spacing w:after="0" w:line="240" w:lineRule="auto"/>
              <w:jc w:val="center"/>
              <w:rPr>
                <w:rFonts w:ascii="Times New Roman" w:eastAsia="Times New Roman" w:hAnsi="Times New Roman" w:cs="Times New Roman"/>
                <w:color w:val="000000"/>
                <w:kern w:val="0"/>
                <w:sz w:val="18"/>
                <w:szCs w:val="18"/>
                <w14:ligatures w14:val="none"/>
              </w:rPr>
            </w:pPr>
            <w:r w:rsidRPr="009C7774">
              <w:rPr>
                <w:rFonts w:ascii="Times New Roman" w:eastAsia="Times New Roman" w:hAnsi="Times New Roman" w:cs="Times New Roman"/>
                <w:color w:val="000000"/>
                <w:kern w:val="0"/>
                <w:sz w:val="18"/>
                <w:szCs w:val="18"/>
                <w14:ligatures w14:val="none"/>
              </w:rPr>
              <w:t>MD, PS-NR</w:t>
            </w:r>
          </w:p>
        </w:tc>
        <w:tc>
          <w:tcPr>
            <w:tcW w:w="0" w:type="auto"/>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14D18984" w14:textId="77777777" w:rsidR="009C7774" w:rsidRPr="009C7774" w:rsidRDefault="009C7774" w:rsidP="009C7774">
            <w:pPr>
              <w:spacing w:after="0" w:line="240" w:lineRule="auto"/>
              <w:jc w:val="center"/>
              <w:rPr>
                <w:rFonts w:ascii="Times New Roman" w:eastAsia="Times New Roman" w:hAnsi="Times New Roman" w:cs="Times New Roman"/>
                <w:color w:val="000000"/>
                <w:kern w:val="0"/>
                <w:sz w:val="18"/>
                <w:szCs w:val="18"/>
                <w14:ligatures w14:val="none"/>
              </w:rPr>
            </w:pPr>
            <w:r w:rsidRPr="009C7774">
              <w:rPr>
                <w:rFonts w:ascii="Times New Roman" w:eastAsia="Times New Roman" w:hAnsi="Times New Roman" w:cs="Times New Roman"/>
                <w:color w:val="000000"/>
                <w:kern w:val="0"/>
                <w:sz w:val="18"/>
                <w:szCs w:val="18"/>
                <w14:ligatures w14:val="none"/>
              </w:rPr>
              <w:t>DenseNet-161</w:t>
            </w:r>
          </w:p>
        </w:tc>
        <w:tc>
          <w:tcPr>
            <w:tcW w:w="0" w:type="auto"/>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45953F61" w14:textId="77777777" w:rsidR="009C7774" w:rsidRPr="009C7774" w:rsidRDefault="009C7774" w:rsidP="009C7774">
            <w:pPr>
              <w:spacing w:after="0" w:line="240" w:lineRule="auto"/>
              <w:jc w:val="center"/>
              <w:rPr>
                <w:rFonts w:ascii="Times New Roman" w:eastAsia="Times New Roman" w:hAnsi="Times New Roman" w:cs="Times New Roman"/>
                <w:color w:val="000000"/>
                <w:kern w:val="0"/>
                <w:sz w:val="18"/>
                <w:szCs w:val="18"/>
                <w14:ligatures w14:val="none"/>
              </w:rPr>
            </w:pPr>
            <w:r w:rsidRPr="009C7774">
              <w:rPr>
                <w:rFonts w:ascii="Times New Roman" w:eastAsia="Times New Roman" w:hAnsi="Times New Roman" w:cs="Times New Roman"/>
                <w:color w:val="000000"/>
                <w:kern w:val="0"/>
                <w:sz w:val="18"/>
                <w:szCs w:val="18"/>
                <w14:ligatures w14:val="none"/>
              </w:rPr>
              <w:t>0.810</w:t>
            </w:r>
          </w:p>
        </w:tc>
        <w:tc>
          <w:tcPr>
            <w:tcW w:w="0" w:type="auto"/>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09AD4F72" w14:textId="77777777" w:rsidR="009C7774" w:rsidRPr="009C7774" w:rsidRDefault="009C7774" w:rsidP="009C7774">
            <w:pPr>
              <w:spacing w:after="0" w:line="240" w:lineRule="auto"/>
              <w:jc w:val="center"/>
              <w:rPr>
                <w:rFonts w:ascii="Times New Roman" w:eastAsia="Times New Roman" w:hAnsi="Times New Roman" w:cs="Times New Roman"/>
                <w:color w:val="000000"/>
                <w:kern w:val="0"/>
                <w:sz w:val="18"/>
                <w:szCs w:val="18"/>
                <w14:ligatures w14:val="none"/>
              </w:rPr>
            </w:pPr>
            <w:r w:rsidRPr="009C7774">
              <w:rPr>
                <w:rFonts w:ascii="Times New Roman" w:eastAsia="Times New Roman" w:hAnsi="Times New Roman" w:cs="Times New Roman"/>
                <w:color w:val="000000"/>
                <w:kern w:val="0"/>
                <w:sz w:val="18"/>
                <w:szCs w:val="18"/>
                <w14:ligatures w14:val="none"/>
              </w:rPr>
              <w:t>NR</w:t>
            </w:r>
          </w:p>
        </w:tc>
        <w:tc>
          <w:tcPr>
            <w:tcW w:w="0" w:type="auto"/>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58CD8EC5" w14:textId="77777777" w:rsidR="009C7774" w:rsidRPr="009C7774" w:rsidRDefault="009C7774" w:rsidP="009C7774">
            <w:pPr>
              <w:spacing w:after="0" w:line="240" w:lineRule="auto"/>
              <w:jc w:val="center"/>
              <w:rPr>
                <w:rFonts w:ascii="Times New Roman" w:eastAsia="Times New Roman" w:hAnsi="Times New Roman" w:cs="Times New Roman"/>
                <w:color w:val="000000"/>
                <w:kern w:val="0"/>
                <w:sz w:val="18"/>
                <w:szCs w:val="18"/>
                <w14:ligatures w14:val="none"/>
              </w:rPr>
            </w:pPr>
            <w:r w:rsidRPr="009C7774">
              <w:rPr>
                <w:rFonts w:ascii="Times New Roman" w:eastAsia="Times New Roman" w:hAnsi="Times New Roman" w:cs="Times New Roman"/>
                <w:color w:val="000000"/>
                <w:kern w:val="0"/>
                <w:sz w:val="18"/>
                <w:szCs w:val="18"/>
                <w14:ligatures w14:val="none"/>
              </w:rPr>
              <w:t>0.412 (0.184–0.671)</w:t>
            </w:r>
          </w:p>
        </w:tc>
        <w:tc>
          <w:tcPr>
            <w:tcW w:w="0" w:type="auto"/>
            <w:vMerge w:val="restart"/>
            <w:tcBorders>
              <w:top w:val="single" w:sz="8" w:space="0" w:color="000000" w:themeColor="text1"/>
              <w:left w:val="single" w:sz="4" w:space="0" w:color="D9D9D9" w:themeColor="background1" w:themeShade="D9"/>
              <w:bottom w:val="single" w:sz="8" w:space="0" w:color="000000" w:themeColor="text1"/>
              <w:right w:val="single" w:sz="4" w:space="0" w:color="D9D9D9" w:themeColor="background1" w:themeShade="D9"/>
            </w:tcBorders>
            <w:shd w:val="clear" w:color="auto" w:fill="auto"/>
            <w:vAlign w:val="center"/>
            <w:hideMark/>
          </w:tcPr>
          <w:p w14:paraId="60EB0AE8" w14:textId="77777777" w:rsidR="009C7774" w:rsidRPr="009C7774" w:rsidRDefault="009C7774" w:rsidP="009C7774">
            <w:pPr>
              <w:spacing w:after="0" w:line="240" w:lineRule="auto"/>
              <w:jc w:val="center"/>
              <w:rPr>
                <w:rFonts w:ascii="Times New Roman" w:eastAsia="Times New Roman" w:hAnsi="Times New Roman" w:cs="Times New Roman"/>
                <w:color w:val="000000"/>
                <w:kern w:val="0"/>
                <w:sz w:val="18"/>
                <w:szCs w:val="18"/>
                <w14:ligatures w14:val="none"/>
              </w:rPr>
            </w:pPr>
            <w:r w:rsidRPr="009C7774">
              <w:rPr>
                <w:rFonts w:ascii="Times New Roman" w:eastAsia="Times New Roman" w:hAnsi="Times New Roman" w:cs="Times New Roman"/>
                <w:color w:val="000000"/>
                <w:kern w:val="0"/>
                <w:sz w:val="18"/>
                <w:szCs w:val="18"/>
                <w14:ligatures w14:val="none"/>
              </w:rPr>
              <w:t>0.998</w:t>
            </w:r>
          </w:p>
        </w:tc>
        <w:tc>
          <w:tcPr>
            <w:tcW w:w="0" w:type="auto"/>
            <w:vMerge w:val="restart"/>
            <w:tcBorders>
              <w:top w:val="single" w:sz="8" w:space="0" w:color="000000" w:themeColor="text1"/>
              <w:left w:val="single" w:sz="4" w:space="0" w:color="D9D9D9" w:themeColor="background1" w:themeShade="D9"/>
              <w:bottom w:val="single" w:sz="8" w:space="0" w:color="000000" w:themeColor="text1"/>
              <w:right w:val="nil"/>
            </w:tcBorders>
            <w:shd w:val="clear" w:color="auto" w:fill="auto"/>
            <w:vAlign w:val="center"/>
            <w:hideMark/>
          </w:tcPr>
          <w:p w14:paraId="340E6356" w14:textId="77777777" w:rsidR="009C7774" w:rsidRPr="009C7774" w:rsidRDefault="009C7774" w:rsidP="009C7774">
            <w:pPr>
              <w:spacing w:after="0" w:line="240" w:lineRule="auto"/>
              <w:jc w:val="center"/>
              <w:rPr>
                <w:rFonts w:ascii="Times New Roman" w:eastAsia="Times New Roman" w:hAnsi="Times New Roman" w:cs="Times New Roman"/>
                <w:color w:val="000000"/>
                <w:kern w:val="0"/>
                <w:sz w:val="18"/>
                <w:szCs w:val="18"/>
                <w14:ligatures w14:val="none"/>
              </w:rPr>
            </w:pPr>
            <w:r w:rsidRPr="009C7774">
              <w:rPr>
                <w:rFonts w:ascii="Times New Roman" w:eastAsia="Times New Roman" w:hAnsi="Times New Roman" w:cs="Times New Roman"/>
                <w:color w:val="000000"/>
                <w:kern w:val="0"/>
                <w:sz w:val="18"/>
                <w:szCs w:val="18"/>
                <w14:ligatures w14:val="none"/>
              </w:rPr>
              <w:t>0.412</w:t>
            </w:r>
          </w:p>
        </w:tc>
        <w:tc>
          <w:tcPr>
            <w:tcW w:w="0" w:type="auto"/>
            <w:tcBorders>
              <w:top w:val="single" w:sz="8" w:space="0" w:color="auto"/>
              <w:left w:val="single" w:sz="4" w:space="0" w:color="D9D9D9" w:themeColor="background1" w:themeShade="D9"/>
              <w:bottom w:val="single" w:sz="4" w:space="0" w:color="auto"/>
              <w:right w:val="single" w:sz="4" w:space="0" w:color="auto"/>
            </w:tcBorders>
            <w:shd w:val="clear" w:color="auto" w:fill="D9D9D9" w:themeFill="background1" w:themeFillShade="D9"/>
            <w:vAlign w:val="center"/>
            <w:hideMark/>
          </w:tcPr>
          <w:p w14:paraId="2705BA27" w14:textId="77777777" w:rsidR="009C7774" w:rsidRPr="009C7774" w:rsidRDefault="009C7774" w:rsidP="009C7774">
            <w:pPr>
              <w:spacing w:after="0" w:line="240" w:lineRule="auto"/>
              <w:jc w:val="center"/>
              <w:rPr>
                <w:rFonts w:ascii="Times New Roman" w:eastAsia="Times New Roman" w:hAnsi="Times New Roman" w:cs="Times New Roman"/>
                <w:b/>
                <w:bCs/>
                <w:color w:val="000000"/>
                <w:kern w:val="0"/>
                <w:sz w:val="18"/>
                <w:szCs w:val="18"/>
                <w14:ligatures w14:val="none"/>
              </w:rPr>
            </w:pPr>
            <w:r w:rsidRPr="009C7774">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auto" w:fill="A9D08E"/>
            <w:vAlign w:val="center"/>
            <w:hideMark/>
          </w:tcPr>
          <w:p w14:paraId="21C330D4" w14:textId="77777777" w:rsidR="009C7774" w:rsidRPr="009C7774" w:rsidRDefault="009C7774" w:rsidP="009C7774">
            <w:pPr>
              <w:spacing w:after="0" w:line="240" w:lineRule="auto"/>
              <w:jc w:val="center"/>
              <w:rPr>
                <w:rFonts w:ascii="Times New Roman" w:eastAsia="Times New Roman" w:hAnsi="Times New Roman" w:cs="Times New Roman"/>
                <w:color w:val="000000"/>
                <w:kern w:val="0"/>
                <w:sz w:val="18"/>
                <w:szCs w:val="18"/>
                <w14:ligatures w14:val="none"/>
              </w:rPr>
            </w:pPr>
            <w:r w:rsidRPr="009C7774">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A9D08E"/>
            <w:vAlign w:val="center"/>
            <w:hideMark/>
          </w:tcPr>
          <w:p w14:paraId="5834F381" w14:textId="77777777" w:rsidR="009C7774" w:rsidRPr="009C7774" w:rsidRDefault="009C7774" w:rsidP="009C7774">
            <w:pPr>
              <w:spacing w:after="0" w:line="240" w:lineRule="auto"/>
              <w:jc w:val="center"/>
              <w:rPr>
                <w:rFonts w:ascii="Times New Roman" w:eastAsia="Times New Roman" w:hAnsi="Times New Roman" w:cs="Times New Roman"/>
                <w:color w:val="000000"/>
                <w:kern w:val="0"/>
                <w:sz w:val="18"/>
                <w:szCs w:val="18"/>
                <w14:ligatures w14:val="none"/>
              </w:rPr>
            </w:pPr>
            <w:r w:rsidRPr="009C7774">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auto" w:fill="A9D08E"/>
            <w:vAlign w:val="center"/>
            <w:hideMark/>
          </w:tcPr>
          <w:p w14:paraId="026E8870" w14:textId="77777777" w:rsidR="009C7774" w:rsidRPr="009C7774" w:rsidRDefault="009C7774" w:rsidP="009C7774">
            <w:pPr>
              <w:spacing w:after="0" w:line="240" w:lineRule="auto"/>
              <w:jc w:val="center"/>
              <w:rPr>
                <w:rFonts w:ascii="Times New Roman" w:eastAsia="Times New Roman" w:hAnsi="Times New Roman" w:cs="Times New Roman"/>
                <w:color w:val="000000"/>
                <w:kern w:val="0"/>
                <w:sz w:val="18"/>
                <w:szCs w:val="18"/>
                <w14:ligatures w14:val="none"/>
              </w:rPr>
            </w:pPr>
            <w:r w:rsidRPr="009C7774">
              <w:rPr>
                <w:rFonts w:ascii="Times New Roman" w:eastAsia="Times New Roman" w:hAnsi="Times New Roman" w:cs="Times New Roman"/>
                <w:color w:val="000000"/>
                <w:kern w:val="0"/>
                <w:sz w:val="18"/>
                <w:szCs w:val="18"/>
                <w14:ligatures w14:val="none"/>
              </w:rPr>
              <w:t>+</w:t>
            </w:r>
          </w:p>
        </w:tc>
      </w:tr>
      <w:tr w:rsidR="009C7774" w:rsidRPr="009C7774" w14:paraId="7D03DD53" w14:textId="77777777" w:rsidTr="62FD03B4">
        <w:trPr>
          <w:trHeight w:val="360"/>
        </w:trPr>
        <w:tc>
          <w:tcPr>
            <w:tcW w:w="0" w:type="auto"/>
            <w:vMerge/>
            <w:vAlign w:val="center"/>
            <w:hideMark/>
          </w:tcPr>
          <w:p w14:paraId="518443DF" w14:textId="77777777" w:rsidR="009C7774" w:rsidRPr="009C7774" w:rsidRDefault="009C7774" w:rsidP="009C7774">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5A2C91CF" w14:textId="77777777" w:rsidR="009C7774" w:rsidRPr="009C7774" w:rsidRDefault="009C7774" w:rsidP="009C7774">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AE29D32" w14:textId="77777777" w:rsidR="009C7774" w:rsidRPr="009C7774" w:rsidRDefault="009C7774" w:rsidP="009C7774">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2B56FB0" w14:textId="77777777" w:rsidR="009C7774" w:rsidRPr="009C7774" w:rsidRDefault="009C7774" w:rsidP="009C7774">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58A9BC3" w14:textId="77777777" w:rsidR="009C7774" w:rsidRPr="009C7774" w:rsidRDefault="009C7774" w:rsidP="009C7774">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186661A" w14:textId="77777777" w:rsidR="009C7774" w:rsidRPr="009C7774" w:rsidRDefault="009C7774" w:rsidP="009C7774">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C07BA40" w14:textId="77777777" w:rsidR="009C7774" w:rsidRPr="009C7774" w:rsidRDefault="009C7774" w:rsidP="009C7774">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F811C09" w14:textId="77777777" w:rsidR="009C7774" w:rsidRPr="009C7774" w:rsidRDefault="009C7774" w:rsidP="009C7774">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71D8FF7" w14:textId="77777777" w:rsidR="009C7774" w:rsidRPr="009C7774" w:rsidRDefault="009C7774" w:rsidP="009C7774">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6428B299" w14:textId="77777777" w:rsidR="009C7774" w:rsidRPr="009C7774" w:rsidRDefault="009C7774" w:rsidP="009C7774">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8587672" w14:textId="77777777" w:rsidR="009C7774" w:rsidRPr="009C7774" w:rsidRDefault="009C7774" w:rsidP="009C7774">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4C4A53E" w14:textId="77777777" w:rsidR="009C7774" w:rsidRPr="009C7774" w:rsidRDefault="009C7774" w:rsidP="009C7774">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7040D58" w14:textId="77777777" w:rsidR="009C7774" w:rsidRPr="009C7774" w:rsidRDefault="009C7774" w:rsidP="009C7774">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themeColor="background1" w:themeShade="D9"/>
              <w:bottom w:val="single" w:sz="8" w:space="0" w:color="auto"/>
              <w:right w:val="single" w:sz="4" w:space="0" w:color="auto"/>
            </w:tcBorders>
            <w:shd w:val="clear" w:color="auto" w:fill="D9D9D9" w:themeFill="background1" w:themeFillShade="D9"/>
            <w:vAlign w:val="center"/>
            <w:hideMark/>
          </w:tcPr>
          <w:p w14:paraId="0180D04D" w14:textId="77777777" w:rsidR="009C7774" w:rsidRPr="009C7774" w:rsidRDefault="009C7774" w:rsidP="009C7774">
            <w:pPr>
              <w:spacing w:after="0" w:line="240" w:lineRule="auto"/>
              <w:jc w:val="center"/>
              <w:rPr>
                <w:rFonts w:ascii="Times New Roman" w:eastAsia="Times New Roman" w:hAnsi="Times New Roman" w:cs="Times New Roman"/>
                <w:b/>
                <w:bCs/>
                <w:color w:val="000000"/>
                <w:kern w:val="0"/>
                <w:sz w:val="18"/>
                <w:szCs w:val="18"/>
                <w14:ligatures w14:val="none"/>
              </w:rPr>
            </w:pPr>
            <w:r w:rsidRPr="009C7774">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auto" w:fill="FFE699"/>
            <w:vAlign w:val="center"/>
            <w:hideMark/>
          </w:tcPr>
          <w:p w14:paraId="45C3B998" w14:textId="77777777" w:rsidR="009C7774" w:rsidRPr="009C7774" w:rsidRDefault="009C7774" w:rsidP="009C7774">
            <w:pPr>
              <w:spacing w:after="0" w:line="240" w:lineRule="auto"/>
              <w:jc w:val="center"/>
              <w:rPr>
                <w:rFonts w:ascii="Times New Roman" w:eastAsia="Times New Roman" w:hAnsi="Times New Roman" w:cs="Times New Roman"/>
                <w:kern w:val="0"/>
                <w:sz w:val="18"/>
                <w:szCs w:val="18"/>
                <w14:ligatures w14:val="none"/>
              </w:rPr>
            </w:pPr>
            <w:r w:rsidRPr="009C7774">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A9D08E"/>
            <w:vAlign w:val="center"/>
            <w:hideMark/>
          </w:tcPr>
          <w:p w14:paraId="00B3C8BA" w14:textId="77777777" w:rsidR="009C7774" w:rsidRPr="009C7774" w:rsidRDefault="009C7774" w:rsidP="009C7774">
            <w:pPr>
              <w:spacing w:after="0" w:line="240" w:lineRule="auto"/>
              <w:jc w:val="center"/>
              <w:rPr>
                <w:rFonts w:ascii="Times New Roman" w:eastAsia="Times New Roman" w:hAnsi="Times New Roman" w:cs="Times New Roman"/>
                <w:color w:val="000000"/>
                <w:kern w:val="0"/>
                <w:sz w:val="18"/>
                <w:szCs w:val="18"/>
                <w14:ligatures w14:val="none"/>
              </w:rPr>
            </w:pPr>
            <w:r w:rsidRPr="009C7774">
              <w:rPr>
                <w:rFonts w:ascii="Times New Roman" w:eastAsia="Times New Roman" w:hAnsi="Times New Roman" w:cs="Times New Roman"/>
                <w:color w:val="000000"/>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auto" w:fill="A9D08E"/>
            <w:vAlign w:val="center"/>
            <w:hideMark/>
          </w:tcPr>
          <w:p w14:paraId="0C28319C" w14:textId="77777777" w:rsidR="009C7774" w:rsidRPr="009C7774" w:rsidRDefault="009C7774" w:rsidP="009C7774">
            <w:pPr>
              <w:spacing w:after="0" w:line="240" w:lineRule="auto"/>
              <w:jc w:val="center"/>
              <w:rPr>
                <w:rFonts w:ascii="Times New Roman" w:eastAsia="Times New Roman" w:hAnsi="Times New Roman" w:cs="Times New Roman"/>
                <w:color w:val="000000"/>
                <w:kern w:val="0"/>
                <w:sz w:val="18"/>
                <w:szCs w:val="18"/>
                <w14:ligatures w14:val="none"/>
              </w:rPr>
            </w:pPr>
            <w:r w:rsidRPr="009C7774">
              <w:rPr>
                <w:rFonts w:ascii="Times New Roman" w:eastAsia="Times New Roman" w:hAnsi="Times New Roman" w:cs="Times New Roman"/>
                <w:color w:val="000000"/>
                <w:kern w:val="0"/>
                <w:sz w:val="18"/>
                <w:szCs w:val="18"/>
                <w14:ligatures w14:val="none"/>
              </w:rPr>
              <w:t>+</w:t>
            </w:r>
          </w:p>
        </w:tc>
      </w:tr>
    </w:tbl>
    <w:p w14:paraId="731F2F14" w14:textId="371BF430" w:rsidR="009C7774" w:rsidRDefault="46ED113E" w:rsidP="62FD03B4">
      <w:pPr>
        <w:spacing w:after="0" w:line="240" w:lineRule="auto"/>
        <w:jc w:val="both"/>
        <w:rPr>
          <w:rFonts w:ascii="Times New Roman" w:hAnsi="Times New Roman" w:cs="Times New Roman"/>
          <w:i/>
          <w:iCs/>
          <w:sz w:val="20"/>
          <w:szCs w:val="20"/>
        </w:rPr>
      </w:pPr>
      <w:r w:rsidRPr="62FD03B4">
        <w:rPr>
          <w:rFonts w:ascii="Times New Roman" w:hAnsi="Times New Roman" w:cs="Times New Roman"/>
          <w:i/>
          <w:iCs/>
          <w:sz w:val="20"/>
          <w:szCs w:val="20"/>
        </w:rPr>
        <w:t>AUC-ROC, Area Under the Curve-Receiver Operating Characteristic; PPV, Positive Predictive Value; P: Population; I: Index Test; R: Reference Standard; RoB: Risk of Bias; App: Applicability; NR: Not Reported; MD: Model Development and Internal Validation; MC: Model Comparison; EV: External Validation; PS-NR: Prospective study (Non-Randomised); CNN: Convolutional Neural Networks;</w:t>
      </w:r>
    </w:p>
    <w:p w14:paraId="14FE89D9" w14:textId="3ED022B5" w:rsidR="009C7774" w:rsidRPr="00324985" w:rsidRDefault="46ED113E" w:rsidP="62FD03B4">
      <w:pPr>
        <w:spacing w:after="0" w:line="240" w:lineRule="auto"/>
        <w:rPr>
          <w:rFonts w:ascii="Times New Roman" w:hAnsi="Times New Roman" w:cs="Times New Roman"/>
          <w:i/>
          <w:iCs/>
          <w:sz w:val="20"/>
          <w:szCs w:val="20"/>
          <w:lang w:val="nb-NO"/>
        </w:rPr>
      </w:pPr>
      <w:r w:rsidRPr="62FD03B4">
        <w:rPr>
          <w:rFonts w:ascii="Times New Roman" w:hAnsi="Times New Roman" w:cs="Times New Roman"/>
          <w:i/>
          <w:iCs/>
          <w:sz w:val="20"/>
          <w:szCs w:val="20"/>
          <w:lang w:val="nb-NO"/>
        </w:rPr>
        <w:t>MSID: Mpox Image Dataset; MSLD: Mpox Skin Lesion Dataset;</w:t>
      </w:r>
    </w:p>
    <w:p w14:paraId="51F94F52" w14:textId="0160EEEB" w:rsidR="009C7774" w:rsidRDefault="46ED113E" w:rsidP="62FD03B4">
      <w:pPr>
        <w:spacing w:after="0" w:line="240" w:lineRule="auto"/>
        <w:jc w:val="both"/>
        <w:rPr>
          <w:rFonts w:ascii="Times New Roman" w:hAnsi="Times New Roman" w:cs="Times New Roman"/>
          <w:i/>
          <w:iCs/>
          <w:sz w:val="20"/>
          <w:szCs w:val="20"/>
        </w:rPr>
      </w:pPr>
      <w:r w:rsidRPr="62FD03B4">
        <w:rPr>
          <w:rFonts w:ascii="Segoe UI Symbol" w:eastAsia="Times New Roman" w:hAnsi="Segoe UI Symbol" w:cs="Segoe UI Symbol"/>
          <w:color w:val="000000" w:themeColor="text1"/>
          <w:sz w:val="18"/>
          <w:szCs w:val="18"/>
        </w:rPr>
        <w:t xml:space="preserve">◆ : </w:t>
      </w:r>
      <w:r w:rsidRPr="62FD03B4">
        <w:rPr>
          <w:rFonts w:ascii="Times New Roman" w:hAnsi="Times New Roman" w:cs="Times New Roman"/>
          <w:i/>
          <w:iCs/>
          <w:sz w:val="20"/>
          <w:szCs w:val="20"/>
        </w:rPr>
        <w:t>reviewed by clinician/dermatologist;</w:t>
      </w:r>
      <w:r w:rsidRPr="62FD03B4">
        <w:rPr>
          <w:rFonts w:ascii="Segoe UI Symbol" w:eastAsia="Times New Roman" w:hAnsi="Segoe UI Symbol" w:cs="Segoe UI Symbol"/>
          <w:color w:val="000000" w:themeColor="text1"/>
          <w:sz w:val="18"/>
          <w:szCs w:val="18"/>
        </w:rPr>
        <w:t xml:space="preserve">   ❖ :  </w:t>
      </w:r>
      <w:r w:rsidRPr="62FD03B4">
        <w:rPr>
          <w:rFonts w:ascii="Times New Roman" w:hAnsi="Times New Roman" w:cs="Times New Roman"/>
          <w:i/>
          <w:iCs/>
          <w:sz w:val="20"/>
          <w:szCs w:val="20"/>
        </w:rPr>
        <w:t>confirmed by laboratory and reviewed by clinician/dermatologist</w:t>
      </w:r>
    </w:p>
    <w:p w14:paraId="5CD1C387" w14:textId="109FE6A5" w:rsidR="009C7774" w:rsidRDefault="46ED113E" w:rsidP="62FD03B4">
      <w:pPr>
        <w:spacing w:after="0" w:line="240" w:lineRule="auto"/>
        <w:jc w:val="both"/>
        <w:rPr>
          <w:rFonts w:ascii="Times New Roman" w:hAnsi="Times New Roman" w:cs="Times New Roman"/>
          <w:i/>
          <w:iCs/>
          <w:sz w:val="20"/>
          <w:szCs w:val="20"/>
        </w:rPr>
      </w:pPr>
      <w:r w:rsidRPr="62FD03B4">
        <w:rPr>
          <w:rFonts w:ascii="Times New Roman" w:hAnsi="Times New Roman" w:cs="Times New Roman"/>
          <w:i/>
          <w:iCs/>
          <w:sz w:val="20"/>
          <w:szCs w:val="20"/>
        </w:rPr>
        <w:t>Reference conditions: (1=Syphilis chancre; 2=Condylomata lata; 3=Syphilis rash; 4=Herpes simplex; 5=Genital warts; 6=Mpox; 7=Molluscum Contagiosum; 8=Tinea Cruris; 9=Lichenoid conditions including lichen sclerosus, lichen planus; 10=Scabies; 11=Folliculitis; 12=Herpes Zoster; 13=Psoriasis; 14=Normal variant/healthy skin; 15=Balanitis; 19=Others)</w:t>
      </w:r>
    </w:p>
    <w:p w14:paraId="6DC85532" w14:textId="13A087B5" w:rsidR="009C7774" w:rsidRDefault="009C7774" w:rsidP="62FD03B4">
      <w:pPr>
        <w:spacing w:after="0" w:line="240" w:lineRule="auto"/>
        <w:rPr>
          <w:rFonts w:ascii="Times New Roman" w:hAnsi="Times New Roman" w:cs="Times New Roman"/>
          <w:i/>
          <w:iCs/>
          <w:sz w:val="20"/>
          <w:szCs w:val="20"/>
        </w:rPr>
      </w:pPr>
    </w:p>
    <w:p w14:paraId="544573E4" w14:textId="7CA58013" w:rsidR="009C7774" w:rsidRDefault="46ED113E" w:rsidP="62FD03B4">
      <w:pPr>
        <w:spacing w:after="0" w:line="240" w:lineRule="auto"/>
        <w:rPr>
          <w:rFonts w:ascii="Times New Roman" w:hAnsi="Times New Roman" w:cs="Times New Roman"/>
          <w:sz w:val="20"/>
          <w:szCs w:val="20"/>
        </w:rPr>
      </w:pPr>
      <w:r>
        <w:rPr>
          <w:noProof/>
        </w:rPr>
        <w:drawing>
          <wp:inline distT="0" distB="0" distL="0" distR="0" wp14:anchorId="5D1A368B" wp14:editId="4D60B080">
            <wp:extent cx="162963" cy="162963"/>
            <wp:effectExtent l="0" t="0" r="2540" b="2540"/>
            <wp:docPr id="11420151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4">
                      <a:extLst>
                        <a:ext uri="{28A0092B-C50C-407E-A947-70E740481C1C}">
                          <a14:useLocalDpi xmlns:a14="http://schemas.microsoft.com/office/drawing/2010/main" val="0"/>
                        </a:ext>
                      </a:extLst>
                    </a:blip>
                    <a:stretch>
                      <a:fillRect/>
                    </a:stretch>
                  </pic:blipFill>
                  <pic:spPr>
                    <a:xfrm flipV="1">
                      <a:off x="0" y="0"/>
                      <a:ext cx="162963" cy="162963"/>
                    </a:xfrm>
                    <a:prstGeom prst="rect">
                      <a:avLst/>
                    </a:prstGeom>
                  </pic:spPr>
                </pic:pic>
              </a:graphicData>
            </a:graphic>
          </wp:inline>
        </w:drawing>
      </w:r>
      <w:r w:rsidRPr="62FD03B4">
        <w:rPr>
          <w:rFonts w:ascii="Times New Roman" w:hAnsi="Times New Roman" w:cs="Times New Roman"/>
          <w:i/>
          <w:iCs/>
          <w:sz w:val="20"/>
          <w:szCs w:val="20"/>
        </w:rPr>
        <w:t xml:space="preserve">Low Concern </w:t>
      </w:r>
      <w:r>
        <w:rPr>
          <w:noProof/>
        </w:rPr>
        <w:drawing>
          <wp:inline distT="0" distB="0" distL="0" distR="0" wp14:anchorId="4D94A6FC" wp14:editId="3FB08BAE">
            <wp:extent cx="161290" cy="201930"/>
            <wp:effectExtent l="0" t="0" r="3810" b="1270"/>
            <wp:docPr id="14297925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61290" cy="201930"/>
                    </a:xfrm>
                    <a:prstGeom prst="rect">
                      <a:avLst/>
                    </a:prstGeom>
                  </pic:spPr>
                </pic:pic>
              </a:graphicData>
            </a:graphic>
          </wp:inline>
        </w:drawing>
      </w:r>
      <w:r w:rsidRPr="62FD03B4">
        <w:rPr>
          <w:rFonts w:ascii="Times New Roman" w:hAnsi="Times New Roman" w:cs="Times New Roman"/>
          <w:i/>
          <w:iCs/>
          <w:sz w:val="20"/>
          <w:szCs w:val="20"/>
        </w:rPr>
        <w:t xml:space="preserve"> </w:t>
      </w:r>
      <w:r w:rsidRPr="62FD03B4">
        <w:rPr>
          <w:rFonts w:ascii="Times New Roman" w:hAnsi="Times New Roman" w:cs="Times New Roman"/>
          <w:sz w:val="20"/>
          <w:szCs w:val="20"/>
        </w:rPr>
        <w:t xml:space="preserve"> </w:t>
      </w:r>
      <w:r w:rsidRPr="62FD03B4">
        <w:rPr>
          <w:rFonts w:ascii="Times New Roman" w:hAnsi="Times New Roman" w:cs="Times New Roman"/>
          <w:i/>
          <w:iCs/>
          <w:sz w:val="20"/>
          <w:szCs w:val="20"/>
        </w:rPr>
        <w:t>Unsure</w:t>
      </w:r>
      <w:r w:rsidRPr="62FD03B4">
        <w:rPr>
          <w:rFonts w:ascii="Times New Roman" w:hAnsi="Times New Roman" w:cs="Times New Roman"/>
          <w:sz w:val="20"/>
          <w:szCs w:val="20"/>
        </w:rPr>
        <w:t xml:space="preserve"> </w:t>
      </w:r>
      <w:r>
        <w:rPr>
          <w:noProof/>
        </w:rPr>
        <w:drawing>
          <wp:inline distT="0" distB="0" distL="0" distR="0" wp14:anchorId="33001C4B" wp14:editId="727CC332">
            <wp:extent cx="159385" cy="159385"/>
            <wp:effectExtent l="0" t="0" r="5715" b="5715"/>
            <wp:docPr id="576155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6">
                      <a:extLst>
                        <a:ext uri="{28A0092B-C50C-407E-A947-70E740481C1C}">
                          <a14:useLocalDpi xmlns:a14="http://schemas.microsoft.com/office/drawing/2010/main" val="0"/>
                        </a:ext>
                      </a:extLst>
                    </a:blip>
                    <a:stretch>
                      <a:fillRect/>
                    </a:stretch>
                  </pic:blipFill>
                  <pic:spPr>
                    <a:xfrm>
                      <a:off x="0" y="0"/>
                      <a:ext cx="159385" cy="159385"/>
                    </a:xfrm>
                    <a:prstGeom prst="rect">
                      <a:avLst/>
                    </a:prstGeom>
                  </pic:spPr>
                </pic:pic>
              </a:graphicData>
            </a:graphic>
          </wp:inline>
        </w:drawing>
      </w:r>
      <w:r w:rsidRPr="62FD03B4">
        <w:rPr>
          <w:rFonts w:ascii="Times New Roman" w:hAnsi="Times New Roman" w:cs="Times New Roman"/>
          <w:i/>
          <w:iCs/>
          <w:sz w:val="20"/>
          <w:szCs w:val="20"/>
        </w:rPr>
        <w:t xml:space="preserve"> High Concern</w:t>
      </w:r>
    </w:p>
    <w:p w14:paraId="76BE0813" w14:textId="7609D0F1" w:rsidR="009C7774" w:rsidRDefault="009C7774" w:rsidP="0094598C">
      <w:pPr>
        <w:spacing w:after="0" w:line="240" w:lineRule="auto"/>
        <w:rPr>
          <w:rFonts w:ascii="Times New Roman" w:hAnsi="Times New Roman" w:cs="Times New Roman"/>
          <w:sz w:val="20"/>
          <w:szCs w:val="20"/>
        </w:rPr>
      </w:pPr>
    </w:p>
    <w:p w14:paraId="6E01A425" w14:textId="77777777" w:rsidR="00BC3799" w:rsidRDefault="00BC3799" w:rsidP="0094598C">
      <w:pPr>
        <w:spacing w:after="0" w:line="240" w:lineRule="auto"/>
        <w:rPr>
          <w:rFonts w:ascii="Times New Roman" w:hAnsi="Times New Roman" w:cs="Times New Roman"/>
          <w:sz w:val="20"/>
          <w:szCs w:val="20"/>
        </w:rPr>
      </w:pPr>
    </w:p>
    <w:p w14:paraId="1E3044C0" w14:textId="77777777" w:rsidR="00BC3799" w:rsidRDefault="00BC3799" w:rsidP="0094598C">
      <w:pPr>
        <w:spacing w:after="0" w:line="240" w:lineRule="auto"/>
        <w:rPr>
          <w:rFonts w:ascii="Times New Roman" w:hAnsi="Times New Roman" w:cs="Times New Roman"/>
          <w:sz w:val="20"/>
          <w:szCs w:val="20"/>
        </w:rPr>
      </w:pPr>
    </w:p>
    <w:p w14:paraId="33A036F5" w14:textId="3E8EA1BC" w:rsidR="00BC3799" w:rsidRPr="002719B2" w:rsidRDefault="00DB2E0C" w:rsidP="0094598C">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Supplementary Table 2l: </w:t>
      </w:r>
      <w:r w:rsidR="002719B2" w:rsidRPr="002719B2">
        <w:rPr>
          <w:rFonts w:ascii="Times New Roman" w:hAnsi="Times New Roman" w:cs="Times New Roman"/>
          <w:b/>
          <w:bCs/>
          <w:sz w:val="20"/>
          <w:szCs w:val="20"/>
        </w:rPr>
        <w:t>Balanitis</w:t>
      </w:r>
    </w:p>
    <w:p w14:paraId="7DBC5D38" w14:textId="77777777" w:rsidR="002719B2" w:rsidRDefault="002719B2" w:rsidP="0094598C">
      <w:pPr>
        <w:spacing w:after="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879"/>
        <w:gridCol w:w="2065"/>
        <w:gridCol w:w="1016"/>
        <w:gridCol w:w="1423"/>
        <w:gridCol w:w="1147"/>
        <w:gridCol w:w="715"/>
        <w:gridCol w:w="1268"/>
        <w:gridCol w:w="710"/>
        <w:gridCol w:w="1060"/>
        <w:gridCol w:w="1088"/>
        <w:gridCol w:w="1097"/>
        <w:gridCol w:w="799"/>
        <w:gridCol w:w="557"/>
        <w:gridCol w:w="372"/>
        <w:gridCol w:w="363"/>
        <w:gridCol w:w="394"/>
      </w:tblGrid>
      <w:tr w:rsidR="002719B2" w:rsidRPr="002719B2" w14:paraId="0C5C2402" w14:textId="77777777" w:rsidTr="004A63BE">
        <w:trPr>
          <w:trHeight w:val="300"/>
        </w:trPr>
        <w:tc>
          <w:tcPr>
            <w:tcW w:w="0" w:type="auto"/>
            <w:vMerge w:val="restart"/>
            <w:shd w:val="clear" w:color="auto" w:fill="D9D9D9" w:themeFill="background1" w:themeFillShade="D9"/>
            <w:vAlign w:val="center"/>
            <w:hideMark/>
          </w:tcPr>
          <w:p w14:paraId="58763F89" w14:textId="77777777" w:rsidR="002719B2" w:rsidRPr="002719B2" w:rsidRDefault="002719B2" w:rsidP="002719B2">
            <w:pPr>
              <w:spacing w:after="0" w:line="240" w:lineRule="auto"/>
              <w:jc w:val="center"/>
              <w:rPr>
                <w:rFonts w:ascii="Times New Roman" w:eastAsia="Times New Roman" w:hAnsi="Times New Roman" w:cs="Times New Roman"/>
                <w:b/>
                <w:bCs/>
                <w:color w:val="000000"/>
                <w:kern w:val="0"/>
                <w:sz w:val="18"/>
                <w:szCs w:val="18"/>
                <w14:ligatures w14:val="none"/>
              </w:rPr>
            </w:pPr>
            <w:r w:rsidRPr="002719B2">
              <w:rPr>
                <w:rFonts w:ascii="Times New Roman" w:eastAsia="Times New Roman" w:hAnsi="Times New Roman" w:cs="Times New Roman"/>
                <w:b/>
                <w:bCs/>
                <w:color w:val="000000"/>
                <w:kern w:val="0"/>
                <w:sz w:val="18"/>
                <w:szCs w:val="18"/>
                <w14:ligatures w14:val="none"/>
              </w:rPr>
              <w:t>No</w:t>
            </w:r>
          </w:p>
        </w:tc>
        <w:tc>
          <w:tcPr>
            <w:tcW w:w="0" w:type="auto"/>
            <w:vMerge w:val="restart"/>
            <w:shd w:val="clear" w:color="auto" w:fill="D9D9D9" w:themeFill="background1" w:themeFillShade="D9"/>
            <w:vAlign w:val="center"/>
            <w:hideMark/>
          </w:tcPr>
          <w:p w14:paraId="4B706307" w14:textId="77777777" w:rsidR="002719B2" w:rsidRPr="002719B2" w:rsidRDefault="002719B2" w:rsidP="002719B2">
            <w:pPr>
              <w:spacing w:after="0" w:line="240" w:lineRule="auto"/>
              <w:jc w:val="center"/>
              <w:rPr>
                <w:rFonts w:ascii="Times New Roman" w:eastAsia="Times New Roman" w:hAnsi="Times New Roman" w:cs="Times New Roman"/>
                <w:b/>
                <w:bCs/>
                <w:color w:val="000000"/>
                <w:kern w:val="0"/>
                <w:sz w:val="18"/>
                <w:szCs w:val="18"/>
                <w14:ligatures w14:val="none"/>
              </w:rPr>
            </w:pPr>
            <w:r w:rsidRPr="002719B2">
              <w:rPr>
                <w:rFonts w:ascii="Times New Roman" w:eastAsia="Times New Roman" w:hAnsi="Times New Roman" w:cs="Times New Roman"/>
                <w:b/>
                <w:bCs/>
                <w:color w:val="000000"/>
                <w:kern w:val="0"/>
                <w:sz w:val="18"/>
                <w:szCs w:val="18"/>
                <w14:ligatures w14:val="none"/>
              </w:rPr>
              <w:t>Author, Year</w:t>
            </w:r>
          </w:p>
        </w:tc>
        <w:tc>
          <w:tcPr>
            <w:tcW w:w="0" w:type="auto"/>
            <w:vMerge w:val="restart"/>
            <w:shd w:val="clear" w:color="auto" w:fill="D9D9D9" w:themeFill="background1" w:themeFillShade="D9"/>
            <w:vAlign w:val="center"/>
            <w:hideMark/>
          </w:tcPr>
          <w:p w14:paraId="3193F1D7" w14:textId="77777777" w:rsidR="002719B2" w:rsidRPr="002719B2" w:rsidRDefault="002719B2" w:rsidP="002719B2">
            <w:pPr>
              <w:spacing w:after="0" w:line="240" w:lineRule="auto"/>
              <w:jc w:val="center"/>
              <w:rPr>
                <w:rFonts w:ascii="Times New Roman" w:eastAsia="Times New Roman" w:hAnsi="Times New Roman" w:cs="Times New Roman"/>
                <w:b/>
                <w:bCs/>
                <w:color w:val="000000"/>
                <w:kern w:val="0"/>
                <w:sz w:val="18"/>
                <w:szCs w:val="18"/>
                <w14:ligatures w14:val="none"/>
              </w:rPr>
            </w:pPr>
            <w:r w:rsidRPr="002719B2">
              <w:rPr>
                <w:rFonts w:ascii="Times New Roman" w:eastAsia="Times New Roman" w:hAnsi="Times New Roman" w:cs="Times New Roman"/>
                <w:b/>
                <w:bCs/>
                <w:color w:val="000000"/>
                <w:kern w:val="0"/>
                <w:sz w:val="18"/>
                <w:szCs w:val="18"/>
                <w14:ligatures w14:val="none"/>
              </w:rPr>
              <w:t>Image Data Source</w:t>
            </w:r>
          </w:p>
        </w:tc>
        <w:tc>
          <w:tcPr>
            <w:tcW w:w="0" w:type="auto"/>
            <w:vMerge w:val="restart"/>
            <w:shd w:val="clear" w:color="auto" w:fill="D9D9D9" w:themeFill="background1" w:themeFillShade="D9"/>
            <w:vAlign w:val="center"/>
            <w:hideMark/>
          </w:tcPr>
          <w:p w14:paraId="13B186F8" w14:textId="77777777" w:rsidR="002719B2" w:rsidRPr="002719B2" w:rsidRDefault="002719B2" w:rsidP="002719B2">
            <w:pPr>
              <w:spacing w:after="0" w:line="240" w:lineRule="auto"/>
              <w:jc w:val="center"/>
              <w:rPr>
                <w:rFonts w:ascii="Times New Roman" w:eastAsia="Times New Roman" w:hAnsi="Times New Roman" w:cs="Times New Roman"/>
                <w:b/>
                <w:bCs/>
                <w:color w:val="000000"/>
                <w:kern w:val="0"/>
                <w:sz w:val="18"/>
                <w:szCs w:val="18"/>
                <w14:ligatures w14:val="none"/>
              </w:rPr>
            </w:pPr>
            <w:r w:rsidRPr="002719B2">
              <w:rPr>
                <w:rFonts w:ascii="Times New Roman" w:eastAsia="Times New Roman" w:hAnsi="Times New Roman" w:cs="Times New Roman"/>
                <w:b/>
                <w:bCs/>
                <w:color w:val="000000"/>
                <w:kern w:val="0"/>
                <w:sz w:val="18"/>
                <w:szCs w:val="18"/>
                <w14:ligatures w14:val="none"/>
              </w:rPr>
              <w:t>Type of Lesions included</w:t>
            </w:r>
          </w:p>
        </w:tc>
        <w:tc>
          <w:tcPr>
            <w:tcW w:w="0" w:type="auto"/>
            <w:vMerge w:val="restart"/>
            <w:shd w:val="clear" w:color="auto" w:fill="D9D9D9" w:themeFill="background1" w:themeFillShade="D9"/>
            <w:vAlign w:val="center"/>
            <w:hideMark/>
          </w:tcPr>
          <w:p w14:paraId="1C93A4F9" w14:textId="77777777" w:rsidR="002719B2" w:rsidRPr="002719B2" w:rsidRDefault="002719B2" w:rsidP="002719B2">
            <w:pPr>
              <w:spacing w:after="0" w:line="240" w:lineRule="auto"/>
              <w:jc w:val="center"/>
              <w:rPr>
                <w:rFonts w:ascii="Times New Roman" w:eastAsia="Times New Roman" w:hAnsi="Times New Roman" w:cs="Times New Roman"/>
                <w:b/>
                <w:bCs/>
                <w:color w:val="000000"/>
                <w:kern w:val="0"/>
                <w:sz w:val="18"/>
                <w:szCs w:val="18"/>
                <w14:ligatures w14:val="none"/>
              </w:rPr>
            </w:pPr>
            <w:r w:rsidRPr="002719B2">
              <w:rPr>
                <w:rFonts w:ascii="Times New Roman" w:eastAsia="Times New Roman" w:hAnsi="Times New Roman" w:cs="Times New Roman"/>
                <w:b/>
                <w:bCs/>
                <w:color w:val="000000"/>
                <w:kern w:val="0"/>
                <w:sz w:val="18"/>
                <w:szCs w:val="18"/>
                <w14:ligatures w14:val="none"/>
              </w:rPr>
              <w:t>Sample Size (Target/Total)</w:t>
            </w:r>
          </w:p>
        </w:tc>
        <w:tc>
          <w:tcPr>
            <w:tcW w:w="0" w:type="auto"/>
            <w:vMerge w:val="restart"/>
            <w:shd w:val="clear" w:color="auto" w:fill="D9D9D9" w:themeFill="background1" w:themeFillShade="D9"/>
            <w:vAlign w:val="center"/>
            <w:hideMark/>
          </w:tcPr>
          <w:p w14:paraId="672CA5DE" w14:textId="77777777" w:rsidR="002719B2" w:rsidRPr="002719B2" w:rsidRDefault="002719B2" w:rsidP="002719B2">
            <w:pPr>
              <w:spacing w:after="0" w:line="240" w:lineRule="auto"/>
              <w:jc w:val="center"/>
              <w:rPr>
                <w:rFonts w:ascii="Times New Roman" w:eastAsia="Times New Roman" w:hAnsi="Times New Roman" w:cs="Times New Roman"/>
                <w:b/>
                <w:bCs/>
                <w:color w:val="000000"/>
                <w:kern w:val="0"/>
                <w:sz w:val="18"/>
                <w:szCs w:val="18"/>
                <w14:ligatures w14:val="none"/>
              </w:rPr>
            </w:pPr>
            <w:r w:rsidRPr="002719B2">
              <w:rPr>
                <w:rFonts w:ascii="Times New Roman" w:eastAsia="Times New Roman" w:hAnsi="Times New Roman" w:cs="Times New Roman"/>
                <w:b/>
                <w:bCs/>
                <w:color w:val="000000"/>
                <w:kern w:val="0"/>
                <w:sz w:val="18"/>
                <w:szCs w:val="18"/>
                <w14:ligatures w14:val="none"/>
              </w:rPr>
              <w:t>Reference Conditions</w:t>
            </w:r>
          </w:p>
        </w:tc>
        <w:tc>
          <w:tcPr>
            <w:tcW w:w="0" w:type="auto"/>
            <w:vMerge w:val="restart"/>
            <w:shd w:val="clear" w:color="auto" w:fill="D9D9D9" w:themeFill="background1" w:themeFillShade="D9"/>
            <w:vAlign w:val="center"/>
            <w:hideMark/>
          </w:tcPr>
          <w:p w14:paraId="36E42571" w14:textId="77777777" w:rsidR="002719B2" w:rsidRPr="002719B2" w:rsidRDefault="002719B2" w:rsidP="002719B2">
            <w:pPr>
              <w:spacing w:after="0" w:line="240" w:lineRule="auto"/>
              <w:jc w:val="center"/>
              <w:rPr>
                <w:rFonts w:ascii="Times New Roman" w:eastAsia="Times New Roman" w:hAnsi="Times New Roman" w:cs="Times New Roman"/>
                <w:b/>
                <w:bCs/>
                <w:color w:val="000000"/>
                <w:kern w:val="0"/>
                <w:sz w:val="18"/>
                <w:szCs w:val="18"/>
                <w14:ligatures w14:val="none"/>
              </w:rPr>
            </w:pPr>
            <w:r w:rsidRPr="002719B2">
              <w:rPr>
                <w:rFonts w:ascii="Times New Roman" w:eastAsia="Times New Roman" w:hAnsi="Times New Roman" w:cs="Times New Roman"/>
                <w:b/>
                <w:bCs/>
                <w:color w:val="000000"/>
                <w:kern w:val="0"/>
                <w:sz w:val="18"/>
                <w:szCs w:val="18"/>
                <w14:ligatures w14:val="none"/>
              </w:rPr>
              <w:t>Study Type</w:t>
            </w:r>
          </w:p>
        </w:tc>
        <w:tc>
          <w:tcPr>
            <w:tcW w:w="0" w:type="auto"/>
            <w:vMerge w:val="restart"/>
            <w:shd w:val="clear" w:color="auto" w:fill="D9D9D9" w:themeFill="background1" w:themeFillShade="D9"/>
            <w:vAlign w:val="center"/>
            <w:hideMark/>
          </w:tcPr>
          <w:p w14:paraId="697D3A30" w14:textId="77777777" w:rsidR="002719B2" w:rsidRPr="002719B2" w:rsidRDefault="002719B2" w:rsidP="002719B2">
            <w:pPr>
              <w:spacing w:after="0" w:line="240" w:lineRule="auto"/>
              <w:jc w:val="center"/>
              <w:rPr>
                <w:rFonts w:ascii="Times New Roman" w:eastAsia="Times New Roman" w:hAnsi="Times New Roman" w:cs="Times New Roman"/>
                <w:b/>
                <w:bCs/>
                <w:color w:val="000000"/>
                <w:kern w:val="0"/>
                <w:sz w:val="18"/>
                <w:szCs w:val="18"/>
                <w14:ligatures w14:val="none"/>
              </w:rPr>
            </w:pPr>
            <w:r w:rsidRPr="002719B2">
              <w:rPr>
                <w:rFonts w:ascii="Times New Roman" w:eastAsia="Times New Roman" w:hAnsi="Times New Roman" w:cs="Times New Roman"/>
                <w:b/>
                <w:bCs/>
                <w:color w:val="000000"/>
                <w:kern w:val="0"/>
                <w:sz w:val="18"/>
                <w:szCs w:val="18"/>
                <w14:ligatures w14:val="none"/>
              </w:rPr>
              <w:t>Best Performing AI Algorithm</w:t>
            </w:r>
          </w:p>
        </w:tc>
        <w:tc>
          <w:tcPr>
            <w:tcW w:w="0" w:type="auto"/>
            <w:vMerge w:val="restart"/>
            <w:shd w:val="clear" w:color="auto" w:fill="D9D9D9" w:themeFill="background1" w:themeFillShade="D9"/>
            <w:vAlign w:val="center"/>
            <w:hideMark/>
          </w:tcPr>
          <w:p w14:paraId="042E30FD" w14:textId="77777777" w:rsidR="002719B2" w:rsidRPr="002719B2" w:rsidRDefault="002719B2" w:rsidP="002719B2">
            <w:pPr>
              <w:spacing w:after="0" w:line="240" w:lineRule="auto"/>
              <w:jc w:val="center"/>
              <w:rPr>
                <w:rFonts w:ascii="Times New Roman" w:eastAsia="Times New Roman" w:hAnsi="Times New Roman" w:cs="Times New Roman"/>
                <w:b/>
                <w:bCs/>
                <w:color w:val="000000"/>
                <w:kern w:val="0"/>
                <w:sz w:val="18"/>
                <w:szCs w:val="18"/>
                <w14:ligatures w14:val="none"/>
              </w:rPr>
            </w:pPr>
            <w:r w:rsidRPr="002719B2">
              <w:rPr>
                <w:rFonts w:ascii="Times New Roman" w:eastAsia="Times New Roman" w:hAnsi="Times New Roman" w:cs="Times New Roman"/>
                <w:b/>
                <w:bCs/>
                <w:color w:val="000000"/>
                <w:kern w:val="0"/>
                <w:sz w:val="18"/>
                <w:szCs w:val="18"/>
                <w14:ligatures w14:val="none"/>
              </w:rPr>
              <w:t>AUC-ROC</w:t>
            </w:r>
          </w:p>
        </w:tc>
        <w:tc>
          <w:tcPr>
            <w:tcW w:w="0" w:type="auto"/>
            <w:vMerge w:val="restart"/>
            <w:shd w:val="clear" w:color="auto" w:fill="D9D9D9" w:themeFill="background1" w:themeFillShade="D9"/>
            <w:vAlign w:val="center"/>
            <w:hideMark/>
          </w:tcPr>
          <w:p w14:paraId="7B19FC73" w14:textId="77777777" w:rsidR="002719B2" w:rsidRPr="002719B2" w:rsidRDefault="002719B2" w:rsidP="002719B2">
            <w:pPr>
              <w:spacing w:after="0" w:line="240" w:lineRule="auto"/>
              <w:jc w:val="center"/>
              <w:rPr>
                <w:rFonts w:ascii="Times New Roman" w:eastAsia="Times New Roman" w:hAnsi="Times New Roman" w:cs="Times New Roman"/>
                <w:b/>
                <w:bCs/>
                <w:color w:val="000000"/>
                <w:kern w:val="0"/>
                <w:sz w:val="18"/>
                <w:szCs w:val="18"/>
                <w14:ligatures w14:val="none"/>
              </w:rPr>
            </w:pPr>
            <w:r w:rsidRPr="002719B2">
              <w:rPr>
                <w:rFonts w:ascii="Times New Roman" w:eastAsia="Times New Roman" w:hAnsi="Times New Roman" w:cs="Times New Roman"/>
                <w:b/>
                <w:bCs/>
                <w:color w:val="000000"/>
                <w:kern w:val="0"/>
                <w:sz w:val="18"/>
                <w:szCs w:val="18"/>
                <w14:ligatures w14:val="none"/>
              </w:rPr>
              <w:t>Accuracy</w:t>
            </w:r>
          </w:p>
        </w:tc>
        <w:tc>
          <w:tcPr>
            <w:tcW w:w="0" w:type="auto"/>
            <w:vMerge w:val="restart"/>
            <w:shd w:val="clear" w:color="auto" w:fill="D9D9D9" w:themeFill="background1" w:themeFillShade="D9"/>
            <w:vAlign w:val="center"/>
            <w:hideMark/>
          </w:tcPr>
          <w:p w14:paraId="2EF6BDDE" w14:textId="77777777" w:rsidR="002719B2" w:rsidRPr="002719B2" w:rsidRDefault="002719B2" w:rsidP="002719B2">
            <w:pPr>
              <w:spacing w:after="0" w:line="240" w:lineRule="auto"/>
              <w:jc w:val="center"/>
              <w:rPr>
                <w:rFonts w:ascii="Times New Roman" w:eastAsia="Times New Roman" w:hAnsi="Times New Roman" w:cs="Times New Roman"/>
                <w:b/>
                <w:bCs/>
                <w:color w:val="000000"/>
                <w:kern w:val="0"/>
                <w:sz w:val="18"/>
                <w:szCs w:val="18"/>
                <w14:ligatures w14:val="none"/>
              </w:rPr>
            </w:pPr>
            <w:r w:rsidRPr="002719B2">
              <w:rPr>
                <w:rFonts w:ascii="Times New Roman" w:eastAsia="Times New Roman" w:hAnsi="Times New Roman" w:cs="Times New Roman"/>
                <w:b/>
                <w:bCs/>
                <w:color w:val="000000"/>
                <w:kern w:val="0"/>
                <w:sz w:val="18"/>
                <w:szCs w:val="18"/>
                <w14:ligatures w14:val="none"/>
              </w:rPr>
              <w:t>Sensitivity</w:t>
            </w:r>
          </w:p>
        </w:tc>
        <w:tc>
          <w:tcPr>
            <w:tcW w:w="0" w:type="auto"/>
            <w:vMerge w:val="restart"/>
            <w:shd w:val="clear" w:color="auto" w:fill="D9D9D9" w:themeFill="background1" w:themeFillShade="D9"/>
            <w:vAlign w:val="center"/>
            <w:hideMark/>
          </w:tcPr>
          <w:p w14:paraId="4ADEAB50" w14:textId="77777777" w:rsidR="002719B2" w:rsidRPr="002719B2" w:rsidRDefault="002719B2" w:rsidP="002719B2">
            <w:pPr>
              <w:spacing w:after="0" w:line="240" w:lineRule="auto"/>
              <w:jc w:val="center"/>
              <w:rPr>
                <w:rFonts w:ascii="Times New Roman" w:eastAsia="Times New Roman" w:hAnsi="Times New Roman" w:cs="Times New Roman"/>
                <w:b/>
                <w:bCs/>
                <w:color w:val="000000"/>
                <w:kern w:val="0"/>
                <w:sz w:val="18"/>
                <w:szCs w:val="18"/>
                <w14:ligatures w14:val="none"/>
              </w:rPr>
            </w:pPr>
            <w:r w:rsidRPr="002719B2">
              <w:rPr>
                <w:rFonts w:ascii="Times New Roman" w:eastAsia="Times New Roman" w:hAnsi="Times New Roman" w:cs="Times New Roman"/>
                <w:b/>
                <w:bCs/>
                <w:color w:val="000000"/>
                <w:kern w:val="0"/>
                <w:sz w:val="18"/>
                <w:szCs w:val="18"/>
                <w14:ligatures w14:val="none"/>
              </w:rPr>
              <w:t>Specificity</w:t>
            </w:r>
          </w:p>
        </w:tc>
        <w:tc>
          <w:tcPr>
            <w:tcW w:w="0" w:type="auto"/>
            <w:vMerge w:val="restart"/>
            <w:shd w:val="clear" w:color="auto" w:fill="D9D9D9" w:themeFill="background1" w:themeFillShade="D9"/>
            <w:vAlign w:val="center"/>
            <w:hideMark/>
          </w:tcPr>
          <w:p w14:paraId="5B5F08B5" w14:textId="77777777" w:rsidR="002719B2" w:rsidRPr="002719B2" w:rsidRDefault="002719B2" w:rsidP="002719B2">
            <w:pPr>
              <w:spacing w:after="0" w:line="240" w:lineRule="auto"/>
              <w:jc w:val="center"/>
              <w:rPr>
                <w:rFonts w:ascii="Times New Roman" w:eastAsia="Times New Roman" w:hAnsi="Times New Roman" w:cs="Times New Roman"/>
                <w:b/>
                <w:bCs/>
                <w:color w:val="000000"/>
                <w:kern w:val="0"/>
                <w:sz w:val="18"/>
                <w:szCs w:val="18"/>
                <w14:ligatures w14:val="none"/>
              </w:rPr>
            </w:pPr>
            <w:r w:rsidRPr="002719B2">
              <w:rPr>
                <w:rFonts w:ascii="Times New Roman" w:eastAsia="Times New Roman" w:hAnsi="Times New Roman" w:cs="Times New Roman"/>
                <w:b/>
                <w:bCs/>
                <w:color w:val="000000"/>
                <w:kern w:val="0"/>
                <w:sz w:val="18"/>
                <w:szCs w:val="18"/>
                <w14:ligatures w14:val="none"/>
              </w:rPr>
              <w:t>PPV</w:t>
            </w:r>
          </w:p>
        </w:tc>
        <w:tc>
          <w:tcPr>
            <w:tcW w:w="0" w:type="auto"/>
            <w:vMerge w:val="restart"/>
            <w:shd w:val="clear" w:color="auto" w:fill="D9D9D9" w:themeFill="background1" w:themeFillShade="D9"/>
            <w:vAlign w:val="center"/>
            <w:hideMark/>
          </w:tcPr>
          <w:p w14:paraId="67DDF020"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 </w:t>
            </w:r>
          </w:p>
        </w:tc>
        <w:tc>
          <w:tcPr>
            <w:tcW w:w="0" w:type="auto"/>
            <w:gridSpan w:val="3"/>
            <w:shd w:val="clear" w:color="auto" w:fill="D9D9D9" w:themeFill="background1" w:themeFillShade="D9"/>
            <w:vAlign w:val="center"/>
            <w:hideMark/>
          </w:tcPr>
          <w:p w14:paraId="4851FCCD" w14:textId="77777777" w:rsidR="002719B2" w:rsidRPr="002719B2" w:rsidRDefault="002719B2" w:rsidP="002719B2">
            <w:pPr>
              <w:spacing w:after="0" w:line="240" w:lineRule="auto"/>
              <w:jc w:val="center"/>
              <w:rPr>
                <w:rFonts w:ascii="Times New Roman" w:eastAsia="Times New Roman" w:hAnsi="Times New Roman" w:cs="Times New Roman"/>
                <w:b/>
                <w:bCs/>
                <w:color w:val="000000"/>
                <w:kern w:val="0"/>
                <w:sz w:val="18"/>
                <w:szCs w:val="18"/>
                <w14:ligatures w14:val="none"/>
              </w:rPr>
            </w:pPr>
            <w:r w:rsidRPr="002719B2">
              <w:rPr>
                <w:rFonts w:ascii="Times New Roman" w:eastAsia="Times New Roman" w:hAnsi="Times New Roman" w:cs="Times New Roman"/>
                <w:b/>
                <w:bCs/>
                <w:color w:val="000000"/>
                <w:kern w:val="0"/>
                <w:sz w:val="18"/>
                <w:szCs w:val="18"/>
                <w14:ligatures w14:val="none"/>
              </w:rPr>
              <w:t>Modified QUADAS-2</w:t>
            </w:r>
          </w:p>
        </w:tc>
      </w:tr>
      <w:tr w:rsidR="002719B2" w:rsidRPr="002719B2" w14:paraId="089800FC" w14:textId="77777777" w:rsidTr="004A63BE">
        <w:trPr>
          <w:trHeight w:val="360"/>
        </w:trPr>
        <w:tc>
          <w:tcPr>
            <w:tcW w:w="0" w:type="auto"/>
            <w:vMerge/>
            <w:vAlign w:val="center"/>
            <w:hideMark/>
          </w:tcPr>
          <w:p w14:paraId="45DE2AE8" w14:textId="77777777" w:rsidR="002719B2" w:rsidRPr="002719B2" w:rsidRDefault="002719B2" w:rsidP="002719B2">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7720D960" w14:textId="77777777" w:rsidR="002719B2" w:rsidRPr="002719B2" w:rsidRDefault="002719B2" w:rsidP="002719B2">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42402293" w14:textId="77777777" w:rsidR="002719B2" w:rsidRPr="002719B2" w:rsidRDefault="002719B2" w:rsidP="002719B2">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317B2E0E" w14:textId="77777777" w:rsidR="002719B2" w:rsidRPr="002719B2" w:rsidRDefault="002719B2" w:rsidP="002719B2">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5DA2A1F5" w14:textId="77777777" w:rsidR="002719B2" w:rsidRPr="002719B2" w:rsidRDefault="002719B2" w:rsidP="002719B2">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432C09CC" w14:textId="77777777" w:rsidR="002719B2" w:rsidRPr="002719B2" w:rsidRDefault="002719B2" w:rsidP="002719B2">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0B80B021" w14:textId="77777777" w:rsidR="002719B2" w:rsidRPr="002719B2" w:rsidRDefault="002719B2" w:rsidP="002719B2">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62F18D5F" w14:textId="77777777" w:rsidR="002719B2" w:rsidRPr="002719B2" w:rsidRDefault="002719B2" w:rsidP="002719B2">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67C955DE" w14:textId="77777777" w:rsidR="002719B2" w:rsidRPr="002719B2" w:rsidRDefault="002719B2" w:rsidP="002719B2">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31F0161E" w14:textId="77777777" w:rsidR="002719B2" w:rsidRPr="002719B2" w:rsidRDefault="002719B2" w:rsidP="002719B2">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628D4906" w14:textId="77777777" w:rsidR="002719B2" w:rsidRPr="002719B2" w:rsidRDefault="002719B2" w:rsidP="002719B2">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613759FF" w14:textId="77777777" w:rsidR="002719B2" w:rsidRPr="002719B2" w:rsidRDefault="002719B2" w:rsidP="002719B2">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23847E47" w14:textId="77777777" w:rsidR="002719B2" w:rsidRPr="002719B2" w:rsidRDefault="002719B2" w:rsidP="002719B2">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vAlign w:val="center"/>
            <w:hideMark/>
          </w:tcPr>
          <w:p w14:paraId="2CED4030" w14:textId="77777777" w:rsidR="002719B2" w:rsidRPr="002719B2" w:rsidRDefault="002719B2" w:rsidP="002719B2">
            <w:pPr>
              <w:spacing w:after="0" w:line="240" w:lineRule="auto"/>
              <w:rPr>
                <w:rFonts w:ascii="Times New Roman" w:eastAsia="Times New Roman" w:hAnsi="Times New Roman" w:cs="Times New Roman"/>
                <w:color w:val="000000"/>
                <w:kern w:val="0"/>
                <w:sz w:val="18"/>
                <w:szCs w:val="18"/>
                <w14:ligatures w14:val="none"/>
              </w:rPr>
            </w:pPr>
          </w:p>
        </w:tc>
        <w:tc>
          <w:tcPr>
            <w:tcW w:w="0" w:type="auto"/>
            <w:shd w:val="clear" w:color="auto" w:fill="D9D9D9" w:themeFill="background1" w:themeFillShade="D9"/>
            <w:vAlign w:val="center"/>
            <w:hideMark/>
          </w:tcPr>
          <w:p w14:paraId="24C43579" w14:textId="77777777" w:rsidR="002719B2" w:rsidRPr="002719B2" w:rsidRDefault="002719B2" w:rsidP="002719B2">
            <w:pPr>
              <w:spacing w:after="0" w:line="240" w:lineRule="auto"/>
              <w:jc w:val="center"/>
              <w:rPr>
                <w:rFonts w:ascii="Times New Roman" w:eastAsia="Times New Roman" w:hAnsi="Times New Roman" w:cs="Times New Roman"/>
                <w:b/>
                <w:bCs/>
                <w:color w:val="000000"/>
                <w:kern w:val="0"/>
                <w:sz w:val="18"/>
                <w:szCs w:val="18"/>
                <w14:ligatures w14:val="none"/>
              </w:rPr>
            </w:pPr>
            <w:r w:rsidRPr="002719B2">
              <w:rPr>
                <w:rFonts w:ascii="Times New Roman" w:eastAsia="Times New Roman" w:hAnsi="Times New Roman" w:cs="Times New Roman"/>
                <w:b/>
                <w:bCs/>
                <w:color w:val="000000"/>
                <w:kern w:val="0"/>
                <w:sz w:val="18"/>
                <w:szCs w:val="18"/>
                <w14:ligatures w14:val="none"/>
              </w:rPr>
              <w:t>P</w:t>
            </w:r>
          </w:p>
        </w:tc>
        <w:tc>
          <w:tcPr>
            <w:tcW w:w="0" w:type="auto"/>
            <w:shd w:val="clear" w:color="auto" w:fill="D9D9D9" w:themeFill="background1" w:themeFillShade="D9"/>
            <w:vAlign w:val="center"/>
            <w:hideMark/>
          </w:tcPr>
          <w:p w14:paraId="16443A1A" w14:textId="77777777" w:rsidR="002719B2" w:rsidRPr="002719B2" w:rsidRDefault="002719B2" w:rsidP="002719B2">
            <w:pPr>
              <w:spacing w:after="0" w:line="240" w:lineRule="auto"/>
              <w:jc w:val="center"/>
              <w:rPr>
                <w:rFonts w:ascii="Times New Roman" w:eastAsia="Times New Roman" w:hAnsi="Times New Roman" w:cs="Times New Roman"/>
                <w:b/>
                <w:bCs/>
                <w:color w:val="000000"/>
                <w:kern w:val="0"/>
                <w:sz w:val="18"/>
                <w:szCs w:val="18"/>
                <w14:ligatures w14:val="none"/>
              </w:rPr>
            </w:pPr>
            <w:r w:rsidRPr="002719B2">
              <w:rPr>
                <w:rFonts w:ascii="Times New Roman" w:eastAsia="Times New Roman" w:hAnsi="Times New Roman" w:cs="Times New Roman"/>
                <w:b/>
                <w:bCs/>
                <w:color w:val="000000"/>
                <w:kern w:val="0"/>
                <w:sz w:val="18"/>
                <w:szCs w:val="18"/>
                <w14:ligatures w14:val="none"/>
              </w:rPr>
              <w:t>I</w:t>
            </w:r>
          </w:p>
        </w:tc>
        <w:tc>
          <w:tcPr>
            <w:tcW w:w="0" w:type="auto"/>
            <w:shd w:val="clear" w:color="auto" w:fill="D9D9D9" w:themeFill="background1" w:themeFillShade="D9"/>
            <w:vAlign w:val="center"/>
            <w:hideMark/>
          </w:tcPr>
          <w:p w14:paraId="5275B470" w14:textId="77777777" w:rsidR="002719B2" w:rsidRPr="002719B2" w:rsidRDefault="002719B2" w:rsidP="002719B2">
            <w:pPr>
              <w:spacing w:after="0" w:line="240" w:lineRule="auto"/>
              <w:jc w:val="center"/>
              <w:rPr>
                <w:rFonts w:ascii="Times New Roman" w:eastAsia="Times New Roman" w:hAnsi="Times New Roman" w:cs="Times New Roman"/>
                <w:b/>
                <w:bCs/>
                <w:color w:val="000000"/>
                <w:kern w:val="0"/>
                <w:sz w:val="18"/>
                <w:szCs w:val="18"/>
                <w14:ligatures w14:val="none"/>
              </w:rPr>
            </w:pPr>
            <w:r w:rsidRPr="002719B2">
              <w:rPr>
                <w:rFonts w:ascii="Times New Roman" w:eastAsia="Times New Roman" w:hAnsi="Times New Roman" w:cs="Times New Roman"/>
                <w:b/>
                <w:bCs/>
                <w:color w:val="000000"/>
                <w:kern w:val="0"/>
                <w:sz w:val="18"/>
                <w:szCs w:val="18"/>
                <w14:ligatures w14:val="none"/>
              </w:rPr>
              <w:t>R</w:t>
            </w:r>
          </w:p>
        </w:tc>
      </w:tr>
      <w:tr w:rsidR="002719B2" w:rsidRPr="002719B2" w14:paraId="0BB54611" w14:textId="77777777" w:rsidTr="004A63BE">
        <w:trPr>
          <w:trHeight w:val="460"/>
        </w:trPr>
        <w:tc>
          <w:tcPr>
            <w:tcW w:w="0" w:type="auto"/>
            <w:vMerge w:val="restart"/>
            <w:shd w:val="clear" w:color="auto" w:fill="auto"/>
            <w:vAlign w:val="center"/>
            <w:hideMark/>
          </w:tcPr>
          <w:p w14:paraId="4A6A8449"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1</w:t>
            </w:r>
          </w:p>
        </w:tc>
        <w:tc>
          <w:tcPr>
            <w:tcW w:w="0" w:type="auto"/>
            <w:vMerge w:val="restart"/>
            <w:shd w:val="clear" w:color="auto" w:fill="auto"/>
            <w:vAlign w:val="center"/>
            <w:hideMark/>
          </w:tcPr>
          <w:p w14:paraId="7361BBF5" w14:textId="310F11C1"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Allan, 2024</w:t>
            </w:r>
            <w:r w:rsidR="00A40F2D">
              <w:rPr>
                <w:rFonts w:ascii="Times New Roman" w:eastAsia="Times New Roman" w:hAnsi="Times New Roman" w:cs="Times New Roman"/>
                <w:color w:val="000000"/>
                <w:kern w:val="0"/>
                <w:sz w:val="18"/>
                <w:szCs w:val="18"/>
                <w14:ligatures w14:val="none"/>
              </w:rPr>
              <w:t xml:space="preserve"> </w:t>
            </w:r>
            <w:r w:rsidR="00A40F2D">
              <w:rPr>
                <w:rFonts w:ascii="Times New Roman" w:eastAsia="Times New Roman" w:hAnsi="Times New Roman" w:cs="Times New Roman"/>
                <w:color w:val="000000"/>
                <w:kern w:val="0"/>
                <w:sz w:val="18"/>
                <w:szCs w:val="18"/>
                <w14:ligatures w14:val="none"/>
              </w:rPr>
              <w:fldChar w:fldCharType="begin"/>
            </w:r>
            <w:r w:rsidR="00A40F2D">
              <w:rPr>
                <w:rFonts w:ascii="Times New Roman" w:eastAsia="Times New Roman" w:hAnsi="Times New Roman" w:cs="Times New Roman"/>
                <w:color w:val="000000"/>
                <w:kern w:val="0"/>
                <w:sz w:val="18"/>
                <w:szCs w:val="18"/>
                <w14:ligatures w14:val="none"/>
              </w:rPr>
              <w:instrText xml:space="preserve"> ADDIN EN.CITE &lt;EndNote&gt;&lt;Cite&gt;&lt;Author&gt;Allan-Blitz&lt;/Author&gt;&lt;Year&gt;2024&lt;/Year&gt;&lt;RecNum&gt;1030&lt;/RecNum&gt;&lt;DisplayText&gt;[1]&lt;/DisplayText&gt;&lt;record&gt;&lt;rec-number&gt;1030&lt;/rec-number&gt;&lt;foreign-keys&gt;&lt;key app="EN" db-id="sp5fsdsaw52efaezde6pds51svspazexrwff" timestamp="1724110777" guid="bc245fc2-5c39-4d81-a19e-e7e5c0d9d1bc"&gt;1030&lt;/key&gt;&lt;/foreign-keys&gt;&lt;ref-type name="Journal Article"&gt;17&lt;/ref-type&gt;&lt;contributors&gt;&lt;authors&gt;&lt;author&gt;Allan-Blitz, Lao-Tzu&lt;/author&gt;&lt;author&gt;Ambepitiya, Sithira&lt;/author&gt;&lt;author&gt;Tirupathi, Raghavendra&lt;/author&gt;&lt;author&gt;Klausner, Jeffrey D.&lt;/author&gt;&lt;/authors&gt;&lt;/contributors&gt;&lt;titles&gt;&lt;title&gt;The Development and Performance of a Machine-Learning Based Mobile Platform for Visually Determining the Etiology of 5 Penile Diseases&lt;/title&gt;&lt;secondary-title&gt;Mayo Clinic Proceedings: Digital Health&lt;/secondary-title&gt;&lt;/titles&gt;&lt;periodical&gt;&lt;full-title&gt;Mayo Clinic Proceedings: Digital Health&lt;/full-title&gt;&lt;/periodical&gt;&lt;pages&gt;280-288&lt;/pages&gt;&lt;volume&gt;2&lt;/volume&gt;&lt;number&gt;2&lt;/number&gt;&lt;section&gt;280&lt;/section&gt;&lt;dates&gt;&lt;year&gt;2024&lt;/year&gt;&lt;/dates&gt;&lt;isbn&gt;29497612&lt;/isbn&gt;&lt;urls&gt;&lt;/urls&gt;&lt;electronic-resource-num&gt;10.1016/j.mcpdig.2024.04.006&lt;/electronic-resource-num&gt;&lt;/record&gt;&lt;/Cite&gt;&lt;/EndNote&gt;</w:instrText>
            </w:r>
            <w:r w:rsidR="00A40F2D">
              <w:rPr>
                <w:rFonts w:ascii="Times New Roman" w:eastAsia="Times New Roman" w:hAnsi="Times New Roman" w:cs="Times New Roman"/>
                <w:color w:val="000000"/>
                <w:kern w:val="0"/>
                <w:sz w:val="18"/>
                <w:szCs w:val="18"/>
                <w14:ligatures w14:val="none"/>
              </w:rPr>
              <w:fldChar w:fldCharType="separate"/>
            </w:r>
            <w:r w:rsidR="00A40F2D">
              <w:rPr>
                <w:rFonts w:ascii="Times New Roman" w:eastAsia="Times New Roman" w:hAnsi="Times New Roman" w:cs="Times New Roman"/>
                <w:noProof/>
                <w:color w:val="000000"/>
                <w:kern w:val="0"/>
                <w:sz w:val="18"/>
                <w:szCs w:val="18"/>
                <w14:ligatures w14:val="none"/>
              </w:rPr>
              <w:t>[1]</w:t>
            </w:r>
            <w:r w:rsidR="00A40F2D">
              <w:rPr>
                <w:rFonts w:ascii="Times New Roman" w:eastAsia="Times New Roman" w:hAnsi="Times New Roman" w:cs="Times New Roman"/>
                <w:color w:val="000000"/>
                <w:kern w:val="0"/>
                <w:sz w:val="18"/>
                <w:szCs w:val="18"/>
                <w14:ligatures w14:val="none"/>
              </w:rPr>
              <w:fldChar w:fldCharType="end"/>
            </w:r>
          </w:p>
        </w:tc>
        <w:tc>
          <w:tcPr>
            <w:tcW w:w="0" w:type="auto"/>
            <w:vMerge w:val="restart"/>
            <w:shd w:val="clear" w:color="auto" w:fill="auto"/>
            <w:vAlign w:val="center"/>
            <w:hideMark/>
          </w:tcPr>
          <w:p w14:paraId="0774A53C"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Segoe UI Symbol" w:eastAsia="Times New Roman" w:hAnsi="Segoe UI Symbol" w:cs="Segoe UI Symbol"/>
                <w:color w:val="000000"/>
                <w:kern w:val="0"/>
                <w:sz w:val="18"/>
                <w:szCs w:val="18"/>
                <w14:ligatures w14:val="none"/>
              </w:rPr>
              <w:t>◆</w:t>
            </w:r>
            <w:r w:rsidRPr="002719B2">
              <w:rPr>
                <w:rFonts w:ascii="Times New Roman" w:eastAsia="Times New Roman" w:hAnsi="Times New Roman" w:cs="Times New Roman"/>
                <w:color w:val="000000"/>
                <w:kern w:val="0"/>
                <w:sz w:val="18"/>
                <w:szCs w:val="18"/>
                <w14:ligatures w14:val="none"/>
              </w:rPr>
              <w:t xml:space="preserve"> Multiple (India, Sri Lanka, Singapore, Australia, United States, United Kingdom) </w:t>
            </w:r>
          </w:p>
        </w:tc>
        <w:tc>
          <w:tcPr>
            <w:tcW w:w="0" w:type="auto"/>
            <w:vMerge w:val="restart"/>
            <w:shd w:val="clear" w:color="auto" w:fill="auto"/>
            <w:vAlign w:val="center"/>
            <w:hideMark/>
          </w:tcPr>
          <w:p w14:paraId="20F3B29C"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6</w:t>
            </w:r>
          </w:p>
        </w:tc>
        <w:tc>
          <w:tcPr>
            <w:tcW w:w="0" w:type="auto"/>
            <w:vMerge w:val="restart"/>
            <w:shd w:val="clear" w:color="auto" w:fill="auto"/>
            <w:vAlign w:val="center"/>
            <w:hideMark/>
          </w:tcPr>
          <w:p w14:paraId="4017CCE9"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290/1,570</w:t>
            </w:r>
          </w:p>
        </w:tc>
        <w:tc>
          <w:tcPr>
            <w:tcW w:w="0" w:type="auto"/>
            <w:vMerge w:val="restart"/>
            <w:shd w:val="clear" w:color="auto" w:fill="auto"/>
            <w:vAlign w:val="center"/>
            <w:hideMark/>
          </w:tcPr>
          <w:p w14:paraId="6C1CCFFF"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1, 2, 4, 5, 15, 99</w:t>
            </w:r>
          </w:p>
        </w:tc>
        <w:tc>
          <w:tcPr>
            <w:tcW w:w="0" w:type="auto"/>
            <w:vMerge w:val="restart"/>
            <w:shd w:val="clear" w:color="auto" w:fill="auto"/>
            <w:vAlign w:val="center"/>
            <w:hideMark/>
          </w:tcPr>
          <w:p w14:paraId="2864632C"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MD</w:t>
            </w:r>
          </w:p>
        </w:tc>
        <w:tc>
          <w:tcPr>
            <w:tcW w:w="0" w:type="auto"/>
            <w:vMerge w:val="restart"/>
            <w:shd w:val="clear" w:color="auto" w:fill="auto"/>
            <w:vAlign w:val="center"/>
            <w:hideMark/>
          </w:tcPr>
          <w:p w14:paraId="2E3D5A4A"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U-Net + Inception-ResNet-V2</w:t>
            </w:r>
          </w:p>
        </w:tc>
        <w:tc>
          <w:tcPr>
            <w:tcW w:w="0" w:type="auto"/>
            <w:vMerge w:val="restart"/>
            <w:shd w:val="clear" w:color="auto" w:fill="auto"/>
            <w:vAlign w:val="center"/>
            <w:hideMark/>
          </w:tcPr>
          <w:p w14:paraId="02BD916B"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3D8062C1"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0.944</w:t>
            </w:r>
          </w:p>
        </w:tc>
        <w:tc>
          <w:tcPr>
            <w:tcW w:w="0" w:type="auto"/>
            <w:vMerge w:val="restart"/>
            <w:shd w:val="clear" w:color="auto" w:fill="auto"/>
            <w:vAlign w:val="center"/>
            <w:hideMark/>
          </w:tcPr>
          <w:p w14:paraId="01595864"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0.875 (0.732-0.958)</w:t>
            </w:r>
          </w:p>
        </w:tc>
        <w:tc>
          <w:tcPr>
            <w:tcW w:w="0" w:type="auto"/>
            <w:vMerge w:val="restart"/>
            <w:shd w:val="clear" w:color="auto" w:fill="auto"/>
            <w:vAlign w:val="center"/>
            <w:hideMark/>
          </w:tcPr>
          <w:p w14:paraId="5BA0A960"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0.995 (0.972 - 0.999)</w:t>
            </w:r>
          </w:p>
        </w:tc>
        <w:tc>
          <w:tcPr>
            <w:tcW w:w="0" w:type="auto"/>
            <w:vMerge w:val="restart"/>
            <w:shd w:val="clear" w:color="auto" w:fill="auto"/>
            <w:vAlign w:val="center"/>
            <w:hideMark/>
          </w:tcPr>
          <w:p w14:paraId="3D8EB8CB"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0.972 (0.919 - 0.999)</w:t>
            </w:r>
          </w:p>
        </w:tc>
        <w:tc>
          <w:tcPr>
            <w:tcW w:w="0" w:type="auto"/>
            <w:shd w:val="clear" w:color="auto" w:fill="D9D9D9" w:themeFill="background1" w:themeFillShade="D9"/>
            <w:vAlign w:val="center"/>
            <w:hideMark/>
          </w:tcPr>
          <w:p w14:paraId="27541EC9" w14:textId="77777777" w:rsidR="002719B2" w:rsidRPr="002719B2" w:rsidRDefault="002719B2" w:rsidP="002719B2">
            <w:pPr>
              <w:spacing w:after="0" w:line="240" w:lineRule="auto"/>
              <w:jc w:val="center"/>
              <w:rPr>
                <w:rFonts w:ascii="Times New Roman" w:eastAsia="Times New Roman" w:hAnsi="Times New Roman" w:cs="Times New Roman"/>
                <w:b/>
                <w:bCs/>
                <w:color w:val="000000"/>
                <w:kern w:val="0"/>
                <w:sz w:val="18"/>
                <w:szCs w:val="18"/>
                <w14:ligatures w14:val="none"/>
              </w:rPr>
            </w:pPr>
            <w:r w:rsidRPr="002719B2">
              <w:rPr>
                <w:rFonts w:ascii="Times New Roman" w:eastAsia="Times New Roman" w:hAnsi="Times New Roman" w:cs="Times New Roman"/>
                <w:b/>
                <w:bCs/>
                <w:color w:val="000000"/>
                <w:kern w:val="0"/>
                <w:sz w:val="18"/>
                <w:szCs w:val="18"/>
                <w14:ligatures w14:val="none"/>
              </w:rPr>
              <w:t>RoB</w:t>
            </w:r>
          </w:p>
        </w:tc>
        <w:tc>
          <w:tcPr>
            <w:tcW w:w="0" w:type="auto"/>
            <w:shd w:val="clear" w:color="auto" w:fill="A9D08E"/>
            <w:vAlign w:val="center"/>
            <w:hideMark/>
          </w:tcPr>
          <w:p w14:paraId="612DD318"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w:t>
            </w:r>
          </w:p>
        </w:tc>
        <w:tc>
          <w:tcPr>
            <w:tcW w:w="0" w:type="auto"/>
            <w:shd w:val="clear" w:color="auto" w:fill="A9D08E"/>
            <w:vAlign w:val="center"/>
            <w:hideMark/>
          </w:tcPr>
          <w:p w14:paraId="360823E6"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w:t>
            </w:r>
          </w:p>
        </w:tc>
        <w:tc>
          <w:tcPr>
            <w:tcW w:w="0" w:type="auto"/>
            <w:shd w:val="clear" w:color="auto" w:fill="A9D08E"/>
            <w:vAlign w:val="center"/>
            <w:hideMark/>
          </w:tcPr>
          <w:p w14:paraId="715602C5"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w:t>
            </w:r>
          </w:p>
        </w:tc>
      </w:tr>
      <w:tr w:rsidR="002719B2" w:rsidRPr="002719B2" w14:paraId="0D923C6F" w14:textId="77777777" w:rsidTr="004A63BE">
        <w:trPr>
          <w:trHeight w:val="460"/>
        </w:trPr>
        <w:tc>
          <w:tcPr>
            <w:tcW w:w="0" w:type="auto"/>
            <w:vMerge/>
            <w:vAlign w:val="center"/>
            <w:hideMark/>
          </w:tcPr>
          <w:p w14:paraId="444DAF73" w14:textId="77777777" w:rsidR="002719B2" w:rsidRPr="002719B2" w:rsidRDefault="002719B2" w:rsidP="002719B2">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350AE3C" w14:textId="77777777" w:rsidR="002719B2" w:rsidRPr="002719B2" w:rsidRDefault="002719B2" w:rsidP="002719B2">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9391D5E" w14:textId="77777777" w:rsidR="002719B2" w:rsidRPr="002719B2" w:rsidRDefault="002719B2" w:rsidP="002719B2">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F289CCE" w14:textId="77777777" w:rsidR="002719B2" w:rsidRPr="002719B2" w:rsidRDefault="002719B2" w:rsidP="002719B2">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41455D6" w14:textId="77777777" w:rsidR="002719B2" w:rsidRPr="002719B2" w:rsidRDefault="002719B2" w:rsidP="002719B2">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B2DEC20" w14:textId="77777777" w:rsidR="002719B2" w:rsidRPr="002719B2" w:rsidRDefault="002719B2" w:rsidP="002719B2">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BC86B5B" w14:textId="77777777" w:rsidR="002719B2" w:rsidRPr="002719B2" w:rsidRDefault="002719B2" w:rsidP="002719B2">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2CB52D6" w14:textId="77777777" w:rsidR="002719B2" w:rsidRPr="002719B2" w:rsidRDefault="002719B2" w:rsidP="002719B2">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D3587E1" w14:textId="77777777" w:rsidR="002719B2" w:rsidRPr="002719B2" w:rsidRDefault="002719B2" w:rsidP="002719B2">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9AA75B1" w14:textId="77777777" w:rsidR="002719B2" w:rsidRPr="002719B2" w:rsidRDefault="002719B2" w:rsidP="002719B2">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B71CE90" w14:textId="77777777" w:rsidR="002719B2" w:rsidRPr="002719B2" w:rsidRDefault="002719B2" w:rsidP="002719B2">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80E13D3" w14:textId="77777777" w:rsidR="002719B2" w:rsidRPr="002719B2" w:rsidRDefault="002719B2" w:rsidP="002719B2">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F1B5141" w14:textId="77777777" w:rsidR="002719B2" w:rsidRPr="002719B2" w:rsidRDefault="002719B2" w:rsidP="002719B2">
            <w:pPr>
              <w:spacing w:after="0" w:line="240" w:lineRule="auto"/>
              <w:rPr>
                <w:rFonts w:ascii="Times New Roman" w:eastAsia="Times New Roman" w:hAnsi="Times New Roman" w:cs="Times New Roman"/>
                <w:color w:val="000000"/>
                <w:kern w:val="0"/>
                <w:sz w:val="18"/>
                <w:szCs w:val="18"/>
                <w14:ligatures w14:val="none"/>
              </w:rPr>
            </w:pPr>
          </w:p>
        </w:tc>
        <w:tc>
          <w:tcPr>
            <w:tcW w:w="0" w:type="auto"/>
            <w:shd w:val="clear" w:color="auto" w:fill="D9D9D9" w:themeFill="background1" w:themeFillShade="D9"/>
            <w:vAlign w:val="center"/>
            <w:hideMark/>
          </w:tcPr>
          <w:p w14:paraId="16090F05" w14:textId="77777777" w:rsidR="002719B2" w:rsidRPr="002719B2" w:rsidRDefault="002719B2" w:rsidP="002719B2">
            <w:pPr>
              <w:spacing w:after="0" w:line="240" w:lineRule="auto"/>
              <w:jc w:val="center"/>
              <w:rPr>
                <w:rFonts w:ascii="Times New Roman" w:eastAsia="Times New Roman" w:hAnsi="Times New Roman" w:cs="Times New Roman"/>
                <w:b/>
                <w:bCs/>
                <w:color w:val="000000"/>
                <w:kern w:val="0"/>
                <w:sz w:val="18"/>
                <w:szCs w:val="18"/>
                <w14:ligatures w14:val="none"/>
              </w:rPr>
            </w:pPr>
            <w:r w:rsidRPr="002719B2">
              <w:rPr>
                <w:rFonts w:ascii="Times New Roman" w:eastAsia="Times New Roman" w:hAnsi="Times New Roman" w:cs="Times New Roman"/>
                <w:b/>
                <w:bCs/>
                <w:color w:val="000000"/>
                <w:kern w:val="0"/>
                <w:sz w:val="18"/>
                <w:szCs w:val="18"/>
                <w14:ligatures w14:val="none"/>
              </w:rPr>
              <w:t>App</w:t>
            </w:r>
          </w:p>
        </w:tc>
        <w:tc>
          <w:tcPr>
            <w:tcW w:w="0" w:type="auto"/>
            <w:shd w:val="clear" w:color="auto" w:fill="FFE699"/>
            <w:vAlign w:val="center"/>
            <w:hideMark/>
          </w:tcPr>
          <w:p w14:paraId="7491F593" w14:textId="77777777" w:rsidR="002719B2" w:rsidRPr="002719B2" w:rsidRDefault="002719B2" w:rsidP="002719B2">
            <w:pPr>
              <w:spacing w:after="0" w:line="240" w:lineRule="auto"/>
              <w:jc w:val="center"/>
              <w:rPr>
                <w:rFonts w:ascii="Times New Roman" w:eastAsia="Times New Roman" w:hAnsi="Times New Roman" w:cs="Times New Roman"/>
                <w:kern w:val="0"/>
                <w:sz w:val="18"/>
                <w:szCs w:val="18"/>
                <w14:ligatures w14:val="none"/>
              </w:rPr>
            </w:pPr>
            <w:r w:rsidRPr="002719B2">
              <w:rPr>
                <w:rFonts w:ascii="Times New Roman" w:eastAsia="Times New Roman" w:hAnsi="Times New Roman" w:cs="Times New Roman"/>
                <w:kern w:val="0"/>
                <w:sz w:val="18"/>
                <w:szCs w:val="18"/>
                <w14:ligatures w14:val="none"/>
              </w:rPr>
              <w:t>?</w:t>
            </w:r>
          </w:p>
        </w:tc>
        <w:tc>
          <w:tcPr>
            <w:tcW w:w="0" w:type="auto"/>
            <w:shd w:val="clear" w:color="auto" w:fill="A9D08E"/>
            <w:vAlign w:val="center"/>
            <w:hideMark/>
          </w:tcPr>
          <w:p w14:paraId="1E87028A"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w:t>
            </w:r>
          </w:p>
        </w:tc>
        <w:tc>
          <w:tcPr>
            <w:tcW w:w="0" w:type="auto"/>
            <w:shd w:val="clear" w:color="auto" w:fill="A9D08E"/>
            <w:vAlign w:val="center"/>
            <w:hideMark/>
          </w:tcPr>
          <w:p w14:paraId="3C791E75"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w:t>
            </w:r>
          </w:p>
        </w:tc>
      </w:tr>
      <w:tr w:rsidR="002719B2" w:rsidRPr="002719B2" w14:paraId="49FB3831" w14:textId="77777777" w:rsidTr="004A63BE">
        <w:trPr>
          <w:trHeight w:val="540"/>
        </w:trPr>
        <w:tc>
          <w:tcPr>
            <w:tcW w:w="0" w:type="auto"/>
            <w:vMerge w:val="restart"/>
            <w:shd w:val="clear" w:color="auto" w:fill="auto"/>
            <w:vAlign w:val="center"/>
            <w:hideMark/>
          </w:tcPr>
          <w:p w14:paraId="3E251E34"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2</w:t>
            </w:r>
          </w:p>
        </w:tc>
        <w:tc>
          <w:tcPr>
            <w:tcW w:w="0" w:type="auto"/>
            <w:vMerge w:val="restart"/>
            <w:shd w:val="clear" w:color="auto" w:fill="auto"/>
            <w:vAlign w:val="center"/>
            <w:hideMark/>
          </w:tcPr>
          <w:p w14:paraId="31048D5A" w14:textId="3FA00AB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Zaar, 2020</w:t>
            </w:r>
            <w:r w:rsidR="00AC2184">
              <w:rPr>
                <w:rFonts w:ascii="Times New Roman" w:eastAsia="Times New Roman" w:hAnsi="Times New Roman" w:cs="Times New Roman"/>
                <w:color w:val="000000"/>
                <w:kern w:val="0"/>
                <w:sz w:val="18"/>
                <w:szCs w:val="18"/>
                <w14:ligatures w14:val="none"/>
              </w:rPr>
              <w:t xml:space="preserve"> </w:t>
            </w:r>
            <w:r w:rsidR="00AC2184">
              <w:rPr>
                <w:rFonts w:ascii="Times New Roman" w:eastAsia="Times New Roman" w:hAnsi="Times New Roman" w:cs="Times New Roman"/>
                <w:color w:val="000000"/>
                <w:kern w:val="0"/>
                <w:sz w:val="18"/>
                <w:szCs w:val="18"/>
                <w14:ligatures w14:val="none"/>
              </w:rPr>
              <w:fldChar w:fldCharType="begin"/>
            </w:r>
            <w:r w:rsidR="00AC2184">
              <w:rPr>
                <w:rFonts w:ascii="Times New Roman" w:eastAsia="Times New Roman" w:hAnsi="Times New Roman" w:cs="Times New Roman"/>
                <w:color w:val="000000"/>
                <w:kern w:val="0"/>
                <w:sz w:val="18"/>
                <w:szCs w:val="18"/>
                <w14:ligatures w14:val="none"/>
              </w:rPr>
              <w:instrText xml:space="preserve"> ADDIN EN.CITE &lt;EndNote&gt;&lt;Cite&gt;&lt;Author&gt;Zaar&lt;/Author&gt;&lt;Year&gt;2020&lt;/Year&gt;&lt;RecNum&gt;729&lt;/RecNum&gt;&lt;DisplayText&gt;[11]&lt;/DisplayText&gt;&lt;record&gt;&lt;rec-number&gt;729&lt;/rec-number&gt;&lt;foreign-keys&gt;&lt;key app="EN" db-id="sp5fsdsaw52efaezde6pds51svspazexrwff" timestamp="1716953580" guid="2423ba7c-71cb-4928-b573-42b0e64229f7"&gt;729&lt;/key&gt;&lt;/foreign-keys&gt;&lt;ref-type name="Journal Article"&gt;17&lt;/ref-type&gt;&lt;contributors&gt;&lt;authors&gt;&lt;author&gt;Zaar, O.&lt;/author&gt;&lt;author&gt;Larson, A.&lt;/author&gt;&lt;author&gt;Polesie, S.&lt;/author&gt;&lt;author&gt;Saleh, K.&lt;/author&gt;&lt;author&gt;Tarstedt, M.&lt;/author&gt;&lt;author&gt;Olives, A.&lt;/author&gt;&lt;author&gt;Suarez, A.&lt;/author&gt;&lt;author&gt;Gillstedt, M.&lt;/author&gt;&lt;author&gt;Neittaanmaki, N.&lt;/author&gt;&lt;/authors&gt;&lt;/contributors&gt;&lt;titles&gt;&lt;title&gt;Evaluation of the diagnostic accuracy of an online artificial intelligence application for skin disease diagnosis&lt;/title&gt;&lt;secondary-title&gt;Acta Dermato-Venereologica&lt;/secondary-title&gt;&lt;/titles&gt;&lt;periodical&gt;&lt;full-title&gt;Acta Dermato-Venereologica&lt;/full-title&gt;&lt;/periodical&gt;&lt;pages&gt;1-6&lt;/pages&gt;&lt;volume&gt;100&lt;/volume&gt;&lt;number&gt;16&lt;/number&gt;&lt;dates&gt;&lt;year&gt;2020&lt;/year&gt;&lt;/dates&gt;&lt;pub-location&gt;Sweden&lt;/pub-location&gt;&lt;publisher&gt;Medical Journals/Acta D-V&lt;/publisher&gt;&lt;accession-num&gt;2005086753&lt;/accession-num&gt;&lt;urls&gt;&lt;related-urls&gt;&lt;url&gt;https://www.medicaljournals.se/acta/content_files/files/pdf/100/16/5873.pdf&lt;/url&gt;&lt;url&gt;https://medicaljournalssweden.se/actadv/article/download/1782/2367&lt;/url&gt;&lt;/related-urls&gt;&lt;/urls&gt;&lt;electronic-resource-num&gt;https://dx.doi.org/10.2340/00015555-3624&lt;/electronic-resource-num&gt;&lt;/record&gt;&lt;/Cite&gt;&lt;/EndNote&gt;</w:instrText>
            </w:r>
            <w:r w:rsidR="00AC2184">
              <w:rPr>
                <w:rFonts w:ascii="Times New Roman" w:eastAsia="Times New Roman" w:hAnsi="Times New Roman" w:cs="Times New Roman"/>
                <w:color w:val="000000"/>
                <w:kern w:val="0"/>
                <w:sz w:val="18"/>
                <w:szCs w:val="18"/>
                <w14:ligatures w14:val="none"/>
              </w:rPr>
              <w:fldChar w:fldCharType="separate"/>
            </w:r>
            <w:r w:rsidR="00AC2184">
              <w:rPr>
                <w:rFonts w:ascii="Times New Roman" w:eastAsia="Times New Roman" w:hAnsi="Times New Roman" w:cs="Times New Roman"/>
                <w:noProof/>
                <w:color w:val="000000"/>
                <w:kern w:val="0"/>
                <w:sz w:val="18"/>
                <w:szCs w:val="18"/>
                <w14:ligatures w14:val="none"/>
              </w:rPr>
              <w:t>[11]</w:t>
            </w:r>
            <w:r w:rsidR="00AC2184">
              <w:rPr>
                <w:rFonts w:ascii="Times New Roman" w:eastAsia="Times New Roman" w:hAnsi="Times New Roman" w:cs="Times New Roman"/>
                <w:color w:val="000000"/>
                <w:kern w:val="0"/>
                <w:sz w:val="18"/>
                <w:szCs w:val="18"/>
                <w14:ligatures w14:val="none"/>
              </w:rPr>
              <w:fldChar w:fldCharType="end"/>
            </w:r>
          </w:p>
        </w:tc>
        <w:tc>
          <w:tcPr>
            <w:tcW w:w="0" w:type="auto"/>
            <w:vMerge w:val="restart"/>
            <w:shd w:val="clear" w:color="auto" w:fill="auto"/>
            <w:vAlign w:val="center"/>
            <w:hideMark/>
          </w:tcPr>
          <w:p w14:paraId="1DA0394C" w14:textId="77777777" w:rsid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Segoe UI Symbol" w:eastAsia="Times New Roman" w:hAnsi="Segoe UI Symbol" w:cs="Segoe UI Symbol"/>
                <w:color w:val="000000"/>
                <w:kern w:val="0"/>
                <w:sz w:val="18"/>
                <w:szCs w:val="18"/>
                <w14:ligatures w14:val="none"/>
              </w:rPr>
              <w:t>❖</w:t>
            </w:r>
            <w:r w:rsidRPr="002719B2">
              <w:rPr>
                <w:rFonts w:ascii="Times New Roman" w:eastAsia="Times New Roman" w:hAnsi="Times New Roman" w:cs="Times New Roman"/>
                <w:color w:val="000000"/>
                <w:kern w:val="0"/>
                <w:sz w:val="18"/>
                <w:szCs w:val="18"/>
                <w14:ligatures w14:val="none"/>
              </w:rPr>
              <w:t xml:space="preserve"> Department of Dermatology and Venereology at Sahlgrenska University Hospital in Gothenburg  (Apr-2018 to May-2019)</w:t>
            </w:r>
          </w:p>
          <w:p w14:paraId="16AF9515" w14:textId="77777777" w:rsidR="004A63BE" w:rsidRPr="002719B2" w:rsidRDefault="004A63BE" w:rsidP="002719B2">
            <w:pPr>
              <w:spacing w:after="0" w:line="240" w:lineRule="auto"/>
              <w:jc w:val="center"/>
              <w:rPr>
                <w:rFonts w:ascii="Times New Roman" w:eastAsia="Times New Roman" w:hAnsi="Times New Roman" w:cs="Times New Roman"/>
                <w:color w:val="000000"/>
                <w:kern w:val="0"/>
                <w:sz w:val="18"/>
                <w:szCs w:val="18"/>
                <w14:ligatures w14:val="none"/>
              </w:rPr>
            </w:pPr>
          </w:p>
        </w:tc>
        <w:tc>
          <w:tcPr>
            <w:tcW w:w="0" w:type="auto"/>
            <w:vMerge w:val="restart"/>
            <w:shd w:val="clear" w:color="auto" w:fill="auto"/>
            <w:vAlign w:val="center"/>
            <w:hideMark/>
          </w:tcPr>
          <w:p w14:paraId="68F702DE"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44</w:t>
            </w:r>
          </w:p>
        </w:tc>
        <w:tc>
          <w:tcPr>
            <w:tcW w:w="0" w:type="auto"/>
            <w:vMerge w:val="restart"/>
            <w:shd w:val="clear" w:color="auto" w:fill="auto"/>
            <w:vAlign w:val="center"/>
            <w:hideMark/>
          </w:tcPr>
          <w:p w14:paraId="67360059"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1DB84048"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44 conditions</w:t>
            </w:r>
          </w:p>
        </w:tc>
        <w:tc>
          <w:tcPr>
            <w:tcW w:w="0" w:type="auto"/>
            <w:vMerge w:val="restart"/>
            <w:shd w:val="clear" w:color="auto" w:fill="auto"/>
            <w:vAlign w:val="center"/>
            <w:hideMark/>
          </w:tcPr>
          <w:p w14:paraId="4086DDDA"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PS-NR</w:t>
            </w:r>
          </w:p>
        </w:tc>
        <w:tc>
          <w:tcPr>
            <w:tcW w:w="0" w:type="auto"/>
            <w:vMerge w:val="restart"/>
            <w:shd w:val="clear" w:color="auto" w:fill="auto"/>
            <w:vAlign w:val="center"/>
            <w:hideMark/>
          </w:tcPr>
          <w:p w14:paraId="10F9C9EB"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59C3E80E"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4BAA36F4"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Top-1 Accuracy: 0.331</w:t>
            </w:r>
            <w:r w:rsidRPr="002719B2">
              <w:rPr>
                <w:rFonts w:ascii="Times New Roman" w:eastAsia="Times New Roman" w:hAnsi="Times New Roman" w:cs="Times New Roman"/>
                <w:color w:val="000000"/>
                <w:kern w:val="0"/>
                <w:sz w:val="18"/>
                <w:szCs w:val="18"/>
                <w14:ligatures w14:val="none"/>
              </w:rPr>
              <w:br/>
              <w:t>Top-5 Accuracy: 0.778</w:t>
            </w:r>
          </w:p>
        </w:tc>
        <w:tc>
          <w:tcPr>
            <w:tcW w:w="0" w:type="auto"/>
            <w:vMerge w:val="restart"/>
            <w:shd w:val="clear" w:color="auto" w:fill="auto"/>
            <w:vAlign w:val="center"/>
            <w:hideMark/>
          </w:tcPr>
          <w:p w14:paraId="5C0B0E9F"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2F3CDDC1"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NR</w:t>
            </w:r>
          </w:p>
        </w:tc>
        <w:tc>
          <w:tcPr>
            <w:tcW w:w="0" w:type="auto"/>
            <w:vMerge w:val="restart"/>
            <w:shd w:val="clear" w:color="auto" w:fill="auto"/>
            <w:vAlign w:val="center"/>
            <w:hideMark/>
          </w:tcPr>
          <w:p w14:paraId="4D13EF7B"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NR</w:t>
            </w:r>
          </w:p>
        </w:tc>
        <w:tc>
          <w:tcPr>
            <w:tcW w:w="0" w:type="auto"/>
            <w:shd w:val="clear" w:color="auto" w:fill="D9D9D9" w:themeFill="background1" w:themeFillShade="D9"/>
            <w:vAlign w:val="center"/>
            <w:hideMark/>
          </w:tcPr>
          <w:p w14:paraId="10D72EA2" w14:textId="77777777" w:rsidR="002719B2" w:rsidRPr="002719B2" w:rsidRDefault="002719B2" w:rsidP="002719B2">
            <w:pPr>
              <w:spacing w:after="0" w:line="240" w:lineRule="auto"/>
              <w:jc w:val="center"/>
              <w:rPr>
                <w:rFonts w:ascii="Times New Roman" w:eastAsia="Times New Roman" w:hAnsi="Times New Roman" w:cs="Times New Roman"/>
                <w:b/>
                <w:bCs/>
                <w:color w:val="000000"/>
                <w:kern w:val="0"/>
                <w:sz w:val="18"/>
                <w:szCs w:val="18"/>
                <w14:ligatures w14:val="none"/>
              </w:rPr>
            </w:pPr>
            <w:r w:rsidRPr="002719B2">
              <w:rPr>
                <w:rFonts w:ascii="Times New Roman" w:eastAsia="Times New Roman" w:hAnsi="Times New Roman" w:cs="Times New Roman"/>
                <w:b/>
                <w:bCs/>
                <w:color w:val="000000"/>
                <w:kern w:val="0"/>
                <w:sz w:val="18"/>
                <w:szCs w:val="18"/>
                <w14:ligatures w14:val="none"/>
              </w:rPr>
              <w:t>RoB</w:t>
            </w:r>
          </w:p>
        </w:tc>
        <w:tc>
          <w:tcPr>
            <w:tcW w:w="0" w:type="auto"/>
            <w:shd w:val="clear" w:color="auto" w:fill="A9D08E"/>
            <w:vAlign w:val="center"/>
            <w:hideMark/>
          </w:tcPr>
          <w:p w14:paraId="2A24B460"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w:t>
            </w:r>
          </w:p>
        </w:tc>
        <w:tc>
          <w:tcPr>
            <w:tcW w:w="0" w:type="auto"/>
            <w:shd w:val="clear" w:color="auto" w:fill="FFE699"/>
            <w:vAlign w:val="center"/>
            <w:hideMark/>
          </w:tcPr>
          <w:p w14:paraId="5D289134" w14:textId="77777777" w:rsidR="002719B2" w:rsidRPr="002719B2" w:rsidRDefault="002719B2" w:rsidP="002719B2">
            <w:pPr>
              <w:spacing w:after="0" w:line="240" w:lineRule="auto"/>
              <w:jc w:val="center"/>
              <w:rPr>
                <w:rFonts w:ascii="Times New Roman" w:eastAsia="Times New Roman" w:hAnsi="Times New Roman" w:cs="Times New Roman"/>
                <w:kern w:val="0"/>
                <w:sz w:val="18"/>
                <w:szCs w:val="18"/>
                <w14:ligatures w14:val="none"/>
              </w:rPr>
            </w:pPr>
            <w:r w:rsidRPr="002719B2">
              <w:rPr>
                <w:rFonts w:ascii="Times New Roman" w:eastAsia="Times New Roman" w:hAnsi="Times New Roman" w:cs="Times New Roman"/>
                <w:kern w:val="0"/>
                <w:sz w:val="18"/>
                <w:szCs w:val="18"/>
                <w14:ligatures w14:val="none"/>
              </w:rPr>
              <w:t>?</w:t>
            </w:r>
          </w:p>
        </w:tc>
        <w:tc>
          <w:tcPr>
            <w:tcW w:w="0" w:type="auto"/>
            <w:shd w:val="clear" w:color="auto" w:fill="A9D08E"/>
            <w:vAlign w:val="center"/>
            <w:hideMark/>
          </w:tcPr>
          <w:p w14:paraId="785758EB"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w:t>
            </w:r>
          </w:p>
        </w:tc>
      </w:tr>
      <w:tr w:rsidR="002719B2" w:rsidRPr="002719B2" w14:paraId="2C3F4FEC" w14:textId="77777777" w:rsidTr="004A63BE">
        <w:trPr>
          <w:trHeight w:val="540"/>
        </w:trPr>
        <w:tc>
          <w:tcPr>
            <w:tcW w:w="0" w:type="auto"/>
            <w:vMerge/>
            <w:vAlign w:val="center"/>
            <w:hideMark/>
          </w:tcPr>
          <w:p w14:paraId="45A77D34" w14:textId="77777777" w:rsidR="002719B2" w:rsidRPr="002719B2" w:rsidRDefault="002719B2" w:rsidP="002719B2">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457AFFB8" w14:textId="77777777" w:rsidR="002719B2" w:rsidRPr="002719B2" w:rsidRDefault="002719B2" w:rsidP="002719B2">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AB108CB" w14:textId="77777777" w:rsidR="002719B2" w:rsidRPr="002719B2" w:rsidRDefault="002719B2" w:rsidP="002719B2">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4AB0A26" w14:textId="77777777" w:rsidR="002719B2" w:rsidRPr="002719B2" w:rsidRDefault="002719B2" w:rsidP="002719B2">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0B10257" w14:textId="77777777" w:rsidR="002719B2" w:rsidRPr="002719B2" w:rsidRDefault="002719B2" w:rsidP="002719B2">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1B36F5E" w14:textId="77777777" w:rsidR="002719B2" w:rsidRPr="002719B2" w:rsidRDefault="002719B2" w:rsidP="002719B2">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BC41F9F" w14:textId="77777777" w:rsidR="002719B2" w:rsidRPr="002719B2" w:rsidRDefault="002719B2" w:rsidP="002719B2">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DFDFE20" w14:textId="77777777" w:rsidR="002719B2" w:rsidRPr="002719B2" w:rsidRDefault="002719B2" w:rsidP="002719B2">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040AEE51" w14:textId="77777777" w:rsidR="002719B2" w:rsidRPr="002719B2" w:rsidRDefault="002719B2" w:rsidP="002719B2">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326540FD" w14:textId="77777777" w:rsidR="002719B2" w:rsidRPr="002719B2" w:rsidRDefault="002719B2" w:rsidP="002719B2">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717B0026" w14:textId="77777777" w:rsidR="002719B2" w:rsidRPr="002719B2" w:rsidRDefault="002719B2" w:rsidP="002719B2">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16C1B4A2" w14:textId="77777777" w:rsidR="002719B2" w:rsidRPr="002719B2" w:rsidRDefault="002719B2" w:rsidP="002719B2">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vAlign w:val="center"/>
            <w:hideMark/>
          </w:tcPr>
          <w:p w14:paraId="203B63E0" w14:textId="77777777" w:rsidR="002719B2" w:rsidRPr="002719B2" w:rsidRDefault="002719B2" w:rsidP="002719B2">
            <w:pPr>
              <w:spacing w:after="0" w:line="240" w:lineRule="auto"/>
              <w:rPr>
                <w:rFonts w:ascii="Times New Roman" w:eastAsia="Times New Roman" w:hAnsi="Times New Roman" w:cs="Times New Roman"/>
                <w:color w:val="000000"/>
                <w:kern w:val="0"/>
                <w:sz w:val="18"/>
                <w:szCs w:val="18"/>
                <w14:ligatures w14:val="none"/>
              </w:rPr>
            </w:pPr>
          </w:p>
        </w:tc>
        <w:tc>
          <w:tcPr>
            <w:tcW w:w="0" w:type="auto"/>
            <w:shd w:val="clear" w:color="auto" w:fill="D9D9D9" w:themeFill="background1" w:themeFillShade="D9"/>
            <w:vAlign w:val="center"/>
            <w:hideMark/>
          </w:tcPr>
          <w:p w14:paraId="2173449F" w14:textId="77777777" w:rsidR="002719B2" w:rsidRPr="002719B2" w:rsidRDefault="002719B2" w:rsidP="002719B2">
            <w:pPr>
              <w:spacing w:after="0" w:line="240" w:lineRule="auto"/>
              <w:jc w:val="center"/>
              <w:rPr>
                <w:rFonts w:ascii="Times New Roman" w:eastAsia="Times New Roman" w:hAnsi="Times New Roman" w:cs="Times New Roman"/>
                <w:b/>
                <w:bCs/>
                <w:color w:val="000000"/>
                <w:kern w:val="0"/>
                <w:sz w:val="18"/>
                <w:szCs w:val="18"/>
                <w14:ligatures w14:val="none"/>
              </w:rPr>
            </w:pPr>
            <w:r w:rsidRPr="002719B2">
              <w:rPr>
                <w:rFonts w:ascii="Times New Roman" w:eastAsia="Times New Roman" w:hAnsi="Times New Roman" w:cs="Times New Roman"/>
                <w:b/>
                <w:bCs/>
                <w:color w:val="000000"/>
                <w:kern w:val="0"/>
                <w:sz w:val="18"/>
                <w:szCs w:val="18"/>
                <w14:ligatures w14:val="none"/>
              </w:rPr>
              <w:t>App</w:t>
            </w:r>
          </w:p>
        </w:tc>
        <w:tc>
          <w:tcPr>
            <w:tcW w:w="0" w:type="auto"/>
            <w:shd w:val="clear" w:color="auto" w:fill="FFE699"/>
            <w:vAlign w:val="center"/>
            <w:hideMark/>
          </w:tcPr>
          <w:p w14:paraId="5E1C3CBC" w14:textId="77777777" w:rsidR="002719B2" w:rsidRPr="002719B2" w:rsidRDefault="002719B2" w:rsidP="002719B2">
            <w:pPr>
              <w:spacing w:after="0" w:line="240" w:lineRule="auto"/>
              <w:jc w:val="center"/>
              <w:rPr>
                <w:rFonts w:ascii="Times New Roman" w:eastAsia="Times New Roman" w:hAnsi="Times New Roman" w:cs="Times New Roman"/>
                <w:kern w:val="0"/>
                <w:sz w:val="18"/>
                <w:szCs w:val="18"/>
                <w14:ligatures w14:val="none"/>
              </w:rPr>
            </w:pPr>
            <w:r w:rsidRPr="002719B2">
              <w:rPr>
                <w:rFonts w:ascii="Times New Roman" w:eastAsia="Times New Roman" w:hAnsi="Times New Roman" w:cs="Times New Roman"/>
                <w:kern w:val="0"/>
                <w:sz w:val="18"/>
                <w:szCs w:val="18"/>
                <w14:ligatures w14:val="none"/>
              </w:rPr>
              <w:t>?</w:t>
            </w:r>
          </w:p>
        </w:tc>
        <w:tc>
          <w:tcPr>
            <w:tcW w:w="0" w:type="auto"/>
            <w:shd w:val="clear" w:color="auto" w:fill="A9D08E"/>
            <w:vAlign w:val="center"/>
            <w:hideMark/>
          </w:tcPr>
          <w:p w14:paraId="7C52E23E"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w:t>
            </w:r>
          </w:p>
        </w:tc>
        <w:tc>
          <w:tcPr>
            <w:tcW w:w="0" w:type="auto"/>
            <w:shd w:val="clear" w:color="auto" w:fill="A9D08E"/>
            <w:vAlign w:val="center"/>
            <w:hideMark/>
          </w:tcPr>
          <w:p w14:paraId="12BE5E96" w14:textId="77777777" w:rsidR="002719B2" w:rsidRPr="002719B2" w:rsidRDefault="002719B2" w:rsidP="002719B2">
            <w:pPr>
              <w:spacing w:after="0" w:line="240" w:lineRule="auto"/>
              <w:jc w:val="center"/>
              <w:rPr>
                <w:rFonts w:ascii="Times New Roman" w:eastAsia="Times New Roman" w:hAnsi="Times New Roman" w:cs="Times New Roman"/>
                <w:color w:val="000000"/>
                <w:kern w:val="0"/>
                <w:sz w:val="18"/>
                <w:szCs w:val="18"/>
                <w14:ligatures w14:val="none"/>
              </w:rPr>
            </w:pPr>
            <w:r w:rsidRPr="002719B2">
              <w:rPr>
                <w:rFonts w:ascii="Times New Roman" w:eastAsia="Times New Roman" w:hAnsi="Times New Roman" w:cs="Times New Roman"/>
                <w:color w:val="000000"/>
                <w:kern w:val="0"/>
                <w:sz w:val="18"/>
                <w:szCs w:val="18"/>
                <w14:ligatures w14:val="none"/>
              </w:rPr>
              <w:t>+</w:t>
            </w:r>
          </w:p>
        </w:tc>
      </w:tr>
    </w:tbl>
    <w:p w14:paraId="10AC0917" w14:textId="371BF430" w:rsidR="002719B2" w:rsidRDefault="49086DA2" w:rsidP="62FD03B4">
      <w:pPr>
        <w:spacing w:after="0" w:line="240" w:lineRule="auto"/>
        <w:jc w:val="both"/>
        <w:rPr>
          <w:rFonts w:ascii="Times New Roman" w:hAnsi="Times New Roman" w:cs="Times New Roman"/>
          <w:i/>
          <w:iCs/>
          <w:sz w:val="20"/>
          <w:szCs w:val="20"/>
        </w:rPr>
      </w:pPr>
      <w:r w:rsidRPr="62FD03B4">
        <w:rPr>
          <w:rFonts w:ascii="Times New Roman" w:hAnsi="Times New Roman" w:cs="Times New Roman"/>
          <w:i/>
          <w:iCs/>
          <w:sz w:val="20"/>
          <w:szCs w:val="20"/>
        </w:rPr>
        <w:t>AUC-ROC, Area Under the Curve-Receiver Operating Characteristic; PPV, Positive Predictive Value; P: Population; I: Index Test; R: Reference Standard; RoB: Risk of Bias; App: Applicability; NR: Not Reported; MD: Model Development and Internal Validation; MC: Model Comparison; EV: External Validation; PS-NR: Prospective study (Non-Randomised); CNN: Convolutional Neural Networks;</w:t>
      </w:r>
    </w:p>
    <w:p w14:paraId="0E2141BF" w14:textId="3ED022B5" w:rsidR="002719B2" w:rsidRPr="00324985" w:rsidRDefault="49086DA2" w:rsidP="62FD03B4">
      <w:pPr>
        <w:spacing w:after="0" w:line="240" w:lineRule="auto"/>
        <w:rPr>
          <w:rFonts w:ascii="Times New Roman" w:hAnsi="Times New Roman" w:cs="Times New Roman"/>
          <w:i/>
          <w:iCs/>
          <w:sz w:val="20"/>
          <w:szCs w:val="20"/>
          <w:lang w:val="nb-NO"/>
        </w:rPr>
      </w:pPr>
      <w:r w:rsidRPr="62FD03B4">
        <w:rPr>
          <w:rFonts w:ascii="Times New Roman" w:hAnsi="Times New Roman" w:cs="Times New Roman"/>
          <w:i/>
          <w:iCs/>
          <w:sz w:val="20"/>
          <w:szCs w:val="20"/>
          <w:lang w:val="nb-NO"/>
        </w:rPr>
        <w:t>MSID: Mpox Image Dataset; MSLD: Mpox Skin Lesion Dataset;</w:t>
      </w:r>
    </w:p>
    <w:p w14:paraId="41227307" w14:textId="0160EEEB" w:rsidR="002719B2" w:rsidRDefault="49086DA2" w:rsidP="62FD03B4">
      <w:pPr>
        <w:spacing w:after="0" w:line="240" w:lineRule="auto"/>
        <w:jc w:val="both"/>
        <w:rPr>
          <w:rFonts w:ascii="Times New Roman" w:hAnsi="Times New Roman" w:cs="Times New Roman"/>
          <w:i/>
          <w:iCs/>
          <w:sz w:val="20"/>
          <w:szCs w:val="20"/>
        </w:rPr>
      </w:pPr>
      <w:r w:rsidRPr="62FD03B4">
        <w:rPr>
          <w:rFonts w:ascii="Segoe UI Symbol" w:eastAsia="Times New Roman" w:hAnsi="Segoe UI Symbol" w:cs="Segoe UI Symbol"/>
          <w:color w:val="000000" w:themeColor="text1"/>
          <w:sz w:val="18"/>
          <w:szCs w:val="18"/>
        </w:rPr>
        <w:t xml:space="preserve">◆ : </w:t>
      </w:r>
      <w:r w:rsidRPr="62FD03B4">
        <w:rPr>
          <w:rFonts w:ascii="Times New Roman" w:hAnsi="Times New Roman" w:cs="Times New Roman"/>
          <w:i/>
          <w:iCs/>
          <w:sz w:val="20"/>
          <w:szCs w:val="20"/>
        </w:rPr>
        <w:t>reviewed by clinician/dermatologist;</w:t>
      </w:r>
      <w:r w:rsidRPr="62FD03B4">
        <w:rPr>
          <w:rFonts w:ascii="Segoe UI Symbol" w:eastAsia="Times New Roman" w:hAnsi="Segoe UI Symbol" w:cs="Segoe UI Symbol"/>
          <w:color w:val="000000" w:themeColor="text1"/>
          <w:sz w:val="18"/>
          <w:szCs w:val="18"/>
        </w:rPr>
        <w:t xml:space="preserve">   ❖ :  </w:t>
      </w:r>
      <w:r w:rsidRPr="62FD03B4">
        <w:rPr>
          <w:rFonts w:ascii="Times New Roman" w:hAnsi="Times New Roman" w:cs="Times New Roman"/>
          <w:i/>
          <w:iCs/>
          <w:sz w:val="20"/>
          <w:szCs w:val="20"/>
        </w:rPr>
        <w:t>confirmed by laboratory and reviewed by clinician/dermatologist</w:t>
      </w:r>
    </w:p>
    <w:p w14:paraId="20AB9038" w14:textId="109FE6A5" w:rsidR="002719B2" w:rsidRDefault="49086DA2" w:rsidP="62FD03B4">
      <w:pPr>
        <w:spacing w:after="0" w:line="240" w:lineRule="auto"/>
        <w:jc w:val="both"/>
        <w:rPr>
          <w:rFonts w:ascii="Times New Roman" w:hAnsi="Times New Roman" w:cs="Times New Roman"/>
          <w:i/>
          <w:iCs/>
          <w:sz w:val="20"/>
          <w:szCs w:val="20"/>
        </w:rPr>
      </w:pPr>
      <w:r w:rsidRPr="62FD03B4">
        <w:rPr>
          <w:rFonts w:ascii="Times New Roman" w:hAnsi="Times New Roman" w:cs="Times New Roman"/>
          <w:i/>
          <w:iCs/>
          <w:sz w:val="20"/>
          <w:szCs w:val="20"/>
        </w:rPr>
        <w:t>Reference conditions: (1=Syphilis chancre; 2=Condylomata lata; 3=Syphilis rash; 4=Herpes simplex; 5=Genital warts; 6=Mpox; 7=Molluscum Contagiosum; 8=Tinea Cruris; 9=Lichenoid conditions including lichen sclerosus, lichen planus; 10=Scabies; 11=Folliculitis; 12=Herpes Zoster; 13=Psoriasis; 14=Normal variant/healthy skin; 15=Balanitis; 19=Others)</w:t>
      </w:r>
    </w:p>
    <w:p w14:paraId="39FF7149" w14:textId="13A087B5" w:rsidR="002719B2" w:rsidRDefault="002719B2" w:rsidP="62FD03B4">
      <w:pPr>
        <w:spacing w:after="0" w:line="240" w:lineRule="auto"/>
        <w:rPr>
          <w:rFonts w:ascii="Times New Roman" w:hAnsi="Times New Roman" w:cs="Times New Roman"/>
          <w:i/>
          <w:iCs/>
          <w:sz w:val="20"/>
          <w:szCs w:val="20"/>
        </w:rPr>
      </w:pPr>
    </w:p>
    <w:p w14:paraId="7FDA24C7" w14:textId="7CA58013" w:rsidR="002719B2" w:rsidRDefault="49086DA2" w:rsidP="62FD03B4">
      <w:pPr>
        <w:spacing w:after="0" w:line="240" w:lineRule="auto"/>
        <w:rPr>
          <w:rFonts w:ascii="Times New Roman" w:hAnsi="Times New Roman" w:cs="Times New Roman"/>
          <w:sz w:val="20"/>
          <w:szCs w:val="20"/>
        </w:rPr>
      </w:pPr>
      <w:r>
        <w:rPr>
          <w:noProof/>
        </w:rPr>
        <w:drawing>
          <wp:inline distT="0" distB="0" distL="0" distR="0" wp14:anchorId="281C4D30" wp14:editId="416D2D85">
            <wp:extent cx="162963" cy="162963"/>
            <wp:effectExtent l="0" t="0" r="2540" b="2540"/>
            <wp:docPr id="12533358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4">
                      <a:extLst>
                        <a:ext uri="{28A0092B-C50C-407E-A947-70E740481C1C}">
                          <a14:useLocalDpi xmlns:a14="http://schemas.microsoft.com/office/drawing/2010/main" val="0"/>
                        </a:ext>
                      </a:extLst>
                    </a:blip>
                    <a:stretch>
                      <a:fillRect/>
                    </a:stretch>
                  </pic:blipFill>
                  <pic:spPr>
                    <a:xfrm flipV="1">
                      <a:off x="0" y="0"/>
                      <a:ext cx="162963" cy="162963"/>
                    </a:xfrm>
                    <a:prstGeom prst="rect">
                      <a:avLst/>
                    </a:prstGeom>
                  </pic:spPr>
                </pic:pic>
              </a:graphicData>
            </a:graphic>
          </wp:inline>
        </w:drawing>
      </w:r>
      <w:r w:rsidRPr="62FD03B4">
        <w:rPr>
          <w:rFonts w:ascii="Times New Roman" w:hAnsi="Times New Roman" w:cs="Times New Roman"/>
          <w:i/>
          <w:iCs/>
          <w:sz w:val="20"/>
          <w:szCs w:val="20"/>
        </w:rPr>
        <w:t xml:space="preserve">Low Concern </w:t>
      </w:r>
      <w:r>
        <w:rPr>
          <w:noProof/>
        </w:rPr>
        <w:drawing>
          <wp:inline distT="0" distB="0" distL="0" distR="0" wp14:anchorId="23D0F3A6" wp14:editId="21E3EAB9">
            <wp:extent cx="161290" cy="201930"/>
            <wp:effectExtent l="0" t="0" r="3810" b="1270"/>
            <wp:docPr id="4717764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61290" cy="201930"/>
                    </a:xfrm>
                    <a:prstGeom prst="rect">
                      <a:avLst/>
                    </a:prstGeom>
                  </pic:spPr>
                </pic:pic>
              </a:graphicData>
            </a:graphic>
          </wp:inline>
        </w:drawing>
      </w:r>
      <w:r w:rsidRPr="62FD03B4">
        <w:rPr>
          <w:rFonts w:ascii="Times New Roman" w:hAnsi="Times New Roman" w:cs="Times New Roman"/>
          <w:i/>
          <w:iCs/>
          <w:sz w:val="20"/>
          <w:szCs w:val="20"/>
        </w:rPr>
        <w:t xml:space="preserve"> </w:t>
      </w:r>
      <w:r w:rsidRPr="62FD03B4">
        <w:rPr>
          <w:rFonts w:ascii="Times New Roman" w:hAnsi="Times New Roman" w:cs="Times New Roman"/>
          <w:sz w:val="20"/>
          <w:szCs w:val="20"/>
        </w:rPr>
        <w:t xml:space="preserve"> </w:t>
      </w:r>
      <w:r w:rsidRPr="62FD03B4">
        <w:rPr>
          <w:rFonts w:ascii="Times New Roman" w:hAnsi="Times New Roman" w:cs="Times New Roman"/>
          <w:i/>
          <w:iCs/>
          <w:sz w:val="20"/>
          <w:szCs w:val="20"/>
        </w:rPr>
        <w:t>Unsure</w:t>
      </w:r>
      <w:r w:rsidRPr="62FD03B4">
        <w:rPr>
          <w:rFonts w:ascii="Times New Roman" w:hAnsi="Times New Roman" w:cs="Times New Roman"/>
          <w:sz w:val="20"/>
          <w:szCs w:val="20"/>
        </w:rPr>
        <w:t xml:space="preserve"> </w:t>
      </w:r>
      <w:r>
        <w:rPr>
          <w:noProof/>
        </w:rPr>
        <w:drawing>
          <wp:inline distT="0" distB="0" distL="0" distR="0" wp14:anchorId="3CCFD102" wp14:editId="401C8172">
            <wp:extent cx="159385" cy="159385"/>
            <wp:effectExtent l="0" t="0" r="5715" b="5715"/>
            <wp:docPr id="13054170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6">
                      <a:extLst>
                        <a:ext uri="{28A0092B-C50C-407E-A947-70E740481C1C}">
                          <a14:useLocalDpi xmlns:a14="http://schemas.microsoft.com/office/drawing/2010/main" val="0"/>
                        </a:ext>
                      </a:extLst>
                    </a:blip>
                    <a:stretch>
                      <a:fillRect/>
                    </a:stretch>
                  </pic:blipFill>
                  <pic:spPr>
                    <a:xfrm>
                      <a:off x="0" y="0"/>
                      <a:ext cx="159385" cy="159385"/>
                    </a:xfrm>
                    <a:prstGeom prst="rect">
                      <a:avLst/>
                    </a:prstGeom>
                  </pic:spPr>
                </pic:pic>
              </a:graphicData>
            </a:graphic>
          </wp:inline>
        </w:drawing>
      </w:r>
      <w:r w:rsidRPr="62FD03B4">
        <w:rPr>
          <w:rFonts w:ascii="Times New Roman" w:hAnsi="Times New Roman" w:cs="Times New Roman"/>
          <w:i/>
          <w:iCs/>
          <w:sz w:val="20"/>
          <w:szCs w:val="20"/>
        </w:rPr>
        <w:t xml:space="preserve"> High Concern</w:t>
      </w:r>
    </w:p>
    <w:p w14:paraId="3C1F3576" w14:textId="63C67C1E" w:rsidR="002719B2" w:rsidRDefault="002719B2" w:rsidP="0094598C">
      <w:pPr>
        <w:spacing w:after="0" w:line="240" w:lineRule="auto"/>
        <w:rPr>
          <w:rFonts w:ascii="Times New Roman" w:hAnsi="Times New Roman" w:cs="Times New Roman"/>
          <w:sz w:val="20"/>
          <w:szCs w:val="20"/>
        </w:rPr>
      </w:pPr>
    </w:p>
    <w:p w14:paraId="7FB9C024" w14:textId="77777777" w:rsidR="0091063D" w:rsidRDefault="0091063D" w:rsidP="0094598C">
      <w:pPr>
        <w:spacing w:after="0" w:line="240" w:lineRule="auto"/>
        <w:rPr>
          <w:rFonts w:ascii="Times New Roman" w:hAnsi="Times New Roman" w:cs="Times New Roman"/>
          <w:b/>
          <w:bCs/>
          <w:sz w:val="20"/>
          <w:szCs w:val="20"/>
        </w:rPr>
      </w:pPr>
    </w:p>
    <w:p w14:paraId="57E046F4" w14:textId="588A0B48" w:rsidR="0091063D" w:rsidRDefault="00DB2E0C" w:rsidP="0094598C">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 xml:space="preserve">Supplementary Table 2m: </w:t>
      </w:r>
      <w:r w:rsidR="002B07E8">
        <w:rPr>
          <w:rFonts w:ascii="Times New Roman" w:hAnsi="Times New Roman" w:cs="Times New Roman"/>
          <w:b/>
          <w:bCs/>
          <w:sz w:val="20"/>
          <w:szCs w:val="20"/>
        </w:rPr>
        <w:t>Penile Cancer</w:t>
      </w:r>
    </w:p>
    <w:p w14:paraId="124406CD" w14:textId="77777777" w:rsidR="002B07E8" w:rsidRDefault="002B07E8" w:rsidP="0094598C">
      <w:pPr>
        <w:spacing w:after="0" w:line="240" w:lineRule="auto"/>
        <w:rPr>
          <w:rFonts w:ascii="Times New Roman" w:hAnsi="Times New Roman" w:cs="Times New Roman"/>
          <w:b/>
          <w:bCs/>
          <w:sz w:val="20"/>
          <w:szCs w:val="20"/>
        </w:rPr>
      </w:pPr>
    </w:p>
    <w:tbl>
      <w:tblPr>
        <w:tblW w:w="0" w:type="auto"/>
        <w:tblLook w:val="04A0" w:firstRow="1" w:lastRow="0" w:firstColumn="1" w:lastColumn="0" w:noHBand="0" w:noVBand="1"/>
      </w:tblPr>
      <w:tblGrid>
        <w:gridCol w:w="436"/>
        <w:gridCol w:w="905"/>
        <w:gridCol w:w="1881"/>
        <w:gridCol w:w="1087"/>
        <w:gridCol w:w="1479"/>
        <w:gridCol w:w="1194"/>
        <w:gridCol w:w="740"/>
        <w:gridCol w:w="1352"/>
        <w:gridCol w:w="733"/>
        <w:gridCol w:w="946"/>
        <w:gridCol w:w="1056"/>
        <w:gridCol w:w="1063"/>
        <w:gridCol w:w="784"/>
        <w:gridCol w:w="557"/>
        <w:gridCol w:w="388"/>
        <w:gridCol w:w="378"/>
        <w:gridCol w:w="411"/>
      </w:tblGrid>
      <w:tr w:rsidR="002B07E8" w:rsidRPr="002B07E8" w14:paraId="6EE01CB4" w14:textId="77777777" w:rsidTr="002B07E8">
        <w:trPr>
          <w:trHeight w:val="300"/>
        </w:trPr>
        <w:tc>
          <w:tcPr>
            <w:tcW w:w="0" w:type="auto"/>
            <w:vMerge w:val="restart"/>
            <w:tcBorders>
              <w:top w:val="single" w:sz="4" w:space="0" w:color="auto"/>
              <w:left w:val="single" w:sz="4" w:space="0" w:color="auto"/>
              <w:bottom w:val="single" w:sz="4" w:space="0" w:color="auto"/>
              <w:right w:val="single" w:sz="4" w:space="0" w:color="D9D9D9"/>
            </w:tcBorders>
            <w:shd w:val="clear" w:color="000000" w:fill="D9D9D9"/>
            <w:vAlign w:val="center"/>
            <w:hideMark/>
          </w:tcPr>
          <w:p w14:paraId="50B5E138" w14:textId="77777777" w:rsidR="002B07E8" w:rsidRPr="002B07E8" w:rsidRDefault="002B07E8" w:rsidP="002B07E8">
            <w:pPr>
              <w:spacing w:after="0" w:line="240" w:lineRule="auto"/>
              <w:jc w:val="center"/>
              <w:rPr>
                <w:rFonts w:ascii="Times New Roman" w:eastAsia="Times New Roman" w:hAnsi="Times New Roman" w:cs="Times New Roman"/>
                <w:b/>
                <w:bCs/>
                <w:color w:val="000000"/>
                <w:kern w:val="0"/>
                <w:sz w:val="18"/>
                <w:szCs w:val="18"/>
                <w14:ligatures w14:val="none"/>
              </w:rPr>
            </w:pPr>
            <w:r w:rsidRPr="002B07E8">
              <w:rPr>
                <w:rFonts w:ascii="Times New Roman" w:eastAsia="Times New Roman" w:hAnsi="Times New Roman" w:cs="Times New Roman"/>
                <w:b/>
                <w:bCs/>
                <w:color w:val="000000"/>
                <w:kern w:val="0"/>
                <w:sz w:val="18"/>
                <w:szCs w:val="18"/>
                <w14:ligatures w14:val="none"/>
              </w:rPr>
              <w:t>No</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6C8E06A5" w14:textId="77777777" w:rsidR="002B07E8" w:rsidRPr="002B07E8" w:rsidRDefault="002B07E8" w:rsidP="002B07E8">
            <w:pPr>
              <w:spacing w:after="0" w:line="240" w:lineRule="auto"/>
              <w:jc w:val="center"/>
              <w:rPr>
                <w:rFonts w:ascii="Times New Roman" w:eastAsia="Times New Roman" w:hAnsi="Times New Roman" w:cs="Times New Roman"/>
                <w:b/>
                <w:bCs/>
                <w:color w:val="000000"/>
                <w:kern w:val="0"/>
                <w:sz w:val="18"/>
                <w:szCs w:val="18"/>
                <w14:ligatures w14:val="none"/>
              </w:rPr>
            </w:pPr>
            <w:r w:rsidRPr="002B07E8">
              <w:rPr>
                <w:rFonts w:ascii="Times New Roman" w:eastAsia="Times New Roman" w:hAnsi="Times New Roman" w:cs="Times New Roman"/>
                <w:b/>
                <w:bCs/>
                <w:color w:val="000000"/>
                <w:kern w:val="0"/>
                <w:sz w:val="18"/>
                <w:szCs w:val="18"/>
                <w14:ligatures w14:val="none"/>
              </w:rPr>
              <w:t>Author, Year</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1FA1D7F6" w14:textId="77777777" w:rsidR="002B07E8" w:rsidRPr="002B07E8" w:rsidRDefault="002B07E8" w:rsidP="002B07E8">
            <w:pPr>
              <w:spacing w:after="0" w:line="240" w:lineRule="auto"/>
              <w:jc w:val="center"/>
              <w:rPr>
                <w:rFonts w:ascii="Times New Roman" w:eastAsia="Times New Roman" w:hAnsi="Times New Roman" w:cs="Times New Roman"/>
                <w:b/>
                <w:bCs/>
                <w:color w:val="000000"/>
                <w:kern w:val="0"/>
                <w:sz w:val="18"/>
                <w:szCs w:val="18"/>
                <w14:ligatures w14:val="none"/>
              </w:rPr>
            </w:pPr>
            <w:r w:rsidRPr="002B07E8">
              <w:rPr>
                <w:rFonts w:ascii="Times New Roman" w:eastAsia="Times New Roman" w:hAnsi="Times New Roman" w:cs="Times New Roman"/>
                <w:b/>
                <w:bCs/>
                <w:color w:val="000000"/>
                <w:kern w:val="0"/>
                <w:sz w:val="18"/>
                <w:szCs w:val="18"/>
                <w14:ligatures w14:val="none"/>
              </w:rPr>
              <w:t>Image Data Source</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1EE6C120" w14:textId="77777777" w:rsidR="002B07E8" w:rsidRPr="002B07E8" w:rsidRDefault="002B07E8" w:rsidP="002B07E8">
            <w:pPr>
              <w:spacing w:after="0" w:line="240" w:lineRule="auto"/>
              <w:jc w:val="center"/>
              <w:rPr>
                <w:rFonts w:ascii="Times New Roman" w:eastAsia="Times New Roman" w:hAnsi="Times New Roman" w:cs="Times New Roman"/>
                <w:b/>
                <w:bCs/>
                <w:color w:val="000000"/>
                <w:kern w:val="0"/>
                <w:sz w:val="18"/>
                <w:szCs w:val="18"/>
                <w14:ligatures w14:val="none"/>
              </w:rPr>
            </w:pPr>
            <w:r w:rsidRPr="002B07E8">
              <w:rPr>
                <w:rFonts w:ascii="Times New Roman" w:eastAsia="Times New Roman" w:hAnsi="Times New Roman" w:cs="Times New Roman"/>
                <w:b/>
                <w:bCs/>
                <w:color w:val="000000"/>
                <w:kern w:val="0"/>
                <w:sz w:val="18"/>
                <w:szCs w:val="18"/>
                <w14:ligatures w14:val="none"/>
              </w:rPr>
              <w:t>Type of Lesions included</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158BAA6A" w14:textId="77777777" w:rsidR="002B07E8" w:rsidRPr="002B07E8" w:rsidRDefault="002B07E8" w:rsidP="002B07E8">
            <w:pPr>
              <w:spacing w:after="0" w:line="240" w:lineRule="auto"/>
              <w:jc w:val="center"/>
              <w:rPr>
                <w:rFonts w:ascii="Times New Roman" w:eastAsia="Times New Roman" w:hAnsi="Times New Roman" w:cs="Times New Roman"/>
                <w:b/>
                <w:bCs/>
                <w:color w:val="000000"/>
                <w:kern w:val="0"/>
                <w:sz w:val="18"/>
                <w:szCs w:val="18"/>
                <w14:ligatures w14:val="none"/>
              </w:rPr>
            </w:pPr>
            <w:r w:rsidRPr="002B07E8">
              <w:rPr>
                <w:rFonts w:ascii="Times New Roman" w:eastAsia="Times New Roman" w:hAnsi="Times New Roman" w:cs="Times New Roman"/>
                <w:b/>
                <w:bCs/>
                <w:color w:val="000000"/>
                <w:kern w:val="0"/>
                <w:sz w:val="18"/>
                <w:szCs w:val="18"/>
                <w14:ligatures w14:val="none"/>
              </w:rPr>
              <w:t>Sample Size (Target/Total)</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2A156A6B" w14:textId="77777777" w:rsidR="002B07E8" w:rsidRPr="002B07E8" w:rsidRDefault="002B07E8" w:rsidP="002B07E8">
            <w:pPr>
              <w:spacing w:after="0" w:line="240" w:lineRule="auto"/>
              <w:jc w:val="center"/>
              <w:rPr>
                <w:rFonts w:ascii="Times New Roman" w:eastAsia="Times New Roman" w:hAnsi="Times New Roman" w:cs="Times New Roman"/>
                <w:b/>
                <w:bCs/>
                <w:color w:val="000000"/>
                <w:kern w:val="0"/>
                <w:sz w:val="18"/>
                <w:szCs w:val="18"/>
                <w14:ligatures w14:val="none"/>
              </w:rPr>
            </w:pPr>
            <w:r w:rsidRPr="002B07E8">
              <w:rPr>
                <w:rFonts w:ascii="Times New Roman" w:eastAsia="Times New Roman" w:hAnsi="Times New Roman" w:cs="Times New Roman"/>
                <w:b/>
                <w:bCs/>
                <w:color w:val="000000"/>
                <w:kern w:val="0"/>
                <w:sz w:val="18"/>
                <w:szCs w:val="18"/>
                <w14:ligatures w14:val="none"/>
              </w:rPr>
              <w:t>Reference Conditions</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12A05068" w14:textId="77777777" w:rsidR="002B07E8" w:rsidRPr="002B07E8" w:rsidRDefault="002B07E8" w:rsidP="002B07E8">
            <w:pPr>
              <w:spacing w:after="0" w:line="240" w:lineRule="auto"/>
              <w:jc w:val="center"/>
              <w:rPr>
                <w:rFonts w:ascii="Times New Roman" w:eastAsia="Times New Roman" w:hAnsi="Times New Roman" w:cs="Times New Roman"/>
                <w:b/>
                <w:bCs/>
                <w:color w:val="000000"/>
                <w:kern w:val="0"/>
                <w:sz w:val="18"/>
                <w:szCs w:val="18"/>
                <w14:ligatures w14:val="none"/>
              </w:rPr>
            </w:pPr>
            <w:r w:rsidRPr="002B07E8">
              <w:rPr>
                <w:rFonts w:ascii="Times New Roman" w:eastAsia="Times New Roman" w:hAnsi="Times New Roman" w:cs="Times New Roman"/>
                <w:b/>
                <w:bCs/>
                <w:color w:val="000000"/>
                <w:kern w:val="0"/>
                <w:sz w:val="18"/>
                <w:szCs w:val="18"/>
                <w14:ligatures w14:val="none"/>
              </w:rPr>
              <w:t>Study Type</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2B396ED7" w14:textId="77777777" w:rsidR="002B07E8" w:rsidRPr="002B07E8" w:rsidRDefault="002B07E8" w:rsidP="002B07E8">
            <w:pPr>
              <w:spacing w:after="0" w:line="240" w:lineRule="auto"/>
              <w:jc w:val="center"/>
              <w:rPr>
                <w:rFonts w:ascii="Times New Roman" w:eastAsia="Times New Roman" w:hAnsi="Times New Roman" w:cs="Times New Roman"/>
                <w:b/>
                <w:bCs/>
                <w:color w:val="000000"/>
                <w:kern w:val="0"/>
                <w:sz w:val="18"/>
                <w:szCs w:val="18"/>
                <w14:ligatures w14:val="none"/>
              </w:rPr>
            </w:pPr>
            <w:r w:rsidRPr="002B07E8">
              <w:rPr>
                <w:rFonts w:ascii="Times New Roman" w:eastAsia="Times New Roman" w:hAnsi="Times New Roman" w:cs="Times New Roman"/>
                <w:b/>
                <w:bCs/>
                <w:color w:val="000000"/>
                <w:kern w:val="0"/>
                <w:sz w:val="18"/>
                <w:szCs w:val="18"/>
                <w14:ligatures w14:val="none"/>
              </w:rPr>
              <w:t>Best Performing AI Algorithm</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555DE567" w14:textId="77777777" w:rsidR="002B07E8" w:rsidRPr="002B07E8" w:rsidRDefault="002B07E8" w:rsidP="002B07E8">
            <w:pPr>
              <w:spacing w:after="0" w:line="240" w:lineRule="auto"/>
              <w:jc w:val="center"/>
              <w:rPr>
                <w:rFonts w:ascii="Times New Roman" w:eastAsia="Times New Roman" w:hAnsi="Times New Roman" w:cs="Times New Roman"/>
                <w:b/>
                <w:bCs/>
                <w:color w:val="000000"/>
                <w:kern w:val="0"/>
                <w:sz w:val="18"/>
                <w:szCs w:val="18"/>
                <w14:ligatures w14:val="none"/>
              </w:rPr>
            </w:pPr>
            <w:r w:rsidRPr="002B07E8">
              <w:rPr>
                <w:rFonts w:ascii="Times New Roman" w:eastAsia="Times New Roman" w:hAnsi="Times New Roman" w:cs="Times New Roman"/>
                <w:b/>
                <w:bCs/>
                <w:color w:val="000000"/>
                <w:kern w:val="0"/>
                <w:sz w:val="18"/>
                <w:szCs w:val="18"/>
                <w14:ligatures w14:val="none"/>
              </w:rPr>
              <w:t>AUC-ROC</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0E367C35" w14:textId="77777777" w:rsidR="002B07E8" w:rsidRPr="002B07E8" w:rsidRDefault="002B07E8" w:rsidP="002B07E8">
            <w:pPr>
              <w:spacing w:after="0" w:line="240" w:lineRule="auto"/>
              <w:jc w:val="center"/>
              <w:rPr>
                <w:rFonts w:ascii="Times New Roman" w:eastAsia="Times New Roman" w:hAnsi="Times New Roman" w:cs="Times New Roman"/>
                <w:b/>
                <w:bCs/>
                <w:color w:val="000000"/>
                <w:kern w:val="0"/>
                <w:sz w:val="18"/>
                <w:szCs w:val="18"/>
                <w14:ligatures w14:val="none"/>
              </w:rPr>
            </w:pPr>
            <w:r w:rsidRPr="002B07E8">
              <w:rPr>
                <w:rFonts w:ascii="Times New Roman" w:eastAsia="Times New Roman" w:hAnsi="Times New Roman" w:cs="Times New Roman"/>
                <w:b/>
                <w:bCs/>
                <w:color w:val="000000"/>
                <w:kern w:val="0"/>
                <w:sz w:val="18"/>
                <w:szCs w:val="18"/>
                <w14:ligatures w14:val="none"/>
              </w:rPr>
              <w:t>Accuracy</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5B47C449" w14:textId="77777777" w:rsidR="002B07E8" w:rsidRPr="002B07E8" w:rsidRDefault="002B07E8" w:rsidP="002B07E8">
            <w:pPr>
              <w:spacing w:after="0" w:line="240" w:lineRule="auto"/>
              <w:jc w:val="center"/>
              <w:rPr>
                <w:rFonts w:ascii="Times New Roman" w:eastAsia="Times New Roman" w:hAnsi="Times New Roman" w:cs="Times New Roman"/>
                <w:b/>
                <w:bCs/>
                <w:color w:val="000000"/>
                <w:kern w:val="0"/>
                <w:sz w:val="18"/>
                <w:szCs w:val="18"/>
                <w14:ligatures w14:val="none"/>
              </w:rPr>
            </w:pPr>
            <w:r w:rsidRPr="002B07E8">
              <w:rPr>
                <w:rFonts w:ascii="Times New Roman" w:eastAsia="Times New Roman" w:hAnsi="Times New Roman" w:cs="Times New Roman"/>
                <w:b/>
                <w:bCs/>
                <w:color w:val="000000"/>
                <w:kern w:val="0"/>
                <w:sz w:val="18"/>
                <w:szCs w:val="18"/>
                <w14:ligatures w14:val="none"/>
              </w:rPr>
              <w:t>Sensitivity</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6B4205D9" w14:textId="77777777" w:rsidR="002B07E8" w:rsidRPr="002B07E8" w:rsidRDefault="002B07E8" w:rsidP="002B07E8">
            <w:pPr>
              <w:spacing w:after="0" w:line="240" w:lineRule="auto"/>
              <w:jc w:val="center"/>
              <w:rPr>
                <w:rFonts w:ascii="Times New Roman" w:eastAsia="Times New Roman" w:hAnsi="Times New Roman" w:cs="Times New Roman"/>
                <w:b/>
                <w:bCs/>
                <w:color w:val="000000"/>
                <w:kern w:val="0"/>
                <w:sz w:val="18"/>
                <w:szCs w:val="18"/>
                <w14:ligatures w14:val="none"/>
              </w:rPr>
            </w:pPr>
            <w:r w:rsidRPr="002B07E8">
              <w:rPr>
                <w:rFonts w:ascii="Times New Roman" w:eastAsia="Times New Roman" w:hAnsi="Times New Roman" w:cs="Times New Roman"/>
                <w:b/>
                <w:bCs/>
                <w:color w:val="000000"/>
                <w:kern w:val="0"/>
                <w:sz w:val="18"/>
                <w:szCs w:val="18"/>
                <w14:ligatures w14:val="none"/>
              </w:rPr>
              <w:t>Specificity</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5EE75429" w14:textId="77777777" w:rsidR="002B07E8" w:rsidRPr="002B07E8" w:rsidRDefault="002B07E8" w:rsidP="002B07E8">
            <w:pPr>
              <w:spacing w:after="0" w:line="240" w:lineRule="auto"/>
              <w:jc w:val="center"/>
              <w:rPr>
                <w:rFonts w:ascii="Times New Roman" w:eastAsia="Times New Roman" w:hAnsi="Times New Roman" w:cs="Times New Roman"/>
                <w:b/>
                <w:bCs/>
                <w:color w:val="000000"/>
                <w:kern w:val="0"/>
                <w:sz w:val="18"/>
                <w:szCs w:val="18"/>
                <w14:ligatures w14:val="none"/>
              </w:rPr>
            </w:pPr>
            <w:r w:rsidRPr="002B07E8">
              <w:rPr>
                <w:rFonts w:ascii="Times New Roman" w:eastAsia="Times New Roman" w:hAnsi="Times New Roman" w:cs="Times New Roman"/>
                <w:b/>
                <w:bCs/>
                <w:color w:val="000000"/>
                <w:kern w:val="0"/>
                <w:sz w:val="18"/>
                <w:szCs w:val="18"/>
                <w14:ligatures w14:val="none"/>
              </w:rPr>
              <w:t>PPV</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6B948C2C" w14:textId="77777777" w:rsidR="002B07E8" w:rsidRPr="002B07E8" w:rsidRDefault="002B07E8" w:rsidP="002B07E8">
            <w:pPr>
              <w:spacing w:after="0" w:line="240" w:lineRule="auto"/>
              <w:jc w:val="center"/>
              <w:rPr>
                <w:rFonts w:ascii="Times New Roman" w:eastAsia="Times New Roman" w:hAnsi="Times New Roman" w:cs="Times New Roman"/>
                <w:color w:val="000000"/>
                <w:kern w:val="0"/>
                <w:sz w:val="18"/>
                <w:szCs w:val="18"/>
                <w14:ligatures w14:val="none"/>
              </w:rPr>
            </w:pPr>
            <w:r w:rsidRPr="002B07E8">
              <w:rPr>
                <w:rFonts w:ascii="Times New Roman" w:eastAsia="Times New Roman" w:hAnsi="Times New Roman" w:cs="Times New Roman"/>
                <w:color w:val="000000"/>
                <w:kern w:val="0"/>
                <w:sz w:val="18"/>
                <w:szCs w:val="18"/>
                <w14:ligatures w14:val="none"/>
              </w:rPr>
              <w:t> </w:t>
            </w:r>
          </w:p>
        </w:tc>
        <w:tc>
          <w:tcPr>
            <w:tcW w:w="0" w:type="auto"/>
            <w:gridSpan w:val="3"/>
            <w:tcBorders>
              <w:top w:val="single" w:sz="4" w:space="0" w:color="auto"/>
              <w:left w:val="nil"/>
              <w:bottom w:val="single" w:sz="4" w:space="0" w:color="auto"/>
              <w:right w:val="single" w:sz="4" w:space="0" w:color="000000"/>
            </w:tcBorders>
            <w:shd w:val="clear" w:color="000000" w:fill="D9D9D9"/>
            <w:vAlign w:val="center"/>
            <w:hideMark/>
          </w:tcPr>
          <w:p w14:paraId="3CD267AD" w14:textId="77777777" w:rsidR="002B07E8" w:rsidRPr="002B07E8" w:rsidRDefault="002B07E8" w:rsidP="002B07E8">
            <w:pPr>
              <w:spacing w:after="0" w:line="240" w:lineRule="auto"/>
              <w:jc w:val="center"/>
              <w:rPr>
                <w:rFonts w:ascii="Times New Roman" w:eastAsia="Times New Roman" w:hAnsi="Times New Roman" w:cs="Times New Roman"/>
                <w:b/>
                <w:bCs/>
                <w:color w:val="000000"/>
                <w:kern w:val="0"/>
                <w:sz w:val="18"/>
                <w:szCs w:val="18"/>
                <w14:ligatures w14:val="none"/>
              </w:rPr>
            </w:pPr>
            <w:r w:rsidRPr="002B07E8">
              <w:rPr>
                <w:rFonts w:ascii="Times New Roman" w:eastAsia="Times New Roman" w:hAnsi="Times New Roman" w:cs="Times New Roman"/>
                <w:b/>
                <w:bCs/>
                <w:color w:val="000000"/>
                <w:kern w:val="0"/>
                <w:sz w:val="18"/>
                <w:szCs w:val="18"/>
                <w14:ligatures w14:val="none"/>
              </w:rPr>
              <w:t>Modified QUADAS-2</w:t>
            </w:r>
          </w:p>
        </w:tc>
      </w:tr>
      <w:tr w:rsidR="002B07E8" w:rsidRPr="002B07E8" w14:paraId="3C588DB9" w14:textId="77777777" w:rsidTr="002B07E8">
        <w:trPr>
          <w:trHeight w:val="360"/>
        </w:trPr>
        <w:tc>
          <w:tcPr>
            <w:tcW w:w="0" w:type="auto"/>
            <w:vMerge/>
            <w:tcBorders>
              <w:top w:val="single" w:sz="4" w:space="0" w:color="auto"/>
              <w:left w:val="single" w:sz="4" w:space="0" w:color="auto"/>
              <w:bottom w:val="single" w:sz="4" w:space="0" w:color="auto"/>
              <w:right w:val="single" w:sz="4" w:space="0" w:color="D9D9D9"/>
            </w:tcBorders>
            <w:vAlign w:val="center"/>
            <w:hideMark/>
          </w:tcPr>
          <w:p w14:paraId="26BA22D3" w14:textId="77777777" w:rsidR="002B07E8" w:rsidRPr="002B07E8" w:rsidRDefault="002B07E8" w:rsidP="002B07E8">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4DD6AEAD" w14:textId="77777777" w:rsidR="002B07E8" w:rsidRPr="002B07E8" w:rsidRDefault="002B07E8" w:rsidP="002B07E8">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3FF7FB43" w14:textId="77777777" w:rsidR="002B07E8" w:rsidRPr="002B07E8" w:rsidRDefault="002B07E8" w:rsidP="002B07E8">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276F2011" w14:textId="77777777" w:rsidR="002B07E8" w:rsidRPr="002B07E8" w:rsidRDefault="002B07E8" w:rsidP="002B07E8">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6D2E0723" w14:textId="77777777" w:rsidR="002B07E8" w:rsidRPr="002B07E8" w:rsidRDefault="002B07E8" w:rsidP="002B07E8">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19D4B730" w14:textId="77777777" w:rsidR="002B07E8" w:rsidRPr="002B07E8" w:rsidRDefault="002B07E8" w:rsidP="002B07E8">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10846E74" w14:textId="77777777" w:rsidR="002B07E8" w:rsidRPr="002B07E8" w:rsidRDefault="002B07E8" w:rsidP="002B07E8">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438E0C97" w14:textId="77777777" w:rsidR="002B07E8" w:rsidRPr="002B07E8" w:rsidRDefault="002B07E8" w:rsidP="002B07E8">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3B85DC64" w14:textId="77777777" w:rsidR="002B07E8" w:rsidRPr="002B07E8" w:rsidRDefault="002B07E8" w:rsidP="002B07E8">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1964B283" w14:textId="77777777" w:rsidR="002B07E8" w:rsidRPr="002B07E8" w:rsidRDefault="002B07E8" w:rsidP="002B07E8">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4720F852" w14:textId="77777777" w:rsidR="002B07E8" w:rsidRPr="002B07E8" w:rsidRDefault="002B07E8" w:rsidP="002B07E8">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56E34C7C" w14:textId="77777777" w:rsidR="002B07E8" w:rsidRPr="002B07E8" w:rsidRDefault="002B07E8" w:rsidP="002B07E8">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68FA240F" w14:textId="77777777" w:rsidR="002B07E8" w:rsidRPr="002B07E8" w:rsidRDefault="002B07E8" w:rsidP="002B07E8">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5F464CAE" w14:textId="77777777" w:rsidR="002B07E8" w:rsidRPr="002B07E8" w:rsidRDefault="002B07E8" w:rsidP="002B07E8">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nil"/>
              <w:bottom w:val="nil"/>
              <w:right w:val="single" w:sz="4" w:space="0" w:color="D9D9D9"/>
            </w:tcBorders>
            <w:shd w:val="clear" w:color="000000" w:fill="D9D9D9"/>
            <w:vAlign w:val="center"/>
            <w:hideMark/>
          </w:tcPr>
          <w:p w14:paraId="26F8AB5E" w14:textId="77777777" w:rsidR="002B07E8" w:rsidRPr="002B07E8" w:rsidRDefault="002B07E8" w:rsidP="002B07E8">
            <w:pPr>
              <w:spacing w:after="0" w:line="240" w:lineRule="auto"/>
              <w:jc w:val="center"/>
              <w:rPr>
                <w:rFonts w:ascii="Times New Roman" w:eastAsia="Times New Roman" w:hAnsi="Times New Roman" w:cs="Times New Roman"/>
                <w:b/>
                <w:bCs/>
                <w:color w:val="000000"/>
                <w:kern w:val="0"/>
                <w:sz w:val="18"/>
                <w:szCs w:val="18"/>
                <w14:ligatures w14:val="none"/>
              </w:rPr>
            </w:pPr>
            <w:r w:rsidRPr="002B07E8">
              <w:rPr>
                <w:rFonts w:ascii="Times New Roman" w:eastAsia="Times New Roman" w:hAnsi="Times New Roman" w:cs="Times New Roman"/>
                <w:b/>
                <w:bCs/>
                <w:color w:val="000000"/>
                <w:kern w:val="0"/>
                <w:sz w:val="18"/>
                <w:szCs w:val="18"/>
                <w14:ligatures w14:val="none"/>
              </w:rPr>
              <w:t>P</w:t>
            </w:r>
          </w:p>
        </w:tc>
        <w:tc>
          <w:tcPr>
            <w:tcW w:w="0" w:type="auto"/>
            <w:tcBorders>
              <w:top w:val="nil"/>
              <w:left w:val="nil"/>
              <w:bottom w:val="nil"/>
              <w:right w:val="single" w:sz="4" w:space="0" w:color="D9D9D9"/>
            </w:tcBorders>
            <w:shd w:val="clear" w:color="000000" w:fill="D9D9D9"/>
            <w:vAlign w:val="center"/>
            <w:hideMark/>
          </w:tcPr>
          <w:p w14:paraId="2CD30E2A" w14:textId="77777777" w:rsidR="002B07E8" w:rsidRPr="002B07E8" w:rsidRDefault="002B07E8" w:rsidP="002B07E8">
            <w:pPr>
              <w:spacing w:after="0" w:line="240" w:lineRule="auto"/>
              <w:jc w:val="center"/>
              <w:rPr>
                <w:rFonts w:ascii="Times New Roman" w:eastAsia="Times New Roman" w:hAnsi="Times New Roman" w:cs="Times New Roman"/>
                <w:b/>
                <w:bCs/>
                <w:color w:val="000000"/>
                <w:kern w:val="0"/>
                <w:sz w:val="18"/>
                <w:szCs w:val="18"/>
                <w14:ligatures w14:val="none"/>
              </w:rPr>
            </w:pPr>
            <w:r w:rsidRPr="002B07E8">
              <w:rPr>
                <w:rFonts w:ascii="Times New Roman" w:eastAsia="Times New Roman" w:hAnsi="Times New Roman" w:cs="Times New Roman"/>
                <w:b/>
                <w:bCs/>
                <w:color w:val="000000"/>
                <w:kern w:val="0"/>
                <w:sz w:val="18"/>
                <w:szCs w:val="18"/>
                <w14:ligatures w14:val="none"/>
              </w:rPr>
              <w:t>I</w:t>
            </w:r>
          </w:p>
        </w:tc>
        <w:tc>
          <w:tcPr>
            <w:tcW w:w="0" w:type="auto"/>
            <w:tcBorders>
              <w:top w:val="nil"/>
              <w:left w:val="nil"/>
              <w:bottom w:val="nil"/>
              <w:right w:val="single" w:sz="4" w:space="0" w:color="auto"/>
            </w:tcBorders>
            <w:shd w:val="clear" w:color="000000" w:fill="D9D9D9"/>
            <w:vAlign w:val="center"/>
            <w:hideMark/>
          </w:tcPr>
          <w:p w14:paraId="37D33301" w14:textId="77777777" w:rsidR="002B07E8" w:rsidRPr="002B07E8" w:rsidRDefault="002B07E8" w:rsidP="002B07E8">
            <w:pPr>
              <w:spacing w:after="0" w:line="240" w:lineRule="auto"/>
              <w:jc w:val="center"/>
              <w:rPr>
                <w:rFonts w:ascii="Times New Roman" w:eastAsia="Times New Roman" w:hAnsi="Times New Roman" w:cs="Times New Roman"/>
                <w:b/>
                <w:bCs/>
                <w:color w:val="000000"/>
                <w:kern w:val="0"/>
                <w:sz w:val="18"/>
                <w:szCs w:val="18"/>
                <w14:ligatures w14:val="none"/>
              </w:rPr>
            </w:pPr>
            <w:r w:rsidRPr="002B07E8">
              <w:rPr>
                <w:rFonts w:ascii="Times New Roman" w:eastAsia="Times New Roman" w:hAnsi="Times New Roman" w:cs="Times New Roman"/>
                <w:b/>
                <w:bCs/>
                <w:color w:val="000000"/>
                <w:kern w:val="0"/>
                <w:sz w:val="18"/>
                <w:szCs w:val="18"/>
                <w14:ligatures w14:val="none"/>
              </w:rPr>
              <w:t>R</w:t>
            </w:r>
          </w:p>
        </w:tc>
      </w:tr>
      <w:tr w:rsidR="002B07E8" w:rsidRPr="002B07E8" w14:paraId="5C9CA0A0" w14:textId="77777777" w:rsidTr="002B07E8">
        <w:trPr>
          <w:trHeight w:val="660"/>
        </w:trPr>
        <w:tc>
          <w:tcPr>
            <w:tcW w:w="0" w:type="auto"/>
            <w:vMerge w:val="restart"/>
            <w:tcBorders>
              <w:top w:val="single" w:sz="8" w:space="0" w:color="000000"/>
              <w:left w:val="single" w:sz="4" w:space="0" w:color="auto"/>
              <w:bottom w:val="single" w:sz="8" w:space="0" w:color="000000"/>
              <w:right w:val="single" w:sz="4" w:space="0" w:color="D9D9D9"/>
            </w:tcBorders>
            <w:shd w:val="clear" w:color="auto" w:fill="auto"/>
            <w:vAlign w:val="center"/>
            <w:hideMark/>
          </w:tcPr>
          <w:p w14:paraId="2C41BC50" w14:textId="77777777" w:rsidR="002B07E8" w:rsidRPr="002B07E8" w:rsidRDefault="002B07E8" w:rsidP="002B07E8">
            <w:pPr>
              <w:spacing w:after="0" w:line="240" w:lineRule="auto"/>
              <w:jc w:val="center"/>
              <w:rPr>
                <w:rFonts w:ascii="Times New Roman" w:eastAsia="Times New Roman" w:hAnsi="Times New Roman" w:cs="Times New Roman"/>
                <w:color w:val="000000"/>
                <w:kern w:val="0"/>
                <w:sz w:val="18"/>
                <w:szCs w:val="18"/>
                <w14:ligatures w14:val="none"/>
              </w:rPr>
            </w:pPr>
            <w:r w:rsidRPr="002B07E8">
              <w:rPr>
                <w:rFonts w:ascii="Times New Roman" w:eastAsia="Times New Roman" w:hAnsi="Times New Roman" w:cs="Times New Roman"/>
                <w:color w:val="000000"/>
                <w:kern w:val="0"/>
                <w:sz w:val="18"/>
                <w:szCs w:val="18"/>
                <w14:ligatures w14:val="none"/>
              </w:rPr>
              <w:t>1</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70E21530" w14:textId="1B63E142" w:rsidR="002B07E8" w:rsidRPr="002B07E8" w:rsidRDefault="002B07E8" w:rsidP="002B07E8">
            <w:pPr>
              <w:spacing w:after="0" w:line="240" w:lineRule="auto"/>
              <w:jc w:val="center"/>
              <w:rPr>
                <w:rFonts w:ascii="Times New Roman" w:eastAsia="Times New Roman" w:hAnsi="Times New Roman" w:cs="Times New Roman"/>
                <w:color w:val="000000"/>
                <w:kern w:val="0"/>
                <w:sz w:val="18"/>
                <w:szCs w:val="18"/>
                <w14:ligatures w14:val="none"/>
              </w:rPr>
            </w:pPr>
            <w:r w:rsidRPr="002B07E8">
              <w:rPr>
                <w:rFonts w:ascii="Times New Roman" w:eastAsia="Times New Roman" w:hAnsi="Times New Roman" w:cs="Times New Roman"/>
                <w:color w:val="000000"/>
                <w:kern w:val="0"/>
                <w:sz w:val="18"/>
                <w:szCs w:val="18"/>
                <w14:ligatures w14:val="none"/>
              </w:rPr>
              <w:t>Allan, 2024</w:t>
            </w:r>
            <w:r w:rsidR="00A40F2D">
              <w:rPr>
                <w:rFonts w:ascii="Times New Roman" w:eastAsia="Times New Roman" w:hAnsi="Times New Roman" w:cs="Times New Roman"/>
                <w:color w:val="000000"/>
                <w:kern w:val="0"/>
                <w:sz w:val="18"/>
                <w:szCs w:val="18"/>
                <w14:ligatures w14:val="none"/>
              </w:rPr>
              <w:t xml:space="preserve"> </w:t>
            </w:r>
            <w:r w:rsidR="00A40F2D">
              <w:rPr>
                <w:rFonts w:ascii="Times New Roman" w:eastAsia="Times New Roman" w:hAnsi="Times New Roman" w:cs="Times New Roman"/>
                <w:color w:val="000000"/>
                <w:kern w:val="0"/>
                <w:sz w:val="18"/>
                <w:szCs w:val="18"/>
                <w14:ligatures w14:val="none"/>
              </w:rPr>
              <w:fldChar w:fldCharType="begin"/>
            </w:r>
            <w:r w:rsidR="00A40F2D">
              <w:rPr>
                <w:rFonts w:ascii="Times New Roman" w:eastAsia="Times New Roman" w:hAnsi="Times New Roman" w:cs="Times New Roman"/>
                <w:color w:val="000000"/>
                <w:kern w:val="0"/>
                <w:sz w:val="18"/>
                <w:szCs w:val="18"/>
                <w14:ligatures w14:val="none"/>
              </w:rPr>
              <w:instrText xml:space="preserve"> ADDIN EN.CITE &lt;EndNote&gt;&lt;Cite&gt;&lt;Author&gt;Allan-Blitz&lt;/Author&gt;&lt;Year&gt;2024&lt;/Year&gt;&lt;RecNum&gt;1030&lt;/RecNum&gt;&lt;DisplayText&gt;[1]&lt;/DisplayText&gt;&lt;record&gt;&lt;rec-number&gt;1030&lt;/rec-number&gt;&lt;foreign-keys&gt;&lt;key app="EN" db-id="sp5fsdsaw52efaezde6pds51svspazexrwff" timestamp="1724110777" guid="bc245fc2-5c39-4d81-a19e-e7e5c0d9d1bc"&gt;1030&lt;/key&gt;&lt;/foreign-keys&gt;&lt;ref-type name="Journal Article"&gt;17&lt;/ref-type&gt;&lt;contributors&gt;&lt;authors&gt;&lt;author&gt;Allan-Blitz, Lao-Tzu&lt;/author&gt;&lt;author&gt;Ambepitiya, Sithira&lt;/author&gt;&lt;author&gt;Tirupathi, Raghavendra&lt;/author&gt;&lt;author&gt;Klausner, Jeffrey D.&lt;/author&gt;&lt;/authors&gt;&lt;/contributors&gt;&lt;titles&gt;&lt;title&gt;The Development and Performance of a Machine-Learning Based Mobile Platform for Visually Determining the Etiology of 5 Penile Diseases&lt;/title&gt;&lt;secondary-title&gt;Mayo Clinic Proceedings: Digital Health&lt;/secondary-title&gt;&lt;/titles&gt;&lt;periodical&gt;&lt;full-title&gt;Mayo Clinic Proceedings: Digital Health&lt;/full-title&gt;&lt;/periodical&gt;&lt;pages&gt;280-288&lt;/pages&gt;&lt;volume&gt;2&lt;/volume&gt;&lt;number&gt;2&lt;/number&gt;&lt;section&gt;280&lt;/section&gt;&lt;dates&gt;&lt;year&gt;2024&lt;/year&gt;&lt;/dates&gt;&lt;isbn&gt;29497612&lt;/isbn&gt;&lt;urls&gt;&lt;/urls&gt;&lt;electronic-resource-num&gt;10.1016/j.mcpdig.2024.04.006&lt;/electronic-resource-num&gt;&lt;/record&gt;&lt;/Cite&gt;&lt;/EndNote&gt;</w:instrText>
            </w:r>
            <w:r w:rsidR="00A40F2D">
              <w:rPr>
                <w:rFonts w:ascii="Times New Roman" w:eastAsia="Times New Roman" w:hAnsi="Times New Roman" w:cs="Times New Roman"/>
                <w:color w:val="000000"/>
                <w:kern w:val="0"/>
                <w:sz w:val="18"/>
                <w:szCs w:val="18"/>
                <w14:ligatures w14:val="none"/>
              </w:rPr>
              <w:fldChar w:fldCharType="separate"/>
            </w:r>
            <w:r w:rsidR="00A40F2D">
              <w:rPr>
                <w:rFonts w:ascii="Times New Roman" w:eastAsia="Times New Roman" w:hAnsi="Times New Roman" w:cs="Times New Roman"/>
                <w:noProof/>
                <w:color w:val="000000"/>
                <w:kern w:val="0"/>
                <w:sz w:val="18"/>
                <w:szCs w:val="18"/>
                <w14:ligatures w14:val="none"/>
              </w:rPr>
              <w:t>[1]</w:t>
            </w:r>
            <w:r w:rsidR="00A40F2D">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2C53C142" w14:textId="77777777" w:rsidR="002B07E8" w:rsidRPr="002B07E8" w:rsidRDefault="002B07E8" w:rsidP="002B07E8">
            <w:pPr>
              <w:spacing w:after="0" w:line="240" w:lineRule="auto"/>
              <w:jc w:val="center"/>
              <w:rPr>
                <w:rFonts w:ascii="Times New Roman" w:eastAsia="Times New Roman" w:hAnsi="Times New Roman" w:cs="Times New Roman"/>
                <w:color w:val="000000"/>
                <w:kern w:val="0"/>
                <w:sz w:val="18"/>
                <w:szCs w:val="18"/>
                <w14:ligatures w14:val="none"/>
              </w:rPr>
            </w:pPr>
            <w:r w:rsidRPr="002B07E8">
              <w:rPr>
                <w:rFonts w:ascii="Segoe UI Symbol" w:eastAsia="Times New Roman" w:hAnsi="Segoe UI Symbol" w:cs="Segoe UI Symbol"/>
                <w:color w:val="000000"/>
                <w:kern w:val="0"/>
                <w:sz w:val="18"/>
                <w:szCs w:val="18"/>
                <w14:ligatures w14:val="none"/>
              </w:rPr>
              <w:t>◆</w:t>
            </w:r>
            <w:r w:rsidRPr="002B07E8">
              <w:rPr>
                <w:rFonts w:ascii="Times New Roman" w:eastAsia="Times New Roman" w:hAnsi="Times New Roman" w:cs="Times New Roman"/>
                <w:color w:val="000000"/>
                <w:kern w:val="0"/>
                <w:sz w:val="18"/>
                <w:szCs w:val="18"/>
                <w14:ligatures w14:val="none"/>
              </w:rPr>
              <w:t xml:space="preserve"> Multiple (India, Sri Lanka, Singapore, Australia, United States, United Kingdom) </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2429CD55" w14:textId="77777777" w:rsidR="002B07E8" w:rsidRPr="002B07E8" w:rsidRDefault="002B07E8" w:rsidP="002B07E8">
            <w:pPr>
              <w:spacing w:after="0" w:line="240" w:lineRule="auto"/>
              <w:jc w:val="center"/>
              <w:rPr>
                <w:rFonts w:ascii="Times New Roman" w:eastAsia="Times New Roman" w:hAnsi="Times New Roman" w:cs="Times New Roman"/>
                <w:color w:val="000000"/>
                <w:kern w:val="0"/>
                <w:sz w:val="18"/>
                <w:szCs w:val="18"/>
                <w14:ligatures w14:val="none"/>
              </w:rPr>
            </w:pPr>
            <w:r w:rsidRPr="002B07E8">
              <w:rPr>
                <w:rFonts w:ascii="Times New Roman" w:eastAsia="Times New Roman" w:hAnsi="Times New Roman" w:cs="Times New Roman"/>
                <w:color w:val="000000"/>
                <w:kern w:val="0"/>
                <w:sz w:val="18"/>
                <w:szCs w:val="18"/>
                <w14:ligatures w14:val="none"/>
              </w:rPr>
              <w:t>6</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72B6ECE0" w14:textId="77777777" w:rsidR="002B07E8" w:rsidRPr="002B07E8" w:rsidRDefault="002B07E8" w:rsidP="002B07E8">
            <w:pPr>
              <w:spacing w:after="0" w:line="240" w:lineRule="auto"/>
              <w:jc w:val="center"/>
              <w:rPr>
                <w:rFonts w:ascii="Times New Roman" w:eastAsia="Times New Roman" w:hAnsi="Times New Roman" w:cs="Times New Roman"/>
                <w:color w:val="000000"/>
                <w:kern w:val="0"/>
                <w:sz w:val="18"/>
                <w:szCs w:val="18"/>
                <w14:ligatures w14:val="none"/>
              </w:rPr>
            </w:pPr>
            <w:r w:rsidRPr="002B07E8">
              <w:rPr>
                <w:rFonts w:ascii="Times New Roman" w:eastAsia="Times New Roman" w:hAnsi="Times New Roman" w:cs="Times New Roman"/>
                <w:color w:val="000000"/>
                <w:kern w:val="0"/>
                <w:sz w:val="18"/>
                <w:szCs w:val="18"/>
                <w14:ligatures w14:val="none"/>
              </w:rPr>
              <w:t xml:space="preserve"> 211/1,570</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6EAA33A6" w14:textId="77777777" w:rsidR="002B07E8" w:rsidRPr="002B07E8" w:rsidRDefault="002B07E8" w:rsidP="002B07E8">
            <w:pPr>
              <w:spacing w:after="0" w:line="240" w:lineRule="auto"/>
              <w:jc w:val="center"/>
              <w:rPr>
                <w:rFonts w:ascii="Times New Roman" w:eastAsia="Times New Roman" w:hAnsi="Times New Roman" w:cs="Times New Roman"/>
                <w:color w:val="000000"/>
                <w:kern w:val="0"/>
                <w:sz w:val="18"/>
                <w:szCs w:val="18"/>
                <w14:ligatures w14:val="none"/>
              </w:rPr>
            </w:pPr>
            <w:r w:rsidRPr="002B07E8">
              <w:rPr>
                <w:rFonts w:ascii="Times New Roman" w:eastAsia="Times New Roman" w:hAnsi="Times New Roman" w:cs="Times New Roman"/>
                <w:color w:val="000000"/>
                <w:kern w:val="0"/>
                <w:sz w:val="18"/>
                <w:szCs w:val="18"/>
                <w14:ligatures w14:val="none"/>
              </w:rPr>
              <w:t>1, 2, 4, 5, 15, 99</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128C6543" w14:textId="77777777" w:rsidR="002B07E8" w:rsidRPr="002B07E8" w:rsidRDefault="002B07E8" w:rsidP="002B07E8">
            <w:pPr>
              <w:spacing w:after="0" w:line="240" w:lineRule="auto"/>
              <w:jc w:val="center"/>
              <w:rPr>
                <w:rFonts w:ascii="Times New Roman" w:eastAsia="Times New Roman" w:hAnsi="Times New Roman" w:cs="Times New Roman"/>
                <w:color w:val="000000"/>
                <w:kern w:val="0"/>
                <w:sz w:val="18"/>
                <w:szCs w:val="18"/>
                <w14:ligatures w14:val="none"/>
              </w:rPr>
            </w:pPr>
            <w:r w:rsidRPr="002B07E8">
              <w:rPr>
                <w:rFonts w:ascii="Times New Roman" w:eastAsia="Times New Roman" w:hAnsi="Times New Roman" w:cs="Times New Roman"/>
                <w:color w:val="000000"/>
                <w:kern w:val="0"/>
                <w:sz w:val="18"/>
                <w:szCs w:val="18"/>
                <w14:ligatures w14:val="none"/>
              </w:rPr>
              <w:t>MD</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2F157BDB" w14:textId="77777777" w:rsidR="002B07E8" w:rsidRPr="002B07E8" w:rsidRDefault="002B07E8" w:rsidP="002B07E8">
            <w:pPr>
              <w:spacing w:after="0" w:line="240" w:lineRule="auto"/>
              <w:jc w:val="center"/>
              <w:rPr>
                <w:rFonts w:ascii="Times New Roman" w:eastAsia="Times New Roman" w:hAnsi="Times New Roman" w:cs="Times New Roman"/>
                <w:color w:val="000000"/>
                <w:kern w:val="0"/>
                <w:sz w:val="18"/>
                <w:szCs w:val="18"/>
                <w14:ligatures w14:val="none"/>
              </w:rPr>
            </w:pPr>
            <w:r w:rsidRPr="002B07E8">
              <w:rPr>
                <w:rFonts w:ascii="Times New Roman" w:eastAsia="Times New Roman" w:hAnsi="Times New Roman" w:cs="Times New Roman"/>
                <w:color w:val="000000"/>
                <w:kern w:val="0"/>
                <w:sz w:val="18"/>
                <w:szCs w:val="18"/>
                <w14:ligatures w14:val="none"/>
              </w:rPr>
              <w:t>U-Net + Inception-ResNet-V2</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663D4318" w14:textId="77777777" w:rsidR="002B07E8" w:rsidRPr="002B07E8" w:rsidRDefault="002B07E8" w:rsidP="002B07E8">
            <w:pPr>
              <w:spacing w:after="0" w:line="240" w:lineRule="auto"/>
              <w:jc w:val="center"/>
              <w:rPr>
                <w:rFonts w:ascii="Times New Roman" w:eastAsia="Times New Roman" w:hAnsi="Times New Roman" w:cs="Times New Roman"/>
                <w:color w:val="000000"/>
                <w:kern w:val="0"/>
                <w:sz w:val="18"/>
                <w:szCs w:val="18"/>
                <w14:ligatures w14:val="none"/>
              </w:rPr>
            </w:pPr>
            <w:r w:rsidRPr="002B07E8">
              <w:rPr>
                <w:rFonts w:ascii="Times New Roman" w:eastAsia="Times New Roman" w:hAnsi="Times New Roman" w:cs="Times New Roman"/>
                <w:color w:val="000000"/>
                <w:kern w:val="0"/>
                <w:sz w:val="18"/>
                <w:szCs w:val="18"/>
                <w14:ligatures w14:val="none"/>
              </w:rPr>
              <w:t>NR</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5743D4F2" w14:textId="77777777" w:rsidR="002B07E8" w:rsidRPr="002B07E8" w:rsidRDefault="002B07E8" w:rsidP="002B07E8">
            <w:pPr>
              <w:spacing w:after="0" w:line="240" w:lineRule="auto"/>
              <w:jc w:val="center"/>
              <w:rPr>
                <w:rFonts w:ascii="Times New Roman" w:eastAsia="Times New Roman" w:hAnsi="Times New Roman" w:cs="Times New Roman"/>
                <w:color w:val="000000"/>
                <w:kern w:val="0"/>
                <w:sz w:val="18"/>
                <w:szCs w:val="18"/>
                <w14:ligatures w14:val="none"/>
              </w:rPr>
            </w:pPr>
            <w:r w:rsidRPr="002B07E8">
              <w:rPr>
                <w:rFonts w:ascii="Times New Roman" w:eastAsia="Times New Roman" w:hAnsi="Times New Roman" w:cs="Times New Roman"/>
                <w:color w:val="000000"/>
                <w:kern w:val="0"/>
                <w:sz w:val="18"/>
                <w:szCs w:val="18"/>
                <w14:ligatures w14:val="none"/>
              </w:rPr>
              <w:t>0.944</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604D30F6" w14:textId="77777777" w:rsidR="002B07E8" w:rsidRPr="002B07E8" w:rsidRDefault="002B07E8" w:rsidP="002B07E8">
            <w:pPr>
              <w:spacing w:after="0" w:line="240" w:lineRule="auto"/>
              <w:jc w:val="center"/>
              <w:rPr>
                <w:rFonts w:ascii="Times New Roman" w:eastAsia="Times New Roman" w:hAnsi="Times New Roman" w:cs="Times New Roman"/>
                <w:color w:val="000000"/>
                <w:kern w:val="0"/>
                <w:sz w:val="18"/>
                <w:szCs w:val="18"/>
                <w14:ligatures w14:val="none"/>
              </w:rPr>
            </w:pPr>
            <w:r w:rsidRPr="002B07E8">
              <w:rPr>
                <w:rFonts w:ascii="Times New Roman" w:eastAsia="Times New Roman" w:hAnsi="Times New Roman" w:cs="Times New Roman"/>
                <w:color w:val="000000"/>
                <w:kern w:val="0"/>
                <w:sz w:val="18"/>
                <w:szCs w:val="18"/>
                <w14:ligatures w14:val="none"/>
              </w:rPr>
              <w:t>0.793</w:t>
            </w:r>
            <w:r w:rsidRPr="002B07E8">
              <w:rPr>
                <w:rFonts w:ascii="Times New Roman" w:eastAsia="Times New Roman" w:hAnsi="Times New Roman" w:cs="Times New Roman"/>
                <w:color w:val="000000"/>
                <w:kern w:val="0"/>
                <w:sz w:val="18"/>
                <w:szCs w:val="18"/>
                <w14:ligatures w14:val="none"/>
              </w:rPr>
              <w:br/>
              <w:t xml:space="preserve"> (0.603-0.920)</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0C5C4089" w14:textId="77777777" w:rsidR="002B07E8" w:rsidRPr="002B07E8" w:rsidRDefault="002B07E8" w:rsidP="002B07E8">
            <w:pPr>
              <w:spacing w:after="0" w:line="240" w:lineRule="auto"/>
              <w:jc w:val="center"/>
              <w:rPr>
                <w:rFonts w:ascii="Times New Roman" w:eastAsia="Times New Roman" w:hAnsi="Times New Roman" w:cs="Times New Roman"/>
                <w:color w:val="000000"/>
                <w:kern w:val="0"/>
                <w:sz w:val="18"/>
                <w:szCs w:val="18"/>
                <w14:ligatures w14:val="none"/>
              </w:rPr>
            </w:pPr>
            <w:r w:rsidRPr="002B07E8">
              <w:rPr>
                <w:rFonts w:ascii="Times New Roman" w:eastAsia="Times New Roman" w:hAnsi="Times New Roman" w:cs="Times New Roman"/>
                <w:color w:val="000000"/>
                <w:kern w:val="0"/>
                <w:sz w:val="18"/>
                <w:szCs w:val="18"/>
                <w14:ligatures w14:val="none"/>
              </w:rPr>
              <w:t xml:space="preserve">0.986 </w:t>
            </w:r>
            <w:r w:rsidRPr="002B07E8">
              <w:rPr>
                <w:rFonts w:ascii="Times New Roman" w:eastAsia="Times New Roman" w:hAnsi="Times New Roman" w:cs="Times New Roman"/>
                <w:color w:val="000000"/>
                <w:kern w:val="0"/>
                <w:sz w:val="18"/>
                <w:szCs w:val="18"/>
                <w14:ligatures w14:val="none"/>
              </w:rPr>
              <w:br/>
              <w:t>(0.959 - 0.997)</w:t>
            </w:r>
          </w:p>
        </w:tc>
        <w:tc>
          <w:tcPr>
            <w:tcW w:w="0" w:type="auto"/>
            <w:vMerge w:val="restart"/>
            <w:tcBorders>
              <w:top w:val="single" w:sz="8" w:space="0" w:color="000000"/>
              <w:left w:val="single" w:sz="4" w:space="0" w:color="D9D9D9"/>
              <w:bottom w:val="single" w:sz="8" w:space="0" w:color="000000"/>
              <w:right w:val="nil"/>
            </w:tcBorders>
            <w:shd w:val="clear" w:color="auto" w:fill="auto"/>
            <w:vAlign w:val="center"/>
            <w:hideMark/>
          </w:tcPr>
          <w:p w14:paraId="4A248237" w14:textId="77777777" w:rsidR="002B07E8" w:rsidRPr="002B07E8" w:rsidRDefault="002B07E8" w:rsidP="002B07E8">
            <w:pPr>
              <w:spacing w:after="0" w:line="240" w:lineRule="auto"/>
              <w:jc w:val="center"/>
              <w:rPr>
                <w:rFonts w:ascii="Times New Roman" w:eastAsia="Times New Roman" w:hAnsi="Times New Roman" w:cs="Times New Roman"/>
                <w:color w:val="000000"/>
                <w:kern w:val="0"/>
                <w:sz w:val="18"/>
                <w:szCs w:val="18"/>
                <w14:ligatures w14:val="none"/>
              </w:rPr>
            </w:pPr>
            <w:r w:rsidRPr="002B07E8">
              <w:rPr>
                <w:rFonts w:ascii="Times New Roman" w:eastAsia="Times New Roman" w:hAnsi="Times New Roman" w:cs="Times New Roman"/>
                <w:color w:val="000000"/>
                <w:kern w:val="0"/>
                <w:sz w:val="18"/>
                <w:szCs w:val="18"/>
                <w14:ligatures w14:val="none"/>
              </w:rPr>
              <w:t xml:space="preserve">0.885 </w:t>
            </w:r>
            <w:r w:rsidRPr="002B07E8">
              <w:rPr>
                <w:rFonts w:ascii="Times New Roman" w:eastAsia="Times New Roman" w:hAnsi="Times New Roman" w:cs="Times New Roman"/>
                <w:color w:val="000000"/>
                <w:kern w:val="0"/>
                <w:sz w:val="18"/>
                <w:szCs w:val="18"/>
                <w14:ligatures w14:val="none"/>
              </w:rPr>
              <w:br/>
              <w:t>(0.762 - 0.999)</w:t>
            </w:r>
          </w:p>
        </w:tc>
        <w:tc>
          <w:tcPr>
            <w:tcW w:w="0" w:type="auto"/>
            <w:tcBorders>
              <w:top w:val="single" w:sz="8" w:space="0" w:color="auto"/>
              <w:left w:val="single" w:sz="4" w:space="0" w:color="D9D9D9"/>
              <w:bottom w:val="single" w:sz="4" w:space="0" w:color="auto"/>
              <w:right w:val="single" w:sz="4" w:space="0" w:color="auto"/>
            </w:tcBorders>
            <w:shd w:val="clear" w:color="000000" w:fill="D9D9D9"/>
            <w:vAlign w:val="center"/>
            <w:hideMark/>
          </w:tcPr>
          <w:p w14:paraId="75A44587" w14:textId="77777777" w:rsidR="002B07E8" w:rsidRPr="002B07E8" w:rsidRDefault="002B07E8" w:rsidP="002B07E8">
            <w:pPr>
              <w:spacing w:after="0" w:line="240" w:lineRule="auto"/>
              <w:jc w:val="center"/>
              <w:rPr>
                <w:rFonts w:ascii="Times New Roman" w:eastAsia="Times New Roman" w:hAnsi="Times New Roman" w:cs="Times New Roman"/>
                <w:b/>
                <w:bCs/>
                <w:color w:val="000000"/>
                <w:kern w:val="0"/>
                <w:sz w:val="18"/>
                <w:szCs w:val="18"/>
                <w14:ligatures w14:val="none"/>
              </w:rPr>
            </w:pPr>
            <w:r w:rsidRPr="002B07E8">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3A0C4C2C" w14:textId="77777777" w:rsidR="002B07E8" w:rsidRPr="002B07E8" w:rsidRDefault="002B07E8" w:rsidP="002B07E8">
            <w:pPr>
              <w:spacing w:after="0" w:line="240" w:lineRule="auto"/>
              <w:jc w:val="center"/>
              <w:rPr>
                <w:rFonts w:ascii="Times New Roman" w:eastAsia="Times New Roman" w:hAnsi="Times New Roman" w:cs="Times New Roman"/>
                <w:color w:val="000000"/>
                <w:kern w:val="0"/>
                <w:sz w:val="18"/>
                <w:szCs w:val="18"/>
                <w14:ligatures w14:val="none"/>
              </w:rPr>
            </w:pPr>
            <w:r w:rsidRPr="002B07E8">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04D2FEB1" w14:textId="77777777" w:rsidR="002B07E8" w:rsidRPr="002B07E8" w:rsidRDefault="002B07E8" w:rsidP="002B07E8">
            <w:pPr>
              <w:spacing w:after="0" w:line="240" w:lineRule="auto"/>
              <w:jc w:val="center"/>
              <w:rPr>
                <w:rFonts w:ascii="Times New Roman" w:eastAsia="Times New Roman" w:hAnsi="Times New Roman" w:cs="Times New Roman"/>
                <w:color w:val="000000"/>
                <w:kern w:val="0"/>
                <w:sz w:val="18"/>
                <w:szCs w:val="18"/>
                <w14:ligatures w14:val="none"/>
              </w:rPr>
            </w:pPr>
            <w:r w:rsidRPr="002B07E8">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2D818373" w14:textId="77777777" w:rsidR="002B07E8" w:rsidRPr="002B07E8" w:rsidRDefault="002B07E8" w:rsidP="002B07E8">
            <w:pPr>
              <w:spacing w:after="0" w:line="240" w:lineRule="auto"/>
              <w:jc w:val="center"/>
              <w:rPr>
                <w:rFonts w:ascii="Times New Roman" w:eastAsia="Times New Roman" w:hAnsi="Times New Roman" w:cs="Times New Roman"/>
                <w:color w:val="000000"/>
                <w:kern w:val="0"/>
                <w:sz w:val="18"/>
                <w:szCs w:val="18"/>
                <w14:ligatures w14:val="none"/>
              </w:rPr>
            </w:pPr>
            <w:r w:rsidRPr="002B07E8">
              <w:rPr>
                <w:rFonts w:ascii="Times New Roman" w:eastAsia="Times New Roman" w:hAnsi="Times New Roman" w:cs="Times New Roman"/>
                <w:color w:val="000000"/>
                <w:kern w:val="0"/>
                <w:sz w:val="18"/>
                <w:szCs w:val="18"/>
                <w14:ligatures w14:val="none"/>
              </w:rPr>
              <w:t>+</w:t>
            </w:r>
          </w:p>
        </w:tc>
      </w:tr>
      <w:tr w:rsidR="002B07E8" w:rsidRPr="002B07E8" w14:paraId="6804F1AB" w14:textId="77777777" w:rsidTr="002B07E8">
        <w:trPr>
          <w:trHeight w:val="660"/>
        </w:trPr>
        <w:tc>
          <w:tcPr>
            <w:tcW w:w="0" w:type="auto"/>
            <w:vMerge/>
            <w:tcBorders>
              <w:top w:val="single" w:sz="8" w:space="0" w:color="000000"/>
              <w:left w:val="single" w:sz="4" w:space="0" w:color="auto"/>
              <w:bottom w:val="single" w:sz="8" w:space="0" w:color="000000"/>
              <w:right w:val="single" w:sz="4" w:space="0" w:color="D9D9D9"/>
            </w:tcBorders>
            <w:vAlign w:val="center"/>
            <w:hideMark/>
          </w:tcPr>
          <w:p w14:paraId="7FCB0FC2" w14:textId="77777777" w:rsidR="002B07E8" w:rsidRPr="002B07E8" w:rsidRDefault="002B07E8" w:rsidP="002B07E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2C288C6D" w14:textId="77777777" w:rsidR="002B07E8" w:rsidRPr="002B07E8" w:rsidRDefault="002B07E8" w:rsidP="002B07E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2A9FEA52" w14:textId="77777777" w:rsidR="002B07E8" w:rsidRPr="002B07E8" w:rsidRDefault="002B07E8" w:rsidP="002B07E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53ED1285" w14:textId="77777777" w:rsidR="002B07E8" w:rsidRPr="002B07E8" w:rsidRDefault="002B07E8" w:rsidP="002B07E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48EC6423" w14:textId="77777777" w:rsidR="002B07E8" w:rsidRPr="002B07E8" w:rsidRDefault="002B07E8" w:rsidP="002B07E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2FCA7B2B" w14:textId="77777777" w:rsidR="002B07E8" w:rsidRPr="002B07E8" w:rsidRDefault="002B07E8" w:rsidP="002B07E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05E3DC0B" w14:textId="77777777" w:rsidR="002B07E8" w:rsidRPr="002B07E8" w:rsidRDefault="002B07E8" w:rsidP="002B07E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117D470C" w14:textId="77777777" w:rsidR="002B07E8" w:rsidRPr="002B07E8" w:rsidRDefault="002B07E8" w:rsidP="002B07E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0E1B61EB" w14:textId="77777777" w:rsidR="002B07E8" w:rsidRPr="002B07E8" w:rsidRDefault="002B07E8" w:rsidP="002B07E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4B881D95" w14:textId="77777777" w:rsidR="002B07E8" w:rsidRPr="002B07E8" w:rsidRDefault="002B07E8" w:rsidP="002B07E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3FE3B339" w14:textId="77777777" w:rsidR="002B07E8" w:rsidRPr="002B07E8" w:rsidRDefault="002B07E8" w:rsidP="002B07E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1D5F603C" w14:textId="77777777" w:rsidR="002B07E8" w:rsidRPr="002B07E8" w:rsidRDefault="002B07E8" w:rsidP="002B07E8">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nil"/>
            </w:tcBorders>
            <w:vAlign w:val="center"/>
            <w:hideMark/>
          </w:tcPr>
          <w:p w14:paraId="6EFB9F0F" w14:textId="77777777" w:rsidR="002B07E8" w:rsidRPr="002B07E8" w:rsidRDefault="002B07E8" w:rsidP="002B07E8">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bottom w:val="single" w:sz="8" w:space="0" w:color="auto"/>
              <w:right w:val="single" w:sz="4" w:space="0" w:color="auto"/>
            </w:tcBorders>
            <w:shd w:val="clear" w:color="000000" w:fill="D9D9D9"/>
            <w:vAlign w:val="center"/>
            <w:hideMark/>
          </w:tcPr>
          <w:p w14:paraId="4611E44E" w14:textId="77777777" w:rsidR="002B07E8" w:rsidRPr="002B07E8" w:rsidRDefault="002B07E8" w:rsidP="002B07E8">
            <w:pPr>
              <w:spacing w:after="0" w:line="240" w:lineRule="auto"/>
              <w:jc w:val="center"/>
              <w:rPr>
                <w:rFonts w:ascii="Times New Roman" w:eastAsia="Times New Roman" w:hAnsi="Times New Roman" w:cs="Times New Roman"/>
                <w:b/>
                <w:bCs/>
                <w:color w:val="000000"/>
                <w:kern w:val="0"/>
                <w:sz w:val="18"/>
                <w:szCs w:val="18"/>
                <w14:ligatures w14:val="none"/>
              </w:rPr>
            </w:pPr>
            <w:r w:rsidRPr="002B07E8">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000000" w:fill="FFE699"/>
            <w:vAlign w:val="center"/>
            <w:hideMark/>
          </w:tcPr>
          <w:p w14:paraId="377066B8" w14:textId="77777777" w:rsidR="002B07E8" w:rsidRPr="002B07E8" w:rsidRDefault="002B07E8" w:rsidP="002B07E8">
            <w:pPr>
              <w:spacing w:after="0" w:line="240" w:lineRule="auto"/>
              <w:jc w:val="center"/>
              <w:rPr>
                <w:rFonts w:ascii="Times New Roman" w:eastAsia="Times New Roman" w:hAnsi="Times New Roman" w:cs="Times New Roman"/>
                <w:kern w:val="0"/>
                <w:sz w:val="18"/>
                <w:szCs w:val="18"/>
                <w14:ligatures w14:val="none"/>
              </w:rPr>
            </w:pPr>
            <w:r w:rsidRPr="002B07E8">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A9D08E"/>
            <w:vAlign w:val="center"/>
            <w:hideMark/>
          </w:tcPr>
          <w:p w14:paraId="6E216746" w14:textId="77777777" w:rsidR="002B07E8" w:rsidRPr="002B07E8" w:rsidRDefault="002B07E8" w:rsidP="002B07E8">
            <w:pPr>
              <w:spacing w:after="0" w:line="240" w:lineRule="auto"/>
              <w:jc w:val="center"/>
              <w:rPr>
                <w:rFonts w:ascii="Times New Roman" w:eastAsia="Times New Roman" w:hAnsi="Times New Roman" w:cs="Times New Roman"/>
                <w:color w:val="000000"/>
                <w:kern w:val="0"/>
                <w:sz w:val="18"/>
                <w:szCs w:val="18"/>
                <w14:ligatures w14:val="none"/>
              </w:rPr>
            </w:pPr>
            <w:r w:rsidRPr="002B07E8">
              <w:rPr>
                <w:rFonts w:ascii="Times New Roman" w:eastAsia="Times New Roman" w:hAnsi="Times New Roman" w:cs="Times New Roman"/>
                <w:color w:val="000000"/>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A9D08E"/>
            <w:vAlign w:val="center"/>
            <w:hideMark/>
          </w:tcPr>
          <w:p w14:paraId="1283DEBF" w14:textId="77777777" w:rsidR="002B07E8" w:rsidRPr="002B07E8" w:rsidRDefault="002B07E8" w:rsidP="002B07E8">
            <w:pPr>
              <w:spacing w:after="0" w:line="240" w:lineRule="auto"/>
              <w:jc w:val="center"/>
              <w:rPr>
                <w:rFonts w:ascii="Times New Roman" w:eastAsia="Times New Roman" w:hAnsi="Times New Roman" w:cs="Times New Roman"/>
                <w:color w:val="000000"/>
                <w:kern w:val="0"/>
                <w:sz w:val="18"/>
                <w:szCs w:val="18"/>
                <w14:ligatures w14:val="none"/>
              </w:rPr>
            </w:pPr>
            <w:r w:rsidRPr="002B07E8">
              <w:rPr>
                <w:rFonts w:ascii="Times New Roman" w:eastAsia="Times New Roman" w:hAnsi="Times New Roman" w:cs="Times New Roman"/>
                <w:color w:val="000000"/>
                <w:kern w:val="0"/>
                <w:sz w:val="18"/>
                <w:szCs w:val="18"/>
                <w14:ligatures w14:val="none"/>
              </w:rPr>
              <w:t>+</w:t>
            </w:r>
          </w:p>
        </w:tc>
      </w:tr>
    </w:tbl>
    <w:p w14:paraId="61718561" w14:textId="77777777" w:rsidR="002B07E8" w:rsidRDefault="002B07E8" w:rsidP="0094598C">
      <w:pPr>
        <w:spacing w:after="0" w:line="240" w:lineRule="auto"/>
        <w:rPr>
          <w:rFonts w:ascii="Times New Roman" w:hAnsi="Times New Roman" w:cs="Times New Roman"/>
          <w:b/>
          <w:bCs/>
          <w:sz w:val="20"/>
          <w:szCs w:val="20"/>
        </w:rPr>
      </w:pPr>
    </w:p>
    <w:p w14:paraId="5951986D" w14:textId="371BF430" w:rsidR="0091063D" w:rsidRDefault="4BE5AFD2" w:rsidP="62FD03B4">
      <w:pPr>
        <w:spacing w:after="0" w:line="240" w:lineRule="auto"/>
        <w:jc w:val="both"/>
        <w:rPr>
          <w:rFonts w:ascii="Times New Roman" w:hAnsi="Times New Roman" w:cs="Times New Roman"/>
          <w:i/>
          <w:iCs/>
          <w:sz w:val="20"/>
          <w:szCs w:val="20"/>
        </w:rPr>
      </w:pPr>
      <w:r w:rsidRPr="62FD03B4">
        <w:rPr>
          <w:rFonts w:ascii="Times New Roman" w:hAnsi="Times New Roman" w:cs="Times New Roman"/>
          <w:i/>
          <w:iCs/>
          <w:sz w:val="20"/>
          <w:szCs w:val="20"/>
        </w:rPr>
        <w:t>AUC-ROC, Area Under the Curve-Receiver Operating Characteristic; PPV, Positive Predictive Value; P: Population; I: Index Test; R: Reference Standard; RoB: Risk of Bias; App: Applicability; NR: Not Reported; MD: Model Development and Internal Validation; MC: Model Comparison; EV: External Validation; PS-NR: Prospective study (Non-Randomised); CNN: Convolutional Neural Networks;</w:t>
      </w:r>
    </w:p>
    <w:p w14:paraId="76C1FE4E" w14:textId="3ED022B5" w:rsidR="0091063D" w:rsidRPr="00324985" w:rsidRDefault="4BE5AFD2" w:rsidP="62FD03B4">
      <w:pPr>
        <w:spacing w:after="0" w:line="240" w:lineRule="auto"/>
        <w:rPr>
          <w:rFonts w:ascii="Times New Roman" w:hAnsi="Times New Roman" w:cs="Times New Roman"/>
          <w:i/>
          <w:iCs/>
          <w:sz w:val="20"/>
          <w:szCs w:val="20"/>
          <w:lang w:val="nb-NO"/>
        </w:rPr>
      </w:pPr>
      <w:r w:rsidRPr="62FD03B4">
        <w:rPr>
          <w:rFonts w:ascii="Times New Roman" w:hAnsi="Times New Roman" w:cs="Times New Roman"/>
          <w:i/>
          <w:iCs/>
          <w:sz w:val="20"/>
          <w:szCs w:val="20"/>
          <w:lang w:val="nb-NO"/>
        </w:rPr>
        <w:t>MSID: Mpox Image Dataset; MSLD: Mpox Skin Lesion Dataset;</w:t>
      </w:r>
    </w:p>
    <w:p w14:paraId="4A577FB5" w14:textId="0160EEEB" w:rsidR="0091063D" w:rsidRDefault="4BE5AFD2" w:rsidP="62FD03B4">
      <w:pPr>
        <w:spacing w:after="0" w:line="240" w:lineRule="auto"/>
        <w:jc w:val="both"/>
        <w:rPr>
          <w:rFonts w:ascii="Times New Roman" w:hAnsi="Times New Roman" w:cs="Times New Roman"/>
          <w:i/>
          <w:iCs/>
          <w:sz w:val="20"/>
          <w:szCs w:val="20"/>
        </w:rPr>
      </w:pPr>
      <w:r w:rsidRPr="62FD03B4">
        <w:rPr>
          <w:rFonts w:ascii="Segoe UI Symbol" w:eastAsia="Times New Roman" w:hAnsi="Segoe UI Symbol" w:cs="Segoe UI Symbol"/>
          <w:color w:val="000000" w:themeColor="text1"/>
          <w:sz w:val="18"/>
          <w:szCs w:val="18"/>
        </w:rPr>
        <w:t xml:space="preserve">◆ : </w:t>
      </w:r>
      <w:r w:rsidRPr="62FD03B4">
        <w:rPr>
          <w:rFonts w:ascii="Times New Roman" w:hAnsi="Times New Roman" w:cs="Times New Roman"/>
          <w:i/>
          <w:iCs/>
          <w:sz w:val="20"/>
          <w:szCs w:val="20"/>
        </w:rPr>
        <w:t>reviewed by clinician/dermatologist;</w:t>
      </w:r>
      <w:r w:rsidRPr="62FD03B4">
        <w:rPr>
          <w:rFonts w:ascii="Segoe UI Symbol" w:eastAsia="Times New Roman" w:hAnsi="Segoe UI Symbol" w:cs="Segoe UI Symbol"/>
          <w:color w:val="000000" w:themeColor="text1"/>
          <w:sz w:val="18"/>
          <w:szCs w:val="18"/>
        </w:rPr>
        <w:t xml:space="preserve">   ❖ :  </w:t>
      </w:r>
      <w:r w:rsidRPr="62FD03B4">
        <w:rPr>
          <w:rFonts w:ascii="Times New Roman" w:hAnsi="Times New Roman" w:cs="Times New Roman"/>
          <w:i/>
          <w:iCs/>
          <w:sz w:val="20"/>
          <w:szCs w:val="20"/>
        </w:rPr>
        <w:t>confirmed by laboratory and reviewed by clinician/dermatologist</w:t>
      </w:r>
    </w:p>
    <w:p w14:paraId="5CE3EE9D" w14:textId="109FE6A5" w:rsidR="0091063D" w:rsidRDefault="4BE5AFD2" w:rsidP="62FD03B4">
      <w:pPr>
        <w:spacing w:after="0" w:line="240" w:lineRule="auto"/>
        <w:jc w:val="both"/>
        <w:rPr>
          <w:rFonts w:ascii="Times New Roman" w:hAnsi="Times New Roman" w:cs="Times New Roman"/>
          <w:i/>
          <w:iCs/>
          <w:sz w:val="20"/>
          <w:szCs w:val="20"/>
        </w:rPr>
      </w:pPr>
      <w:r w:rsidRPr="62FD03B4">
        <w:rPr>
          <w:rFonts w:ascii="Times New Roman" w:hAnsi="Times New Roman" w:cs="Times New Roman"/>
          <w:i/>
          <w:iCs/>
          <w:sz w:val="20"/>
          <w:szCs w:val="20"/>
        </w:rPr>
        <w:t>Reference conditions: (1=Syphilis chancre; 2=Condylomata lata; 3=Syphilis rash; 4=Herpes simplex; 5=Genital warts; 6=Mpox; 7=Molluscum Contagiosum; 8=Tinea Cruris; 9=Lichenoid conditions including lichen sclerosus, lichen planus; 10=Scabies; 11=Folliculitis; 12=Herpes Zoster; 13=Psoriasis; 14=Normal variant/healthy skin; 15=Balanitis; 19=Others)</w:t>
      </w:r>
    </w:p>
    <w:p w14:paraId="2631B6D5" w14:textId="13A087B5" w:rsidR="0091063D" w:rsidRDefault="0091063D" w:rsidP="62FD03B4">
      <w:pPr>
        <w:spacing w:after="0" w:line="240" w:lineRule="auto"/>
        <w:rPr>
          <w:rFonts w:ascii="Times New Roman" w:hAnsi="Times New Roman" w:cs="Times New Roman"/>
          <w:i/>
          <w:iCs/>
          <w:sz w:val="20"/>
          <w:szCs w:val="20"/>
        </w:rPr>
      </w:pPr>
    </w:p>
    <w:p w14:paraId="317E6891" w14:textId="7CA58013" w:rsidR="0091063D" w:rsidRDefault="4BE5AFD2" w:rsidP="62FD03B4">
      <w:pPr>
        <w:spacing w:after="0" w:line="240" w:lineRule="auto"/>
        <w:rPr>
          <w:rFonts w:ascii="Times New Roman" w:hAnsi="Times New Roman" w:cs="Times New Roman"/>
          <w:sz w:val="20"/>
          <w:szCs w:val="20"/>
        </w:rPr>
      </w:pPr>
      <w:r>
        <w:rPr>
          <w:noProof/>
        </w:rPr>
        <w:drawing>
          <wp:inline distT="0" distB="0" distL="0" distR="0" wp14:anchorId="1768AF68" wp14:editId="4867415A">
            <wp:extent cx="162963" cy="162963"/>
            <wp:effectExtent l="0" t="0" r="2540" b="2540"/>
            <wp:docPr id="598387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4">
                      <a:extLst>
                        <a:ext uri="{28A0092B-C50C-407E-A947-70E740481C1C}">
                          <a14:useLocalDpi xmlns:a14="http://schemas.microsoft.com/office/drawing/2010/main" val="0"/>
                        </a:ext>
                      </a:extLst>
                    </a:blip>
                    <a:stretch>
                      <a:fillRect/>
                    </a:stretch>
                  </pic:blipFill>
                  <pic:spPr>
                    <a:xfrm flipV="1">
                      <a:off x="0" y="0"/>
                      <a:ext cx="162963" cy="162963"/>
                    </a:xfrm>
                    <a:prstGeom prst="rect">
                      <a:avLst/>
                    </a:prstGeom>
                  </pic:spPr>
                </pic:pic>
              </a:graphicData>
            </a:graphic>
          </wp:inline>
        </w:drawing>
      </w:r>
      <w:r w:rsidRPr="62FD03B4">
        <w:rPr>
          <w:rFonts w:ascii="Times New Roman" w:hAnsi="Times New Roman" w:cs="Times New Roman"/>
          <w:i/>
          <w:iCs/>
          <w:sz w:val="20"/>
          <w:szCs w:val="20"/>
        </w:rPr>
        <w:t xml:space="preserve">Low Concern </w:t>
      </w:r>
      <w:r>
        <w:rPr>
          <w:noProof/>
        </w:rPr>
        <w:drawing>
          <wp:inline distT="0" distB="0" distL="0" distR="0" wp14:anchorId="294EE4BE" wp14:editId="1F69335B">
            <wp:extent cx="161290" cy="201930"/>
            <wp:effectExtent l="0" t="0" r="3810" b="1270"/>
            <wp:docPr id="2345334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61290" cy="201930"/>
                    </a:xfrm>
                    <a:prstGeom prst="rect">
                      <a:avLst/>
                    </a:prstGeom>
                  </pic:spPr>
                </pic:pic>
              </a:graphicData>
            </a:graphic>
          </wp:inline>
        </w:drawing>
      </w:r>
      <w:r w:rsidRPr="62FD03B4">
        <w:rPr>
          <w:rFonts w:ascii="Times New Roman" w:hAnsi="Times New Roman" w:cs="Times New Roman"/>
          <w:i/>
          <w:iCs/>
          <w:sz w:val="20"/>
          <w:szCs w:val="20"/>
        </w:rPr>
        <w:t xml:space="preserve"> </w:t>
      </w:r>
      <w:r w:rsidRPr="62FD03B4">
        <w:rPr>
          <w:rFonts w:ascii="Times New Roman" w:hAnsi="Times New Roman" w:cs="Times New Roman"/>
          <w:sz w:val="20"/>
          <w:szCs w:val="20"/>
        </w:rPr>
        <w:t xml:space="preserve"> </w:t>
      </w:r>
      <w:r w:rsidRPr="62FD03B4">
        <w:rPr>
          <w:rFonts w:ascii="Times New Roman" w:hAnsi="Times New Roman" w:cs="Times New Roman"/>
          <w:i/>
          <w:iCs/>
          <w:sz w:val="20"/>
          <w:szCs w:val="20"/>
        </w:rPr>
        <w:t>Unsure</w:t>
      </w:r>
      <w:r w:rsidRPr="62FD03B4">
        <w:rPr>
          <w:rFonts w:ascii="Times New Roman" w:hAnsi="Times New Roman" w:cs="Times New Roman"/>
          <w:sz w:val="20"/>
          <w:szCs w:val="20"/>
        </w:rPr>
        <w:t xml:space="preserve"> </w:t>
      </w:r>
      <w:r>
        <w:rPr>
          <w:noProof/>
        </w:rPr>
        <w:drawing>
          <wp:inline distT="0" distB="0" distL="0" distR="0" wp14:anchorId="422F4BCD" wp14:editId="44F4447A">
            <wp:extent cx="159385" cy="159385"/>
            <wp:effectExtent l="0" t="0" r="5715" b="5715"/>
            <wp:docPr id="9007036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6">
                      <a:extLst>
                        <a:ext uri="{28A0092B-C50C-407E-A947-70E740481C1C}">
                          <a14:useLocalDpi xmlns:a14="http://schemas.microsoft.com/office/drawing/2010/main" val="0"/>
                        </a:ext>
                      </a:extLst>
                    </a:blip>
                    <a:stretch>
                      <a:fillRect/>
                    </a:stretch>
                  </pic:blipFill>
                  <pic:spPr>
                    <a:xfrm>
                      <a:off x="0" y="0"/>
                      <a:ext cx="159385" cy="159385"/>
                    </a:xfrm>
                    <a:prstGeom prst="rect">
                      <a:avLst/>
                    </a:prstGeom>
                  </pic:spPr>
                </pic:pic>
              </a:graphicData>
            </a:graphic>
          </wp:inline>
        </w:drawing>
      </w:r>
      <w:r w:rsidRPr="62FD03B4">
        <w:rPr>
          <w:rFonts w:ascii="Times New Roman" w:hAnsi="Times New Roman" w:cs="Times New Roman"/>
          <w:i/>
          <w:iCs/>
          <w:sz w:val="20"/>
          <w:szCs w:val="20"/>
        </w:rPr>
        <w:t xml:space="preserve"> High Concern</w:t>
      </w:r>
    </w:p>
    <w:p w14:paraId="3B08FB03" w14:textId="512A36EB" w:rsidR="0091063D" w:rsidRDefault="0091063D" w:rsidP="0094598C">
      <w:pPr>
        <w:spacing w:after="0" w:line="240" w:lineRule="auto"/>
        <w:rPr>
          <w:rFonts w:ascii="Times New Roman" w:hAnsi="Times New Roman" w:cs="Times New Roman"/>
          <w:b/>
          <w:bCs/>
          <w:sz w:val="20"/>
          <w:szCs w:val="20"/>
        </w:rPr>
      </w:pPr>
    </w:p>
    <w:p w14:paraId="5D137324" w14:textId="77777777" w:rsidR="00EF2128" w:rsidRDefault="00EF2128" w:rsidP="0094598C">
      <w:pPr>
        <w:spacing w:after="0" w:line="240" w:lineRule="auto"/>
        <w:rPr>
          <w:rFonts w:ascii="Times New Roman" w:hAnsi="Times New Roman" w:cs="Times New Roman"/>
          <w:b/>
          <w:bCs/>
          <w:sz w:val="20"/>
          <w:szCs w:val="20"/>
        </w:rPr>
      </w:pPr>
    </w:p>
    <w:p w14:paraId="1B3253F7" w14:textId="2E1BDBC1" w:rsidR="62FD03B4" w:rsidRDefault="62FD03B4" w:rsidP="62FD03B4">
      <w:pPr>
        <w:spacing w:after="0" w:line="240" w:lineRule="auto"/>
        <w:rPr>
          <w:rFonts w:ascii="Times New Roman" w:hAnsi="Times New Roman" w:cs="Times New Roman"/>
          <w:b/>
          <w:bCs/>
          <w:sz w:val="20"/>
          <w:szCs w:val="20"/>
        </w:rPr>
      </w:pPr>
    </w:p>
    <w:p w14:paraId="2B63EB23" w14:textId="798667E3" w:rsidR="0071142F" w:rsidRPr="0091063D" w:rsidRDefault="00DB2E0C" w:rsidP="0094598C">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Supplementary Table 2n: </w:t>
      </w:r>
      <w:r w:rsidR="008B75D5" w:rsidRPr="0091063D">
        <w:rPr>
          <w:rFonts w:ascii="Times New Roman" w:hAnsi="Times New Roman" w:cs="Times New Roman"/>
          <w:b/>
          <w:bCs/>
          <w:sz w:val="20"/>
          <w:szCs w:val="20"/>
        </w:rPr>
        <w:t>Multiple s</w:t>
      </w:r>
      <w:r w:rsidR="0071142F" w:rsidRPr="0091063D">
        <w:rPr>
          <w:rFonts w:ascii="Times New Roman" w:hAnsi="Times New Roman" w:cs="Times New Roman"/>
          <w:b/>
          <w:bCs/>
          <w:sz w:val="20"/>
          <w:szCs w:val="20"/>
        </w:rPr>
        <w:t>exually transmitted infections</w:t>
      </w:r>
    </w:p>
    <w:p w14:paraId="59C89EFB" w14:textId="77777777" w:rsidR="0091063D" w:rsidRDefault="0091063D" w:rsidP="0094598C">
      <w:pPr>
        <w:spacing w:after="0" w:line="240" w:lineRule="auto"/>
        <w:rPr>
          <w:rFonts w:ascii="Times New Roman" w:hAnsi="Times New Roman" w:cs="Times New Roman"/>
          <w:sz w:val="20"/>
          <w:szCs w:val="20"/>
        </w:rPr>
      </w:pPr>
    </w:p>
    <w:tbl>
      <w:tblPr>
        <w:tblW w:w="0" w:type="auto"/>
        <w:tblLook w:val="04A0" w:firstRow="1" w:lastRow="0" w:firstColumn="1" w:lastColumn="0" w:noHBand="0" w:noVBand="1"/>
      </w:tblPr>
      <w:tblGrid>
        <w:gridCol w:w="436"/>
        <w:gridCol w:w="911"/>
        <w:gridCol w:w="1575"/>
        <w:gridCol w:w="1081"/>
        <w:gridCol w:w="1319"/>
        <w:gridCol w:w="1276"/>
        <w:gridCol w:w="667"/>
        <w:gridCol w:w="1524"/>
        <w:gridCol w:w="1067"/>
        <w:gridCol w:w="990"/>
        <w:gridCol w:w="1049"/>
        <w:gridCol w:w="1048"/>
        <w:gridCol w:w="717"/>
        <w:gridCol w:w="557"/>
        <w:gridCol w:w="387"/>
        <w:gridCol w:w="377"/>
        <w:gridCol w:w="409"/>
      </w:tblGrid>
      <w:tr w:rsidR="0091063D" w:rsidRPr="0091063D" w14:paraId="7B7AD5D5" w14:textId="77777777" w:rsidTr="0091063D">
        <w:trPr>
          <w:trHeight w:val="300"/>
        </w:trPr>
        <w:tc>
          <w:tcPr>
            <w:tcW w:w="0" w:type="auto"/>
            <w:vMerge w:val="restart"/>
            <w:tcBorders>
              <w:top w:val="single" w:sz="4" w:space="0" w:color="auto"/>
              <w:left w:val="single" w:sz="4" w:space="0" w:color="auto"/>
              <w:bottom w:val="single" w:sz="4" w:space="0" w:color="auto"/>
              <w:right w:val="single" w:sz="4" w:space="0" w:color="D9D9D9"/>
            </w:tcBorders>
            <w:shd w:val="clear" w:color="000000" w:fill="D9D9D9"/>
            <w:vAlign w:val="center"/>
            <w:hideMark/>
          </w:tcPr>
          <w:p w14:paraId="51D87226" w14:textId="77777777" w:rsidR="0091063D" w:rsidRPr="0091063D" w:rsidRDefault="0091063D" w:rsidP="0091063D">
            <w:pPr>
              <w:spacing w:after="0" w:line="240" w:lineRule="auto"/>
              <w:jc w:val="center"/>
              <w:rPr>
                <w:rFonts w:ascii="Times New Roman" w:eastAsia="Times New Roman" w:hAnsi="Times New Roman" w:cs="Times New Roman"/>
                <w:b/>
                <w:bCs/>
                <w:color w:val="000000"/>
                <w:kern w:val="0"/>
                <w:sz w:val="18"/>
                <w:szCs w:val="18"/>
                <w14:ligatures w14:val="none"/>
              </w:rPr>
            </w:pPr>
            <w:r w:rsidRPr="0091063D">
              <w:rPr>
                <w:rFonts w:ascii="Times New Roman" w:eastAsia="Times New Roman" w:hAnsi="Times New Roman" w:cs="Times New Roman"/>
                <w:b/>
                <w:bCs/>
                <w:color w:val="000000"/>
                <w:kern w:val="0"/>
                <w:sz w:val="18"/>
                <w:szCs w:val="18"/>
                <w14:ligatures w14:val="none"/>
              </w:rPr>
              <w:t>No</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779FFD6F" w14:textId="77777777" w:rsidR="0091063D" w:rsidRPr="0091063D" w:rsidRDefault="0091063D" w:rsidP="0091063D">
            <w:pPr>
              <w:spacing w:after="0" w:line="240" w:lineRule="auto"/>
              <w:jc w:val="center"/>
              <w:rPr>
                <w:rFonts w:ascii="Times New Roman" w:eastAsia="Times New Roman" w:hAnsi="Times New Roman" w:cs="Times New Roman"/>
                <w:b/>
                <w:bCs/>
                <w:color w:val="000000"/>
                <w:kern w:val="0"/>
                <w:sz w:val="18"/>
                <w:szCs w:val="18"/>
                <w14:ligatures w14:val="none"/>
              </w:rPr>
            </w:pPr>
            <w:r w:rsidRPr="0091063D">
              <w:rPr>
                <w:rFonts w:ascii="Times New Roman" w:eastAsia="Times New Roman" w:hAnsi="Times New Roman" w:cs="Times New Roman"/>
                <w:b/>
                <w:bCs/>
                <w:color w:val="000000"/>
                <w:kern w:val="0"/>
                <w:sz w:val="18"/>
                <w:szCs w:val="18"/>
                <w14:ligatures w14:val="none"/>
              </w:rPr>
              <w:t>Author, Year</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4FCA7F2A" w14:textId="77777777" w:rsidR="0091063D" w:rsidRPr="0091063D" w:rsidRDefault="0091063D" w:rsidP="0091063D">
            <w:pPr>
              <w:spacing w:after="0" w:line="240" w:lineRule="auto"/>
              <w:jc w:val="center"/>
              <w:rPr>
                <w:rFonts w:ascii="Times New Roman" w:eastAsia="Times New Roman" w:hAnsi="Times New Roman" w:cs="Times New Roman"/>
                <w:b/>
                <w:bCs/>
                <w:color w:val="000000"/>
                <w:kern w:val="0"/>
                <w:sz w:val="18"/>
                <w:szCs w:val="18"/>
                <w14:ligatures w14:val="none"/>
              </w:rPr>
            </w:pPr>
            <w:r w:rsidRPr="0091063D">
              <w:rPr>
                <w:rFonts w:ascii="Times New Roman" w:eastAsia="Times New Roman" w:hAnsi="Times New Roman" w:cs="Times New Roman"/>
                <w:b/>
                <w:bCs/>
                <w:color w:val="000000"/>
                <w:kern w:val="0"/>
                <w:sz w:val="18"/>
                <w:szCs w:val="18"/>
                <w14:ligatures w14:val="none"/>
              </w:rPr>
              <w:t>Image Data Source</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267D410E" w14:textId="77777777" w:rsidR="0091063D" w:rsidRPr="0091063D" w:rsidRDefault="0091063D" w:rsidP="0091063D">
            <w:pPr>
              <w:spacing w:after="0" w:line="240" w:lineRule="auto"/>
              <w:jc w:val="center"/>
              <w:rPr>
                <w:rFonts w:ascii="Times New Roman" w:eastAsia="Times New Roman" w:hAnsi="Times New Roman" w:cs="Times New Roman"/>
                <w:b/>
                <w:bCs/>
                <w:color w:val="000000"/>
                <w:kern w:val="0"/>
                <w:sz w:val="18"/>
                <w:szCs w:val="18"/>
                <w14:ligatures w14:val="none"/>
              </w:rPr>
            </w:pPr>
            <w:r w:rsidRPr="0091063D">
              <w:rPr>
                <w:rFonts w:ascii="Times New Roman" w:eastAsia="Times New Roman" w:hAnsi="Times New Roman" w:cs="Times New Roman"/>
                <w:b/>
                <w:bCs/>
                <w:color w:val="000000"/>
                <w:kern w:val="0"/>
                <w:sz w:val="18"/>
                <w:szCs w:val="18"/>
                <w14:ligatures w14:val="none"/>
              </w:rPr>
              <w:t>Type of Lesions included</w:t>
            </w:r>
          </w:p>
        </w:tc>
        <w:tc>
          <w:tcPr>
            <w:tcW w:w="1319" w:type="dxa"/>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2E3584E9" w14:textId="77777777" w:rsidR="0091063D" w:rsidRPr="0091063D" w:rsidRDefault="0091063D" w:rsidP="0091063D">
            <w:pPr>
              <w:spacing w:after="0" w:line="240" w:lineRule="auto"/>
              <w:jc w:val="center"/>
              <w:rPr>
                <w:rFonts w:ascii="Times New Roman" w:eastAsia="Times New Roman" w:hAnsi="Times New Roman" w:cs="Times New Roman"/>
                <w:b/>
                <w:bCs/>
                <w:color w:val="000000"/>
                <w:kern w:val="0"/>
                <w:sz w:val="18"/>
                <w:szCs w:val="18"/>
                <w14:ligatures w14:val="none"/>
              </w:rPr>
            </w:pPr>
            <w:r w:rsidRPr="0091063D">
              <w:rPr>
                <w:rFonts w:ascii="Times New Roman" w:eastAsia="Times New Roman" w:hAnsi="Times New Roman" w:cs="Times New Roman"/>
                <w:b/>
                <w:bCs/>
                <w:color w:val="000000"/>
                <w:kern w:val="0"/>
                <w:sz w:val="18"/>
                <w:szCs w:val="18"/>
                <w14:ligatures w14:val="none"/>
              </w:rPr>
              <w:t>Sample Size (Target/Total)</w:t>
            </w:r>
          </w:p>
        </w:tc>
        <w:tc>
          <w:tcPr>
            <w:tcW w:w="1276" w:type="dxa"/>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5638BBC8" w14:textId="77777777" w:rsidR="0091063D" w:rsidRPr="0091063D" w:rsidRDefault="0091063D" w:rsidP="0091063D">
            <w:pPr>
              <w:spacing w:after="0" w:line="240" w:lineRule="auto"/>
              <w:jc w:val="center"/>
              <w:rPr>
                <w:rFonts w:ascii="Times New Roman" w:eastAsia="Times New Roman" w:hAnsi="Times New Roman" w:cs="Times New Roman"/>
                <w:b/>
                <w:bCs/>
                <w:color w:val="000000"/>
                <w:kern w:val="0"/>
                <w:sz w:val="18"/>
                <w:szCs w:val="18"/>
                <w14:ligatures w14:val="none"/>
              </w:rPr>
            </w:pPr>
            <w:r w:rsidRPr="0091063D">
              <w:rPr>
                <w:rFonts w:ascii="Times New Roman" w:eastAsia="Times New Roman" w:hAnsi="Times New Roman" w:cs="Times New Roman"/>
                <w:b/>
                <w:bCs/>
                <w:color w:val="000000"/>
                <w:kern w:val="0"/>
                <w:sz w:val="18"/>
                <w:szCs w:val="18"/>
                <w14:ligatures w14:val="none"/>
              </w:rPr>
              <w:t>Reference Conditions</w:t>
            </w:r>
          </w:p>
        </w:tc>
        <w:tc>
          <w:tcPr>
            <w:tcW w:w="667" w:type="dxa"/>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5988B907" w14:textId="77777777" w:rsidR="0091063D" w:rsidRPr="0091063D" w:rsidRDefault="0091063D" w:rsidP="0091063D">
            <w:pPr>
              <w:spacing w:after="0" w:line="240" w:lineRule="auto"/>
              <w:jc w:val="center"/>
              <w:rPr>
                <w:rFonts w:ascii="Times New Roman" w:eastAsia="Times New Roman" w:hAnsi="Times New Roman" w:cs="Times New Roman"/>
                <w:b/>
                <w:bCs/>
                <w:color w:val="000000"/>
                <w:kern w:val="0"/>
                <w:sz w:val="18"/>
                <w:szCs w:val="18"/>
                <w14:ligatures w14:val="none"/>
              </w:rPr>
            </w:pPr>
            <w:r w:rsidRPr="0091063D">
              <w:rPr>
                <w:rFonts w:ascii="Times New Roman" w:eastAsia="Times New Roman" w:hAnsi="Times New Roman" w:cs="Times New Roman"/>
                <w:b/>
                <w:bCs/>
                <w:color w:val="000000"/>
                <w:kern w:val="0"/>
                <w:sz w:val="18"/>
                <w:szCs w:val="18"/>
                <w14:ligatures w14:val="none"/>
              </w:rPr>
              <w:t>Study Type</w:t>
            </w:r>
          </w:p>
        </w:tc>
        <w:tc>
          <w:tcPr>
            <w:tcW w:w="1524" w:type="dxa"/>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6D2F256C" w14:textId="77777777" w:rsidR="0091063D" w:rsidRPr="0091063D" w:rsidRDefault="0091063D" w:rsidP="0091063D">
            <w:pPr>
              <w:spacing w:after="0" w:line="240" w:lineRule="auto"/>
              <w:jc w:val="center"/>
              <w:rPr>
                <w:rFonts w:ascii="Times New Roman" w:eastAsia="Times New Roman" w:hAnsi="Times New Roman" w:cs="Times New Roman"/>
                <w:b/>
                <w:bCs/>
                <w:color w:val="000000"/>
                <w:kern w:val="0"/>
                <w:sz w:val="18"/>
                <w:szCs w:val="18"/>
                <w14:ligatures w14:val="none"/>
              </w:rPr>
            </w:pPr>
            <w:r w:rsidRPr="0091063D">
              <w:rPr>
                <w:rFonts w:ascii="Times New Roman" w:eastAsia="Times New Roman" w:hAnsi="Times New Roman" w:cs="Times New Roman"/>
                <w:b/>
                <w:bCs/>
                <w:color w:val="000000"/>
                <w:kern w:val="0"/>
                <w:sz w:val="18"/>
                <w:szCs w:val="18"/>
                <w14:ligatures w14:val="none"/>
              </w:rPr>
              <w:t>Best Performing AI Algorithm</w:t>
            </w:r>
          </w:p>
        </w:tc>
        <w:tc>
          <w:tcPr>
            <w:tcW w:w="1067" w:type="dxa"/>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44BB7EF2" w14:textId="77777777" w:rsidR="0091063D" w:rsidRPr="0091063D" w:rsidRDefault="0091063D" w:rsidP="0091063D">
            <w:pPr>
              <w:spacing w:after="0" w:line="240" w:lineRule="auto"/>
              <w:jc w:val="center"/>
              <w:rPr>
                <w:rFonts w:ascii="Times New Roman" w:eastAsia="Times New Roman" w:hAnsi="Times New Roman" w:cs="Times New Roman"/>
                <w:b/>
                <w:bCs/>
                <w:color w:val="000000"/>
                <w:kern w:val="0"/>
                <w:sz w:val="18"/>
                <w:szCs w:val="18"/>
                <w14:ligatures w14:val="none"/>
              </w:rPr>
            </w:pPr>
            <w:r w:rsidRPr="0091063D">
              <w:rPr>
                <w:rFonts w:ascii="Times New Roman" w:eastAsia="Times New Roman" w:hAnsi="Times New Roman" w:cs="Times New Roman"/>
                <w:b/>
                <w:bCs/>
                <w:color w:val="000000"/>
                <w:kern w:val="0"/>
                <w:sz w:val="18"/>
                <w:szCs w:val="18"/>
                <w14:ligatures w14:val="none"/>
              </w:rPr>
              <w:t>AUC-ROC</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6801D42A" w14:textId="77777777" w:rsidR="0091063D" w:rsidRPr="0091063D" w:rsidRDefault="0091063D" w:rsidP="0091063D">
            <w:pPr>
              <w:spacing w:after="0" w:line="240" w:lineRule="auto"/>
              <w:jc w:val="center"/>
              <w:rPr>
                <w:rFonts w:ascii="Times New Roman" w:eastAsia="Times New Roman" w:hAnsi="Times New Roman" w:cs="Times New Roman"/>
                <w:b/>
                <w:bCs/>
                <w:color w:val="000000"/>
                <w:kern w:val="0"/>
                <w:sz w:val="18"/>
                <w:szCs w:val="18"/>
                <w14:ligatures w14:val="none"/>
              </w:rPr>
            </w:pPr>
            <w:r w:rsidRPr="0091063D">
              <w:rPr>
                <w:rFonts w:ascii="Times New Roman" w:eastAsia="Times New Roman" w:hAnsi="Times New Roman" w:cs="Times New Roman"/>
                <w:b/>
                <w:bCs/>
                <w:color w:val="000000"/>
                <w:kern w:val="0"/>
                <w:sz w:val="18"/>
                <w:szCs w:val="18"/>
                <w14:ligatures w14:val="none"/>
              </w:rPr>
              <w:t>Accuracy</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29354FB0" w14:textId="77777777" w:rsidR="0091063D" w:rsidRPr="0091063D" w:rsidRDefault="0091063D" w:rsidP="0091063D">
            <w:pPr>
              <w:spacing w:after="0" w:line="240" w:lineRule="auto"/>
              <w:jc w:val="center"/>
              <w:rPr>
                <w:rFonts w:ascii="Times New Roman" w:eastAsia="Times New Roman" w:hAnsi="Times New Roman" w:cs="Times New Roman"/>
                <w:b/>
                <w:bCs/>
                <w:color w:val="000000"/>
                <w:kern w:val="0"/>
                <w:sz w:val="18"/>
                <w:szCs w:val="18"/>
                <w14:ligatures w14:val="none"/>
              </w:rPr>
            </w:pPr>
            <w:r w:rsidRPr="0091063D">
              <w:rPr>
                <w:rFonts w:ascii="Times New Roman" w:eastAsia="Times New Roman" w:hAnsi="Times New Roman" w:cs="Times New Roman"/>
                <w:b/>
                <w:bCs/>
                <w:color w:val="000000"/>
                <w:kern w:val="0"/>
                <w:sz w:val="18"/>
                <w:szCs w:val="18"/>
                <w14:ligatures w14:val="none"/>
              </w:rPr>
              <w:t>Sensitivity</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7D3ED326" w14:textId="77777777" w:rsidR="0091063D" w:rsidRPr="0091063D" w:rsidRDefault="0091063D" w:rsidP="0091063D">
            <w:pPr>
              <w:spacing w:after="0" w:line="240" w:lineRule="auto"/>
              <w:jc w:val="center"/>
              <w:rPr>
                <w:rFonts w:ascii="Times New Roman" w:eastAsia="Times New Roman" w:hAnsi="Times New Roman" w:cs="Times New Roman"/>
                <w:b/>
                <w:bCs/>
                <w:color w:val="000000"/>
                <w:kern w:val="0"/>
                <w:sz w:val="18"/>
                <w:szCs w:val="18"/>
                <w14:ligatures w14:val="none"/>
              </w:rPr>
            </w:pPr>
            <w:r w:rsidRPr="0091063D">
              <w:rPr>
                <w:rFonts w:ascii="Times New Roman" w:eastAsia="Times New Roman" w:hAnsi="Times New Roman" w:cs="Times New Roman"/>
                <w:b/>
                <w:bCs/>
                <w:color w:val="000000"/>
                <w:kern w:val="0"/>
                <w:sz w:val="18"/>
                <w:szCs w:val="18"/>
                <w14:ligatures w14:val="none"/>
              </w:rPr>
              <w:t>Specificity</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6E374C31" w14:textId="77777777" w:rsidR="0091063D" w:rsidRPr="0091063D" w:rsidRDefault="0091063D" w:rsidP="0091063D">
            <w:pPr>
              <w:spacing w:after="0" w:line="240" w:lineRule="auto"/>
              <w:jc w:val="center"/>
              <w:rPr>
                <w:rFonts w:ascii="Times New Roman" w:eastAsia="Times New Roman" w:hAnsi="Times New Roman" w:cs="Times New Roman"/>
                <w:b/>
                <w:bCs/>
                <w:color w:val="000000"/>
                <w:kern w:val="0"/>
                <w:sz w:val="18"/>
                <w:szCs w:val="18"/>
                <w14:ligatures w14:val="none"/>
              </w:rPr>
            </w:pPr>
            <w:r w:rsidRPr="0091063D">
              <w:rPr>
                <w:rFonts w:ascii="Times New Roman" w:eastAsia="Times New Roman" w:hAnsi="Times New Roman" w:cs="Times New Roman"/>
                <w:b/>
                <w:bCs/>
                <w:color w:val="000000"/>
                <w:kern w:val="0"/>
                <w:sz w:val="18"/>
                <w:szCs w:val="18"/>
                <w14:ligatures w14:val="none"/>
              </w:rPr>
              <w:t>PPV</w:t>
            </w:r>
          </w:p>
        </w:tc>
        <w:tc>
          <w:tcPr>
            <w:tcW w:w="0" w:type="auto"/>
            <w:vMerge w:val="restart"/>
            <w:tcBorders>
              <w:top w:val="single" w:sz="4" w:space="0" w:color="auto"/>
              <w:left w:val="single" w:sz="4" w:space="0" w:color="D9D9D9"/>
              <w:bottom w:val="single" w:sz="4" w:space="0" w:color="auto"/>
              <w:right w:val="single" w:sz="4" w:space="0" w:color="D9D9D9"/>
            </w:tcBorders>
            <w:shd w:val="clear" w:color="000000" w:fill="D9D9D9"/>
            <w:vAlign w:val="center"/>
            <w:hideMark/>
          </w:tcPr>
          <w:p w14:paraId="5A72E983" w14:textId="77777777" w:rsidR="0091063D" w:rsidRPr="0091063D" w:rsidRDefault="0091063D" w:rsidP="0091063D">
            <w:pPr>
              <w:spacing w:after="0" w:line="240" w:lineRule="auto"/>
              <w:jc w:val="center"/>
              <w:rPr>
                <w:rFonts w:ascii="Times New Roman" w:eastAsia="Times New Roman" w:hAnsi="Times New Roman" w:cs="Times New Roman"/>
                <w:color w:val="000000"/>
                <w:kern w:val="0"/>
                <w:sz w:val="18"/>
                <w:szCs w:val="18"/>
                <w14:ligatures w14:val="none"/>
              </w:rPr>
            </w:pPr>
            <w:r w:rsidRPr="0091063D">
              <w:rPr>
                <w:rFonts w:ascii="Times New Roman" w:eastAsia="Times New Roman" w:hAnsi="Times New Roman" w:cs="Times New Roman"/>
                <w:color w:val="000000"/>
                <w:kern w:val="0"/>
                <w:sz w:val="18"/>
                <w:szCs w:val="18"/>
                <w14:ligatures w14:val="none"/>
              </w:rPr>
              <w:t> </w:t>
            </w:r>
          </w:p>
        </w:tc>
        <w:tc>
          <w:tcPr>
            <w:tcW w:w="0" w:type="auto"/>
            <w:gridSpan w:val="3"/>
            <w:tcBorders>
              <w:top w:val="single" w:sz="4" w:space="0" w:color="auto"/>
              <w:left w:val="nil"/>
              <w:bottom w:val="single" w:sz="4" w:space="0" w:color="auto"/>
              <w:right w:val="single" w:sz="4" w:space="0" w:color="000000"/>
            </w:tcBorders>
            <w:shd w:val="clear" w:color="000000" w:fill="D9D9D9"/>
            <w:vAlign w:val="center"/>
            <w:hideMark/>
          </w:tcPr>
          <w:p w14:paraId="05752E38" w14:textId="77777777" w:rsidR="0091063D" w:rsidRPr="0091063D" w:rsidRDefault="0091063D" w:rsidP="0091063D">
            <w:pPr>
              <w:spacing w:after="0" w:line="240" w:lineRule="auto"/>
              <w:jc w:val="center"/>
              <w:rPr>
                <w:rFonts w:ascii="Times New Roman" w:eastAsia="Times New Roman" w:hAnsi="Times New Roman" w:cs="Times New Roman"/>
                <w:b/>
                <w:bCs/>
                <w:color w:val="000000"/>
                <w:kern w:val="0"/>
                <w:sz w:val="18"/>
                <w:szCs w:val="18"/>
                <w14:ligatures w14:val="none"/>
              </w:rPr>
            </w:pPr>
            <w:r w:rsidRPr="0091063D">
              <w:rPr>
                <w:rFonts w:ascii="Times New Roman" w:eastAsia="Times New Roman" w:hAnsi="Times New Roman" w:cs="Times New Roman"/>
                <w:b/>
                <w:bCs/>
                <w:color w:val="000000"/>
                <w:kern w:val="0"/>
                <w:sz w:val="18"/>
                <w:szCs w:val="18"/>
                <w14:ligatures w14:val="none"/>
              </w:rPr>
              <w:t>Modified QUADAS-2</w:t>
            </w:r>
          </w:p>
        </w:tc>
      </w:tr>
      <w:tr w:rsidR="0091063D" w:rsidRPr="0091063D" w14:paraId="2F58E248" w14:textId="77777777" w:rsidTr="0091063D">
        <w:trPr>
          <w:trHeight w:val="360"/>
        </w:trPr>
        <w:tc>
          <w:tcPr>
            <w:tcW w:w="0" w:type="auto"/>
            <w:vMerge/>
            <w:tcBorders>
              <w:top w:val="single" w:sz="4" w:space="0" w:color="auto"/>
              <w:left w:val="single" w:sz="4" w:space="0" w:color="auto"/>
              <w:bottom w:val="single" w:sz="4" w:space="0" w:color="auto"/>
              <w:right w:val="single" w:sz="4" w:space="0" w:color="D9D9D9"/>
            </w:tcBorders>
            <w:vAlign w:val="center"/>
            <w:hideMark/>
          </w:tcPr>
          <w:p w14:paraId="326A5520" w14:textId="77777777" w:rsidR="0091063D" w:rsidRPr="0091063D" w:rsidRDefault="0091063D" w:rsidP="0091063D">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34507322" w14:textId="77777777" w:rsidR="0091063D" w:rsidRPr="0091063D" w:rsidRDefault="0091063D" w:rsidP="0091063D">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0D5DB646" w14:textId="77777777" w:rsidR="0091063D" w:rsidRPr="0091063D" w:rsidRDefault="0091063D" w:rsidP="0091063D">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5F264384" w14:textId="77777777" w:rsidR="0091063D" w:rsidRPr="0091063D" w:rsidRDefault="0091063D" w:rsidP="0091063D">
            <w:pPr>
              <w:spacing w:after="0" w:line="240" w:lineRule="auto"/>
              <w:rPr>
                <w:rFonts w:ascii="Times New Roman" w:eastAsia="Times New Roman" w:hAnsi="Times New Roman" w:cs="Times New Roman"/>
                <w:b/>
                <w:bCs/>
                <w:color w:val="000000"/>
                <w:kern w:val="0"/>
                <w:sz w:val="18"/>
                <w:szCs w:val="18"/>
                <w14:ligatures w14:val="none"/>
              </w:rPr>
            </w:pPr>
          </w:p>
        </w:tc>
        <w:tc>
          <w:tcPr>
            <w:tcW w:w="1319" w:type="dxa"/>
            <w:vMerge/>
            <w:tcBorders>
              <w:top w:val="single" w:sz="4" w:space="0" w:color="auto"/>
              <w:left w:val="single" w:sz="4" w:space="0" w:color="D9D9D9"/>
              <w:bottom w:val="single" w:sz="4" w:space="0" w:color="auto"/>
              <w:right w:val="single" w:sz="4" w:space="0" w:color="D9D9D9"/>
            </w:tcBorders>
            <w:vAlign w:val="center"/>
            <w:hideMark/>
          </w:tcPr>
          <w:p w14:paraId="59F8FF9C" w14:textId="77777777" w:rsidR="0091063D" w:rsidRPr="0091063D" w:rsidRDefault="0091063D" w:rsidP="0091063D">
            <w:pPr>
              <w:spacing w:after="0" w:line="240" w:lineRule="auto"/>
              <w:rPr>
                <w:rFonts w:ascii="Times New Roman" w:eastAsia="Times New Roman" w:hAnsi="Times New Roman" w:cs="Times New Roman"/>
                <w:b/>
                <w:bCs/>
                <w:color w:val="000000"/>
                <w:kern w:val="0"/>
                <w:sz w:val="18"/>
                <w:szCs w:val="18"/>
                <w14:ligatures w14:val="none"/>
              </w:rPr>
            </w:pPr>
          </w:p>
        </w:tc>
        <w:tc>
          <w:tcPr>
            <w:tcW w:w="1276" w:type="dxa"/>
            <w:vMerge/>
            <w:tcBorders>
              <w:top w:val="single" w:sz="4" w:space="0" w:color="auto"/>
              <w:left w:val="single" w:sz="4" w:space="0" w:color="D9D9D9"/>
              <w:bottom w:val="single" w:sz="4" w:space="0" w:color="auto"/>
              <w:right w:val="single" w:sz="4" w:space="0" w:color="D9D9D9"/>
            </w:tcBorders>
            <w:vAlign w:val="center"/>
            <w:hideMark/>
          </w:tcPr>
          <w:p w14:paraId="4072E9A6" w14:textId="77777777" w:rsidR="0091063D" w:rsidRPr="0091063D" w:rsidRDefault="0091063D" w:rsidP="0091063D">
            <w:pPr>
              <w:spacing w:after="0" w:line="240" w:lineRule="auto"/>
              <w:rPr>
                <w:rFonts w:ascii="Times New Roman" w:eastAsia="Times New Roman" w:hAnsi="Times New Roman" w:cs="Times New Roman"/>
                <w:b/>
                <w:bCs/>
                <w:color w:val="000000"/>
                <w:kern w:val="0"/>
                <w:sz w:val="18"/>
                <w:szCs w:val="18"/>
                <w14:ligatures w14:val="none"/>
              </w:rPr>
            </w:pPr>
          </w:p>
        </w:tc>
        <w:tc>
          <w:tcPr>
            <w:tcW w:w="667" w:type="dxa"/>
            <w:vMerge/>
            <w:tcBorders>
              <w:top w:val="single" w:sz="4" w:space="0" w:color="auto"/>
              <w:left w:val="single" w:sz="4" w:space="0" w:color="D9D9D9"/>
              <w:bottom w:val="single" w:sz="4" w:space="0" w:color="auto"/>
              <w:right w:val="single" w:sz="4" w:space="0" w:color="D9D9D9"/>
            </w:tcBorders>
            <w:vAlign w:val="center"/>
            <w:hideMark/>
          </w:tcPr>
          <w:p w14:paraId="137A6750" w14:textId="77777777" w:rsidR="0091063D" w:rsidRPr="0091063D" w:rsidRDefault="0091063D" w:rsidP="0091063D">
            <w:pPr>
              <w:spacing w:after="0" w:line="240" w:lineRule="auto"/>
              <w:rPr>
                <w:rFonts w:ascii="Times New Roman" w:eastAsia="Times New Roman" w:hAnsi="Times New Roman" w:cs="Times New Roman"/>
                <w:b/>
                <w:bCs/>
                <w:color w:val="000000"/>
                <w:kern w:val="0"/>
                <w:sz w:val="18"/>
                <w:szCs w:val="18"/>
                <w14:ligatures w14:val="none"/>
              </w:rPr>
            </w:pPr>
          </w:p>
        </w:tc>
        <w:tc>
          <w:tcPr>
            <w:tcW w:w="1524" w:type="dxa"/>
            <w:vMerge/>
            <w:tcBorders>
              <w:top w:val="single" w:sz="4" w:space="0" w:color="auto"/>
              <w:left w:val="single" w:sz="4" w:space="0" w:color="D9D9D9"/>
              <w:bottom w:val="single" w:sz="4" w:space="0" w:color="auto"/>
              <w:right w:val="single" w:sz="4" w:space="0" w:color="D9D9D9"/>
            </w:tcBorders>
            <w:vAlign w:val="center"/>
            <w:hideMark/>
          </w:tcPr>
          <w:p w14:paraId="59DA3204" w14:textId="77777777" w:rsidR="0091063D" w:rsidRPr="0091063D" w:rsidRDefault="0091063D" w:rsidP="0091063D">
            <w:pPr>
              <w:spacing w:after="0" w:line="240" w:lineRule="auto"/>
              <w:rPr>
                <w:rFonts w:ascii="Times New Roman" w:eastAsia="Times New Roman" w:hAnsi="Times New Roman" w:cs="Times New Roman"/>
                <w:b/>
                <w:bCs/>
                <w:color w:val="000000"/>
                <w:kern w:val="0"/>
                <w:sz w:val="18"/>
                <w:szCs w:val="18"/>
                <w14:ligatures w14:val="none"/>
              </w:rPr>
            </w:pPr>
          </w:p>
        </w:tc>
        <w:tc>
          <w:tcPr>
            <w:tcW w:w="1067" w:type="dxa"/>
            <w:vMerge/>
            <w:tcBorders>
              <w:top w:val="single" w:sz="4" w:space="0" w:color="auto"/>
              <w:left w:val="single" w:sz="4" w:space="0" w:color="D9D9D9"/>
              <w:bottom w:val="single" w:sz="4" w:space="0" w:color="auto"/>
              <w:right w:val="single" w:sz="4" w:space="0" w:color="D9D9D9"/>
            </w:tcBorders>
            <w:vAlign w:val="center"/>
            <w:hideMark/>
          </w:tcPr>
          <w:p w14:paraId="22BDA802" w14:textId="77777777" w:rsidR="0091063D" w:rsidRPr="0091063D" w:rsidRDefault="0091063D" w:rsidP="0091063D">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60E3256C" w14:textId="77777777" w:rsidR="0091063D" w:rsidRPr="0091063D" w:rsidRDefault="0091063D" w:rsidP="0091063D">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051F9221" w14:textId="77777777" w:rsidR="0091063D" w:rsidRPr="0091063D" w:rsidRDefault="0091063D" w:rsidP="0091063D">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2735B310" w14:textId="77777777" w:rsidR="0091063D" w:rsidRPr="0091063D" w:rsidRDefault="0091063D" w:rsidP="0091063D">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522333B2" w14:textId="77777777" w:rsidR="0091063D" w:rsidRPr="0091063D" w:rsidRDefault="0091063D" w:rsidP="0091063D">
            <w:pPr>
              <w:spacing w:after="0" w:line="240" w:lineRule="auto"/>
              <w:rPr>
                <w:rFonts w:ascii="Times New Roman" w:eastAsia="Times New Roman" w:hAnsi="Times New Roman" w:cs="Times New Roman"/>
                <w:b/>
                <w:bCs/>
                <w:color w:val="000000"/>
                <w:kern w:val="0"/>
                <w:sz w:val="18"/>
                <w:szCs w:val="18"/>
                <w14:ligatures w14:val="none"/>
              </w:rPr>
            </w:pPr>
          </w:p>
        </w:tc>
        <w:tc>
          <w:tcPr>
            <w:tcW w:w="0" w:type="auto"/>
            <w:vMerge/>
            <w:tcBorders>
              <w:top w:val="single" w:sz="4" w:space="0" w:color="auto"/>
              <w:left w:val="single" w:sz="4" w:space="0" w:color="D9D9D9"/>
              <w:bottom w:val="single" w:sz="4" w:space="0" w:color="auto"/>
              <w:right w:val="single" w:sz="4" w:space="0" w:color="D9D9D9"/>
            </w:tcBorders>
            <w:vAlign w:val="center"/>
            <w:hideMark/>
          </w:tcPr>
          <w:p w14:paraId="2B830710" w14:textId="77777777" w:rsidR="0091063D" w:rsidRPr="0091063D" w:rsidRDefault="0091063D" w:rsidP="0091063D">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nil"/>
              <w:bottom w:val="nil"/>
              <w:right w:val="single" w:sz="4" w:space="0" w:color="D9D9D9"/>
            </w:tcBorders>
            <w:shd w:val="clear" w:color="000000" w:fill="D9D9D9"/>
            <w:vAlign w:val="center"/>
            <w:hideMark/>
          </w:tcPr>
          <w:p w14:paraId="5CB2AAA8" w14:textId="77777777" w:rsidR="0091063D" w:rsidRPr="0091063D" w:rsidRDefault="0091063D" w:rsidP="0091063D">
            <w:pPr>
              <w:spacing w:after="0" w:line="240" w:lineRule="auto"/>
              <w:jc w:val="center"/>
              <w:rPr>
                <w:rFonts w:ascii="Times New Roman" w:eastAsia="Times New Roman" w:hAnsi="Times New Roman" w:cs="Times New Roman"/>
                <w:b/>
                <w:bCs/>
                <w:color w:val="000000"/>
                <w:kern w:val="0"/>
                <w:sz w:val="18"/>
                <w:szCs w:val="18"/>
                <w14:ligatures w14:val="none"/>
              </w:rPr>
            </w:pPr>
            <w:r w:rsidRPr="0091063D">
              <w:rPr>
                <w:rFonts w:ascii="Times New Roman" w:eastAsia="Times New Roman" w:hAnsi="Times New Roman" w:cs="Times New Roman"/>
                <w:b/>
                <w:bCs/>
                <w:color w:val="000000"/>
                <w:kern w:val="0"/>
                <w:sz w:val="18"/>
                <w:szCs w:val="18"/>
                <w14:ligatures w14:val="none"/>
              </w:rPr>
              <w:t>P</w:t>
            </w:r>
          </w:p>
        </w:tc>
        <w:tc>
          <w:tcPr>
            <w:tcW w:w="0" w:type="auto"/>
            <w:tcBorders>
              <w:top w:val="nil"/>
              <w:left w:val="nil"/>
              <w:bottom w:val="nil"/>
              <w:right w:val="single" w:sz="4" w:space="0" w:color="D9D9D9"/>
            </w:tcBorders>
            <w:shd w:val="clear" w:color="000000" w:fill="D9D9D9"/>
            <w:vAlign w:val="center"/>
            <w:hideMark/>
          </w:tcPr>
          <w:p w14:paraId="4D49D190" w14:textId="77777777" w:rsidR="0091063D" w:rsidRPr="0091063D" w:rsidRDefault="0091063D" w:rsidP="0091063D">
            <w:pPr>
              <w:spacing w:after="0" w:line="240" w:lineRule="auto"/>
              <w:jc w:val="center"/>
              <w:rPr>
                <w:rFonts w:ascii="Times New Roman" w:eastAsia="Times New Roman" w:hAnsi="Times New Roman" w:cs="Times New Roman"/>
                <w:b/>
                <w:bCs/>
                <w:color w:val="000000"/>
                <w:kern w:val="0"/>
                <w:sz w:val="18"/>
                <w:szCs w:val="18"/>
                <w14:ligatures w14:val="none"/>
              </w:rPr>
            </w:pPr>
            <w:r w:rsidRPr="0091063D">
              <w:rPr>
                <w:rFonts w:ascii="Times New Roman" w:eastAsia="Times New Roman" w:hAnsi="Times New Roman" w:cs="Times New Roman"/>
                <w:b/>
                <w:bCs/>
                <w:color w:val="000000"/>
                <w:kern w:val="0"/>
                <w:sz w:val="18"/>
                <w:szCs w:val="18"/>
                <w14:ligatures w14:val="none"/>
              </w:rPr>
              <w:t>I</w:t>
            </w:r>
          </w:p>
        </w:tc>
        <w:tc>
          <w:tcPr>
            <w:tcW w:w="0" w:type="auto"/>
            <w:tcBorders>
              <w:top w:val="nil"/>
              <w:left w:val="nil"/>
              <w:bottom w:val="nil"/>
              <w:right w:val="single" w:sz="4" w:space="0" w:color="auto"/>
            </w:tcBorders>
            <w:shd w:val="clear" w:color="000000" w:fill="D9D9D9"/>
            <w:vAlign w:val="center"/>
            <w:hideMark/>
          </w:tcPr>
          <w:p w14:paraId="23F955AF" w14:textId="77777777" w:rsidR="0091063D" w:rsidRPr="0091063D" w:rsidRDefault="0091063D" w:rsidP="0091063D">
            <w:pPr>
              <w:spacing w:after="0" w:line="240" w:lineRule="auto"/>
              <w:jc w:val="center"/>
              <w:rPr>
                <w:rFonts w:ascii="Times New Roman" w:eastAsia="Times New Roman" w:hAnsi="Times New Roman" w:cs="Times New Roman"/>
                <w:b/>
                <w:bCs/>
                <w:color w:val="000000"/>
                <w:kern w:val="0"/>
                <w:sz w:val="18"/>
                <w:szCs w:val="18"/>
                <w14:ligatures w14:val="none"/>
              </w:rPr>
            </w:pPr>
            <w:r w:rsidRPr="0091063D">
              <w:rPr>
                <w:rFonts w:ascii="Times New Roman" w:eastAsia="Times New Roman" w:hAnsi="Times New Roman" w:cs="Times New Roman"/>
                <w:b/>
                <w:bCs/>
                <w:color w:val="000000"/>
                <w:kern w:val="0"/>
                <w:sz w:val="18"/>
                <w:szCs w:val="18"/>
                <w14:ligatures w14:val="none"/>
              </w:rPr>
              <w:t>R</w:t>
            </w:r>
          </w:p>
        </w:tc>
      </w:tr>
      <w:tr w:rsidR="0091063D" w:rsidRPr="0091063D" w14:paraId="50A29C3A" w14:textId="77777777" w:rsidTr="0091063D">
        <w:trPr>
          <w:trHeight w:val="480"/>
        </w:trPr>
        <w:tc>
          <w:tcPr>
            <w:tcW w:w="0" w:type="auto"/>
            <w:vMerge w:val="restart"/>
            <w:tcBorders>
              <w:top w:val="single" w:sz="8" w:space="0" w:color="000000"/>
              <w:left w:val="single" w:sz="4" w:space="0" w:color="auto"/>
              <w:bottom w:val="single" w:sz="8" w:space="0" w:color="000000"/>
              <w:right w:val="single" w:sz="4" w:space="0" w:color="D9D9D9"/>
            </w:tcBorders>
            <w:shd w:val="clear" w:color="auto" w:fill="auto"/>
            <w:vAlign w:val="center"/>
            <w:hideMark/>
          </w:tcPr>
          <w:p w14:paraId="7FEDB779" w14:textId="77777777" w:rsidR="0091063D" w:rsidRPr="0091063D" w:rsidRDefault="0091063D" w:rsidP="0091063D">
            <w:pPr>
              <w:spacing w:after="0" w:line="240" w:lineRule="auto"/>
              <w:jc w:val="center"/>
              <w:rPr>
                <w:rFonts w:ascii="Times New Roman" w:eastAsia="Times New Roman" w:hAnsi="Times New Roman" w:cs="Times New Roman"/>
                <w:color w:val="000000"/>
                <w:kern w:val="0"/>
                <w:sz w:val="18"/>
                <w:szCs w:val="18"/>
                <w14:ligatures w14:val="none"/>
              </w:rPr>
            </w:pPr>
            <w:r w:rsidRPr="0091063D">
              <w:rPr>
                <w:rFonts w:ascii="Times New Roman" w:eastAsia="Times New Roman" w:hAnsi="Times New Roman" w:cs="Times New Roman"/>
                <w:color w:val="000000"/>
                <w:kern w:val="0"/>
                <w:sz w:val="18"/>
                <w:szCs w:val="18"/>
                <w14:ligatures w14:val="none"/>
              </w:rPr>
              <w:t>1</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5DA49C8F" w14:textId="0E9B1D9E" w:rsidR="0091063D" w:rsidRPr="0091063D" w:rsidRDefault="0091063D" w:rsidP="0091063D">
            <w:pPr>
              <w:spacing w:after="0" w:line="240" w:lineRule="auto"/>
              <w:jc w:val="center"/>
              <w:rPr>
                <w:rFonts w:ascii="Times New Roman" w:eastAsia="Times New Roman" w:hAnsi="Times New Roman" w:cs="Times New Roman"/>
                <w:color w:val="000000"/>
                <w:kern w:val="0"/>
                <w:sz w:val="18"/>
                <w:szCs w:val="18"/>
                <w14:ligatures w14:val="none"/>
              </w:rPr>
            </w:pPr>
            <w:r w:rsidRPr="0091063D">
              <w:rPr>
                <w:rFonts w:ascii="Times New Roman" w:eastAsia="Times New Roman" w:hAnsi="Times New Roman" w:cs="Times New Roman"/>
                <w:color w:val="000000"/>
                <w:kern w:val="0"/>
                <w:sz w:val="18"/>
                <w:szCs w:val="18"/>
                <w14:ligatures w14:val="none"/>
              </w:rPr>
              <w:t>Soe, 2024</w:t>
            </w:r>
            <w:r w:rsidR="00C63CAF">
              <w:rPr>
                <w:rFonts w:ascii="Times New Roman" w:eastAsia="Times New Roman" w:hAnsi="Times New Roman" w:cs="Times New Roman"/>
                <w:color w:val="000000"/>
                <w:kern w:val="0"/>
                <w:sz w:val="18"/>
                <w:szCs w:val="18"/>
                <w14:ligatures w14:val="none"/>
              </w:rPr>
              <w:t xml:space="preserve"> </w:t>
            </w:r>
            <w:r w:rsidR="00C63CAF">
              <w:rPr>
                <w:rFonts w:ascii="Times New Roman" w:eastAsia="Times New Roman" w:hAnsi="Times New Roman" w:cs="Times New Roman"/>
                <w:color w:val="000000"/>
                <w:kern w:val="0"/>
                <w:sz w:val="18"/>
                <w:szCs w:val="18"/>
                <w14:ligatures w14:val="none"/>
              </w:rPr>
              <w:fldChar w:fldCharType="begin">
                <w:fldData xml:space="preserve">PEVuZE5vdGU+PENpdGU+PEF1dGhvcj5Tb2U8L0F1dGhvcj48WWVhcj4yMDI0PC9ZZWFyPjxSZWNO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</w:fldData>
              </w:fldChar>
            </w:r>
            <w:r w:rsidR="00C63CAF">
              <w:rPr>
                <w:rFonts w:ascii="Times New Roman" w:eastAsia="Times New Roman" w:hAnsi="Times New Roman" w:cs="Times New Roman"/>
                <w:color w:val="000000"/>
                <w:kern w:val="0"/>
                <w:sz w:val="18"/>
                <w:szCs w:val="18"/>
                <w14:ligatures w14:val="none"/>
              </w:rPr>
              <w:instrText xml:space="preserve"> ADDIN EN.CITE </w:instrText>
            </w:r>
            <w:r w:rsidR="00C63CAF">
              <w:rPr>
                <w:rFonts w:ascii="Times New Roman" w:eastAsia="Times New Roman" w:hAnsi="Times New Roman" w:cs="Times New Roman"/>
                <w:color w:val="000000"/>
                <w:kern w:val="0"/>
                <w:sz w:val="18"/>
                <w:szCs w:val="18"/>
                <w14:ligatures w14:val="none"/>
              </w:rPr>
              <w:fldChar w:fldCharType="begin">
                <w:fldData xml:space="preserve">PEVuZE5vdGU+PENpdGU+PEF1dGhvcj5Tb2U8L0F1dGhvcj48WWVhcj4yMDI0PC9ZZWFyPjxSZWNO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</w:fldData>
              </w:fldChar>
            </w:r>
            <w:r w:rsidR="00C63CAF">
              <w:rPr>
                <w:rFonts w:ascii="Times New Roman" w:eastAsia="Times New Roman" w:hAnsi="Times New Roman" w:cs="Times New Roman"/>
                <w:color w:val="000000"/>
                <w:kern w:val="0"/>
                <w:sz w:val="18"/>
                <w:szCs w:val="18"/>
                <w14:ligatures w14:val="none"/>
              </w:rPr>
              <w:instrText xml:space="preserve"> ADDIN EN.CITE.DATA </w:instrText>
            </w:r>
            <w:r w:rsidR="00C63CAF">
              <w:rPr>
                <w:rFonts w:ascii="Times New Roman" w:eastAsia="Times New Roman" w:hAnsi="Times New Roman" w:cs="Times New Roman"/>
                <w:color w:val="000000"/>
                <w:kern w:val="0"/>
                <w:sz w:val="18"/>
                <w:szCs w:val="18"/>
                <w14:ligatures w14:val="none"/>
              </w:rPr>
            </w:r>
            <w:r w:rsidR="00C63CAF">
              <w:rPr>
                <w:rFonts w:ascii="Times New Roman" w:eastAsia="Times New Roman" w:hAnsi="Times New Roman" w:cs="Times New Roman"/>
                <w:color w:val="000000"/>
                <w:kern w:val="0"/>
                <w:sz w:val="18"/>
                <w:szCs w:val="18"/>
                <w14:ligatures w14:val="none"/>
              </w:rPr>
              <w:fldChar w:fldCharType="end"/>
            </w:r>
            <w:r w:rsidR="00C63CAF">
              <w:rPr>
                <w:rFonts w:ascii="Times New Roman" w:eastAsia="Times New Roman" w:hAnsi="Times New Roman" w:cs="Times New Roman"/>
                <w:color w:val="000000"/>
                <w:kern w:val="0"/>
                <w:sz w:val="18"/>
                <w:szCs w:val="18"/>
                <w14:ligatures w14:val="none"/>
              </w:rPr>
            </w:r>
            <w:r w:rsidR="00C63CAF">
              <w:rPr>
                <w:rFonts w:ascii="Times New Roman" w:eastAsia="Times New Roman" w:hAnsi="Times New Roman" w:cs="Times New Roman"/>
                <w:color w:val="000000"/>
                <w:kern w:val="0"/>
                <w:sz w:val="18"/>
                <w:szCs w:val="18"/>
                <w14:ligatures w14:val="none"/>
              </w:rPr>
              <w:fldChar w:fldCharType="separate"/>
            </w:r>
            <w:r w:rsidR="00C63CAF">
              <w:rPr>
                <w:rFonts w:ascii="Times New Roman" w:eastAsia="Times New Roman" w:hAnsi="Times New Roman" w:cs="Times New Roman"/>
                <w:noProof/>
                <w:color w:val="000000"/>
                <w:kern w:val="0"/>
                <w:sz w:val="18"/>
                <w:szCs w:val="18"/>
                <w14:ligatures w14:val="none"/>
              </w:rPr>
              <w:t>[140]</w:t>
            </w:r>
            <w:r w:rsidR="00C63CAF">
              <w:rPr>
                <w:rFonts w:ascii="Times New Roman" w:eastAsia="Times New Roman" w:hAnsi="Times New Roman" w:cs="Times New Roman"/>
                <w:color w:val="000000"/>
                <w:kern w:val="0"/>
                <w:sz w:val="18"/>
                <w:szCs w:val="18"/>
                <w14:ligatures w14:val="none"/>
              </w:rPr>
              <w:fldChar w:fldCharType="end"/>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0F1700AE" w14:textId="77777777" w:rsidR="0091063D" w:rsidRPr="0091063D" w:rsidRDefault="0091063D" w:rsidP="0091063D">
            <w:pPr>
              <w:spacing w:after="0" w:line="240" w:lineRule="auto"/>
              <w:jc w:val="center"/>
              <w:rPr>
                <w:rFonts w:ascii="Times New Roman" w:eastAsia="Times New Roman" w:hAnsi="Times New Roman" w:cs="Times New Roman"/>
                <w:color w:val="000000"/>
                <w:kern w:val="0"/>
                <w:sz w:val="18"/>
                <w:szCs w:val="18"/>
                <w14:ligatures w14:val="none"/>
              </w:rPr>
            </w:pPr>
            <w:r w:rsidRPr="0091063D">
              <w:rPr>
                <w:rFonts w:ascii="Segoe UI Symbol" w:eastAsia="Times New Roman" w:hAnsi="Segoe UI Symbol" w:cs="Segoe UI Symbol"/>
                <w:color w:val="000000"/>
                <w:kern w:val="0"/>
                <w:sz w:val="18"/>
                <w:szCs w:val="18"/>
                <w14:ligatures w14:val="none"/>
              </w:rPr>
              <w:t>❖</w:t>
            </w:r>
            <w:r w:rsidRPr="0091063D">
              <w:rPr>
                <w:rFonts w:ascii="Times New Roman" w:eastAsia="Times New Roman" w:hAnsi="Times New Roman" w:cs="Times New Roman"/>
                <w:color w:val="000000"/>
                <w:kern w:val="0"/>
                <w:sz w:val="18"/>
                <w:szCs w:val="18"/>
                <w14:ligatures w14:val="none"/>
              </w:rPr>
              <w:t xml:space="preserve"> Melbourne Sexual Health Centre (Jan-2010 to Jan-2023) </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0081C7D1" w14:textId="77777777" w:rsidR="0091063D" w:rsidRPr="0091063D" w:rsidRDefault="0091063D" w:rsidP="0091063D">
            <w:pPr>
              <w:spacing w:after="0" w:line="240" w:lineRule="auto"/>
              <w:jc w:val="center"/>
              <w:rPr>
                <w:rFonts w:ascii="Times New Roman" w:eastAsia="Times New Roman" w:hAnsi="Times New Roman" w:cs="Times New Roman"/>
                <w:color w:val="000000"/>
                <w:kern w:val="0"/>
                <w:sz w:val="18"/>
                <w:szCs w:val="18"/>
                <w14:ligatures w14:val="none"/>
              </w:rPr>
            </w:pPr>
            <w:r w:rsidRPr="0091063D">
              <w:rPr>
                <w:rFonts w:ascii="Times New Roman" w:eastAsia="Times New Roman" w:hAnsi="Times New Roman" w:cs="Times New Roman"/>
                <w:color w:val="000000"/>
                <w:kern w:val="0"/>
                <w:sz w:val="18"/>
                <w:szCs w:val="18"/>
                <w14:ligatures w14:val="none"/>
              </w:rPr>
              <w:t>15</w:t>
            </w:r>
          </w:p>
        </w:tc>
        <w:tc>
          <w:tcPr>
            <w:tcW w:w="1319" w:type="dxa"/>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0DDB3DAC" w14:textId="77777777" w:rsidR="0091063D" w:rsidRPr="0091063D" w:rsidRDefault="0091063D" w:rsidP="0091063D">
            <w:pPr>
              <w:spacing w:after="0" w:line="240" w:lineRule="auto"/>
              <w:jc w:val="center"/>
              <w:rPr>
                <w:rFonts w:ascii="Times New Roman" w:eastAsia="Times New Roman" w:hAnsi="Times New Roman" w:cs="Times New Roman"/>
                <w:color w:val="000000"/>
                <w:kern w:val="0"/>
                <w:sz w:val="18"/>
                <w:szCs w:val="18"/>
                <w14:ligatures w14:val="none"/>
              </w:rPr>
            </w:pPr>
            <w:r w:rsidRPr="0091063D">
              <w:rPr>
                <w:rFonts w:ascii="Times New Roman" w:eastAsia="Times New Roman" w:hAnsi="Times New Roman" w:cs="Times New Roman"/>
                <w:color w:val="000000"/>
                <w:kern w:val="0"/>
                <w:sz w:val="18"/>
                <w:szCs w:val="18"/>
                <w14:ligatures w14:val="none"/>
              </w:rPr>
              <w:t>1,583 (STIs)/4,913</w:t>
            </w:r>
          </w:p>
        </w:tc>
        <w:tc>
          <w:tcPr>
            <w:tcW w:w="1276" w:type="dxa"/>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2ED9B16C" w14:textId="77777777" w:rsidR="0091063D" w:rsidRPr="0091063D" w:rsidRDefault="0091063D" w:rsidP="0091063D">
            <w:pPr>
              <w:spacing w:after="0" w:line="240" w:lineRule="auto"/>
              <w:jc w:val="center"/>
              <w:rPr>
                <w:rFonts w:ascii="Times New Roman" w:eastAsia="Times New Roman" w:hAnsi="Times New Roman" w:cs="Times New Roman"/>
                <w:color w:val="000000"/>
                <w:kern w:val="0"/>
                <w:sz w:val="18"/>
                <w:szCs w:val="18"/>
                <w14:ligatures w14:val="none"/>
              </w:rPr>
            </w:pPr>
            <w:r w:rsidRPr="0091063D">
              <w:rPr>
                <w:rFonts w:ascii="Times New Roman" w:eastAsia="Times New Roman" w:hAnsi="Times New Roman" w:cs="Times New Roman"/>
                <w:color w:val="000000"/>
                <w:kern w:val="0"/>
                <w:sz w:val="18"/>
                <w:szCs w:val="18"/>
                <w14:ligatures w14:val="none"/>
              </w:rPr>
              <w:t>8, 9, 14, 15, 99</w:t>
            </w:r>
          </w:p>
        </w:tc>
        <w:tc>
          <w:tcPr>
            <w:tcW w:w="667" w:type="dxa"/>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70785B94" w14:textId="77777777" w:rsidR="0091063D" w:rsidRPr="0091063D" w:rsidRDefault="0091063D" w:rsidP="0091063D">
            <w:pPr>
              <w:spacing w:after="0" w:line="240" w:lineRule="auto"/>
              <w:jc w:val="center"/>
              <w:rPr>
                <w:rFonts w:ascii="Times New Roman" w:eastAsia="Times New Roman" w:hAnsi="Times New Roman" w:cs="Times New Roman"/>
                <w:color w:val="000000"/>
                <w:kern w:val="0"/>
                <w:sz w:val="18"/>
                <w:szCs w:val="18"/>
                <w14:ligatures w14:val="none"/>
              </w:rPr>
            </w:pPr>
            <w:r w:rsidRPr="0091063D">
              <w:rPr>
                <w:rFonts w:ascii="Times New Roman" w:eastAsia="Times New Roman" w:hAnsi="Times New Roman" w:cs="Times New Roman"/>
                <w:color w:val="000000"/>
                <w:kern w:val="0"/>
                <w:sz w:val="18"/>
                <w:szCs w:val="18"/>
                <w14:ligatures w14:val="none"/>
              </w:rPr>
              <w:t>MD, MC</w:t>
            </w:r>
          </w:p>
        </w:tc>
        <w:tc>
          <w:tcPr>
            <w:tcW w:w="1524" w:type="dxa"/>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545E2F11" w14:textId="77777777" w:rsidR="0091063D" w:rsidRPr="0091063D" w:rsidRDefault="0091063D" w:rsidP="0091063D">
            <w:pPr>
              <w:spacing w:after="0" w:line="240" w:lineRule="auto"/>
              <w:jc w:val="center"/>
              <w:rPr>
                <w:rFonts w:ascii="Times New Roman" w:eastAsia="Times New Roman" w:hAnsi="Times New Roman" w:cs="Times New Roman"/>
                <w:color w:val="000000"/>
                <w:kern w:val="0"/>
                <w:sz w:val="18"/>
                <w:szCs w:val="18"/>
                <w14:ligatures w14:val="none"/>
              </w:rPr>
            </w:pPr>
            <w:r w:rsidRPr="0091063D">
              <w:rPr>
                <w:rFonts w:ascii="Times New Roman" w:eastAsia="Times New Roman" w:hAnsi="Times New Roman" w:cs="Times New Roman"/>
                <w:color w:val="000000"/>
                <w:kern w:val="0"/>
                <w:sz w:val="18"/>
                <w:szCs w:val="18"/>
                <w14:ligatures w14:val="none"/>
              </w:rPr>
              <w:t>CNN+ FCN (Fully Connected Neural Network)</w:t>
            </w:r>
          </w:p>
        </w:tc>
        <w:tc>
          <w:tcPr>
            <w:tcW w:w="1067" w:type="dxa"/>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3C408FCB" w14:textId="77777777" w:rsidR="0091063D" w:rsidRPr="0091063D" w:rsidRDefault="0091063D" w:rsidP="0091063D">
            <w:pPr>
              <w:spacing w:after="0" w:line="240" w:lineRule="auto"/>
              <w:jc w:val="center"/>
              <w:rPr>
                <w:rFonts w:ascii="Times New Roman" w:eastAsia="Times New Roman" w:hAnsi="Times New Roman" w:cs="Times New Roman"/>
                <w:color w:val="000000"/>
                <w:kern w:val="0"/>
                <w:sz w:val="18"/>
                <w:szCs w:val="18"/>
                <w14:ligatures w14:val="none"/>
              </w:rPr>
            </w:pPr>
            <w:r w:rsidRPr="0091063D">
              <w:rPr>
                <w:rFonts w:ascii="Times New Roman" w:eastAsia="Times New Roman" w:hAnsi="Times New Roman" w:cs="Times New Roman"/>
                <w:color w:val="000000"/>
                <w:kern w:val="0"/>
                <w:sz w:val="18"/>
                <w:szCs w:val="18"/>
                <w14:ligatures w14:val="none"/>
              </w:rPr>
              <w:t>0.893 ± 0.018</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13D938D0" w14:textId="77777777" w:rsidR="0091063D" w:rsidRPr="0091063D" w:rsidRDefault="0091063D" w:rsidP="0091063D">
            <w:pPr>
              <w:spacing w:after="0" w:line="240" w:lineRule="auto"/>
              <w:jc w:val="center"/>
              <w:rPr>
                <w:rFonts w:ascii="Times New Roman" w:eastAsia="Times New Roman" w:hAnsi="Times New Roman" w:cs="Times New Roman"/>
                <w:color w:val="000000"/>
                <w:kern w:val="0"/>
                <w:sz w:val="18"/>
                <w:szCs w:val="18"/>
                <w14:ligatures w14:val="none"/>
              </w:rPr>
            </w:pPr>
            <w:r w:rsidRPr="0091063D">
              <w:rPr>
                <w:rFonts w:ascii="Times New Roman" w:eastAsia="Times New Roman" w:hAnsi="Times New Roman" w:cs="Times New Roman"/>
                <w:color w:val="000000"/>
                <w:kern w:val="0"/>
                <w:sz w:val="18"/>
                <w:szCs w:val="18"/>
                <w14:ligatures w14:val="none"/>
              </w:rPr>
              <w:t>0.692 ± 0.093</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0F6543C8" w14:textId="77777777" w:rsidR="0091063D" w:rsidRPr="0091063D" w:rsidRDefault="0091063D" w:rsidP="0091063D">
            <w:pPr>
              <w:spacing w:after="0" w:line="240" w:lineRule="auto"/>
              <w:jc w:val="center"/>
              <w:rPr>
                <w:rFonts w:ascii="Times New Roman" w:eastAsia="Times New Roman" w:hAnsi="Times New Roman" w:cs="Times New Roman"/>
                <w:color w:val="000000"/>
                <w:kern w:val="0"/>
                <w:sz w:val="18"/>
                <w:szCs w:val="18"/>
                <w14:ligatures w14:val="none"/>
              </w:rPr>
            </w:pPr>
            <w:r w:rsidRPr="0091063D">
              <w:rPr>
                <w:rFonts w:ascii="Times New Roman" w:eastAsia="Times New Roman" w:hAnsi="Times New Roman" w:cs="Times New Roman"/>
                <w:color w:val="000000"/>
                <w:kern w:val="0"/>
                <w:sz w:val="18"/>
                <w:szCs w:val="18"/>
                <w14:ligatures w14:val="none"/>
              </w:rPr>
              <w:t>0.951 ± 0.003</w:t>
            </w:r>
          </w:p>
        </w:tc>
        <w:tc>
          <w:tcPr>
            <w:tcW w:w="0" w:type="auto"/>
            <w:vMerge w:val="restart"/>
            <w:tcBorders>
              <w:top w:val="single" w:sz="8" w:space="0" w:color="000000"/>
              <w:left w:val="single" w:sz="4" w:space="0" w:color="D9D9D9"/>
              <w:bottom w:val="single" w:sz="8" w:space="0" w:color="000000"/>
              <w:right w:val="single" w:sz="4" w:space="0" w:color="D9D9D9"/>
            </w:tcBorders>
            <w:shd w:val="clear" w:color="auto" w:fill="auto"/>
            <w:vAlign w:val="center"/>
            <w:hideMark/>
          </w:tcPr>
          <w:p w14:paraId="3AE5F652" w14:textId="77777777" w:rsidR="0091063D" w:rsidRPr="0091063D" w:rsidRDefault="0091063D" w:rsidP="0091063D">
            <w:pPr>
              <w:spacing w:after="0" w:line="240" w:lineRule="auto"/>
              <w:jc w:val="center"/>
              <w:rPr>
                <w:rFonts w:ascii="Times New Roman" w:eastAsia="Times New Roman" w:hAnsi="Times New Roman" w:cs="Times New Roman"/>
                <w:color w:val="000000"/>
                <w:kern w:val="0"/>
                <w:sz w:val="18"/>
                <w:szCs w:val="18"/>
                <w14:ligatures w14:val="none"/>
              </w:rPr>
            </w:pPr>
            <w:r w:rsidRPr="0091063D">
              <w:rPr>
                <w:rFonts w:ascii="Times New Roman" w:eastAsia="Times New Roman" w:hAnsi="Times New Roman" w:cs="Times New Roman"/>
                <w:color w:val="000000"/>
                <w:kern w:val="0"/>
                <w:sz w:val="18"/>
                <w:szCs w:val="18"/>
                <w14:ligatures w14:val="none"/>
              </w:rPr>
              <w:t>0.622 ± 0.116</w:t>
            </w:r>
          </w:p>
        </w:tc>
        <w:tc>
          <w:tcPr>
            <w:tcW w:w="0" w:type="auto"/>
            <w:vMerge w:val="restart"/>
            <w:tcBorders>
              <w:top w:val="single" w:sz="8" w:space="0" w:color="000000"/>
              <w:left w:val="single" w:sz="4" w:space="0" w:color="D9D9D9"/>
              <w:bottom w:val="single" w:sz="8" w:space="0" w:color="000000"/>
              <w:right w:val="nil"/>
            </w:tcBorders>
            <w:shd w:val="clear" w:color="auto" w:fill="auto"/>
            <w:vAlign w:val="center"/>
            <w:hideMark/>
          </w:tcPr>
          <w:p w14:paraId="23277724" w14:textId="77777777" w:rsidR="0091063D" w:rsidRPr="0091063D" w:rsidRDefault="0091063D" w:rsidP="0091063D">
            <w:pPr>
              <w:spacing w:after="0" w:line="240" w:lineRule="auto"/>
              <w:jc w:val="center"/>
              <w:rPr>
                <w:rFonts w:ascii="Times New Roman" w:eastAsia="Times New Roman" w:hAnsi="Times New Roman" w:cs="Times New Roman"/>
                <w:color w:val="000000"/>
                <w:kern w:val="0"/>
                <w:sz w:val="18"/>
                <w:szCs w:val="18"/>
                <w14:ligatures w14:val="none"/>
              </w:rPr>
            </w:pPr>
            <w:r w:rsidRPr="0091063D">
              <w:rPr>
                <w:rFonts w:ascii="Times New Roman" w:eastAsia="Times New Roman" w:hAnsi="Times New Roman" w:cs="Times New Roman"/>
                <w:color w:val="000000"/>
                <w:kern w:val="0"/>
                <w:sz w:val="18"/>
                <w:szCs w:val="18"/>
                <w14:ligatures w14:val="none"/>
              </w:rPr>
              <w:t>0.433 ± 0.061</w:t>
            </w:r>
          </w:p>
        </w:tc>
        <w:tc>
          <w:tcPr>
            <w:tcW w:w="0" w:type="auto"/>
            <w:tcBorders>
              <w:top w:val="single" w:sz="8" w:space="0" w:color="auto"/>
              <w:left w:val="single" w:sz="4" w:space="0" w:color="D9D9D9"/>
              <w:bottom w:val="single" w:sz="4" w:space="0" w:color="auto"/>
              <w:right w:val="single" w:sz="4" w:space="0" w:color="auto"/>
            </w:tcBorders>
            <w:shd w:val="clear" w:color="000000" w:fill="D9D9D9"/>
            <w:vAlign w:val="center"/>
            <w:hideMark/>
          </w:tcPr>
          <w:p w14:paraId="3C126144" w14:textId="77777777" w:rsidR="0091063D" w:rsidRPr="0091063D" w:rsidRDefault="0091063D" w:rsidP="0091063D">
            <w:pPr>
              <w:spacing w:after="0" w:line="240" w:lineRule="auto"/>
              <w:jc w:val="center"/>
              <w:rPr>
                <w:rFonts w:ascii="Times New Roman" w:eastAsia="Times New Roman" w:hAnsi="Times New Roman" w:cs="Times New Roman"/>
                <w:b/>
                <w:bCs/>
                <w:color w:val="000000"/>
                <w:kern w:val="0"/>
                <w:sz w:val="18"/>
                <w:szCs w:val="18"/>
                <w14:ligatures w14:val="none"/>
              </w:rPr>
            </w:pPr>
            <w:r w:rsidRPr="0091063D">
              <w:rPr>
                <w:rFonts w:ascii="Times New Roman" w:eastAsia="Times New Roman" w:hAnsi="Times New Roman" w:cs="Times New Roman"/>
                <w:b/>
                <w:bCs/>
                <w:color w:val="000000"/>
                <w:kern w:val="0"/>
                <w:sz w:val="18"/>
                <w:szCs w:val="18"/>
                <w14:ligatures w14:val="none"/>
              </w:rPr>
              <w:t>RoB</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282A4898" w14:textId="77777777" w:rsidR="0091063D" w:rsidRPr="0091063D" w:rsidRDefault="0091063D" w:rsidP="0091063D">
            <w:pPr>
              <w:spacing w:after="0" w:line="240" w:lineRule="auto"/>
              <w:jc w:val="center"/>
              <w:rPr>
                <w:rFonts w:ascii="Times New Roman" w:eastAsia="Times New Roman" w:hAnsi="Times New Roman" w:cs="Times New Roman"/>
                <w:color w:val="000000"/>
                <w:kern w:val="0"/>
                <w:sz w:val="18"/>
                <w:szCs w:val="18"/>
                <w14:ligatures w14:val="none"/>
              </w:rPr>
            </w:pPr>
            <w:r w:rsidRPr="0091063D">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792FAF5B" w14:textId="77777777" w:rsidR="0091063D" w:rsidRPr="0091063D" w:rsidRDefault="0091063D" w:rsidP="0091063D">
            <w:pPr>
              <w:spacing w:after="0" w:line="240" w:lineRule="auto"/>
              <w:jc w:val="center"/>
              <w:rPr>
                <w:rFonts w:ascii="Times New Roman" w:eastAsia="Times New Roman" w:hAnsi="Times New Roman" w:cs="Times New Roman"/>
                <w:color w:val="000000"/>
                <w:kern w:val="0"/>
                <w:sz w:val="18"/>
                <w:szCs w:val="18"/>
                <w14:ligatures w14:val="none"/>
              </w:rPr>
            </w:pPr>
            <w:r w:rsidRPr="0091063D">
              <w:rPr>
                <w:rFonts w:ascii="Times New Roman" w:eastAsia="Times New Roman" w:hAnsi="Times New Roman" w:cs="Times New Roman"/>
                <w:color w:val="000000"/>
                <w:kern w:val="0"/>
                <w:sz w:val="18"/>
                <w:szCs w:val="18"/>
                <w14:ligatures w14:val="none"/>
              </w:rPr>
              <w:t>+</w:t>
            </w:r>
          </w:p>
        </w:tc>
        <w:tc>
          <w:tcPr>
            <w:tcW w:w="0" w:type="auto"/>
            <w:tcBorders>
              <w:top w:val="single" w:sz="8" w:space="0" w:color="auto"/>
              <w:left w:val="single" w:sz="4" w:space="0" w:color="auto"/>
              <w:bottom w:val="single" w:sz="4" w:space="0" w:color="auto"/>
              <w:right w:val="single" w:sz="4" w:space="0" w:color="auto"/>
            </w:tcBorders>
            <w:shd w:val="clear" w:color="000000" w:fill="A9D08E"/>
            <w:vAlign w:val="center"/>
            <w:hideMark/>
          </w:tcPr>
          <w:p w14:paraId="3567227B" w14:textId="77777777" w:rsidR="0091063D" w:rsidRPr="0091063D" w:rsidRDefault="0091063D" w:rsidP="0091063D">
            <w:pPr>
              <w:spacing w:after="0" w:line="240" w:lineRule="auto"/>
              <w:jc w:val="center"/>
              <w:rPr>
                <w:rFonts w:ascii="Times New Roman" w:eastAsia="Times New Roman" w:hAnsi="Times New Roman" w:cs="Times New Roman"/>
                <w:color w:val="000000"/>
                <w:kern w:val="0"/>
                <w:sz w:val="18"/>
                <w:szCs w:val="18"/>
                <w14:ligatures w14:val="none"/>
              </w:rPr>
            </w:pPr>
            <w:r w:rsidRPr="0091063D">
              <w:rPr>
                <w:rFonts w:ascii="Times New Roman" w:eastAsia="Times New Roman" w:hAnsi="Times New Roman" w:cs="Times New Roman"/>
                <w:color w:val="000000"/>
                <w:kern w:val="0"/>
                <w:sz w:val="18"/>
                <w:szCs w:val="18"/>
                <w14:ligatures w14:val="none"/>
              </w:rPr>
              <w:t>+</w:t>
            </w:r>
          </w:p>
        </w:tc>
      </w:tr>
      <w:tr w:rsidR="0091063D" w:rsidRPr="0091063D" w14:paraId="1007D828" w14:textId="77777777" w:rsidTr="0091063D">
        <w:trPr>
          <w:trHeight w:val="480"/>
        </w:trPr>
        <w:tc>
          <w:tcPr>
            <w:tcW w:w="0" w:type="auto"/>
            <w:vMerge/>
            <w:tcBorders>
              <w:top w:val="single" w:sz="8" w:space="0" w:color="000000"/>
              <w:left w:val="single" w:sz="4" w:space="0" w:color="auto"/>
              <w:bottom w:val="single" w:sz="8" w:space="0" w:color="000000"/>
              <w:right w:val="single" w:sz="4" w:space="0" w:color="D9D9D9"/>
            </w:tcBorders>
            <w:vAlign w:val="center"/>
            <w:hideMark/>
          </w:tcPr>
          <w:p w14:paraId="09504B38" w14:textId="77777777" w:rsidR="0091063D" w:rsidRPr="0091063D" w:rsidRDefault="0091063D" w:rsidP="0091063D">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68625744" w14:textId="77777777" w:rsidR="0091063D" w:rsidRPr="0091063D" w:rsidRDefault="0091063D" w:rsidP="0091063D">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1FBAC730" w14:textId="77777777" w:rsidR="0091063D" w:rsidRPr="0091063D" w:rsidRDefault="0091063D" w:rsidP="0091063D">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5B783D19" w14:textId="77777777" w:rsidR="0091063D" w:rsidRPr="0091063D" w:rsidRDefault="0091063D" w:rsidP="0091063D">
            <w:pPr>
              <w:spacing w:after="0" w:line="240" w:lineRule="auto"/>
              <w:rPr>
                <w:rFonts w:ascii="Times New Roman" w:eastAsia="Times New Roman" w:hAnsi="Times New Roman" w:cs="Times New Roman"/>
                <w:color w:val="000000"/>
                <w:kern w:val="0"/>
                <w:sz w:val="18"/>
                <w:szCs w:val="18"/>
                <w14:ligatures w14:val="none"/>
              </w:rPr>
            </w:pPr>
          </w:p>
        </w:tc>
        <w:tc>
          <w:tcPr>
            <w:tcW w:w="1319" w:type="dxa"/>
            <w:vMerge/>
            <w:tcBorders>
              <w:top w:val="single" w:sz="8" w:space="0" w:color="000000"/>
              <w:left w:val="single" w:sz="4" w:space="0" w:color="D9D9D9"/>
              <w:bottom w:val="single" w:sz="8" w:space="0" w:color="000000"/>
              <w:right w:val="single" w:sz="4" w:space="0" w:color="D9D9D9"/>
            </w:tcBorders>
            <w:vAlign w:val="center"/>
            <w:hideMark/>
          </w:tcPr>
          <w:p w14:paraId="2ECCDEEB" w14:textId="77777777" w:rsidR="0091063D" w:rsidRPr="0091063D" w:rsidRDefault="0091063D" w:rsidP="0091063D">
            <w:pPr>
              <w:spacing w:after="0" w:line="240" w:lineRule="auto"/>
              <w:rPr>
                <w:rFonts w:ascii="Times New Roman" w:eastAsia="Times New Roman" w:hAnsi="Times New Roman" w:cs="Times New Roman"/>
                <w:color w:val="000000"/>
                <w:kern w:val="0"/>
                <w:sz w:val="18"/>
                <w:szCs w:val="18"/>
                <w14:ligatures w14:val="none"/>
              </w:rPr>
            </w:pPr>
          </w:p>
        </w:tc>
        <w:tc>
          <w:tcPr>
            <w:tcW w:w="1276" w:type="dxa"/>
            <w:vMerge/>
            <w:tcBorders>
              <w:top w:val="single" w:sz="8" w:space="0" w:color="000000"/>
              <w:left w:val="single" w:sz="4" w:space="0" w:color="D9D9D9"/>
              <w:bottom w:val="single" w:sz="8" w:space="0" w:color="000000"/>
              <w:right w:val="single" w:sz="4" w:space="0" w:color="D9D9D9"/>
            </w:tcBorders>
            <w:vAlign w:val="center"/>
            <w:hideMark/>
          </w:tcPr>
          <w:p w14:paraId="0490BA5C" w14:textId="77777777" w:rsidR="0091063D" w:rsidRPr="0091063D" w:rsidRDefault="0091063D" w:rsidP="0091063D">
            <w:pPr>
              <w:spacing w:after="0" w:line="240" w:lineRule="auto"/>
              <w:rPr>
                <w:rFonts w:ascii="Times New Roman" w:eastAsia="Times New Roman" w:hAnsi="Times New Roman" w:cs="Times New Roman"/>
                <w:color w:val="000000"/>
                <w:kern w:val="0"/>
                <w:sz w:val="18"/>
                <w:szCs w:val="18"/>
                <w14:ligatures w14:val="none"/>
              </w:rPr>
            </w:pPr>
          </w:p>
        </w:tc>
        <w:tc>
          <w:tcPr>
            <w:tcW w:w="667" w:type="dxa"/>
            <w:vMerge/>
            <w:tcBorders>
              <w:top w:val="single" w:sz="8" w:space="0" w:color="000000"/>
              <w:left w:val="single" w:sz="4" w:space="0" w:color="D9D9D9"/>
              <w:bottom w:val="single" w:sz="8" w:space="0" w:color="000000"/>
              <w:right w:val="single" w:sz="4" w:space="0" w:color="D9D9D9"/>
            </w:tcBorders>
            <w:vAlign w:val="center"/>
            <w:hideMark/>
          </w:tcPr>
          <w:p w14:paraId="3F4A1EDC" w14:textId="77777777" w:rsidR="0091063D" w:rsidRPr="0091063D" w:rsidRDefault="0091063D" w:rsidP="0091063D">
            <w:pPr>
              <w:spacing w:after="0" w:line="240" w:lineRule="auto"/>
              <w:rPr>
                <w:rFonts w:ascii="Times New Roman" w:eastAsia="Times New Roman" w:hAnsi="Times New Roman" w:cs="Times New Roman"/>
                <w:color w:val="000000"/>
                <w:kern w:val="0"/>
                <w:sz w:val="18"/>
                <w:szCs w:val="18"/>
                <w14:ligatures w14:val="none"/>
              </w:rPr>
            </w:pPr>
          </w:p>
        </w:tc>
        <w:tc>
          <w:tcPr>
            <w:tcW w:w="1524" w:type="dxa"/>
            <w:vMerge/>
            <w:tcBorders>
              <w:top w:val="single" w:sz="8" w:space="0" w:color="000000"/>
              <w:left w:val="single" w:sz="4" w:space="0" w:color="D9D9D9"/>
              <w:bottom w:val="single" w:sz="8" w:space="0" w:color="000000"/>
              <w:right w:val="single" w:sz="4" w:space="0" w:color="D9D9D9"/>
            </w:tcBorders>
            <w:vAlign w:val="center"/>
            <w:hideMark/>
          </w:tcPr>
          <w:p w14:paraId="198EA3AF" w14:textId="77777777" w:rsidR="0091063D" w:rsidRPr="0091063D" w:rsidRDefault="0091063D" w:rsidP="0091063D">
            <w:pPr>
              <w:spacing w:after="0" w:line="240" w:lineRule="auto"/>
              <w:rPr>
                <w:rFonts w:ascii="Times New Roman" w:eastAsia="Times New Roman" w:hAnsi="Times New Roman" w:cs="Times New Roman"/>
                <w:color w:val="000000"/>
                <w:kern w:val="0"/>
                <w:sz w:val="18"/>
                <w:szCs w:val="18"/>
                <w14:ligatures w14:val="none"/>
              </w:rPr>
            </w:pPr>
          </w:p>
        </w:tc>
        <w:tc>
          <w:tcPr>
            <w:tcW w:w="1067" w:type="dxa"/>
            <w:vMerge/>
            <w:tcBorders>
              <w:top w:val="single" w:sz="8" w:space="0" w:color="000000"/>
              <w:left w:val="single" w:sz="4" w:space="0" w:color="D9D9D9"/>
              <w:bottom w:val="single" w:sz="8" w:space="0" w:color="000000"/>
              <w:right w:val="single" w:sz="4" w:space="0" w:color="D9D9D9"/>
            </w:tcBorders>
            <w:vAlign w:val="center"/>
            <w:hideMark/>
          </w:tcPr>
          <w:p w14:paraId="102A282D" w14:textId="77777777" w:rsidR="0091063D" w:rsidRPr="0091063D" w:rsidRDefault="0091063D" w:rsidP="0091063D">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3C53F148" w14:textId="77777777" w:rsidR="0091063D" w:rsidRPr="0091063D" w:rsidRDefault="0091063D" w:rsidP="0091063D">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7B5C3410" w14:textId="77777777" w:rsidR="0091063D" w:rsidRPr="0091063D" w:rsidRDefault="0091063D" w:rsidP="0091063D">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single" w:sz="4" w:space="0" w:color="D9D9D9"/>
            </w:tcBorders>
            <w:vAlign w:val="center"/>
            <w:hideMark/>
          </w:tcPr>
          <w:p w14:paraId="1B465302" w14:textId="77777777" w:rsidR="0091063D" w:rsidRPr="0091063D" w:rsidRDefault="0091063D" w:rsidP="0091063D">
            <w:pPr>
              <w:spacing w:after="0" w:line="240" w:lineRule="auto"/>
              <w:rPr>
                <w:rFonts w:ascii="Times New Roman" w:eastAsia="Times New Roman" w:hAnsi="Times New Roman" w:cs="Times New Roman"/>
                <w:color w:val="000000"/>
                <w:kern w:val="0"/>
                <w:sz w:val="18"/>
                <w:szCs w:val="18"/>
                <w14:ligatures w14:val="none"/>
              </w:rPr>
            </w:pPr>
          </w:p>
        </w:tc>
        <w:tc>
          <w:tcPr>
            <w:tcW w:w="0" w:type="auto"/>
            <w:vMerge/>
            <w:tcBorders>
              <w:top w:val="single" w:sz="8" w:space="0" w:color="000000"/>
              <w:left w:val="single" w:sz="4" w:space="0" w:color="D9D9D9"/>
              <w:bottom w:val="single" w:sz="8" w:space="0" w:color="000000"/>
              <w:right w:val="nil"/>
            </w:tcBorders>
            <w:vAlign w:val="center"/>
            <w:hideMark/>
          </w:tcPr>
          <w:p w14:paraId="73EB3DAE" w14:textId="77777777" w:rsidR="0091063D" w:rsidRPr="0091063D" w:rsidRDefault="0091063D" w:rsidP="0091063D">
            <w:pPr>
              <w:spacing w:after="0" w:line="240" w:lineRule="auto"/>
              <w:rPr>
                <w:rFonts w:ascii="Times New Roman" w:eastAsia="Times New Roman" w:hAnsi="Times New Roman" w:cs="Times New Roman"/>
                <w:color w:val="000000"/>
                <w:kern w:val="0"/>
                <w:sz w:val="18"/>
                <w:szCs w:val="18"/>
                <w14:ligatures w14:val="none"/>
              </w:rPr>
            </w:pPr>
          </w:p>
        </w:tc>
        <w:tc>
          <w:tcPr>
            <w:tcW w:w="0" w:type="auto"/>
            <w:tcBorders>
              <w:top w:val="nil"/>
              <w:left w:val="single" w:sz="4" w:space="0" w:color="D9D9D9"/>
              <w:bottom w:val="single" w:sz="8" w:space="0" w:color="auto"/>
              <w:right w:val="single" w:sz="4" w:space="0" w:color="auto"/>
            </w:tcBorders>
            <w:shd w:val="clear" w:color="000000" w:fill="D9D9D9"/>
            <w:vAlign w:val="center"/>
            <w:hideMark/>
          </w:tcPr>
          <w:p w14:paraId="22AA20C4" w14:textId="77777777" w:rsidR="0091063D" w:rsidRPr="0091063D" w:rsidRDefault="0091063D" w:rsidP="0091063D">
            <w:pPr>
              <w:spacing w:after="0" w:line="240" w:lineRule="auto"/>
              <w:jc w:val="center"/>
              <w:rPr>
                <w:rFonts w:ascii="Times New Roman" w:eastAsia="Times New Roman" w:hAnsi="Times New Roman" w:cs="Times New Roman"/>
                <w:b/>
                <w:bCs/>
                <w:color w:val="000000"/>
                <w:kern w:val="0"/>
                <w:sz w:val="18"/>
                <w:szCs w:val="18"/>
                <w14:ligatures w14:val="none"/>
              </w:rPr>
            </w:pPr>
            <w:r w:rsidRPr="0091063D">
              <w:rPr>
                <w:rFonts w:ascii="Times New Roman" w:eastAsia="Times New Roman" w:hAnsi="Times New Roman" w:cs="Times New Roman"/>
                <w:b/>
                <w:bCs/>
                <w:color w:val="000000"/>
                <w:kern w:val="0"/>
                <w:sz w:val="18"/>
                <w:szCs w:val="18"/>
                <w14:ligatures w14:val="none"/>
              </w:rPr>
              <w:t>App</w:t>
            </w:r>
          </w:p>
        </w:tc>
        <w:tc>
          <w:tcPr>
            <w:tcW w:w="0" w:type="auto"/>
            <w:tcBorders>
              <w:top w:val="single" w:sz="4" w:space="0" w:color="auto"/>
              <w:left w:val="single" w:sz="4" w:space="0" w:color="auto"/>
              <w:bottom w:val="single" w:sz="8" w:space="0" w:color="auto"/>
              <w:right w:val="single" w:sz="4" w:space="0" w:color="auto"/>
            </w:tcBorders>
            <w:shd w:val="clear" w:color="000000" w:fill="FFE699"/>
            <w:vAlign w:val="center"/>
            <w:hideMark/>
          </w:tcPr>
          <w:p w14:paraId="73B7CFE6" w14:textId="77777777" w:rsidR="0091063D" w:rsidRPr="0091063D" w:rsidRDefault="0091063D" w:rsidP="0091063D">
            <w:pPr>
              <w:spacing w:after="0" w:line="240" w:lineRule="auto"/>
              <w:jc w:val="center"/>
              <w:rPr>
                <w:rFonts w:ascii="Times New Roman" w:eastAsia="Times New Roman" w:hAnsi="Times New Roman" w:cs="Times New Roman"/>
                <w:kern w:val="0"/>
                <w:sz w:val="18"/>
                <w:szCs w:val="18"/>
                <w14:ligatures w14:val="none"/>
              </w:rPr>
            </w:pPr>
            <w:r w:rsidRPr="0091063D">
              <w:rPr>
                <w:rFonts w:ascii="Times New Roman" w:eastAsia="Times New Roman" w:hAnsi="Times New Roman" w:cs="Times New Roman"/>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A9D08E"/>
            <w:vAlign w:val="center"/>
            <w:hideMark/>
          </w:tcPr>
          <w:p w14:paraId="6DAF9C71" w14:textId="77777777" w:rsidR="0091063D" w:rsidRPr="0091063D" w:rsidRDefault="0091063D" w:rsidP="0091063D">
            <w:pPr>
              <w:spacing w:after="0" w:line="240" w:lineRule="auto"/>
              <w:jc w:val="center"/>
              <w:rPr>
                <w:rFonts w:ascii="Times New Roman" w:eastAsia="Times New Roman" w:hAnsi="Times New Roman" w:cs="Times New Roman"/>
                <w:color w:val="000000"/>
                <w:kern w:val="0"/>
                <w:sz w:val="18"/>
                <w:szCs w:val="18"/>
                <w14:ligatures w14:val="none"/>
              </w:rPr>
            </w:pPr>
            <w:r w:rsidRPr="0091063D">
              <w:rPr>
                <w:rFonts w:ascii="Times New Roman" w:eastAsia="Times New Roman" w:hAnsi="Times New Roman" w:cs="Times New Roman"/>
                <w:color w:val="000000"/>
                <w:kern w:val="0"/>
                <w:sz w:val="18"/>
                <w:szCs w:val="18"/>
                <w14:ligatures w14:val="none"/>
              </w:rPr>
              <w:t>+</w:t>
            </w:r>
          </w:p>
        </w:tc>
        <w:tc>
          <w:tcPr>
            <w:tcW w:w="0" w:type="auto"/>
            <w:tcBorders>
              <w:top w:val="single" w:sz="4" w:space="0" w:color="auto"/>
              <w:left w:val="single" w:sz="4" w:space="0" w:color="auto"/>
              <w:bottom w:val="single" w:sz="8" w:space="0" w:color="auto"/>
              <w:right w:val="single" w:sz="4" w:space="0" w:color="auto"/>
            </w:tcBorders>
            <w:shd w:val="clear" w:color="000000" w:fill="A9D08E"/>
            <w:vAlign w:val="center"/>
            <w:hideMark/>
          </w:tcPr>
          <w:p w14:paraId="05119EDB" w14:textId="77777777" w:rsidR="0091063D" w:rsidRPr="0091063D" w:rsidRDefault="0091063D" w:rsidP="0091063D">
            <w:pPr>
              <w:spacing w:after="0" w:line="240" w:lineRule="auto"/>
              <w:jc w:val="center"/>
              <w:rPr>
                <w:rFonts w:ascii="Times New Roman" w:eastAsia="Times New Roman" w:hAnsi="Times New Roman" w:cs="Times New Roman"/>
                <w:color w:val="000000"/>
                <w:kern w:val="0"/>
                <w:sz w:val="18"/>
                <w:szCs w:val="18"/>
                <w14:ligatures w14:val="none"/>
              </w:rPr>
            </w:pPr>
            <w:r w:rsidRPr="0091063D">
              <w:rPr>
                <w:rFonts w:ascii="Times New Roman" w:eastAsia="Times New Roman" w:hAnsi="Times New Roman" w:cs="Times New Roman"/>
                <w:color w:val="000000"/>
                <w:kern w:val="0"/>
                <w:sz w:val="18"/>
                <w:szCs w:val="18"/>
                <w14:ligatures w14:val="none"/>
              </w:rPr>
              <w:t>+</w:t>
            </w:r>
          </w:p>
        </w:tc>
      </w:tr>
    </w:tbl>
    <w:p w14:paraId="2405224B" w14:textId="77777777" w:rsidR="0091063D" w:rsidRDefault="0091063D" w:rsidP="0094598C">
      <w:pPr>
        <w:spacing w:after="0" w:line="240" w:lineRule="auto"/>
        <w:rPr>
          <w:rFonts w:ascii="Times New Roman" w:hAnsi="Times New Roman" w:cs="Times New Roman"/>
          <w:sz w:val="20"/>
          <w:szCs w:val="20"/>
        </w:rPr>
      </w:pPr>
    </w:p>
    <w:p w14:paraId="61323434" w14:textId="371BF430" w:rsidR="00824A39" w:rsidRDefault="00F47AA9" w:rsidP="0002527E">
      <w:pPr>
        <w:spacing w:after="0" w:line="240" w:lineRule="auto"/>
        <w:jc w:val="both"/>
        <w:rPr>
          <w:rFonts w:ascii="Times New Roman" w:hAnsi="Times New Roman" w:cs="Times New Roman"/>
          <w:i/>
          <w:iCs/>
          <w:sz w:val="20"/>
          <w:szCs w:val="20"/>
        </w:rPr>
      </w:pPr>
      <w:r w:rsidRPr="00F47AA9">
        <w:rPr>
          <w:rFonts w:ascii="Times New Roman" w:hAnsi="Times New Roman" w:cs="Times New Roman"/>
          <w:i/>
          <w:iCs/>
          <w:sz w:val="20"/>
          <w:szCs w:val="20"/>
        </w:rPr>
        <w:t>AUC-ROC, Area Under the Curve-Receiver Operating Characteristic; PPV, Positive Predictive Value</w:t>
      </w:r>
      <w:r>
        <w:rPr>
          <w:rFonts w:ascii="Times New Roman" w:hAnsi="Times New Roman" w:cs="Times New Roman"/>
          <w:i/>
          <w:iCs/>
          <w:sz w:val="20"/>
          <w:szCs w:val="20"/>
        </w:rPr>
        <w:t>; P: Population</w:t>
      </w:r>
      <w:r w:rsidR="005A19E4">
        <w:rPr>
          <w:rFonts w:ascii="Times New Roman" w:hAnsi="Times New Roman" w:cs="Times New Roman"/>
          <w:i/>
          <w:iCs/>
          <w:sz w:val="20"/>
          <w:szCs w:val="20"/>
        </w:rPr>
        <w:t>; I: Index Test; R: Reference</w:t>
      </w:r>
      <w:r w:rsidR="00C45D25">
        <w:rPr>
          <w:rFonts w:ascii="Times New Roman" w:hAnsi="Times New Roman" w:cs="Times New Roman"/>
          <w:i/>
          <w:iCs/>
          <w:sz w:val="20"/>
          <w:szCs w:val="20"/>
        </w:rPr>
        <w:t xml:space="preserve"> Standard;</w:t>
      </w:r>
      <w:r w:rsidR="00CB6B6D" w:rsidRPr="00CB6B6D">
        <w:rPr>
          <w:rFonts w:ascii="Times New Roman" w:hAnsi="Times New Roman" w:cs="Times New Roman"/>
          <w:i/>
          <w:iCs/>
          <w:sz w:val="20"/>
          <w:szCs w:val="20"/>
        </w:rPr>
        <w:t xml:space="preserve"> </w:t>
      </w:r>
      <w:r w:rsidR="00CB6B6D">
        <w:rPr>
          <w:rFonts w:ascii="Times New Roman" w:hAnsi="Times New Roman" w:cs="Times New Roman"/>
          <w:i/>
          <w:iCs/>
          <w:sz w:val="20"/>
          <w:szCs w:val="20"/>
        </w:rPr>
        <w:t>RoB: Risk of Bias; App: Applicability</w:t>
      </w:r>
      <w:r w:rsidR="00BD31C8">
        <w:rPr>
          <w:rFonts w:ascii="Times New Roman" w:hAnsi="Times New Roman" w:cs="Times New Roman"/>
          <w:i/>
          <w:iCs/>
          <w:sz w:val="20"/>
          <w:szCs w:val="20"/>
        </w:rPr>
        <w:t>;</w:t>
      </w:r>
      <w:r w:rsidR="00CF6DEB">
        <w:rPr>
          <w:rFonts w:ascii="Times New Roman" w:hAnsi="Times New Roman" w:cs="Times New Roman"/>
          <w:i/>
          <w:iCs/>
          <w:sz w:val="20"/>
          <w:szCs w:val="20"/>
        </w:rPr>
        <w:t xml:space="preserve"> NR: Not Reported; MD: Model Development and Internal Validation</w:t>
      </w:r>
      <w:r w:rsidR="00C04E3C">
        <w:rPr>
          <w:rFonts w:ascii="Times New Roman" w:hAnsi="Times New Roman" w:cs="Times New Roman"/>
          <w:i/>
          <w:iCs/>
          <w:sz w:val="20"/>
          <w:szCs w:val="20"/>
        </w:rPr>
        <w:t xml:space="preserve">; </w:t>
      </w:r>
      <w:r w:rsidR="007B65E6" w:rsidRPr="00C04E3C">
        <w:rPr>
          <w:rFonts w:ascii="Times New Roman" w:hAnsi="Times New Roman" w:cs="Times New Roman"/>
          <w:i/>
          <w:iCs/>
          <w:sz w:val="20"/>
          <w:szCs w:val="20"/>
        </w:rPr>
        <w:t>MC</w:t>
      </w:r>
      <w:r w:rsidR="00C04E3C" w:rsidRPr="00C04E3C">
        <w:rPr>
          <w:rFonts w:ascii="Times New Roman" w:hAnsi="Times New Roman" w:cs="Times New Roman"/>
          <w:i/>
          <w:iCs/>
          <w:sz w:val="20"/>
          <w:szCs w:val="20"/>
        </w:rPr>
        <w:t>: Model Comparison</w:t>
      </w:r>
      <w:r w:rsidR="00C04E3C">
        <w:rPr>
          <w:rFonts w:ascii="Times New Roman" w:hAnsi="Times New Roman" w:cs="Times New Roman"/>
          <w:i/>
          <w:iCs/>
          <w:sz w:val="20"/>
          <w:szCs w:val="20"/>
        </w:rPr>
        <w:t xml:space="preserve">; EV: </w:t>
      </w:r>
      <w:r w:rsidR="00BD0CC4">
        <w:rPr>
          <w:rFonts w:ascii="Times New Roman" w:hAnsi="Times New Roman" w:cs="Times New Roman"/>
          <w:i/>
          <w:iCs/>
          <w:sz w:val="20"/>
          <w:szCs w:val="20"/>
        </w:rPr>
        <w:t>External Validation; PS-NR: Prospective study (Non-Randomised)</w:t>
      </w:r>
      <w:r w:rsidR="00CB6B6D">
        <w:rPr>
          <w:rFonts w:ascii="Times New Roman" w:hAnsi="Times New Roman" w:cs="Times New Roman"/>
          <w:i/>
          <w:iCs/>
          <w:sz w:val="20"/>
          <w:szCs w:val="20"/>
        </w:rPr>
        <w:t>; CNN: Convolutional Neural Networks;</w:t>
      </w:r>
    </w:p>
    <w:p w14:paraId="300E3A3B" w14:textId="3ED022B5" w:rsidR="0004665D" w:rsidRPr="00324985" w:rsidRDefault="0004665D" w:rsidP="0004665D">
      <w:pPr>
        <w:spacing w:after="0" w:line="240" w:lineRule="auto"/>
        <w:rPr>
          <w:rFonts w:ascii="Times New Roman" w:hAnsi="Times New Roman" w:cs="Times New Roman"/>
          <w:i/>
          <w:iCs/>
          <w:sz w:val="20"/>
          <w:szCs w:val="20"/>
          <w:lang w:val="nb-NO"/>
        </w:rPr>
      </w:pPr>
      <w:r w:rsidRPr="00324985">
        <w:rPr>
          <w:rFonts w:ascii="Times New Roman" w:hAnsi="Times New Roman" w:cs="Times New Roman"/>
          <w:i/>
          <w:iCs/>
          <w:sz w:val="20"/>
          <w:szCs w:val="20"/>
          <w:lang w:val="nb-NO"/>
        </w:rPr>
        <w:t>MSID: Mpox Image Dataset; MSLD: Mpox Skin Lesion Dataset;</w:t>
      </w:r>
    </w:p>
    <w:p w14:paraId="24B1C955" w14:textId="0160EEEB" w:rsidR="007B65E6" w:rsidRDefault="00125E18" w:rsidP="0002527E">
      <w:pPr>
        <w:spacing w:after="0" w:line="240" w:lineRule="auto"/>
        <w:jc w:val="both"/>
        <w:rPr>
          <w:rFonts w:ascii="Times New Roman" w:hAnsi="Times New Roman" w:cs="Times New Roman"/>
          <w:i/>
          <w:iCs/>
          <w:sz w:val="20"/>
          <w:szCs w:val="20"/>
        </w:rPr>
      </w:pPr>
      <w:r w:rsidRPr="002B07E8">
        <w:rPr>
          <w:rFonts w:ascii="Segoe UI Symbol" w:eastAsia="Times New Roman" w:hAnsi="Segoe UI Symbol" w:cs="Segoe UI Symbol"/>
          <w:color w:val="000000"/>
          <w:kern w:val="0"/>
          <w:sz w:val="18"/>
          <w:szCs w:val="18"/>
          <w14:ligatures w14:val="none"/>
        </w:rPr>
        <w:t>◆</w:t>
      </w:r>
      <w:r>
        <w:rPr>
          <w:rFonts w:ascii="Segoe UI Symbol" w:eastAsia="Times New Roman" w:hAnsi="Segoe UI Symbol" w:cs="Segoe UI Symbol"/>
          <w:color w:val="000000"/>
          <w:kern w:val="0"/>
          <w:sz w:val="18"/>
          <w:szCs w:val="18"/>
          <w14:ligatures w14:val="none"/>
        </w:rPr>
        <w:t xml:space="preserve"> : </w:t>
      </w:r>
      <w:r w:rsidR="00210FDD" w:rsidRPr="00210FDD">
        <w:rPr>
          <w:rFonts w:ascii="Times New Roman" w:hAnsi="Times New Roman" w:cs="Times New Roman"/>
          <w:i/>
          <w:iCs/>
          <w:sz w:val="20"/>
          <w:szCs w:val="20"/>
        </w:rPr>
        <w:t>reviewed</w:t>
      </w:r>
      <w:r w:rsidR="00A02757" w:rsidRPr="00210FDD">
        <w:rPr>
          <w:rFonts w:ascii="Times New Roman" w:hAnsi="Times New Roman" w:cs="Times New Roman"/>
          <w:i/>
          <w:iCs/>
          <w:sz w:val="20"/>
          <w:szCs w:val="20"/>
        </w:rPr>
        <w:t xml:space="preserve"> by clinician/dermatologist;</w:t>
      </w:r>
      <w:r w:rsidR="00A02757">
        <w:rPr>
          <w:rFonts w:ascii="Segoe UI Symbol" w:eastAsia="Times New Roman" w:hAnsi="Segoe UI Symbol" w:cs="Segoe UI Symbol"/>
          <w:color w:val="000000"/>
          <w:kern w:val="0"/>
          <w:sz w:val="18"/>
          <w:szCs w:val="18"/>
          <w14:ligatures w14:val="none"/>
        </w:rPr>
        <w:t xml:space="preserve"> </w:t>
      </w:r>
      <w:r>
        <w:rPr>
          <w:rFonts w:ascii="Segoe UI Symbol" w:eastAsia="Times New Roman" w:hAnsi="Segoe UI Symbol" w:cs="Segoe UI Symbol"/>
          <w:color w:val="000000"/>
          <w:kern w:val="0"/>
          <w:sz w:val="18"/>
          <w:szCs w:val="18"/>
          <w14:ligatures w14:val="none"/>
        </w:rPr>
        <w:t xml:space="preserve"> </w:t>
      </w:r>
      <w:r w:rsidR="00A02757">
        <w:rPr>
          <w:rFonts w:ascii="Segoe UI Symbol" w:eastAsia="Times New Roman" w:hAnsi="Segoe UI Symbol" w:cs="Segoe UI Symbol"/>
          <w:color w:val="000000"/>
          <w:kern w:val="0"/>
          <w:sz w:val="18"/>
          <w:szCs w:val="18"/>
          <w14:ligatures w14:val="none"/>
        </w:rPr>
        <w:t xml:space="preserve"> </w:t>
      </w:r>
      <w:r w:rsidR="00A02757" w:rsidRPr="0091063D">
        <w:rPr>
          <w:rFonts w:ascii="Segoe UI Symbol" w:eastAsia="Times New Roman" w:hAnsi="Segoe UI Symbol" w:cs="Segoe UI Symbol"/>
          <w:color w:val="000000"/>
          <w:kern w:val="0"/>
          <w:sz w:val="18"/>
          <w:szCs w:val="18"/>
          <w14:ligatures w14:val="none"/>
        </w:rPr>
        <w:t>❖</w:t>
      </w:r>
      <w:r w:rsidR="00A02757">
        <w:rPr>
          <w:rFonts w:ascii="Segoe UI Symbol" w:eastAsia="Times New Roman" w:hAnsi="Segoe UI Symbol" w:cs="Segoe UI Symbol"/>
          <w:color w:val="000000"/>
          <w:kern w:val="0"/>
          <w:sz w:val="18"/>
          <w:szCs w:val="18"/>
          <w14:ligatures w14:val="none"/>
        </w:rPr>
        <w:t xml:space="preserve"> : </w:t>
      </w:r>
      <w:r w:rsidR="009A7803">
        <w:rPr>
          <w:rFonts w:ascii="Segoe UI Symbol" w:eastAsia="Times New Roman" w:hAnsi="Segoe UI Symbol" w:cs="Segoe UI Symbol"/>
          <w:color w:val="000000"/>
          <w:kern w:val="0"/>
          <w:sz w:val="18"/>
          <w:szCs w:val="18"/>
          <w14:ligatures w14:val="none"/>
        </w:rPr>
        <w:t xml:space="preserve"> </w:t>
      </w:r>
      <w:r w:rsidR="009A7803" w:rsidRPr="00210FDD">
        <w:rPr>
          <w:rFonts w:ascii="Times New Roman" w:hAnsi="Times New Roman" w:cs="Times New Roman"/>
          <w:i/>
          <w:iCs/>
          <w:sz w:val="20"/>
          <w:szCs w:val="20"/>
        </w:rPr>
        <w:t>confirmed by laboratory and reviewed by</w:t>
      </w:r>
      <w:r w:rsidR="00210FDD" w:rsidRPr="00210FDD">
        <w:rPr>
          <w:rFonts w:ascii="Times New Roman" w:hAnsi="Times New Roman" w:cs="Times New Roman"/>
          <w:i/>
          <w:iCs/>
          <w:sz w:val="20"/>
          <w:szCs w:val="20"/>
        </w:rPr>
        <w:t xml:space="preserve"> clinician/</w:t>
      </w:r>
      <w:r w:rsidR="008B285A" w:rsidRPr="00210FDD">
        <w:rPr>
          <w:rFonts w:ascii="Times New Roman" w:hAnsi="Times New Roman" w:cs="Times New Roman"/>
          <w:i/>
          <w:iCs/>
          <w:sz w:val="20"/>
          <w:szCs w:val="20"/>
        </w:rPr>
        <w:t>dermatologist</w:t>
      </w:r>
    </w:p>
    <w:p w14:paraId="567E46A9" w14:textId="109FE6A5" w:rsidR="00C42375" w:rsidRDefault="00C42375" w:rsidP="0002527E">
      <w:pPr>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Reference </w:t>
      </w:r>
      <w:r w:rsidR="00F96510">
        <w:rPr>
          <w:rFonts w:ascii="Times New Roman" w:hAnsi="Times New Roman" w:cs="Times New Roman"/>
          <w:i/>
          <w:iCs/>
          <w:sz w:val="20"/>
          <w:szCs w:val="20"/>
        </w:rPr>
        <w:t>conditions: (1=</w:t>
      </w:r>
      <w:r w:rsidR="00AC539F">
        <w:rPr>
          <w:rFonts w:ascii="Times New Roman" w:hAnsi="Times New Roman" w:cs="Times New Roman"/>
          <w:i/>
          <w:iCs/>
          <w:sz w:val="20"/>
          <w:szCs w:val="20"/>
        </w:rPr>
        <w:t>S</w:t>
      </w:r>
      <w:r w:rsidR="00503789">
        <w:rPr>
          <w:rFonts w:ascii="Times New Roman" w:hAnsi="Times New Roman" w:cs="Times New Roman"/>
          <w:i/>
          <w:iCs/>
          <w:sz w:val="20"/>
          <w:szCs w:val="20"/>
        </w:rPr>
        <w:t xml:space="preserve">yphilis chancre; 2=Condylomata lata; </w:t>
      </w:r>
      <w:r w:rsidR="00FA2801">
        <w:rPr>
          <w:rFonts w:ascii="Times New Roman" w:hAnsi="Times New Roman" w:cs="Times New Roman"/>
          <w:i/>
          <w:iCs/>
          <w:sz w:val="20"/>
          <w:szCs w:val="20"/>
        </w:rPr>
        <w:t>3=Syphilis rash; 4=Herpes simplex</w:t>
      </w:r>
      <w:r w:rsidR="00F55F5E">
        <w:rPr>
          <w:rFonts w:ascii="Times New Roman" w:hAnsi="Times New Roman" w:cs="Times New Roman"/>
          <w:i/>
          <w:iCs/>
          <w:sz w:val="20"/>
          <w:szCs w:val="20"/>
        </w:rPr>
        <w:t>; 5=Genital warts; 6=Mpox; 7=Molluscum Contagiosum; 8=</w:t>
      </w:r>
      <w:r w:rsidR="008B29D4">
        <w:rPr>
          <w:rFonts w:ascii="Times New Roman" w:hAnsi="Times New Roman" w:cs="Times New Roman"/>
          <w:i/>
          <w:iCs/>
          <w:sz w:val="20"/>
          <w:szCs w:val="20"/>
        </w:rPr>
        <w:t>Tinea C</w:t>
      </w:r>
      <w:r w:rsidR="00D23C0C">
        <w:rPr>
          <w:rFonts w:ascii="Times New Roman" w:hAnsi="Times New Roman" w:cs="Times New Roman"/>
          <w:i/>
          <w:iCs/>
          <w:sz w:val="20"/>
          <w:szCs w:val="20"/>
        </w:rPr>
        <w:t>r</w:t>
      </w:r>
      <w:r w:rsidR="008B29D4">
        <w:rPr>
          <w:rFonts w:ascii="Times New Roman" w:hAnsi="Times New Roman" w:cs="Times New Roman"/>
          <w:i/>
          <w:iCs/>
          <w:sz w:val="20"/>
          <w:szCs w:val="20"/>
        </w:rPr>
        <w:t>uri</w:t>
      </w:r>
      <w:r w:rsidR="002E584C">
        <w:rPr>
          <w:rFonts w:ascii="Times New Roman" w:hAnsi="Times New Roman" w:cs="Times New Roman"/>
          <w:i/>
          <w:iCs/>
          <w:sz w:val="20"/>
          <w:szCs w:val="20"/>
        </w:rPr>
        <w:t>s</w:t>
      </w:r>
      <w:r w:rsidR="008B29D4">
        <w:rPr>
          <w:rFonts w:ascii="Times New Roman" w:hAnsi="Times New Roman" w:cs="Times New Roman"/>
          <w:i/>
          <w:iCs/>
          <w:sz w:val="20"/>
          <w:szCs w:val="20"/>
        </w:rPr>
        <w:t>; 9=</w:t>
      </w:r>
      <w:r w:rsidR="00D23C0C">
        <w:rPr>
          <w:rFonts w:ascii="Times New Roman" w:hAnsi="Times New Roman" w:cs="Times New Roman"/>
          <w:i/>
          <w:iCs/>
          <w:sz w:val="20"/>
          <w:szCs w:val="20"/>
        </w:rPr>
        <w:t>Lichenoid</w:t>
      </w:r>
      <w:r w:rsidR="00AC539F">
        <w:rPr>
          <w:rFonts w:ascii="Times New Roman" w:hAnsi="Times New Roman" w:cs="Times New Roman"/>
          <w:i/>
          <w:iCs/>
          <w:sz w:val="20"/>
          <w:szCs w:val="20"/>
        </w:rPr>
        <w:t xml:space="preserve"> condit</w:t>
      </w:r>
      <w:r w:rsidR="00577287">
        <w:rPr>
          <w:rFonts w:ascii="Times New Roman" w:hAnsi="Times New Roman" w:cs="Times New Roman"/>
          <w:i/>
          <w:iCs/>
          <w:sz w:val="20"/>
          <w:szCs w:val="20"/>
        </w:rPr>
        <w:t>i</w:t>
      </w:r>
      <w:r w:rsidR="00AC539F">
        <w:rPr>
          <w:rFonts w:ascii="Times New Roman" w:hAnsi="Times New Roman" w:cs="Times New Roman"/>
          <w:i/>
          <w:iCs/>
          <w:sz w:val="20"/>
          <w:szCs w:val="20"/>
        </w:rPr>
        <w:t>ons including lichen sclerosus, lichen planus; 10=</w:t>
      </w:r>
      <w:r w:rsidR="009C1E70">
        <w:rPr>
          <w:rFonts w:ascii="Times New Roman" w:hAnsi="Times New Roman" w:cs="Times New Roman"/>
          <w:i/>
          <w:iCs/>
          <w:sz w:val="20"/>
          <w:szCs w:val="20"/>
        </w:rPr>
        <w:t>Scabies; 11=Folliculitis; 12=Herpes Zoster; 13=Psoriasis; 14=</w:t>
      </w:r>
      <w:r w:rsidR="0002527E">
        <w:rPr>
          <w:rFonts w:ascii="Times New Roman" w:hAnsi="Times New Roman" w:cs="Times New Roman"/>
          <w:i/>
          <w:iCs/>
          <w:sz w:val="20"/>
          <w:szCs w:val="20"/>
        </w:rPr>
        <w:t>Normal variant/healthy skin</w:t>
      </w:r>
      <w:r w:rsidR="009C1E70">
        <w:rPr>
          <w:rFonts w:ascii="Times New Roman" w:hAnsi="Times New Roman" w:cs="Times New Roman"/>
          <w:i/>
          <w:iCs/>
          <w:sz w:val="20"/>
          <w:szCs w:val="20"/>
        </w:rPr>
        <w:t>; 15=Balanitis</w:t>
      </w:r>
      <w:r w:rsidR="0002527E">
        <w:rPr>
          <w:rFonts w:ascii="Times New Roman" w:hAnsi="Times New Roman" w:cs="Times New Roman"/>
          <w:i/>
          <w:iCs/>
          <w:sz w:val="20"/>
          <w:szCs w:val="20"/>
        </w:rPr>
        <w:t>; 19=Others)</w:t>
      </w:r>
    </w:p>
    <w:p w14:paraId="59370B3E" w14:textId="13A087B5" w:rsidR="00F63779" w:rsidRDefault="00F63779" w:rsidP="62FD03B4">
      <w:pPr>
        <w:spacing w:after="0" w:line="240" w:lineRule="auto"/>
        <w:rPr>
          <w:rFonts w:ascii="Times New Roman" w:hAnsi="Times New Roman" w:cs="Times New Roman"/>
          <w:i/>
          <w:iCs/>
          <w:sz w:val="20"/>
          <w:szCs w:val="20"/>
        </w:rPr>
      </w:pPr>
    </w:p>
    <w:p w14:paraId="3D6F77E0" w14:textId="4CF6CCB0" w:rsidR="005D0407" w:rsidRPr="005D0407" w:rsidRDefault="00F63779" w:rsidP="62FD03B4">
      <w:pPr>
        <w:spacing w:after="0" w:line="240" w:lineRule="auto"/>
        <w:rPr>
          <w:rFonts w:ascii="Times New Roman" w:hAnsi="Times New Roman" w:cs="Times New Roman"/>
          <w:sz w:val="20"/>
          <w:szCs w:val="20"/>
        </w:rPr>
      </w:pPr>
      <w:r w:rsidRPr="00F63779">
        <w:rPr>
          <w:rFonts w:ascii="Times New Roman" w:hAnsi="Times New Roman" w:cs="Times New Roman"/>
          <w:noProof/>
          <w:sz w:val="20"/>
          <w:szCs w:val="20"/>
        </w:rPr>
        <w:lastRenderedPageBreak/>
        <w:drawing>
          <wp:anchor distT="0" distB="0" distL="114300" distR="114300" simplePos="0" relativeHeight="251658246" behindDoc="0" locked="0" layoutInCell="1" allowOverlap="1" wp14:anchorId="475B53C2" wp14:editId="6556E70D">
            <wp:simplePos x="0" y="0"/>
            <wp:positionH relativeFrom="column">
              <wp:posOffset>4445</wp:posOffset>
            </wp:positionH>
            <wp:positionV relativeFrom="paragraph">
              <wp:posOffset>-3810</wp:posOffset>
            </wp:positionV>
            <wp:extent cx="162963" cy="162963"/>
            <wp:effectExtent l="0" t="0" r="2540" b="2540"/>
            <wp:wrapThrough wrapText="bothSides">
              <wp:wrapPolygon edited="0">
                <wp:start x="0" y="0"/>
                <wp:lineTo x="0" y="20250"/>
                <wp:lineTo x="20250" y="20250"/>
                <wp:lineTo x="20250" y="0"/>
                <wp:lineTo x="0" y="0"/>
              </wp:wrapPolygon>
            </wp:wrapThrough>
            <wp:docPr id="3498473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847362" name=""/>
                    <pic:cNvPicPr/>
                  </pic:nvPicPr>
                  <pic:blipFill>
                    <a:blip r:embed="rId34" cstate="print">
                      <a:extLst>
                        <a:ext uri="{28A0092B-C50C-407E-A947-70E740481C1C}">
                          <a14:useLocalDpi xmlns:a14="http://schemas.microsoft.com/office/drawing/2010/main" val="0"/>
                        </a:ext>
                      </a:extLst>
                    </a:blip>
                    <a:stretch>
                      <a:fillRect/>
                    </a:stretch>
                  </pic:blipFill>
                  <pic:spPr>
                    <a:xfrm flipV="1">
                      <a:off x="0" y="0"/>
                      <a:ext cx="162963" cy="162963"/>
                    </a:xfrm>
                    <a:prstGeom prst="rect">
                      <a:avLst/>
                    </a:prstGeom>
                  </pic:spPr>
                </pic:pic>
              </a:graphicData>
            </a:graphic>
            <wp14:sizeRelH relativeFrom="page">
              <wp14:pctWidth>0</wp14:pctWidth>
            </wp14:sizeRelH>
            <wp14:sizeRelV relativeFrom="page">
              <wp14:pctHeight>0</wp14:pctHeight>
            </wp14:sizeRelV>
          </wp:anchor>
        </w:drawing>
      </w:r>
      <w:r w:rsidR="005D0407" w:rsidRPr="62FD03B4">
        <w:rPr>
          <w:rFonts w:ascii="Times New Roman" w:hAnsi="Times New Roman" w:cs="Times New Roman"/>
          <w:i/>
          <w:iCs/>
          <w:sz w:val="20"/>
          <w:szCs w:val="20"/>
        </w:rPr>
        <w:t>Low Concern</w:t>
      </w:r>
      <w:r w:rsidR="59C074DF" w:rsidRPr="62FD03B4">
        <w:rPr>
          <w:rFonts w:ascii="Times New Roman" w:hAnsi="Times New Roman" w:cs="Times New Roman"/>
          <w:i/>
          <w:iCs/>
          <w:sz w:val="20"/>
          <w:szCs w:val="20"/>
        </w:rPr>
        <w:t xml:space="preserve"> </w:t>
      </w:r>
      <w:r w:rsidR="59C074DF">
        <w:rPr>
          <w:noProof/>
        </w:rPr>
        <w:drawing>
          <wp:inline distT="0" distB="0" distL="0" distR="0" wp14:anchorId="33BCF127" wp14:editId="307BFB6C">
            <wp:extent cx="161290" cy="201930"/>
            <wp:effectExtent l="0" t="0" r="3810" b="1270"/>
            <wp:docPr id="3021050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61290" cy="201930"/>
                    </a:xfrm>
                    <a:prstGeom prst="rect">
                      <a:avLst/>
                    </a:prstGeom>
                  </pic:spPr>
                </pic:pic>
              </a:graphicData>
            </a:graphic>
          </wp:inline>
        </w:drawing>
      </w:r>
      <w:r w:rsidR="005D0407" w:rsidRPr="62FD03B4">
        <w:rPr>
          <w:rFonts w:ascii="Times New Roman" w:hAnsi="Times New Roman" w:cs="Times New Roman"/>
          <w:i/>
          <w:iCs/>
          <w:sz w:val="20"/>
          <w:szCs w:val="20"/>
        </w:rPr>
        <w:t xml:space="preserve"> </w:t>
      </w:r>
      <w:r w:rsidR="008F5FA7">
        <w:rPr>
          <w:rFonts w:ascii="Times New Roman" w:hAnsi="Times New Roman" w:cs="Times New Roman"/>
          <w:sz w:val="20"/>
          <w:szCs w:val="20"/>
        </w:rPr>
        <w:t xml:space="preserve"> </w:t>
      </w:r>
      <w:r w:rsidR="008F5FA7" w:rsidRPr="62FD03B4">
        <w:rPr>
          <w:rFonts w:ascii="Times New Roman" w:hAnsi="Times New Roman" w:cs="Times New Roman"/>
          <w:i/>
          <w:iCs/>
          <w:sz w:val="20"/>
          <w:szCs w:val="20"/>
        </w:rPr>
        <w:t>Unsure</w:t>
      </w:r>
      <w:r w:rsidR="008F5FA7">
        <w:rPr>
          <w:rFonts w:ascii="Times New Roman" w:hAnsi="Times New Roman" w:cs="Times New Roman"/>
          <w:sz w:val="20"/>
          <w:szCs w:val="20"/>
        </w:rPr>
        <w:t xml:space="preserve"> </w:t>
      </w:r>
      <w:r w:rsidR="4869C51A">
        <w:rPr>
          <w:noProof/>
        </w:rPr>
        <w:drawing>
          <wp:inline distT="0" distB="0" distL="0" distR="0" wp14:anchorId="44A5FC33" wp14:editId="784FDBA5">
            <wp:extent cx="159385" cy="159385"/>
            <wp:effectExtent l="0" t="0" r="5715" b="5715"/>
            <wp:docPr id="18724369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6">
                      <a:extLst>
                        <a:ext uri="{28A0092B-C50C-407E-A947-70E740481C1C}">
                          <a14:useLocalDpi xmlns:a14="http://schemas.microsoft.com/office/drawing/2010/main" val="0"/>
                        </a:ext>
                      </a:extLst>
                    </a:blip>
                    <a:stretch>
                      <a:fillRect/>
                    </a:stretch>
                  </pic:blipFill>
                  <pic:spPr>
                    <a:xfrm>
                      <a:off x="0" y="0"/>
                      <a:ext cx="159385" cy="159385"/>
                    </a:xfrm>
                    <a:prstGeom prst="rect">
                      <a:avLst/>
                    </a:prstGeom>
                  </pic:spPr>
                </pic:pic>
              </a:graphicData>
            </a:graphic>
          </wp:inline>
        </w:drawing>
      </w:r>
      <w:r w:rsidR="4869C51A" w:rsidRPr="62FD03B4">
        <w:rPr>
          <w:rFonts w:ascii="Times New Roman" w:hAnsi="Times New Roman" w:cs="Times New Roman"/>
          <w:i/>
          <w:iCs/>
          <w:sz w:val="20"/>
          <w:szCs w:val="20"/>
        </w:rPr>
        <w:t xml:space="preserve"> </w:t>
      </w:r>
      <w:r w:rsidR="008F5FA7" w:rsidRPr="62FD03B4">
        <w:rPr>
          <w:rFonts w:ascii="Times New Roman" w:hAnsi="Times New Roman" w:cs="Times New Roman"/>
          <w:i/>
          <w:iCs/>
          <w:sz w:val="20"/>
          <w:szCs w:val="20"/>
        </w:rPr>
        <w:t>High Concern</w:t>
      </w:r>
    </w:p>
    <w:p w14:paraId="37E6C978" w14:textId="77777777" w:rsidR="00975B21" w:rsidRDefault="00975B21" w:rsidP="0094598C">
      <w:pPr>
        <w:spacing w:after="0" w:line="240" w:lineRule="auto"/>
        <w:rPr>
          <w:rFonts w:ascii="Times New Roman" w:hAnsi="Times New Roman" w:cs="Times New Roman"/>
          <w:sz w:val="20"/>
          <w:szCs w:val="20"/>
        </w:rPr>
      </w:pPr>
    </w:p>
    <w:p w14:paraId="070C5D0B" w14:textId="77777777" w:rsidR="00B31FE9" w:rsidRDefault="00B31FE9" w:rsidP="0094598C">
      <w:pPr>
        <w:spacing w:after="0" w:line="240" w:lineRule="auto"/>
        <w:rPr>
          <w:rFonts w:ascii="Times New Roman" w:hAnsi="Times New Roman" w:cs="Times New Roman"/>
          <w:sz w:val="20"/>
          <w:szCs w:val="20"/>
        </w:rPr>
      </w:pPr>
    </w:p>
    <w:p w14:paraId="4F239C52" w14:textId="77777777" w:rsidR="002E3AFD" w:rsidRDefault="002E3AFD" w:rsidP="0094598C">
      <w:pPr>
        <w:spacing w:after="0" w:line="240" w:lineRule="auto"/>
        <w:rPr>
          <w:rFonts w:ascii="Times New Roman" w:hAnsi="Times New Roman" w:cs="Times New Roman"/>
          <w:sz w:val="20"/>
          <w:szCs w:val="20"/>
        </w:rPr>
        <w:sectPr w:rsidR="002E3AFD" w:rsidSect="00CE0EA6">
          <w:pgSz w:w="16840" w:h="11900" w:orient="landscape"/>
          <w:pgMar w:top="720" w:right="720" w:bottom="720" w:left="720" w:header="708" w:footer="708" w:gutter="0"/>
          <w:cols w:space="708"/>
          <w:docGrid w:linePitch="360"/>
        </w:sectPr>
      </w:pPr>
    </w:p>
    <w:p w14:paraId="5B5C0779" w14:textId="651A1F36" w:rsidR="00B31FE9" w:rsidRDefault="00AD5A50" w:rsidP="00B81F70">
      <w:pPr>
        <w:pStyle w:val="Heading2"/>
      </w:pPr>
      <w:r>
        <w:lastRenderedPageBreak/>
        <w:t>Table S3</w:t>
      </w:r>
      <w:r w:rsidR="00B81F70">
        <w:t xml:space="preserve">. </w:t>
      </w:r>
      <w:r w:rsidR="002E3AFD">
        <w:t>CLEAR Derm</w:t>
      </w:r>
      <w:r w:rsidR="006C6581" w:rsidRPr="0007560D">
        <w:rPr>
          <w:vertAlign w:val="superscript"/>
        </w:rPr>
        <w:fldChar w:fldCharType="begin">
          <w:fldData xml:space="preserve">PEVuZE5vdGU+PENpdGU+PEF1dGhvcj5EYW5lc2hqb3U8L0F1dGhvcj48WWVhcj4yMDIyPC9ZZWFy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</w:fldData>
        </w:fldChar>
      </w:r>
      <w:r w:rsidR="006C6581" w:rsidRPr="0007560D">
        <w:rPr>
          <w:vertAlign w:val="superscript"/>
        </w:rPr>
        <w:instrText xml:space="preserve"> ADDIN EN.CITE </w:instrText>
      </w:r>
      <w:r w:rsidR="006C6581" w:rsidRPr="0007560D">
        <w:rPr>
          <w:vertAlign w:val="superscript"/>
        </w:rPr>
        <w:fldChar w:fldCharType="begin">
          <w:fldData xml:space="preserve">PEVuZE5vdGU+PENpdGU+PEF1dGhvcj5EYW5lc2hqb3U8L0F1dGhvcj48WWVhcj4yMDIyPC9ZZWFy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</w:fldData>
        </w:fldChar>
      </w:r>
      <w:r w:rsidR="006C6581" w:rsidRPr="0007560D">
        <w:rPr>
          <w:vertAlign w:val="superscript"/>
        </w:rPr>
        <w:instrText xml:space="preserve"> ADDIN EN.CITE.DATA </w:instrText>
      </w:r>
      <w:r w:rsidR="006C6581" w:rsidRPr="0007560D">
        <w:rPr>
          <w:vertAlign w:val="superscript"/>
        </w:rPr>
      </w:r>
      <w:r w:rsidR="006C6581" w:rsidRPr="0007560D">
        <w:rPr>
          <w:vertAlign w:val="superscript"/>
        </w:rPr>
        <w:fldChar w:fldCharType="end"/>
      </w:r>
      <w:r w:rsidR="006C6581" w:rsidRPr="0007560D">
        <w:rPr>
          <w:vertAlign w:val="superscript"/>
        </w:rPr>
      </w:r>
      <w:r w:rsidR="006C6581" w:rsidRPr="0007560D">
        <w:rPr>
          <w:vertAlign w:val="superscript"/>
        </w:rPr>
        <w:fldChar w:fldCharType="separate"/>
      </w:r>
      <w:r w:rsidR="006C6581" w:rsidRPr="0007560D">
        <w:rPr>
          <w:noProof/>
          <w:vertAlign w:val="superscript"/>
        </w:rPr>
        <w:t>[141]</w:t>
      </w:r>
      <w:r w:rsidR="006C6581" w:rsidRPr="0007560D">
        <w:rPr>
          <w:vertAlign w:val="superscript"/>
        </w:rPr>
        <w:fldChar w:fldCharType="end"/>
      </w:r>
      <w:r w:rsidR="002E3AFD">
        <w:t xml:space="preserve"> C</w:t>
      </w:r>
      <w:r w:rsidR="00AA074E">
        <w:t>hecklist for included studies</w:t>
      </w:r>
    </w:p>
    <w:p w14:paraId="079B1BA3" w14:textId="77777777" w:rsidR="00AA074E" w:rsidRDefault="00AA074E" w:rsidP="0094598C">
      <w:pPr>
        <w:spacing w:after="0" w:line="240" w:lineRule="auto"/>
        <w:rPr>
          <w:rFonts w:ascii="Times New Roman" w:hAnsi="Times New Roman" w:cs="Times New Roman"/>
          <w:sz w:val="20"/>
          <w:szCs w:val="20"/>
        </w:rPr>
      </w:pPr>
    </w:p>
    <w:tbl>
      <w:tblPr>
        <w:tblW w:w="5000" w:type="pct"/>
        <w:tblLook w:val="04A0" w:firstRow="1" w:lastRow="0" w:firstColumn="1" w:lastColumn="0" w:noHBand="0" w:noVBand="1"/>
      </w:tblPr>
      <w:tblGrid>
        <w:gridCol w:w="486"/>
        <w:gridCol w:w="1896"/>
        <w:gridCol w:w="516"/>
        <w:gridCol w:w="516"/>
        <w:gridCol w:w="516"/>
        <w:gridCol w:w="516"/>
        <w:gridCol w:w="516"/>
        <w:gridCol w:w="516"/>
        <w:gridCol w:w="502"/>
        <w:gridCol w:w="517"/>
        <w:gridCol w:w="517"/>
        <w:gridCol w:w="517"/>
        <w:gridCol w:w="517"/>
        <w:gridCol w:w="517"/>
        <w:gridCol w:w="517"/>
        <w:gridCol w:w="517"/>
        <w:gridCol w:w="532"/>
        <w:gridCol w:w="517"/>
        <w:gridCol w:w="517"/>
        <w:gridCol w:w="517"/>
        <w:gridCol w:w="520"/>
        <w:gridCol w:w="517"/>
        <w:gridCol w:w="517"/>
        <w:gridCol w:w="517"/>
        <w:gridCol w:w="520"/>
        <w:gridCol w:w="557"/>
        <w:gridCol w:w="560"/>
      </w:tblGrid>
      <w:tr w:rsidR="00AA074E" w:rsidRPr="00AA074E" w14:paraId="00B81F6E" w14:textId="77777777" w:rsidTr="00624811">
        <w:trPr>
          <w:trHeight w:val="300"/>
        </w:trPr>
        <w:tc>
          <w:tcPr>
            <w:tcW w:w="158" w:type="pct"/>
            <w:vMerge w:val="restart"/>
            <w:tcBorders>
              <w:top w:val="single" w:sz="8" w:space="0" w:color="auto"/>
              <w:left w:val="single" w:sz="4" w:space="0" w:color="auto"/>
              <w:bottom w:val="single" w:sz="8" w:space="0" w:color="000000"/>
              <w:right w:val="single" w:sz="4" w:space="0" w:color="D9D9D9"/>
            </w:tcBorders>
            <w:shd w:val="clear" w:color="000000" w:fill="D9D9D9"/>
            <w:vAlign w:val="center"/>
            <w:hideMark/>
          </w:tcPr>
          <w:p w14:paraId="49E57926" w14:textId="77777777" w:rsidR="00AA074E" w:rsidRPr="00AA074E" w:rsidRDefault="00AA074E" w:rsidP="00AA074E">
            <w:pPr>
              <w:spacing w:after="0" w:line="240" w:lineRule="auto"/>
              <w:jc w:val="center"/>
              <w:rPr>
                <w:rFonts w:ascii="Times New Roman" w:eastAsia="Times New Roman" w:hAnsi="Times New Roman" w:cs="Times New Roman"/>
                <w:b/>
                <w:bCs/>
                <w:color w:val="000000"/>
                <w:kern w:val="0"/>
                <w:sz w:val="18"/>
                <w:szCs w:val="18"/>
                <w14:ligatures w14:val="none"/>
              </w:rPr>
            </w:pPr>
            <w:r w:rsidRPr="00AA074E">
              <w:rPr>
                <w:rFonts w:ascii="Times New Roman" w:eastAsia="Times New Roman" w:hAnsi="Times New Roman" w:cs="Times New Roman"/>
                <w:b/>
                <w:bCs/>
                <w:color w:val="000000"/>
                <w:kern w:val="0"/>
                <w:sz w:val="18"/>
                <w:szCs w:val="18"/>
                <w14:ligatures w14:val="none"/>
              </w:rPr>
              <w:t>No</w:t>
            </w:r>
          </w:p>
        </w:tc>
        <w:tc>
          <w:tcPr>
            <w:tcW w:w="616" w:type="pct"/>
            <w:vMerge w:val="restart"/>
            <w:tcBorders>
              <w:top w:val="single" w:sz="8" w:space="0" w:color="auto"/>
              <w:left w:val="single" w:sz="4" w:space="0" w:color="D9D9D9"/>
              <w:bottom w:val="single" w:sz="8" w:space="0" w:color="000000"/>
              <w:right w:val="single" w:sz="8" w:space="0" w:color="auto"/>
            </w:tcBorders>
            <w:shd w:val="clear" w:color="000000" w:fill="D9D9D9"/>
            <w:vAlign w:val="center"/>
            <w:hideMark/>
          </w:tcPr>
          <w:p w14:paraId="036584EB" w14:textId="77777777" w:rsidR="00AA074E" w:rsidRPr="00AA074E" w:rsidRDefault="00AA074E" w:rsidP="00AA074E">
            <w:pPr>
              <w:spacing w:after="0" w:line="240" w:lineRule="auto"/>
              <w:jc w:val="center"/>
              <w:rPr>
                <w:rFonts w:ascii="Times New Roman" w:eastAsia="Times New Roman" w:hAnsi="Times New Roman" w:cs="Times New Roman"/>
                <w:b/>
                <w:bCs/>
                <w:color w:val="000000"/>
                <w:kern w:val="0"/>
                <w:sz w:val="18"/>
                <w:szCs w:val="18"/>
                <w14:ligatures w14:val="none"/>
              </w:rPr>
            </w:pPr>
            <w:r w:rsidRPr="00AA074E">
              <w:rPr>
                <w:rFonts w:ascii="Times New Roman" w:eastAsia="Times New Roman" w:hAnsi="Times New Roman" w:cs="Times New Roman"/>
                <w:b/>
                <w:bCs/>
                <w:color w:val="000000"/>
                <w:kern w:val="0"/>
                <w:sz w:val="18"/>
                <w:szCs w:val="18"/>
                <w14:ligatures w14:val="none"/>
              </w:rPr>
              <w:t>Author, Year</w:t>
            </w:r>
          </w:p>
        </w:tc>
        <w:tc>
          <w:tcPr>
            <w:tcW w:w="2518" w:type="pct"/>
            <w:gridSpan w:val="15"/>
            <w:tcBorders>
              <w:top w:val="single" w:sz="8" w:space="0" w:color="auto"/>
              <w:left w:val="nil"/>
              <w:bottom w:val="single" w:sz="4" w:space="0" w:color="auto"/>
              <w:right w:val="single" w:sz="4" w:space="0" w:color="D9D9D9"/>
            </w:tcBorders>
            <w:shd w:val="clear" w:color="000000" w:fill="D9D9D9"/>
            <w:noWrap/>
            <w:hideMark/>
          </w:tcPr>
          <w:p w14:paraId="68A8E43D" w14:textId="77777777" w:rsidR="00AA074E" w:rsidRPr="00AA074E" w:rsidRDefault="00AA074E" w:rsidP="00AA074E">
            <w:pPr>
              <w:spacing w:after="0" w:line="240" w:lineRule="auto"/>
              <w:jc w:val="center"/>
              <w:rPr>
                <w:rFonts w:ascii="Times New Roman" w:eastAsia="Times New Roman" w:hAnsi="Times New Roman" w:cs="Times New Roman"/>
                <w:b/>
                <w:bCs/>
                <w:color w:val="000000"/>
                <w:kern w:val="0"/>
                <w:sz w:val="18"/>
                <w:szCs w:val="18"/>
                <w14:ligatures w14:val="none"/>
              </w:rPr>
            </w:pPr>
            <w:r w:rsidRPr="00AA074E">
              <w:rPr>
                <w:rFonts w:ascii="Times New Roman" w:eastAsia="Times New Roman" w:hAnsi="Times New Roman" w:cs="Times New Roman"/>
                <w:b/>
                <w:bCs/>
                <w:color w:val="000000"/>
                <w:kern w:val="0"/>
                <w:sz w:val="18"/>
                <w:szCs w:val="18"/>
                <w14:ligatures w14:val="none"/>
              </w:rPr>
              <w:t>Data</w:t>
            </w:r>
          </w:p>
        </w:tc>
        <w:tc>
          <w:tcPr>
            <w:tcW w:w="673" w:type="pct"/>
            <w:gridSpan w:val="4"/>
            <w:tcBorders>
              <w:top w:val="single" w:sz="8" w:space="0" w:color="auto"/>
              <w:left w:val="single" w:sz="8" w:space="0" w:color="auto"/>
              <w:bottom w:val="single" w:sz="4" w:space="0" w:color="auto"/>
              <w:right w:val="single" w:sz="8" w:space="0" w:color="000000"/>
            </w:tcBorders>
            <w:shd w:val="clear" w:color="000000" w:fill="D9D9D9"/>
            <w:noWrap/>
            <w:hideMark/>
          </w:tcPr>
          <w:p w14:paraId="3248F332" w14:textId="77777777" w:rsidR="00AA074E" w:rsidRPr="00AA074E" w:rsidRDefault="00AA074E" w:rsidP="00AA074E">
            <w:pPr>
              <w:spacing w:after="0" w:line="240" w:lineRule="auto"/>
              <w:jc w:val="center"/>
              <w:rPr>
                <w:rFonts w:ascii="Times New Roman" w:eastAsia="Times New Roman" w:hAnsi="Times New Roman" w:cs="Times New Roman"/>
                <w:b/>
                <w:bCs/>
                <w:color w:val="000000"/>
                <w:kern w:val="0"/>
                <w:sz w:val="18"/>
                <w:szCs w:val="18"/>
                <w14:ligatures w14:val="none"/>
              </w:rPr>
            </w:pPr>
            <w:r w:rsidRPr="00AA074E">
              <w:rPr>
                <w:rFonts w:ascii="Times New Roman" w:eastAsia="Times New Roman" w:hAnsi="Times New Roman" w:cs="Times New Roman"/>
                <w:b/>
                <w:bCs/>
                <w:color w:val="000000"/>
                <w:kern w:val="0"/>
                <w:sz w:val="18"/>
                <w:szCs w:val="18"/>
                <w14:ligatures w14:val="none"/>
              </w:rPr>
              <w:t>Technique</w:t>
            </w:r>
          </w:p>
        </w:tc>
        <w:tc>
          <w:tcPr>
            <w:tcW w:w="673" w:type="pct"/>
            <w:gridSpan w:val="4"/>
            <w:tcBorders>
              <w:top w:val="single" w:sz="8" w:space="0" w:color="auto"/>
              <w:left w:val="nil"/>
              <w:bottom w:val="single" w:sz="4" w:space="0" w:color="auto"/>
              <w:right w:val="single" w:sz="8" w:space="0" w:color="000000"/>
            </w:tcBorders>
            <w:shd w:val="clear" w:color="000000" w:fill="D9D9D9"/>
            <w:noWrap/>
            <w:hideMark/>
          </w:tcPr>
          <w:p w14:paraId="33A68262" w14:textId="152C36AA" w:rsidR="00AA074E" w:rsidRPr="00AA074E" w:rsidRDefault="0007560D" w:rsidP="00AA074E">
            <w:pPr>
              <w:spacing w:after="0" w:line="240" w:lineRule="auto"/>
              <w:jc w:val="center"/>
              <w:rPr>
                <w:rFonts w:ascii="Times New Roman" w:eastAsia="Times New Roman" w:hAnsi="Times New Roman" w:cs="Times New Roman"/>
                <w:b/>
                <w:bCs/>
                <w:color w:val="000000"/>
                <w:kern w:val="0"/>
                <w:sz w:val="18"/>
                <w:szCs w:val="18"/>
                <w14:ligatures w14:val="none"/>
              </w:rPr>
            </w:pPr>
            <w:r w:rsidRPr="00AA074E">
              <w:rPr>
                <w:rFonts w:ascii="Times New Roman" w:eastAsia="Times New Roman" w:hAnsi="Times New Roman" w:cs="Times New Roman"/>
                <w:b/>
                <w:bCs/>
                <w:color w:val="000000"/>
                <w:kern w:val="0"/>
                <w:sz w:val="18"/>
                <w:szCs w:val="18"/>
                <w14:ligatures w14:val="none"/>
              </w:rPr>
              <w:t>Technical</w:t>
            </w:r>
            <w:r w:rsidR="00AA074E" w:rsidRPr="00AA074E">
              <w:rPr>
                <w:rFonts w:ascii="Times New Roman" w:eastAsia="Times New Roman" w:hAnsi="Times New Roman" w:cs="Times New Roman"/>
                <w:b/>
                <w:bCs/>
                <w:color w:val="000000"/>
                <w:kern w:val="0"/>
                <w:sz w:val="18"/>
                <w:szCs w:val="18"/>
                <w14:ligatures w14:val="none"/>
              </w:rPr>
              <w:t xml:space="preserve"> Assessment</w:t>
            </w:r>
          </w:p>
        </w:tc>
        <w:tc>
          <w:tcPr>
            <w:tcW w:w="363" w:type="pct"/>
            <w:gridSpan w:val="2"/>
            <w:tcBorders>
              <w:top w:val="single" w:sz="8" w:space="0" w:color="auto"/>
              <w:left w:val="nil"/>
              <w:bottom w:val="single" w:sz="4" w:space="0" w:color="auto"/>
              <w:right w:val="single" w:sz="4" w:space="0" w:color="000000"/>
            </w:tcBorders>
            <w:shd w:val="clear" w:color="000000" w:fill="D9D9D9"/>
            <w:noWrap/>
            <w:hideMark/>
          </w:tcPr>
          <w:p w14:paraId="15E4AC71" w14:textId="77777777" w:rsidR="00AA074E" w:rsidRPr="00AA074E" w:rsidRDefault="00AA074E" w:rsidP="00AA074E">
            <w:pPr>
              <w:spacing w:after="0" w:line="240" w:lineRule="auto"/>
              <w:jc w:val="center"/>
              <w:rPr>
                <w:rFonts w:ascii="Times New Roman" w:eastAsia="Times New Roman" w:hAnsi="Times New Roman" w:cs="Times New Roman"/>
                <w:b/>
                <w:bCs/>
                <w:color w:val="000000"/>
                <w:kern w:val="0"/>
                <w:sz w:val="18"/>
                <w:szCs w:val="18"/>
                <w14:ligatures w14:val="none"/>
              </w:rPr>
            </w:pPr>
            <w:r w:rsidRPr="00AA074E">
              <w:rPr>
                <w:rFonts w:ascii="Times New Roman" w:eastAsia="Times New Roman" w:hAnsi="Times New Roman" w:cs="Times New Roman"/>
                <w:b/>
                <w:bCs/>
                <w:color w:val="000000"/>
                <w:kern w:val="0"/>
                <w:sz w:val="18"/>
                <w:szCs w:val="18"/>
                <w14:ligatures w14:val="none"/>
              </w:rPr>
              <w:t>Application</w:t>
            </w:r>
          </w:p>
        </w:tc>
      </w:tr>
      <w:tr w:rsidR="00AA074E" w:rsidRPr="00AA074E" w14:paraId="398577D3" w14:textId="77777777" w:rsidTr="00624811">
        <w:trPr>
          <w:trHeight w:val="2140"/>
        </w:trPr>
        <w:tc>
          <w:tcPr>
            <w:tcW w:w="158" w:type="pct"/>
            <w:vMerge/>
            <w:tcBorders>
              <w:top w:val="single" w:sz="8" w:space="0" w:color="auto"/>
              <w:left w:val="single" w:sz="4" w:space="0" w:color="auto"/>
              <w:bottom w:val="single" w:sz="8" w:space="0" w:color="000000"/>
              <w:right w:val="single" w:sz="4" w:space="0" w:color="D9D9D9"/>
            </w:tcBorders>
            <w:vAlign w:val="center"/>
            <w:hideMark/>
          </w:tcPr>
          <w:p w14:paraId="329A712A" w14:textId="77777777" w:rsidR="00AA074E" w:rsidRPr="00AA074E" w:rsidRDefault="00AA074E" w:rsidP="00AA074E">
            <w:pPr>
              <w:spacing w:after="0" w:line="240" w:lineRule="auto"/>
              <w:rPr>
                <w:rFonts w:ascii="Times New Roman" w:eastAsia="Times New Roman" w:hAnsi="Times New Roman" w:cs="Times New Roman"/>
                <w:b/>
                <w:bCs/>
                <w:color w:val="000000"/>
                <w:kern w:val="0"/>
                <w:sz w:val="18"/>
                <w:szCs w:val="18"/>
                <w14:ligatures w14:val="none"/>
              </w:rPr>
            </w:pPr>
          </w:p>
        </w:tc>
        <w:tc>
          <w:tcPr>
            <w:tcW w:w="616" w:type="pct"/>
            <w:vMerge/>
            <w:tcBorders>
              <w:top w:val="single" w:sz="8" w:space="0" w:color="auto"/>
              <w:left w:val="single" w:sz="4" w:space="0" w:color="D9D9D9"/>
              <w:bottom w:val="single" w:sz="8" w:space="0" w:color="000000"/>
              <w:right w:val="single" w:sz="8" w:space="0" w:color="auto"/>
            </w:tcBorders>
            <w:vAlign w:val="center"/>
            <w:hideMark/>
          </w:tcPr>
          <w:p w14:paraId="69F4268F" w14:textId="77777777" w:rsidR="00AA074E" w:rsidRPr="00AA074E" w:rsidRDefault="00AA074E" w:rsidP="00AA074E">
            <w:pPr>
              <w:spacing w:after="0" w:line="240" w:lineRule="auto"/>
              <w:rPr>
                <w:rFonts w:ascii="Times New Roman" w:eastAsia="Times New Roman" w:hAnsi="Times New Roman" w:cs="Times New Roman"/>
                <w:b/>
                <w:bCs/>
                <w:color w:val="000000"/>
                <w:kern w:val="0"/>
                <w:sz w:val="18"/>
                <w:szCs w:val="18"/>
                <w14:ligatures w14:val="none"/>
              </w:rPr>
            </w:pPr>
          </w:p>
        </w:tc>
        <w:tc>
          <w:tcPr>
            <w:tcW w:w="168" w:type="pct"/>
            <w:tcBorders>
              <w:top w:val="nil"/>
              <w:left w:val="nil"/>
              <w:bottom w:val="single" w:sz="8" w:space="0" w:color="auto"/>
              <w:right w:val="single" w:sz="4" w:space="0" w:color="D9D9D9"/>
            </w:tcBorders>
            <w:shd w:val="clear" w:color="000000" w:fill="F2F2F2"/>
            <w:textDirection w:val="btLr"/>
            <w:vAlign w:val="center"/>
            <w:hideMark/>
          </w:tcPr>
          <w:p w14:paraId="56781A2C" w14:textId="77777777" w:rsidR="00AA074E" w:rsidRPr="00AA074E" w:rsidRDefault="00AA074E" w:rsidP="00AD5A50">
            <w:pPr>
              <w:spacing w:after="0" w:line="240" w:lineRule="auto"/>
              <w:jc w:val="center"/>
              <w:rPr>
                <w:rFonts w:ascii="Times New Roman" w:eastAsia="Times New Roman" w:hAnsi="Times New Roman" w:cs="Times New Roman"/>
                <w:color w:val="000000"/>
                <w:kern w:val="0"/>
                <w:sz w:val="16"/>
                <w:szCs w:val="16"/>
                <w14:ligatures w14:val="none"/>
              </w:rPr>
            </w:pPr>
            <w:r w:rsidRPr="00AA074E">
              <w:rPr>
                <w:rFonts w:ascii="Times New Roman" w:eastAsia="Times New Roman" w:hAnsi="Times New Roman" w:cs="Times New Roman"/>
                <w:color w:val="000000"/>
                <w:kern w:val="0"/>
                <w:sz w:val="16"/>
                <w:szCs w:val="16"/>
                <w14:ligatures w14:val="none"/>
              </w:rPr>
              <w:t>Image types</w:t>
            </w:r>
          </w:p>
        </w:tc>
        <w:tc>
          <w:tcPr>
            <w:tcW w:w="168" w:type="pct"/>
            <w:tcBorders>
              <w:top w:val="nil"/>
              <w:left w:val="nil"/>
              <w:bottom w:val="single" w:sz="8" w:space="0" w:color="auto"/>
              <w:right w:val="single" w:sz="4" w:space="0" w:color="D9D9D9"/>
            </w:tcBorders>
            <w:shd w:val="clear" w:color="000000" w:fill="F2F2F2"/>
            <w:textDirection w:val="btLr"/>
            <w:vAlign w:val="center"/>
            <w:hideMark/>
          </w:tcPr>
          <w:p w14:paraId="5890E086" w14:textId="295FF5DA" w:rsidR="00AA074E" w:rsidRPr="00AA074E" w:rsidRDefault="00AA074E" w:rsidP="00AD5A50">
            <w:pPr>
              <w:spacing w:after="0" w:line="240" w:lineRule="auto"/>
              <w:jc w:val="center"/>
              <w:rPr>
                <w:rFonts w:ascii="Times New Roman" w:eastAsia="Times New Roman" w:hAnsi="Times New Roman" w:cs="Times New Roman"/>
                <w:color w:val="000000"/>
                <w:kern w:val="0"/>
                <w:sz w:val="16"/>
                <w:szCs w:val="16"/>
                <w14:ligatures w14:val="none"/>
              </w:rPr>
            </w:pPr>
            <w:r w:rsidRPr="00AA074E">
              <w:rPr>
                <w:rFonts w:ascii="Times New Roman" w:eastAsia="Times New Roman" w:hAnsi="Times New Roman" w:cs="Times New Roman"/>
                <w:color w:val="000000"/>
                <w:kern w:val="0"/>
                <w:sz w:val="16"/>
                <w:szCs w:val="16"/>
                <w14:ligatures w14:val="none"/>
              </w:rPr>
              <w:t>Image artifacts (</w:t>
            </w:r>
            <w:r w:rsidR="0007560D" w:rsidRPr="00AA074E">
              <w:rPr>
                <w:rFonts w:ascii="Times New Roman" w:eastAsia="Times New Roman" w:hAnsi="Times New Roman" w:cs="Times New Roman"/>
                <w:color w:val="000000"/>
                <w:kern w:val="0"/>
                <w:sz w:val="16"/>
                <w:szCs w:val="16"/>
                <w14:ligatures w14:val="none"/>
              </w:rPr>
              <w:t>e.g.</w:t>
            </w:r>
            <w:r w:rsidRPr="00AA074E">
              <w:rPr>
                <w:rFonts w:ascii="Times New Roman" w:eastAsia="Times New Roman" w:hAnsi="Times New Roman" w:cs="Times New Roman"/>
                <w:color w:val="000000"/>
                <w:kern w:val="0"/>
                <w:sz w:val="16"/>
                <w:szCs w:val="16"/>
                <w14:ligatures w14:val="none"/>
              </w:rPr>
              <w:t>, image quality, pen markings)</w:t>
            </w:r>
          </w:p>
        </w:tc>
        <w:tc>
          <w:tcPr>
            <w:tcW w:w="168" w:type="pct"/>
            <w:tcBorders>
              <w:top w:val="nil"/>
              <w:left w:val="nil"/>
              <w:bottom w:val="single" w:sz="8" w:space="0" w:color="auto"/>
              <w:right w:val="single" w:sz="4" w:space="0" w:color="D9D9D9"/>
            </w:tcBorders>
            <w:shd w:val="clear" w:color="000000" w:fill="F2F2F2"/>
            <w:textDirection w:val="btLr"/>
            <w:vAlign w:val="center"/>
            <w:hideMark/>
          </w:tcPr>
          <w:p w14:paraId="49026D04" w14:textId="77777777" w:rsidR="00AA074E" w:rsidRPr="00AA074E" w:rsidRDefault="00AA074E" w:rsidP="00AD5A50">
            <w:pPr>
              <w:spacing w:after="0" w:line="240" w:lineRule="auto"/>
              <w:jc w:val="center"/>
              <w:rPr>
                <w:rFonts w:ascii="Times New Roman" w:eastAsia="Times New Roman" w:hAnsi="Times New Roman" w:cs="Times New Roman"/>
                <w:color w:val="000000"/>
                <w:kern w:val="0"/>
                <w:sz w:val="16"/>
                <w:szCs w:val="16"/>
                <w14:ligatures w14:val="none"/>
              </w:rPr>
            </w:pPr>
            <w:r w:rsidRPr="00AA074E">
              <w:rPr>
                <w:rFonts w:ascii="Times New Roman" w:eastAsia="Times New Roman" w:hAnsi="Times New Roman" w:cs="Times New Roman"/>
                <w:color w:val="000000"/>
                <w:kern w:val="0"/>
                <w:sz w:val="16"/>
                <w:szCs w:val="16"/>
                <w14:ligatures w14:val="none"/>
              </w:rPr>
              <w:t>Technical acquisition details</w:t>
            </w:r>
          </w:p>
        </w:tc>
        <w:tc>
          <w:tcPr>
            <w:tcW w:w="168" w:type="pct"/>
            <w:tcBorders>
              <w:top w:val="nil"/>
              <w:left w:val="nil"/>
              <w:bottom w:val="single" w:sz="8" w:space="0" w:color="auto"/>
              <w:right w:val="single" w:sz="4" w:space="0" w:color="D9D9D9"/>
            </w:tcBorders>
            <w:shd w:val="clear" w:color="000000" w:fill="F2F2F2"/>
            <w:textDirection w:val="btLr"/>
            <w:vAlign w:val="center"/>
            <w:hideMark/>
          </w:tcPr>
          <w:p w14:paraId="7D1D0159" w14:textId="77777777" w:rsidR="00AA074E" w:rsidRPr="00AA074E" w:rsidRDefault="00AA074E" w:rsidP="00AD5A50">
            <w:pPr>
              <w:spacing w:after="0" w:line="240" w:lineRule="auto"/>
              <w:jc w:val="center"/>
              <w:rPr>
                <w:rFonts w:ascii="Times New Roman" w:eastAsia="Times New Roman" w:hAnsi="Times New Roman" w:cs="Times New Roman"/>
                <w:color w:val="000000"/>
                <w:kern w:val="0"/>
                <w:sz w:val="16"/>
                <w:szCs w:val="16"/>
                <w14:ligatures w14:val="none"/>
              </w:rPr>
            </w:pPr>
            <w:r w:rsidRPr="00AA074E">
              <w:rPr>
                <w:rFonts w:ascii="Times New Roman" w:eastAsia="Times New Roman" w:hAnsi="Times New Roman" w:cs="Times New Roman"/>
                <w:color w:val="000000"/>
                <w:kern w:val="0"/>
                <w:sz w:val="16"/>
                <w:szCs w:val="16"/>
                <w14:ligatures w14:val="none"/>
              </w:rPr>
              <w:t>Preprocessing procedures</w:t>
            </w:r>
          </w:p>
        </w:tc>
        <w:tc>
          <w:tcPr>
            <w:tcW w:w="168" w:type="pct"/>
            <w:tcBorders>
              <w:top w:val="nil"/>
              <w:left w:val="nil"/>
              <w:bottom w:val="single" w:sz="8" w:space="0" w:color="auto"/>
              <w:right w:val="single" w:sz="4" w:space="0" w:color="D9D9D9"/>
            </w:tcBorders>
            <w:shd w:val="clear" w:color="000000" w:fill="F2F2F2"/>
            <w:textDirection w:val="btLr"/>
            <w:vAlign w:val="center"/>
            <w:hideMark/>
          </w:tcPr>
          <w:p w14:paraId="5CC9BDCC" w14:textId="77777777" w:rsidR="00AA074E" w:rsidRPr="00AA074E" w:rsidRDefault="00AA074E" w:rsidP="00AD5A50">
            <w:pPr>
              <w:spacing w:after="0" w:line="240" w:lineRule="auto"/>
              <w:jc w:val="center"/>
              <w:rPr>
                <w:rFonts w:ascii="Times New Roman" w:eastAsia="Times New Roman" w:hAnsi="Times New Roman" w:cs="Times New Roman"/>
                <w:color w:val="000000"/>
                <w:kern w:val="0"/>
                <w:sz w:val="16"/>
                <w:szCs w:val="16"/>
                <w14:ligatures w14:val="none"/>
              </w:rPr>
            </w:pPr>
            <w:r w:rsidRPr="00AA074E">
              <w:rPr>
                <w:rFonts w:ascii="Times New Roman" w:eastAsia="Times New Roman" w:hAnsi="Times New Roman" w:cs="Times New Roman"/>
                <w:color w:val="000000"/>
                <w:kern w:val="0"/>
                <w:sz w:val="16"/>
                <w:szCs w:val="16"/>
                <w14:ligatures w14:val="none"/>
              </w:rPr>
              <w:t>Synthetic images made public if used</w:t>
            </w:r>
          </w:p>
        </w:tc>
        <w:tc>
          <w:tcPr>
            <w:tcW w:w="168" w:type="pct"/>
            <w:tcBorders>
              <w:top w:val="nil"/>
              <w:left w:val="nil"/>
              <w:bottom w:val="single" w:sz="8" w:space="0" w:color="auto"/>
              <w:right w:val="single" w:sz="4" w:space="0" w:color="D9D9D9"/>
            </w:tcBorders>
            <w:shd w:val="clear" w:color="000000" w:fill="F2F2F2"/>
            <w:textDirection w:val="btLr"/>
            <w:vAlign w:val="center"/>
            <w:hideMark/>
          </w:tcPr>
          <w:p w14:paraId="42832EB9" w14:textId="77777777" w:rsidR="00AA074E" w:rsidRPr="00AA074E" w:rsidRDefault="00AA074E" w:rsidP="00AD5A50">
            <w:pPr>
              <w:spacing w:after="0" w:line="240" w:lineRule="auto"/>
              <w:jc w:val="center"/>
              <w:rPr>
                <w:rFonts w:ascii="Times New Roman" w:eastAsia="Times New Roman" w:hAnsi="Times New Roman" w:cs="Times New Roman"/>
                <w:color w:val="000000"/>
                <w:kern w:val="0"/>
                <w:sz w:val="16"/>
                <w:szCs w:val="16"/>
                <w14:ligatures w14:val="none"/>
              </w:rPr>
            </w:pPr>
            <w:r w:rsidRPr="00AA074E">
              <w:rPr>
                <w:rFonts w:ascii="Times New Roman" w:eastAsia="Times New Roman" w:hAnsi="Times New Roman" w:cs="Times New Roman"/>
                <w:color w:val="000000"/>
                <w:kern w:val="0"/>
                <w:sz w:val="16"/>
                <w:szCs w:val="16"/>
                <w14:ligatures w14:val="none"/>
              </w:rPr>
              <w:t>Public images adequately referenced</w:t>
            </w:r>
          </w:p>
        </w:tc>
        <w:tc>
          <w:tcPr>
            <w:tcW w:w="163" w:type="pct"/>
            <w:tcBorders>
              <w:top w:val="nil"/>
              <w:left w:val="nil"/>
              <w:bottom w:val="single" w:sz="8" w:space="0" w:color="auto"/>
              <w:right w:val="single" w:sz="4" w:space="0" w:color="D9D9D9"/>
            </w:tcBorders>
            <w:shd w:val="clear" w:color="000000" w:fill="F2F2F2"/>
            <w:textDirection w:val="btLr"/>
            <w:vAlign w:val="center"/>
            <w:hideMark/>
          </w:tcPr>
          <w:p w14:paraId="3DA45376" w14:textId="77777777" w:rsidR="00AA074E" w:rsidRPr="00AA074E" w:rsidRDefault="00AA074E" w:rsidP="00AD5A50">
            <w:pPr>
              <w:spacing w:after="0" w:line="240" w:lineRule="auto"/>
              <w:jc w:val="center"/>
              <w:rPr>
                <w:rFonts w:ascii="Times New Roman" w:eastAsia="Times New Roman" w:hAnsi="Times New Roman" w:cs="Times New Roman"/>
                <w:color w:val="000000"/>
                <w:kern w:val="0"/>
                <w:sz w:val="16"/>
                <w:szCs w:val="16"/>
                <w14:ligatures w14:val="none"/>
              </w:rPr>
            </w:pPr>
            <w:r w:rsidRPr="00AA074E">
              <w:rPr>
                <w:rFonts w:ascii="Times New Roman" w:eastAsia="Times New Roman" w:hAnsi="Times New Roman" w:cs="Times New Roman"/>
                <w:color w:val="000000"/>
                <w:kern w:val="0"/>
                <w:sz w:val="16"/>
                <w:szCs w:val="16"/>
                <w14:ligatures w14:val="none"/>
              </w:rPr>
              <w:t>Patient-level metadata: sex and gender distribution, etc.</w:t>
            </w:r>
          </w:p>
        </w:tc>
        <w:tc>
          <w:tcPr>
            <w:tcW w:w="168" w:type="pct"/>
            <w:tcBorders>
              <w:top w:val="nil"/>
              <w:left w:val="nil"/>
              <w:bottom w:val="single" w:sz="8" w:space="0" w:color="auto"/>
              <w:right w:val="single" w:sz="4" w:space="0" w:color="D9D9D9"/>
            </w:tcBorders>
            <w:shd w:val="clear" w:color="000000" w:fill="F2F2F2"/>
            <w:textDirection w:val="btLr"/>
            <w:vAlign w:val="center"/>
            <w:hideMark/>
          </w:tcPr>
          <w:p w14:paraId="6422B10E" w14:textId="77777777" w:rsidR="00AA074E" w:rsidRPr="00AA074E" w:rsidRDefault="00AA074E" w:rsidP="00AD5A50">
            <w:pPr>
              <w:spacing w:after="0" w:line="240" w:lineRule="auto"/>
              <w:jc w:val="center"/>
              <w:rPr>
                <w:rFonts w:ascii="Times New Roman" w:eastAsia="Times New Roman" w:hAnsi="Times New Roman" w:cs="Times New Roman"/>
                <w:color w:val="000000"/>
                <w:kern w:val="0"/>
                <w:sz w:val="16"/>
                <w:szCs w:val="16"/>
                <w14:ligatures w14:val="none"/>
              </w:rPr>
            </w:pPr>
            <w:r w:rsidRPr="00AA074E">
              <w:rPr>
                <w:rFonts w:ascii="Times New Roman" w:eastAsia="Times New Roman" w:hAnsi="Times New Roman" w:cs="Times New Roman"/>
                <w:color w:val="000000"/>
                <w:kern w:val="0"/>
                <w:sz w:val="16"/>
                <w:szCs w:val="16"/>
                <w14:ligatures w14:val="none"/>
              </w:rPr>
              <w:t>Skin tone information and procedure for assessment</w:t>
            </w:r>
          </w:p>
        </w:tc>
        <w:tc>
          <w:tcPr>
            <w:tcW w:w="168" w:type="pct"/>
            <w:tcBorders>
              <w:top w:val="nil"/>
              <w:left w:val="nil"/>
              <w:bottom w:val="single" w:sz="8" w:space="0" w:color="auto"/>
              <w:right w:val="single" w:sz="4" w:space="0" w:color="D9D9D9"/>
            </w:tcBorders>
            <w:shd w:val="clear" w:color="000000" w:fill="F2F2F2"/>
            <w:textDirection w:val="btLr"/>
            <w:vAlign w:val="center"/>
            <w:hideMark/>
          </w:tcPr>
          <w:p w14:paraId="21EF421A" w14:textId="77777777" w:rsidR="00AA074E" w:rsidRPr="00AA074E" w:rsidRDefault="00AA074E" w:rsidP="00AD5A50">
            <w:pPr>
              <w:spacing w:after="0" w:line="240" w:lineRule="auto"/>
              <w:jc w:val="center"/>
              <w:rPr>
                <w:rFonts w:ascii="Times New Roman" w:eastAsia="Times New Roman" w:hAnsi="Times New Roman" w:cs="Times New Roman"/>
                <w:color w:val="000000"/>
                <w:kern w:val="0"/>
                <w:sz w:val="16"/>
                <w:szCs w:val="16"/>
                <w14:ligatures w14:val="none"/>
              </w:rPr>
            </w:pPr>
            <w:r w:rsidRPr="00AA074E">
              <w:rPr>
                <w:rFonts w:ascii="Times New Roman" w:eastAsia="Times New Roman" w:hAnsi="Times New Roman" w:cs="Times New Roman"/>
                <w:color w:val="000000"/>
                <w:kern w:val="0"/>
                <w:sz w:val="16"/>
                <w:szCs w:val="16"/>
                <w14:ligatures w14:val="none"/>
              </w:rPr>
              <w:t>Potential biases by patient information and metadata</w:t>
            </w:r>
          </w:p>
        </w:tc>
        <w:tc>
          <w:tcPr>
            <w:tcW w:w="168" w:type="pct"/>
            <w:tcBorders>
              <w:top w:val="nil"/>
              <w:left w:val="nil"/>
              <w:bottom w:val="single" w:sz="8" w:space="0" w:color="auto"/>
              <w:right w:val="single" w:sz="4" w:space="0" w:color="D9D9D9"/>
            </w:tcBorders>
            <w:shd w:val="clear" w:color="000000" w:fill="F2F2F2"/>
            <w:textDirection w:val="btLr"/>
            <w:vAlign w:val="center"/>
            <w:hideMark/>
          </w:tcPr>
          <w:p w14:paraId="72C79504" w14:textId="77777777" w:rsidR="00AA074E" w:rsidRPr="00AA074E" w:rsidRDefault="00AA074E" w:rsidP="00AD5A50">
            <w:pPr>
              <w:spacing w:after="0" w:line="240" w:lineRule="auto"/>
              <w:jc w:val="center"/>
              <w:rPr>
                <w:rFonts w:ascii="Times New Roman" w:eastAsia="Times New Roman" w:hAnsi="Times New Roman" w:cs="Times New Roman"/>
                <w:color w:val="000000"/>
                <w:kern w:val="0"/>
                <w:sz w:val="16"/>
                <w:szCs w:val="16"/>
                <w14:ligatures w14:val="none"/>
              </w:rPr>
            </w:pPr>
            <w:r w:rsidRPr="00AA074E">
              <w:rPr>
                <w:rFonts w:ascii="Times New Roman" w:eastAsia="Times New Roman" w:hAnsi="Times New Roman" w:cs="Times New Roman"/>
                <w:color w:val="000000"/>
                <w:kern w:val="0"/>
                <w:sz w:val="16"/>
                <w:szCs w:val="16"/>
                <w14:ligatures w14:val="none"/>
              </w:rPr>
              <w:t>Data set partitions</w:t>
            </w:r>
          </w:p>
        </w:tc>
        <w:tc>
          <w:tcPr>
            <w:tcW w:w="168" w:type="pct"/>
            <w:tcBorders>
              <w:top w:val="nil"/>
              <w:left w:val="nil"/>
              <w:bottom w:val="single" w:sz="8" w:space="0" w:color="auto"/>
              <w:right w:val="single" w:sz="4" w:space="0" w:color="D9D9D9"/>
            </w:tcBorders>
            <w:shd w:val="clear" w:color="000000" w:fill="F2F2F2"/>
            <w:textDirection w:val="btLr"/>
            <w:vAlign w:val="center"/>
            <w:hideMark/>
          </w:tcPr>
          <w:p w14:paraId="6DACB5C8" w14:textId="77777777" w:rsidR="00AA074E" w:rsidRPr="00AA074E" w:rsidRDefault="00AA074E" w:rsidP="00AD5A50">
            <w:pPr>
              <w:spacing w:after="0" w:line="240" w:lineRule="auto"/>
              <w:jc w:val="center"/>
              <w:rPr>
                <w:rFonts w:ascii="Times New Roman" w:eastAsia="Times New Roman" w:hAnsi="Times New Roman" w:cs="Times New Roman"/>
                <w:color w:val="000000"/>
                <w:kern w:val="0"/>
                <w:sz w:val="16"/>
                <w:szCs w:val="16"/>
                <w14:ligatures w14:val="none"/>
              </w:rPr>
            </w:pPr>
            <w:r w:rsidRPr="00AA074E">
              <w:rPr>
                <w:rFonts w:ascii="Times New Roman" w:eastAsia="Times New Roman" w:hAnsi="Times New Roman" w:cs="Times New Roman"/>
                <w:color w:val="000000"/>
                <w:kern w:val="0"/>
                <w:sz w:val="16"/>
                <w:szCs w:val="16"/>
                <w14:ligatures w14:val="none"/>
              </w:rPr>
              <w:t>Sample sizes of training, validation, and test sets</w:t>
            </w:r>
          </w:p>
        </w:tc>
        <w:tc>
          <w:tcPr>
            <w:tcW w:w="168" w:type="pct"/>
            <w:tcBorders>
              <w:top w:val="nil"/>
              <w:left w:val="nil"/>
              <w:bottom w:val="single" w:sz="8" w:space="0" w:color="auto"/>
              <w:right w:val="single" w:sz="4" w:space="0" w:color="D9D9D9"/>
            </w:tcBorders>
            <w:shd w:val="clear" w:color="000000" w:fill="F2F2F2"/>
            <w:textDirection w:val="btLr"/>
            <w:vAlign w:val="center"/>
            <w:hideMark/>
          </w:tcPr>
          <w:p w14:paraId="15C6B91D" w14:textId="77777777" w:rsidR="00AA074E" w:rsidRPr="00AA074E" w:rsidRDefault="00AA074E" w:rsidP="00AD5A50">
            <w:pPr>
              <w:spacing w:after="0" w:line="240" w:lineRule="auto"/>
              <w:jc w:val="center"/>
              <w:rPr>
                <w:rFonts w:ascii="Times New Roman" w:eastAsia="Times New Roman" w:hAnsi="Times New Roman" w:cs="Times New Roman"/>
                <w:color w:val="000000"/>
                <w:kern w:val="0"/>
                <w:sz w:val="16"/>
                <w:szCs w:val="16"/>
                <w14:ligatures w14:val="none"/>
              </w:rPr>
            </w:pPr>
            <w:r w:rsidRPr="00AA074E">
              <w:rPr>
                <w:rFonts w:ascii="Times New Roman" w:eastAsia="Times New Roman" w:hAnsi="Times New Roman" w:cs="Times New Roman"/>
                <w:color w:val="000000"/>
                <w:kern w:val="0"/>
                <w:sz w:val="16"/>
                <w:szCs w:val="16"/>
                <w14:ligatures w14:val="none"/>
              </w:rPr>
              <w:t>External test set</w:t>
            </w:r>
          </w:p>
        </w:tc>
        <w:tc>
          <w:tcPr>
            <w:tcW w:w="168" w:type="pct"/>
            <w:tcBorders>
              <w:top w:val="nil"/>
              <w:left w:val="nil"/>
              <w:bottom w:val="single" w:sz="8" w:space="0" w:color="auto"/>
              <w:right w:val="single" w:sz="4" w:space="0" w:color="D9D9D9"/>
            </w:tcBorders>
            <w:shd w:val="clear" w:color="000000" w:fill="F2F2F2"/>
            <w:textDirection w:val="btLr"/>
            <w:vAlign w:val="center"/>
            <w:hideMark/>
          </w:tcPr>
          <w:p w14:paraId="03B83FF7" w14:textId="77777777" w:rsidR="00AA074E" w:rsidRPr="00AA074E" w:rsidRDefault="00AA074E" w:rsidP="00AD5A50">
            <w:pPr>
              <w:spacing w:after="0" w:line="240" w:lineRule="auto"/>
              <w:jc w:val="center"/>
              <w:rPr>
                <w:rFonts w:ascii="Times New Roman" w:eastAsia="Times New Roman" w:hAnsi="Times New Roman" w:cs="Times New Roman"/>
                <w:color w:val="000000"/>
                <w:kern w:val="0"/>
                <w:sz w:val="16"/>
                <w:szCs w:val="16"/>
                <w14:ligatures w14:val="none"/>
              </w:rPr>
            </w:pPr>
            <w:r w:rsidRPr="00AA074E">
              <w:rPr>
                <w:rFonts w:ascii="Times New Roman" w:eastAsia="Times New Roman" w:hAnsi="Times New Roman" w:cs="Times New Roman"/>
                <w:color w:val="000000"/>
                <w:kern w:val="0"/>
                <w:sz w:val="16"/>
                <w:szCs w:val="16"/>
                <w14:ligatures w14:val="none"/>
              </w:rPr>
              <w:t>Multivendor images</w:t>
            </w:r>
          </w:p>
        </w:tc>
        <w:tc>
          <w:tcPr>
            <w:tcW w:w="168" w:type="pct"/>
            <w:tcBorders>
              <w:top w:val="nil"/>
              <w:left w:val="nil"/>
              <w:bottom w:val="single" w:sz="8" w:space="0" w:color="auto"/>
              <w:right w:val="single" w:sz="4" w:space="0" w:color="D9D9D9"/>
            </w:tcBorders>
            <w:shd w:val="clear" w:color="000000" w:fill="F2F2F2"/>
            <w:textDirection w:val="btLr"/>
            <w:vAlign w:val="center"/>
            <w:hideMark/>
          </w:tcPr>
          <w:p w14:paraId="4E7AA392" w14:textId="77777777" w:rsidR="00AA074E" w:rsidRPr="00AA074E" w:rsidRDefault="00AA074E" w:rsidP="00AD5A50">
            <w:pPr>
              <w:spacing w:after="0" w:line="240" w:lineRule="auto"/>
              <w:jc w:val="center"/>
              <w:rPr>
                <w:rFonts w:ascii="Times New Roman" w:eastAsia="Times New Roman" w:hAnsi="Times New Roman" w:cs="Times New Roman"/>
                <w:color w:val="000000"/>
                <w:kern w:val="0"/>
                <w:sz w:val="16"/>
                <w:szCs w:val="16"/>
                <w14:ligatures w14:val="none"/>
              </w:rPr>
            </w:pPr>
            <w:r w:rsidRPr="00AA074E">
              <w:rPr>
                <w:rFonts w:ascii="Times New Roman" w:eastAsia="Times New Roman" w:hAnsi="Times New Roman" w:cs="Times New Roman"/>
                <w:color w:val="000000"/>
                <w:kern w:val="0"/>
                <w:sz w:val="16"/>
                <w:szCs w:val="16"/>
                <w14:ligatures w14:val="none"/>
              </w:rPr>
              <w:t>Class distribution and balance</w:t>
            </w:r>
          </w:p>
        </w:tc>
        <w:tc>
          <w:tcPr>
            <w:tcW w:w="173" w:type="pct"/>
            <w:tcBorders>
              <w:top w:val="nil"/>
              <w:left w:val="nil"/>
              <w:bottom w:val="single" w:sz="8" w:space="0" w:color="auto"/>
              <w:right w:val="nil"/>
            </w:tcBorders>
            <w:shd w:val="clear" w:color="000000" w:fill="F2F2F2"/>
            <w:textDirection w:val="btLr"/>
            <w:vAlign w:val="center"/>
            <w:hideMark/>
          </w:tcPr>
          <w:p w14:paraId="51E204C2" w14:textId="77777777" w:rsidR="00AA074E" w:rsidRPr="00AA074E" w:rsidRDefault="00AA074E" w:rsidP="00AD5A50">
            <w:pPr>
              <w:spacing w:after="0" w:line="240" w:lineRule="auto"/>
              <w:jc w:val="center"/>
              <w:rPr>
                <w:rFonts w:ascii="Times New Roman" w:eastAsia="Times New Roman" w:hAnsi="Times New Roman" w:cs="Times New Roman"/>
                <w:color w:val="000000"/>
                <w:kern w:val="0"/>
                <w:sz w:val="16"/>
                <w:szCs w:val="16"/>
                <w14:ligatures w14:val="none"/>
              </w:rPr>
            </w:pPr>
            <w:r w:rsidRPr="00AA074E">
              <w:rPr>
                <w:rFonts w:ascii="Times New Roman" w:eastAsia="Times New Roman" w:hAnsi="Times New Roman" w:cs="Times New Roman"/>
                <w:color w:val="000000"/>
                <w:kern w:val="0"/>
                <w:sz w:val="16"/>
                <w:szCs w:val="16"/>
                <w14:ligatures w14:val="none"/>
              </w:rPr>
              <w:t>Out-of-distribution images</w:t>
            </w:r>
          </w:p>
        </w:tc>
        <w:tc>
          <w:tcPr>
            <w:tcW w:w="168" w:type="pct"/>
            <w:tcBorders>
              <w:top w:val="nil"/>
              <w:left w:val="single" w:sz="8" w:space="0" w:color="auto"/>
              <w:bottom w:val="single" w:sz="8" w:space="0" w:color="auto"/>
              <w:right w:val="single" w:sz="4" w:space="0" w:color="D9D9D9"/>
            </w:tcBorders>
            <w:shd w:val="clear" w:color="000000" w:fill="F2F2F2"/>
            <w:textDirection w:val="btLr"/>
            <w:vAlign w:val="center"/>
            <w:hideMark/>
          </w:tcPr>
          <w:p w14:paraId="66DD75D1" w14:textId="77777777" w:rsidR="00AA074E" w:rsidRPr="00AA074E" w:rsidRDefault="00AA074E" w:rsidP="00AD5A50">
            <w:pPr>
              <w:spacing w:after="0" w:line="240" w:lineRule="auto"/>
              <w:jc w:val="center"/>
              <w:rPr>
                <w:rFonts w:ascii="Times New Roman" w:eastAsia="Times New Roman" w:hAnsi="Times New Roman" w:cs="Times New Roman"/>
                <w:color w:val="000000"/>
                <w:kern w:val="0"/>
                <w:sz w:val="16"/>
                <w:szCs w:val="16"/>
                <w14:ligatures w14:val="none"/>
              </w:rPr>
            </w:pPr>
            <w:r w:rsidRPr="00AA074E">
              <w:rPr>
                <w:rFonts w:ascii="Times New Roman" w:eastAsia="Times New Roman" w:hAnsi="Times New Roman" w:cs="Times New Roman"/>
                <w:color w:val="000000"/>
                <w:kern w:val="0"/>
                <w:sz w:val="16"/>
                <w:szCs w:val="16"/>
                <w14:ligatures w14:val="none"/>
              </w:rPr>
              <w:t>Labeling method</w:t>
            </w:r>
          </w:p>
        </w:tc>
        <w:tc>
          <w:tcPr>
            <w:tcW w:w="168" w:type="pct"/>
            <w:tcBorders>
              <w:top w:val="nil"/>
              <w:left w:val="nil"/>
              <w:bottom w:val="single" w:sz="8" w:space="0" w:color="auto"/>
              <w:right w:val="single" w:sz="4" w:space="0" w:color="D9D9D9"/>
            </w:tcBorders>
            <w:shd w:val="clear" w:color="000000" w:fill="F2F2F2"/>
            <w:textDirection w:val="btLr"/>
            <w:vAlign w:val="center"/>
            <w:hideMark/>
          </w:tcPr>
          <w:p w14:paraId="58FDCFFB" w14:textId="15519ABF" w:rsidR="00AA074E" w:rsidRPr="00AA074E" w:rsidRDefault="00AA074E" w:rsidP="00AD5A50">
            <w:pPr>
              <w:spacing w:after="0" w:line="240" w:lineRule="auto"/>
              <w:jc w:val="center"/>
              <w:rPr>
                <w:rFonts w:ascii="Times New Roman" w:eastAsia="Times New Roman" w:hAnsi="Times New Roman" w:cs="Times New Roman"/>
                <w:color w:val="000000"/>
                <w:kern w:val="0"/>
                <w:sz w:val="16"/>
                <w:szCs w:val="16"/>
                <w14:ligatures w14:val="none"/>
              </w:rPr>
            </w:pPr>
            <w:r w:rsidRPr="00AA074E">
              <w:rPr>
                <w:rFonts w:ascii="Times New Roman" w:eastAsia="Times New Roman" w:hAnsi="Times New Roman" w:cs="Times New Roman"/>
                <w:color w:val="000000"/>
                <w:kern w:val="0"/>
                <w:sz w:val="16"/>
                <w:szCs w:val="16"/>
                <w14:ligatures w14:val="none"/>
              </w:rPr>
              <w:t xml:space="preserve">References to accepted diagnostic </w:t>
            </w:r>
            <w:r w:rsidR="0007560D" w:rsidRPr="00AA074E">
              <w:rPr>
                <w:rFonts w:ascii="Times New Roman" w:eastAsia="Times New Roman" w:hAnsi="Times New Roman" w:cs="Times New Roman"/>
                <w:color w:val="000000"/>
                <w:kern w:val="0"/>
                <w:sz w:val="16"/>
                <w:szCs w:val="16"/>
                <w14:ligatures w14:val="none"/>
              </w:rPr>
              <w:t>labels</w:t>
            </w:r>
          </w:p>
        </w:tc>
        <w:tc>
          <w:tcPr>
            <w:tcW w:w="168" w:type="pct"/>
            <w:tcBorders>
              <w:top w:val="nil"/>
              <w:left w:val="nil"/>
              <w:bottom w:val="single" w:sz="8" w:space="0" w:color="auto"/>
              <w:right w:val="single" w:sz="4" w:space="0" w:color="D9D9D9"/>
            </w:tcBorders>
            <w:shd w:val="clear" w:color="000000" w:fill="F2F2F2"/>
            <w:textDirection w:val="btLr"/>
            <w:vAlign w:val="center"/>
            <w:hideMark/>
          </w:tcPr>
          <w:p w14:paraId="1C20B018" w14:textId="77777777" w:rsidR="00AA074E" w:rsidRPr="00AA074E" w:rsidRDefault="00AA074E" w:rsidP="00AD5A50">
            <w:pPr>
              <w:spacing w:after="0" w:line="240" w:lineRule="auto"/>
              <w:jc w:val="center"/>
              <w:rPr>
                <w:rFonts w:ascii="Times New Roman" w:eastAsia="Times New Roman" w:hAnsi="Times New Roman" w:cs="Times New Roman"/>
                <w:color w:val="000000"/>
                <w:kern w:val="0"/>
                <w:sz w:val="16"/>
                <w:szCs w:val="16"/>
                <w14:ligatures w14:val="none"/>
              </w:rPr>
            </w:pPr>
            <w:r w:rsidRPr="00AA074E">
              <w:rPr>
                <w:rFonts w:ascii="Times New Roman" w:eastAsia="Times New Roman" w:hAnsi="Times New Roman" w:cs="Times New Roman"/>
                <w:color w:val="000000"/>
                <w:kern w:val="0"/>
                <w:sz w:val="16"/>
                <w:szCs w:val="16"/>
                <w14:ligatures w14:val="none"/>
              </w:rPr>
              <w:t>Histopathologic review for malignant neoplasms</w:t>
            </w:r>
          </w:p>
        </w:tc>
        <w:tc>
          <w:tcPr>
            <w:tcW w:w="169" w:type="pct"/>
            <w:tcBorders>
              <w:top w:val="nil"/>
              <w:left w:val="nil"/>
              <w:bottom w:val="single" w:sz="8" w:space="0" w:color="auto"/>
              <w:right w:val="single" w:sz="8" w:space="0" w:color="auto"/>
            </w:tcBorders>
            <w:shd w:val="clear" w:color="000000" w:fill="F2F2F2"/>
            <w:textDirection w:val="btLr"/>
            <w:vAlign w:val="center"/>
            <w:hideMark/>
          </w:tcPr>
          <w:p w14:paraId="2D104F61" w14:textId="77777777" w:rsidR="00AA074E" w:rsidRPr="00AA074E" w:rsidRDefault="00AA074E" w:rsidP="00AD5A50">
            <w:pPr>
              <w:spacing w:after="0" w:line="240" w:lineRule="auto"/>
              <w:jc w:val="center"/>
              <w:rPr>
                <w:rFonts w:ascii="Times New Roman" w:eastAsia="Times New Roman" w:hAnsi="Times New Roman" w:cs="Times New Roman"/>
                <w:color w:val="000000"/>
                <w:kern w:val="0"/>
                <w:sz w:val="16"/>
                <w:szCs w:val="16"/>
                <w14:ligatures w14:val="none"/>
              </w:rPr>
            </w:pPr>
            <w:r w:rsidRPr="00AA074E">
              <w:rPr>
                <w:rFonts w:ascii="Times New Roman" w:eastAsia="Times New Roman" w:hAnsi="Times New Roman" w:cs="Times New Roman"/>
                <w:color w:val="000000"/>
                <w:kern w:val="0"/>
                <w:sz w:val="16"/>
                <w:szCs w:val="16"/>
                <w14:ligatures w14:val="none"/>
              </w:rPr>
              <w:t>Detailed description of algorithm development</w:t>
            </w:r>
          </w:p>
        </w:tc>
        <w:tc>
          <w:tcPr>
            <w:tcW w:w="168" w:type="pct"/>
            <w:tcBorders>
              <w:top w:val="nil"/>
              <w:left w:val="nil"/>
              <w:bottom w:val="single" w:sz="8" w:space="0" w:color="auto"/>
              <w:right w:val="single" w:sz="4" w:space="0" w:color="D9D9D9"/>
            </w:tcBorders>
            <w:shd w:val="clear" w:color="000000" w:fill="F2F2F2"/>
            <w:textDirection w:val="btLr"/>
            <w:vAlign w:val="center"/>
            <w:hideMark/>
          </w:tcPr>
          <w:p w14:paraId="65C1FABA" w14:textId="77777777" w:rsidR="00AA074E" w:rsidRPr="00AA074E" w:rsidRDefault="00AA074E" w:rsidP="00AD5A50">
            <w:pPr>
              <w:spacing w:after="0" w:line="240" w:lineRule="auto"/>
              <w:jc w:val="center"/>
              <w:rPr>
                <w:rFonts w:ascii="Times New Roman" w:eastAsia="Times New Roman" w:hAnsi="Times New Roman" w:cs="Times New Roman"/>
                <w:color w:val="000000"/>
                <w:kern w:val="0"/>
                <w:sz w:val="16"/>
                <w:szCs w:val="16"/>
                <w14:ligatures w14:val="none"/>
              </w:rPr>
            </w:pPr>
            <w:r w:rsidRPr="00AA074E">
              <w:rPr>
                <w:rFonts w:ascii="Times New Roman" w:eastAsia="Times New Roman" w:hAnsi="Times New Roman" w:cs="Times New Roman"/>
                <w:color w:val="000000"/>
                <w:kern w:val="0"/>
                <w:sz w:val="16"/>
                <w:szCs w:val="16"/>
                <w14:ligatures w14:val="none"/>
              </w:rPr>
              <w:t>How to publicly evaluate algorithm</w:t>
            </w:r>
          </w:p>
        </w:tc>
        <w:tc>
          <w:tcPr>
            <w:tcW w:w="168" w:type="pct"/>
            <w:tcBorders>
              <w:top w:val="nil"/>
              <w:left w:val="nil"/>
              <w:bottom w:val="single" w:sz="8" w:space="0" w:color="auto"/>
              <w:right w:val="single" w:sz="4" w:space="0" w:color="D9D9D9"/>
            </w:tcBorders>
            <w:shd w:val="clear" w:color="000000" w:fill="F2F2F2"/>
            <w:textDirection w:val="btLr"/>
            <w:vAlign w:val="center"/>
            <w:hideMark/>
          </w:tcPr>
          <w:p w14:paraId="5DBC9E24" w14:textId="77777777" w:rsidR="00AA074E" w:rsidRPr="00AA074E" w:rsidRDefault="00AA074E" w:rsidP="00AD5A50">
            <w:pPr>
              <w:spacing w:after="0" w:line="240" w:lineRule="auto"/>
              <w:jc w:val="center"/>
              <w:rPr>
                <w:rFonts w:ascii="Times New Roman" w:eastAsia="Times New Roman" w:hAnsi="Times New Roman" w:cs="Times New Roman"/>
                <w:color w:val="000000"/>
                <w:kern w:val="0"/>
                <w:sz w:val="16"/>
                <w:szCs w:val="16"/>
                <w14:ligatures w14:val="none"/>
              </w:rPr>
            </w:pPr>
            <w:r w:rsidRPr="00AA074E">
              <w:rPr>
                <w:rFonts w:ascii="Times New Roman" w:eastAsia="Times New Roman" w:hAnsi="Times New Roman" w:cs="Times New Roman"/>
                <w:color w:val="000000"/>
                <w:kern w:val="0"/>
                <w:sz w:val="16"/>
                <w:szCs w:val="16"/>
                <w14:ligatures w14:val="none"/>
              </w:rPr>
              <w:t>Performance measures</w:t>
            </w:r>
          </w:p>
        </w:tc>
        <w:tc>
          <w:tcPr>
            <w:tcW w:w="168" w:type="pct"/>
            <w:tcBorders>
              <w:top w:val="nil"/>
              <w:left w:val="nil"/>
              <w:bottom w:val="single" w:sz="8" w:space="0" w:color="auto"/>
              <w:right w:val="single" w:sz="4" w:space="0" w:color="D9D9D9"/>
            </w:tcBorders>
            <w:shd w:val="clear" w:color="000000" w:fill="F2F2F2"/>
            <w:textDirection w:val="btLr"/>
            <w:vAlign w:val="center"/>
            <w:hideMark/>
          </w:tcPr>
          <w:p w14:paraId="280BAC7D" w14:textId="77777777" w:rsidR="00AA074E" w:rsidRPr="00AA074E" w:rsidRDefault="00AA074E" w:rsidP="00AD5A50">
            <w:pPr>
              <w:spacing w:after="0" w:line="240" w:lineRule="auto"/>
              <w:jc w:val="center"/>
              <w:rPr>
                <w:rFonts w:ascii="Times New Roman" w:eastAsia="Times New Roman" w:hAnsi="Times New Roman" w:cs="Times New Roman"/>
                <w:color w:val="000000"/>
                <w:kern w:val="0"/>
                <w:sz w:val="16"/>
                <w:szCs w:val="16"/>
                <w14:ligatures w14:val="none"/>
              </w:rPr>
            </w:pPr>
            <w:r w:rsidRPr="00AA074E">
              <w:rPr>
                <w:rFonts w:ascii="Times New Roman" w:eastAsia="Times New Roman" w:hAnsi="Times New Roman" w:cs="Times New Roman"/>
                <w:color w:val="000000"/>
                <w:kern w:val="0"/>
                <w:sz w:val="16"/>
                <w:szCs w:val="16"/>
                <w14:ligatures w14:val="none"/>
              </w:rPr>
              <w:t>Benchmarking, technical comparison, and novelty</w:t>
            </w:r>
          </w:p>
        </w:tc>
        <w:tc>
          <w:tcPr>
            <w:tcW w:w="169" w:type="pct"/>
            <w:tcBorders>
              <w:top w:val="nil"/>
              <w:left w:val="nil"/>
              <w:bottom w:val="single" w:sz="8" w:space="0" w:color="auto"/>
              <w:right w:val="single" w:sz="8" w:space="0" w:color="auto"/>
            </w:tcBorders>
            <w:shd w:val="clear" w:color="000000" w:fill="F2F2F2"/>
            <w:textDirection w:val="btLr"/>
            <w:vAlign w:val="center"/>
            <w:hideMark/>
          </w:tcPr>
          <w:p w14:paraId="62E4EFFB" w14:textId="77777777" w:rsidR="00AA074E" w:rsidRPr="00AA074E" w:rsidRDefault="00AA074E" w:rsidP="00AD5A50">
            <w:pPr>
              <w:spacing w:after="0" w:line="240" w:lineRule="auto"/>
              <w:jc w:val="center"/>
              <w:rPr>
                <w:rFonts w:ascii="Times New Roman" w:eastAsia="Times New Roman" w:hAnsi="Times New Roman" w:cs="Times New Roman"/>
                <w:color w:val="000000"/>
                <w:kern w:val="0"/>
                <w:sz w:val="16"/>
                <w:szCs w:val="16"/>
                <w14:ligatures w14:val="none"/>
              </w:rPr>
            </w:pPr>
            <w:r w:rsidRPr="00AA074E">
              <w:rPr>
                <w:rFonts w:ascii="Times New Roman" w:eastAsia="Times New Roman" w:hAnsi="Times New Roman" w:cs="Times New Roman"/>
                <w:color w:val="000000"/>
                <w:kern w:val="0"/>
                <w:sz w:val="16"/>
                <w:szCs w:val="16"/>
                <w14:ligatures w14:val="none"/>
              </w:rPr>
              <w:t>Bias assessment</w:t>
            </w:r>
          </w:p>
        </w:tc>
        <w:tc>
          <w:tcPr>
            <w:tcW w:w="181" w:type="pct"/>
            <w:tcBorders>
              <w:top w:val="single" w:sz="4" w:space="0" w:color="auto"/>
              <w:left w:val="nil"/>
              <w:bottom w:val="single" w:sz="8" w:space="0" w:color="auto"/>
              <w:right w:val="single" w:sz="4" w:space="0" w:color="D9D9D9"/>
            </w:tcBorders>
            <w:shd w:val="clear" w:color="000000" w:fill="F2F2F2"/>
            <w:textDirection w:val="btLr"/>
            <w:vAlign w:val="center"/>
            <w:hideMark/>
          </w:tcPr>
          <w:p w14:paraId="03D74F59" w14:textId="77777777" w:rsidR="00AA074E" w:rsidRPr="00AA074E" w:rsidRDefault="00AA074E" w:rsidP="00AD5A50">
            <w:pPr>
              <w:spacing w:after="0" w:line="240" w:lineRule="auto"/>
              <w:jc w:val="center"/>
              <w:rPr>
                <w:rFonts w:ascii="Times New Roman" w:eastAsia="Times New Roman" w:hAnsi="Times New Roman" w:cs="Times New Roman"/>
                <w:color w:val="000000"/>
                <w:kern w:val="0"/>
                <w:sz w:val="16"/>
                <w:szCs w:val="16"/>
                <w14:ligatures w14:val="none"/>
              </w:rPr>
            </w:pPr>
            <w:r w:rsidRPr="00AA074E">
              <w:rPr>
                <w:rFonts w:ascii="Times New Roman" w:eastAsia="Times New Roman" w:hAnsi="Times New Roman" w:cs="Times New Roman"/>
                <w:color w:val="000000"/>
                <w:kern w:val="0"/>
                <w:sz w:val="16"/>
                <w:szCs w:val="16"/>
                <w14:ligatures w14:val="none"/>
              </w:rPr>
              <w:t>Use cases and target conditions</w:t>
            </w:r>
          </w:p>
        </w:tc>
        <w:tc>
          <w:tcPr>
            <w:tcW w:w="182" w:type="pct"/>
            <w:tcBorders>
              <w:top w:val="nil"/>
              <w:left w:val="nil"/>
              <w:bottom w:val="single" w:sz="8" w:space="0" w:color="auto"/>
              <w:right w:val="single" w:sz="4" w:space="0" w:color="auto"/>
            </w:tcBorders>
            <w:shd w:val="clear" w:color="000000" w:fill="F2F2F2"/>
            <w:textDirection w:val="btLr"/>
            <w:vAlign w:val="center"/>
            <w:hideMark/>
          </w:tcPr>
          <w:p w14:paraId="760BB0AB" w14:textId="77777777" w:rsidR="00AA074E" w:rsidRPr="00AA074E" w:rsidRDefault="00AA074E" w:rsidP="00AD5A50">
            <w:pPr>
              <w:spacing w:after="0" w:line="240" w:lineRule="auto"/>
              <w:jc w:val="center"/>
              <w:rPr>
                <w:rFonts w:ascii="Times New Roman" w:eastAsia="Times New Roman" w:hAnsi="Times New Roman" w:cs="Times New Roman"/>
                <w:color w:val="000000"/>
                <w:kern w:val="0"/>
                <w:sz w:val="16"/>
                <w:szCs w:val="16"/>
                <w14:ligatures w14:val="none"/>
              </w:rPr>
            </w:pPr>
            <w:r w:rsidRPr="00AA074E">
              <w:rPr>
                <w:rFonts w:ascii="Times New Roman" w:eastAsia="Times New Roman" w:hAnsi="Times New Roman" w:cs="Times New Roman"/>
                <w:color w:val="000000"/>
                <w:kern w:val="0"/>
                <w:sz w:val="16"/>
                <w:szCs w:val="16"/>
                <w14:ligatures w14:val="none"/>
              </w:rPr>
              <w:t>Potential impacts on healthcare team &amp; patients</w:t>
            </w:r>
          </w:p>
        </w:tc>
      </w:tr>
      <w:tr w:rsidR="00AA074E" w:rsidRPr="00AA074E" w14:paraId="4066A7A8"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50529C1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w:t>
            </w:r>
          </w:p>
        </w:tc>
        <w:tc>
          <w:tcPr>
            <w:tcW w:w="616" w:type="pct"/>
            <w:tcBorders>
              <w:top w:val="nil"/>
              <w:left w:val="nil"/>
              <w:bottom w:val="single" w:sz="4" w:space="0" w:color="auto"/>
              <w:right w:val="single" w:sz="8" w:space="0" w:color="auto"/>
            </w:tcBorders>
            <w:shd w:val="clear" w:color="auto" w:fill="auto"/>
            <w:noWrap/>
            <w:hideMark/>
          </w:tcPr>
          <w:p w14:paraId="0C3BE2C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Abdelhamid,  2022</w:t>
            </w:r>
          </w:p>
        </w:tc>
        <w:tc>
          <w:tcPr>
            <w:tcW w:w="168" w:type="pct"/>
            <w:tcBorders>
              <w:top w:val="nil"/>
              <w:left w:val="nil"/>
              <w:bottom w:val="single" w:sz="4" w:space="0" w:color="auto"/>
              <w:right w:val="single" w:sz="4" w:space="0" w:color="D9D9D9"/>
            </w:tcBorders>
            <w:shd w:val="clear" w:color="000000" w:fill="FAA0A0"/>
            <w:vAlign w:val="center"/>
            <w:hideMark/>
          </w:tcPr>
          <w:p w14:paraId="707872E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single" w:sz="4" w:space="0" w:color="D9D9D9"/>
              <w:bottom w:val="single" w:sz="4" w:space="0" w:color="auto"/>
              <w:right w:val="single" w:sz="4" w:space="0" w:color="D9D9D9"/>
            </w:tcBorders>
            <w:shd w:val="clear" w:color="000000" w:fill="FAA0A0"/>
            <w:vAlign w:val="center"/>
            <w:hideMark/>
          </w:tcPr>
          <w:p w14:paraId="57DD6DC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single" w:sz="4" w:space="0" w:color="D9D9D9"/>
              <w:bottom w:val="single" w:sz="4" w:space="0" w:color="auto"/>
              <w:right w:val="single" w:sz="4" w:space="0" w:color="D9D9D9"/>
            </w:tcBorders>
            <w:shd w:val="clear" w:color="000000" w:fill="FAA0A0"/>
            <w:vAlign w:val="center"/>
            <w:hideMark/>
          </w:tcPr>
          <w:p w14:paraId="64CA0F7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single" w:sz="4" w:space="0" w:color="D9D9D9"/>
              <w:bottom w:val="single" w:sz="4" w:space="0" w:color="auto"/>
              <w:right w:val="single" w:sz="4" w:space="0" w:color="D9D9D9"/>
            </w:tcBorders>
            <w:shd w:val="clear" w:color="000000" w:fill="A9D08E"/>
            <w:vAlign w:val="center"/>
            <w:hideMark/>
          </w:tcPr>
          <w:p w14:paraId="36BF1DD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CE8BF5C"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nil"/>
              <w:left w:val="single" w:sz="4" w:space="0" w:color="D9D9D9"/>
              <w:bottom w:val="single" w:sz="4" w:space="0" w:color="auto"/>
              <w:right w:val="single" w:sz="4" w:space="0" w:color="D9D9D9"/>
            </w:tcBorders>
            <w:shd w:val="clear" w:color="000000" w:fill="A9D08E"/>
            <w:vAlign w:val="center"/>
            <w:hideMark/>
          </w:tcPr>
          <w:p w14:paraId="680208B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nil"/>
              <w:left w:val="single" w:sz="4" w:space="0" w:color="D9D9D9"/>
              <w:bottom w:val="single" w:sz="4" w:space="0" w:color="auto"/>
              <w:right w:val="single" w:sz="4" w:space="0" w:color="D9D9D9"/>
            </w:tcBorders>
            <w:shd w:val="clear" w:color="000000" w:fill="FAA0A0"/>
            <w:vAlign w:val="center"/>
            <w:hideMark/>
          </w:tcPr>
          <w:p w14:paraId="3115E5B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single" w:sz="4" w:space="0" w:color="D9D9D9"/>
              <w:bottom w:val="single" w:sz="4" w:space="0" w:color="auto"/>
              <w:right w:val="single" w:sz="4" w:space="0" w:color="D9D9D9"/>
            </w:tcBorders>
            <w:shd w:val="clear" w:color="000000" w:fill="FAA0A0"/>
            <w:vAlign w:val="center"/>
            <w:hideMark/>
          </w:tcPr>
          <w:p w14:paraId="301B94D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single" w:sz="4" w:space="0" w:color="D9D9D9"/>
              <w:bottom w:val="single" w:sz="4" w:space="0" w:color="auto"/>
              <w:right w:val="single" w:sz="4" w:space="0" w:color="D9D9D9"/>
            </w:tcBorders>
            <w:shd w:val="clear" w:color="000000" w:fill="FAA0A0"/>
            <w:vAlign w:val="center"/>
            <w:hideMark/>
          </w:tcPr>
          <w:p w14:paraId="2D2B099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single" w:sz="4" w:space="0" w:color="D9D9D9"/>
              <w:bottom w:val="single" w:sz="4" w:space="0" w:color="auto"/>
              <w:right w:val="single" w:sz="4" w:space="0" w:color="D9D9D9"/>
            </w:tcBorders>
            <w:shd w:val="clear" w:color="000000" w:fill="A9D08E"/>
            <w:vAlign w:val="center"/>
            <w:hideMark/>
          </w:tcPr>
          <w:p w14:paraId="671C239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single" w:sz="4" w:space="0" w:color="D9D9D9"/>
              <w:bottom w:val="single" w:sz="4" w:space="0" w:color="auto"/>
              <w:right w:val="single" w:sz="4" w:space="0" w:color="D9D9D9"/>
            </w:tcBorders>
            <w:shd w:val="clear" w:color="000000" w:fill="FAA0A0"/>
            <w:vAlign w:val="center"/>
            <w:hideMark/>
          </w:tcPr>
          <w:p w14:paraId="3D8D94F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single" w:sz="4" w:space="0" w:color="D9D9D9"/>
              <w:bottom w:val="single" w:sz="4" w:space="0" w:color="auto"/>
              <w:right w:val="single" w:sz="4" w:space="0" w:color="D9D9D9"/>
            </w:tcBorders>
            <w:shd w:val="clear" w:color="000000" w:fill="FAA0A0"/>
            <w:vAlign w:val="center"/>
            <w:hideMark/>
          </w:tcPr>
          <w:p w14:paraId="7B97D9E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single" w:sz="4" w:space="0" w:color="D9D9D9"/>
              <w:bottom w:val="single" w:sz="4" w:space="0" w:color="auto"/>
              <w:right w:val="single" w:sz="4" w:space="0" w:color="D9D9D9"/>
            </w:tcBorders>
            <w:shd w:val="clear" w:color="000000" w:fill="FAA0A0"/>
            <w:vAlign w:val="center"/>
            <w:hideMark/>
          </w:tcPr>
          <w:p w14:paraId="0B8EA85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single" w:sz="4" w:space="0" w:color="D9D9D9"/>
              <w:bottom w:val="single" w:sz="4" w:space="0" w:color="auto"/>
              <w:right w:val="single" w:sz="4" w:space="0" w:color="D9D9D9"/>
            </w:tcBorders>
            <w:shd w:val="clear" w:color="000000" w:fill="FAA0A0"/>
            <w:vAlign w:val="center"/>
            <w:hideMark/>
          </w:tcPr>
          <w:p w14:paraId="7ADDDBF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nil"/>
              <w:left w:val="single" w:sz="4" w:space="0" w:color="D9D9D9"/>
              <w:bottom w:val="single" w:sz="4" w:space="0" w:color="auto"/>
              <w:right w:val="nil"/>
            </w:tcBorders>
            <w:shd w:val="clear" w:color="000000" w:fill="FAA0A0"/>
            <w:vAlign w:val="center"/>
            <w:hideMark/>
          </w:tcPr>
          <w:p w14:paraId="2C4C66F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single" w:sz="8" w:space="0" w:color="auto"/>
              <w:bottom w:val="single" w:sz="4" w:space="0" w:color="auto"/>
              <w:right w:val="single" w:sz="4" w:space="0" w:color="D9D9D9"/>
            </w:tcBorders>
            <w:shd w:val="clear" w:color="000000" w:fill="FAA0A0"/>
            <w:vAlign w:val="center"/>
            <w:hideMark/>
          </w:tcPr>
          <w:p w14:paraId="0A16586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single" w:sz="4" w:space="0" w:color="D9D9D9"/>
              <w:bottom w:val="single" w:sz="4" w:space="0" w:color="auto"/>
              <w:right w:val="single" w:sz="4" w:space="0" w:color="D9D9D9"/>
            </w:tcBorders>
            <w:shd w:val="clear" w:color="000000" w:fill="FAA0A0"/>
            <w:vAlign w:val="center"/>
            <w:hideMark/>
          </w:tcPr>
          <w:p w14:paraId="164A8FB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577EB3F"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nil"/>
              <w:left w:val="single" w:sz="4" w:space="0" w:color="D9D9D9"/>
              <w:bottom w:val="single" w:sz="4" w:space="0" w:color="auto"/>
              <w:right w:val="single" w:sz="8" w:space="0" w:color="auto"/>
            </w:tcBorders>
            <w:shd w:val="clear" w:color="000000" w:fill="A9D08E"/>
            <w:vAlign w:val="center"/>
            <w:hideMark/>
          </w:tcPr>
          <w:p w14:paraId="2488973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single" w:sz="8" w:space="0" w:color="auto"/>
              <w:bottom w:val="single" w:sz="4" w:space="0" w:color="auto"/>
              <w:right w:val="single" w:sz="4" w:space="0" w:color="D9D9D9"/>
            </w:tcBorders>
            <w:shd w:val="clear" w:color="000000" w:fill="FAA0A0"/>
            <w:vAlign w:val="center"/>
            <w:hideMark/>
          </w:tcPr>
          <w:p w14:paraId="271E163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single" w:sz="4" w:space="0" w:color="D9D9D9"/>
              <w:bottom w:val="single" w:sz="4" w:space="0" w:color="auto"/>
              <w:right w:val="single" w:sz="4" w:space="0" w:color="D9D9D9"/>
            </w:tcBorders>
            <w:shd w:val="clear" w:color="000000" w:fill="A9D08E"/>
            <w:vAlign w:val="center"/>
            <w:hideMark/>
          </w:tcPr>
          <w:p w14:paraId="4845F6E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single" w:sz="4" w:space="0" w:color="D9D9D9"/>
              <w:bottom w:val="single" w:sz="4" w:space="0" w:color="auto"/>
              <w:right w:val="single" w:sz="4" w:space="0" w:color="D9D9D9"/>
            </w:tcBorders>
            <w:shd w:val="clear" w:color="000000" w:fill="FAA0A0"/>
            <w:vAlign w:val="center"/>
            <w:hideMark/>
          </w:tcPr>
          <w:p w14:paraId="3F1E7A2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9" w:type="pct"/>
            <w:tcBorders>
              <w:top w:val="nil"/>
              <w:left w:val="single" w:sz="4" w:space="0" w:color="D9D9D9"/>
              <w:bottom w:val="single" w:sz="4" w:space="0" w:color="auto"/>
              <w:right w:val="single" w:sz="8" w:space="0" w:color="auto"/>
            </w:tcBorders>
            <w:shd w:val="clear" w:color="000000" w:fill="FAA0A0"/>
            <w:vAlign w:val="center"/>
            <w:hideMark/>
          </w:tcPr>
          <w:p w14:paraId="0F40E96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nil"/>
              <w:left w:val="nil"/>
              <w:bottom w:val="single" w:sz="4" w:space="0" w:color="auto"/>
              <w:right w:val="single" w:sz="4" w:space="0" w:color="D9D9D9"/>
            </w:tcBorders>
            <w:shd w:val="clear" w:color="000000" w:fill="FAA0A0"/>
            <w:vAlign w:val="center"/>
            <w:hideMark/>
          </w:tcPr>
          <w:p w14:paraId="4847204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nil"/>
              <w:left w:val="single" w:sz="4" w:space="0" w:color="D9D9D9"/>
              <w:bottom w:val="single" w:sz="4" w:space="0" w:color="auto"/>
              <w:right w:val="single" w:sz="4" w:space="0" w:color="auto"/>
            </w:tcBorders>
            <w:shd w:val="clear" w:color="000000" w:fill="FAA0A0"/>
            <w:vAlign w:val="center"/>
            <w:hideMark/>
          </w:tcPr>
          <w:p w14:paraId="6BAF554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534349B4"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3D3ABA6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2</w:t>
            </w:r>
          </w:p>
        </w:tc>
        <w:tc>
          <w:tcPr>
            <w:tcW w:w="616" w:type="pct"/>
            <w:tcBorders>
              <w:top w:val="nil"/>
              <w:left w:val="nil"/>
              <w:bottom w:val="single" w:sz="4" w:space="0" w:color="auto"/>
              <w:right w:val="single" w:sz="8" w:space="0" w:color="auto"/>
            </w:tcBorders>
            <w:shd w:val="clear" w:color="auto" w:fill="auto"/>
            <w:noWrap/>
            <w:hideMark/>
          </w:tcPr>
          <w:p w14:paraId="110E3AF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Adar, 2024</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69F7FF7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A11A41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1D026D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96E2FC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32C28A2"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01F96F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6EE1EA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819A4C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AD28F0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AC4DBB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D2F2C0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5B96D0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5976C0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D17DF8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57E7CEA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2EEEF5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36102A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BAF6190"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223EA13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7BA7A0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7E8B60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59C606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7B2AD67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3572498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7C7C9A9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2DECDC80"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576F56B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3</w:t>
            </w:r>
          </w:p>
        </w:tc>
        <w:tc>
          <w:tcPr>
            <w:tcW w:w="616" w:type="pct"/>
            <w:tcBorders>
              <w:top w:val="nil"/>
              <w:left w:val="nil"/>
              <w:bottom w:val="single" w:sz="4" w:space="0" w:color="auto"/>
              <w:right w:val="single" w:sz="8" w:space="0" w:color="auto"/>
            </w:tcBorders>
            <w:shd w:val="clear" w:color="auto" w:fill="auto"/>
            <w:noWrap/>
            <w:hideMark/>
          </w:tcPr>
          <w:p w14:paraId="655F23B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Agrawal, 2022</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0DE91C6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2F2C8B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70A407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F58BD7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A6A92EA"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5931CC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7C4159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87C77F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A1387E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A51EA8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39F4B0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10E53C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DB0423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DE94B2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19F4740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214031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4C84FD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73AAEE6C"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7F899BD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D2C9BF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3690FC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08E269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FE699"/>
            <w:vAlign w:val="center"/>
            <w:hideMark/>
          </w:tcPr>
          <w:p w14:paraId="286B7A0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3E34113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6E8636A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62BD1207"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72D3D6D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4</w:t>
            </w:r>
          </w:p>
        </w:tc>
        <w:tc>
          <w:tcPr>
            <w:tcW w:w="616" w:type="pct"/>
            <w:tcBorders>
              <w:top w:val="nil"/>
              <w:left w:val="nil"/>
              <w:bottom w:val="single" w:sz="4" w:space="0" w:color="auto"/>
              <w:right w:val="single" w:sz="8" w:space="0" w:color="auto"/>
            </w:tcBorders>
            <w:shd w:val="clear" w:color="auto" w:fill="auto"/>
            <w:noWrap/>
            <w:hideMark/>
          </w:tcPr>
          <w:p w14:paraId="43E4F23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Ahsan, 2024</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412DA74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F76896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182535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0FC4146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704FD7E2"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219EDD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7C62AC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86497D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6221B1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57681E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E630D8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90AE93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2A2599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953076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01502B0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B8F63F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6FACBF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E6F3120"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2ABC582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68F1E4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B8A17B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BBB78C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7214585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118D950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7F9A6FB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5BB7CEFB"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0A69801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5</w:t>
            </w:r>
          </w:p>
        </w:tc>
        <w:tc>
          <w:tcPr>
            <w:tcW w:w="616" w:type="pct"/>
            <w:tcBorders>
              <w:top w:val="nil"/>
              <w:left w:val="nil"/>
              <w:bottom w:val="single" w:sz="4" w:space="0" w:color="auto"/>
              <w:right w:val="single" w:sz="8" w:space="0" w:color="auto"/>
            </w:tcBorders>
            <w:shd w:val="clear" w:color="auto" w:fill="auto"/>
            <w:noWrap/>
            <w:hideMark/>
          </w:tcPr>
          <w:p w14:paraId="0C64D61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Ahsan,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137700D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768C81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9D1283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17FFDA1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D5E4240"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4207D4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D73A39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858205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7DE6C5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AEE6C2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7B77F9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5A5930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C06339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4F6A6C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75685E6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FFB88C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FBA82C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137A8EB"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6F5801A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E4566E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789549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1A7F89F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29DD73E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2FB4E36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4983AE0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63816375"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358C52D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6</w:t>
            </w:r>
          </w:p>
        </w:tc>
        <w:tc>
          <w:tcPr>
            <w:tcW w:w="616" w:type="pct"/>
            <w:tcBorders>
              <w:top w:val="nil"/>
              <w:left w:val="nil"/>
              <w:bottom w:val="single" w:sz="4" w:space="0" w:color="auto"/>
              <w:right w:val="single" w:sz="8" w:space="0" w:color="auto"/>
            </w:tcBorders>
            <w:shd w:val="clear" w:color="auto" w:fill="auto"/>
            <w:noWrap/>
            <w:hideMark/>
          </w:tcPr>
          <w:p w14:paraId="6353E6C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Ahsan,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24C8B80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349DC8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39E396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680C0E4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18BF9E1"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61FE08E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9A8496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815CDA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780B2C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F574E0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359B61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3AA7B3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E470E4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6FAC2C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2D1047F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64A543C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32688A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8555A90"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2D8035B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A9A249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67AB70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CCB8EC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083089D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4923A22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7711088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16BA5624"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75D16AB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7</w:t>
            </w:r>
          </w:p>
        </w:tc>
        <w:tc>
          <w:tcPr>
            <w:tcW w:w="616" w:type="pct"/>
            <w:tcBorders>
              <w:top w:val="nil"/>
              <w:left w:val="nil"/>
              <w:bottom w:val="single" w:sz="4" w:space="0" w:color="auto"/>
              <w:right w:val="single" w:sz="8" w:space="0" w:color="auto"/>
            </w:tcBorders>
            <w:shd w:val="clear" w:color="auto" w:fill="auto"/>
            <w:noWrap/>
            <w:hideMark/>
          </w:tcPr>
          <w:p w14:paraId="7DF838A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Alcalá-Rmz,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36A1A19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1C1696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3F6B50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A8B57A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EAEB5E0"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6F84372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E44B8C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D71431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D27CE4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B215C7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79E5704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210A02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2DD65C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295E97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4C297AB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6E55366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6142E7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F481FA4"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6CF2B33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5D125C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33A25DE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76F9BD0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65D6ED9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0165D7E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3B17AFA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2266A7FA"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0587521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8</w:t>
            </w:r>
          </w:p>
        </w:tc>
        <w:tc>
          <w:tcPr>
            <w:tcW w:w="616" w:type="pct"/>
            <w:tcBorders>
              <w:top w:val="nil"/>
              <w:left w:val="nil"/>
              <w:bottom w:val="single" w:sz="4" w:space="0" w:color="auto"/>
              <w:right w:val="single" w:sz="8" w:space="0" w:color="auto"/>
            </w:tcBorders>
            <w:shd w:val="clear" w:color="auto" w:fill="auto"/>
            <w:noWrap/>
            <w:hideMark/>
          </w:tcPr>
          <w:p w14:paraId="3363DF0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Alharbi,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196F86E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698103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2B2A07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49C3B01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7346D2D8"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7F1391A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CC827D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5ADFB9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E98989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F225AB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73FF802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BE4A8F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E33FB1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B3504B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2C01B18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804367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4AB97A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5E5C2A0"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4A684F9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EC30B8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B9F386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6439DE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4B0CD87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46D9469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1876D8C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3F331369"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5746F45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9</w:t>
            </w:r>
          </w:p>
        </w:tc>
        <w:tc>
          <w:tcPr>
            <w:tcW w:w="616" w:type="pct"/>
            <w:tcBorders>
              <w:top w:val="nil"/>
              <w:left w:val="nil"/>
              <w:bottom w:val="single" w:sz="4" w:space="0" w:color="auto"/>
              <w:right w:val="single" w:sz="8" w:space="0" w:color="auto"/>
            </w:tcBorders>
            <w:shd w:val="clear" w:color="auto" w:fill="auto"/>
            <w:noWrap/>
            <w:hideMark/>
          </w:tcPr>
          <w:p w14:paraId="5817A0B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Alhasson,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1D7E604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4407A0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896508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099B6FA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B165C9D"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13EBC6C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736A98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712479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351DB8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6608CA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101F4F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31F3D9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08B650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EAEE7A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66FAAB8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993C93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59B150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9828369"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7EF8332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2CE469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E77D5C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2650AD2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000F68B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6A3018A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522DB98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534A6D7E"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257C72C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10</w:t>
            </w:r>
          </w:p>
        </w:tc>
        <w:tc>
          <w:tcPr>
            <w:tcW w:w="616" w:type="pct"/>
            <w:tcBorders>
              <w:top w:val="nil"/>
              <w:left w:val="nil"/>
              <w:bottom w:val="single" w:sz="4" w:space="0" w:color="auto"/>
              <w:right w:val="single" w:sz="8" w:space="0" w:color="auto"/>
            </w:tcBorders>
            <w:shd w:val="clear" w:color="auto" w:fill="auto"/>
            <w:noWrap/>
            <w:hideMark/>
          </w:tcPr>
          <w:p w14:paraId="324CB2C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Almufareh,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4374799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669F0F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94D524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6592F0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66DE7D9"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164549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10ECA4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F72C4F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0FAC99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0137BF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688A1A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2AE707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91D552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559984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2933E27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4682CC3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2E01DB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ADFB106"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4296DC9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09A5E0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D16416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9D901B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25237A6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5D1BD91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106379F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5967D12E"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69574B2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11</w:t>
            </w:r>
          </w:p>
        </w:tc>
        <w:tc>
          <w:tcPr>
            <w:tcW w:w="616" w:type="pct"/>
            <w:tcBorders>
              <w:top w:val="nil"/>
              <w:left w:val="nil"/>
              <w:bottom w:val="single" w:sz="4" w:space="0" w:color="auto"/>
              <w:right w:val="single" w:sz="8" w:space="0" w:color="auto"/>
            </w:tcBorders>
            <w:shd w:val="clear" w:color="auto" w:fill="auto"/>
            <w:noWrap/>
            <w:hideMark/>
          </w:tcPr>
          <w:p w14:paraId="54EBAD0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Almutairi, 2022</w:t>
            </w:r>
          </w:p>
        </w:tc>
        <w:tc>
          <w:tcPr>
            <w:tcW w:w="168" w:type="pct"/>
            <w:tcBorders>
              <w:top w:val="single" w:sz="4" w:space="0" w:color="auto"/>
              <w:left w:val="nil"/>
              <w:bottom w:val="single" w:sz="4" w:space="0" w:color="auto"/>
              <w:right w:val="single" w:sz="4" w:space="0" w:color="D9D9D9"/>
            </w:tcBorders>
            <w:shd w:val="clear" w:color="000000" w:fill="FFE699"/>
            <w:vAlign w:val="center"/>
            <w:hideMark/>
          </w:tcPr>
          <w:p w14:paraId="7058C6E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8D4111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AA18D6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42B9A82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774481D"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2FF74F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D3758A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F50398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3BB175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B7AC8F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07C37D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87829D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4E945E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42B053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0172AF4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7B9CF3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E4E535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DDFC2A0"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4C3A550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4DD723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E73A56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659D898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67B1FEE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328C84E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53D2CF4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08A4F94A"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7ED0B67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12</w:t>
            </w:r>
          </w:p>
        </w:tc>
        <w:tc>
          <w:tcPr>
            <w:tcW w:w="616" w:type="pct"/>
            <w:tcBorders>
              <w:top w:val="nil"/>
              <w:left w:val="nil"/>
              <w:bottom w:val="single" w:sz="4" w:space="0" w:color="auto"/>
              <w:right w:val="single" w:sz="8" w:space="0" w:color="auto"/>
            </w:tcBorders>
            <w:shd w:val="clear" w:color="auto" w:fill="auto"/>
            <w:noWrap/>
            <w:hideMark/>
          </w:tcPr>
          <w:p w14:paraId="27F5BF0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Aloraini, 2024</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19ADBB9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9037AF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590EBA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3AE7AE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7ACEF91"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06F61B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C05AE9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1076DE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511419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20D260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3D799A6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D25983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64E642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865201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4A8C9F6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0FCBB06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43AF03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41DC8BE"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75AAF04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9D1743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3635AE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5A27D3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45A9D2F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1F0FF60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425D196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26E1C754"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3BFC301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13</w:t>
            </w:r>
          </w:p>
        </w:tc>
        <w:tc>
          <w:tcPr>
            <w:tcW w:w="616" w:type="pct"/>
            <w:tcBorders>
              <w:top w:val="nil"/>
              <w:left w:val="nil"/>
              <w:bottom w:val="single" w:sz="4" w:space="0" w:color="auto"/>
              <w:right w:val="single" w:sz="8" w:space="0" w:color="auto"/>
            </w:tcBorders>
            <w:shd w:val="clear" w:color="auto" w:fill="auto"/>
            <w:noWrap/>
            <w:hideMark/>
          </w:tcPr>
          <w:p w14:paraId="54CD187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Alrusaini,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5B30D66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B9E6F0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8166D8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5F74DC5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135B898"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4F7618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1656EB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B55CAF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558F13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02B031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1D21FB4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BB15A3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DDEA2C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117B25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05218BB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FE699"/>
            <w:vAlign w:val="center"/>
            <w:hideMark/>
          </w:tcPr>
          <w:p w14:paraId="72FA030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C544D6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92A1659"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6EA83B8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46FFC8A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DC0E9F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CDC468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398B744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35F9891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410CE60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14C0A714"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3EA8B61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14</w:t>
            </w:r>
          </w:p>
        </w:tc>
        <w:tc>
          <w:tcPr>
            <w:tcW w:w="616" w:type="pct"/>
            <w:tcBorders>
              <w:top w:val="nil"/>
              <w:left w:val="nil"/>
              <w:bottom w:val="single" w:sz="4" w:space="0" w:color="auto"/>
              <w:right w:val="single" w:sz="8" w:space="0" w:color="auto"/>
            </w:tcBorders>
            <w:shd w:val="clear" w:color="auto" w:fill="auto"/>
            <w:noWrap/>
            <w:hideMark/>
          </w:tcPr>
          <w:p w14:paraId="695F2CC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Altun,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0345E1F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AFB0E2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C5BFD2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700C07C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89431B2"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084334A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54702D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043EF3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93C919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3A9C5F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731D51F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6DEC03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A8089B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0312BB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596708A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60C50F6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2ED60A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7A1A5E8"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3F669AD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E4DECC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E80CE7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E7D1B4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008C0BE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17B1244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01C8F08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4DDD841A"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3DD66A4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15</w:t>
            </w:r>
          </w:p>
        </w:tc>
        <w:tc>
          <w:tcPr>
            <w:tcW w:w="616" w:type="pct"/>
            <w:tcBorders>
              <w:top w:val="nil"/>
              <w:left w:val="nil"/>
              <w:bottom w:val="single" w:sz="4" w:space="0" w:color="auto"/>
              <w:right w:val="single" w:sz="8" w:space="0" w:color="auto"/>
            </w:tcBorders>
            <w:shd w:val="clear" w:color="auto" w:fill="auto"/>
            <w:noWrap/>
            <w:hideMark/>
          </w:tcPr>
          <w:p w14:paraId="65B8A50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Amin,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77A02E1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71466A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4B2966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12405AF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9EF5B86"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E9705A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2C1FAE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6C2E17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D501D2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57BFF6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61019A6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58E7EE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6A6161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CAA4B7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2C1E0FA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84AC05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6C1F1E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969B6AE"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47921EE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4BB8811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03E701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65FA09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4DA0801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215F0CA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56747C9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395D6A2F"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4621B6F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16</w:t>
            </w:r>
          </w:p>
        </w:tc>
        <w:tc>
          <w:tcPr>
            <w:tcW w:w="616" w:type="pct"/>
            <w:tcBorders>
              <w:top w:val="nil"/>
              <w:left w:val="nil"/>
              <w:bottom w:val="single" w:sz="4" w:space="0" w:color="auto"/>
              <w:right w:val="single" w:sz="8" w:space="0" w:color="auto"/>
            </w:tcBorders>
            <w:shd w:val="clear" w:color="auto" w:fill="auto"/>
            <w:noWrap/>
            <w:hideMark/>
          </w:tcPr>
          <w:p w14:paraId="1674A2D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Andryani,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13987AD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BAD1DF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B63456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A695A0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6AEA1F1"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348782A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DAB196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7FB5A9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0D0281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C9E687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3419CDC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CF9435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199ECF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925E4E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6DCB4BD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B29030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F65AC2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A8A7676"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0CEF775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9C222B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7BAA5B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E74322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6AB4BF6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331EFBC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46AEC23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511F8792"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4FBF5B6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17</w:t>
            </w:r>
          </w:p>
        </w:tc>
        <w:tc>
          <w:tcPr>
            <w:tcW w:w="616" w:type="pct"/>
            <w:tcBorders>
              <w:top w:val="nil"/>
              <w:left w:val="nil"/>
              <w:bottom w:val="single" w:sz="4" w:space="0" w:color="auto"/>
              <w:right w:val="single" w:sz="8" w:space="0" w:color="auto"/>
            </w:tcBorders>
            <w:shd w:val="clear" w:color="auto" w:fill="auto"/>
            <w:noWrap/>
            <w:hideMark/>
          </w:tcPr>
          <w:p w14:paraId="7B21449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Arshed, 2024</w:t>
            </w:r>
          </w:p>
        </w:tc>
        <w:tc>
          <w:tcPr>
            <w:tcW w:w="168" w:type="pct"/>
            <w:tcBorders>
              <w:top w:val="single" w:sz="4" w:space="0" w:color="auto"/>
              <w:left w:val="nil"/>
              <w:bottom w:val="single" w:sz="4" w:space="0" w:color="auto"/>
              <w:right w:val="single" w:sz="4" w:space="0" w:color="D9D9D9"/>
            </w:tcBorders>
            <w:shd w:val="clear" w:color="000000" w:fill="FFE699"/>
            <w:vAlign w:val="center"/>
            <w:hideMark/>
          </w:tcPr>
          <w:p w14:paraId="4651697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C46CF0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380CAC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EF03DE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184ED83"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398A5D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21DF3A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21843E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7F0C0C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A20EC1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C0EC92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E470AD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67702A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EAE0E9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6671D69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8418F9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62E1A3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71B0E767"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2AAA4D6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62696E4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1B829D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1297EE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7FF682C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2F038D0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3646B1C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43C8980B"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41A0C92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18</w:t>
            </w:r>
          </w:p>
        </w:tc>
        <w:tc>
          <w:tcPr>
            <w:tcW w:w="616" w:type="pct"/>
            <w:tcBorders>
              <w:top w:val="nil"/>
              <w:left w:val="nil"/>
              <w:bottom w:val="single" w:sz="4" w:space="0" w:color="auto"/>
              <w:right w:val="single" w:sz="8" w:space="0" w:color="auto"/>
            </w:tcBorders>
            <w:shd w:val="clear" w:color="auto" w:fill="auto"/>
            <w:noWrap/>
            <w:hideMark/>
          </w:tcPr>
          <w:p w14:paraId="505294B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Asif, 2024</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0B203AB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E79A9E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C7866A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205E24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76C611E2"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7A8FA5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899DE5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1F267B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B81003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EF11A3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2867AB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C1F22D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189445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A0F7F1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2F8B8C1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78B30E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1E06EE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A0C65D9"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38ABF0F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747802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D0D3FC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05376D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6D0260D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0F499F9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167C90B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6A27E4E0"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017DB67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19</w:t>
            </w:r>
          </w:p>
        </w:tc>
        <w:tc>
          <w:tcPr>
            <w:tcW w:w="616" w:type="pct"/>
            <w:tcBorders>
              <w:top w:val="nil"/>
              <w:left w:val="nil"/>
              <w:bottom w:val="single" w:sz="4" w:space="0" w:color="auto"/>
              <w:right w:val="single" w:sz="8" w:space="0" w:color="auto"/>
            </w:tcBorders>
            <w:shd w:val="clear" w:color="auto" w:fill="auto"/>
            <w:noWrap/>
            <w:hideMark/>
          </w:tcPr>
          <w:p w14:paraId="4ECEA0B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Asif,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67F96FD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7456A9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D1725F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C18E31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1CC4876"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504BAA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17A303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798EF7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126C21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6F1498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19F3B2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4AC2E7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C7F5E0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D47015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180C504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B70D1E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230FBB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C352D76"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2F1DF87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BD2871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69623C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8E649C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05A926A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453C492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34CE51E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50DCD22D"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178451C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20</w:t>
            </w:r>
          </w:p>
        </w:tc>
        <w:tc>
          <w:tcPr>
            <w:tcW w:w="616" w:type="pct"/>
            <w:tcBorders>
              <w:top w:val="nil"/>
              <w:left w:val="nil"/>
              <w:bottom w:val="single" w:sz="4" w:space="0" w:color="auto"/>
              <w:right w:val="single" w:sz="8" w:space="0" w:color="auto"/>
            </w:tcBorders>
            <w:shd w:val="clear" w:color="auto" w:fill="auto"/>
            <w:noWrap/>
            <w:hideMark/>
          </w:tcPr>
          <w:p w14:paraId="4A42D29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Assoc, 2019</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00955EF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D6821F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EEBAF1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2A9BB2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47ED722"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2110241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3467AE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1E5A7E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266A39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569F509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38E4990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4CFCDB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314422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B3A5CA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6901835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A190A3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DAA60E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7C549EA3"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5556C4C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CC8FAC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4548E23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181ADD2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59A2E91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59D54C4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66DD3F9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23820223"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4277F82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21</w:t>
            </w:r>
          </w:p>
        </w:tc>
        <w:tc>
          <w:tcPr>
            <w:tcW w:w="616" w:type="pct"/>
            <w:tcBorders>
              <w:top w:val="nil"/>
              <w:left w:val="nil"/>
              <w:bottom w:val="single" w:sz="4" w:space="0" w:color="auto"/>
              <w:right w:val="single" w:sz="8" w:space="0" w:color="auto"/>
            </w:tcBorders>
            <w:shd w:val="clear" w:color="auto" w:fill="auto"/>
            <w:noWrap/>
            <w:hideMark/>
          </w:tcPr>
          <w:p w14:paraId="0F77573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Attallah,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7059C68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F21F1F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44BC71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A210EE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1457615"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0CFC60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DEC5EB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FFB905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0DC4AF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E33DF6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70D98A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FA627A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44BAAC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5E352D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0CEE8F1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6F48F5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F2CE87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8DEAC24"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717EC08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6AD315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D4AD44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ABDD94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0044F81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70EF7EB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2EDE5C2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6B0F6821"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4D98B48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22</w:t>
            </w:r>
          </w:p>
        </w:tc>
        <w:tc>
          <w:tcPr>
            <w:tcW w:w="616" w:type="pct"/>
            <w:tcBorders>
              <w:top w:val="nil"/>
              <w:left w:val="nil"/>
              <w:bottom w:val="single" w:sz="4" w:space="0" w:color="auto"/>
              <w:right w:val="single" w:sz="8" w:space="0" w:color="auto"/>
            </w:tcBorders>
            <w:shd w:val="clear" w:color="auto" w:fill="auto"/>
            <w:noWrap/>
            <w:hideMark/>
          </w:tcPr>
          <w:p w14:paraId="7651B71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Aziz, 2023</w:t>
            </w:r>
          </w:p>
        </w:tc>
        <w:tc>
          <w:tcPr>
            <w:tcW w:w="168" w:type="pct"/>
            <w:tcBorders>
              <w:top w:val="single" w:sz="4" w:space="0" w:color="auto"/>
              <w:left w:val="nil"/>
              <w:bottom w:val="single" w:sz="4" w:space="0" w:color="auto"/>
              <w:right w:val="single" w:sz="4" w:space="0" w:color="D9D9D9"/>
            </w:tcBorders>
            <w:shd w:val="clear" w:color="000000" w:fill="FFE699"/>
            <w:vAlign w:val="center"/>
            <w:hideMark/>
          </w:tcPr>
          <w:p w14:paraId="37EAD63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728A71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7D9DFBA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0CC5CF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B17FA41"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1E846C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6EF74B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B5C799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5B0DCF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D1A8E8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EDBC3B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FF00D1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731E08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F7F59F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43ABE23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411AD9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53C9B3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11BA3BD"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3C654ED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58D9AD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47B028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E1DB52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44BAD85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4F0AF05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71B2951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2F23CCF5"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491A97B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23</w:t>
            </w:r>
          </w:p>
        </w:tc>
        <w:tc>
          <w:tcPr>
            <w:tcW w:w="616" w:type="pct"/>
            <w:tcBorders>
              <w:top w:val="nil"/>
              <w:left w:val="nil"/>
              <w:bottom w:val="single" w:sz="4" w:space="0" w:color="auto"/>
              <w:right w:val="single" w:sz="8" w:space="0" w:color="auto"/>
            </w:tcBorders>
            <w:shd w:val="clear" w:color="auto" w:fill="auto"/>
            <w:noWrap/>
            <w:hideMark/>
          </w:tcPr>
          <w:p w14:paraId="1C3B770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Back, 2021</w:t>
            </w:r>
          </w:p>
        </w:tc>
        <w:tc>
          <w:tcPr>
            <w:tcW w:w="168" w:type="pct"/>
            <w:tcBorders>
              <w:top w:val="single" w:sz="4" w:space="0" w:color="auto"/>
              <w:left w:val="nil"/>
              <w:bottom w:val="single" w:sz="4" w:space="0" w:color="auto"/>
              <w:right w:val="single" w:sz="4" w:space="0" w:color="D9D9D9"/>
            </w:tcBorders>
            <w:shd w:val="clear" w:color="000000" w:fill="FFE699"/>
            <w:vAlign w:val="center"/>
            <w:hideMark/>
          </w:tcPr>
          <w:p w14:paraId="3052848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68B2732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20F95A2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904EEC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D4902E2"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50099F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31EF73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5FFB19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D4C737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8F6DAC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133B47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79F57E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16FD145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602F18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39F8954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084428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CF803B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1B252F4"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0125103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05EBE2F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56E5D5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600C35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5653B1B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63D54E4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092A199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18D8838F"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0B7AA17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24</w:t>
            </w:r>
          </w:p>
        </w:tc>
        <w:tc>
          <w:tcPr>
            <w:tcW w:w="616" w:type="pct"/>
            <w:tcBorders>
              <w:top w:val="nil"/>
              <w:left w:val="nil"/>
              <w:bottom w:val="single" w:sz="4" w:space="0" w:color="auto"/>
              <w:right w:val="single" w:sz="8" w:space="0" w:color="auto"/>
            </w:tcBorders>
            <w:shd w:val="clear" w:color="auto" w:fill="auto"/>
            <w:noWrap/>
            <w:hideMark/>
          </w:tcPr>
          <w:p w14:paraId="7A90BFC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Bajwa, 2020</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1E1ADB1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0753BD1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28952D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93B491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26FA210"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FA92E2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85D89E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780520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0D80B6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B3AF42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FB4F4F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C26E3E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B00E60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C85C30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7298DD7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6D75990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37C067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811FA18"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44B4614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703E21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B05604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84B480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FE699"/>
            <w:vAlign w:val="center"/>
            <w:hideMark/>
          </w:tcPr>
          <w:p w14:paraId="6B1806C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13C88A9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0F78657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0D3CA516"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453BC0D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25</w:t>
            </w:r>
          </w:p>
        </w:tc>
        <w:tc>
          <w:tcPr>
            <w:tcW w:w="616" w:type="pct"/>
            <w:tcBorders>
              <w:top w:val="nil"/>
              <w:left w:val="nil"/>
              <w:bottom w:val="single" w:sz="4" w:space="0" w:color="auto"/>
              <w:right w:val="single" w:sz="8" w:space="0" w:color="auto"/>
            </w:tcBorders>
            <w:shd w:val="clear" w:color="auto" w:fill="auto"/>
            <w:noWrap/>
            <w:hideMark/>
          </w:tcPr>
          <w:p w14:paraId="2060F0C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Bala, 2023</w:t>
            </w:r>
          </w:p>
        </w:tc>
        <w:tc>
          <w:tcPr>
            <w:tcW w:w="168" w:type="pct"/>
            <w:tcBorders>
              <w:top w:val="single" w:sz="4" w:space="0" w:color="auto"/>
              <w:left w:val="nil"/>
              <w:bottom w:val="single" w:sz="4" w:space="0" w:color="auto"/>
              <w:right w:val="single" w:sz="4" w:space="0" w:color="D9D9D9"/>
            </w:tcBorders>
            <w:shd w:val="clear" w:color="000000" w:fill="A9D08E"/>
            <w:vAlign w:val="center"/>
            <w:hideMark/>
          </w:tcPr>
          <w:p w14:paraId="4202273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7A7147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FC7F40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4E9037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7A35AC30"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781B98B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5BF425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5608F3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463371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D45BF8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7D18B2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CD3A98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F1BD53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9CFA71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2E4B520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A97143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0EE450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FDA5A2F"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36C28B9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6072543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D15571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6BBAF8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794AA10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3F100CC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65C68DD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10F47BFF"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6A95FC0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lastRenderedPageBreak/>
              <w:t>26</w:t>
            </w:r>
          </w:p>
        </w:tc>
        <w:tc>
          <w:tcPr>
            <w:tcW w:w="616" w:type="pct"/>
            <w:tcBorders>
              <w:top w:val="nil"/>
              <w:left w:val="nil"/>
              <w:bottom w:val="single" w:sz="4" w:space="0" w:color="auto"/>
              <w:right w:val="single" w:sz="8" w:space="0" w:color="auto"/>
            </w:tcBorders>
            <w:shd w:val="clear" w:color="auto" w:fill="auto"/>
            <w:noWrap/>
            <w:hideMark/>
          </w:tcPr>
          <w:p w14:paraId="16F1A95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Bansal,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4FFAA64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DC8ED2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03F777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DD7F3B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0AC9BC2"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8E003C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4FE63E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E4C76F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67C522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A6837A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B2CA05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A10282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8E17EB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DC719C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7A35E02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FE6379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DEEEDC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224AA03"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239AE9D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0909B22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4043BD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17961E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68ACD15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48E830A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0E9F510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17B93B03"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0E45A22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27</w:t>
            </w:r>
          </w:p>
        </w:tc>
        <w:tc>
          <w:tcPr>
            <w:tcW w:w="616" w:type="pct"/>
            <w:tcBorders>
              <w:top w:val="nil"/>
              <w:left w:val="nil"/>
              <w:bottom w:val="single" w:sz="4" w:space="0" w:color="auto"/>
              <w:right w:val="single" w:sz="8" w:space="0" w:color="auto"/>
            </w:tcBorders>
            <w:shd w:val="clear" w:color="auto" w:fill="auto"/>
            <w:noWrap/>
            <w:hideMark/>
          </w:tcPr>
          <w:p w14:paraId="206B8F9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Bogar,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596F3A6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B20C9B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3E6C60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747A08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71E65EC4"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DCE6B7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2FE254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AE8D53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1491A5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C854B2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0A0400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EC51CD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AF13FB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42581B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3DEDC1C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652F3AD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FF1449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5E21433"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0D2DC83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06697B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6AD7D22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4A5E74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1BA56E3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348250C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0662CF5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288F3ED7"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3819A5F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28</w:t>
            </w:r>
          </w:p>
        </w:tc>
        <w:tc>
          <w:tcPr>
            <w:tcW w:w="616" w:type="pct"/>
            <w:tcBorders>
              <w:top w:val="nil"/>
              <w:left w:val="nil"/>
              <w:bottom w:val="single" w:sz="4" w:space="0" w:color="auto"/>
              <w:right w:val="single" w:sz="8" w:space="0" w:color="auto"/>
            </w:tcBorders>
            <w:shd w:val="clear" w:color="auto" w:fill="auto"/>
            <w:noWrap/>
            <w:hideMark/>
          </w:tcPr>
          <w:p w14:paraId="4B01310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Campana, 2024</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07C29EC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0520BD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69CFEE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FEB24C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7AEDD54E"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11CFF6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07F0C2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502FA8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E52FC1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09EDF4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9E821C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9647C5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F025C5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89E17F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2409C00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517FAC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3FD376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4445033"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0BC59B2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6DF07B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53775F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BB6061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7115378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56007B0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6B7CA9E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08E626F0"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1A6A86D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29</w:t>
            </w:r>
          </w:p>
        </w:tc>
        <w:tc>
          <w:tcPr>
            <w:tcW w:w="616" w:type="pct"/>
            <w:tcBorders>
              <w:top w:val="nil"/>
              <w:left w:val="nil"/>
              <w:bottom w:val="single" w:sz="4" w:space="0" w:color="auto"/>
              <w:right w:val="single" w:sz="8" w:space="0" w:color="auto"/>
            </w:tcBorders>
            <w:shd w:val="clear" w:color="auto" w:fill="auto"/>
            <w:noWrap/>
            <w:hideMark/>
          </w:tcPr>
          <w:p w14:paraId="03C48E1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Casuayan, 2020</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268B34D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575D51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47CE92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708C16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5EF5BAB"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A9C4FCA"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9ADD9B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D86197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C8B0DB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D9932F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945FF2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D59927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055CF2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6F7F94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1223265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A9D08E"/>
            <w:vAlign w:val="center"/>
            <w:hideMark/>
          </w:tcPr>
          <w:p w14:paraId="6982694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B0E10A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75A0B4AC"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31400F9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01A1E28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3A7B248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2134918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78BFC87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707AC16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305A07B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67D025C4"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00706E8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30</w:t>
            </w:r>
          </w:p>
        </w:tc>
        <w:tc>
          <w:tcPr>
            <w:tcW w:w="616" w:type="pct"/>
            <w:tcBorders>
              <w:top w:val="nil"/>
              <w:left w:val="nil"/>
              <w:bottom w:val="single" w:sz="4" w:space="0" w:color="auto"/>
              <w:right w:val="single" w:sz="8" w:space="0" w:color="auto"/>
            </w:tcBorders>
            <w:shd w:val="clear" w:color="auto" w:fill="auto"/>
            <w:noWrap/>
            <w:hideMark/>
          </w:tcPr>
          <w:p w14:paraId="744DD4E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Chandrahaas,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68ECF51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584271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9DC50C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412ED2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521DB38"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EE3E79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837283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70EF34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3983CE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3264DCF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627D6CA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0BE581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145B21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9CDC00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354C76D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177F15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172163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0CA42E6"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FE699"/>
            <w:vAlign w:val="center"/>
            <w:hideMark/>
          </w:tcPr>
          <w:p w14:paraId="3A75370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DCC620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64DA0A1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1BC2539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090CF6D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5167223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7C97D4E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29D914F7"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3745CDB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31</w:t>
            </w:r>
          </w:p>
        </w:tc>
        <w:tc>
          <w:tcPr>
            <w:tcW w:w="616" w:type="pct"/>
            <w:tcBorders>
              <w:top w:val="nil"/>
              <w:left w:val="nil"/>
              <w:bottom w:val="single" w:sz="4" w:space="0" w:color="auto"/>
              <w:right w:val="single" w:sz="8" w:space="0" w:color="auto"/>
            </w:tcBorders>
            <w:shd w:val="clear" w:color="auto" w:fill="auto"/>
            <w:noWrap/>
            <w:hideMark/>
          </w:tcPr>
          <w:p w14:paraId="0BF17C1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Chauhan,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4A33127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458465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98F025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E58DCA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215DCD8"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3BC60CB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7E2451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E82165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F9FF94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72ABB0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D56227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C75BD3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BE8124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113572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0E03A06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C2D677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4E6DDC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7D5FE52"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FE699"/>
            <w:vAlign w:val="center"/>
            <w:hideMark/>
          </w:tcPr>
          <w:p w14:paraId="078A550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60EC9AB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FF8995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F1FEBF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76ACF7B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64A8FBA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41CB286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243A411F"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080607A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32</w:t>
            </w:r>
          </w:p>
        </w:tc>
        <w:tc>
          <w:tcPr>
            <w:tcW w:w="616" w:type="pct"/>
            <w:tcBorders>
              <w:top w:val="nil"/>
              <w:left w:val="nil"/>
              <w:bottom w:val="single" w:sz="4" w:space="0" w:color="auto"/>
              <w:right w:val="single" w:sz="8" w:space="0" w:color="auto"/>
            </w:tcBorders>
            <w:shd w:val="clear" w:color="auto" w:fill="auto"/>
            <w:noWrap/>
            <w:hideMark/>
          </w:tcPr>
          <w:p w14:paraId="6A601C7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Chaurasia, 2019</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0430945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6B78D4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AB45F3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4B5D38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E813A0F"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E9D44F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26C7B3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6BF0C7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A4E599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3ACFFBA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7F7056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A97D77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E31411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29B529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4BBD5EE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AED8B5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60886B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025E896"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595899D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7135ED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D29663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8435A9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0AF65FF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28CD5BA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6942015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2E8DDB23"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69E105E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33</w:t>
            </w:r>
          </w:p>
        </w:tc>
        <w:tc>
          <w:tcPr>
            <w:tcW w:w="616" w:type="pct"/>
            <w:tcBorders>
              <w:top w:val="nil"/>
              <w:left w:val="nil"/>
              <w:bottom w:val="single" w:sz="4" w:space="0" w:color="auto"/>
              <w:right w:val="single" w:sz="8" w:space="0" w:color="auto"/>
            </w:tcBorders>
            <w:shd w:val="clear" w:color="auto" w:fill="auto"/>
            <w:noWrap/>
            <w:hideMark/>
          </w:tcPr>
          <w:p w14:paraId="78AD096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Chen,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214E5FA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6B85C2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9B4909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F1B1EA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E740957"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497478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AA0596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493211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B68F9D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545BDC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1F8EE4E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7F0F2D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1A142C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28AAA6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3CB6EA8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051527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AD49D2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99DD4C9"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26F8E0E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4D925D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98D386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9B9304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207D75A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0818209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20A6801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5AA9F034"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131C983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34</w:t>
            </w:r>
          </w:p>
        </w:tc>
        <w:tc>
          <w:tcPr>
            <w:tcW w:w="616" w:type="pct"/>
            <w:tcBorders>
              <w:top w:val="nil"/>
              <w:left w:val="nil"/>
              <w:bottom w:val="single" w:sz="4" w:space="0" w:color="auto"/>
              <w:right w:val="single" w:sz="8" w:space="0" w:color="auto"/>
            </w:tcBorders>
            <w:shd w:val="clear" w:color="auto" w:fill="auto"/>
            <w:noWrap/>
            <w:hideMark/>
          </w:tcPr>
          <w:p w14:paraId="4B077EC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Chen,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799725C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69137C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C16C50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1092A78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5314F56"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FBD950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70AC78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395FA7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BB647F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AF403C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E40FD5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E43167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EC0DD3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7F383F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141A4D4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0149A7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1771EC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1E56835"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28DB628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0360253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A7FB99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0FED7A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3BA4E62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401F66D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0FB9818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1CD40D10"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4470D98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35</w:t>
            </w:r>
          </w:p>
        </w:tc>
        <w:tc>
          <w:tcPr>
            <w:tcW w:w="616" w:type="pct"/>
            <w:tcBorders>
              <w:top w:val="nil"/>
              <w:left w:val="nil"/>
              <w:bottom w:val="single" w:sz="4" w:space="0" w:color="auto"/>
              <w:right w:val="single" w:sz="8" w:space="0" w:color="auto"/>
            </w:tcBorders>
            <w:shd w:val="clear" w:color="auto" w:fill="auto"/>
            <w:noWrap/>
            <w:hideMark/>
          </w:tcPr>
          <w:p w14:paraId="3855D35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Chintamaneni, 2024</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4F991BB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FC8883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B1F0FF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1B4F42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606C864"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D4290D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DBAC91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1C15A6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1B64CE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9B217A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20436A8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55A30E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012FDC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39EE92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32625A0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02257BB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307F0E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2B18419"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3F2563B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86F128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826EE4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8910CB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3FA09A6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0F50FCF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3104B65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08DCE4D2"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0E05D00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36</w:t>
            </w:r>
          </w:p>
        </w:tc>
        <w:tc>
          <w:tcPr>
            <w:tcW w:w="616" w:type="pct"/>
            <w:tcBorders>
              <w:top w:val="nil"/>
              <w:left w:val="nil"/>
              <w:bottom w:val="single" w:sz="4" w:space="0" w:color="auto"/>
              <w:right w:val="single" w:sz="8" w:space="0" w:color="auto"/>
            </w:tcBorders>
            <w:shd w:val="clear" w:color="auto" w:fill="auto"/>
            <w:noWrap/>
            <w:hideMark/>
          </w:tcPr>
          <w:p w14:paraId="100AF67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Ciran, 2023</w:t>
            </w:r>
          </w:p>
        </w:tc>
        <w:tc>
          <w:tcPr>
            <w:tcW w:w="168" w:type="pct"/>
            <w:tcBorders>
              <w:top w:val="single" w:sz="4" w:space="0" w:color="auto"/>
              <w:left w:val="nil"/>
              <w:bottom w:val="single" w:sz="4" w:space="0" w:color="auto"/>
              <w:right w:val="single" w:sz="4" w:space="0" w:color="D9D9D9"/>
            </w:tcBorders>
            <w:shd w:val="clear" w:color="000000" w:fill="FFE699"/>
            <w:vAlign w:val="center"/>
            <w:hideMark/>
          </w:tcPr>
          <w:p w14:paraId="0F9CE24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0A0C0F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217860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B7E245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1442CD8"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F7916C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36BFF5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12EF8F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212894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C2854C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124A6D0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C44971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E65B52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EE4A5C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44B8140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64E49FB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1CF12A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700B8A33"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05C1B83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3C41EC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5DD45C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4CAD7C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04C5E4F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36EE67A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730B057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5D3E136B"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1D43104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37</w:t>
            </w:r>
          </w:p>
        </w:tc>
        <w:tc>
          <w:tcPr>
            <w:tcW w:w="616" w:type="pct"/>
            <w:tcBorders>
              <w:top w:val="nil"/>
              <w:left w:val="nil"/>
              <w:bottom w:val="single" w:sz="4" w:space="0" w:color="auto"/>
              <w:right w:val="single" w:sz="8" w:space="0" w:color="auto"/>
            </w:tcBorders>
            <w:shd w:val="clear" w:color="auto" w:fill="auto"/>
            <w:noWrap/>
            <w:hideMark/>
          </w:tcPr>
          <w:p w14:paraId="30D3376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Dahiya,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320211B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46E470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5A80EE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B502CD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DD6645E"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4D53FA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3F75A1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347B9D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1B20BD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67DAFC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ECDD36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9346D1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B49CE3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978088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7CEC6EB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55F975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F3D445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C727FE3"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0FA1049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F3A595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C815C4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9BEFB0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6EB1C59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34F6F21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00B28FA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23EC40A0"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317BE59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38</w:t>
            </w:r>
          </w:p>
        </w:tc>
        <w:tc>
          <w:tcPr>
            <w:tcW w:w="616" w:type="pct"/>
            <w:tcBorders>
              <w:top w:val="nil"/>
              <w:left w:val="nil"/>
              <w:bottom w:val="single" w:sz="4" w:space="0" w:color="auto"/>
              <w:right w:val="single" w:sz="8" w:space="0" w:color="auto"/>
            </w:tcBorders>
            <w:shd w:val="clear" w:color="auto" w:fill="auto"/>
            <w:noWrap/>
            <w:hideMark/>
          </w:tcPr>
          <w:p w14:paraId="7923782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Dan, 2022</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60C4F64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7F2A30D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0A11A9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F854B2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7A0D12B"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3F85025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CB875E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B905A7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BEB539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DF2589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53C79A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C13163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348181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FD0271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7F78217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EA91EC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90EDA3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9D6379D"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3A204E6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046C095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FAE9B6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88DA27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5C9F022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5B22783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546AE55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1240DC64"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3977F8B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39</w:t>
            </w:r>
          </w:p>
        </w:tc>
        <w:tc>
          <w:tcPr>
            <w:tcW w:w="616" w:type="pct"/>
            <w:tcBorders>
              <w:top w:val="nil"/>
              <w:left w:val="nil"/>
              <w:bottom w:val="single" w:sz="4" w:space="0" w:color="auto"/>
              <w:right w:val="single" w:sz="8" w:space="0" w:color="auto"/>
            </w:tcBorders>
            <w:shd w:val="clear" w:color="auto" w:fill="auto"/>
            <w:noWrap/>
            <w:hideMark/>
          </w:tcPr>
          <w:p w14:paraId="4A8C6B7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Danpakdee, 2017</w:t>
            </w:r>
          </w:p>
        </w:tc>
        <w:tc>
          <w:tcPr>
            <w:tcW w:w="168" w:type="pct"/>
            <w:tcBorders>
              <w:top w:val="single" w:sz="4" w:space="0" w:color="auto"/>
              <w:left w:val="nil"/>
              <w:bottom w:val="single" w:sz="4" w:space="0" w:color="auto"/>
              <w:right w:val="single" w:sz="4" w:space="0" w:color="D9D9D9"/>
            </w:tcBorders>
            <w:shd w:val="clear" w:color="000000" w:fill="FFE699"/>
            <w:vAlign w:val="center"/>
            <w:hideMark/>
          </w:tcPr>
          <w:p w14:paraId="0804049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D318D9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112C20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7AAB2B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A977326"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F2929A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92FFC5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0F0FF4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87F41C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50B657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13FFE2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F056D3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E3CA5E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7B5BE7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7257A84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7E0751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8F94C4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EEFED80"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157719B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521A57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46D5C45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1D9E59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6F4AB81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20850E1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2B7A69F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20B2E87E"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5D5394C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40</w:t>
            </w:r>
          </w:p>
        </w:tc>
        <w:tc>
          <w:tcPr>
            <w:tcW w:w="616" w:type="pct"/>
            <w:tcBorders>
              <w:top w:val="nil"/>
              <w:left w:val="nil"/>
              <w:bottom w:val="single" w:sz="4" w:space="0" w:color="auto"/>
              <w:right w:val="single" w:sz="8" w:space="0" w:color="auto"/>
            </w:tcBorders>
            <w:shd w:val="clear" w:color="auto" w:fill="auto"/>
            <w:noWrap/>
            <w:hideMark/>
          </w:tcPr>
          <w:p w14:paraId="6A7ECBA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Dodia, 2022</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1D5815E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574CC39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6F74F3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8A5E98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FFC10D9"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41F088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5972FF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418A39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0480DC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4744664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261572D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FE4486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3BB43A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21F578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576CB0A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FC2BB4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C96A7B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AAD2877"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0FF6495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668DFA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059015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194D08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250FA84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64B857B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0F0A7EE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00B9885E"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0A8DE05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41</w:t>
            </w:r>
          </w:p>
        </w:tc>
        <w:tc>
          <w:tcPr>
            <w:tcW w:w="616" w:type="pct"/>
            <w:tcBorders>
              <w:top w:val="nil"/>
              <w:left w:val="nil"/>
              <w:bottom w:val="single" w:sz="4" w:space="0" w:color="auto"/>
              <w:right w:val="single" w:sz="8" w:space="0" w:color="auto"/>
            </w:tcBorders>
            <w:shd w:val="clear" w:color="auto" w:fill="auto"/>
            <w:noWrap/>
            <w:hideMark/>
          </w:tcPr>
          <w:p w14:paraId="7FE38C9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Dwivedi, 2022</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579679A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2C5662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9ED2E1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B0D806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00469D5"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45CC58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611B76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0B51C6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F100B5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58FD39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9B5E62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24B683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1EAF8F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E5D67B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6061488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0F28238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1E8E77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F056547"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7D0B177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D90967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1EE9F3E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03FC5F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799B03D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4AEEA71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408D1DB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6B5C6309"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68B128E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42</w:t>
            </w:r>
          </w:p>
        </w:tc>
        <w:tc>
          <w:tcPr>
            <w:tcW w:w="616" w:type="pct"/>
            <w:tcBorders>
              <w:top w:val="nil"/>
              <w:left w:val="nil"/>
              <w:bottom w:val="single" w:sz="4" w:space="0" w:color="auto"/>
              <w:right w:val="single" w:sz="8" w:space="0" w:color="auto"/>
            </w:tcBorders>
            <w:shd w:val="clear" w:color="auto" w:fill="auto"/>
            <w:noWrap/>
            <w:hideMark/>
          </w:tcPr>
          <w:p w14:paraId="6F7C27C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Eliwa,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090FB3A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A6BA86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F28E4C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EDE040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564C866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0CD412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D48B12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8C041E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2AC87E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FE61B4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9B170B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73F363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F0EB15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1B74C7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2FFE8CD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36CD7E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1A2EE8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2A509A2"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006F50D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497DECE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EF7143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7D0732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42DE76E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6B84970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58A2748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29205450"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525038D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43</w:t>
            </w:r>
          </w:p>
        </w:tc>
        <w:tc>
          <w:tcPr>
            <w:tcW w:w="616" w:type="pct"/>
            <w:tcBorders>
              <w:top w:val="nil"/>
              <w:left w:val="nil"/>
              <w:bottom w:val="single" w:sz="4" w:space="0" w:color="auto"/>
              <w:right w:val="single" w:sz="8" w:space="0" w:color="auto"/>
            </w:tcBorders>
            <w:shd w:val="clear" w:color="auto" w:fill="auto"/>
            <w:noWrap/>
            <w:hideMark/>
          </w:tcPr>
          <w:p w14:paraId="6AA28C5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Eze,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78EFC55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171A61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FFDAF5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23BDD5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DA82D4D"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7DEA7C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3D68D9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90220E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1B562A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697BDE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65CF0B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68BF70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2915B4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D679D6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5B0ED78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6370399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35DB82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D6FBF9D"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6316AA0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78586A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88C037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E6DF90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2BF71A4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41B7A0A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3C9B33D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6250676B"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584F440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44</w:t>
            </w:r>
          </w:p>
        </w:tc>
        <w:tc>
          <w:tcPr>
            <w:tcW w:w="616" w:type="pct"/>
            <w:tcBorders>
              <w:top w:val="nil"/>
              <w:left w:val="nil"/>
              <w:bottom w:val="single" w:sz="4" w:space="0" w:color="auto"/>
              <w:right w:val="single" w:sz="8" w:space="0" w:color="auto"/>
            </w:tcBorders>
            <w:shd w:val="clear" w:color="auto" w:fill="auto"/>
            <w:noWrap/>
            <w:hideMark/>
          </w:tcPr>
          <w:p w14:paraId="73F2690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Ezenkwu, 2023</w:t>
            </w:r>
          </w:p>
        </w:tc>
        <w:tc>
          <w:tcPr>
            <w:tcW w:w="168" w:type="pct"/>
            <w:tcBorders>
              <w:top w:val="single" w:sz="4" w:space="0" w:color="auto"/>
              <w:left w:val="nil"/>
              <w:bottom w:val="single" w:sz="4" w:space="0" w:color="auto"/>
              <w:right w:val="single" w:sz="4" w:space="0" w:color="D9D9D9"/>
            </w:tcBorders>
            <w:shd w:val="clear" w:color="000000" w:fill="FFE699"/>
            <w:vAlign w:val="center"/>
            <w:hideMark/>
          </w:tcPr>
          <w:p w14:paraId="35B44E9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137EC4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96FDEB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3C10A6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FB8A9B1"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A52E5D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9470F7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628225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CBA379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EF3DA2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C05B1E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1870F0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557B7F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13A2CD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2FD727D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6C1FF1E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0901E9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3F30B88"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2E0E377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272F95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FD47D6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5DAFF5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FE699"/>
            <w:vAlign w:val="center"/>
            <w:hideMark/>
          </w:tcPr>
          <w:p w14:paraId="4D82147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125879C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674522A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417FA10E"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419C578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45</w:t>
            </w:r>
          </w:p>
        </w:tc>
        <w:tc>
          <w:tcPr>
            <w:tcW w:w="616" w:type="pct"/>
            <w:tcBorders>
              <w:top w:val="nil"/>
              <w:left w:val="nil"/>
              <w:bottom w:val="single" w:sz="4" w:space="0" w:color="auto"/>
              <w:right w:val="single" w:sz="8" w:space="0" w:color="auto"/>
            </w:tcBorders>
            <w:shd w:val="clear" w:color="auto" w:fill="auto"/>
            <w:noWrap/>
            <w:hideMark/>
          </w:tcPr>
          <w:p w14:paraId="25D69FD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Fisranda,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35BF1E7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FFFFAB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A422FA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7829CB3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7666D340"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1C3344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8B8CB7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462D8B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F1FE22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534DD6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381F427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2468F7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7FAFB8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29083C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3D1CF87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B74880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0945BF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69945F6"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311DB46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B9F8D1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12F3AC5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927D71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7873FB8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14863AC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7C897CA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5A7AE09B"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58526B2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46</w:t>
            </w:r>
          </w:p>
        </w:tc>
        <w:tc>
          <w:tcPr>
            <w:tcW w:w="616" w:type="pct"/>
            <w:tcBorders>
              <w:top w:val="nil"/>
              <w:left w:val="nil"/>
              <w:bottom w:val="single" w:sz="4" w:space="0" w:color="auto"/>
              <w:right w:val="single" w:sz="8" w:space="0" w:color="auto"/>
            </w:tcBorders>
            <w:shd w:val="clear" w:color="auto" w:fill="auto"/>
            <w:noWrap/>
            <w:hideMark/>
          </w:tcPr>
          <w:p w14:paraId="6CE4B10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Gaffoor,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1C68EDF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007D865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A97127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0AB4F4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70DD82D"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92AE75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DFA399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380442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AC34E0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219555C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7908C16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FF188C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0182E4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AB33AC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58E36D0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7DA022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1925C6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6EEBB86"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FE699"/>
            <w:vAlign w:val="center"/>
            <w:hideMark/>
          </w:tcPr>
          <w:p w14:paraId="5F9CC5B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C58F21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B4D221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920D6B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7BDA23F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7AA198F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2475E91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6AC21B7B"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3707735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47</w:t>
            </w:r>
          </w:p>
        </w:tc>
        <w:tc>
          <w:tcPr>
            <w:tcW w:w="616" w:type="pct"/>
            <w:tcBorders>
              <w:top w:val="nil"/>
              <w:left w:val="nil"/>
              <w:bottom w:val="single" w:sz="4" w:space="0" w:color="auto"/>
              <w:right w:val="single" w:sz="8" w:space="0" w:color="auto"/>
            </w:tcBorders>
            <w:shd w:val="clear" w:color="auto" w:fill="auto"/>
            <w:noWrap/>
            <w:hideMark/>
          </w:tcPr>
          <w:p w14:paraId="33E008E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Gairola, 2022</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34C23FE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B1ABE1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BFC2AA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3FD843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FC5FE54"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9BAE03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1396A7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2B5223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9EE04B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3B38134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147CAE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A3EF5E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C6C626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508E2B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30ED53C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BB3CAF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B7E3F1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548567D"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132AC52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6ADAA83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174E6A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CC275C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2B2E3C7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27D1CEB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36F4DCA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224F8E9D"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33A5209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48</w:t>
            </w:r>
          </w:p>
        </w:tc>
        <w:tc>
          <w:tcPr>
            <w:tcW w:w="616" w:type="pct"/>
            <w:tcBorders>
              <w:top w:val="nil"/>
              <w:left w:val="nil"/>
              <w:bottom w:val="single" w:sz="4" w:space="0" w:color="auto"/>
              <w:right w:val="single" w:sz="8" w:space="0" w:color="auto"/>
            </w:tcBorders>
            <w:shd w:val="clear" w:color="auto" w:fill="auto"/>
            <w:noWrap/>
            <w:hideMark/>
          </w:tcPr>
          <w:p w14:paraId="60E011B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Gupta,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0F13FFD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D4B49C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C5938B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5E2C3B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77C0706"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C26311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0363D3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BD806A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983348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9837B1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1416A70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411B64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68B286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39A948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6C4091B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042262A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62EBC3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9F66763"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FE699"/>
            <w:vAlign w:val="center"/>
            <w:hideMark/>
          </w:tcPr>
          <w:p w14:paraId="3CE914A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4CA6D1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4C8C39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50400F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15A7169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461B9F6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2CBE79B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58FFDA92"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611ED48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49</w:t>
            </w:r>
          </w:p>
        </w:tc>
        <w:tc>
          <w:tcPr>
            <w:tcW w:w="616" w:type="pct"/>
            <w:tcBorders>
              <w:top w:val="nil"/>
              <w:left w:val="nil"/>
              <w:bottom w:val="single" w:sz="4" w:space="0" w:color="auto"/>
              <w:right w:val="single" w:sz="8" w:space="0" w:color="auto"/>
            </w:tcBorders>
            <w:shd w:val="clear" w:color="auto" w:fill="auto"/>
            <w:noWrap/>
            <w:hideMark/>
          </w:tcPr>
          <w:p w14:paraId="76CD3C4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Gupta,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3A8E50D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0BF913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0318C7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7E5B92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2FBB90B"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DF6D29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0F9741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CE6BD9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B03342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4F472C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0E4994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CD845C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FF9C41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BE4E6F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577E9E6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F8FA01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3FEA2C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AB753C8"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7615EEE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427C010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A40E21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62E065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7EB6E33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4938A9F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1DDD973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1940F15F"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6A7103F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50</w:t>
            </w:r>
          </w:p>
        </w:tc>
        <w:tc>
          <w:tcPr>
            <w:tcW w:w="616" w:type="pct"/>
            <w:tcBorders>
              <w:top w:val="nil"/>
              <w:left w:val="nil"/>
              <w:bottom w:val="single" w:sz="4" w:space="0" w:color="auto"/>
              <w:right w:val="single" w:sz="8" w:space="0" w:color="auto"/>
            </w:tcBorders>
            <w:shd w:val="clear" w:color="auto" w:fill="auto"/>
            <w:noWrap/>
            <w:hideMark/>
          </w:tcPr>
          <w:p w14:paraId="0CB19D9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Haque, 2022</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14F70CD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4B5227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3F7570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2D2FC7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32D29CB"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6A9172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FEB0FA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7C498F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C2D1C0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998889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7BBCD91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6E1A8E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A1902A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C869F1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339350C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58F17C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D8FB7D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D8D3DDA"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4E8AA03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73278B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64EBB0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56B047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6597372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752B988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24883AB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7FE8B943"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6B78852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51</w:t>
            </w:r>
          </w:p>
        </w:tc>
        <w:tc>
          <w:tcPr>
            <w:tcW w:w="616" w:type="pct"/>
            <w:tcBorders>
              <w:top w:val="nil"/>
              <w:left w:val="nil"/>
              <w:bottom w:val="single" w:sz="4" w:space="0" w:color="auto"/>
              <w:right w:val="single" w:sz="8" w:space="0" w:color="auto"/>
            </w:tcBorders>
            <w:shd w:val="clear" w:color="auto" w:fill="auto"/>
            <w:noWrap/>
            <w:hideMark/>
          </w:tcPr>
          <w:p w14:paraId="0999197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Haque,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51738EA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9355A8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EDE415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F7E443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A0C7529"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AF764B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FDE6FA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36E50F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A24811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57886F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BDEECD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23049D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18DD29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8D4ACA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61F012D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210180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E768E6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542A2D2"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586D271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6E82285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251D91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902E2A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2EBE3EE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538088D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050DDD2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57847CA4"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1E1838B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52</w:t>
            </w:r>
          </w:p>
        </w:tc>
        <w:tc>
          <w:tcPr>
            <w:tcW w:w="616" w:type="pct"/>
            <w:tcBorders>
              <w:top w:val="nil"/>
              <w:left w:val="nil"/>
              <w:bottom w:val="single" w:sz="4" w:space="0" w:color="auto"/>
              <w:right w:val="single" w:sz="8" w:space="0" w:color="auto"/>
            </w:tcBorders>
            <w:shd w:val="clear" w:color="auto" w:fill="auto"/>
            <w:noWrap/>
            <w:hideMark/>
          </w:tcPr>
          <w:p w14:paraId="2244F4F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Harikiran,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4A756BF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5BB8ED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7648D9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799143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6A8DEC3"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776D0C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435533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CC7344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12DA84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F9DFB9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AC8DDF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6F822F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86286E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6DEC4C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3B2F02B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588282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37A56A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75B6517"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7841F91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5FD1FF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ABF833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019E24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4C0B471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67B404A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0022F10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61CE2F91"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10AE922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53</w:t>
            </w:r>
          </w:p>
        </w:tc>
        <w:tc>
          <w:tcPr>
            <w:tcW w:w="616" w:type="pct"/>
            <w:tcBorders>
              <w:top w:val="nil"/>
              <w:left w:val="nil"/>
              <w:bottom w:val="single" w:sz="4" w:space="0" w:color="auto"/>
              <w:right w:val="single" w:sz="8" w:space="0" w:color="auto"/>
            </w:tcBorders>
            <w:shd w:val="clear" w:color="auto" w:fill="auto"/>
            <w:noWrap/>
            <w:hideMark/>
          </w:tcPr>
          <w:p w14:paraId="1429734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Haripriya, 2024</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153747F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4D1009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11142C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E3AB70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D8CB4B3"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9FD2E8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0EF331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3887DE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652103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545979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9D5C58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908FE4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90ECE7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81396A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428856D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0377865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B68849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3B3E41C"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7742C9A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8400B4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BFE62D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921973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78B3B22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20C7A9A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26C4AA8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1A8DB7B3"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3E03AE8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54</w:t>
            </w:r>
          </w:p>
        </w:tc>
        <w:tc>
          <w:tcPr>
            <w:tcW w:w="616" w:type="pct"/>
            <w:tcBorders>
              <w:top w:val="nil"/>
              <w:left w:val="nil"/>
              <w:bottom w:val="single" w:sz="4" w:space="0" w:color="auto"/>
              <w:right w:val="single" w:sz="8" w:space="0" w:color="auto"/>
            </w:tcBorders>
            <w:shd w:val="clear" w:color="auto" w:fill="auto"/>
            <w:noWrap/>
            <w:hideMark/>
          </w:tcPr>
          <w:p w14:paraId="2E4C787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Hestiningsih,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46B6693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EF0143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B45422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B078B6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B7C32A8"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06B0261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EB1BF4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404FEB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EAC4AC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32BCC89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0F69550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6EEC7A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16E25A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9A7B5F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51FD6C7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0237355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B05830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D8151A8"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252672E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4F12A55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95EC96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460A45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6A8CB0F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326D98A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3186C70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6E5EAEE9"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49CD204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55</w:t>
            </w:r>
          </w:p>
        </w:tc>
        <w:tc>
          <w:tcPr>
            <w:tcW w:w="616" w:type="pct"/>
            <w:tcBorders>
              <w:top w:val="nil"/>
              <w:left w:val="nil"/>
              <w:bottom w:val="single" w:sz="4" w:space="0" w:color="auto"/>
              <w:right w:val="single" w:sz="8" w:space="0" w:color="auto"/>
            </w:tcBorders>
            <w:shd w:val="clear" w:color="auto" w:fill="auto"/>
            <w:noWrap/>
            <w:hideMark/>
          </w:tcPr>
          <w:p w14:paraId="5D5CEE6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Hossen, 2023</w:t>
            </w:r>
          </w:p>
        </w:tc>
        <w:tc>
          <w:tcPr>
            <w:tcW w:w="168" w:type="pct"/>
            <w:tcBorders>
              <w:top w:val="single" w:sz="4" w:space="0" w:color="auto"/>
              <w:left w:val="nil"/>
              <w:bottom w:val="single" w:sz="4" w:space="0" w:color="auto"/>
              <w:right w:val="single" w:sz="4" w:space="0" w:color="D9D9D9"/>
            </w:tcBorders>
            <w:shd w:val="clear" w:color="000000" w:fill="FFE699"/>
            <w:vAlign w:val="center"/>
            <w:hideMark/>
          </w:tcPr>
          <w:p w14:paraId="5131F93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532CE7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92734A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01C7FF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0667D54"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6E2BB6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33B7D7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C48F00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52E414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A8ADB6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C0F77A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86EF45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3A0E5A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E962F8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22A9FFF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6ECCBFB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FE33F9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C0B96F1"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33AA648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ADF8C1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D0E7AF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F9128E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4EDC175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6C7744A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3690DC4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09BFAE49"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4168FFC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56</w:t>
            </w:r>
          </w:p>
        </w:tc>
        <w:tc>
          <w:tcPr>
            <w:tcW w:w="616" w:type="pct"/>
            <w:tcBorders>
              <w:top w:val="nil"/>
              <w:left w:val="nil"/>
              <w:bottom w:val="single" w:sz="4" w:space="0" w:color="auto"/>
              <w:right w:val="single" w:sz="8" w:space="0" w:color="auto"/>
            </w:tcBorders>
            <w:shd w:val="clear" w:color="auto" w:fill="auto"/>
            <w:noWrap/>
            <w:hideMark/>
          </w:tcPr>
          <w:p w14:paraId="742A4F8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Huong, 2023</w:t>
            </w:r>
          </w:p>
        </w:tc>
        <w:tc>
          <w:tcPr>
            <w:tcW w:w="168" w:type="pct"/>
            <w:tcBorders>
              <w:top w:val="single" w:sz="4" w:space="0" w:color="auto"/>
              <w:left w:val="nil"/>
              <w:bottom w:val="single" w:sz="4" w:space="0" w:color="auto"/>
              <w:right w:val="single" w:sz="4" w:space="0" w:color="D9D9D9"/>
            </w:tcBorders>
            <w:shd w:val="clear" w:color="000000" w:fill="FFE699"/>
            <w:vAlign w:val="center"/>
            <w:hideMark/>
          </w:tcPr>
          <w:p w14:paraId="163A227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F493E6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7EC6D2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423782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FC58952"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831F31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F48A82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166D8D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199D50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58E190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761FC5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519F40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FB27F3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DC6307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473D87B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E8C4C7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75DB0D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0570D5D"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16A8850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A0401A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6C078F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0EECF3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64903F2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0CD2C02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0C21DA4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3B7D8912"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198DEDD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57</w:t>
            </w:r>
          </w:p>
        </w:tc>
        <w:tc>
          <w:tcPr>
            <w:tcW w:w="616" w:type="pct"/>
            <w:tcBorders>
              <w:top w:val="nil"/>
              <w:left w:val="nil"/>
              <w:bottom w:val="single" w:sz="4" w:space="0" w:color="auto"/>
              <w:right w:val="single" w:sz="8" w:space="0" w:color="auto"/>
            </w:tcBorders>
            <w:shd w:val="clear" w:color="auto" w:fill="auto"/>
            <w:noWrap/>
            <w:hideMark/>
          </w:tcPr>
          <w:p w14:paraId="74EA9B0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Hussain,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674A961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36DBB5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3B7D1A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DF34C4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9C26B14"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292C0F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300E63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48CD82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A4DE40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932BF4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AE110F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754851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083518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8DC418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54CB81F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E4575A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9BEBBB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5334818"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2B61B5E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E8C626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AA8743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B80526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44E6182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4A38743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72D0489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6EA7B437"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5A0044A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58</w:t>
            </w:r>
          </w:p>
        </w:tc>
        <w:tc>
          <w:tcPr>
            <w:tcW w:w="616" w:type="pct"/>
            <w:tcBorders>
              <w:top w:val="nil"/>
              <w:left w:val="nil"/>
              <w:bottom w:val="single" w:sz="4" w:space="0" w:color="auto"/>
              <w:right w:val="single" w:sz="8" w:space="0" w:color="auto"/>
            </w:tcBorders>
            <w:shd w:val="clear" w:color="auto" w:fill="auto"/>
            <w:noWrap/>
            <w:hideMark/>
          </w:tcPr>
          <w:p w14:paraId="57561DE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Ieee, 2023</w:t>
            </w:r>
          </w:p>
        </w:tc>
        <w:tc>
          <w:tcPr>
            <w:tcW w:w="168" w:type="pct"/>
            <w:tcBorders>
              <w:top w:val="single" w:sz="4" w:space="0" w:color="auto"/>
              <w:left w:val="nil"/>
              <w:bottom w:val="single" w:sz="4" w:space="0" w:color="auto"/>
              <w:right w:val="single" w:sz="4" w:space="0" w:color="D9D9D9"/>
            </w:tcBorders>
            <w:shd w:val="clear" w:color="000000" w:fill="FFE699"/>
            <w:vAlign w:val="center"/>
            <w:hideMark/>
          </w:tcPr>
          <w:p w14:paraId="1DC5BDA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4608580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925C12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87019B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F973077"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62AF47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8F030C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18CE03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482A39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2CA397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30A3AE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A82991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F38EEA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627BBC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2D5BB5F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2604AB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31F896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BE7FBDA"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6DB5D18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3351BF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77F85D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23F37B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5E4A404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6191A05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2AC1FA2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6F9F6CC3"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32B9855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59</w:t>
            </w:r>
          </w:p>
        </w:tc>
        <w:tc>
          <w:tcPr>
            <w:tcW w:w="616" w:type="pct"/>
            <w:tcBorders>
              <w:top w:val="nil"/>
              <w:left w:val="nil"/>
              <w:bottom w:val="single" w:sz="4" w:space="0" w:color="auto"/>
              <w:right w:val="single" w:sz="8" w:space="0" w:color="auto"/>
            </w:tcBorders>
            <w:shd w:val="clear" w:color="auto" w:fill="auto"/>
            <w:noWrap/>
            <w:hideMark/>
          </w:tcPr>
          <w:p w14:paraId="123D088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Ieee, 2022</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4A7D56D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57A807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79EBB0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F78FF8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FF0135F"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823ECD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542D3D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FC4EA9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506891C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6AC45F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A0619E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71CC40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59A20B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4E58E8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2598C10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032256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ED19D8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A96592E"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54E8189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6703713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A1BB64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42BC2F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7DE25D8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702B1D4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410ECB7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328CD9B4"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521C765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60</w:t>
            </w:r>
          </w:p>
        </w:tc>
        <w:tc>
          <w:tcPr>
            <w:tcW w:w="616" w:type="pct"/>
            <w:tcBorders>
              <w:top w:val="nil"/>
              <w:left w:val="nil"/>
              <w:bottom w:val="single" w:sz="4" w:space="0" w:color="auto"/>
              <w:right w:val="single" w:sz="8" w:space="0" w:color="auto"/>
            </w:tcBorders>
            <w:shd w:val="clear" w:color="auto" w:fill="auto"/>
            <w:noWrap/>
            <w:hideMark/>
          </w:tcPr>
          <w:p w14:paraId="28F3D67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Ieee, 2022</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2D7799A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04E704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C3596F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EECD59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ECB28F3"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2EEA80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8AFEAE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FD3972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359A67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153855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C2EFBE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1818CB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20098E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BF7C8B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0BDCD24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17AC80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E597CA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A0FFC04"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32440E2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7DED84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B1D441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CCAD84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3CD85AD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53228AC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6F33D55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5BE8F327"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6088998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61</w:t>
            </w:r>
          </w:p>
        </w:tc>
        <w:tc>
          <w:tcPr>
            <w:tcW w:w="616" w:type="pct"/>
            <w:tcBorders>
              <w:top w:val="nil"/>
              <w:left w:val="nil"/>
              <w:bottom w:val="single" w:sz="4" w:space="0" w:color="auto"/>
              <w:right w:val="single" w:sz="8" w:space="0" w:color="auto"/>
            </w:tcBorders>
            <w:shd w:val="clear" w:color="auto" w:fill="auto"/>
            <w:noWrap/>
            <w:hideMark/>
          </w:tcPr>
          <w:p w14:paraId="73774A7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Ieee, 2020</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42701FA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27A351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5535F6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A8037D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3EB97F0"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030A1B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4B7AC1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550B47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427D3C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6F3787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5624A6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6CCEF9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F113B9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327FCB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2017427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75E83D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FF56F9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5C666BE"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6760690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8AA21D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1E1D97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060EE0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6198015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1F786A6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6996DEA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6B03A6E0"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12C4FF6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62</w:t>
            </w:r>
          </w:p>
        </w:tc>
        <w:tc>
          <w:tcPr>
            <w:tcW w:w="616" w:type="pct"/>
            <w:tcBorders>
              <w:top w:val="nil"/>
              <w:left w:val="nil"/>
              <w:bottom w:val="single" w:sz="4" w:space="0" w:color="auto"/>
              <w:right w:val="single" w:sz="8" w:space="0" w:color="auto"/>
            </w:tcBorders>
            <w:shd w:val="clear" w:color="auto" w:fill="auto"/>
            <w:noWrap/>
            <w:hideMark/>
          </w:tcPr>
          <w:p w14:paraId="2A85E86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Ieee,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6E31B22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38C49E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7FAE9C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FE70AC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D953076"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F70F33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B3032D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31C420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E1E803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3292D6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DC05C9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7AD6E0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36279C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3E6977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004D97B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BC1CEA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522871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8A6113D"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45F049B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E48FBA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0EAE70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EAE85B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584D56F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2A0EEBA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1972FA9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01648E1E"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0625D88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lastRenderedPageBreak/>
              <w:t>63</w:t>
            </w:r>
          </w:p>
        </w:tc>
        <w:tc>
          <w:tcPr>
            <w:tcW w:w="616" w:type="pct"/>
            <w:tcBorders>
              <w:top w:val="nil"/>
              <w:left w:val="nil"/>
              <w:bottom w:val="single" w:sz="4" w:space="0" w:color="auto"/>
              <w:right w:val="single" w:sz="8" w:space="0" w:color="auto"/>
            </w:tcBorders>
            <w:shd w:val="clear" w:color="auto" w:fill="auto"/>
            <w:noWrap/>
            <w:hideMark/>
          </w:tcPr>
          <w:p w14:paraId="74F0CEA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Islam, 2022</w:t>
            </w:r>
          </w:p>
        </w:tc>
        <w:tc>
          <w:tcPr>
            <w:tcW w:w="168" w:type="pct"/>
            <w:tcBorders>
              <w:top w:val="single" w:sz="4" w:space="0" w:color="auto"/>
              <w:left w:val="nil"/>
              <w:bottom w:val="single" w:sz="4" w:space="0" w:color="auto"/>
              <w:right w:val="single" w:sz="4" w:space="0" w:color="D9D9D9"/>
            </w:tcBorders>
            <w:shd w:val="clear" w:color="000000" w:fill="FFE699"/>
            <w:vAlign w:val="center"/>
            <w:hideMark/>
          </w:tcPr>
          <w:p w14:paraId="55355A3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AD3305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2F19E0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A48E72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9D9D216"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45D71E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FE88C6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760310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046987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F52DCE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8F23A9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FBE085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853FEB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95FF3B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0115C51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A9D08E"/>
            <w:vAlign w:val="center"/>
            <w:hideMark/>
          </w:tcPr>
          <w:p w14:paraId="3B35F43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FE7CAE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A603087"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7732636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631BBD9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A44D74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E03393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5CB8152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1D106F5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1A8BD48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73817B3A"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09ACD74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64</w:t>
            </w:r>
          </w:p>
        </w:tc>
        <w:tc>
          <w:tcPr>
            <w:tcW w:w="616" w:type="pct"/>
            <w:tcBorders>
              <w:top w:val="nil"/>
              <w:left w:val="nil"/>
              <w:bottom w:val="single" w:sz="4" w:space="0" w:color="auto"/>
              <w:right w:val="single" w:sz="8" w:space="0" w:color="auto"/>
            </w:tcBorders>
            <w:shd w:val="clear" w:color="auto" w:fill="auto"/>
            <w:noWrap/>
            <w:hideMark/>
          </w:tcPr>
          <w:p w14:paraId="46CBE2D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Jahan, 2023</w:t>
            </w:r>
          </w:p>
        </w:tc>
        <w:tc>
          <w:tcPr>
            <w:tcW w:w="168" w:type="pct"/>
            <w:tcBorders>
              <w:top w:val="single" w:sz="4" w:space="0" w:color="auto"/>
              <w:left w:val="nil"/>
              <w:bottom w:val="single" w:sz="4" w:space="0" w:color="auto"/>
              <w:right w:val="single" w:sz="4" w:space="0" w:color="D9D9D9"/>
            </w:tcBorders>
            <w:shd w:val="clear" w:color="000000" w:fill="FFE699"/>
            <w:vAlign w:val="center"/>
            <w:hideMark/>
          </w:tcPr>
          <w:p w14:paraId="16C91BF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C43BA0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D43DDA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F9B445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299439B"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CC332C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780C3B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1E1C4F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D4CE32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9B369A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2E9B3C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AA3311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19EF7A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A8E9EC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4C6DF01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0A16ED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C24F91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71745419"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16CB292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0AF5E65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691EA5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6D83D4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60B3008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4E27A53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61FAF47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48595C32"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496165E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65</w:t>
            </w:r>
          </w:p>
        </w:tc>
        <w:tc>
          <w:tcPr>
            <w:tcW w:w="616" w:type="pct"/>
            <w:tcBorders>
              <w:top w:val="nil"/>
              <w:left w:val="nil"/>
              <w:bottom w:val="single" w:sz="4" w:space="0" w:color="auto"/>
              <w:right w:val="single" w:sz="8" w:space="0" w:color="auto"/>
            </w:tcBorders>
            <w:shd w:val="clear" w:color="auto" w:fill="auto"/>
            <w:noWrap/>
            <w:hideMark/>
          </w:tcPr>
          <w:p w14:paraId="388EC56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Jaradat,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5837D7A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1584C2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36F2A8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ABF17C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0009AAA"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23A566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310B34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2BACE8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3914D0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4844224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78E34AB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2B546C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F6968C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9E6943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2DD17CC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8AC432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399ABE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9648A3F"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411857B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DEB117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E096B8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A6EF27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3D58593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0164076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757C9B2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75EF7F3C"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2732C98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66</w:t>
            </w:r>
          </w:p>
        </w:tc>
        <w:tc>
          <w:tcPr>
            <w:tcW w:w="616" w:type="pct"/>
            <w:tcBorders>
              <w:top w:val="nil"/>
              <w:left w:val="nil"/>
              <w:bottom w:val="single" w:sz="4" w:space="0" w:color="auto"/>
              <w:right w:val="single" w:sz="8" w:space="0" w:color="auto"/>
            </w:tcBorders>
            <w:shd w:val="clear" w:color="auto" w:fill="auto"/>
            <w:noWrap/>
            <w:hideMark/>
          </w:tcPr>
          <w:p w14:paraId="626AE27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Kakulapati,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397ECA9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02E06A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0C0FBD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6897D0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738D87C5"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79E8CC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88C4E1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99CBC5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CF25CB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8DB2C0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1B35AD3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542DD2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12C5BD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DCC4C6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619BEA9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582FD7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D42A5E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0E4844A"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59B3C2D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6047195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2A3CC0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0D66BC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3CF17F3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17AA5D9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7DD52B6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0FC9FE95"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7FF1190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67</w:t>
            </w:r>
          </w:p>
        </w:tc>
        <w:tc>
          <w:tcPr>
            <w:tcW w:w="616" w:type="pct"/>
            <w:tcBorders>
              <w:top w:val="nil"/>
              <w:left w:val="nil"/>
              <w:bottom w:val="single" w:sz="4" w:space="0" w:color="auto"/>
              <w:right w:val="single" w:sz="8" w:space="0" w:color="auto"/>
            </w:tcBorders>
            <w:shd w:val="clear" w:color="auto" w:fill="auto"/>
            <w:noWrap/>
            <w:hideMark/>
          </w:tcPr>
          <w:p w14:paraId="5F5B1C7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Kaushal,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455F7D6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B5AF4D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B70CCA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168F59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2A1AB19"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F2D956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2C8860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1CA819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0D9C5B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D83954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C020E9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5F7B71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B37B23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2BCBF0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1DFA0BC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CA176C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957943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FDD60CA"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5AD6ED6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025DDE2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62093A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ACD2F7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7CA2786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7FF25D5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0FF39C9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65126205"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53384B6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68</w:t>
            </w:r>
          </w:p>
        </w:tc>
        <w:tc>
          <w:tcPr>
            <w:tcW w:w="616" w:type="pct"/>
            <w:tcBorders>
              <w:top w:val="nil"/>
              <w:left w:val="nil"/>
              <w:bottom w:val="single" w:sz="4" w:space="0" w:color="auto"/>
              <w:right w:val="single" w:sz="8" w:space="0" w:color="auto"/>
            </w:tcBorders>
            <w:shd w:val="clear" w:color="auto" w:fill="auto"/>
            <w:noWrap/>
            <w:hideMark/>
          </w:tcPr>
          <w:p w14:paraId="31B2A8B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Khafaga, 2022</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2DFFEBB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E03C1B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12CA18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83E0D3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F8DC7E7"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D3AD4D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5048EE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AEA25D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3BB0D6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9FE609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ECC6CD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377D10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69B462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DDFE22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50F38F5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ACDE32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790290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0820366"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06C9397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0AD98A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EC5975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D4B63E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2045895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26B1927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054C8EE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0D40BA4D"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0D47459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69</w:t>
            </w:r>
          </w:p>
        </w:tc>
        <w:tc>
          <w:tcPr>
            <w:tcW w:w="616" w:type="pct"/>
            <w:tcBorders>
              <w:top w:val="nil"/>
              <w:left w:val="nil"/>
              <w:bottom w:val="single" w:sz="4" w:space="0" w:color="auto"/>
              <w:right w:val="single" w:sz="8" w:space="0" w:color="auto"/>
            </w:tcBorders>
            <w:shd w:val="clear" w:color="auto" w:fill="auto"/>
            <w:noWrap/>
            <w:hideMark/>
          </w:tcPr>
          <w:p w14:paraId="024486C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Khan, 2024</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19F3FFA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0A35E5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6673B0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151167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ED7F501"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DDEE10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A6CD10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B9C6F9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B727AA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1D74CD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BAC234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5D2641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3558AA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3B54ED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6D9F231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0D12FD8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C9516C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E96EDD6"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2F2F110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BACC46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DF7B09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23E260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3546F6E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7E79B8A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1EADD13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591221E9"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0737C4B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70</w:t>
            </w:r>
          </w:p>
        </w:tc>
        <w:tc>
          <w:tcPr>
            <w:tcW w:w="616" w:type="pct"/>
            <w:tcBorders>
              <w:top w:val="nil"/>
              <w:left w:val="nil"/>
              <w:bottom w:val="single" w:sz="4" w:space="0" w:color="auto"/>
              <w:right w:val="single" w:sz="8" w:space="0" w:color="auto"/>
            </w:tcBorders>
            <w:shd w:val="clear" w:color="auto" w:fill="auto"/>
            <w:noWrap/>
            <w:hideMark/>
          </w:tcPr>
          <w:p w14:paraId="018332F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Kottath,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21462EC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C7E53D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563AE5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C2352F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233E2A6"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B8A9DE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FD83EC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5EC0D1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BBEEDD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6B6493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A227D3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82BA65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D982F6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25EF17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1F62F9F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31B488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8B927F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23E59C3"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1D06686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9E10E9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9F98D6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5B2540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454E5F7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6AB0562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09E609C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4F089BFE"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27ABC2D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71</w:t>
            </w:r>
          </w:p>
        </w:tc>
        <w:tc>
          <w:tcPr>
            <w:tcW w:w="616" w:type="pct"/>
            <w:tcBorders>
              <w:top w:val="nil"/>
              <w:left w:val="nil"/>
              <w:bottom w:val="single" w:sz="4" w:space="0" w:color="auto"/>
              <w:right w:val="single" w:sz="8" w:space="0" w:color="auto"/>
            </w:tcBorders>
            <w:shd w:val="clear" w:color="auto" w:fill="auto"/>
            <w:noWrap/>
            <w:hideMark/>
          </w:tcPr>
          <w:p w14:paraId="035E416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Krammer, 2022</w:t>
            </w:r>
          </w:p>
        </w:tc>
        <w:tc>
          <w:tcPr>
            <w:tcW w:w="168" w:type="pct"/>
            <w:tcBorders>
              <w:top w:val="single" w:sz="4" w:space="0" w:color="auto"/>
              <w:left w:val="nil"/>
              <w:bottom w:val="single" w:sz="4" w:space="0" w:color="auto"/>
              <w:right w:val="single" w:sz="4" w:space="0" w:color="D9D9D9"/>
            </w:tcBorders>
            <w:shd w:val="clear" w:color="000000" w:fill="FFE699"/>
            <w:vAlign w:val="center"/>
            <w:hideMark/>
          </w:tcPr>
          <w:p w14:paraId="51FF754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04286A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3354D9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EEDD91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5AF3023"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7CD67931"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AF43BC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6A5CED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1FD7CA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4A4DFE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42D64E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C8595B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BCC669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B89818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053B18D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A9D08E"/>
            <w:vAlign w:val="center"/>
            <w:hideMark/>
          </w:tcPr>
          <w:p w14:paraId="4734F98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655687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5956E74"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70BB2E1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7E3C29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7AC97A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34202F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66785A6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3231F73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41E6D1B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51D5C01A"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18554DC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72</w:t>
            </w:r>
          </w:p>
        </w:tc>
        <w:tc>
          <w:tcPr>
            <w:tcW w:w="616" w:type="pct"/>
            <w:tcBorders>
              <w:top w:val="nil"/>
              <w:left w:val="nil"/>
              <w:bottom w:val="single" w:sz="4" w:space="0" w:color="auto"/>
              <w:right w:val="single" w:sz="8" w:space="0" w:color="auto"/>
            </w:tcBorders>
            <w:shd w:val="clear" w:color="auto" w:fill="auto"/>
            <w:noWrap/>
            <w:hideMark/>
          </w:tcPr>
          <w:p w14:paraId="1B963B8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Krishnan,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6D75F77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1A3792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76ACC3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729430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4FD56B5"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5F43E9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610E7D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19BE30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462346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682171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7BD5B0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659C47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CD276B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121763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4BC1021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467AB5C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C9B6ED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1F779F5"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2E0E75A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BC49D1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0CAC31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DAAED1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6156A43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53E6741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4AFFC92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57C2C5F2"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10378FD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73</w:t>
            </w:r>
          </w:p>
        </w:tc>
        <w:tc>
          <w:tcPr>
            <w:tcW w:w="616" w:type="pct"/>
            <w:tcBorders>
              <w:top w:val="nil"/>
              <w:left w:val="nil"/>
              <w:bottom w:val="single" w:sz="4" w:space="0" w:color="auto"/>
              <w:right w:val="single" w:sz="8" w:space="0" w:color="auto"/>
            </w:tcBorders>
            <w:shd w:val="clear" w:color="auto" w:fill="auto"/>
            <w:noWrap/>
            <w:hideMark/>
          </w:tcPr>
          <w:p w14:paraId="3E96289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Krishnan, 2024</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21A0CC0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0BFFCD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05384D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F1C29E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680A882"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0CD6D6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3EACAA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16D586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AE4A12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006870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576935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0FF909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75A500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EBD540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504DFD9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B07652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5C038F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7A567DF2"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632AB6C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8B2F8E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502FB5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E70775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1B9F3CC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46EBF8B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65B1241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1247405D"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6630C03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74</w:t>
            </w:r>
          </w:p>
        </w:tc>
        <w:tc>
          <w:tcPr>
            <w:tcW w:w="616" w:type="pct"/>
            <w:tcBorders>
              <w:top w:val="nil"/>
              <w:left w:val="nil"/>
              <w:bottom w:val="single" w:sz="4" w:space="0" w:color="auto"/>
              <w:right w:val="single" w:sz="8" w:space="0" w:color="auto"/>
            </w:tcBorders>
            <w:shd w:val="clear" w:color="auto" w:fill="auto"/>
            <w:noWrap/>
            <w:hideMark/>
          </w:tcPr>
          <w:p w14:paraId="774AB5A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Krishnan,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08279FF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32F6C9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D66A63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6045EE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0B8CD28"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5CA3553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108149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E0AABE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A7104C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CD1E99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BFA9E5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89A608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576EA5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E092C1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20EDBE2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BA3EC4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AAC360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7BA1D3BA"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0A448C5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02C7E21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93A081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256265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4E0AA8D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09FCC90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41B9DC5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0445C4D6"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527CF73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75</w:t>
            </w:r>
          </w:p>
        </w:tc>
        <w:tc>
          <w:tcPr>
            <w:tcW w:w="616" w:type="pct"/>
            <w:tcBorders>
              <w:top w:val="nil"/>
              <w:left w:val="nil"/>
              <w:bottom w:val="single" w:sz="4" w:space="0" w:color="auto"/>
              <w:right w:val="single" w:sz="8" w:space="0" w:color="auto"/>
            </w:tcBorders>
            <w:shd w:val="clear" w:color="auto" w:fill="auto"/>
            <w:noWrap/>
            <w:hideMark/>
          </w:tcPr>
          <w:p w14:paraId="1F23F09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Kumar,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40D27A6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5AE59D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CB9958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6AB132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C0A52E1"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31A2C7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E27FFC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F8C8AD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DB7ACF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A72EBB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5CA054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23A46C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0BAC23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7B8D9F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698DF45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A9D08E"/>
            <w:vAlign w:val="center"/>
            <w:hideMark/>
          </w:tcPr>
          <w:p w14:paraId="05E3051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146531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1EF55A1"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45B4D01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449FCA9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12BBA3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59425D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FE699"/>
            <w:vAlign w:val="center"/>
            <w:hideMark/>
          </w:tcPr>
          <w:p w14:paraId="5F7BF8E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32097DC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312C1C4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2AEEC70E"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039CEE9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76</w:t>
            </w:r>
          </w:p>
        </w:tc>
        <w:tc>
          <w:tcPr>
            <w:tcW w:w="616" w:type="pct"/>
            <w:tcBorders>
              <w:top w:val="nil"/>
              <w:left w:val="nil"/>
              <w:bottom w:val="single" w:sz="4" w:space="0" w:color="auto"/>
              <w:right w:val="single" w:sz="8" w:space="0" w:color="auto"/>
            </w:tcBorders>
            <w:shd w:val="clear" w:color="auto" w:fill="auto"/>
            <w:noWrap/>
            <w:hideMark/>
          </w:tcPr>
          <w:p w14:paraId="36797D6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Kumar, 2022</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6DCBD55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FC55CE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189D70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00AB12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53A48C8"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806FBF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EFE293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780436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EA69C2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8C0BCC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5165AB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5A2B1B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D896D4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C326A4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7523063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BB18A0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509DF2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6C1B6A1"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7087F67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B06DAA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0FEB43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655B99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21BDB47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05C2091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7FE262A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331A5424"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255734A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77</w:t>
            </w:r>
          </w:p>
        </w:tc>
        <w:tc>
          <w:tcPr>
            <w:tcW w:w="616" w:type="pct"/>
            <w:tcBorders>
              <w:top w:val="nil"/>
              <w:left w:val="nil"/>
              <w:bottom w:val="single" w:sz="4" w:space="0" w:color="auto"/>
              <w:right w:val="single" w:sz="8" w:space="0" w:color="auto"/>
            </w:tcBorders>
            <w:shd w:val="clear" w:color="auto" w:fill="auto"/>
            <w:noWrap/>
            <w:hideMark/>
          </w:tcPr>
          <w:p w14:paraId="1D8B0EC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Kundu, 2024</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7AC3DA8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6A2C01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CAFE66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327ED0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DBC913D"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61CA26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38E5F8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7F43E7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00C8B4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C482A4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78A35C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C3D698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B07661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5E57E9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1035493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6746497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E7E85C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6DEC157"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4AABFA3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42AB51D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16EBB7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01A4CF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1C08B62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1540655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627B668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48B0FDF7"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141ABAE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78</w:t>
            </w:r>
          </w:p>
        </w:tc>
        <w:tc>
          <w:tcPr>
            <w:tcW w:w="616" w:type="pct"/>
            <w:tcBorders>
              <w:top w:val="nil"/>
              <w:left w:val="nil"/>
              <w:bottom w:val="single" w:sz="4" w:space="0" w:color="auto"/>
              <w:right w:val="single" w:sz="8" w:space="0" w:color="auto"/>
            </w:tcBorders>
            <w:shd w:val="clear" w:color="auto" w:fill="auto"/>
            <w:noWrap/>
            <w:hideMark/>
          </w:tcPr>
          <w:p w14:paraId="6080F0E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Kundu, 2022</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4DA5D41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DC61C7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43FF91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543059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7739B0AA"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B3B68E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13495E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968728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6FD645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1FEBD7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4B734A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36AD96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5226DB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4D84C5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18F5824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D94452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C2E7F3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7ED3B087"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1A2830C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2E4981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6AA801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601E4B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01B087A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6C5070C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65033FB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474E6901"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490BD16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79</w:t>
            </w:r>
          </w:p>
        </w:tc>
        <w:tc>
          <w:tcPr>
            <w:tcW w:w="616" w:type="pct"/>
            <w:tcBorders>
              <w:top w:val="nil"/>
              <w:left w:val="nil"/>
              <w:bottom w:val="single" w:sz="4" w:space="0" w:color="auto"/>
              <w:right w:val="single" w:sz="8" w:space="0" w:color="auto"/>
            </w:tcBorders>
            <w:shd w:val="clear" w:color="auto" w:fill="auto"/>
            <w:noWrap/>
            <w:hideMark/>
          </w:tcPr>
          <w:p w14:paraId="656E6DF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Kundu,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587D39A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71999D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C30266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E3DE79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7EAE2E7"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90F773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15DFEE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E09CAE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8B9BC9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8858B7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643D8C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3E10D6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BCB4B6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119AB4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30CCA75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63CD20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652486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DB1A7C3"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137DAAB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70B4E9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7D34A2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FD09CB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7118536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4D4437C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4D1C073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686C694A"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261F2DE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80</w:t>
            </w:r>
          </w:p>
        </w:tc>
        <w:tc>
          <w:tcPr>
            <w:tcW w:w="616" w:type="pct"/>
            <w:tcBorders>
              <w:top w:val="nil"/>
              <w:left w:val="nil"/>
              <w:bottom w:val="single" w:sz="4" w:space="0" w:color="auto"/>
              <w:right w:val="single" w:sz="8" w:space="0" w:color="auto"/>
            </w:tcBorders>
            <w:shd w:val="clear" w:color="auto" w:fill="auto"/>
            <w:noWrap/>
            <w:hideMark/>
          </w:tcPr>
          <w:p w14:paraId="15307E9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Lakshmi,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0074220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0249ED2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91B30F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331F2C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E3C216D"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3DB179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7257A5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3D2233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F9D816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87AC58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8F9B0B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DFCB43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29B99F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66EAB1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0EA57B3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D742D1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CF1C15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192EA1E"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4C2C4DB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AADACD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3CC5B4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1D7260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15DA0BC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6903484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3DF7D9D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4D57D4B3"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22101C7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81</w:t>
            </w:r>
          </w:p>
        </w:tc>
        <w:tc>
          <w:tcPr>
            <w:tcW w:w="616" w:type="pct"/>
            <w:tcBorders>
              <w:top w:val="nil"/>
              <w:left w:val="nil"/>
              <w:bottom w:val="single" w:sz="4" w:space="0" w:color="auto"/>
              <w:right w:val="single" w:sz="8" w:space="0" w:color="auto"/>
            </w:tcBorders>
            <w:shd w:val="clear" w:color="auto" w:fill="auto"/>
            <w:noWrap/>
            <w:hideMark/>
          </w:tcPr>
          <w:p w14:paraId="5F20E03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Liu,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0B476A4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DC5627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85F30F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6E572D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B740537"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CF8D7A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1764F9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2D7AAD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6C2F93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0DF826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99A97F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AC3A8F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F358B0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423100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302B259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024D5F5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D4FEF9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EA6486C"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3C35313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FAE375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98CEF9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ECFA96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2FA1B2F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695ADD7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5DEFA34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295C9B98"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3D87C52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82</w:t>
            </w:r>
          </w:p>
        </w:tc>
        <w:tc>
          <w:tcPr>
            <w:tcW w:w="616" w:type="pct"/>
            <w:tcBorders>
              <w:top w:val="nil"/>
              <w:left w:val="nil"/>
              <w:bottom w:val="single" w:sz="4" w:space="0" w:color="auto"/>
              <w:right w:val="single" w:sz="8" w:space="0" w:color="auto"/>
            </w:tcBorders>
            <w:shd w:val="clear" w:color="auto" w:fill="auto"/>
            <w:noWrap/>
            <w:hideMark/>
          </w:tcPr>
          <w:p w14:paraId="1CA4034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Liu,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5B1E698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8C406E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34902F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3028E2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41517C9"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83E3FC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721934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E1AF5E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B58C88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812D26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51F1CC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59ECF5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884EB1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E3A8FF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17B1D7B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CAC566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A7C651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14021B7"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045A3FF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554184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634552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0B4831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1815670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081EBD2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1E4A744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3D81E74D"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60C9E61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83</w:t>
            </w:r>
          </w:p>
        </w:tc>
        <w:tc>
          <w:tcPr>
            <w:tcW w:w="616" w:type="pct"/>
            <w:tcBorders>
              <w:top w:val="nil"/>
              <w:left w:val="nil"/>
              <w:bottom w:val="single" w:sz="4" w:space="0" w:color="auto"/>
              <w:right w:val="single" w:sz="8" w:space="0" w:color="auto"/>
            </w:tcBorders>
            <w:shd w:val="clear" w:color="auto" w:fill="auto"/>
            <w:noWrap/>
            <w:hideMark/>
          </w:tcPr>
          <w:p w14:paraId="3C8CF25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Liu, 2020</w:t>
            </w:r>
          </w:p>
        </w:tc>
        <w:tc>
          <w:tcPr>
            <w:tcW w:w="168" w:type="pct"/>
            <w:tcBorders>
              <w:top w:val="single" w:sz="4" w:space="0" w:color="auto"/>
              <w:left w:val="nil"/>
              <w:bottom w:val="single" w:sz="4" w:space="0" w:color="auto"/>
              <w:right w:val="single" w:sz="4" w:space="0" w:color="D9D9D9"/>
            </w:tcBorders>
            <w:shd w:val="clear" w:color="000000" w:fill="A9D08E"/>
            <w:vAlign w:val="center"/>
            <w:hideMark/>
          </w:tcPr>
          <w:p w14:paraId="0639183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761F8E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4976FD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0AB745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C9AD52A"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AF0A8DE"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D8B02D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8F818A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10D62A1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318838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E7A921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F43FB4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E0B27F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D07D98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113225B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A9D08E"/>
            <w:vAlign w:val="center"/>
            <w:hideMark/>
          </w:tcPr>
          <w:p w14:paraId="4BDD53A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4DF827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D9CE3AE"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56D7328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8BA0DE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4B34A5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D3841D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5242216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A9D08E"/>
            <w:vAlign w:val="center"/>
            <w:hideMark/>
          </w:tcPr>
          <w:p w14:paraId="4E085FE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A9D08E"/>
            <w:vAlign w:val="center"/>
            <w:hideMark/>
          </w:tcPr>
          <w:p w14:paraId="3253376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r>
      <w:tr w:rsidR="00AA074E" w:rsidRPr="00AA074E" w14:paraId="41C3718D"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3B93503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84</w:t>
            </w:r>
          </w:p>
        </w:tc>
        <w:tc>
          <w:tcPr>
            <w:tcW w:w="616" w:type="pct"/>
            <w:tcBorders>
              <w:top w:val="nil"/>
              <w:left w:val="nil"/>
              <w:bottom w:val="single" w:sz="4" w:space="0" w:color="auto"/>
              <w:right w:val="single" w:sz="8" w:space="0" w:color="auto"/>
            </w:tcBorders>
            <w:shd w:val="clear" w:color="auto" w:fill="auto"/>
            <w:noWrap/>
            <w:hideMark/>
          </w:tcPr>
          <w:p w14:paraId="1D79F0C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Madhu,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6A16DA1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9BA398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83D528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393A2C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1D8FD7F"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C81AA0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563E36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417943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79D41B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6EE02F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3F555A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5E4259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C83BD1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4FB13D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3F36220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AC48CD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15ABD5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11F5C4C"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7B249C5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468E749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21B586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E1B9DA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147B933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63CA86E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6BA55BE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4154717C"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01E816C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85</w:t>
            </w:r>
          </w:p>
        </w:tc>
        <w:tc>
          <w:tcPr>
            <w:tcW w:w="616" w:type="pct"/>
            <w:tcBorders>
              <w:top w:val="nil"/>
              <w:left w:val="nil"/>
              <w:bottom w:val="single" w:sz="4" w:space="0" w:color="auto"/>
              <w:right w:val="single" w:sz="8" w:space="0" w:color="auto"/>
            </w:tcBorders>
            <w:shd w:val="clear" w:color="auto" w:fill="auto"/>
            <w:noWrap/>
            <w:hideMark/>
          </w:tcPr>
          <w:p w14:paraId="3FBD862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Magboo,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64CFC40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19F62A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A98B06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EB361E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2C01E56"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F5871E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F17832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40ED81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884C64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8B8003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5ED171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39AE64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88027D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785A0A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3C71D57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6169D5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C9F7A3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D202E79"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06A3D56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63E135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6793C1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403E4E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7471268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33DF836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20C1AE9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1C21E838"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5F92819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86</w:t>
            </w:r>
          </w:p>
        </w:tc>
        <w:tc>
          <w:tcPr>
            <w:tcW w:w="616" w:type="pct"/>
            <w:tcBorders>
              <w:top w:val="nil"/>
              <w:left w:val="nil"/>
              <w:bottom w:val="single" w:sz="4" w:space="0" w:color="auto"/>
              <w:right w:val="single" w:sz="8" w:space="0" w:color="auto"/>
            </w:tcBorders>
            <w:shd w:val="clear" w:color="auto" w:fill="auto"/>
            <w:noWrap/>
            <w:hideMark/>
          </w:tcPr>
          <w:p w14:paraId="1281FB5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Meena, 2024</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1F92D8C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F93CE7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463B81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4099370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0E19D27"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A56BA2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C316ED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F754EB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259E05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D00D20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438667F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64FD15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F1DCEB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58F33F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61C9788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0920A45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44C546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F4F9863"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6B95F00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226CD4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59E239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EC8290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4FD9DA5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739A005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760AEC8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000F652C"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5BD65DB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87</w:t>
            </w:r>
          </w:p>
        </w:tc>
        <w:tc>
          <w:tcPr>
            <w:tcW w:w="616" w:type="pct"/>
            <w:tcBorders>
              <w:top w:val="nil"/>
              <w:left w:val="nil"/>
              <w:bottom w:val="single" w:sz="4" w:space="0" w:color="auto"/>
              <w:right w:val="single" w:sz="8" w:space="0" w:color="auto"/>
            </w:tcBorders>
            <w:shd w:val="clear" w:color="auto" w:fill="auto"/>
            <w:noWrap/>
            <w:hideMark/>
          </w:tcPr>
          <w:p w14:paraId="49D6509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Mehta, 2024</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3DDE3DD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11F6650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348E78D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8BD910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7B71FF6D"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F60EDC9"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48F152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02B70E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D9731C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C5E3DD1"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76766B8A"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8088DA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B2E6D7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F2A8AD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A9D08E"/>
            <w:vAlign w:val="center"/>
            <w:hideMark/>
          </w:tcPr>
          <w:p w14:paraId="1E1CD8F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A9D08E"/>
            <w:vAlign w:val="center"/>
            <w:hideMark/>
          </w:tcPr>
          <w:p w14:paraId="53BCF9A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3C2B87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02C630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31E1138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2B652F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79AC24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71BD5C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21E48DF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A9D08E"/>
            <w:vAlign w:val="center"/>
            <w:hideMark/>
          </w:tcPr>
          <w:p w14:paraId="58279E7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02F8061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2F670AAC"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69A90C4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88</w:t>
            </w:r>
          </w:p>
        </w:tc>
        <w:tc>
          <w:tcPr>
            <w:tcW w:w="616" w:type="pct"/>
            <w:tcBorders>
              <w:top w:val="nil"/>
              <w:left w:val="nil"/>
              <w:bottom w:val="single" w:sz="4" w:space="0" w:color="auto"/>
              <w:right w:val="single" w:sz="8" w:space="0" w:color="auto"/>
            </w:tcBorders>
            <w:shd w:val="clear" w:color="auto" w:fill="auto"/>
            <w:noWrap/>
            <w:hideMark/>
          </w:tcPr>
          <w:p w14:paraId="1548A84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Mejia, 2022</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1F6B6B7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7706109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3EB652D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3948C3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4D42E31"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AFCCC3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F333F9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C1B1CA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727379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68C7E8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06DF301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B442EB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1C1900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9BE488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53F279C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FE699"/>
            <w:vAlign w:val="center"/>
            <w:hideMark/>
          </w:tcPr>
          <w:p w14:paraId="1835B8D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00177E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362E584"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740BBCA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01528D9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70DE79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B7A659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31995AE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FE699"/>
            <w:vAlign w:val="center"/>
            <w:hideMark/>
          </w:tcPr>
          <w:p w14:paraId="634231F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7D83412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6B1995B2"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1F11476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89</w:t>
            </w:r>
          </w:p>
        </w:tc>
        <w:tc>
          <w:tcPr>
            <w:tcW w:w="616" w:type="pct"/>
            <w:tcBorders>
              <w:top w:val="nil"/>
              <w:left w:val="nil"/>
              <w:bottom w:val="single" w:sz="4" w:space="0" w:color="auto"/>
              <w:right w:val="single" w:sz="8" w:space="0" w:color="auto"/>
            </w:tcBorders>
            <w:shd w:val="clear" w:color="auto" w:fill="auto"/>
            <w:noWrap/>
            <w:hideMark/>
          </w:tcPr>
          <w:p w14:paraId="74EDB30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Muduli,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5DFA079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C02AD1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DB6EE6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DE57F6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8544D23"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51FE13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31039A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0815FE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E48709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C14249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BCDEAC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5B5FB9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180A08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E9B0D0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0D4F589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805DE7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435282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651D8E7"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5CFAD80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E3D802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869E6D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1CA2A1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53BE6A1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4AF98A4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623A213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633403F8"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4F90AF8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90</w:t>
            </w:r>
          </w:p>
        </w:tc>
        <w:tc>
          <w:tcPr>
            <w:tcW w:w="616" w:type="pct"/>
            <w:tcBorders>
              <w:top w:val="nil"/>
              <w:left w:val="nil"/>
              <w:bottom w:val="single" w:sz="4" w:space="0" w:color="auto"/>
              <w:right w:val="single" w:sz="8" w:space="0" w:color="auto"/>
            </w:tcBorders>
            <w:shd w:val="clear" w:color="auto" w:fill="auto"/>
            <w:noWrap/>
            <w:hideMark/>
          </w:tcPr>
          <w:p w14:paraId="7CAA63B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Munoz-Saavedra, 2023</w:t>
            </w:r>
          </w:p>
        </w:tc>
        <w:tc>
          <w:tcPr>
            <w:tcW w:w="168" w:type="pct"/>
            <w:tcBorders>
              <w:top w:val="single" w:sz="4" w:space="0" w:color="auto"/>
              <w:left w:val="nil"/>
              <w:bottom w:val="single" w:sz="4" w:space="0" w:color="auto"/>
              <w:right w:val="single" w:sz="4" w:space="0" w:color="D9D9D9"/>
            </w:tcBorders>
            <w:shd w:val="clear" w:color="000000" w:fill="FFE699"/>
            <w:vAlign w:val="center"/>
            <w:hideMark/>
          </w:tcPr>
          <w:p w14:paraId="2FBF907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315CED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6ABFA7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EB5BA6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CBD845F"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D8C00C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F0600E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45E2D8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C05A56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FA748F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FA62E4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54B174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CC856A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CB050E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031C95D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AAD56D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6E921A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8BC6F84"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100ED3C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3DE3A7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F75357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E91722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5CD4D3B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6BCA673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4EE5DBF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350BB30E"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5D89234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91</w:t>
            </w:r>
          </w:p>
        </w:tc>
        <w:tc>
          <w:tcPr>
            <w:tcW w:w="616" w:type="pct"/>
            <w:tcBorders>
              <w:top w:val="nil"/>
              <w:left w:val="nil"/>
              <w:bottom w:val="single" w:sz="4" w:space="0" w:color="auto"/>
              <w:right w:val="single" w:sz="8" w:space="0" w:color="auto"/>
            </w:tcBorders>
            <w:shd w:val="clear" w:color="auto" w:fill="auto"/>
            <w:noWrap/>
            <w:hideMark/>
          </w:tcPr>
          <w:p w14:paraId="711A262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Nayak, 2023</w:t>
            </w:r>
          </w:p>
        </w:tc>
        <w:tc>
          <w:tcPr>
            <w:tcW w:w="168" w:type="pct"/>
            <w:tcBorders>
              <w:top w:val="single" w:sz="4" w:space="0" w:color="auto"/>
              <w:left w:val="nil"/>
              <w:bottom w:val="single" w:sz="4" w:space="0" w:color="auto"/>
              <w:right w:val="single" w:sz="4" w:space="0" w:color="D9D9D9"/>
            </w:tcBorders>
            <w:shd w:val="clear" w:color="000000" w:fill="FFE699"/>
            <w:vAlign w:val="center"/>
            <w:hideMark/>
          </w:tcPr>
          <w:p w14:paraId="13360F6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BF940C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436D6C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6DA6AE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4432ABC"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FCB1E7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E5D004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0E10C2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49BCB8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7DC871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238216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E672DC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754540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92892D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04963D7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2BFCAC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2D30D0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5A6E1F6"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7E378B3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3E45F3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B25E7F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841F6C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75A4312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36FE028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49B4B83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0537F395"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1CE0E5D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92</w:t>
            </w:r>
          </w:p>
        </w:tc>
        <w:tc>
          <w:tcPr>
            <w:tcW w:w="616" w:type="pct"/>
            <w:tcBorders>
              <w:top w:val="nil"/>
              <w:left w:val="nil"/>
              <w:bottom w:val="single" w:sz="4" w:space="0" w:color="auto"/>
              <w:right w:val="single" w:sz="8" w:space="0" w:color="auto"/>
            </w:tcBorders>
            <w:shd w:val="clear" w:color="auto" w:fill="auto"/>
            <w:noWrap/>
            <w:hideMark/>
          </w:tcPr>
          <w:p w14:paraId="7ADE6D6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Nayak,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4218E64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0464EF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4501D2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07BC06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6902733"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33CA0D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7F2A71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300024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264D88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1D29DD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7FEE86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92664F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0FC8F1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409DE6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09A559E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777AA6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4D0C19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7A013C7"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6323832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646C0C9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02B11D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F58F01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01FEE9D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2B5E786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623E25A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15B3A481"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4E88422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93</w:t>
            </w:r>
          </w:p>
        </w:tc>
        <w:tc>
          <w:tcPr>
            <w:tcW w:w="616" w:type="pct"/>
            <w:tcBorders>
              <w:top w:val="nil"/>
              <w:left w:val="nil"/>
              <w:bottom w:val="single" w:sz="4" w:space="0" w:color="auto"/>
              <w:right w:val="single" w:sz="8" w:space="0" w:color="auto"/>
            </w:tcBorders>
            <w:shd w:val="clear" w:color="auto" w:fill="auto"/>
            <w:noWrap/>
            <w:hideMark/>
          </w:tcPr>
          <w:p w14:paraId="5C5F377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Nazmee,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4BDF09B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684DAF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1D130F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1512C0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2130BBF"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FB653E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0BD04F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E7463A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21EE08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599122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C5A645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2C764D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673AD9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ED884B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4368B6D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33B968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00A578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7CD2033"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435920E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4D50896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5B4DAF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640EA5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236A85F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48A2FCD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2FCAE4A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78B21FC1"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27BAB2A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94</w:t>
            </w:r>
          </w:p>
        </w:tc>
        <w:tc>
          <w:tcPr>
            <w:tcW w:w="616" w:type="pct"/>
            <w:tcBorders>
              <w:top w:val="nil"/>
              <w:left w:val="nil"/>
              <w:bottom w:val="single" w:sz="4" w:space="0" w:color="auto"/>
              <w:right w:val="single" w:sz="8" w:space="0" w:color="auto"/>
            </w:tcBorders>
            <w:shd w:val="clear" w:color="auto" w:fill="auto"/>
            <w:noWrap/>
            <w:hideMark/>
          </w:tcPr>
          <w:p w14:paraId="406520B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Negi, 2024</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02A5CB9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D809DB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A2FA6B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11A8EA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2E02312"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BAE210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2372D2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9CBB60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713700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FBE9B6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E5DBCB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D1D14E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FB73DF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3D08C4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52A2B3D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46DA51D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0818B6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4CEBFE5"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4AA4923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68A935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D43230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3A3CD1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3E0097E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37CFF52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3FFD6FA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50813B73"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64791C2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95</w:t>
            </w:r>
          </w:p>
        </w:tc>
        <w:tc>
          <w:tcPr>
            <w:tcW w:w="616" w:type="pct"/>
            <w:tcBorders>
              <w:top w:val="nil"/>
              <w:left w:val="nil"/>
              <w:bottom w:val="single" w:sz="4" w:space="0" w:color="auto"/>
              <w:right w:val="single" w:sz="8" w:space="0" w:color="auto"/>
            </w:tcBorders>
            <w:shd w:val="clear" w:color="auto" w:fill="auto"/>
            <w:noWrap/>
            <w:hideMark/>
          </w:tcPr>
          <w:p w14:paraId="1539294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Oraño,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4CF17C5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73BA62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662789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AB82E5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6D59299"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A65C1C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CC728E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F7A438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07D385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EE6E7D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B58666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95DC56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D6AD29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61EB4D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430C73D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4FC51A3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78B3CF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3ADD3A7"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0E9D68F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47CF8CA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054288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7A49E6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415DFF4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FE699"/>
            <w:vAlign w:val="center"/>
            <w:hideMark/>
          </w:tcPr>
          <w:p w14:paraId="4E174CE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6EEE8C1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1912FD0D"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08D2969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96</w:t>
            </w:r>
          </w:p>
        </w:tc>
        <w:tc>
          <w:tcPr>
            <w:tcW w:w="616" w:type="pct"/>
            <w:tcBorders>
              <w:top w:val="nil"/>
              <w:left w:val="nil"/>
              <w:bottom w:val="single" w:sz="4" w:space="0" w:color="auto"/>
              <w:right w:val="single" w:sz="8" w:space="0" w:color="auto"/>
            </w:tcBorders>
            <w:shd w:val="clear" w:color="auto" w:fill="auto"/>
            <w:noWrap/>
            <w:hideMark/>
          </w:tcPr>
          <w:p w14:paraId="11E8540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Ozaltin, 2023</w:t>
            </w:r>
          </w:p>
        </w:tc>
        <w:tc>
          <w:tcPr>
            <w:tcW w:w="168" w:type="pct"/>
            <w:tcBorders>
              <w:top w:val="single" w:sz="4" w:space="0" w:color="auto"/>
              <w:left w:val="nil"/>
              <w:bottom w:val="single" w:sz="4" w:space="0" w:color="auto"/>
              <w:right w:val="single" w:sz="4" w:space="0" w:color="D9D9D9"/>
            </w:tcBorders>
            <w:shd w:val="clear" w:color="000000" w:fill="FFE699"/>
            <w:vAlign w:val="center"/>
            <w:hideMark/>
          </w:tcPr>
          <w:p w14:paraId="18EC98B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7AA735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1180E3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2E77CD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5AC80BF"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5D3EDE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E5AEB4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10097E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ED11B1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70A146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8BDB0B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030917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249D5F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5A2BDC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0F582B8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4489B90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28BE7C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7C46C960"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42A8683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1B358C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860BC3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221EE4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4ABF51F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28B85CB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43C9356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3E90E814"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0882918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97</w:t>
            </w:r>
          </w:p>
        </w:tc>
        <w:tc>
          <w:tcPr>
            <w:tcW w:w="616" w:type="pct"/>
            <w:tcBorders>
              <w:top w:val="nil"/>
              <w:left w:val="nil"/>
              <w:bottom w:val="single" w:sz="4" w:space="0" w:color="auto"/>
              <w:right w:val="single" w:sz="8" w:space="0" w:color="auto"/>
            </w:tcBorders>
            <w:shd w:val="clear" w:color="auto" w:fill="auto"/>
            <w:noWrap/>
            <w:hideMark/>
          </w:tcPr>
          <w:p w14:paraId="1415853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Oztel,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18A3758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1E095E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FE2D0C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B70155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5EEB905"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23C9A3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59F4AF3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AF34B5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29D36F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451B78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DFBB40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C36618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D489B5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57B1E0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7F3C0E2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DF86BB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E498BD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685DB8B"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38443EA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D259B9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6CEA56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0AD41E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61C7208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2F3899F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2976686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12BB2379"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58240FD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98</w:t>
            </w:r>
          </w:p>
        </w:tc>
        <w:tc>
          <w:tcPr>
            <w:tcW w:w="616" w:type="pct"/>
            <w:tcBorders>
              <w:top w:val="nil"/>
              <w:left w:val="nil"/>
              <w:bottom w:val="single" w:sz="4" w:space="0" w:color="auto"/>
              <w:right w:val="single" w:sz="8" w:space="0" w:color="auto"/>
            </w:tcBorders>
            <w:shd w:val="clear" w:color="auto" w:fill="auto"/>
            <w:noWrap/>
            <w:hideMark/>
          </w:tcPr>
          <w:p w14:paraId="7A81B83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Pabbi,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5D85573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F6FEA9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38693B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CDEBC6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7EEE08F"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229B4A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5052BD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26E91A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6D7356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1929441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5F2596E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01BA58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FAA75B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9741FB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06F0942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670879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60F7E0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B61E2C1"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4544B94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885280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75E17D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5FC692D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5FFB165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3E96081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1CC0279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19C29116"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304C901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99</w:t>
            </w:r>
          </w:p>
        </w:tc>
        <w:tc>
          <w:tcPr>
            <w:tcW w:w="616" w:type="pct"/>
            <w:tcBorders>
              <w:top w:val="nil"/>
              <w:left w:val="nil"/>
              <w:bottom w:val="single" w:sz="4" w:space="0" w:color="auto"/>
              <w:right w:val="single" w:sz="8" w:space="0" w:color="auto"/>
            </w:tcBorders>
            <w:shd w:val="clear" w:color="auto" w:fill="auto"/>
            <w:noWrap/>
            <w:hideMark/>
          </w:tcPr>
          <w:p w14:paraId="044129A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Pal,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52E807A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A7B0BB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D7CD76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9604A2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E0AB6A8"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C0E0CB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20BBA5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6F7F22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1124AA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5C73CF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779B39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2EB204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142837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FBA11C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00488C7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A42235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651FC6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24D9839"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15D5862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B87FF3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B56257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2E8FDB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1F59E5B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56CF6D7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6EA70D9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3C50270A"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5844CA4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lastRenderedPageBreak/>
              <w:t>100</w:t>
            </w:r>
          </w:p>
        </w:tc>
        <w:tc>
          <w:tcPr>
            <w:tcW w:w="616" w:type="pct"/>
            <w:tcBorders>
              <w:top w:val="nil"/>
              <w:left w:val="nil"/>
              <w:bottom w:val="single" w:sz="4" w:space="0" w:color="auto"/>
              <w:right w:val="single" w:sz="8" w:space="0" w:color="auto"/>
            </w:tcBorders>
            <w:shd w:val="clear" w:color="auto" w:fill="auto"/>
            <w:noWrap/>
            <w:hideMark/>
          </w:tcPr>
          <w:p w14:paraId="621155C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Pal,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4E152F9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DCF0AA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AD8398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423C4D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B441D71"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F2A32A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0E5BF6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8EDB08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19B305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99B7ED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7D5E894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EC61E7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18BD72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CC9F32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1A81B59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D1F934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F61101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9B1FB6D"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0C072E4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0A86738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30A6B1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1BC216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495A85D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30CE95D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00579DD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24DA1650"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69F678D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101</w:t>
            </w:r>
          </w:p>
        </w:tc>
        <w:tc>
          <w:tcPr>
            <w:tcW w:w="616" w:type="pct"/>
            <w:tcBorders>
              <w:top w:val="nil"/>
              <w:left w:val="nil"/>
              <w:bottom w:val="single" w:sz="4" w:space="0" w:color="auto"/>
              <w:right w:val="single" w:sz="8" w:space="0" w:color="auto"/>
            </w:tcBorders>
            <w:shd w:val="clear" w:color="auto" w:fill="auto"/>
            <w:noWrap/>
            <w:hideMark/>
          </w:tcPr>
          <w:p w14:paraId="2F876A1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Pangti, 2021</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78FCAEF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0D2358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B5CE54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5D5593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4CD880C"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BE91D1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nil"/>
              <w:left w:val="nil"/>
              <w:bottom w:val="single" w:sz="4" w:space="0" w:color="auto"/>
              <w:right w:val="single" w:sz="4" w:space="0" w:color="D9D9D9"/>
            </w:tcBorders>
            <w:shd w:val="clear" w:color="000000" w:fill="DDEBF7"/>
            <w:noWrap/>
            <w:vAlign w:val="center"/>
            <w:hideMark/>
          </w:tcPr>
          <w:p w14:paraId="590E9276"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F15AA2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1D2DB2F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D36D5C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BB3909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2BF3A0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D22602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ACFC62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2FF1CE6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A9D08E"/>
            <w:vAlign w:val="center"/>
            <w:hideMark/>
          </w:tcPr>
          <w:p w14:paraId="6A878E5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D6CB2C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7E12D92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34217FD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043135E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EED31C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C9CC51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FE699"/>
            <w:vAlign w:val="center"/>
            <w:hideMark/>
          </w:tcPr>
          <w:p w14:paraId="4540E22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65320A1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4BB9756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445C43FB"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5D96B46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102</w:t>
            </w:r>
          </w:p>
        </w:tc>
        <w:tc>
          <w:tcPr>
            <w:tcW w:w="616" w:type="pct"/>
            <w:tcBorders>
              <w:top w:val="nil"/>
              <w:left w:val="nil"/>
              <w:bottom w:val="single" w:sz="4" w:space="0" w:color="auto"/>
              <w:right w:val="single" w:sz="8" w:space="0" w:color="auto"/>
            </w:tcBorders>
            <w:shd w:val="clear" w:color="auto" w:fill="auto"/>
            <w:noWrap/>
            <w:hideMark/>
          </w:tcPr>
          <w:p w14:paraId="7992EBB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Pasha,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1469BCB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778E43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3D6D20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343AF5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6AB0FF8"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B909C1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5C1405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1CE8B4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BC2AAD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620D7D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50535D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3F0223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E5CB9D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653747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5AA77B2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662D62E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6385E4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B84ED1B"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65890AA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569E35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A44199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1966F2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0333E97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7990451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2EB72D9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5180E5E9"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22A8DD6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103</w:t>
            </w:r>
          </w:p>
        </w:tc>
        <w:tc>
          <w:tcPr>
            <w:tcW w:w="616" w:type="pct"/>
            <w:tcBorders>
              <w:top w:val="nil"/>
              <w:left w:val="nil"/>
              <w:bottom w:val="single" w:sz="4" w:space="0" w:color="auto"/>
              <w:right w:val="single" w:sz="8" w:space="0" w:color="auto"/>
            </w:tcBorders>
            <w:shd w:val="clear" w:color="auto" w:fill="auto"/>
            <w:noWrap/>
            <w:hideMark/>
          </w:tcPr>
          <w:p w14:paraId="4341D35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Pramanik,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4F55892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F7C2B4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995623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2E6AC6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66FE693"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DED471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2CCB48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235F52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B0AEB3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CEE046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22BCD7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57542B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E8D381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AAD29B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7025174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9FB16E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0AA450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F27F935"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6B905F4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CA374A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5BF8A2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024DA2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00D2FDE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3962CBE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1E34251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48421287"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5900F8B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104</w:t>
            </w:r>
          </w:p>
        </w:tc>
        <w:tc>
          <w:tcPr>
            <w:tcW w:w="616" w:type="pct"/>
            <w:tcBorders>
              <w:top w:val="nil"/>
              <w:left w:val="nil"/>
              <w:bottom w:val="single" w:sz="4" w:space="0" w:color="auto"/>
              <w:right w:val="single" w:sz="8" w:space="0" w:color="auto"/>
            </w:tcBorders>
            <w:shd w:val="clear" w:color="auto" w:fill="auto"/>
            <w:noWrap/>
            <w:hideMark/>
          </w:tcPr>
          <w:p w14:paraId="1552022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Pramanik,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0629A08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6005FB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765C9C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6FB85C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A480800"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867A04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A7C60B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0972AA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24CA1F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0EE2AE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1BF1426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18E2D4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66B18C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5A1DE3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4DD7852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601B1AF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AE5E5E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0B25C10"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458296A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DDB1B8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9BCCC9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B02551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238713B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100C54E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4421302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5439CF7E"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29CD994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105</w:t>
            </w:r>
          </w:p>
        </w:tc>
        <w:tc>
          <w:tcPr>
            <w:tcW w:w="616" w:type="pct"/>
            <w:tcBorders>
              <w:top w:val="nil"/>
              <w:left w:val="nil"/>
              <w:bottom w:val="single" w:sz="4" w:space="0" w:color="auto"/>
              <w:right w:val="single" w:sz="8" w:space="0" w:color="auto"/>
            </w:tcBorders>
            <w:shd w:val="clear" w:color="auto" w:fill="auto"/>
            <w:noWrap/>
            <w:hideMark/>
          </w:tcPr>
          <w:p w14:paraId="4F7D7F7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Prasher,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1C90208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03C66C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840DA8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3B0C6A4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654E0BB"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613E4AB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DC50DB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BAC315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7EEE81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349DD3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3B88FA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A6BB92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1AA216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6D0FE6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3ABDA5D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89007D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888A72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D8269C6"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6F20B78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52CC34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314B63F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3446BBE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18A4014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66D1277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00E45FB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72EF4F9E"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48D9FBF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106</w:t>
            </w:r>
          </w:p>
        </w:tc>
        <w:tc>
          <w:tcPr>
            <w:tcW w:w="616" w:type="pct"/>
            <w:tcBorders>
              <w:top w:val="nil"/>
              <w:left w:val="nil"/>
              <w:bottom w:val="single" w:sz="4" w:space="0" w:color="auto"/>
              <w:right w:val="single" w:sz="8" w:space="0" w:color="auto"/>
            </w:tcBorders>
            <w:shd w:val="clear" w:color="auto" w:fill="auto"/>
            <w:noWrap/>
            <w:hideMark/>
          </w:tcPr>
          <w:p w14:paraId="6DA3832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Raha, 2024</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34EB3BE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F659A0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7D2F69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34A652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8177DC2"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840473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4F96E6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00D930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3CE481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BAF637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2874A9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B45101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3882E8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A6D026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0300EBD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564CEE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762636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48CAEC7"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1419D6E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E55D76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E3627F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EA837D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1673691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6494129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1F9A064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773C5D14"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61CE565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107</w:t>
            </w:r>
          </w:p>
        </w:tc>
        <w:tc>
          <w:tcPr>
            <w:tcW w:w="616" w:type="pct"/>
            <w:tcBorders>
              <w:top w:val="nil"/>
              <w:left w:val="nil"/>
              <w:bottom w:val="single" w:sz="4" w:space="0" w:color="auto"/>
              <w:right w:val="single" w:sz="8" w:space="0" w:color="auto"/>
            </w:tcBorders>
            <w:shd w:val="clear" w:color="auto" w:fill="auto"/>
            <w:noWrap/>
            <w:hideMark/>
          </w:tcPr>
          <w:p w14:paraId="43D2F75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Rai,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0F676CC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DC482D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6DBE0D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C4EAD6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715EC21F"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5B4A159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42A7B0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CBF629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536E00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53E235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BDED1E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E26F96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83A117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6BD25D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5162D0D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6F20F6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F450F8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7724BBF"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36D0A8B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DE5558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20E650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D474AC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130BE6A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4A9D011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043EC5F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45E224E0"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61CBC0C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108</w:t>
            </w:r>
          </w:p>
        </w:tc>
        <w:tc>
          <w:tcPr>
            <w:tcW w:w="616" w:type="pct"/>
            <w:tcBorders>
              <w:top w:val="nil"/>
              <w:left w:val="nil"/>
              <w:bottom w:val="single" w:sz="4" w:space="0" w:color="auto"/>
              <w:right w:val="single" w:sz="8" w:space="0" w:color="auto"/>
            </w:tcBorders>
            <w:shd w:val="clear" w:color="auto" w:fill="auto"/>
            <w:noWrap/>
            <w:hideMark/>
          </w:tcPr>
          <w:p w14:paraId="60AE629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Rao,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1D08F05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AF9A10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5A499A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26A7C0B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C99CC0F"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336142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CB0A2B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F5F324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219B36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F05355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5DB1A4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18CC67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0A618B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F10319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5B4BAF1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018916F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341F29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40573CA"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3037C9E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674AB43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7EFC69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4A301C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7C87DE1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0361394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43DE655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6A442E11"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0FAD8BA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109</w:t>
            </w:r>
          </w:p>
        </w:tc>
        <w:tc>
          <w:tcPr>
            <w:tcW w:w="616" w:type="pct"/>
            <w:tcBorders>
              <w:top w:val="nil"/>
              <w:left w:val="nil"/>
              <w:bottom w:val="single" w:sz="4" w:space="0" w:color="auto"/>
              <w:right w:val="single" w:sz="8" w:space="0" w:color="auto"/>
            </w:tcBorders>
            <w:shd w:val="clear" w:color="auto" w:fill="auto"/>
            <w:noWrap/>
            <w:hideMark/>
          </w:tcPr>
          <w:p w14:paraId="0FD35D3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Ren,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3AAAB3E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1C4B15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1D3F2D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2B18816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628BE41"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417B72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CDA307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981B17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F81646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1F615F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8B58E4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8211D8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977948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B8A8F0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2D9E0D6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3743C8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D42A4F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0BE773C"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65F10FC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6BF78DC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307CE0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D77092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4AA7029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041C655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5069147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02AB0D26"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54A82B8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110</w:t>
            </w:r>
          </w:p>
        </w:tc>
        <w:tc>
          <w:tcPr>
            <w:tcW w:w="616" w:type="pct"/>
            <w:tcBorders>
              <w:top w:val="nil"/>
              <w:left w:val="nil"/>
              <w:bottom w:val="single" w:sz="4" w:space="0" w:color="auto"/>
              <w:right w:val="single" w:sz="8" w:space="0" w:color="auto"/>
            </w:tcBorders>
            <w:shd w:val="clear" w:color="auto" w:fill="auto"/>
            <w:noWrap/>
            <w:hideMark/>
          </w:tcPr>
          <w:p w14:paraId="529A9C5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Sadik,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106D1F6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559C1A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F66EF5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AF8EE5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ADC649C"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40C88D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FE9931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EBCB90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9138CD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E0E4C8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59B852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A50116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CB81C9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E2CCE7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67F9019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6BE182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5B263E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7AF1119"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522FBBC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0C44B1D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26857E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8022DD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46A5458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4D6A381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7EF7C77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4007BD7A"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77242F3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111</w:t>
            </w:r>
          </w:p>
        </w:tc>
        <w:tc>
          <w:tcPr>
            <w:tcW w:w="616" w:type="pct"/>
            <w:tcBorders>
              <w:top w:val="nil"/>
              <w:left w:val="nil"/>
              <w:bottom w:val="single" w:sz="4" w:space="0" w:color="auto"/>
              <w:right w:val="single" w:sz="8" w:space="0" w:color="auto"/>
            </w:tcBorders>
            <w:shd w:val="clear" w:color="auto" w:fill="auto"/>
            <w:noWrap/>
            <w:hideMark/>
          </w:tcPr>
          <w:p w14:paraId="4234249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Sahin, 2022</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656D0D9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3B0794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428B36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877CC9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6EF8F19"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F51834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5271D4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89B13B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0514FE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A72BEF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F13C03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3C3208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FC3CD9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5B3A91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686AEC3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68F5B6E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57788F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5CEA15B"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2311054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F04AA9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1106FD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E9F6BE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44FBBD8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FE699"/>
            <w:vAlign w:val="center"/>
            <w:hideMark/>
          </w:tcPr>
          <w:p w14:paraId="08A3F0C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1459470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2F0FB49D"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03FCBF8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112</w:t>
            </w:r>
          </w:p>
        </w:tc>
        <w:tc>
          <w:tcPr>
            <w:tcW w:w="616" w:type="pct"/>
            <w:tcBorders>
              <w:top w:val="nil"/>
              <w:left w:val="nil"/>
              <w:bottom w:val="single" w:sz="4" w:space="0" w:color="auto"/>
              <w:right w:val="single" w:sz="8" w:space="0" w:color="auto"/>
            </w:tcBorders>
            <w:shd w:val="clear" w:color="auto" w:fill="auto"/>
            <w:noWrap/>
            <w:hideMark/>
          </w:tcPr>
          <w:p w14:paraId="124D299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Sathwik,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3542380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86BABF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5B143F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5C89A37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750D74F"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360CBB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372FE8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D9C120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76BA5B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7C0AF1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60A419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282890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4CFCF9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35B01C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1561400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4EE1767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A89FEE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B05D28A"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096AEF6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666FBC4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797CD6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5AFFD2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0B8F8A0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1CADEAC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5713D64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7384C395"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0890B09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113</w:t>
            </w:r>
          </w:p>
        </w:tc>
        <w:tc>
          <w:tcPr>
            <w:tcW w:w="616" w:type="pct"/>
            <w:tcBorders>
              <w:top w:val="nil"/>
              <w:left w:val="nil"/>
              <w:bottom w:val="single" w:sz="4" w:space="0" w:color="auto"/>
              <w:right w:val="single" w:sz="8" w:space="0" w:color="auto"/>
            </w:tcBorders>
            <w:shd w:val="clear" w:color="auto" w:fill="auto"/>
            <w:noWrap/>
            <w:hideMark/>
          </w:tcPr>
          <w:p w14:paraId="31D29A1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Shah, 2022</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776E686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1A72D0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5772CA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7F8C49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D9B4228"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1845B5D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55D297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20C442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B9E323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EF8BFA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7DDE79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70AC8A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3C1648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D39393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175423E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1F3498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D58F21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84B8C8F"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255C12A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8438BA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2520F8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12A001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1353251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77C3956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2548C39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15500D61"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475026C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114</w:t>
            </w:r>
          </w:p>
        </w:tc>
        <w:tc>
          <w:tcPr>
            <w:tcW w:w="616" w:type="pct"/>
            <w:tcBorders>
              <w:top w:val="nil"/>
              <w:left w:val="nil"/>
              <w:bottom w:val="single" w:sz="4" w:space="0" w:color="auto"/>
              <w:right w:val="single" w:sz="8" w:space="0" w:color="auto"/>
            </w:tcBorders>
            <w:shd w:val="clear" w:color="auto" w:fill="auto"/>
            <w:noWrap/>
            <w:hideMark/>
          </w:tcPr>
          <w:p w14:paraId="68EBD57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Sharma,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3A68184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6785FE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303909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0ACE8D6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1138A20"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5A6C21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96FFB3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8053C2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BE28A6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1CE4552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7EA39AC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57677F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CE4781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3DF3FB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169C9FB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1A7B42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9B6138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9171A94"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566343A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9275E1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651A54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53F21A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11FA399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477F30F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7585490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330F6BF9"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3B1E08B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115</w:t>
            </w:r>
          </w:p>
        </w:tc>
        <w:tc>
          <w:tcPr>
            <w:tcW w:w="616" w:type="pct"/>
            <w:tcBorders>
              <w:top w:val="nil"/>
              <w:left w:val="nil"/>
              <w:bottom w:val="single" w:sz="4" w:space="0" w:color="auto"/>
              <w:right w:val="single" w:sz="8" w:space="0" w:color="auto"/>
            </w:tcBorders>
            <w:shd w:val="clear" w:color="auto" w:fill="auto"/>
            <w:noWrap/>
            <w:hideMark/>
          </w:tcPr>
          <w:p w14:paraId="0A425E4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Sharma,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2F28A4C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54693A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F9C39D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76335A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40E5E59"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64660E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4FFB52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0D5D7C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6C4177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BC4AA6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2C976D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5E1C4D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148592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F91BF4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35630B6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3B8A89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E28513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7BC18DB0"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4B6594C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30A135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494405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675976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283F55E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20CEDA2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3A92F6B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51915D25"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71AE10B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116</w:t>
            </w:r>
          </w:p>
        </w:tc>
        <w:tc>
          <w:tcPr>
            <w:tcW w:w="616" w:type="pct"/>
            <w:tcBorders>
              <w:top w:val="nil"/>
              <w:left w:val="nil"/>
              <w:bottom w:val="single" w:sz="4" w:space="0" w:color="auto"/>
              <w:right w:val="single" w:sz="8" w:space="0" w:color="auto"/>
            </w:tcBorders>
            <w:shd w:val="clear" w:color="auto" w:fill="auto"/>
            <w:noWrap/>
            <w:hideMark/>
          </w:tcPr>
          <w:p w14:paraId="3DC40D7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Sharma,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2545E8C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600AE0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3212D2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ACE904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182D754"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38B86F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AC45B5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9F1BEC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A30906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44210E4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432E40A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072B4E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B93269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73D11F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0CE68AF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036E10F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08D37B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49EF724"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517BF87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BF8E08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5C9697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0ADFC15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4508E88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01CDF05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548A1D4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464BB58C"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50AF421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117</w:t>
            </w:r>
          </w:p>
        </w:tc>
        <w:tc>
          <w:tcPr>
            <w:tcW w:w="616" w:type="pct"/>
            <w:tcBorders>
              <w:top w:val="nil"/>
              <w:left w:val="nil"/>
              <w:bottom w:val="single" w:sz="4" w:space="0" w:color="auto"/>
              <w:right w:val="single" w:sz="8" w:space="0" w:color="auto"/>
            </w:tcBorders>
            <w:shd w:val="clear" w:color="auto" w:fill="auto"/>
            <w:noWrap/>
            <w:hideMark/>
          </w:tcPr>
          <w:p w14:paraId="6E862FA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Shen, 2024</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2CE03E8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31CC189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7DD908C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A3216D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EA38655"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22653C4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20C5472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4B469BB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6ECFEC4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9A8603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B802AE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EFB6CC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E88443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6CACCCF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A9D08E"/>
            <w:vAlign w:val="center"/>
            <w:hideMark/>
          </w:tcPr>
          <w:p w14:paraId="3C40E0C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A9D08E"/>
            <w:vAlign w:val="center"/>
            <w:hideMark/>
          </w:tcPr>
          <w:p w14:paraId="1FFCD8B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211A4F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9F26715"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236951D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A7499D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63DA71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63EFD3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3985BA4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A9D08E"/>
            <w:vAlign w:val="center"/>
            <w:hideMark/>
          </w:tcPr>
          <w:p w14:paraId="5A47A9E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0A4CFB2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3E6AB1F5"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6180A66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118</w:t>
            </w:r>
          </w:p>
        </w:tc>
        <w:tc>
          <w:tcPr>
            <w:tcW w:w="616" w:type="pct"/>
            <w:tcBorders>
              <w:top w:val="nil"/>
              <w:left w:val="nil"/>
              <w:bottom w:val="single" w:sz="4" w:space="0" w:color="auto"/>
              <w:right w:val="single" w:sz="8" w:space="0" w:color="auto"/>
            </w:tcBorders>
            <w:shd w:val="clear" w:color="auto" w:fill="auto"/>
            <w:noWrap/>
            <w:hideMark/>
          </w:tcPr>
          <w:p w14:paraId="1F7CC8D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Singh, 2022</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11327B0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8A6DD5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485262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31447D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C15792B"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ED653F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F5F1EE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F31D31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57C229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664924F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F1C3DE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9805BE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C53811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A8C421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51CF89F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1ED02B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C8D86C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7C78AD39"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FE699"/>
            <w:vAlign w:val="center"/>
            <w:hideMark/>
          </w:tcPr>
          <w:p w14:paraId="3C9A6C9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0B45246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691DF0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524F89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0660860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4001981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1834D8B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383E4DC3"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1E39D6C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119</w:t>
            </w:r>
          </w:p>
        </w:tc>
        <w:tc>
          <w:tcPr>
            <w:tcW w:w="616" w:type="pct"/>
            <w:tcBorders>
              <w:top w:val="nil"/>
              <w:left w:val="nil"/>
              <w:bottom w:val="single" w:sz="4" w:space="0" w:color="auto"/>
              <w:right w:val="single" w:sz="8" w:space="0" w:color="auto"/>
            </w:tcBorders>
            <w:shd w:val="clear" w:color="auto" w:fill="auto"/>
            <w:noWrap/>
            <w:hideMark/>
          </w:tcPr>
          <w:p w14:paraId="2BF2454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Soe, 2023</w:t>
            </w:r>
          </w:p>
        </w:tc>
        <w:tc>
          <w:tcPr>
            <w:tcW w:w="168" w:type="pct"/>
            <w:tcBorders>
              <w:top w:val="single" w:sz="4" w:space="0" w:color="auto"/>
              <w:left w:val="nil"/>
              <w:bottom w:val="single" w:sz="4" w:space="0" w:color="auto"/>
              <w:right w:val="single" w:sz="4" w:space="0" w:color="D9D9D9"/>
            </w:tcBorders>
            <w:shd w:val="clear" w:color="000000" w:fill="FFE699"/>
            <w:vAlign w:val="center"/>
            <w:hideMark/>
          </w:tcPr>
          <w:p w14:paraId="085951C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65A1DDC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DC53F5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31C64C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352A3D2"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463895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999284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3AAD27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B58A1D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2460FB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4D6ED4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4597CE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81AA2E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40E78B9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0DE2473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A9D08E"/>
            <w:vAlign w:val="center"/>
            <w:hideMark/>
          </w:tcPr>
          <w:p w14:paraId="3CD2E76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203BC1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452E916"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5BC4D61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95562A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BB6930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632949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FE699"/>
            <w:vAlign w:val="center"/>
            <w:hideMark/>
          </w:tcPr>
          <w:p w14:paraId="4D7BF93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FE699"/>
            <w:vAlign w:val="center"/>
            <w:hideMark/>
          </w:tcPr>
          <w:p w14:paraId="2813A27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144BBA7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23EDB32C"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493A117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120</w:t>
            </w:r>
          </w:p>
        </w:tc>
        <w:tc>
          <w:tcPr>
            <w:tcW w:w="616" w:type="pct"/>
            <w:tcBorders>
              <w:top w:val="nil"/>
              <w:left w:val="nil"/>
              <w:bottom w:val="single" w:sz="4" w:space="0" w:color="auto"/>
              <w:right w:val="single" w:sz="8" w:space="0" w:color="auto"/>
            </w:tcBorders>
            <w:shd w:val="clear" w:color="auto" w:fill="auto"/>
            <w:noWrap/>
            <w:hideMark/>
          </w:tcPr>
          <w:p w14:paraId="53BC39E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Sorayaie,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7707081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3CD859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E8BA13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DB58CC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8E5C206"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15127F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176E2A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8E21C2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55EC4D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FB1EFE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84E3B0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C3C476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F8C008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8FDFBA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02AC658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ABFAB6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6208E6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7A04D8EA"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270289B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76ACD6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7560B8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B044B1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7EC0F15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FE699"/>
            <w:vAlign w:val="center"/>
            <w:hideMark/>
          </w:tcPr>
          <w:p w14:paraId="4AF8785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392D8FA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0C68417D"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70FF51D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121</w:t>
            </w:r>
          </w:p>
        </w:tc>
        <w:tc>
          <w:tcPr>
            <w:tcW w:w="616" w:type="pct"/>
            <w:tcBorders>
              <w:top w:val="nil"/>
              <w:left w:val="nil"/>
              <w:bottom w:val="single" w:sz="4" w:space="0" w:color="auto"/>
              <w:right w:val="single" w:sz="8" w:space="0" w:color="auto"/>
            </w:tcBorders>
            <w:shd w:val="clear" w:color="auto" w:fill="auto"/>
            <w:noWrap/>
            <w:hideMark/>
          </w:tcPr>
          <w:p w14:paraId="0DF44B9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Supanich,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70041A6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875864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FAD601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94BDCF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E69F489"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1D6F3B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E50024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E73447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717573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57895F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E1D1FA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E54597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4F8A6C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223393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A9D08E"/>
            <w:vAlign w:val="center"/>
            <w:hideMark/>
          </w:tcPr>
          <w:p w14:paraId="2C570F2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2EC538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F4C78F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3CA8F27"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5CE28DB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A63179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68DF17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E74959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699B2F9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FE699"/>
            <w:vAlign w:val="center"/>
            <w:hideMark/>
          </w:tcPr>
          <w:p w14:paraId="017CE7F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2FDB556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0099494C"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16A51B1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122</w:t>
            </w:r>
          </w:p>
        </w:tc>
        <w:tc>
          <w:tcPr>
            <w:tcW w:w="616" w:type="pct"/>
            <w:tcBorders>
              <w:top w:val="nil"/>
              <w:left w:val="nil"/>
              <w:bottom w:val="single" w:sz="4" w:space="0" w:color="auto"/>
              <w:right w:val="single" w:sz="8" w:space="0" w:color="auto"/>
            </w:tcBorders>
            <w:shd w:val="clear" w:color="auto" w:fill="auto"/>
            <w:noWrap/>
            <w:hideMark/>
          </w:tcPr>
          <w:p w14:paraId="570BEAF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Surati,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7F413BF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4A6402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8F7244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C36AB8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85F32B0"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172838D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D19851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712CBC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720224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6D0C6B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264B6D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CC75E4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77798A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2287C5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2635D8B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AC79B2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698FE1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659869C"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738DF3F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7D5877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5BB1C1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630ED0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0E02F7F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22F0B72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07AFDC0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22341DD1"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139D9E0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123</w:t>
            </w:r>
          </w:p>
        </w:tc>
        <w:tc>
          <w:tcPr>
            <w:tcW w:w="616" w:type="pct"/>
            <w:tcBorders>
              <w:top w:val="nil"/>
              <w:left w:val="nil"/>
              <w:bottom w:val="single" w:sz="4" w:space="0" w:color="auto"/>
              <w:right w:val="single" w:sz="8" w:space="0" w:color="auto"/>
            </w:tcBorders>
            <w:shd w:val="clear" w:color="auto" w:fill="auto"/>
            <w:noWrap/>
            <w:hideMark/>
          </w:tcPr>
          <w:p w14:paraId="20C4864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Taruno,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2E6124C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FCDD97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71BF47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67E801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E053D7D"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6A14A84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58934D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BBBFB2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59F277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5B8E1E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0BF628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934192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EB4EE6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E2A4AB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278241C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4B213DB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5495C9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7A71CECA"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7B17159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FA4259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742BC5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6402F1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175A9AB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09EEE60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2CFA87A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5759451A"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44689B3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124</w:t>
            </w:r>
          </w:p>
        </w:tc>
        <w:tc>
          <w:tcPr>
            <w:tcW w:w="616" w:type="pct"/>
            <w:tcBorders>
              <w:top w:val="nil"/>
              <w:left w:val="nil"/>
              <w:bottom w:val="single" w:sz="4" w:space="0" w:color="auto"/>
              <w:right w:val="single" w:sz="8" w:space="0" w:color="auto"/>
            </w:tcBorders>
            <w:shd w:val="clear" w:color="auto" w:fill="auto"/>
            <w:noWrap/>
            <w:hideMark/>
          </w:tcPr>
          <w:p w14:paraId="7C1760F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Thieme, 2023</w:t>
            </w:r>
          </w:p>
        </w:tc>
        <w:tc>
          <w:tcPr>
            <w:tcW w:w="168" w:type="pct"/>
            <w:tcBorders>
              <w:top w:val="single" w:sz="4" w:space="0" w:color="auto"/>
              <w:left w:val="nil"/>
              <w:bottom w:val="single" w:sz="4" w:space="0" w:color="auto"/>
              <w:right w:val="single" w:sz="4" w:space="0" w:color="D9D9D9"/>
            </w:tcBorders>
            <w:shd w:val="clear" w:color="000000" w:fill="FFE699"/>
            <w:vAlign w:val="center"/>
            <w:hideMark/>
          </w:tcPr>
          <w:p w14:paraId="27F0220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42570E4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20CBDDE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80C1F5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41BFAB8"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06E26B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6CCFBAA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8379A4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825EC3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1E38E7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1DC28B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612E00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D2852F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F02CA6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491ADB7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A9D08E"/>
            <w:vAlign w:val="center"/>
            <w:hideMark/>
          </w:tcPr>
          <w:p w14:paraId="2662DB4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982BAE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748619E"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5ED5CB5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4AE73D8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430F56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05427C0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629DFB8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FE699"/>
            <w:vAlign w:val="center"/>
            <w:hideMark/>
          </w:tcPr>
          <w:p w14:paraId="61C8419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5A8910E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52F201C8"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16BCED9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125</w:t>
            </w:r>
          </w:p>
        </w:tc>
        <w:tc>
          <w:tcPr>
            <w:tcW w:w="616" w:type="pct"/>
            <w:tcBorders>
              <w:top w:val="nil"/>
              <w:left w:val="nil"/>
              <w:bottom w:val="single" w:sz="4" w:space="0" w:color="auto"/>
              <w:right w:val="single" w:sz="8" w:space="0" w:color="auto"/>
            </w:tcBorders>
            <w:shd w:val="clear" w:color="auto" w:fill="auto"/>
            <w:noWrap/>
            <w:hideMark/>
          </w:tcPr>
          <w:p w14:paraId="68F33F9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Thorat, 2024</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56DCB67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C4FD44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D90AA9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1EC950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C1D2BC5"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624E75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0CB554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1393AE3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238EF52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E60C77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1D0984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A6DAF1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CE29EA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CEE622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4039914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B86E8F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1A54BD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D5A47D9"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4B832F2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02B45F2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CB43F2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9E7940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FE699"/>
            <w:vAlign w:val="center"/>
            <w:hideMark/>
          </w:tcPr>
          <w:p w14:paraId="1426F81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36081D2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70539E6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39F38D3A"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293B406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126</w:t>
            </w:r>
          </w:p>
        </w:tc>
        <w:tc>
          <w:tcPr>
            <w:tcW w:w="616" w:type="pct"/>
            <w:tcBorders>
              <w:top w:val="nil"/>
              <w:left w:val="nil"/>
              <w:bottom w:val="single" w:sz="4" w:space="0" w:color="auto"/>
              <w:right w:val="single" w:sz="8" w:space="0" w:color="auto"/>
            </w:tcBorders>
            <w:shd w:val="clear" w:color="auto" w:fill="auto"/>
            <w:noWrap/>
            <w:hideMark/>
          </w:tcPr>
          <w:p w14:paraId="61238F9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Tiwari,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2C4815E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47C2EE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B204FC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71A1426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27E7E8E"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9C9EC8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283897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B3DDB0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F08368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9204EC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77B068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5B73C6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194BB3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1DE321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2434C71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17C7A22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0A4FE0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4B2F591"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5083820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60205C4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47FD9F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7D8D27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640EBF8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24D65C8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4EA8B9F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6D56D7B8"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4F7DC90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127</w:t>
            </w:r>
          </w:p>
        </w:tc>
        <w:tc>
          <w:tcPr>
            <w:tcW w:w="616" w:type="pct"/>
            <w:tcBorders>
              <w:top w:val="nil"/>
              <w:left w:val="nil"/>
              <w:bottom w:val="single" w:sz="4" w:space="0" w:color="auto"/>
              <w:right w:val="single" w:sz="8" w:space="0" w:color="auto"/>
            </w:tcBorders>
            <w:shd w:val="clear" w:color="auto" w:fill="auto"/>
            <w:noWrap/>
            <w:hideMark/>
          </w:tcPr>
          <w:p w14:paraId="27950A8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Torky,  2022</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1BC1846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A0064F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C2D340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D31355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3D88481"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460154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51D9C3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BFEA5C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32A74D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ED078A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EB25D4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BB0BA1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5DEF92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608A13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141C707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212C69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5596E6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2ECBC83"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1F089A5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815267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E72561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35C76B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5D41ED5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453C082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2B12050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348C4C49"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379E9E5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128</w:t>
            </w:r>
          </w:p>
        </w:tc>
        <w:tc>
          <w:tcPr>
            <w:tcW w:w="616" w:type="pct"/>
            <w:tcBorders>
              <w:top w:val="nil"/>
              <w:left w:val="nil"/>
              <w:bottom w:val="single" w:sz="4" w:space="0" w:color="auto"/>
              <w:right w:val="single" w:sz="8" w:space="0" w:color="auto"/>
            </w:tcBorders>
            <w:shd w:val="clear" w:color="auto" w:fill="auto"/>
            <w:noWrap/>
            <w:hideMark/>
          </w:tcPr>
          <w:p w14:paraId="5B2C2F4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Ural,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491E132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1D0A12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BC2DF3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DF9DB2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55869E3"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BE30EB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0B7855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B839A7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2CADAF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B3E437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EAF05F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B85D25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7E3311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1E019C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7D48AA0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A9D08E"/>
            <w:vAlign w:val="center"/>
            <w:hideMark/>
          </w:tcPr>
          <w:p w14:paraId="67AF88C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41E7FE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11E6DD5"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776849D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6E57F3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D4D5C9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BE59B9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328FCDE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51DBA23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71E9E1E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0CAAF840"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05575F9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129</w:t>
            </w:r>
          </w:p>
        </w:tc>
        <w:tc>
          <w:tcPr>
            <w:tcW w:w="616" w:type="pct"/>
            <w:tcBorders>
              <w:top w:val="nil"/>
              <w:left w:val="nil"/>
              <w:bottom w:val="single" w:sz="4" w:space="0" w:color="auto"/>
              <w:right w:val="single" w:sz="8" w:space="0" w:color="auto"/>
            </w:tcBorders>
            <w:shd w:val="clear" w:color="auto" w:fill="auto"/>
            <w:noWrap/>
            <w:hideMark/>
          </w:tcPr>
          <w:p w14:paraId="03FBF4B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Uysal,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73E89CF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DD9E92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BD22C9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905C29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D073954"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92F2BF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1B5DA6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889569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7CB0A1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34FC3A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612356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396EEA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04D9B4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C4A2E1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74D6C64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6E80715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08A278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F1BFE33"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4FF3CA4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6A4319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40FCE0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D60417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10BBE7A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13B34D8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60B14B8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4C0370B9"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160254F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130</w:t>
            </w:r>
          </w:p>
        </w:tc>
        <w:tc>
          <w:tcPr>
            <w:tcW w:w="616" w:type="pct"/>
            <w:tcBorders>
              <w:top w:val="nil"/>
              <w:left w:val="nil"/>
              <w:bottom w:val="single" w:sz="4" w:space="0" w:color="auto"/>
              <w:right w:val="single" w:sz="8" w:space="0" w:color="auto"/>
            </w:tcBorders>
            <w:shd w:val="clear" w:color="auto" w:fill="auto"/>
            <w:noWrap/>
            <w:hideMark/>
          </w:tcPr>
          <w:p w14:paraId="7281630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Uzun,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68C1470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9CED3F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EA7D28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744464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14A0044"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EF91A0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5694D6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3CB126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08CE24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7D1FC9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DD2E55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EB45FC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8CBC2E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C007DF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79EE58F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47D7871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2677B1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6EAF2FB"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3E78732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DE6958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204422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869A1C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077085E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02CD85E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21977F8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7A4CB532"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3B08598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131</w:t>
            </w:r>
          </w:p>
        </w:tc>
        <w:tc>
          <w:tcPr>
            <w:tcW w:w="616" w:type="pct"/>
            <w:tcBorders>
              <w:top w:val="nil"/>
              <w:left w:val="nil"/>
              <w:bottom w:val="single" w:sz="4" w:space="0" w:color="auto"/>
              <w:right w:val="single" w:sz="8" w:space="0" w:color="auto"/>
            </w:tcBorders>
            <w:shd w:val="clear" w:color="auto" w:fill="auto"/>
            <w:noWrap/>
            <w:hideMark/>
          </w:tcPr>
          <w:p w14:paraId="4A5F4E3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Vajpayee,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4549247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209E7A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109423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B3D3F0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7A882C1"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6AD065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6D85A5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50DD02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DF77C9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A73F34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D4850F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A56143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351E2E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779E9B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7B07133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9796F6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2B4ED9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20B5B6D"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58BF267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383349B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2A0E5C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19CB2E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4388220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588F60A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0F7AEFC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31F6EB3C"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6BD0498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132</w:t>
            </w:r>
          </w:p>
        </w:tc>
        <w:tc>
          <w:tcPr>
            <w:tcW w:w="616" w:type="pct"/>
            <w:tcBorders>
              <w:top w:val="nil"/>
              <w:left w:val="nil"/>
              <w:bottom w:val="single" w:sz="4" w:space="0" w:color="auto"/>
              <w:right w:val="single" w:sz="8" w:space="0" w:color="auto"/>
            </w:tcBorders>
            <w:shd w:val="clear" w:color="auto" w:fill="auto"/>
            <w:noWrap/>
            <w:hideMark/>
          </w:tcPr>
          <w:p w14:paraId="30A2B94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Wei, 2018</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6DABD4C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40DCDC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09C00B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BD459F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C8BA793"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4A8AC9C"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5F2C06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CCC003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9302A4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7D37EE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7B9115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1DB9FE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1935F6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DC0BD0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661F921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6435A97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9B3443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D4E150D"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678A90C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49E1024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8212B6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B8B889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030468E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5B38D0B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2DABC6D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2943A02B"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68AB362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133</w:t>
            </w:r>
          </w:p>
        </w:tc>
        <w:tc>
          <w:tcPr>
            <w:tcW w:w="616" w:type="pct"/>
            <w:tcBorders>
              <w:top w:val="nil"/>
              <w:left w:val="nil"/>
              <w:bottom w:val="single" w:sz="4" w:space="0" w:color="auto"/>
              <w:right w:val="single" w:sz="8" w:space="0" w:color="auto"/>
            </w:tcBorders>
            <w:shd w:val="clear" w:color="auto" w:fill="auto"/>
            <w:noWrap/>
            <w:hideMark/>
          </w:tcPr>
          <w:p w14:paraId="0B4A9DA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Yadav, 2023</w:t>
            </w:r>
          </w:p>
        </w:tc>
        <w:tc>
          <w:tcPr>
            <w:tcW w:w="168" w:type="pct"/>
            <w:tcBorders>
              <w:top w:val="single" w:sz="4" w:space="0" w:color="auto"/>
              <w:left w:val="nil"/>
              <w:bottom w:val="single" w:sz="4" w:space="0" w:color="auto"/>
              <w:right w:val="single" w:sz="4" w:space="0" w:color="D9D9D9"/>
            </w:tcBorders>
            <w:shd w:val="clear" w:color="000000" w:fill="FFE699"/>
            <w:vAlign w:val="center"/>
            <w:hideMark/>
          </w:tcPr>
          <w:p w14:paraId="488F4E8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CC3C39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D32728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361AC7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65224D3C"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FF9E83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14F462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942FF7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A50368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248A3E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7C473A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695202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200A17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D3F056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55BF42F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578016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7DB7F5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0AB06CFF"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2D521DF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4253A64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E1FCC9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4F77C1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655F642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17920D0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590B803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7B33CFFF"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22645CB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134</w:t>
            </w:r>
          </w:p>
        </w:tc>
        <w:tc>
          <w:tcPr>
            <w:tcW w:w="616" w:type="pct"/>
            <w:tcBorders>
              <w:top w:val="nil"/>
              <w:left w:val="nil"/>
              <w:bottom w:val="single" w:sz="4" w:space="0" w:color="auto"/>
              <w:right w:val="single" w:sz="8" w:space="0" w:color="auto"/>
            </w:tcBorders>
            <w:shd w:val="clear" w:color="auto" w:fill="auto"/>
            <w:noWrap/>
            <w:hideMark/>
          </w:tcPr>
          <w:p w14:paraId="7F45190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Yadav, 2024</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18DD8E1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69FCCF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B86C85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CC09CA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4478857"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746563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067137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D6283A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760E20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ACBE9E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BD9281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4E31C9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7CDD0A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DCBAA0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5945DFC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68A7837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D6BCE8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BDE66B6"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0E1715F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6B30B1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DBC263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7613487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5CD130A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6043CAD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23C9439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453C6165"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0DBF746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135</w:t>
            </w:r>
          </w:p>
        </w:tc>
        <w:tc>
          <w:tcPr>
            <w:tcW w:w="616" w:type="pct"/>
            <w:tcBorders>
              <w:top w:val="nil"/>
              <w:left w:val="nil"/>
              <w:bottom w:val="single" w:sz="4" w:space="0" w:color="auto"/>
              <w:right w:val="single" w:sz="8" w:space="0" w:color="auto"/>
            </w:tcBorders>
            <w:shd w:val="clear" w:color="auto" w:fill="auto"/>
            <w:noWrap/>
            <w:hideMark/>
          </w:tcPr>
          <w:p w14:paraId="04E17C8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Yasmin, 2023</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5973B44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6D7716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225D74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0BFAED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4A3E406"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E6F733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4A34E2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7F949B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18CCEE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21E9AE2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1CCB309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A14C91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A73007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8E6E81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0D63BAE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4605773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ABAA61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5835E0F"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5BBC2FC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D81C65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6A2409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9956E1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64AC9AB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4CB8CAE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684BF67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276C2176"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387131D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136</w:t>
            </w:r>
          </w:p>
        </w:tc>
        <w:tc>
          <w:tcPr>
            <w:tcW w:w="616" w:type="pct"/>
            <w:tcBorders>
              <w:top w:val="nil"/>
              <w:left w:val="nil"/>
              <w:bottom w:val="single" w:sz="4" w:space="0" w:color="auto"/>
              <w:right w:val="single" w:sz="8" w:space="0" w:color="auto"/>
            </w:tcBorders>
            <w:shd w:val="clear" w:color="auto" w:fill="auto"/>
            <w:noWrap/>
            <w:hideMark/>
          </w:tcPr>
          <w:p w14:paraId="6990D56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Yotsu, 2023</w:t>
            </w:r>
          </w:p>
        </w:tc>
        <w:tc>
          <w:tcPr>
            <w:tcW w:w="168" w:type="pct"/>
            <w:tcBorders>
              <w:top w:val="single" w:sz="4" w:space="0" w:color="auto"/>
              <w:left w:val="nil"/>
              <w:bottom w:val="single" w:sz="4" w:space="0" w:color="auto"/>
              <w:right w:val="single" w:sz="4" w:space="0" w:color="D9D9D9"/>
            </w:tcBorders>
            <w:shd w:val="clear" w:color="000000" w:fill="FFE699"/>
            <w:vAlign w:val="center"/>
            <w:hideMark/>
          </w:tcPr>
          <w:p w14:paraId="745785E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5CB9565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4D3357C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5BC0C6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A354082"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7F89AAF"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753152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395F2A0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2DBEC25"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9FEF14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47A0BB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920B27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66C500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4472EF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69E11DA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A9D08E"/>
            <w:vAlign w:val="center"/>
            <w:hideMark/>
          </w:tcPr>
          <w:p w14:paraId="7C3AA55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0E6047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3467830"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017DA86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4CB123A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2B24B30"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CFB3D3D"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5D692DF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FE699"/>
            <w:vAlign w:val="center"/>
            <w:hideMark/>
          </w:tcPr>
          <w:p w14:paraId="271550A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77C3A3B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417F993A"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7A4C631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lastRenderedPageBreak/>
              <w:t>137</w:t>
            </w:r>
          </w:p>
        </w:tc>
        <w:tc>
          <w:tcPr>
            <w:tcW w:w="616" w:type="pct"/>
            <w:tcBorders>
              <w:top w:val="nil"/>
              <w:left w:val="nil"/>
              <w:bottom w:val="single" w:sz="4" w:space="0" w:color="auto"/>
              <w:right w:val="single" w:sz="8" w:space="0" w:color="auto"/>
            </w:tcBorders>
            <w:shd w:val="clear" w:color="auto" w:fill="auto"/>
            <w:noWrap/>
            <w:hideMark/>
          </w:tcPr>
          <w:p w14:paraId="5F823E2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Zi, 2022</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22980F8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E97827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5749DF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75DDEAC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5D855F90"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60AFEDD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844BC8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0017C4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40AA07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6B9DC4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3455A3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6A33E4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F98460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FC4B6B9"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08A281B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5D563CC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066006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742A10AF"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0CCEFC4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BB1805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39490AB"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557EE9E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00DF3CF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0F31F27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0A2ED3C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1D912F3C"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5726280A"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138</w:t>
            </w:r>
          </w:p>
        </w:tc>
        <w:tc>
          <w:tcPr>
            <w:tcW w:w="616" w:type="pct"/>
            <w:tcBorders>
              <w:top w:val="nil"/>
              <w:left w:val="nil"/>
              <w:bottom w:val="single" w:sz="4" w:space="0" w:color="auto"/>
              <w:right w:val="single" w:sz="8" w:space="0" w:color="auto"/>
            </w:tcBorders>
            <w:shd w:val="clear" w:color="auto" w:fill="auto"/>
            <w:noWrap/>
            <w:hideMark/>
          </w:tcPr>
          <w:p w14:paraId="6DDAE15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Allan, 2024</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0102F0E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8E0161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7BC8A8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171C6E3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8BCD46D"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3F2E2606"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6875988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0268956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0137A87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F47C61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F87227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E40F15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C784BF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E07DC2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2E95F407"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A9D08E"/>
            <w:vAlign w:val="center"/>
            <w:hideMark/>
          </w:tcPr>
          <w:p w14:paraId="49BF6FEF"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035F0E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40688A6A"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0592E7F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6FD8BD7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68E8C7C1"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544355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FE699"/>
            <w:vAlign w:val="center"/>
            <w:hideMark/>
          </w:tcPr>
          <w:p w14:paraId="64C0337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FE699"/>
            <w:vAlign w:val="center"/>
            <w:hideMark/>
          </w:tcPr>
          <w:p w14:paraId="3C83075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09BC72E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624811" w:rsidRPr="00AA074E" w14:paraId="46D7513B"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tcPr>
          <w:p w14:paraId="33AFD692" w14:textId="41F151F2" w:rsidR="00624811" w:rsidRPr="00AA074E" w:rsidRDefault="00624811" w:rsidP="00624811">
            <w:pPr>
              <w:spacing w:after="0" w:line="240" w:lineRule="auto"/>
              <w:jc w:val="center"/>
              <w:rPr>
                <w:rFonts w:ascii="Times New Roman" w:eastAsia="Times New Roman" w:hAnsi="Times New Roman" w:cs="Times New Roman"/>
                <w:color w:val="000000"/>
                <w:kern w:val="0"/>
                <w:sz w:val="18"/>
                <w:szCs w:val="18"/>
                <w14:ligatures w14:val="none"/>
              </w:rPr>
            </w:pPr>
            <w:r w:rsidRPr="00624811">
              <w:rPr>
                <w:rFonts w:ascii="Times New Roman" w:eastAsia="Times New Roman" w:hAnsi="Times New Roman" w:cs="Times New Roman"/>
                <w:color w:val="000000"/>
                <w:kern w:val="0"/>
                <w:sz w:val="18"/>
                <w:szCs w:val="18"/>
                <w14:ligatures w14:val="none"/>
              </w:rPr>
              <w:t>139</w:t>
            </w:r>
          </w:p>
        </w:tc>
        <w:tc>
          <w:tcPr>
            <w:tcW w:w="616" w:type="pct"/>
            <w:tcBorders>
              <w:top w:val="nil"/>
              <w:left w:val="nil"/>
              <w:bottom w:val="single" w:sz="4" w:space="0" w:color="auto"/>
              <w:right w:val="single" w:sz="8" w:space="0" w:color="auto"/>
            </w:tcBorders>
            <w:shd w:val="clear" w:color="auto" w:fill="auto"/>
            <w:noWrap/>
          </w:tcPr>
          <w:p w14:paraId="7BC76851" w14:textId="61E193D1" w:rsidR="00624811" w:rsidRPr="00AA074E" w:rsidRDefault="00624811" w:rsidP="00624811">
            <w:pPr>
              <w:spacing w:after="0" w:line="240" w:lineRule="auto"/>
              <w:jc w:val="center"/>
              <w:rPr>
                <w:rFonts w:ascii="Times New Roman" w:eastAsia="Times New Roman" w:hAnsi="Times New Roman" w:cs="Times New Roman"/>
                <w:color w:val="000000"/>
                <w:kern w:val="0"/>
                <w:sz w:val="18"/>
                <w:szCs w:val="18"/>
                <w14:ligatures w14:val="none"/>
              </w:rPr>
            </w:pPr>
            <w:r w:rsidRPr="00624811">
              <w:rPr>
                <w:rFonts w:ascii="Times New Roman" w:eastAsia="Times New Roman" w:hAnsi="Times New Roman" w:cs="Times New Roman"/>
                <w:color w:val="000000"/>
                <w:kern w:val="0"/>
                <w:sz w:val="18"/>
                <w:szCs w:val="18"/>
                <w14:ligatures w14:val="none"/>
              </w:rPr>
              <w:t>Zaar, 2020</w:t>
            </w:r>
          </w:p>
        </w:tc>
        <w:tc>
          <w:tcPr>
            <w:tcW w:w="168" w:type="pct"/>
            <w:tcBorders>
              <w:top w:val="single" w:sz="4" w:space="0" w:color="auto"/>
              <w:left w:val="nil"/>
              <w:bottom w:val="single" w:sz="4" w:space="0" w:color="auto"/>
              <w:right w:val="single" w:sz="4" w:space="0" w:color="D9D9D9"/>
            </w:tcBorders>
            <w:shd w:val="clear" w:color="000000" w:fill="FAA0A0"/>
            <w:vAlign w:val="center"/>
          </w:tcPr>
          <w:p w14:paraId="2BF9DDFE" w14:textId="25F0B023" w:rsidR="00624811" w:rsidRPr="00624811" w:rsidRDefault="00624811" w:rsidP="00624811">
            <w:pPr>
              <w:spacing w:after="0" w:line="240" w:lineRule="auto"/>
              <w:jc w:val="center"/>
              <w:rPr>
                <w:rFonts w:ascii="Times New Roman" w:eastAsia="Times New Roman" w:hAnsi="Times New Roman" w:cs="Times New Roman"/>
                <w:color w:val="000000"/>
                <w:kern w:val="0"/>
                <w:sz w:val="18"/>
                <w:szCs w:val="18"/>
                <w14:ligatures w14:val="none"/>
              </w:rPr>
            </w:pPr>
            <w:r w:rsidRPr="00624811">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tcPr>
          <w:p w14:paraId="2BC628C6" w14:textId="1DA2082F" w:rsidR="00624811" w:rsidRPr="00624811" w:rsidRDefault="00624811" w:rsidP="00624811">
            <w:pPr>
              <w:spacing w:after="0" w:line="240" w:lineRule="auto"/>
              <w:jc w:val="center"/>
              <w:rPr>
                <w:rFonts w:ascii="Times New Roman" w:eastAsia="Times New Roman" w:hAnsi="Times New Roman" w:cs="Times New Roman"/>
                <w:color w:val="000000"/>
                <w:kern w:val="0"/>
                <w:sz w:val="18"/>
                <w:szCs w:val="18"/>
                <w14:ligatures w14:val="none"/>
              </w:rPr>
            </w:pPr>
            <w:r w:rsidRPr="00624811">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tcPr>
          <w:p w14:paraId="6C17030D" w14:textId="6C20A1E7" w:rsidR="00624811" w:rsidRPr="00624811" w:rsidRDefault="00624811" w:rsidP="00624811">
            <w:pPr>
              <w:spacing w:after="0" w:line="240" w:lineRule="auto"/>
              <w:jc w:val="center"/>
              <w:rPr>
                <w:rFonts w:ascii="Times New Roman" w:eastAsia="Times New Roman" w:hAnsi="Times New Roman" w:cs="Times New Roman"/>
                <w:color w:val="000000"/>
                <w:kern w:val="0"/>
                <w:sz w:val="18"/>
                <w:szCs w:val="18"/>
                <w14:ligatures w14:val="none"/>
              </w:rPr>
            </w:pPr>
            <w:r w:rsidRPr="00624811">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tcPr>
          <w:p w14:paraId="49DD02BB" w14:textId="3AF008EA" w:rsidR="00624811" w:rsidRPr="00624811" w:rsidRDefault="00624811" w:rsidP="00624811">
            <w:pPr>
              <w:spacing w:after="0" w:line="240" w:lineRule="auto"/>
              <w:jc w:val="center"/>
              <w:rPr>
                <w:rFonts w:ascii="Times New Roman" w:eastAsia="Times New Roman" w:hAnsi="Times New Roman" w:cs="Times New Roman"/>
                <w:color w:val="000000"/>
                <w:kern w:val="0"/>
                <w:sz w:val="16"/>
                <w:szCs w:val="16"/>
                <w14:ligatures w14:val="none"/>
              </w:rPr>
            </w:pPr>
            <w:r w:rsidRPr="00624811">
              <w:rPr>
                <w:rFonts w:ascii="Cambria Math" w:eastAsia="Times New Roman" w:hAnsi="Cambria Math" w:cs="Cambria Math"/>
                <w:color w:val="000000"/>
                <w:kern w:val="0"/>
                <w:sz w:val="16"/>
                <w:szCs w:val="16"/>
                <w14:ligatures w14:val="none"/>
              </w:rPr>
              <w:t>∅</w:t>
            </w:r>
          </w:p>
        </w:tc>
        <w:tc>
          <w:tcPr>
            <w:tcW w:w="168" w:type="pct"/>
            <w:tcBorders>
              <w:top w:val="nil"/>
              <w:left w:val="nil"/>
              <w:bottom w:val="single" w:sz="4" w:space="0" w:color="auto"/>
              <w:right w:val="single" w:sz="4" w:space="0" w:color="D9D9D9"/>
            </w:tcBorders>
            <w:shd w:val="clear" w:color="000000" w:fill="DDEBF7"/>
            <w:noWrap/>
            <w:vAlign w:val="center"/>
          </w:tcPr>
          <w:p w14:paraId="3EBEA743" w14:textId="2592C55D" w:rsidR="00624811" w:rsidRPr="00624811" w:rsidRDefault="00624811" w:rsidP="00624811">
            <w:pPr>
              <w:spacing w:after="0" w:line="240" w:lineRule="auto"/>
              <w:jc w:val="center"/>
              <w:rPr>
                <w:rFonts w:ascii="Times New Roman" w:eastAsia="Times New Roman" w:hAnsi="Times New Roman" w:cs="Times New Roman"/>
                <w:color w:val="000000"/>
                <w:kern w:val="0"/>
                <w:sz w:val="16"/>
                <w:szCs w:val="16"/>
                <w14:ligatures w14:val="none"/>
              </w:rPr>
            </w:pPr>
            <w:r w:rsidRPr="00624811">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tcPr>
          <w:p w14:paraId="33237B53" w14:textId="0AAA37C9" w:rsidR="00624811" w:rsidRPr="00624811" w:rsidRDefault="00624811" w:rsidP="00624811">
            <w:pPr>
              <w:spacing w:after="0" w:line="240" w:lineRule="auto"/>
              <w:jc w:val="center"/>
              <w:rPr>
                <w:rFonts w:ascii="Times New Roman" w:eastAsia="Times New Roman" w:hAnsi="Times New Roman" w:cs="Times New Roman"/>
                <w:color w:val="000000"/>
                <w:kern w:val="0"/>
                <w:sz w:val="16"/>
                <w:szCs w:val="16"/>
                <w14:ligatures w14:val="none"/>
              </w:rPr>
            </w:pPr>
            <w:r w:rsidRPr="00624811">
              <w:rPr>
                <w:rFonts w:ascii="Cambria Math" w:eastAsia="Times New Roman" w:hAnsi="Cambria Math" w:cs="Cambria Math"/>
                <w:color w:val="000000"/>
                <w:kern w:val="0"/>
                <w:sz w:val="16"/>
                <w:szCs w:val="16"/>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tcPr>
          <w:p w14:paraId="733EEBA7" w14:textId="3F2AD9EF" w:rsidR="00624811" w:rsidRPr="00624811" w:rsidRDefault="00624811" w:rsidP="00624811">
            <w:pPr>
              <w:spacing w:after="0" w:line="240" w:lineRule="auto"/>
              <w:jc w:val="center"/>
              <w:rPr>
                <w:rFonts w:ascii="Times New Roman" w:eastAsia="Times New Roman" w:hAnsi="Times New Roman" w:cs="Times New Roman"/>
                <w:color w:val="000000"/>
                <w:kern w:val="0"/>
                <w:sz w:val="18"/>
                <w:szCs w:val="18"/>
                <w14:ligatures w14:val="none"/>
              </w:rPr>
            </w:pPr>
            <w:r w:rsidRPr="00624811">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tcPr>
          <w:p w14:paraId="4FE350F7" w14:textId="69F77D57" w:rsidR="00624811" w:rsidRPr="00624811" w:rsidRDefault="00624811" w:rsidP="00624811">
            <w:pPr>
              <w:spacing w:after="0" w:line="240" w:lineRule="auto"/>
              <w:jc w:val="center"/>
              <w:rPr>
                <w:rFonts w:ascii="Times New Roman" w:eastAsia="Times New Roman" w:hAnsi="Times New Roman" w:cs="Times New Roman"/>
                <w:color w:val="000000"/>
                <w:kern w:val="0"/>
                <w:sz w:val="18"/>
                <w:szCs w:val="18"/>
                <w14:ligatures w14:val="none"/>
              </w:rPr>
            </w:pPr>
            <w:r w:rsidRPr="00624811">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tcPr>
          <w:p w14:paraId="5EA5F1C4" w14:textId="56905270" w:rsidR="00624811" w:rsidRPr="00624811" w:rsidRDefault="00624811" w:rsidP="00624811">
            <w:pPr>
              <w:spacing w:after="0" w:line="240" w:lineRule="auto"/>
              <w:jc w:val="center"/>
              <w:rPr>
                <w:rFonts w:ascii="Times New Roman" w:eastAsia="Times New Roman" w:hAnsi="Times New Roman" w:cs="Times New Roman"/>
                <w:color w:val="000000"/>
                <w:kern w:val="0"/>
                <w:sz w:val="18"/>
                <w:szCs w:val="18"/>
                <w14:ligatures w14:val="none"/>
              </w:rPr>
            </w:pPr>
            <w:r w:rsidRPr="00624811">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tcPr>
          <w:p w14:paraId="1F38C479" w14:textId="20F1ED9C" w:rsidR="00624811" w:rsidRPr="00624811" w:rsidRDefault="00624811" w:rsidP="00624811">
            <w:pPr>
              <w:spacing w:after="0" w:line="240" w:lineRule="auto"/>
              <w:jc w:val="center"/>
              <w:rPr>
                <w:rFonts w:ascii="Times New Roman" w:eastAsia="Times New Roman" w:hAnsi="Times New Roman" w:cs="Times New Roman"/>
                <w:color w:val="000000"/>
                <w:kern w:val="0"/>
                <w:sz w:val="18"/>
                <w:szCs w:val="18"/>
                <w14:ligatures w14:val="none"/>
              </w:rPr>
            </w:pPr>
            <w:r>
              <w:rPr>
                <w:rFonts w:ascii="Cambria Math" w:eastAsia="Times New Roman" w:hAnsi="Cambria Math" w:cs="Cambria Math"/>
                <w:color w:val="000000"/>
                <w:kern w:val="0"/>
                <w:sz w:val="18"/>
                <w:szCs w:val="18"/>
                <w14:ligatures w14:val="none"/>
              </w:rPr>
              <w:t xml:space="preserve"> </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tcPr>
          <w:p w14:paraId="5FD60862" w14:textId="0E9FD3A3" w:rsidR="00624811" w:rsidRPr="00624811" w:rsidRDefault="00624811" w:rsidP="00624811">
            <w:pPr>
              <w:spacing w:after="0" w:line="240" w:lineRule="auto"/>
              <w:jc w:val="center"/>
              <w:rPr>
                <w:rFonts w:ascii="Times New Roman" w:eastAsia="Times New Roman" w:hAnsi="Times New Roman" w:cs="Times New Roman"/>
                <w:color w:val="000000"/>
                <w:kern w:val="0"/>
                <w:sz w:val="18"/>
                <w:szCs w:val="18"/>
                <w14:ligatures w14:val="none"/>
              </w:rPr>
            </w:pPr>
            <w:r w:rsidRPr="00624811">
              <w:rPr>
                <w:rFonts w:ascii="Cambria Math" w:eastAsia="Times New Roman" w:hAnsi="Cambria Math" w:cs="Cambria Math"/>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tcPr>
          <w:p w14:paraId="310C7ACF" w14:textId="2486DA20" w:rsidR="00624811" w:rsidRPr="00624811" w:rsidRDefault="00624811" w:rsidP="00624811">
            <w:pPr>
              <w:spacing w:after="0" w:line="240" w:lineRule="auto"/>
              <w:jc w:val="center"/>
              <w:rPr>
                <w:rFonts w:ascii="Times New Roman" w:eastAsia="Times New Roman" w:hAnsi="Times New Roman" w:cs="Times New Roman"/>
                <w:color w:val="000000"/>
                <w:kern w:val="0"/>
                <w:sz w:val="18"/>
                <w:szCs w:val="18"/>
                <w14:ligatures w14:val="none"/>
              </w:rPr>
            </w:pPr>
            <w:r w:rsidRPr="00624811">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tcPr>
          <w:p w14:paraId="46D01D8F" w14:textId="646AC328" w:rsidR="00624811" w:rsidRPr="00624811" w:rsidRDefault="00624811" w:rsidP="00624811">
            <w:pPr>
              <w:spacing w:after="0" w:line="240" w:lineRule="auto"/>
              <w:jc w:val="center"/>
              <w:rPr>
                <w:rFonts w:ascii="Times New Roman" w:eastAsia="Times New Roman" w:hAnsi="Times New Roman" w:cs="Times New Roman"/>
                <w:color w:val="000000"/>
                <w:kern w:val="0"/>
                <w:sz w:val="18"/>
                <w:szCs w:val="18"/>
                <w14:ligatures w14:val="none"/>
              </w:rPr>
            </w:pPr>
            <w:r w:rsidRPr="00624811">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tcPr>
          <w:p w14:paraId="390ABFEE" w14:textId="6ECDC4F2" w:rsidR="00624811" w:rsidRPr="00624811" w:rsidRDefault="00624811" w:rsidP="00624811">
            <w:pPr>
              <w:spacing w:after="0" w:line="240" w:lineRule="auto"/>
              <w:jc w:val="center"/>
              <w:rPr>
                <w:rFonts w:ascii="Times New Roman" w:eastAsia="Times New Roman" w:hAnsi="Times New Roman" w:cs="Times New Roman"/>
                <w:color w:val="000000"/>
                <w:kern w:val="0"/>
                <w:sz w:val="18"/>
                <w:szCs w:val="18"/>
                <w14:ligatures w14:val="none"/>
              </w:rPr>
            </w:pPr>
            <w:r w:rsidRPr="00624811">
              <w:rPr>
                <w:rFonts w:ascii="Times New Roman" w:eastAsia="Times New Roman" w:hAnsi="Times New Roman" w:cs="Times New Roman"/>
                <w:color w:val="000000"/>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tcPr>
          <w:p w14:paraId="6C71E427" w14:textId="67097BF0" w:rsidR="00624811" w:rsidRPr="00624811" w:rsidRDefault="00624811" w:rsidP="00624811">
            <w:pPr>
              <w:spacing w:after="0" w:line="240" w:lineRule="auto"/>
              <w:jc w:val="center"/>
              <w:rPr>
                <w:rFonts w:ascii="Times New Roman" w:eastAsia="Times New Roman" w:hAnsi="Times New Roman" w:cs="Times New Roman"/>
                <w:color w:val="000000"/>
                <w:kern w:val="0"/>
                <w:sz w:val="18"/>
                <w:szCs w:val="18"/>
                <w14:ligatures w14:val="none"/>
              </w:rPr>
            </w:pPr>
            <w:r w:rsidRPr="00624811">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tcPr>
          <w:p w14:paraId="684A8C13" w14:textId="71E481F9" w:rsidR="00624811" w:rsidRPr="00624811" w:rsidRDefault="00624811" w:rsidP="00624811">
            <w:pPr>
              <w:spacing w:after="0" w:line="240" w:lineRule="auto"/>
              <w:jc w:val="center"/>
              <w:rPr>
                <w:rFonts w:ascii="Times New Roman" w:eastAsia="Times New Roman" w:hAnsi="Times New Roman" w:cs="Times New Roman"/>
                <w:color w:val="000000"/>
                <w:kern w:val="0"/>
                <w:sz w:val="18"/>
                <w:szCs w:val="18"/>
                <w14:ligatures w14:val="none"/>
              </w:rPr>
            </w:pPr>
            <w:r w:rsidRPr="00624811">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tcPr>
          <w:p w14:paraId="0EECA1ED" w14:textId="665B1ADA" w:rsidR="00624811" w:rsidRPr="00624811" w:rsidRDefault="00624811" w:rsidP="00624811">
            <w:pPr>
              <w:spacing w:after="0" w:line="240" w:lineRule="auto"/>
              <w:jc w:val="center"/>
              <w:rPr>
                <w:rFonts w:ascii="Times New Roman" w:eastAsia="Times New Roman" w:hAnsi="Times New Roman" w:cs="Times New Roman"/>
                <w:color w:val="000000"/>
                <w:kern w:val="0"/>
                <w:sz w:val="18"/>
                <w:szCs w:val="18"/>
                <w14:ligatures w14:val="none"/>
              </w:rPr>
            </w:pPr>
            <w:r w:rsidRPr="00624811">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tcPr>
          <w:p w14:paraId="270CBF97" w14:textId="5021FE87" w:rsidR="00624811" w:rsidRPr="00624811" w:rsidRDefault="00624811" w:rsidP="00624811">
            <w:pPr>
              <w:spacing w:after="0" w:line="240" w:lineRule="auto"/>
              <w:jc w:val="center"/>
              <w:rPr>
                <w:rFonts w:ascii="Times New Roman" w:eastAsia="Times New Roman" w:hAnsi="Times New Roman" w:cs="Times New Roman"/>
                <w:color w:val="000000"/>
                <w:kern w:val="0"/>
                <w:sz w:val="18"/>
                <w:szCs w:val="18"/>
                <w14:ligatures w14:val="none"/>
              </w:rPr>
            </w:pPr>
            <w:r w:rsidRPr="00624811">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tcPr>
          <w:p w14:paraId="2F1ECA11" w14:textId="432E5902" w:rsidR="00624811" w:rsidRPr="00AA074E" w:rsidRDefault="00624811" w:rsidP="00624811">
            <w:pPr>
              <w:spacing w:after="0" w:line="240" w:lineRule="auto"/>
              <w:jc w:val="center"/>
              <w:rPr>
                <w:rFonts w:ascii="Times New Roman" w:eastAsia="Times New Roman" w:hAnsi="Times New Roman" w:cs="Times New Roman"/>
                <w:color w:val="000000"/>
                <w:kern w:val="0"/>
                <w:sz w:val="18"/>
                <w:szCs w:val="18"/>
                <w14:ligatures w14:val="none"/>
              </w:rPr>
            </w:pPr>
            <w:r w:rsidRPr="00624811">
              <w:rPr>
                <w:rFonts w:ascii="Cambria Math" w:eastAsia="Times New Roman" w:hAnsi="Cambria Math" w:cs="Cambria Math"/>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tcPr>
          <w:p w14:paraId="4B3AA938" w14:textId="64198501" w:rsidR="00624811" w:rsidRPr="00624811" w:rsidRDefault="00624811" w:rsidP="00624811">
            <w:pPr>
              <w:spacing w:after="0" w:line="240" w:lineRule="auto"/>
              <w:jc w:val="center"/>
              <w:rPr>
                <w:rFonts w:ascii="Times New Roman" w:eastAsia="Times New Roman" w:hAnsi="Times New Roman" w:cs="Times New Roman"/>
                <w:color w:val="000000"/>
                <w:kern w:val="0"/>
                <w:sz w:val="18"/>
                <w:szCs w:val="18"/>
                <w14:ligatures w14:val="none"/>
              </w:rPr>
            </w:pPr>
            <w:r w:rsidRPr="00624811">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tcPr>
          <w:p w14:paraId="247AA848" w14:textId="42106B0E" w:rsidR="00624811" w:rsidRPr="00624811" w:rsidRDefault="00624811" w:rsidP="00624811">
            <w:pPr>
              <w:spacing w:after="0" w:line="240" w:lineRule="auto"/>
              <w:jc w:val="center"/>
              <w:rPr>
                <w:rFonts w:ascii="Times New Roman" w:eastAsia="Times New Roman" w:hAnsi="Times New Roman" w:cs="Times New Roman"/>
                <w:color w:val="000000"/>
                <w:kern w:val="0"/>
                <w:sz w:val="18"/>
                <w:szCs w:val="18"/>
                <w14:ligatures w14:val="none"/>
              </w:rPr>
            </w:pPr>
            <w:r w:rsidRPr="00624811">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tcPr>
          <w:p w14:paraId="10968AF5" w14:textId="0AE7BCF3" w:rsidR="00624811" w:rsidRPr="00624811" w:rsidRDefault="00624811" w:rsidP="00624811">
            <w:pPr>
              <w:spacing w:after="0" w:line="240" w:lineRule="auto"/>
              <w:jc w:val="center"/>
              <w:rPr>
                <w:rFonts w:ascii="Times New Roman" w:eastAsia="Times New Roman" w:hAnsi="Times New Roman" w:cs="Times New Roman"/>
                <w:color w:val="000000"/>
                <w:kern w:val="0"/>
                <w:sz w:val="18"/>
                <w:szCs w:val="18"/>
                <w14:ligatures w14:val="none"/>
              </w:rPr>
            </w:pPr>
            <w:r w:rsidRPr="00624811">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tcPr>
          <w:p w14:paraId="7A5D8057" w14:textId="774866FA" w:rsidR="00624811" w:rsidRPr="00624811" w:rsidRDefault="00624811" w:rsidP="00624811">
            <w:pPr>
              <w:spacing w:after="0" w:line="240" w:lineRule="auto"/>
              <w:jc w:val="center"/>
              <w:rPr>
                <w:rFonts w:ascii="Times New Roman" w:eastAsia="Times New Roman" w:hAnsi="Times New Roman" w:cs="Times New Roman"/>
                <w:color w:val="000000"/>
                <w:kern w:val="0"/>
                <w:sz w:val="18"/>
                <w:szCs w:val="18"/>
                <w14:ligatures w14:val="none"/>
              </w:rPr>
            </w:pPr>
            <w:r w:rsidRPr="00624811">
              <w:rPr>
                <w:rFonts w:ascii="Times New Roman" w:eastAsia="Times New Roman" w:hAnsi="Times New Roman" w:cs="Times New Roman"/>
                <w:color w:val="000000"/>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tcPr>
          <w:p w14:paraId="7011714E" w14:textId="2FA38792" w:rsidR="00624811" w:rsidRPr="00624811" w:rsidRDefault="00624811" w:rsidP="00624811">
            <w:pPr>
              <w:spacing w:after="0" w:line="240" w:lineRule="auto"/>
              <w:jc w:val="center"/>
              <w:rPr>
                <w:rFonts w:ascii="Times New Roman" w:eastAsia="Times New Roman" w:hAnsi="Times New Roman" w:cs="Times New Roman"/>
                <w:color w:val="000000"/>
                <w:kern w:val="0"/>
                <w:sz w:val="18"/>
                <w:szCs w:val="18"/>
                <w14:ligatures w14:val="none"/>
              </w:rPr>
            </w:pPr>
            <w:r w:rsidRPr="00624811">
              <w:rPr>
                <w:rFonts w:ascii="Times New Roman" w:eastAsia="Times New Roman" w:hAnsi="Times New Roman" w:cs="Times New Roman"/>
                <w:color w:val="000000"/>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tcPr>
          <w:p w14:paraId="6834A629" w14:textId="2F94C488" w:rsidR="00624811" w:rsidRPr="00624811" w:rsidRDefault="00624811" w:rsidP="00624811">
            <w:pPr>
              <w:spacing w:after="0" w:line="240" w:lineRule="auto"/>
              <w:jc w:val="center"/>
              <w:rPr>
                <w:rFonts w:ascii="Times New Roman" w:eastAsia="Times New Roman" w:hAnsi="Times New Roman" w:cs="Times New Roman"/>
                <w:color w:val="000000"/>
                <w:kern w:val="0"/>
                <w:sz w:val="18"/>
                <w:szCs w:val="18"/>
                <w14:ligatures w14:val="none"/>
              </w:rPr>
            </w:pPr>
            <w:r w:rsidRPr="00624811">
              <w:rPr>
                <w:rFonts w:ascii="Times New Roman" w:eastAsia="Times New Roman" w:hAnsi="Times New Roman" w:cs="Times New Roman"/>
                <w:color w:val="000000"/>
                <w:kern w:val="0"/>
                <w:sz w:val="18"/>
                <w:szCs w:val="18"/>
                <w14:ligatures w14:val="none"/>
              </w:rPr>
              <w:t>-</w:t>
            </w:r>
          </w:p>
        </w:tc>
      </w:tr>
      <w:tr w:rsidR="00AA074E" w:rsidRPr="00AA074E" w14:paraId="60AF9565"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65CDDB6C" w14:textId="7AD15FB2"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w:t>
            </w:r>
            <w:r w:rsidR="00B47914">
              <w:rPr>
                <w:rFonts w:ascii="Times New Roman" w:eastAsia="Times New Roman" w:hAnsi="Times New Roman" w:cs="Times New Roman"/>
                <w:color w:val="000000"/>
                <w:kern w:val="0"/>
                <w:sz w:val="18"/>
                <w:szCs w:val="18"/>
                <w14:ligatures w14:val="none"/>
              </w:rPr>
              <w:t>40</w:t>
            </w:r>
          </w:p>
        </w:tc>
        <w:tc>
          <w:tcPr>
            <w:tcW w:w="616" w:type="pct"/>
            <w:tcBorders>
              <w:top w:val="nil"/>
              <w:left w:val="nil"/>
              <w:bottom w:val="single" w:sz="4" w:space="0" w:color="auto"/>
              <w:right w:val="single" w:sz="8" w:space="0" w:color="auto"/>
            </w:tcBorders>
            <w:shd w:val="clear" w:color="auto" w:fill="auto"/>
            <w:noWrap/>
            <w:hideMark/>
          </w:tcPr>
          <w:p w14:paraId="2567BB24"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Nurul, 2019</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1783260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D578FA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32DAAD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4A00D3E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CCE02D0"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64E9A6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3085A3F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1F089C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53E1AC7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13A16A8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327FAF94"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77F9D0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5B6F9D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779B9C1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27BF5F1E"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73B0D00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12A478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E061654"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3A934EA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403D8170"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129B699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6F2DF59B"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AA0A0"/>
            <w:vAlign w:val="center"/>
            <w:hideMark/>
          </w:tcPr>
          <w:p w14:paraId="513426E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AA0A0"/>
            <w:vAlign w:val="center"/>
            <w:hideMark/>
          </w:tcPr>
          <w:p w14:paraId="58C565D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27E03DCC"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r w:rsidR="00AA074E" w:rsidRPr="00AA074E" w14:paraId="4255D98C" w14:textId="77777777" w:rsidTr="00624811">
        <w:trPr>
          <w:trHeight w:val="260"/>
        </w:trPr>
        <w:tc>
          <w:tcPr>
            <w:tcW w:w="158" w:type="pct"/>
            <w:tcBorders>
              <w:top w:val="nil"/>
              <w:left w:val="single" w:sz="4" w:space="0" w:color="auto"/>
              <w:bottom w:val="single" w:sz="4" w:space="0" w:color="auto"/>
              <w:right w:val="single" w:sz="4" w:space="0" w:color="D9D9D9"/>
            </w:tcBorders>
            <w:shd w:val="clear" w:color="auto" w:fill="auto"/>
            <w:noWrap/>
            <w:hideMark/>
          </w:tcPr>
          <w:p w14:paraId="4B033F2C" w14:textId="40219853"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14</w:t>
            </w:r>
            <w:r w:rsidR="00B47914">
              <w:rPr>
                <w:rFonts w:ascii="Times New Roman" w:eastAsia="Times New Roman" w:hAnsi="Times New Roman" w:cs="Times New Roman"/>
                <w:color w:val="000000"/>
                <w:kern w:val="0"/>
                <w:sz w:val="18"/>
                <w:szCs w:val="18"/>
                <w14:ligatures w14:val="none"/>
              </w:rPr>
              <w:t>1</w:t>
            </w:r>
          </w:p>
        </w:tc>
        <w:tc>
          <w:tcPr>
            <w:tcW w:w="616" w:type="pct"/>
            <w:tcBorders>
              <w:top w:val="nil"/>
              <w:left w:val="nil"/>
              <w:bottom w:val="single" w:sz="4" w:space="0" w:color="auto"/>
              <w:right w:val="single" w:sz="8" w:space="0" w:color="auto"/>
            </w:tcBorders>
            <w:shd w:val="clear" w:color="auto" w:fill="auto"/>
            <w:noWrap/>
            <w:hideMark/>
          </w:tcPr>
          <w:p w14:paraId="569B6202"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Soe, 2024</w:t>
            </w:r>
          </w:p>
        </w:tc>
        <w:tc>
          <w:tcPr>
            <w:tcW w:w="168" w:type="pct"/>
            <w:tcBorders>
              <w:top w:val="single" w:sz="4" w:space="0" w:color="auto"/>
              <w:left w:val="nil"/>
              <w:bottom w:val="single" w:sz="4" w:space="0" w:color="auto"/>
              <w:right w:val="single" w:sz="4" w:space="0" w:color="D9D9D9"/>
            </w:tcBorders>
            <w:shd w:val="clear" w:color="000000" w:fill="FAA0A0"/>
            <w:vAlign w:val="center"/>
            <w:hideMark/>
          </w:tcPr>
          <w:p w14:paraId="220BDD9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3C3FBA4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73DADF6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EB984E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1E2C6FF5"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29CFBBE8"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3"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21688C13"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42D271B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FE699"/>
            <w:vAlign w:val="center"/>
            <w:hideMark/>
          </w:tcPr>
          <w:p w14:paraId="1E6272BF"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1D8D25E"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360B36D7"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6743B603"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2BAA7E1D"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6B4DD06"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73" w:type="pct"/>
            <w:tcBorders>
              <w:top w:val="single" w:sz="4" w:space="0" w:color="auto"/>
              <w:left w:val="single" w:sz="4" w:space="0" w:color="D9D9D9"/>
              <w:bottom w:val="single" w:sz="4" w:space="0" w:color="auto"/>
              <w:right w:val="nil"/>
            </w:tcBorders>
            <w:shd w:val="clear" w:color="000000" w:fill="FAA0A0"/>
            <w:vAlign w:val="center"/>
            <w:hideMark/>
          </w:tcPr>
          <w:p w14:paraId="23901BC1"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A9D08E"/>
            <w:vAlign w:val="center"/>
            <w:hideMark/>
          </w:tcPr>
          <w:p w14:paraId="6A85762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FAA0A0"/>
            <w:vAlign w:val="center"/>
            <w:hideMark/>
          </w:tcPr>
          <w:p w14:paraId="1D12BB78"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nil"/>
              <w:left w:val="nil"/>
              <w:bottom w:val="single" w:sz="4" w:space="0" w:color="auto"/>
              <w:right w:val="single" w:sz="4" w:space="0" w:color="D9D9D9"/>
            </w:tcBorders>
            <w:shd w:val="clear" w:color="000000" w:fill="DDEBF7"/>
            <w:noWrap/>
            <w:vAlign w:val="center"/>
            <w:hideMark/>
          </w:tcPr>
          <w:p w14:paraId="72AEA363" w14:textId="77777777" w:rsidR="00AA074E" w:rsidRPr="00AA074E" w:rsidRDefault="00AA074E" w:rsidP="00AA074E">
            <w:pPr>
              <w:spacing w:after="0" w:line="240" w:lineRule="auto"/>
              <w:jc w:val="center"/>
              <w:rPr>
                <w:rFonts w:ascii="Aptos" w:eastAsia="Times New Roman" w:hAnsi="Aptos" w:cs="Calibri"/>
                <w:color w:val="000000"/>
                <w:kern w:val="0"/>
                <w:sz w:val="16"/>
                <w:szCs w:val="16"/>
                <w14:ligatures w14:val="none"/>
              </w:rPr>
            </w:pPr>
            <w:r w:rsidRPr="00AA074E">
              <w:rPr>
                <w:rFonts w:ascii="Cambria Math" w:eastAsia="Times New Roman" w:hAnsi="Cambria Math" w:cs="Cambria Math"/>
                <w:color w:val="000000"/>
                <w:kern w:val="0"/>
                <w:sz w:val="16"/>
                <w:szCs w:val="16"/>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A9D08E"/>
            <w:vAlign w:val="center"/>
            <w:hideMark/>
          </w:tcPr>
          <w:p w14:paraId="30BF0108"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8" w:space="0" w:color="auto"/>
              <w:bottom w:val="single" w:sz="4" w:space="0" w:color="auto"/>
              <w:right w:val="single" w:sz="4" w:space="0" w:color="D9D9D9"/>
            </w:tcBorders>
            <w:shd w:val="clear" w:color="000000" w:fill="FAA0A0"/>
            <w:vAlign w:val="center"/>
            <w:hideMark/>
          </w:tcPr>
          <w:p w14:paraId="2A975152"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0A178039"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8" w:type="pct"/>
            <w:tcBorders>
              <w:top w:val="single" w:sz="4" w:space="0" w:color="auto"/>
              <w:left w:val="single" w:sz="4" w:space="0" w:color="D9D9D9"/>
              <w:bottom w:val="single" w:sz="4" w:space="0" w:color="auto"/>
              <w:right w:val="single" w:sz="4" w:space="0" w:color="D9D9D9"/>
            </w:tcBorders>
            <w:shd w:val="clear" w:color="000000" w:fill="A9D08E"/>
            <w:vAlign w:val="center"/>
            <w:hideMark/>
          </w:tcPr>
          <w:p w14:paraId="429EBE7C" w14:textId="77777777" w:rsidR="00AA074E" w:rsidRPr="00AA074E" w:rsidRDefault="00AA074E" w:rsidP="00AA074E">
            <w:pPr>
              <w:spacing w:after="0" w:line="240" w:lineRule="auto"/>
              <w:jc w:val="center"/>
              <w:rPr>
                <w:rFonts w:ascii="Times New Roman" w:eastAsia="Times New Roman" w:hAnsi="Times New Roman" w:cs="Times New Roman"/>
                <w:color w:val="000000"/>
                <w:kern w:val="0"/>
                <w:sz w:val="18"/>
                <w:szCs w:val="18"/>
                <w14:ligatures w14:val="none"/>
              </w:rPr>
            </w:pPr>
            <w:r w:rsidRPr="00AA074E">
              <w:rPr>
                <w:rFonts w:ascii="Times New Roman" w:eastAsia="Times New Roman" w:hAnsi="Times New Roman" w:cs="Times New Roman"/>
                <w:color w:val="000000"/>
                <w:kern w:val="0"/>
                <w:sz w:val="18"/>
                <w:szCs w:val="18"/>
                <w14:ligatures w14:val="none"/>
              </w:rPr>
              <w:t>+</w:t>
            </w:r>
          </w:p>
        </w:tc>
        <w:tc>
          <w:tcPr>
            <w:tcW w:w="169" w:type="pct"/>
            <w:tcBorders>
              <w:top w:val="single" w:sz="4" w:space="0" w:color="auto"/>
              <w:left w:val="single" w:sz="4" w:space="0" w:color="D9D9D9"/>
              <w:bottom w:val="single" w:sz="4" w:space="0" w:color="auto"/>
              <w:right w:val="single" w:sz="8" w:space="0" w:color="auto"/>
            </w:tcBorders>
            <w:shd w:val="clear" w:color="000000" w:fill="FFE699"/>
            <w:vAlign w:val="center"/>
            <w:hideMark/>
          </w:tcPr>
          <w:p w14:paraId="5EFE623A"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1" w:type="pct"/>
            <w:tcBorders>
              <w:top w:val="single" w:sz="4" w:space="0" w:color="auto"/>
              <w:left w:val="nil"/>
              <w:bottom w:val="single" w:sz="4" w:space="0" w:color="auto"/>
              <w:right w:val="single" w:sz="4" w:space="0" w:color="D9D9D9"/>
            </w:tcBorders>
            <w:shd w:val="clear" w:color="000000" w:fill="FFE699"/>
            <w:vAlign w:val="center"/>
            <w:hideMark/>
          </w:tcPr>
          <w:p w14:paraId="600B3A56"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c>
          <w:tcPr>
            <w:tcW w:w="182" w:type="pct"/>
            <w:tcBorders>
              <w:top w:val="single" w:sz="4" w:space="0" w:color="auto"/>
              <w:left w:val="single" w:sz="4" w:space="0" w:color="D9D9D9"/>
              <w:bottom w:val="single" w:sz="4" w:space="0" w:color="auto"/>
              <w:right w:val="single" w:sz="4" w:space="0" w:color="auto"/>
            </w:tcBorders>
            <w:shd w:val="clear" w:color="000000" w:fill="FAA0A0"/>
            <w:vAlign w:val="center"/>
            <w:hideMark/>
          </w:tcPr>
          <w:p w14:paraId="29C9EB55" w14:textId="77777777" w:rsidR="00AA074E" w:rsidRPr="00AA074E" w:rsidRDefault="00AA074E" w:rsidP="00AA074E">
            <w:pPr>
              <w:spacing w:after="0" w:line="240" w:lineRule="auto"/>
              <w:jc w:val="center"/>
              <w:rPr>
                <w:rFonts w:ascii="Times New Roman" w:eastAsia="Times New Roman" w:hAnsi="Times New Roman" w:cs="Times New Roman"/>
                <w:kern w:val="0"/>
                <w:sz w:val="18"/>
                <w:szCs w:val="18"/>
                <w14:ligatures w14:val="none"/>
              </w:rPr>
            </w:pPr>
            <w:r w:rsidRPr="00AA074E">
              <w:rPr>
                <w:rFonts w:ascii="Times New Roman" w:eastAsia="Times New Roman" w:hAnsi="Times New Roman" w:cs="Times New Roman"/>
                <w:kern w:val="0"/>
                <w:sz w:val="18"/>
                <w:szCs w:val="18"/>
                <w14:ligatures w14:val="none"/>
              </w:rPr>
              <w:t>-</w:t>
            </w:r>
          </w:p>
        </w:tc>
      </w:tr>
    </w:tbl>
    <w:p w14:paraId="36A9E37C" w14:textId="11AEA878" w:rsidR="00363858" w:rsidRDefault="00F279BF" w:rsidP="00363858">
      <w:pPr>
        <w:spacing w:after="0" w:line="240" w:lineRule="auto"/>
        <w:rPr>
          <w:rFonts w:ascii="Times New Roman" w:hAnsi="Times New Roman" w:cs="Times New Roman"/>
          <w:i/>
          <w:iCs/>
          <w:sz w:val="20"/>
          <w:szCs w:val="20"/>
        </w:rPr>
      </w:pPr>
      <w:r w:rsidRPr="00F279BF">
        <w:rPr>
          <w:rFonts w:ascii="Times New Roman" w:hAnsi="Times New Roman" w:cs="Times New Roman"/>
          <w:i/>
          <w:iCs/>
          <w:noProof/>
          <w:sz w:val="20"/>
          <w:szCs w:val="20"/>
        </w:rPr>
        <w:drawing>
          <wp:anchor distT="0" distB="0" distL="114300" distR="114300" simplePos="0" relativeHeight="251658243" behindDoc="0" locked="0" layoutInCell="1" allowOverlap="1" wp14:anchorId="25895F98" wp14:editId="17F9C45C">
            <wp:simplePos x="0" y="0"/>
            <wp:positionH relativeFrom="column">
              <wp:posOffset>3061881</wp:posOffset>
            </wp:positionH>
            <wp:positionV relativeFrom="paragraph">
              <wp:posOffset>141331</wp:posOffset>
            </wp:positionV>
            <wp:extent cx="188595" cy="153035"/>
            <wp:effectExtent l="0" t="0" r="1905" b="0"/>
            <wp:wrapThrough wrapText="bothSides">
              <wp:wrapPolygon edited="0">
                <wp:start x="0" y="0"/>
                <wp:lineTo x="0" y="19718"/>
                <wp:lineTo x="20364" y="19718"/>
                <wp:lineTo x="20364" y="0"/>
                <wp:lineTo x="0" y="0"/>
              </wp:wrapPolygon>
            </wp:wrapThrough>
            <wp:docPr id="577738507" name="Picture 1" descr="A black letter on a light blu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738507" name="Picture 1" descr="A black letter on a light blue background&#10;&#10;Description automatically generated"/>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88595" cy="153035"/>
                    </a:xfrm>
                    <a:prstGeom prst="rect">
                      <a:avLst/>
                    </a:prstGeom>
                  </pic:spPr>
                </pic:pic>
              </a:graphicData>
            </a:graphic>
            <wp14:sizeRelH relativeFrom="page">
              <wp14:pctWidth>0</wp14:pctWidth>
            </wp14:sizeRelH>
            <wp14:sizeRelV relativeFrom="page">
              <wp14:pctHeight>0</wp14:pctHeight>
            </wp14:sizeRelV>
          </wp:anchor>
        </w:drawing>
      </w:r>
      <w:r w:rsidR="00A664C6" w:rsidRPr="00245258">
        <w:rPr>
          <w:rFonts w:ascii="Times New Roman" w:hAnsi="Times New Roman" w:cs="Times New Roman"/>
          <w:noProof/>
          <w:sz w:val="20"/>
          <w:szCs w:val="20"/>
        </w:rPr>
        <w:drawing>
          <wp:anchor distT="0" distB="0" distL="114300" distR="114300" simplePos="0" relativeHeight="251658242" behindDoc="0" locked="0" layoutInCell="1" allowOverlap="1" wp14:anchorId="6970F4A0" wp14:editId="6CDA9101">
            <wp:simplePos x="0" y="0"/>
            <wp:positionH relativeFrom="column">
              <wp:posOffset>2192446</wp:posOffset>
            </wp:positionH>
            <wp:positionV relativeFrom="paragraph">
              <wp:posOffset>142899</wp:posOffset>
            </wp:positionV>
            <wp:extent cx="159385" cy="159385"/>
            <wp:effectExtent l="0" t="0" r="5715" b="5715"/>
            <wp:wrapThrough wrapText="bothSides">
              <wp:wrapPolygon edited="0">
                <wp:start x="0" y="0"/>
                <wp:lineTo x="0" y="20653"/>
                <wp:lineTo x="20653" y="20653"/>
                <wp:lineTo x="20653" y="0"/>
                <wp:lineTo x="0" y="0"/>
              </wp:wrapPolygon>
            </wp:wrapThrough>
            <wp:docPr id="6277130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910455" nam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59385" cy="159385"/>
                    </a:xfrm>
                    <a:prstGeom prst="rect">
                      <a:avLst/>
                    </a:prstGeom>
                  </pic:spPr>
                </pic:pic>
              </a:graphicData>
            </a:graphic>
            <wp14:sizeRelH relativeFrom="page">
              <wp14:pctWidth>0</wp14:pctWidth>
            </wp14:sizeRelH>
            <wp14:sizeRelV relativeFrom="page">
              <wp14:pctHeight>0</wp14:pctHeight>
            </wp14:sizeRelV>
          </wp:anchor>
        </w:drawing>
      </w:r>
      <w:r w:rsidR="00363858" w:rsidRPr="0055107A">
        <w:rPr>
          <w:rFonts w:ascii="Times New Roman" w:hAnsi="Times New Roman" w:cs="Times New Roman"/>
          <w:i/>
          <w:iCs/>
          <w:noProof/>
          <w:sz w:val="20"/>
          <w:szCs w:val="20"/>
        </w:rPr>
        <w:drawing>
          <wp:anchor distT="0" distB="0" distL="114300" distR="114300" simplePos="0" relativeHeight="251658241" behindDoc="0" locked="0" layoutInCell="1" allowOverlap="1" wp14:anchorId="158688BD" wp14:editId="6564F367">
            <wp:simplePos x="0" y="0"/>
            <wp:positionH relativeFrom="column">
              <wp:posOffset>855980</wp:posOffset>
            </wp:positionH>
            <wp:positionV relativeFrom="paragraph">
              <wp:posOffset>140970</wp:posOffset>
            </wp:positionV>
            <wp:extent cx="161290" cy="162560"/>
            <wp:effectExtent l="0" t="0" r="3810" b="2540"/>
            <wp:wrapThrough wrapText="bothSides">
              <wp:wrapPolygon edited="0">
                <wp:start x="0" y="0"/>
                <wp:lineTo x="0" y="20250"/>
                <wp:lineTo x="20409" y="20250"/>
                <wp:lineTo x="20409" y="0"/>
                <wp:lineTo x="0" y="0"/>
              </wp:wrapPolygon>
            </wp:wrapThrough>
            <wp:docPr id="3359349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109593" nam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61290" cy="162560"/>
                    </a:xfrm>
                    <a:prstGeom prst="rect">
                      <a:avLst/>
                    </a:prstGeom>
                  </pic:spPr>
                </pic:pic>
              </a:graphicData>
            </a:graphic>
            <wp14:sizeRelH relativeFrom="page">
              <wp14:pctWidth>0</wp14:pctWidth>
            </wp14:sizeRelH>
            <wp14:sizeRelV relativeFrom="page">
              <wp14:pctHeight>0</wp14:pctHeight>
            </wp14:sizeRelV>
          </wp:anchor>
        </w:drawing>
      </w:r>
    </w:p>
    <w:p w14:paraId="782DD0A2" w14:textId="77777777" w:rsidR="0007560D" w:rsidRDefault="00363858" w:rsidP="00363858">
      <w:pPr>
        <w:spacing w:after="0" w:line="240" w:lineRule="auto"/>
        <w:rPr>
          <w:rFonts w:ascii="Times New Roman" w:hAnsi="Times New Roman" w:cs="Times New Roman"/>
          <w:i/>
          <w:iCs/>
          <w:sz w:val="20"/>
          <w:szCs w:val="20"/>
        </w:rPr>
      </w:pPr>
      <w:r w:rsidRPr="00F63779">
        <w:rPr>
          <w:rFonts w:ascii="Times New Roman" w:hAnsi="Times New Roman" w:cs="Times New Roman"/>
          <w:noProof/>
          <w:sz w:val="20"/>
          <w:szCs w:val="20"/>
        </w:rPr>
        <w:drawing>
          <wp:anchor distT="0" distB="0" distL="114300" distR="114300" simplePos="0" relativeHeight="251658247" behindDoc="0" locked="0" layoutInCell="1" allowOverlap="1" wp14:anchorId="4A8922ED" wp14:editId="1BDF6CA0">
            <wp:simplePos x="0" y="0"/>
            <wp:positionH relativeFrom="column">
              <wp:posOffset>4445</wp:posOffset>
            </wp:positionH>
            <wp:positionV relativeFrom="paragraph">
              <wp:posOffset>-3810</wp:posOffset>
            </wp:positionV>
            <wp:extent cx="162963" cy="162963"/>
            <wp:effectExtent l="0" t="0" r="2540" b="2540"/>
            <wp:wrapThrough wrapText="bothSides">
              <wp:wrapPolygon edited="0">
                <wp:start x="0" y="0"/>
                <wp:lineTo x="0" y="20250"/>
                <wp:lineTo x="20250" y="20250"/>
                <wp:lineTo x="20250" y="0"/>
                <wp:lineTo x="0" y="0"/>
              </wp:wrapPolygon>
            </wp:wrapThrough>
            <wp:docPr id="8397320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847362" name=""/>
                    <pic:cNvPicPr/>
                  </pic:nvPicPr>
                  <pic:blipFill>
                    <a:blip r:embed="rId34" cstate="print">
                      <a:extLst>
                        <a:ext uri="{28A0092B-C50C-407E-A947-70E740481C1C}">
                          <a14:useLocalDpi xmlns:a14="http://schemas.microsoft.com/office/drawing/2010/main" val="0"/>
                        </a:ext>
                      </a:extLst>
                    </a:blip>
                    <a:stretch>
                      <a:fillRect/>
                    </a:stretch>
                  </pic:blipFill>
                  <pic:spPr>
                    <a:xfrm flipV="1">
                      <a:off x="0" y="0"/>
                      <a:ext cx="162963" cy="162963"/>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i/>
          <w:iCs/>
          <w:sz w:val="20"/>
          <w:szCs w:val="20"/>
        </w:rPr>
        <w:t xml:space="preserve">Present; </w:t>
      </w:r>
      <w:r w:rsidR="00A664C6">
        <w:rPr>
          <w:rFonts w:ascii="Times New Roman" w:hAnsi="Times New Roman" w:cs="Times New Roman"/>
          <w:i/>
          <w:iCs/>
          <w:sz w:val="20"/>
          <w:szCs w:val="20"/>
        </w:rPr>
        <w:t xml:space="preserve">Partially Present; </w:t>
      </w:r>
      <w:r w:rsidR="00496F9D">
        <w:rPr>
          <w:rFonts w:ascii="Times New Roman" w:hAnsi="Times New Roman" w:cs="Times New Roman"/>
          <w:i/>
          <w:iCs/>
          <w:sz w:val="20"/>
          <w:szCs w:val="20"/>
        </w:rPr>
        <w:t>Absent</w:t>
      </w:r>
      <w:r w:rsidR="00A664C6">
        <w:rPr>
          <w:rFonts w:ascii="Times New Roman" w:hAnsi="Times New Roman" w:cs="Times New Roman"/>
          <w:i/>
          <w:iCs/>
          <w:sz w:val="20"/>
          <w:szCs w:val="20"/>
        </w:rPr>
        <w:t>;</w:t>
      </w:r>
      <w:r w:rsidR="00F279BF">
        <w:rPr>
          <w:rFonts w:ascii="Times New Roman" w:hAnsi="Times New Roman" w:cs="Times New Roman"/>
          <w:i/>
          <w:iCs/>
          <w:sz w:val="20"/>
          <w:szCs w:val="20"/>
        </w:rPr>
        <w:t xml:space="preserve"> Not Applicable;</w:t>
      </w:r>
    </w:p>
    <w:p w14:paraId="5B536C5F" w14:textId="77777777" w:rsidR="00887CEC" w:rsidRDefault="00887CEC" w:rsidP="00363858">
      <w:pPr>
        <w:spacing w:after="0" w:line="240" w:lineRule="auto"/>
        <w:rPr>
          <w:rFonts w:ascii="Times New Roman" w:hAnsi="Times New Roman" w:cs="Times New Roman"/>
          <w:i/>
          <w:iCs/>
          <w:sz w:val="20"/>
          <w:szCs w:val="20"/>
        </w:rPr>
      </w:pPr>
    </w:p>
    <w:p w14:paraId="597C6C57" w14:textId="77777777" w:rsidR="00887CEC" w:rsidRDefault="00887CEC" w:rsidP="00363858">
      <w:pPr>
        <w:spacing w:after="0" w:line="240" w:lineRule="auto"/>
        <w:rPr>
          <w:rFonts w:ascii="Times New Roman" w:hAnsi="Times New Roman" w:cs="Times New Roman"/>
          <w:i/>
          <w:iCs/>
          <w:sz w:val="20"/>
          <w:szCs w:val="20"/>
        </w:rPr>
      </w:pPr>
    </w:p>
    <w:p w14:paraId="7DA14A36" w14:textId="70CF3B51" w:rsidR="00887CEC" w:rsidRPr="00887CEC" w:rsidRDefault="00887CEC" w:rsidP="00363858">
      <w:pPr>
        <w:spacing w:after="0" w:line="240" w:lineRule="auto"/>
        <w:rPr>
          <w:rFonts w:ascii="Times New Roman" w:eastAsiaTheme="majorEastAsia" w:hAnsi="Times New Roman" w:cstheme="majorBidi"/>
          <w:b/>
          <w:color w:val="0F4761" w:themeColor="accent1" w:themeShade="BF"/>
          <w:szCs w:val="32"/>
        </w:rPr>
      </w:pPr>
      <w:r w:rsidRPr="00887CEC">
        <w:rPr>
          <w:rFonts w:ascii="Times New Roman" w:eastAsiaTheme="majorEastAsia" w:hAnsi="Times New Roman" w:cstheme="majorBidi"/>
          <w:b/>
          <w:color w:val="0F4761" w:themeColor="accent1" w:themeShade="BF"/>
          <w:szCs w:val="32"/>
        </w:rPr>
        <w:t xml:space="preserve">Table S3. </w:t>
      </w:r>
      <w:r w:rsidR="00C175D8">
        <w:rPr>
          <w:rFonts w:ascii="Times New Roman" w:eastAsiaTheme="majorEastAsia" w:hAnsi="Times New Roman" w:cstheme="majorBidi"/>
          <w:b/>
          <w:color w:val="0F4761" w:themeColor="accent1" w:themeShade="BF"/>
          <w:szCs w:val="32"/>
        </w:rPr>
        <w:t>Duplicate images in Mpox datasets</w:t>
      </w:r>
    </w:p>
    <w:p w14:paraId="011198A1" w14:textId="77777777" w:rsidR="00887CEC" w:rsidRDefault="00887CEC" w:rsidP="00363858">
      <w:pPr>
        <w:spacing w:after="0" w:line="240" w:lineRule="auto"/>
        <w:rPr>
          <w:rFonts w:ascii="Times New Roman" w:hAnsi="Times New Roman" w:cs="Times New Roman"/>
          <w:i/>
          <w:iCs/>
          <w:sz w:val="20"/>
          <w:szCs w:val="20"/>
        </w:rPr>
      </w:pPr>
    </w:p>
    <w:tbl>
      <w:tblPr>
        <w:tblStyle w:val="GridTable2"/>
        <w:tblW w:w="15026" w:type="dxa"/>
        <w:tblInd w:w="-8" w:type="dxa"/>
        <w:tblLayout w:type="fixed"/>
        <w:tblLook w:val="04A0" w:firstRow="1" w:lastRow="0" w:firstColumn="1" w:lastColumn="0" w:noHBand="0" w:noVBand="1"/>
      </w:tblPr>
      <w:tblGrid>
        <w:gridCol w:w="3402"/>
        <w:gridCol w:w="2268"/>
        <w:gridCol w:w="1985"/>
        <w:gridCol w:w="2126"/>
        <w:gridCol w:w="5245"/>
      </w:tblGrid>
      <w:tr w:rsidR="00887CEC" w14:paraId="0B26A9FE" w14:textId="77777777" w:rsidTr="001B6A8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Borders>
              <w:top w:val="single" w:sz="6" w:space="0" w:color="auto"/>
              <w:left w:val="single" w:sz="6" w:space="0" w:color="auto"/>
            </w:tcBorders>
          </w:tcPr>
          <w:p w14:paraId="1B190167" w14:textId="77777777" w:rsidR="00887CEC" w:rsidRPr="001B6A8D" w:rsidRDefault="00887CEC" w:rsidP="001B6A8D">
            <w:pPr>
              <w:jc w:val="center"/>
              <w:rPr>
                <w:rFonts w:ascii="Times New Roman" w:hAnsi="Times New Roman" w:cs="Times New Roman"/>
              </w:rPr>
            </w:pPr>
            <w:r w:rsidRPr="001B6A8D">
              <w:rPr>
                <w:rFonts w:ascii="Times New Roman" w:hAnsi="Times New Roman" w:cs="Times New Roman"/>
              </w:rPr>
              <w:t>Mpox Dataset</w:t>
            </w:r>
          </w:p>
        </w:tc>
        <w:tc>
          <w:tcPr>
            <w:tcW w:w="2268" w:type="dxa"/>
            <w:tcBorders>
              <w:top w:val="single" w:sz="6" w:space="0" w:color="auto"/>
            </w:tcBorders>
          </w:tcPr>
          <w:p w14:paraId="295786A4" w14:textId="77777777" w:rsidR="00887CEC" w:rsidRPr="001B6A8D" w:rsidRDefault="00887CEC" w:rsidP="001B6A8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1B6A8D">
              <w:rPr>
                <w:rFonts w:ascii="Times New Roman" w:hAnsi="Times New Roman" w:cs="Times New Roman"/>
              </w:rPr>
              <w:t>Total Images</w:t>
            </w:r>
          </w:p>
        </w:tc>
        <w:tc>
          <w:tcPr>
            <w:tcW w:w="1985" w:type="dxa"/>
            <w:tcBorders>
              <w:top w:val="single" w:sz="6" w:space="0" w:color="auto"/>
            </w:tcBorders>
          </w:tcPr>
          <w:p w14:paraId="1DD505BA" w14:textId="77777777" w:rsidR="00887CEC" w:rsidRPr="001B6A8D" w:rsidRDefault="00887CEC" w:rsidP="001B6A8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1B6A8D">
              <w:rPr>
                <w:rFonts w:ascii="Times New Roman" w:hAnsi="Times New Roman" w:cs="Times New Roman"/>
              </w:rPr>
              <w:t>Number of Duplicates</w:t>
            </w:r>
          </w:p>
        </w:tc>
        <w:tc>
          <w:tcPr>
            <w:tcW w:w="2126" w:type="dxa"/>
            <w:tcBorders>
              <w:top w:val="single" w:sz="6" w:space="0" w:color="auto"/>
            </w:tcBorders>
          </w:tcPr>
          <w:p w14:paraId="10497EFC" w14:textId="77777777" w:rsidR="00887CEC" w:rsidRPr="001B6A8D" w:rsidRDefault="00887CEC" w:rsidP="001B6A8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1B6A8D">
              <w:rPr>
                <w:rFonts w:ascii="Times New Roman" w:hAnsi="Times New Roman" w:cs="Times New Roman"/>
              </w:rPr>
              <w:t>% of Duplicates</w:t>
            </w:r>
          </w:p>
        </w:tc>
        <w:tc>
          <w:tcPr>
            <w:tcW w:w="5245" w:type="dxa"/>
            <w:tcBorders>
              <w:top w:val="single" w:sz="6" w:space="0" w:color="auto"/>
              <w:right w:val="single" w:sz="6" w:space="0" w:color="auto"/>
            </w:tcBorders>
          </w:tcPr>
          <w:p w14:paraId="6E995389" w14:textId="77777777" w:rsidR="00887CEC" w:rsidRPr="001B6A8D" w:rsidRDefault="00887CEC" w:rsidP="001B6A8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1B6A8D">
              <w:rPr>
                <w:rFonts w:ascii="Times New Roman" w:hAnsi="Times New Roman" w:cs="Times New Roman"/>
              </w:rPr>
              <w:t>Sources</w:t>
            </w:r>
          </w:p>
        </w:tc>
      </w:tr>
      <w:tr w:rsidR="00887CEC" w14:paraId="670A62D6" w14:textId="77777777" w:rsidTr="001B6A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Borders>
              <w:left w:val="single" w:sz="6" w:space="0" w:color="auto"/>
            </w:tcBorders>
          </w:tcPr>
          <w:p w14:paraId="655430B1" w14:textId="77777777" w:rsidR="00887CEC" w:rsidRPr="001B6A8D" w:rsidRDefault="00887CEC">
            <w:pPr>
              <w:jc w:val="center"/>
              <w:rPr>
                <w:rFonts w:ascii="Times New Roman" w:hAnsi="Times New Roman" w:cs="Times New Roman"/>
              </w:rPr>
            </w:pPr>
            <w:r w:rsidRPr="001B6A8D">
              <w:rPr>
                <w:rFonts w:ascii="Times New Roman" w:hAnsi="Times New Roman" w:cs="Times New Roman"/>
              </w:rPr>
              <w:t>Monkeypox Skin Images Dataset (MSID)</w:t>
            </w:r>
          </w:p>
        </w:tc>
        <w:tc>
          <w:tcPr>
            <w:tcW w:w="2268" w:type="dxa"/>
          </w:tcPr>
          <w:p w14:paraId="69DCD1B6" w14:textId="77777777" w:rsidR="00887CEC" w:rsidRPr="001B6A8D" w:rsidRDefault="00887C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B6A8D">
              <w:rPr>
                <w:rFonts w:ascii="Times New Roman" w:hAnsi="Times New Roman" w:cs="Times New Roman"/>
              </w:rPr>
              <w:t>772</w:t>
            </w:r>
          </w:p>
        </w:tc>
        <w:tc>
          <w:tcPr>
            <w:tcW w:w="1985" w:type="dxa"/>
          </w:tcPr>
          <w:p w14:paraId="57662408" w14:textId="77777777" w:rsidR="00887CEC" w:rsidRPr="001B6A8D" w:rsidRDefault="00887C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B6A8D">
              <w:rPr>
                <w:rFonts w:ascii="Times New Roman" w:hAnsi="Times New Roman" w:cs="Times New Roman"/>
              </w:rPr>
              <w:t>25</w:t>
            </w:r>
          </w:p>
        </w:tc>
        <w:tc>
          <w:tcPr>
            <w:tcW w:w="2126" w:type="dxa"/>
          </w:tcPr>
          <w:p w14:paraId="04813CD9" w14:textId="77777777" w:rsidR="00887CEC" w:rsidRPr="001B6A8D" w:rsidRDefault="00887C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B6A8D">
              <w:rPr>
                <w:rFonts w:ascii="Times New Roman" w:hAnsi="Times New Roman" w:cs="Times New Roman"/>
              </w:rPr>
              <w:t>3.24%</w:t>
            </w:r>
          </w:p>
        </w:tc>
        <w:tc>
          <w:tcPr>
            <w:tcW w:w="5245" w:type="dxa"/>
            <w:tcBorders>
              <w:right w:val="single" w:sz="6" w:space="0" w:color="auto"/>
            </w:tcBorders>
          </w:tcPr>
          <w:p w14:paraId="6D08008F" w14:textId="77777777" w:rsidR="00887CEC" w:rsidRPr="001B6A8D" w:rsidRDefault="00887C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39" w:tgtFrame="_blank" w:tooltip="https://www.kaggle.com/datasets/dipuiucse/monkeypoxskinimagedataset" w:history="1">
              <w:r w:rsidRPr="001B6A8D">
                <w:rPr>
                  <w:rStyle w:val="Hyperlink"/>
                  <w:rFonts w:ascii="Times New Roman" w:hAnsi="Times New Roman" w:cs="Times New Roman"/>
                  <w:color w:val="37797B"/>
                </w:rPr>
                <w:t>https://www.kaggle.com/datasets/dipuiucse/monkeypoxskinimagedataset</w:t>
              </w:r>
            </w:hyperlink>
          </w:p>
        </w:tc>
      </w:tr>
      <w:tr w:rsidR="00887CEC" w14:paraId="6A5D22BB" w14:textId="77777777" w:rsidTr="001B6A8D">
        <w:tc>
          <w:tcPr>
            <w:cnfStyle w:val="001000000000" w:firstRow="0" w:lastRow="0" w:firstColumn="1" w:lastColumn="0" w:oddVBand="0" w:evenVBand="0" w:oddHBand="0" w:evenHBand="0" w:firstRowFirstColumn="0" w:firstRowLastColumn="0" w:lastRowFirstColumn="0" w:lastRowLastColumn="0"/>
            <w:tcW w:w="3402" w:type="dxa"/>
            <w:tcBorders>
              <w:left w:val="single" w:sz="6" w:space="0" w:color="auto"/>
            </w:tcBorders>
          </w:tcPr>
          <w:p w14:paraId="147E935F" w14:textId="77777777" w:rsidR="00887CEC" w:rsidRPr="001B6A8D" w:rsidRDefault="00887CEC">
            <w:pPr>
              <w:jc w:val="center"/>
              <w:rPr>
                <w:rFonts w:ascii="Times New Roman" w:hAnsi="Times New Roman" w:cs="Times New Roman"/>
              </w:rPr>
            </w:pPr>
            <w:r w:rsidRPr="001B6A8D">
              <w:rPr>
                <w:rFonts w:ascii="Times New Roman" w:hAnsi="Times New Roman" w:cs="Times New Roman"/>
              </w:rPr>
              <w:t>Mpox Close Skin Images (MCSI)</w:t>
            </w:r>
          </w:p>
        </w:tc>
        <w:tc>
          <w:tcPr>
            <w:tcW w:w="2268" w:type="dxa"/>
          </w:tcPr>
          <w:p w14:paraId="56E85F01" w14:textId="77777777" w:rsidR="00887CEC" w:rsidRPr="001B6A8D" w:rsidRDefault="00887C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B6A8D">
              <w:rPr>
                <w:rFonts w:ascii="Times New Roman" w:hAnsi="Times New Roman" w:cs="Times New Roman"/>
              </w:rPr>
              <w:t>400</w:t>
            </w:r>
          </w:p>
        </w:tc>
        <w:tc>
          <w:tcPr>
            <w:tcW w:w="1985" w:type="dxa"/>
          </w:tcPr>
          <w:p w14:paraId="2B918BBF" w14:textId="77777777" w:rsidR="00887CEC" w:rsidRPr="001B6A8D" w:rsidRDefault="00887C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B6A8D">
              <w:rPr>
                <w:rFonts w:ascii="Times New Roman" w:hAnsi="Times New Roman" w:cs="Times New Roman"/>
              </w:rPr>
              <w:t>8</w:t>
            </w:r>
          </w:p>
        </w:tc>
        <w:tc>
          <w:tcPr>
            <w:tcW w:w="2126" w:type="dxa"/>
          </w:tcPr>
          <w:p w14:paraId="09AAE4D3" w14:textId="77777777" w:rsidR="00887CEC" w:rsidRPr="001B6A8D" w:rsidRDefault="00887C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B6A8D">
              <w:rPr>
                <w:rFonts w:ascii="Times New Roman" w:hAnsi="Times New Roman" w:cs="Times New Roman"/>
              </w:rPr>
              <w:t>2.00%</w:t>
            </w:r>
          </w:p>
        </w:tc>
        <w:tc>
          <w:tcPr>
            <w:tcW w:w="5245" w:type="dxa"/>
            <w:tcBorders>
              <w:right w:val="single" w:sz="6" w:space="0" w:color="auto"/>
            </w:tcBorders>
          </w:tcPr>
          <w:p w14:paraId="7C191C3C" w14:textId="77777777" w:rsidR="00887CEC" w:rsidRPr="001B6A8D" w:rsidRDefault="00887C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40" w:tgtFrame="_blank" w:tooltip="https://zenodo.org/records/7948350" w:history="1">
              <w:r w:rsidRPr="001B6A8D">
                <w:rPr>
                  <w:rStyle w:val="Hyperlink"/>
                  <w:rFonts w:ascii="Times New Roman" w:hAnsi="Times New Roman" w:cs="Times New Roman"/>
                  <w:color w:val="37797B"/>
                </w:rPr>
                <w:t>https://zenodo.org/records/7948350</w:t>
              </w:r>
            </w:hyperlink>
          </w:p>
        </w:tc>
      </w:tr>
      <w:tr w:rsidR="00887CEC" w14:paraId="702F5343" w14:textId="77777777" w:rsidTr="001B6A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Borders>
              <w:left w:val="single" w:sz="6" w:space="0" w:color="auto"/>
            </w:tcBorders>
          </w:tcPr>
          <w:p w14:paraId="120A4038" w14:textId="77777777" w:rsidR="00887CEC" w:rsidRPr="001B6A8D" w:rsidRDefault="00887CEC">
            <w:pPr>
              <w:jc w:val="center"/>
              <w:rPr>
                <w:rFonts w:ascii="Times New Roman" w:hAnsi="Times New Roman" w:cs="Times New Roman"/>
              </w:rPr>
            </w:pPr>
            <w:r w:rsidRPr="001B6A8D">
              <w:rPr>
                <w:rFonts w:ascii="Times New Roman" w:hAnsi="Times New Roman" w:cs="Times New Roman"/>
              </w:rPr>
              <w:t>Mpox Skin Lesion Dataset (MSLD)</w:t>
            </w:r>
          </w:p>
        </w:tc>
        <w:tc>
          <w:tcPr>
            <w:tcW w:w="2268" w:type="dxa"/>
          </w:tcPr>
          <w:p w14:paraId="2E4E677B" w14:textId="77777777" w:rsidR="00887CEC" w:rsidRPr="001B6A8D" w:rsidRDefault="00887C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B6A8D">
              <w:rPr>
                <w:rFonts w:ascii="Times New Roman" w:hAnsi="Times New Roman" w:cs="Times New Roman"/>
              </w:rPr>
              <w:t>755</w:t>
            </w:r>
          </w:p>
        </w:tc>
        <w:tc>
          <w:tcPr>
            <w:tcW w:w="1985" w:type="dxa"/>
          </w:tcPr>
          <w:p w14:paraId="10E4A9EF" w14:textId="77777777" w:rsidR="00887CEC" w:rsidRPr="001B6A8D" w:rsidRDefault="00887C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B6A8D">
              <w:rPr>
                <w:rFonts w:ascii="Times New Roman" w:hAnsi="Times New Roman" w:cs="Times New Roman"/>
              </w:rPr>
              <w:t>5</w:t>
            </w:r>
          </w:p>
        </w:tc>
        <w:tc>
          <w:tcPr>
            <w:tcW w:w="2126" w:type="dxa"/>
          </w:tcPr>
          <w:p w14:paraId="2F57FDE8" w14:textId="77777777" w:rsidR="00887CEC" w:rsidRPr="001B6A8D" w:rsidRDefault="00887C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B6A8D">
              <w:rPr>
                <w:rFonts w:ascii="Times New Roman" w:hAnsi="Times New Roman" w:cs="Times New Roman"/>
              </w:rPr>
              <w:t>0.66%</w:t>
            </w:r>
          </w:p>
        </w:tc>
        <w:tc>
          <w:tcPr>
            <w:tcW w:w="5245" w:type="dxa"/>
            <w:tcBorders>
              <w:right w:val="single" w:sz="6" w:space="0" w:color="auto"/>
            </w:tcBorders>
          </w:tcPr>
          <w:p w14:paraId="5DB47D14" w14:textId="77777777" w:rsidR="00887CEC" w:rsidRPr="001B6A8D" w:rsidRDefault="00887C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41" w:tgtFrame="_blank" w:tooltip="https://www.kaggle.com/datasets/nafin59/monkeypox-skin-lesion-dataset" w:history="1">
              <w:r w:rsidRPr="001B6A8D">
                <w:rPr>
                  <w:rStyle w:val="Hyperlink"/>
                  <w:rFonts w:ascii="Times New Roman" w:hAnsi="Times New Roman" w:cs="Times New Roman"/>
                  <w:color w:val="37797B"/>
                </w:rPr>
                <w:t>https://www.kaggle.com/datasets/nafin59/monkeypox-skin-lesion-dataset</w:t>
              </w:r>
            </w:hyperlink>
          </w:p>
        </w:tc>
      </w:tr>
      <w:tr w:rsidR="00887CEC" w14:paraId="025E27A0" w14:textId="77777777" w:rsidTr="001B6A8D">
        <w:tc>
          <w:tcPr>
            <w:cnfStyle w:val="001000000000" w:firstRow="0" w:lastRow="0" w:firstColumn="1" w:lastColumn="0" w:oddVBand="0" w:evenVBand="0" w:oddHBand="0" w:evenHBand="0" w:firstRowFirstColumn="0" w:firstRowLastColumn="0" w:lastRowFirstColumn="0" w:lastRowLastColumn="0"/>
            <w:tcW w:w="3402" w:type="dxa"/>
            <w:tcBorders>
              <w:left w:val="single" w:sz="6" w:space="0" w:color="auto"/>
            </w:tcBorders>
          </w:tcPr>
          <w:p w14:paraId="629A19DD" w14:textId="77777777" w:rsidR="00887CEC" w:rsidRPr="001B6A8D" w:rsidRDefault="00887CEC">
            <w:pPr>
              <w:jc w:val="center"/>
              <w:rPr>
                <w:rFonts w:ascii="Times New Roman" w:hAnsi="Times New Roman" w:cs="Times New Roman"/>
              </w:rPr>
            </w:pPr>
            <w:r w:rsidRPr="001B6A8D">
              <w:rPr>
                <w:rFonts w:ascii="Times New Roman" w:hAnsi="Times New Roman" w:cs="Times New Roman"/>
              </w:rPr>
              <w:t>MSID Vs MCSI</w:t>
            </w:r>
          </w:p>
        </w:tc>
        <w:tc>
          <w:tcPr>
            <w:tcW w:w="2268" w:type="dxa"/>
          </w:tcPr>
          <w:p w14:paraId="4CDF1C1C" w14:textId="77777777" w:rsidR="00887CEC" w:rsidRPr="001B6A8D" w:rsidRDefault="00887C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B6A8D">
              <w:rPr>
                <w:rFonts w:ascii="Times New Roman" w:hAnsi="Times New Roman" w:cs="Times New Roman"/>
              </w:rPr>
              <w:t>1172</w:t>
            </w:r>
          </w:p>
        </w:tc>
        <w:tc>
          <w:tcPr>
            <w:tcW w:w="1985" w:type="dxa"/>
          </w:tcPr>
          <w:p w14:paraId="26463C6F" w14:textId="77777777" w:rsidR="00887CEC" w:rsidRPr="001B6A8D" w:rsidRDefault="00887C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B6A8D">
              <w:rPr>
                <w:rFonts w:ascii="Times New Roman" w:hAnsi="Times New Roman" w:cs="Times New Roman"/>
              </w:rPr>
              <w:t>95</w:t>
            </w:r>
          </w:p>
        </w:tc>
        <w:tc>
          <w:tcPr>
            <w:tcW w:w="2126" w:type="dxa"/>
          </w:tcPr>
          <w:p w14:paraId="6F893521" w14:textId="77777777" w:rsidR="00887CEC" w:rsidRPr="001B6A8D" w:rsidRDefault="00887C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B6A8D">
              <w:rPr>
                <w:rFonts w:ascii="Times New Roman" w:hAnsi="Times New Roman" w:cs="Times New Roman"/>
              </w:rPr>
              <w:t>8.11%</w:t>
            </w:r>
          </w:p>
        </w:tc>
        <w:tc>
          <w:tcPr>
            <w:tcW w:w="5245" w:type="dxa"/>
            <w:tcBorders>
              <w:right w:val="single" w:sz="6" w:space="0" w:color="auto"/>
            </w:tcBorders>
          </w:tcPr>
          <w:p w14:paraId="7DC825C6" w14:textId="77777777" w:rsidR="00887CEC" w:rsidRPr="001B6A8D" w:rsidRDefault="00887C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B6A8D">
              <w:rPr>
                <w:rFonts w:ascii="Times New Roman" w:hAnsi="Times New Roman" w:cs="Times New Roman"/>
              </w:rPr>
              <w:t> </w:t>
            </w:r>
          </w:p>
        </w:tc>
      </w:tr>
      <w:tr w:rsidR="00887CEC" w14:paraId="2250B738" w14:textId="77777777" w:rsidTr="001B6A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Borders>
              <w:left w:val="single" w:sz="6" w:space="0" w:color="auto"/>
            </w:tcBorders>
          </w:tcPr>
          <w:p w14:paraId="7122E0FD" w14:textId="77777777" w:rsidR="00887CEC" w:rsidRPr="001B6A8D" w:rsidRDefault="00887CEC">
            <w:pPr>
              <w:jc w:val="center"/>
              <w:rPr>
                <w:rFonts w:ascii="Times New Roman" w:hAnsi="Times New Roman" w:cs="Times New Roman"/>
              </w:rPr>
            </w:pPr>
            <w:r w:rsidRPr="001B6A8D">
              <w:rPr>
                <w:rFonts w:ascii="Times New Roman" w:hAnsi="Times New Roman" w:cs="Times New Roman"/>
              </w:rPr>
              <w:t>MSID Vs MSLD</w:t>
            </w:r>
          </w:p>
        </w:tc>
        <w:tc>
          <w:tcPr>
            <w:tcW w:w="2268" w:type="dxa"/>
          </w:tcPr>
          <w:p w14:paraId="621E4F22" w14:textId="77777777" w:rsidR="00887CEC" w:rsidRPr="001B6A8D" w:rsidRDefault="00887C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B6A8D">
              <w:rPr>
                <w:rFonts w:ascii="Times New Roman" w:hAnsi="Times New Roman" w:cs="Times New Roman"/>
              </w:rPr>
              <w:t>1527</w:t>
            </w:r>
          </w:p>
        </w:tc>
        <w:tc>
          <w:tcPr>
            <w:tcW w:w="1985" w:type="dxa"/>
          </w:tcPr>
          <w:p w14:paraId="3FCEBA78" w14:textId="77777777" w:rsidR="00887CEC" w:rsidRPr="001B6A8D" w:rsidRDefault="00887C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B6A8D">
              <w:rPr>
                <w:rFonts w:ascii="Times New Roman" w:hAnsi="Times New Roman" w:cs="Times New Roman"/>
              </w:rPr>
              <w:t>66</w:t>
            </w:r>
          </w:p>
        </w:tc>
        <w:tc>
          <w:tcPr>
            <w:tcW w:w="2126" w:type="dxa"/>
          </w:tcPr>
          <w:p w14:paraId="78D475BE" w14:textId="77777777" w:rsidR="00887CEC" w:rsidRPr="001B6A8D" w:rsidRDefault="00887C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B6A8D">
              <w:rPr>
                <w:rFonts w:ascii="Times New Roman" w:hAnsi="Times New Roman" w:cs="Times New Roman"/>
              </w:rPr>
              <w:t>4.32%</w:t>
            </w:r>
          </w:p>
        </w:tc>
        <w:tc>
          <w:tcPr>
            <w:tcW w:w="5245" w:type="dxa"/>
            <w:tcBorders>
              <w:right w:val="single" w:sz="6" w:space="0" w:color="auto"/>
            </w:tcBorders>
          </w:tcPr>
          <w:p w14:paraId="09B5E64C" w14:textId="77777777" w:rsidR="00887CEC" w:rsidRPr="001B6A8D" w:rsidRDefault="00887C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B6A8D">
              <w:rPr>
                <w:rFonts w:ascii="Times New Roman" w:hAnsi="Times New Roman" w:cs="Times New Roman"/>
              </w:rPr>
              <w:t> </w:t>
            </w:r>
          </w:p>
        </w:tc>
      </w:tr>
      <w:tr w:rsidR="00887CEC" w14:paraId="31E0ACC6" w14:textId="77777777" w:rsidTr="001B6A8D">
        <w:tc>
          <w:tcPr>
            <w:cnfStyle w:val="001000000000" w:firstRow="0" w:lastRow="0" w:firstColumn="1" w:lastColumn="0" w:oddVBand="0" w:evenVBand="0" w:oddHBand="0" w:evenHBand="0" w:firstRowFirstColumn="0" w:firstRowLastColumn="0" w:lastRowFirstColumn="0" w:lastRowLastColumn="0"/>
            <w:tcW w:w="3402" w:type="dxa"/>
            <w:tcBorders>
              <w:left w:val="single" w:sz="6" w:space="0" w:color="auto"/>
              <w:bottom w:val="single" w:sz="6" w:space="0" w:color="auto"/>
            </w:tcBorders>
          </w:tcPr>
          <w:p w14:paraId="0D91AF5F" w14:textId="77777777" w:rsidR="00887CEC" w:rsidRPr="001B6A8D" w:rsidRDefault="00887CEC">
            <w:pPr>
              <w:jc w:val="center"/>
              <w:rPr>
                <w:rFonts w:ascii="Times New Roman" w:hAnsi="Times New Roman" w:cs="Times New Roman"/>
              </w:rPr>
            </w:pPr>
            <w:r w:rsidRPr="001B6A8D">
              <w:rPr>
                <w:rFonts w:ascii="Times New Roman" w:hAnsi="Times New Roman" w:cs="Times New Roman"/>
              </w:rPr>
              <w:t>MSLD Vs MCSI</w:t>
            </w:r>
          </w:p>
        </w:tc>
        <w:tc>
          <w:tcPr>
            <w:tcW w:w="2268" w:type="dxa"/>
            <w:tcBorders>
              <w:bottom w:val="single" w:sz="6" w:space="0" w:color="auto"/>
            </w:tcBorders>
          </w:tcPr>
          <w:p w14:paraId="290182B1" w14:textId="77777777" w:rsidR="00887CEC" w:rsidRPr="001B6A8D" w:rsidRDefault="00887C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B6A8D">
              <w:rPr>
                <w:rFonts w:ascii="Times New Roman" w:hAnsi="Times New Roman" w:cs="Times New Roman"/>
              </w:rPr>
              <w:t>1155</w:t>
            </w:r>
          </w:p>
        </w:tc>
        <w:tc>
          <w:tcPr>
            <w:tcW w:w="1985" w:type="dxa"/>
            <w:tcBorders>
              <w:bottom w:val="single" w:sz="6" w:space="0" w:color="auto"/>
            </w:tcBorders>
          </w:tcPr>
          <w:p w14:paraId="39FF761A" w14:textId="77777777" w:rsidR="00887CEC" w:rsidRPr="001B6A8D" w:rsidRDefault="00887C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B6A8D">
              <w:rPr>
                <w:rFonts w:ascii="Times New Roman" w:hAnsi="Times New Roman" w:cs="Times New Roman"/>
              </w:rPr>
              <w:t>84</w:t>
            </w:r>
          </w:p>
        </w:tc>
        <w:tc>
          <w:tcPr>
            <w:tcW w:w="2126" w:type="dxa"/>
            <w:tcBorders>
              <w:bottom w:val="single" w:sz="6" w:space="0" w:color="auto"/>
            </w:tcBorders>
          </w:tcPr>
          <w:p w14:paraId="186286F5" w14:textId="77777777" w:rsidR="00887CEC" w:rsidRPr="001B6A8D" w:rsidRDefault="00887C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B6A8D">
              <w:rPr>
                <w:rFonts w:ascii="Times New Roman" w:hAnsi="Times New Roman" w:cs="Times New Roman"/>
              </w:rPr>
              <w:t>7.27%</w:t>
            </w:r>
          </w:p>
        </w:tc>
        <w:tc>
          <w:tcPr>
            <w:tcW w:w="5245" w:type="dxa"/>
            <w:tcBorders>
              <w:bottom w:val="single" w:sz="6" w:space="0" w:color="auto"/>
              <w:right w:val="single" w:sz="6" w:space="0" w:color="auto"/>
            </w:tcBorders>
          </w:tcPr>
          <w:p w14:paraId="16E031BC" w14:textId="77777777" w:rsidR="00887CEC" w:rsidRPr="001B6A8D" w:rsidRDefault="00887C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B6A8D">
              <w:rPr>
                <w:rFonts w:ascii="Times New Roman" w:hAnsi="Times New Roman" w:cs="Times New Roman"/>
              </w:rPr>
              <w:t> </w:t>
            </w:r>
          </w:p>
        </w:tc>
      </w:tr>
    </w:tbl>
    <w:p w14:paraId="7C1D88FD" w14:textId="77777777" w:rsidR="00887CEC" w:rsidRDefault="00887CEC" w:rsidP="00363858">
      <w:pPr>
        <w:spacing w:after="0" w:line="240" w:lineRule="auto"/>
        <w:rPr>
          <w:rFonts w:ascii="Times New Roman" w:hAnsi="Times New Roman" w:cs="Times New Roman"/>
          <w:i/>
          <w:iCs/>
          <w:sz w:val="20"/>
          <w:szCs w:val="20"/>
        </w:rPr>
        <w:sectPr w:rsidR="00887CEC" w:rsidSect="00CE0EA6">
          <w:pgSz w:w="16840" w:h="11900" w:orient="landscape"/>
          <w:pgMar w:top="720" w:right="720" w:bottom="720" w:left="720" w:header="708" w:footer="708" w:gutter="0"/>
          <w:cols w:space="708"/>
          <w:docGrid w:linePitch="360"/>
        </w:sectPr>
      </w:pPr>
    </w:p>
    <w:p w14:paraId="1116E7AB" w14:textId="6585FDF2" w:rsidR="00F279BF" w:rsidRDefault="00542F1E" w:rsidP="00363858">
      <w:pPr>
        <w:spacing w:after="0" w:line="240" w:lineRule="auto"/>
        <w:rPr>
          <w:rFonts w:ascii="Times New Roman" w:eastAsiaTheme="majorEastAsia" w:hAnsi="Times New Roman" w:cstheme="majorBidi"/>
          <w:b/>
          <w:color w:val="0F4761" w:themeColor="accent1" w:themeShade="BF"/>
          <w:szCs w:val="32"/>
        </w:rPr>
      </w:pPr>
      <w:r w:rsidRPr="00542F1E">
        <w:rPr>
          <w:rFonts w:ascii="Times New Roman" w:eastAsiaTheme="majorEastAsia" w:hAnsi="Times New Roman" w:cstheme="majorBidi"/>
          <w:b/>
          <w:color w:val="0F4761" w:themeColor="accent1" w:themeShade="BF"/>
          <w:szCs w:val="32"/>
        </w:rPr>
        <w:lastRenderedPageBreak/>
        <w:t>Figure</w:t>
      </w:r>
      <w:r w:rsidR="00FA3738">
        <w:rPr>
          <w:rFonts w:ascii="Times New Roman" w:eastAsiaTheme="majorEastAsia" w:hAnsi="Times New Roman" w:cstheme="majorBidi"/>
          <w:b/>
          <w:color w:val="0F4761" w:themeColor="accent1" w:themeShade="BF"/>
          <w:szCs w:val="32"/>
        </w:rPr>
        <w:t xml:space="preserve"> S1</w:t>
      </w:r>
      <w:r w:rsidR="00F56508">
        <w:rPr>
          <w:rFonts w:ascii="Times New Roman" w:eastAsiaTheme="majorEastAsia" w:hAnsi="Times New Roman" w:cstheme="majorBidi"/>
          <w:b/>
          <w:color w:val="0F4761" w:themeColor="accent1" w:themeShade="BF"/>
          <w:szCs w:val="32"/>
        </w:rPr>
        <w:t>.</w:t>
      </w:r>
      <w:r w:rsidRPr="00542F1E">
        <w:rPr>
          <w:rFonts w:ascii="Times New Roman" w:eastAsiaTheme="majorEastAsia" w:hAnsi="Times New Roman" w:cstheme="majorBidi"/>
          <w:b/>
          <w:color w:val="0F4761" w:themeColor="accent1" w:themeShade="BF"/>
          <w:szCs w:val="32"/>
        </w:rPr>
        <w:t xml:space="preserve"> Meta-analysis Findings</w:t>
      </w:r>
      <w:r w:rsidR="00C571C1">
        <w:rPr>
          <w:rFonts w:ascii="Times New Roman" w:eastAsiaTheme="majorEastAsia" w:hAnsi="Times New Roman" w:cstheme="majorBidi"/>
          <w:b/>
          <w:color w:val="0F4761" w:themeColor="accent1" w:themeShade="BF"/>
          <w:szCs w:val="32"/>
        </w:rPr>
        <w:t xml:space="preserve"> (Forest plots and SROC graphs)</w:t>
      </w:r>
    </w:p>
    <w:p w14:paraId="0247127F" w14:textId="77777777" w:rsidR="00F56508" w:rsidRPr="00542F1E" w:rsidRDefault="00F56508" w:rsidP="00363858">
      <w:pPr>
        <w:spacing w:after="0" w:line="240" w:lineRule="auto"/>
        <w:rPr>
          <w:rFonts w:ascii="Times New Roman" w:eastAsiaTheme="majorEastAsia" w:hAnsi="Times New Roman" w:cstheme="majorBidi"/>
          <w:b/>
          <w:color w:val="0F4761" w:themeColor="accent1" w:themeShade="BF"/>
          <w:szCs w:val="32"/>
        </w:rPr>
      </w:pPr>
    </w:p>
    <w:p w14:paraId="302DBFA1" w14:textId="133314FF" w:rsidR="00007FA9" w:rsidRPr="00FB7875" w:rsidRDefault="00F56508" w:rsidP="00F56508">
      <w:pPr>
        <w:pStyle w:val="ListParagraph"/>
        <w:numPr>
          <w:ilvl w:val="0"/>
          <w:numId w:val="2"/>
        </w:numPr>
        <w:rPr>
          <w:rFonts w:ascii="Times New Roman" w:hAnsi="Times New Roman" w:cs="Times New Roman"/>
          <w:b/>
          <w:bCs/>
          <w:sz w:val="22"/>
          <w:szCs w:val="22"/>
        </w:rPr>
      </w:pPr>
      <w:r w:rsidRPr="00FB7875">
        <w:rPr>
          <w:rFonts w:ascii="Times New Roman" w:hAnsi="Times New Roman" w:cs="Times New Roman"/>
          <w:b/>
          <w:bCs/>
          <w:sz w:val="22"/>
          <w:szCs w:val="22"/>
        </w:rPr>
        <w:t>Mpox</w:t>
      </w:r>
    </w:p>
    <w:p w14:paraId="6BCB5BEF" w14:textId="135726BD" w:rsidR="00887CEC" w:rsidRDefault="002D2D2A" w:rsidP="00887CEC">
      <w:pPr>
        <w:rPr>
          <w:rFonts w:ascii="Times New Roman" w:hAnsi="Times New Roman" w:cs="Times New Roman"/>
          <w:sz w:val="20"/>
          <w:szCs w:val="20"/>
        </w:rPr>
      </w:pPr>
      <w:r>
        <w:rPr>
          <w:rFonts w:ascii="Times New Roman" w:hAnsi="Times New Roman" w:cs="Times New Roman"/>
          <w:noProof/>
          <w:sz w:val="20"/>
          <w:szCs w:val="20"/>
        </w:rPr>
        <w:drawing>
          <wp:anchor distT="0" distB="0" distL="114300" distR="114300" simplePos="0" relativeHeight="251659271" behindDoc="0" locked="0" layoutInCell="1" allowOverlap="1" wp14:anchorId="08CF1D1F" wp14:editId="49D4D7DA">
            <wp:simplePos x="0" y="0"/>
            <wp:positionH relativeFrom="column">
              <wp:posOffset>2662044</wp:posOffset>
            </wp:positionH>
            <wp:positionV relativeFrom="paragraph">
              <wp:posOffset>4444459</wp:posOffset>
            </wp:positionV>
            <wp:extent cx="3465764" cy="2520000"/>
            <wp:effectExtent l="0" t="0" r="1905" b="0"/>
            <wp:wrapThrough wrapText="bothSides">
              <wp:wrapPolygon edited="0">
                <wp:start x="0" y="0"/>
                <wp:lineTo x="0" y="21448"/>
                <wp:lineTo x="21533" y="21448"/>
                <wp:lineTo x="21533" y="0"/>
                <wp:lineTo x="0" y="0"/>
              </wp:wrapPolygon>
            </wp:wrapThrough>
            <wp:docPr id="1026588344" name="Picture 12" descr="A graph with dot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588344" name="Picture 12" descr="A graph with dots and lines&#10;&#10;Description automatically generated"/>
                    <pic:cNvPicPr/>
                  </pic:nvPicPr>
                  <pic:blipFill>
                    <a:blip r:embed="rId42" cstate="print">
                      <a:extLst>
                        <a:ext uri="{28A0092B-C50C-407E-A947-70E740481C1C}">
                          <a14:useLocalDpi xmlns:a14="http://schemas.microsoft.com/office/drawing/2010/main" val="0"/>
                        </a:ext>
                      </a:extLst>
                    </a:blip>
                    <a:stretch>
                      <a:fillRect/>
                    </a:stretch>
                  </pic:blipFill>
                  <pic:spPr>
                    <a:xfrm>
                      <a:off x="0" y="0"/>
                      <a:ext cx="3465764" cy="252000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20"/>
          <w:szCs w:val="20"/>
        </w:rPr>
        <w:drawing>
          <wp:anchor distT="0" distB="0" distL="114300" distR="114300" simplePos="0" relativeHeight="251660295" behindDoc="0" locked="0" layoutInCell="1" allowOverlap="1" wp14:anchorId="7E58EE7A" wp14:editId="280255ED">
            <wp:simplePos x="0" y="0"/>
            <wp:positionH relativeFrom="column">
              <wp:posOffset>63500</wp:posOffset>
            </wp:positionH>
            <wp:positionV relativeFrom="paragraph">
              <wp:posOffset>4436745</wp:posOffset>
            </wp:positionV>
            <wp:extent cx="2520000" cy="2520000"/>
            <wp:effectExtent l="0" t="0" r="0" b="0"/>
            <wp:wrapThrough wrapText="bothSides">
              <wp:wrapPolygon edited="0">
                <wp:start x="0" y="0"/>
                <wp:lineTo x="0" y="21448"/>
                <wp:lineTo x="21448" y="21448"/>
                <wp:lineTo x="21448" y="0"/>
                <wp:lineTo x="0" y="0"/>
              </wp:wrapPolygon>
            </wp:wrapThrough>
            <wp:docPr id="1343025726" name="Picture 2"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025726" name="Picture 2" descr="A diagram of a graph&#10;&#10;Description automatically generated with medium confidenc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14:sizeRelH relativeFrom="page">
              <wp14:pctWidth>0</wp14:pctWidth>
            </wp14:sizeRelH>
            <wp14:sizeRelV relativeFrom="page">
              <wp14:pctHeight>0</wp14:pctHeight>
            </wp14:sizeRelV>
          </wp:anchor>
        </w:drawing>
      </w:r>
      <w:r w:rsidR="00007FA9">
        <w:rPr>
          <w:rFonts w:ascii="Times New Roman" w:hAnsi="Times New Roman" w:cs="Times New Roman"/>
          <w:noProof/>
          <w:sz w:val="20"/>
          <w:szCs w:val="20"/>
        </w:rPr>
        <w:drawing>
          <wp:inline distT="0" distB="0" distL="0" distR="0" wp14:anchorId="1FBDC78F" wp14:editId="5FF3FD12">
            <wp:extent cx="5942556" cy="4320000"/>
            <wp:effectExtent l="0" t="0" r="1270" b="0"/>
            <wp:docPr id="13025736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2573678" name="Picture 1302573678"/>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942556" cy="4320000"/>
                    </a:xfrm>
                    <a:prstGeom prst="rect">
                      <a:avLst/>
                    </a:prstGeom>
                  </pic:spPr>
                </pic:pic>
              </a:graphicData>
            </a:graphic>
          </wp:inline>
        </w:drawing>
      </w:r>
    </w:p>
    <w:p w14:paraId="4225DB43" w14:textId="050B08A4" w:rsidR="000A1FDA" w:rsidRPr="00046B7D" w:rsidRDefault="000A1FDA" w:rsidP="00F56508">
      <w:pPr>
        <w:rPr>
          <w:rFonts w:ascii="Times New Roman" w:hAnsi="Times New Roman" w:cs="Times New Roman"/>
          <w:sz w:val="20"/>
          <w:szCs w:val="20"/>
        </w:rPr>
      </w:pPr>
    </w:p>
    <w:p w14:paraId="60DACA0E" w14:textId="687E367A" w:rsidR="00887CEC" w:rsidRDefault="00887CEC" w:rsidP="00887CEC">
      <w:pPr>
        <w:tabs>
          <w:tab w:val="left" w:pos="911"/>
        </w:tabs>
        <w:rPr>
          <w:rFonts w:ascii="Times New Roman" w:hAnsi="Times New Roman" w:cs="Times New Roman"/>
          <w:i/>
          <w:iCs/>
          <w:sz w:val="20"/>
          <w:szCs w:val="20"/>
        </w:rPr>
      </w:pPr>
      <w:r>
        <w:rPr>
          <w:rFonts w:ascii="Times New Roman" w:hAnsi="Times New Roman" w:cs="Times New Roman"/>
          <w:i/>
          <w:iCs/>
          <w:sz w:val="20"/>
          <w:szCs w:val="20"/>
        </w:rPr>
        <w:tab/>
      </w:r>
    </w:p>
    <w:p w14:paraId="73EFEB00" w14:textId="77777777" w:rsidR="002D2D2A" w:rsidRDefault="002D2D2A" w:rsidP="00887CEC">
      <w:pPr>
        <w:tabs>
          <w:tab w:val="left" w:pos="911"/>
        </w:tabs>
        <w:rPr>
          <w:rFonts w:ascii="Times New Roman" w:hAnsi="Times New Roman" w:cs="Times New Roman"/>
          <w:i/>
          <w:iCs/>
          <w:sz w:val="20"/>
          <w:szCs w:val="20"/>
        </w:rPr>
      </w:pPr>
    </w:p>
    <w:p w14:paraId="41762702" w14:textId="77777777" w:rsidR="00C571C1" w:rsidRDefault="00C571C1" w:rsidP="00887CEC">
      <w:pPr>
        <w:tabs>
          <w:tab w:val="left" w:pos="911"/>
        </w:tabs>
        <w:rPr>
          <w:rFonts w:ascii="Times New Roman" w:hAnsi="Times New Roman" w:cs="Times New Roman"/>
          <w:i/>
          <w:iCs/>
          <w:sz w:val="20"/>
          <w:szCs w:val="20"/>
        </w:rPr>
      </w:pPr>
    </w:p>
    <w:p w14:paraId="3E413EB8" w14:textId="68DF0301" w:rsidR="00C571C1" w:rsidRPr="00C571C1" w:rsidRDefault="00C571C1" w:rsidP="00C571C1">
      <w:pPr>
        <w:pStyle w:val="ListParagraph"/>
        <w:numPr>
          <w:ilvl w:val="0"/>
          <w:numId w:val="2"/>
        </w:numPr>
        <w:rPr>
          <w:rFonts w:ascii="Times New Roman" w:hAnsi="Times New Roman" w:cs="Times New Roman"/>
          <w:b/>
          <w:bCs/>
          <w:sz w:val="22"/>
          <w:szCs w:val="22"/>
        </w:rPr>
      </w:pPr>
      <w:r w:rsidRPr="00C571C1">
        <w:rPr>
          <w:rFonts w:ascii="Times New Roman" w:hAnsi="Times New Roman" w:cs="Times New Roman"/>
          <w:b/>
          <w:bCs/>
          <w:sz w:val="22"/>
          <w:szCs w:val="22"/>
        </w:rPr>
        <w:lastRenderedPageBreak/>
        <w:t>Herpes Simplex</w:t>
      </w:r>
    </w:p>
    <w:p w14:paraId="1C64D61E" w14:textId="664B612F" w:rsidR="00C571C1" w:rsidRDefault="002D2D2A" w:rsidP="00887CEC">
      <w:pPr>
        <w:tabs>
          <w:tab w:val="left" w:pos="911"/>
        </w:tabs>
        <w:rPr>
          <w:rFonts w:ascii="Times New Roman" w:hAnsi="Times New Roman" w:cs="Times New Roman"/>
          <w:i/>
          <w:iCs/>
          <w:sz w:val="20"/>
          <w:szCs w:val="20"/>
        </w:rPr>
      </w:pPr>
      <w:r>
        <w:rPr>
          <w:rFonts w:ascii="Times New Roman" w:hAnsi="Times New Roman" w:cs="Times New Roman"/>
          <w:i/>
          <w:iCs/>
          <w:noProof/>
          <w:sz w:val="20"/>
          <w:szCs w:val="20"/>
        </w:rPr>
        <w:drawing>
          <wp:anchor distT="0" distB="0" distL="114300" distR="114300" simplePos="0" relativeHeight="251661319" behindDoc="0" locked="0" layoutInCell="1" allowOverlap="1" wp14:anchorId="11F51AFE" wp14:editId="3F8337D9">
            <wp:simplePos x="0" y="0"/>
            <wp:positionH relativeFrom="column">
              <wp:posOffset>0</wp:posOffset>
            </wp:positionH>
            <wp:positionV relativeFrom="paragraph">
              <wp:posOffset>4272915</wp:posOffset>
            </wp:positionV>
            <wp:extent cx="2519680" cy="2519680"/>
            <wp:effectExtent l="0" t="0" r="0" b="0"/>
            <wp:wrapThrough wrapText="bothSides">
              <wp:wrapPolygon edited="0">
                <wp:start x="0" y="0"/>
                <wp:lineTo x="0" y="21448"/>
                <wp:lineTo x="21448" y="21448"/>
                <wp:lineTo x="21448" y="0"/>
                <wp:lineTo x="0" y="0"/>
              </wp:wrapPolygon>
            </wp:wrapThrough>
            <wp:docPr id="909117671" name="Picture 4" descr="A graph of a graph with lines and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117671" name="Picture 4" descr="A graph of a graph with lines and dots&#10;&#10;Description automatically generated with medium confidence"/>
                    <pic:cNvPicPr/>
                  </pic:nvPicPr>
                  <pic:blipFill>
                    <a:blip r:embed="rId45" cstate="print">
                      <a:extLst>
                        <a:ext uri="{28A0092B-C50C-407E-A947-70E740481C1C}">
                          <a14:useLocalDpi xmlns:a14="http://schemas.microsoft.com/office/drawing/2010/main" val="0"/>
                        </a:ext>
                      </a:extLst>
                    </a:blip>
                    <a:stretch>
                      <a:fillRect/>
                    </a:stretch>
                  </pic:blipFill>
                  <pic:spPr>
                    <a:xfrm>
                      <a:off x="0" y="0"/>
                      <a:ext cx="2519680" cy="251968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i/>
          <w:iCs/>
          <w:noProof/>
          <w:sz w:val="20"/>
          <w:szCs w:val="20"/>
        </w:rPr>
        <w:drawing>
          <wp:anchor distT="0" distB="0" distL="114300" distR="114300" simplePos="0" relativeHeight="251662343" behindDoc="0" locked="0" layoutInCell="1" allowOverlap="1" wp14:anchorId="2FDFB948" wp14:editId="74DC38FD">
            <wp:simplePos x="0" y="0"/>
            <wp:positionH relativeFrom="column">
              <wp:posOffset>2609215</wp:posOffset>
            </wp:positionH>
            <wp:positionV relativeFrom="paragraph">
              <wp:posOffset>4270778</wp:posOffset>
            </wp:positionV>
            <wp:extent cx="3465528" cy="2520000"/>
            <wp:effectExtent l="0" t="0" r="1905" b="0"/>
            <wp:wrapThrough wrapText="bothSides">
              <wp:wrapPolygon edited="0">
                <wp:start x="0" y="0"/>
                <wp:lineTo x="0" y="21448"/>
                <wp:lineTo x="21533" y="21448"/>
                <wp:lineTo x="21533" y="0"/>
                <wp:lineTo x="0" y="0"/>
              </wp:wrapPolygon>
            </wp:wrapThrough>
            <wp:docPr id="1518259181" name="Picture 13" descr="A screen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8259181" name="Picture 13" descr="A screen shot of a graph&#10;&#10;Description automatically generated"/>
                    <pic:cNvPicPr/>
                  </pic:nvPicPr>
                  <pic:blipFill>
                    <a:blip r:embed="rId46" cstate="print">
                      <a:extLst>
                        <a:ext uri="{28A0092B-C50C-407E-A947-70E740481C1C}">
                          <a14:useLocalDpi xmlns:a14="http://schemas.microsoft.com/office/drawing/2010/main" val="0"/>
                        </a:ext>
                      </a:extLst>
                    </a:blip>
                    <a:stretch>
                      <a:fillRect/>
                    </a:stretch>
                  </pic:blipFill>
                  <pic:spPr>
                    <a:xfrm>
                      <a:off x="0" y="0"/>
                      <a:ext cx="3465528" cy="2520000"/>
                    </a:xfrm>
                    <a:prstGeom prst="rect">
                      <a:avLst/>
                    </a:prstGeom>
                  </pic:spPr>
                </pic:pic>
              </a:graphicData>
            </a:graphic>
            <wp14:sizeRelH relativeFrom="page">
              <wp14:pctWidth>0</wp14:pctWidth>
            </wp14:sizeRelH>
            <wp14:sizeRelV relativeFrom="page">
              <wp14:pctHeight>0</wp14:pctHeight>
            </wp14:sizeRelV>
          </wp:anchor>
        </w:drawing>
      </w:r>
      <w:r w:rsidR="00C571C1">
        <w:rPr>
          <w:rFonts w:ascii="Times New Roman" w:hAnsi="Times New Roman" w:cs="Times New Roman"/>
          <w:i/>
          <w:iCs/>
          <w:noProof/>
          <w:sz w:val="20"/>
          <w:szCs w:val="20"/>
        </w:rPr>
        <w:drawing>
          <wp:inline distT="0" distB="0" distL="0" distR="0" wp14:anchorId="2836AF32" wp14:editId="4CBE2E01">
            <wp:extent cx="5727700" cy="4164330"/>
            <wp:effectExtent l="0" t="0" r="0" b="1270"/>
            <wp:docPr id="1329475467" name="Picture 3"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475467" name="Picture 3" descr="A screenshot of a graph&#10;&#10;Description automatically generated"/>
                    <pic:cNvPicPr/>
                  </pic:nvPicPr>
                  <pic:blipFill>
                    <a:blip r:embed="rId47" cstate="print">
                      <a:extLst>
                        <a:ext uri="{28A0092B-C50C-407E-A947-70E740481C1C}">
                          <a14:useLocalDpi xmlns:a14="http://schemas.microsoft.com/office/drawing/2010/main" val="0"/>
                        </a:ext>
                      </a:extLst>
                    </a:blip>
                    <a:stretch>
                      <a:fillRect/>
                    </a:stretch>
                  </pic:blipFill>
                  <pic:spPr>
                    <a:xfrm>
                      <a:off x="0" y="0"/>
                      <a:ext cx="5727700" cy="4164330"/>
                    </a:xfrm>
                    <a:prstGeom prst="rect">
                      <a:avLst/>
                    </a:prstGeom>
                  </pic:spPr>
                </pic:pic>
              </a:graphicData>
            </a:graphic>
          </wp:inline>
        </w:drawing>
      </w:r>
    </w:p>
    <w:p w14:paraId="0D550117" w14:textId="4157F47E" w:rsidR="00C571C1" w:rsidRDefault="00C571C1" w:rsidP="00887CEC">
      <w:pPr>
        <w:tabs>
          <w:tab w:val="left" w:pos="911"/>
        </w:tabs>
        <w:rPr>
          <w:rFonts w:ascii="Times New Roman" w:hAnsi="Times New Roman" w:cs="Times New Roman"/>
          <w:i/>
          <w:iCs/>
          <w:sz w:val="20"/>
          <w:szCs w:val="20"/>
        </w:rPr>
      </w:pPr>
    </w:p>
    <w:p w14:paraId="1EEFC3E7" w14:textId="48147699" w:rsidR="00C571C1" w:rsidRDefault="00C571C1" w:rsidP="00887CEC">
      <w:pPr>
        <w:tabs>
          <w:tab w:val="left" w:pos="911"/>
        </w:tabs>
        <w:rPr>
          <w:rFonts w:ascii="Times New Roman" w:hAnsi="Times New Roman" w:cs="Times New Roman"/>
          <w:i/>
          <w:iCs/>
          <w:sz w:val="20"/>
          <w:szCs w:val="20"/>
        </w:rPr>
      </w:pPr>
      <w:r>
        <w:rPr>
          <w:rFonts w:ascii="Times New Roman" w:hAnsi="Times New Roman" w:cs="Times New Roman"/>
          <w:i/>
          <w:iCs/>
          <w:sz w:val="20"/>
          <w:szCs w:val="20"/>
        </w:rPr>
        <w:br w:type="page"/>
      </w:r>
    </w:p>
    <w:p w14:paraId="3A14006F" w14:textId="2C811EFA" w:rsidR="00C571C1" w:rsidRPr="00C571C1" w:rsidRDefault="00993391" w:rsidP="00C571C1">
      <w:pPr>
        <w:pStyle w:val="ListParagraph"/>
        <w:numPr>
          <w:ilvl w:val="0"/>
          <w:numId w:val="2"/>
        </w:numPr>
        <w:rPr>
          <w:rFonts w:ascii="Times New Roman" w:hAnsi="Times New Roman" w:cs="Times New Roman"/>
          <w:b/>
          <w:bCs/>
          <w:sz w:val="22"/>
          <w:szCs w:val="22"/>
        </w:rPr>
      </w:pPr>
      <w:r>
        <w:rPr>
          <w:rFonts w:ascii="Times New Roman" w:hAnsi="Times New Roman" w:cs="Times New Roman"/>
          <w:b/>
          <w:bCs/>
          <w:sz w:val="22"/>
          <w:szCs w:val="22"/>
        </w:rPr>
        <w:lastRenderedPageBreak/>
        <w:t>Genital Warts</w:t>
      </w:r>
    </w:p>
    <w:p w14:paraId="72C4D186" w14:textId="01A58F12" w:rsidR="00C571C1" w:rsidRDefault="00873DA2" w:rsidP="00887CEC">
      <w:pPr>
        <w:tabs>
          <w:tab w:val="left" w:pos="911"/>
        </w:tabs>
        <w:rPr>
          <w:rFonts w:ascii="Times New Roman" w:hAnsi="Times New Roman" w:cs="Times New Roman"/>
          <w:i/>
          <w:iCs/>
          <w:sz w:val="20"/>
          <w:szCs w:val="20"/>
        </w:rPr>
      </w:pPr>
      <w:r>
        <w:rPr>
          <w:rFonts w:ascii="Times New Roman" w:hAnsi="Times New Roman" w:cs="Times New Roman"/>
          <w:noProof/>
          <w:sz w:val="20"/>
          <w:szCs w:val="20"/>
        </w:rPr>
        <w:drawing>
          <wp:anchor distT="0" distB="0" distL="114300" distR="114300" simplePos="0" relativeHeight="251664391" behindDoc="0" locked="0" layoutInCell="1" allowOverlap="1" wp14:anchorId="7117AE60" wp14:editId="5FEC904C">
            <wp:simplePos x="0" y="0"/>
            <wp:positionH relativeFrom="column">
              <wp:posOffset>2608301</wp:posOffset>
            </wp:positionH>
            <wp:positionV relativeFrom="paragraph">
              <wp:posOffset>4284980</wp:posOffset>
            </wp:positionV>
            <wp:extent cx="3465528" cy="2520000"/>
            <wp:effectExtent l="0" t="0" r="1905" b="0"/>
            <wp:wrapThrough wrapText="bothSides">
              <wp:wrapPolygon edited="0">
                <wp:start x="0" y="0"/>
                <wp:lineTo x="0" y="21448"/>
                <wp:lineTo x="21533" y="21448"/>
                <wp:lineTo x="21533" y="0"/>
                <wp:lineTo x="0" y="0"/>
              </wp:wrapPolygon>
            </wp:wrapThrough>
            <wp:docPr id="1415499236" name="Picture 14" descr="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499236" name="Picture 14" descr="A graph of a graph&#10;&#10;Description automatically generated with medium confidence"/>
                    <pic:cNvPicPr/>
                  </pic:nvPicPr>
                  <pic:blipFill>
                    <a:blip r:embed="rId48" cstate="print">
                      <a:extLst>
                        <a:ext uri="{28A0092B-C50C-407E-A947-70E740481C1C}">
                          <a14:useLocalDpi xmlns:a14="http://schemas.microsoft.com/office/drawing/2010/main" val="0"/>
                        </a:ext>
                      </a:extLst>
                    </a:blip>
                    <a:stretch>
                      <a:fillRect/>
                    </a:stretch>
                  </pic:blipFill>
                  <pic:spPr>
                    <a:xfrm>
                      <a:off x="0" y="0"/>
                      <a:ext cx="3465528" cy="252000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20"/>
          <w:szCs w:val="20"/>
        </w:rPr>
        <w:drawing>
          <wp:anchor distT="0" distB="0" distL="114300" distR="114300" simplePos="0" relativeHeight="251663367" behindDoc="0" locked="0" layoutInCell="1" allowOverlap="1" wp14:anchorId="74A34675" wp14:editId="76B6DA95">
            <wp:simplePos x="0" y="0"/>
            <wp:positionH relativeFrom="column">
              <wp:posOffset>0</wp:posOffset>
            </wp:positionH>
            <wp:positionV relativeFrom="paragraph">
              <wp:posOffset>4284964</wp:posOffset>
            </wp:positionV>
            <wp:extent cx="2520000" cy="2520000"/>
            <wp:effectExtent l="0" t="0" r="0" b="0"/>
            <wp:wrapThrough wrapText="bothSides">
              <wp:wrapPolygon edited="0">
                <wp:start x="0" y="0"/>
                <wp:lineTo x="0" y="21448"/>
                <wp:lineTo x="21448" y="21448"/>
                <wp:lineTo x="21448" y="0"/>
                <wp:lineTo x="0" y="0"/>
              </wp:wrapPolygon>
            </wp:wrapThrough>
            <wp:docPr id="891586863" name="Picture 6" descr="A diagram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586863" name="Picture 6" descr="A diagram of a graph&#10;&#10;Description automatically generated"/>
                    <pic:cNvPicPr/>
                  </pic:nvPicPr>
                  <pic:blipFill>
                    <a:blip r:embed="rId49" cstate="print">
                      <a:extLst>
                        <a:ext uri="{28A0092B-C50C-407E-A947-70E740481C1C}">
                          <a14:useLocalDpi xmlns:a14="http://schemas.microsoft.com/office/drawing/2010/main" val="0"/>
                        </a:ext>
                      </a:extLst>
                    </a:blip>
                    <a:stretch>
                      <a:fillRect/>
                    </a:stretch>
                  </pic:blipFill>
                  <pic:spPr>
                    <a:xfrm>
                      <a:off x="0" y="0"/>
                      <a:ext cx="2520000" cy="2520000"/>
                    </a:xfrm>
                    <a:prstGeom prst="rect">
                      <a:avLst/>
                    </a:prstGeom>
                  </pic:spPr>
                </pic:pic>
              </a:graphicData>
            </a:graphic>
            <wp14:sizeRelH relativeFrom="page">
              <wp14:pctWidth>0</wp14:pctWidth>
            </wp14:sizeRelH>
            <wp14:sizeRelV relativeFrom="page">
              <wp14:pctHeight>0</wp14:pctHeight>
            </wp14:sizeRelV>
          </wp:anchor>
        </w:drawing>
      </w:r>
      <w:r w:rsidR="002902ED">
        <w:rPr>
          <w:rFonts w:ascii="Times New Roman" w:hAnsi="Times New Roman" w:cs="Times New Roman"/>
          <w:i/>
          <w:iCs/>
          <w:noProof/>
          <w:sz w:val="20"/>
          <w:szCs w:val="20"/>
        </w:rPr>
        <w:drawing>
          <wp:inline distT="0" distB="0" distL="0" distR="0" wp14:anchorId="1AAD4614" wp14:editId="13481945">
            <wp:extent cx="5727700" cy="4164330"/>
            <wp:effectExtent l="0" t="0" r="0" b="1270"/>
            <wp:docPr id="1095267049" name="Picture 5"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267049" name="Picture 5" descr="A screenshot of a graph&#10;&#10;Description automatically generated"/>
                    <pic:cNvPicPr/>
                  </pic:nvPicPr>
                  <pic:blipFill>
                    <a:blip r:embed="rId50" cstate="print">
                      <a:extLst>
                        <a:ext uri="{28A0092B-C50C-407E-A947-70E740481C1C}">
                          <a14:useLocalDpi xmlns:a14="http://schemas.microsoft.com/office/drawing/2010/main" val="0"/>
                        </a:ext>
                      </a:extLst>
                    </a:blip>
                    <a:stretch>
                      <a:fillRect/>
                    </a:stretch>
                  </pic:blipFill>
                  <pic:spPr>
                    <a:xfrm>
                      <a:off x="0" y="0"/>
                      <a:ext cx="5727700" cy="4164330"/>
                    </a:xfrm>
                    <a:prstGeom prst="rect">
                      <a:avLst/>
                    </a:prstGeom>
                  </pic:spPr>
                </pic:pic>
              </a:graphicData>
            </a:graphic>
          </wp:inline>
        </w:drawing>
      </w:r>
    </w:p>
    <w:p w14:paraId="67139DDA" w14:textId="27C0B2CD" w:rsidR="002902ED" w:rsidRDefault="00887CEC" w:rsidP="00887CEC">
      <w:pPr>
        <w:tabs>
          <w:tab w:val="left" w:pos="911"/>
        </w:tabs>
        <w:rPr>
          <w:rFonts w:ascii="Times New Roman" w:hAnsi="Times New Roman" w:cs="Times New Roman"/>
          <w:sz w:val="20"/>
          <w:szCs w:val="20"/>
        </w:rPr>
      </w:pPr>
      <w:r>
        <w:rPr>
          <w:rFonts w:ascii="Times New Roman" w:hAnsi="Times New Roman" w:cs="Times New Roman"/>
          <w:sz w:val="20"/>
          <w:szCs w:val="20"/>
        </w:rPr>
        <w:tab/>
      </w:r>
    </w:p>
    <w:p w14:paraId="5331563E" w14:textId="58366320" w:rsidR="00E0416A" w:rsidRDefault="00E0416A" w:rsidP="00887CEC">
      <w:pPr>
        <w:tabs>
          <w:tab w:val="left" w:pos="911"/>
        </w:tabs>
        <w:rPr>
          <w:rFonts w:ascii="Times New Roman" w:hAnsi="Times New Roman" w:cs="Times New Roman"/>
          <w:sz w:val="20"/>
          <w:szCs w:val="20"/>
        </w:rPr>
      </w:pPr>
    </w:p>
    <w:p w14:paraId="2575E76A" w14:textId="150F2906" w:rsidR="00E0416A" w:rsidRDefault="00E0416A" w:rsidP="00887CEC">
      <w:pPr>
        <w:tabs>
          <w:tab w:val="left" w:pos="911"/>
        </w:tabs>
        <w:rPr>
          <w:rFonts w:ascii="Times New Roman" w:hAnsi="Times New Roman" w:cs="Times New Roman"/>
          <w:sz w:val="20"/>
          <w:szCs w:val="20"/>
        </w:rPr>
      </w:pPr>
    </w:p>
    <w:p w14:paraId="4F606DD1" w14:textId="77777777" w:rsidR="00E0416A" w:rsidRDefault="00E0416A" w:rsidP="00887CEC">
      <w:pPr>
        <w:tabs>
          <w:tab w:val="left" w:pos="911"/>
        </w:tabs>
        <w:rPr>
          <w:rFonts w:ascii="Times New Roman" w:hAnsi="Times New Roman" w:cs="Times New Roman"/>
          <w:sz w:val="20"/>
          <w:szCs w:val="20"/>
        </w:rPr>
      </w:pPr>
      <w:r>
        <w:rPr>
          <w:rFonts w:ascii="Times New Roman" w:hAnsi="Times New Roman" w:cs="Times New Roman"/>
          <w:sz w:val="20"/>
          <w:szCs w:val="20"/>
        </w:rPr>
        <w:br w:type="page"/>
      </w:r>
    </w:p>
    <w:p w14:paraId="57DD8D4C" w14:textId="6621A878" w:rsidR="00EC638E" w:rsidRPr="00EC638E" w:rsidRDefault="00EC638E" w:rsidP="00EC638E">
      <w:pPr>
        <w:pStyle w:val="ListParagraph"/>
        <w:numPr>
          <w:ilvl w:val="0"/>
          <w:numId w:val="2"/>
        </w:numPr>
        <w:ind w:left="567" w:hanging="141"/>
        <w:rPr>
          <w:rFonts w:ascii="Times New Roman" w:hAnsi="Times New Roman" w:cs="Times New Roman"/>
          <w:sz w:val="20"/>
          <w:szCs w:val="20"/>
        </w:rPr>
      </w:pPr>
      <w:r w:rsidRPr="00EC638E">
        <w:rPr>
          <w:rFonts w:ascii="Times New Roman" w:hAnsi="Times New Roman" w:cs="Times New Roman"/>
          <w:b/>
          <w:bCs/>
          <w:sz w:val="22"/>
          <w:szCs w:val="22"/>
        </w:rPr>
        <w:lastRenderedPageBreak/>
        <w:t>Psoriasis</w:t>
      </w:r>
      <w:r w:rsidR="00E0416A" w:rsidRPr="00EC638E">
        <w:rPr>
          <w:rFonts w:ascii="Times New Roman" w:hAnsi="Times New Roman" w:cs="Times New Roman"/>
          <w:b/>
          <w:bCs/>
          <w:sz w:val="22"/>
          <w:szCs w:val="22"/>
        </w:rPr>
        <w:t xml:space="preserve"> </w:t>
      </w:r>
    </w:p>
    <w:p w14:paraId="0EBFC30B" w14:textId="3E0F1CB1" w:rsidR="00501C5E" w:rsidRDefault="00873DA2" w:rsidP="00EC638E">
      <w:pPr>
        <w:ind w:left="142" w:hanging="142"/>
        <w:rPr>
          <w:rFonts w:ascii="Times New Roman" w:hAnsi="Times New Roman" w:cs="Times New Roman"/>
          <w:sz w:val="20"/>
          <w:szCs w:val="20"/>
        </w:rPr>
      </w:pPr>
      <w:r>
        <w:rPr>
          <w:rFonts w:ascii="Times New Roman" w:hAnsi="Times New Roman" w:cs="Times New Roman"/>
          <w:noProof/>
          <w:sz w:val="20"/>
          <w:szCs w:val="20"/>
        </w:rPr>
        <w:drawing>
          <wp:anchor distT="0" distB="0" distL="114300" distR="114300" simplePos="0" relativeHeight="251665415" behindDoc="0" locked="0" layoutInCell="1" allowOverlap="1" wp14:anchorId="46482749" wp14:editId="4EDC5BB4">
            <wp:simplePos x="0" y="0"/>
            <wp:positionH relativeFrom="column">
              <wp:posOffset>0</wp:posOffset>
            </wp:positionH>
            <wp:positionV relativeFrom="paragraph">
              <wp:posOffset>4262120</wp:posOffset>
            </wp:positionV>
            <wp:extent cx="2519680" cy="2519680"/>
            <wp:effectExtent l="0" t="0" r="0" b="0"/>
            <wp:wrapThrough wrapText="bothSides">
              <wp:wrapPolygon edited="0">
                <wp:start x="0" y="0"/>
                <wp:lineTo x="0" y="21448"/>
                <wp:lineTo x="21448" y="21448"/>
                <wp:lineTo x="21448" y="0"/>
                <wp:lineTo x="0" y="0"/>
              </wp:wrapPolygon>
            </wp:wrapThrough>
            <wp:docPr id="590739915" name="Picture 8" descr="A diagram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739915" name="Picture 8" descr="A diagram of a graph&#10;&#10;Description automatically generated"/>
                    <pic:cNvPicPr/>
                  </pic:nvPicPr>
                  <pic:blipFill>
                    <a:blip r:embed="rId51" cstate="print">
                      <a:extLst>
                        <a:ext uri="{28A0092B-C50C-407E-A947-70E740481C1C}">
                          <a14:useLocalDpi xmlns:a14="http://schemas.microsoft.com/office/drawing/2010/main" val="0"/>
                        </a:ext>
                      </a:extLst>
                    </a:blip>
                    <a:stretch>
                      <a:fillRect/>
                    </a:stretch>
                  </pic:blipFill>
                  <pic:spPr>
                    <a:xfrm>
                      <a:off x="0" y="0"/>
                      <a:ext cx="2519680" cy="251968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20"/>
          <w:szCs w:val="20"/>
        </w:rPr>
        <w:drawing>
          <wp:anchor distT="0" distB="0" distL="114300" distR="114300" simplePos="0" relativeHeight="251666439" behindDoc="0" locked="0" layoutInCell="1" allowOverlap="1" wp14:anchorId="0211CD1B" wp14:editId="7915A809">
            <wp:simplePos x="0" y="0"/>
            <wp:positionH relativeFrom="column">
              <wp:posOffset>2609386</wp:posOffset>
            </wp:positionH>
            <wp:positionV relativeFrom="paragraph">
              <wp:posOffset>4266519</wp:posOffset>
            </wp:positionV>
            <wp:extent cx="3465528" cy="2520000"/>
            <wp:effectExtent l="0" t="0" r="1905" b="0"/>
            <wp:wrapThrough wrapText="bothSides">
              <wp:wrapPolygon edited="0">
                <wp:start x="0" y="0"/>
                <wp:lineTo x="0" y="21448"/>
                <wp:lineTo x="21533" y="21448"/>
                <wp:lineTo x="21533" y="0"/>
                <wp:lineTo x="0" y="0"/>
              </wp:wrapPolygon>
            </wp:wrapThrough>
            <wp:docPr id="925764857" name="Picture 15" descr="A graph with a line and a label&#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764857" name="Picture 15" descr="A graph with a line and a label&#10;&#10;Description automatically generated with medium confidence"/>
                    <pic:cNvPicPr/>
                  </pic:nvPicPr>
                  <pic:blipFill>
                    <a:blip r:embed="rId52" cstate="print">
                      <a:extLst>
                        <a:ext uri="{28A0092B-C50C-407E-A947-70E740481C1C}">
                          <a14:useLocalDpi xmlns:a14="http://schemas.microsoft.com/office/drawing/2010/main" val="0"/>
                        </a:ext>
                      </a:extLst>
                    </a:blip>
                    <a:stretch>
                      <a:fillRect/>
                    </a:stretch>
                  </pic:blipFill>
                  <pic:spPr>
                    <a:xfrm>
                      <a:off x="0" y="0"/>
                      <a:ext cx="3465528" cy="2520000"/>
                    </a:xfrm>
                    <a:prstGeom prst="rect">
                      <a:avLst/>
                    </a:prstGeom>
                  </pic:spPr>
                </pic:pic>
              </a:graphicData>
            </a:graphic>
            <wp14:sizeRelH relativeFrom="page">
              <wp14:pctWidth>0</wp14:pctWidth>
            </wp14:sizeRelH>
            <wp14:sizeRelV relativeFrom="page">
              <wp14:pctHeight>0</wp14:pctHeight>
            </wp14:sizeRelV>
          </wp:anchor>
        </w:drawing>
      </w:r>
      <w:r w:rsidR="00EC638E">
        <w:rPr>
          <w:rFonts w:ascii="Times New Roman" w:hAnsi="Times New Roman" w:cs="Times New Roman"/>
          <w:noProof/>
          <w:sz w:val="20"/>
          <w:szCs w:val="20"/>
        </w:rPr>
        <w:drawing>
          <wp:inline distT="0" distB="0" distL="0" distR="0" wp14:anchorId="4FE69008" wp14:editId="188C6711">
            <wp:extent cx="5727700" cy="4164330"/>
            <wp:effectExtent l="0" t="0" r="0" b="1270"/>
            <wp:docPr id="2007398971" name="Picture 7"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398971" name="Picture 7" descr="A screenshot of a graph&#10;&#10;Description automatically generated"/>
                    <pic:cNvPicPr/>
                  </pic:nvPicPr>
                  <pic:blipFill>
                    <a:blip r:embed="rId53" cstate="print">
                      <a:extLst>
                        <a:ext uri="{28A0092B-C50C-407E-A947-70E740481C1C}">
                          <a14:useLocalDpi xmlns:a14="http://schemas.microsoft.com/office/drawing/2010/main" val="0"/>
                        </a:ext>
                      </a:extLst>
                    </a:blip>
                    <a:stretch>
                      <a:fillRect/>
                    </a:stretch>
                  </pic:blipFill>
                  <pic:spPr>
                    <a:xfrm>
                      <a:off x="0" y="0"/>
                      <a:ext cx="5727700" cy="4164330"/>
                    </a:xfrm>
                    <a:prstGeom prst="rect">
                      <a:avLst/>
                    </a:prstGeom>
                  </pic:spPr>
                </pic:pic>
              </a:graphicData>
            </a:graphic>
          </wp:inline>
        </w:drawing>
      </w:r>
    </w:p>
    <w:p w14:paraId="365FD4A1" w14:textId="1FB0007A" w:rsidR="00501C5E" w:rsidRDefault="00501C5E" w:rsidP="00EC638E">
      <w:pPr>
        <w:ind w:left="142" w:hanging="142"/>
        <w:rPr>
          <w:rFonts w:ascii="Times New Roman" w:hAnsi="Times New Roman" w:cs="Times New Roman"/>
          <w:sz w:val="20"/>
          <w:szCs w:val="20"/>
        </w:rPr>
      </w:pPr>
    </w:p>
    <w:p w14:paraId="79FD6EDD" w14:textId="0E146550" w:rsidR="00501C5E" w:rsidRDefault="00501C5E" w:rsidP="00EC638E">
      <w:pPr>
        <w:ind w:left="142" w:hanging="142"/>
        <w:rPr>
          <w:rFonts w:ascii="Times New Roman" w:hAnsi="Times New Roman" w:cs="Times New Roman"/>
          <w:sz w:val="20"/>
          <w:szCs w:val="20"/>
        </w:rPr>
      </w:pPr>
    </w:p>
    <w:p w14:paraId="467D5D0E" w14:textId="77608350" w:rsidR="00501C5E" w:rsidRDefault="00501C5E" w:rsidP="00EC638E">
      <w:pPr>
        <w:ind w:left="142" w:hanging="142"/>
        <w:rPr>
          <w:rFonts w:ascii="Times New Roman" w:hAnsi="Times New Roman" w:cs="Times New Roman"/>
          <w:sz w:val="20"/>
          <w:szCs w:val="20"/>
        </w:rPr>
      </w:pPr>
    </w:p>
    <w:p w14:paraId="17453E02" w14:textId="7AA060C1" w:rsidR="00501C5E" w:rsidRDefault="00501C5E" w:rsidP="00EC638E">
      <w:pPr>
        <w:ind w:left="142" w:hanging="142"/>
        <w:rPr>
          <w:rFonts w:ascii="Times New Roman" w:hAnsi="Times New Roman" w:cs="Times New Roman"/>
          <w:sz w:val="20"/>
          <w:szCs w:val="20"/>
        </w:rPr>
      </w:pPr>
      <w:r>
        <w:rPr>
          <w:rFonts w:ascii="Times New Roman" w:hAnsi="Times New Roman" w:cs="Times New Roman"/>
          <w:sz w:val="20"/>
          <w:szCs w:val="20"/>
        </w:rPr>
        <w:br w:type="page"/>
      </w:r>
    </w:p>
    <w:p w14:paraId="17DED567" w14:textId="77777777" w:rsidR="00501C5E" w:rsidRPr="00501C5E" w:rsidRDefault="00501C5E" w:rsidP="00501C5E">
      <w:pPr>
        <w:pStyle w:val="ListParagraph"/>
        <w:numPr>
          <w:ilvl w:val="0"/>
          <w:numId w:val="2"/>
        </w:numPr>
        <w:ind w:left="567" w:hanging="141"/>
        <w:rPr>
          <w:rFonts w:ascii="Times New Roman" w:hAnsi="Times New Roman" w:cs="Times New Roman"/>
          <w:sz w:val="20"/>
          <w:szCs w:val="20"/>
        </w:rPr>
      </w:pPr>
      <w:r w:rsidRPr="00501C5E">
        <w:rPr>
          <w:rFonts w:ascii="Times New Roman" w:hAnsi="Times New Roman" w:cs="Times New Roman"/>
          <w:b/>
          <w:bCs/>
          <w:sz w:val="22"/>
          <w:szCs w:val="22"/>
        </w:rPr>
        <w:lastRenderedPageBreak/>
        <w:t>Scabies</w:t>
      </w:r>
    </w:p>
    <w:p w14:paraId="18210B7F" w14:textId="41C66D7C" w:rsidR="00501C5E" w:rsidRDefault="00873DA2" w:rsidP="00501C5E">
      <w:pPr>
        <w:ind w:left="568" w:hanging="568"/>
        <w:rPr>
          <w:rFonts w:ascii="Times New Roman" w:hAnsi="Times New Roman" w:cs="Times New Roman"/>
          <w:sz w:val="20"/>
          <w:szCs w:val="20"/>
        </w:rPr>
      </w:pPr>
      <w:r>
        <w:rPr>
          <w:rFonts w:ascii="Times New Roman" w:hAnsi="Times New Roman" w:cs="Times New Roman"/>
          <w:noProof/>
          <w:sz w:val="20"/>
          <w:szCs w:val="20"/>
        </w:rPr>
        <w:drawing>
          <wp:anchor distT="0" distB="0" distL="114300" distR="114300" simplePos="0" relativeHeight="251668487" behindDoc="0" locked="0" layoutInCell="1" allowOverlap="1" wp14:anchorId="7B898417" wp14:editId="41807BAE">
            <wp:simplePos x="0" y="0"/>
            <wp:positionH relativeFrom="column">
              <wp:posOffset>2608580</wp:posOffset>
            </wp:positionH>
            <wp:positionV relativeFrom="paragraph">
              <wp:posOffset>4264660</wp:posOffset>
            </wp:positionV>
            <wp:extent cx="3465195" cy="2519680"/>
            <wp:effectExtent l="0" t="0" r="1905" b="0"/>
            <wp:wrapThrough wrapText="bothSides">
              <wp:wrapPolygon edited="0">
                <wp:start x="0" y="0"/>
                <wp:lineTo x="0" y="21448"/>
                <wp:lineTo x="21533" y="21448"/>
                <wp:lineTo x="21533" y="0"/>
                <wp:lineTo x="0" y="0"/>
              </wp:wrapPolygon>
            </wp:wrapThrough>
            <wp:docPr id="1083447941" name="Picture 16" descr="A screen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447941" name="Picture 16" descr="A screen shot of a graph&#10;&#10;Description automatically generated"/>
                    <pic:cNvPicPr/>
                  </pic:nvPicPr>
                  <pic:blipFill>
                    <a:blip r:embed="rId54" cstate="print">
                      <a:extLst>
                        <a:ext uri="{28A0092B-C50C-407E-A947-70E740481C1C}">
                          <a14:useLocalDpi xmlns:a14="http://schemas.microsoft.com/office/drawing/2010/main" val="0"/>
                        </a:ext>
                      </a:extLst>
                    </a:blip>
                    <a:stretch>
                      <a:fillRect/>
                    </a:stretch>
                  </pic:blipFill>
                  <pic:spPr>
                    <a:xfrm>
                      <a:off x="0" y="0"/>
                      <a:ext cx="3465195" cy="251968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20"/>
          <w:szCs w:val="20"/>
        </w:rPr>
        <w:drawing>
          <wp:anchor distT="0" distB="0" distL="114300" distR="114300" simplePos="0" relativeHeight="251667463" behindDoc="0" locked="0" layoutInCell="1" allowOverlap="1" wp14:anchorId="12C49363" wp14:editId="0569A8E1">
            <wp:simplePos x="0" y="0"/>
            <wp:positionH relativeFrom="column">
              <wp:posOffset>0</wp:posOffset>
            </wp:positionH>
            <wp:positionV relativeFrom="paragraph">
              <wp:posOffset>4261764</wp:posOffset>
            </wp:positionV>
            <wp:extent cx="2519680" cy="2519680"/>
            <wp:effectExtent l="0" t="0" r="0" b="0"/>
            <wp:wrapThrough wrapText="bothSides">
              <wp:wrapPolygon edited="0">
                <wp:start x="0" y="0"/>
                <wp:lineTo x="0" y="21448"/>
                <wp:lineTo x="21448" y="21448"/>
                <wp:lineTo x="21448" y="0"/>
                <wp:lineTo x="0" y="0"/>
              </wp:wrapPolygon>
            </wp:wrapThrough>
            <wp:docPr id="242334517" name="Picture 11" descr="A diagram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334517" name="Picture 11" descr="A diagram of a graph&#10;&#10;Description automatically generated"/>
                    <pic:cNvPicPr/>
                  </pic:nvPicPr>
                  <pic:blipFill>
                    <a:blip r:embed="rId55" cstate="print">
                      <a:extLst>
                        <a:ext uri="{28A0092B-C50C-407E-A947-70E740481C1C}">
                          <a14:useLocalDpi xmlns:a14="http://schemas.microsoft.com/office/drawing/2010/main" val="0"/>
                        </a:ext>
                      </a:extLst>
                    </a:blip>
                    <a:stretch>
                      <a:fillRect/>
                    </a:stretch>
                  </pic:blipFill>
                  <pic:spPr>
                    <a:xfrm>
                      <a:off x="0" y="0"/>
                      <a:ext cx="2519680" cy="2519680"/>
                    </a:xfrm>
                    <a:prstGeom prst="rect">
                      <a:avLst/>
                    </a:prstGeom>
                  </pic:spPr>
                </pic:pic>
              </a:graphicData>
            </a:graphic>
            <wp14:sizeRelH relativeFrom="page">
              <wp14:pctWidth>0</wp14:pctWidth>
            </wp14:sizeRelH>
            <wp14:sizeRelV relativeFrom="page">
              <wp14:pctHeight>0</wp14:pctHeight>
            </wp14:sizeRelV>
          </wp:anchor>
        </w:drawing>
      </w:r>
      <w:r w:rsidR="00501C5E">
        <w:rPr>
          <w:noProof/>
        </w:rPr>
        <w:drawing>
          <wp:inline distT="0" distB="0" distL="0" distR="0" wp14:anchorId="2E510E1B" wp14:editId="08ECA821">
            <wp:extent cx="5727700" cy="4164330"/>
            <wp:effectExtent l="0" t="0" r="0" b="1270"/>
            <wp:docPr id="33929401" name="Picture 10"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29401" name="Picture 10" descr="A screenshot of a graph&#10;&#10;Description automatically generated"/>
                    <pic:cNvPicPr/>
                  </pic:nvPicPr>
                  <pic:blipFill>
                    <a:blip r:embed="rId56" cstate="print">
                      <a:extLst>
                        <a:ext uri="{28A0092B-C50C-407E-A947-70E740481C1C}">
                          <a14:useLocalDpi xmlns:a14="http://schemas.microsoft.com/office/drawing/2010/main" val="0"/>
                        </a:ext>
                      </a:extLst>
                    </a:blip>
                    <a:stretch>
                      <a:fillRect/>
                    </a:stretch>
                  </pic:blipFill>
                  <pic:spPr>
                    <a:xfrm>
                      <a:off x="0" y="0"/>
                      <a:ext cx="5727700" cy="4164330"/>
                    </a:xfrm>
                    <a:prstGeom prst="rect">
                      <a:avLst/>
                    </a:prstGeom>
                  </pic:spPr>
                </pic:pic>
              </a:graphicData>
            </a:graphic>
          </wp:inline>
        </w:drawing>
      </w:r>
    </w:p>
    <w:p w14:paraId="38C87BD6" w14:textId="7C73C505" w:rsidR="00501C5E" w:rsidRDefault="00501C5E" w:rsidP="00501C5E">
      <w:pPr>
        <w:ind w:left="568" w:hanging="568"/>
        <w:rPr>
          <w:rFonts w:ascii="Times New Roman" w:hAnsi="Times New Roman" w:cs="Times New Roman"/>
          <w:sz w:val="20"/>
          <w:szCs w:val="20"/>
        </w:rPr>
      </w:pPr>
    </w:p>
    <w:p w14:paraId="17636EDC" w14:textId="20E49F43" w:rsidR="00E0416A" w:rsidRPr="00501C5E" w:rsidRDefault="00E0416A" w:rsidP="00501C5E">
      <w:pPr>
        <w:ind w:left="568" w:hanging="568"/>
        <w:rPr>
          <w:rFonts w:ascii="Times New Roman" w:hAnsi="Times New Roman" w:cs="Times New Roman"/>
          <w:sz w:val="20"/>
          <w:szCs w:val="20"/>
        </w:rPr>
      </w:pPr>
      <w:r w:rsidRPr="00501C5E">
        <w:rPr>
          <w:rFonts w:ascii="Times New Roman" w:hAnsi="Times New Roman" w:cs="Times New Roman"/>
          <w:sz w:val="20"/>
          <w:szCs w:val="20"/>
        </w:rPr>
        <w:br w:type="page"/>
      </w:r>
    </w:p>
    <w:p w14:paraId="7D9FEF6C" w14:textId="34D18807" w:rsidR="002902ED" w:rsidRPr="00887CEC" w:rsidRDefault="002902ED" w:rsidP="00887CEC">
      <w:pPr>
        <w:tabs>
          <w:tab w:val="left" w:pos="911"/>
        </w:tabs>
        <w:rPr>
          <w:rFonts w:ascii="Times New Roman" w:hAnsi="Times New Roman" w:cs="Times New Roman"/>
          <w:sz w:val="20"/>
          <w:szCs w:val="20"/>
        </w:rPr>
        <w:sectPr w:rsidR="002902ED" w:rsidRPr="00887CEC" w:rsidSect="00F56508">
          <w:pgSz w:w="11900" w:h="16840"/>
          <w:pgMar w:top="1440" w:right="1440" w:bottom="1440" w:left="1440" w:header="708" w:footer="708" w:gutter="0"/>
          <w:cols w:space="708"/>
          <w:docGrid w:linePitch="360"/>
        </w:sectPr>
      </w:pPr>
    </w:p>
    <w:p w14:paraId="15E3B0C5" w14:textId="6C060909" w:rsidR="00824A39" w:rsidRDefault="00DA6842" w:rsidP="00DA6842">
      <w:pPr>
        <w:pStyle w:val="Heading2"/>
      </w:pPr>
      <w:r>
        <w:lastRenderedPageBreak/>
        <w:t>References</w:t>
      </w:r>
    </w:p>
    <w:p w14:paraId="6BB2DA9F" w14:textId="77777777" w:rsidR="009921A4" w:rsidRDefault="009921A4" w:rsidP="0094598C">
      <w:pPr>
        <w:spacing w:after="0" w:line="240" w:lineRule="auto"/>
        <w:rPr>
          <w:rFonts w:ascii="Times New Roman" w:hAnsi="Times New Roman" w:cs="Times New Roman"/>
          <w:sz w:val="20"/>
          <w:szCs w:val="20"/>
        </w:rPr>
      </w:pPr>
    </w:p>
    <w:p w14:paraId="4297FCB0" w14:textId="77777777" w:rsidR="006C6581" w:rsidRPr="006C6581" w:rsidRDefault="009921A4" w:rsidP="006C6581">
      <w:pPr>
        <w:pStyle w:val="EndNoteBibliography"/>
        <w:spacing w:after="0"/>
        <w:ind w:left="720" w:hanging="720"/>
        <w:rPr>
          <w:noProof/>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EN.REFLIST </w:instrText>
      </w:r>
      <w:r>
        <w:rPr>
          <w:rFonts w:ascii="Times New Roman" w:hAnsi="Times New Roman" w:cs="Times New Roman"/>
          <w:sz w:val="20"/>
          <w:szCs w:val="20"/>
        </w:rPr>
        <w:fldChar w:fldCharType="separate"/>
      </w:r>
      <w:r w:rsidR="006C6581" w:rsidRPr="006C6581">
        <w:rPr>
          <w:noProof/>
        </w:rPr>
        <w:t>1.</w:t>
      </w:r>
      <w:r w:rsidR="006C6581" w:rsidRPr="006C6581">
        <w:rPr>
          <w:noProof/>
        </w:rPr>
        <w:tab/>
        <w:t xml:space="preserve">Allan-Blitz L-T, Ambepitiya S, Tirupathi R, Klausner JD: </w:t>
      </w:r>
      <w:r w:rsidR="006C6581" w:rsidRPr="006C6581">
        <w:rPr>
          <w:b/>
          <w:noProof/>
        </w:rPr>
        <w:t>The Development and Performance of a Machine-Learning Based Mobile Platform for Visually Determining the Etiology of 5 Penile Diseases</w:t>
      </w:r>
      <w:r w:rsidR="006C6581" w:rsidRPr="006C6581">
        <w:rPr>
          <w:noProof/>
        </w:rPr>
        <w:t xml:space="preserve">. </w:t>
      </w:r>
      <w:r w:rsidR="006C6581" w:rsidRPr="006C6581">
        <w:rPr>
          <w:i/>
          <w:noProof/>
        </w:rPr>
        <w:t xml:space="preserve">Mayo Clinic Proceedings: Digital Health </w:t>
      </w:r>
      <w:r w:rsidR="006C6581" w:rsidRPr="006C6581">
        <w:rPr>
          <w:noProof/>
        </w:rPr>
        <w:t xml:space="preserve">2024, </w:t>
      </w:r>
      <w:r w:rsidR="006C6581" w:rsidRPr="006C6581">
        <w:rPr>
          <w:b/>
          <w:noProof/>
        </w:rPr>
        <w:t>2</w:t>
      </w:r>
      <w:r w:rsidR="006C6581" w:rsidRPr="006C6581">
        <w:rPr>
          <w:noProof/>
        </w:rPr>
        <w:t>(2):280-288.</w:t>
      </w:r>
    </w:p>
    <w:p w14:paraId="4A44975D" w14:textId="77777777" w:rsidR="006C6581" w:rsidRPr="006C6581" w:rsidRDefault="006C6581" w:rsidP="006C6581">
      <w:pPr>
        <w:pStyle w:val="EndNoteBibliography"/>
        <w:spacing w:after="0"/>
        <w:ind w:left="720" w:hanging="720"/>
        <w:rPr>
          <w:noProof/>
        </w:rPr>
      </w:pPr>
      <w:r w:rsidRPr="006C6581">
        <w:rPr>
          <w:noProof/>
        </w:rPr>
        <w:t>2.</w:t>
      </w:r>
      <w:r w:rsidRPr="006C6581">
        <w:rPr>
          <w:noProof/>
        </w:rPr>
        <w:tab/>
        <w:t xml:space="preserve">Gaffoor N, Soomro S: </w:t>
      </w:r>
      <w:r w:rsidRPr="006C6581">
        <w:rPr>
          <w:b/>
          <w:noProof/>
        </w:rPr>
        <w:t>Skin Disease Detection and Classification Using ResNet-50 and Support Vector Machine: An Effective Approach for Dermatological Diagnosis</w:t>
      </w:r>
      <w:r w:rsidRPr="006C6581">
        <w:rPr>
          <w:noProof/>
        </w:rPr>
        <w:t>. In</w:t>
      </w:r>
      <w:r w:rsidRPr="006C6581">
        <w:rPr>
          <w:i/>
          <w:noProof/>
        </w:rPr>
        <w:t>: 2023</w:t>
      </w:r>
      <w:r w:rsidRPr="006C6581">
        <w:rPr>
          <w:noProof/>
        </w:rPr>
        <w:t>; 2023: 140-145.</w:t>
      </w:r>
    </w:p>
    <w:p w14:paraId="4AB2AD1F" w14:textId="77777777" w:rsidR="006C6581" w:rsidRPr="006C6581" w:rsidRDefault="006C6581" w:rsidP="006C6581">
      <w:pPr>
        <w:pStyle w:val="EndNoteBibliography"/>
        <w:spacing w:after="0"/>
        <w:ind w:left="720" w:hanging="720"/>
        <w:rPr>
          <w:noProof/>
        </w:rPr>
      </w:pPr>
      <w:r w:rsidRPr="006C6581">
        <w:rPr>
          <w:noProof/>
        </w:rPr>
        <w:t>3.</w:t>
      </w:r>
      <w:r w:rsidRPr="006C6581">
        <w:rPr>
          <w:noProof/>
        </w:rPr>
        <w:tab/>
        <w:t xml:space="preserve">Mehta N, Khan E, Choudhary R, Dholakia D, Goel S, Gupta S: </w:t>
      </w:r>
      <w:r w:rsidRPr="006C6581">
        <w:rPr>
          <w:b/>
          <w:noProof/>
        </w:rPr>
        <w:t>The performance of an artificial intelligence-based computer vision mobile application for the image diagnosis of genital dermatoses: a prospective cross-sectional study</w:t>
      </w:r>
      <w:r w:rsidRPr="006C6581">
        <w:rPr>
          <w:noProof/>
        </w:rPr>
        <w:t xml:space="preserve">. </w:t>
      </w:r>
      <w:r w:rsidRPr="006C6581">
        <w:rPr>
          <w:i/>
          <w:noProof/>
        </w:rPr>
        <w:t xml:space="preserve">International Journal of Dermatology </w:t>
      </w:r>
      <w:r w:rsidRPr="006C6581">
        <w:rPr>
          <w:noProof/>
        </w:rPr>
        <w:t>2024((Mehta, Khan, Choudhary, Goel, Gupta) Department of Dermatology and Venereology, All India Institute of Medical Sciences, New Delhi, India(Dholakia) Rajiv Gandhi Cancer Institute and Research Centre, New Delhi, India).</w:t>
      </w:r>
    </w:p>
    <w:p w14:paraId="10AC1492" w14:textId="77777777" w:rsidR="006C6581" w:rsidRPr="006C6581" w:rsidRDefault="006C6581" w:rsidP="006C6581">
      <w:pPr>
        <w:pStyle w:val="EndNoteBibliography"/>
        <w:spacing w:after="0"/>
        <w:ind w:left="720" w:hanging="720"/>
        <w:rPr>
          <w:noProof/>
        </w:rPr>
      </w:pPr>
      <w:r w:rsidRPr="006C6581">
        <w:rPr>
          <w:noProof/>
        </w:rPr>
        <w:t>4.</w:t>
      </w:r>
      <w:r w:rsidRPr="006C6581">
        <w:rPr>
          <w:noProof/>
        </w:rPr>
        <w:tab/>
        <w:t xml:space="preserve">Wei L-S, Gan Q, Ji T: </w:t>
      </w:r>
      <w:r w:rsidRPr="006C6581">
        <w:rPr>
          <w:b/>
          <w:noProof/>
        </w:rPr>
        <w:t>Skin Disease Recognition Method Based on Image Color and Texture Features</w:t>
      </w:r>
      <w:r w:rsidRPr="006C6581">
        <w:rPr>
          <w:noProof/>
        </w:rPr>
        <w:t xml:space="preserve">. </w:t>
      </w:r>
      <w:r w:rsidRPr="006C6581">
        <w:rPr>
          <w:i/>
          <w:noProof/>
        </w:rPr>
        <w:t xml:space="preserve">Computational and mathematical methods in medicine </w:t>
      </w:r>
      <w:r w:rsidRPr="006C6581">
        <w:rPr>
          <w:noProof/>
        </w:rPr>
        <w:t xml:space="preserve">2018, </w:t>
      </w:r>
      <w:r w:rsidRPr="006C6581">
        <w:rPr>
          <w:b/>
          <w:noProof/>
        </w:rPr>
        <w:t>2018</w:t>
      </w:r>
      <w:r w:rsidRPr="006C6581">
        <w:rPr>
          <w:noProof/>
        </w:rPr>
        <w:t>(101277751):8145713.</w:t>
      </w:r>
    </w:p>
    <w:p w14:paraId="27E6C1D9" w14:textId="77777777" w:rsidR="006C6581" w:rsidRPr="006C6581" w:rsidRDefault="006C6581" w:rsidP="006C6581">
      <w:pPr>
        <w:pStyle w:val="EndNoteBibliography"/>
        <w:spacing w:after="0"/>
        <w:ind w:left="720" w:hanging="720"/>
        <w:rPr>
          <w:noProof/>
        </w:rPr>
      </w:pPr>
      <w:r w:rsidRPr="006C6581">
        <w:rPr>
          <w:noProof/>
        </w:rPr>
        <w:t>5.</w:t>
      </w:r>
      <w:r w:rsidRPr="006C6581">
        <w:rPr>
          <w:noProof/>
        </w:rPr>
        <w:tab/>
        <w:t xml:space="preserve">Yadav A, Sharma V, Seth J: </w:t>
      </w:r>
      <w:r w:rsidRPr="006C6581">
        <w:rPr>
          <w:b/>
          <w:noProof/>
        </w:rPr>
        <w:t>Skin Disease Recognition by VGG-16 Model</w:t>
      </w:r>
      <w:r w:rsidRPr="006C6581">
        <w:rPr>
          <w:noProof/>
        </w:rPr>
        <w:t>. In</w:t>
      </w:r>
      <w:r w:rsidRPr="006C6581">
        <w:rPr>
          <w:i/>
          <w:noProof/>
        </w:rPr>
        <w:t>: 2023</w:t>
      </w:r>
      <w:r w:rsidRPr="006C6581">
        <w:rPr>
          <w:noProof/>
        </w:rPr>
        <w:t>; 2023: 833-847.</w:t>
      </w:r>
    </w:p>
    <w:p w14:paraId="7275D17A" w14:textId="77777777" w:rsidR="006C6581" w:rsidRPr="006C6581" w:rsidRDefault="006C6581" w:rsidP="006C6581">
      <w:pPr>
        <w:pStyle w:val="EndNoteBibliography"/>
        <w:spacing w:after="0"/>
        <w:ind w:left="720" w:hanging="720"/>
        <w:rPr>
          <w:noProof/>
        </w:rPr>
      </w:pPr>
      <w:r w:rsidRPr="006C6581">
        <w:rPr>
          <w:noProof/>
        </w:rPr>
        <w:t>6.</w:t>
      </w:r>
      <w:r w:rsidRPr="006C6581">
        <w:rPr>
          <w:noProof/>
        </w:rPr>
        <w:tab/>
        <w:t xml:space="preserve">Akmalia N, Sihombing P, Suherman: </w:t>
      </w:r>
      <w:r w:rsidRPr="006C6581">
        <w:rPr>
          <w:b/>
          <w:noProof/>
        </w:rPr>
        <w:t>Skin Diseases Classification Using Local Binary Pattern and Convolutional Neural Network</w:t>
      </w:r>
      <w:r w:rsidRPr="006C6581">
        <w:rPr>
          <w:noProof/>
        </w:rPr>
        <w:t xml:space="preserve">. In: </w:t>
      </w:r>
      <w:r w:rsidRPr="006C6581">
        <w:rPr>
          <w:i/>
          <w:noProof/>
        </w:rPr>
        <w:t>2019 3rd International Conference on Electrical, Telecommunication and Computer Engineering (ELTICOM): 16-17 Sept. 2019 2019</w:t>
      </w:r>
      <w:r w:rsidRPr="006C6581">
        <w:rPr>
          <w:noProof/>
        </w:rPr>
        <w:t>; 2019: 168-173.</w:t>
      </w:r>
    </w:p>
    <w:p w14:paraId="1228D2C7" w14:textId="77777777" w:rsidR="006C6581" w:rsidRPr="006C6581" w:rsidRDefault="006C6581" w:rsidP="006C6581">
      <w:pPr>
        <w:pStyle w:val="EndNoteBibliography"/>
        <w:spacing w:after="0"/>
        <w:ind w:left="720" w:hanging="720"/>
        <w:rPr>
          <w:noProof/>
        </w:rPr>
      </w:pPr>
      <w:r w:rsidRPr="006C6581">
        <w:rPr>
          <w:noProof/>
        </w:rPr>
        <w:t>7.</w:t>
      </w:r>
      <w:r w:rsidRPr="006C6581">
        <w:rPr>
          <w:noProof/>
        </w:rPr>
        <w:tab/>
        <w:t xml:space="preserve">Sadik R, Majumder A, Biswas AA, Ahammad B, Rahman MM: </w:t>
      </w:r>
      <w:r w:rsidRPr="006C6581">
        <w:rPr>
          <w:b/>
          <w:noProof/>
        </w:rPr>
        <w:t>An in-depth analysis of Convolutional Neural Network architectures with transfer learning for skin disease diagnosis</w:t>
      </w:r>
      <w:r w:rsidRPr="006C6581">
        <w:rPr>
          <w:noProof/>
        </w:rPr>
        <w:t xml:space="preserve">. </w:t>
      </w:r>
      <w:r w:rsidRPr="006C6581">
        <w:rPr>
          <w:i/>
          <w:noProof/>
        </w:rPr>
        <w:t xml:space="preserve">Healthcare Analytics </w:t>
      </w:r>
      <w:r w:rsidRPr="006C6581">
        <w:rPr>
          <w:noProof/>
        </w:rPr>
        <w:t xml:space="preserve">2023, </w:t>
      </w:r>
      <w:r w:rsidRPr="006C6581">
        <w:rPr>
          <w:b/>
          <w:noProof/>
        </w:rPr>
        <w:t>3</w:t>
      </w:r>
      <w:r w:rsidRPr="006C6581">
        <w:rPr>
          <w:noProof/>
        </w:rPr>
        <w:t>((Sadik, Majumder, Ahammad) Department of Computer Science and Engineering, Jahangirnagar University, Savar, Dhaka, Bangladesh(Biswas, Rahman) Department of Computer Science and Engineering, Daffodil International University, Dhaka, Bangladesh):100143.</w:t>
      </w:r>
    </w:p>
    <w:p w14:paraId="5933EB22" w14:textId="77777777" w:rsidR="006C6581" w:rsidRPr="006C6581" w:rsidRDefault="006C6581" w:rsidP="006C6581">
      <w:pPr>
        <w:pStyle w:val="EndNoteBibliography"/>
        <w:spacing w:after="0"/>
        <w:ind w:left="720" w:hanging="720"/>
        <w:rPr>
          <w:noProof/>
        </w:rPr>
      </w:pPr>
      <w:r w:rsidRPr="006C6581">
        <w:rPr>
          <w:noProof/>
        </w:rPr>
        <w:t>8.</w:t>
      </w:r>
      <w:r w:rsidRPr="006C6581">
        <w:rPr>
          <w:noProof/>
        </w:rPr>
        <w:tab/>
        <w:t xml:space="preserve">Assoc Comp M, Nosseir A, Shawky MA: </w:t>
      </w:r>
      <w:r w:rsidRPr="006C6581">
        <w:rPr>
          <w:b/>
          <w:noProof/>
        </w:rPr>
        <w:t>Automatic Classifier for Skin Disease Using k-NN and SVM</w:t>
      </w:r>
      <w:r w:rsidRPr="006C6581">
        <w:rPr>
          <w:noProof/>
        </w:rPr>
        <w:t>. In</w:t>
      </w:r>
      <w:r w:rsidRPr="006C6581">
        <w:rPr>
          <w:i/>
          <w:noProof/>
        </w:rPr>
        <w:t>.</w:t>
      </w:r>
      <w:r w:rsidRPr="006C6581">
        <w:rPr>
          <w:noProof/>
        </w:rPr>
        <w:t>; 2019: 259-262.</w:t>
      </w:r>
    </w:p>
    <w:p w14:paraId="51CCA82C" w14:textId="77777777" w:rsidR="006C6581" w:rsidRPr="006C6581" w:rsidRDefault="006C6581" w:rsidP="006C6581">
      <w:pPr>
        <w:pStyle w:val="EndNoteBibliography"/>
        <w:spacing w:after="0"/>
        <w:ind w:left="720" w:hanging="720"/>
        <w:rPr>
          <w:noProof/>
        </w:rPr>
      </w:pPr>
      <w:r w:rsidRPr="006C6581">
        <w:rPr>
          <w:noProof/>
        </w:rPr>
        <w:t>9.</w:t>
      </w:r>
      <w:r w:rsidRPr="006C6581">
        <w:rPr>
          <w:noProof/>
        </w:rPr>
        <w:tab/>
        <w:t xml:space="preserve">Casuayan De Goma J, Devaraj M: </w:t>
      </w:r>
      <w:r w:rsidRPr="006C6581">
        <w:rPr>
          <w:b/>
          <w:noProof/>
        </w:rPr>
        <w:t>Recognizing Common Skin Diseases in the Philippines Using Image Processing and Machine Learning Classification</w:t>
      </w:r>
      <w:r w:rsidRPr="006C6581">
        <w:rPr>
          <w:noProof/>
        </w:rPr>
        <w:t>. In</w:t>
      </w:r>
      <w:r w:rsidRPr="006C6581">
        <w:rPr>
          <w:i/>
          <w:noProof/>
        </w:rPr>
        <w:t>: 2020</w:t>
      </w:r>
      <w:r w:rsidRPr="006C6581">
        <w:rPr>
          <w:noProof/>
        </w:rPr>
        <w:t>; 2020: 68-72.</w:t>
      </w:r>
    </w:p>
    <w:p w14:paraId="1D9E7CCE" w14:textId="77777777" w:rsidR="006C6581" w:rsidRPr="006C6581" w:rsidRDefault="006C6581" w:rsidP="006C6581">
      <w:pPr>
        <w:pStyle w:val="EndNoteBibliography"/>
        <w:spacing w:after="0"/>
        <w:ind w:left="720" w:hanging="720"/>
        <w:rPr>
          <w:noProof/>
        </w:rPr>
      </w:pPr>
      <w:r w:rsidRPr="006C6581">
        <w:rPr>
          <w:noProof/>
        </w:rPr>
        <w:t>10.</w:t>
      </w:r>
      <w:r w:rsidRPr="006C6581">
        <w:rPr>
          <w:noProof/>
        </w:rPr>
        <w:tab/>
        <w:t>Pangti R, Mathur J, Chouhan V, Kumar S, Rajput L, Shah S, Gupta A, Dixit A, Dholakia D, George M</w:t>
      </w:r>
      <w:r w:rsidRPr="006C6581">
        <w:rPr>
          <w:i/>
          <w:noProof/>
        </w:rPr>
        <w:t xml:space="preserve"> et al</w:t>
      </w:r>
      <w:r w:rsidRPr="006C6581">
        <w:rPr>
          <w:noProof/>
        </w:rPr>
        <w:t xml:space="preserve">: </w:t>
      </w:r>
      <w:r w:rsidRPr="006C6581">
        <w:rPr>
          <w:b/>
          <w:noProof/>
        </w:rPr>
        <w:t>A machine learning-based, decision support, mobile phone application for diagnosis of common dermatological diseases</w:t>
      </w:r>
      <w:r w:rsidRPr="006C6581">
        <w:rPr>
          <w:noProof/>
        </w:rPr>
        <w:t xml:space="preserve">. </w:t>
      </w:r>
      <w:r w:rsidRPr="006C6581">
        <w:rPr>
          <w:i/>
          <w:noProof/>
        </w:rPr>
        <w:t xml:space="preserve">Journal of the European Academy of Dermatology and Venereology </w:t>
      </w:r>
      <w:r w:rsidRPr="006C6581">
        <w:rPr>
          <w:noProof/>
        </w:rPr>
        <w:t xml:space="preserve">2021, </w:t>
      </w:r>
      <w:r w:rsidRPr="006C6581">
        <w:rPr>
          <w:b/>
          <w:noProof/>
        </w:rPr>
        <w:t>35</w:t>
      </w:r>
      <w:r w:rsidRPr="006C6581">
        <w:rPr>
          <w:noProof/>
        </w:rPr>
        <w:t>(2):536-545.</w:t>
      </w:r>
    </w:p>
    <w:p w14:paraId="223A0416" w14:textId="77777777" w:rsidR="006C6581" w:rsidRPr="006C6581" w:rsidRDefault="006C6581" w:rsidP="006C6581">
      <w:pPr>
        <w:pStyle w:val="EndNoteBibliography"/>
        <w:spacing w:after="0"/>
        <w:ind w:left="720" w:hanging="720"/>
        <w:rPr>
          <w:noProof/>
        </w:rPr>
      </w:pPr>
      <w:r w:rsidRPr="006C6581">
        <w:rPr>
          <w:noProof/>
        </w:rPr>
        <w:t>11.</w:t>
      </w:r>
      <w:r w:rsidRPr="006C6581">
        <w:rPr>
          <w:noProof/>
        </w:rPr>
        <w:tab/>
        <w:t xml:space="preserve">Zaar O, Larson A, Polesie S, Saleh K, Tarstedt M, Olives A, Suarez A, Gillstedt M, Neittaanmaki N: </w:t>
      </w:r>
      <w:r w:rsidRPr="006C6581">
        <w:rPr>
          <w:b/>
          <w:noProof/>
        </w:rPr>
        <w:t>Evaluation of the diagnostic accuracy of an online artificial intelligence application for skin disease diagnosis</w:t>
      </w:r>
      <w:r w:rsidRPr="006C6581">
        <w:rPr>
          <w:noProof/>
        </w:rPr>
        <w:t xml:space="preserve">. </w:t>
      </w:r>
      <w:r w:rsidRPr="006C6581">
        <w:rPr>
          <w:i/>
          <w:noProof/>
        </w:rPr>
        <w:t xml:space="preserve">Acta Dermato-Venereologica </w:t>
      </w:r>
      <w:r w:rsidRPr="006C6581">
        <w:rPr>
          <w:noProof/>
        </w:rPr>
        <w:t xml:space="preserve">2020, </w:t>
      </w:r>
      <w:r w:rsidRPr="006C6581">
        <w:rPr>
          <w:b/>
          <w:noProof/>
        </w:rPr>
        <w:t>100</w:t>
      </w:r>
      <w:r w:rsidRPr="006C6581">
        <w:rPr>
          <w:noProof/>
        </w:rPr>
        <w:t>(16):1-6.</w:t>
      </w:r>
    </w:p>
    <w:p w14:paraId="4723DE60" w14:textId="77777777" w:rsidR="006C6581" w:rsidRPr="006C6581" w:rsidRDefault="006C6581" w:rsidP="006C6581">
      <w:pPr>
        <w:pStyle w:val="EndNoteBibliography"/>
        <w:spacing w:after="0"/>
        <w:ind w:left="720" w:hanging="720"/>
        <w:rPr>
          <w:noProof/>
        </w:rPr>
      </w:pPr>
      <w:r w:rsidRPr="006C6581">
        <w:rPr>
          <w:noProof/>
        </w:rPr>
        <w:lastRenderedPageBreak/>
        <w:t>12.</w:t>
      </w:r>
      <w:r w:rsidRPr="006C6581">
        <w:rPr>
          <w:noProof/>
        </w:rPr>
        <w:tab/>
        <w:t xml:space="preserve">Dodia D, Jakharia H, Soni R, Borade S, Jain N: </w:t>
      </w:r>
      <w:r w:rsidRPr="006C6581">
        <w:rPr>
          <w:b/>
          <w:noProof/>
        </w:rPr>
        <w:t>Human Skin Disease Detection using MLXG model</w:t>
      </w:r>
      <w:r w:rsidRPr="006C6581">
        <w:rPr>
          <w:noProof/>
        </w:rPr>
        <w:t xml:space="preserve">. In: </w:t>
      </w:r>
      <w:r w:rsidRPr="006C6581">
        <w:rPr>
          <w:i/>
          <w:noProof/>
        </w:rPr>
        <w:t>CVMLH-2022: Workshop on Computer Vision and Machine Learning for Healthcare: 2022</w:t>
      </w:r>
      <w:r w:rsidRPr="006C6581">
        <w:rPr>
          <w:noProof/>
        </w:rPr>
        <w:t>; 2022: 1-14.</w:t>
      </w:r>
    </w:p>
    <w:p w14:paraId="748EAA21" w14:textId="77777777" w:rsidR="006C6581" w:rsidRPr="006C6581" w:rsidRDefault="006C6581" w:rsidP="006C6581">
      <w:pPr>
        <w:pStyle w:val="EndNoteBibliography"/>
        <w:spacing w:after="0"/>
        <w:ind w:left="720" w:hanging="720"/>
        <w:rPr>
          <w:noProof/>
        </w:rPr>
      </w:pPr>
      <w:r w:rsidRPr="006C6581">
        <w:rPr>
          <w:noProof/>
        </w:rPr>
        <w:t>13.</w:t>
      </w:r>
      <w:r w:rsidRPr="006C6581">
        <w:rPr>
          <w:noProof/>
        </w:rPr>
        <w:tab/>
        <w:t xml:space="preserve">Abdelhamid AA, El-Kenawy ESM, Khodadadi N, Mirjalili S, Khafaga DS, Alharbi AH, Ibrahim A, Eid MM, Saber M: </w:t>
      </w:r>
      <w:r w:rsidRPr="006C6581">
        <w:rPr>
          <w:b/>
          <w:noProof/>
        </w:rPr>
        <w:t>Classification of Monkeypox Images Based on Transfer Learning and the Al-Biruni Earth Radius Optimization Algorithm</w:t>
      </w:r>
      <w:r w:rsidRPr="006C6581">
        <w:rPr>
          <w:noProof/>
        </w:rPr>
        <w:t xml:space="preserve">. </w:t>
      </w:r>
      <w:r w:rsidRPr="006C6581">
        <w:rPr>
          <w:i/>
          <w:noProof/>
        </w:rPr>
        <w:t xml:space="preserve">MATHEMATICS </w:t>
      </w:r>
      <w:r w:rsidRPr="006C6581">
        <w:rPr>
          <w:noProof/>
        </w:rPr>
        <w:t xml:space="preserve">2022, </w:t>
      </w:r>
      <w:r w:rsidRPr="006C6581">
        <w:rPr>
          <w:b/>
          <w:noProof/>
        </w:rPr>
        <w:t>10</w:t>
      </w:r>
      <w:r w:rsidRPr="006C6581">
        <w:rPr>
          <w:noProof/>
        </w:rPr>
        <w:t>(19).</w:t>
      </w:r>
    </w:p>
    <w:p w14:paraId="40D4293D" w14:textId="77777777" w:rsidR="006C6581" w:rsidRPr="006C6581" w:rsidRDefault="006C6581" w:rsidP="006C6581">
      <w:pPr>
        <w:pStyle w:val="EndNoteBibliography"/>
        <w:spacing w:after="0"/>
        <w:ind w:left="720" w:hanging="720"/>
        <w:rPr>
          <w:noProof/>
        </w:rPr>
      </w:pPr>
      <w:r w:rsidRPr="006C6581">
        <w:rPr>
          <w:noProof/>
        </w:rPr>
        <w:t>14.</w:t>
      </w:r>
      <w:r w:rsidRPr="006C6581">
        <w:rPr>
          <w:noProof/>
        </w:rPr>
        <w:tab/>
        <w:t xml:space="preserve">Adar T, Delice EK, Delice O: </w:t>
      </w:r>
      <w:r w:rsidRPr="006C6581">
        <w:rPr>
          <w:b/>
          <w:noProof/>
        </w:rPr>
        <w:t>A user-friendly AI-based clinical decision support system for rapid detection of pandemic diseases: Covid-19 and Monkeypox</w:t>
      </w:r>
      <w:r w:rsidRPr="006C6581">
        <w:rPr>
          <w:noProof/>
        </w:rPr>
        <w:t xml:space="preserve">. </w:t>
      </w:r>
      <w:r w:rsidRPr="006C6581">
        <w:rPr>
          <w:i/>
          <w:noProof/>
        </w:rPr>
        <w:t xml:space="preserve">Journal of Intelligent and Fuzzy Systems </w:t>
      </w:r>
      <w:r w:rsidRPr="006C6581">
        <w:rPr>
          <w:noProof/>
        </w:rPr>
        <w:t xml:space="preserve">2024, </w:t>
      </w:r>
      <w:r w:rsidRPr="006C6581">
        <w:rPr>
          <w:b/>
          <w:noProof/>
        </w:rPr>
        <w:t>46</w:t>
      </w:r>
      <w:r w:rsidRPr="006C6581">
        <w:rPr>
          <w:noProof/>
        </w:rPr>
        <w:t>(2):5343-5358.</w:t>
      </w:r>
    </w:p>
    <w:p w14:paraId="652FABFD" w14:textId="77777777" w:rsidR="006C6581" w:rsidRPr="006C6581" w:rsidRDefault="006C6581" w:rsidP="006C6581">
      <w:pPr>
        <w:pStyle w:val="EndNoteBibliography"/>
        <w:spacing w:after="0"/>
        <w:ind w:left="720" w:hanging="720"/>
        <w:rPr>
          <w:noProof/>
        </w:rPr>
      </w:pPr>
      <w:r w:rsidRPr="006C6581">
        <w:rPr>
          <w:noProof/>
        </w:rPr>
        <w:t>15.</w:t>
      </w:r>
      <w:r w:rsidRPr="006C6581">
        <w:rPr>
          <w:noProof/>
        </w:rPr>
        <w:tab/>
        <w:t xml:space="preserve">Agrawal S, Castelino K, Mehta J, Bhavathankar P: </w:t>
      </w:r>
      <w:r w:rsidRPr="006C6581">
        <w:rPr>
          <w:b/>
          <w:noProof/>
        </w:rPr>
        <w:t>EfficientNet-B3 and Image Processing for Monkeypox Detection using Skin Lesion Images</w:t>
      </w:r>
      <w:r w:rsidRPr="006C6581">
        <w:rPr>
          <w:noProof/>
        </w:rPr>
        <w:t>. In</w:t>
      </w:r>
      <w:r w:rsidRPr="006C6581">
        <w:rPr>
          <w:i/>
          <w:noProof/>
        </w:rPr>
        <w:t>: 2022</w:t>
      </w:r>
      <w:r w:rsidRPr="006C6581">
        <w:rPr>
          <w:noProof/>
        </w:rPr>
        <w:t>; 2022.</w:t>
      </w:r>
    </w:p>
    <w:p w14:paraId="787FF6B1" w14:textId="77777777" w:rsidR="006C6581" w:rsidRPr="006C6581" w:rsidRDefault="006C6581" w:rsidP="006C6581">
      <w:pPr>
        <w:pStyle w:val="EndNoteBibliography"/>
        <w:spacing w:after="0"/>
        <w:ind w:left="720" w:hanging="720"/>
        <w:rPr>
          <w:noProof/>
        </w:rPr>
      </w:pPr>
      <w:r w:rsidRPr="006C6581">
        <w:rPr>
          <w:noProof/>
        </w:rPr>
        <w:t>16.</w:t>
      </w:r>
      <w:r w:rsidRPr="006C6581">
        <w:rPr>
          <w:noProof/>
        </w:rPr>
        <w:tab/>
        <w:t xml:space="preserve">Ahsan MM, Alam TE, Haque MA, Ali MS, Rifat RH, Nafi AAN, Hossain MM, Islam MK: </w:t>
      </w:r>
      <w:r w:rsidRPr="006C6581">
        <w:rPr>
          <w:b/>
          <w:noProof/>
        </w:rPr>
        <w:t>Enhancing Monkeypox diagnosis and explanation through modified transfer learning, vision transformers, and federated learning</w:t>
      </w:r>
      <w:r w:rsidRPr="006C6581">
        <w:rPr>
          <w:noProof/>
        </w:rPr>
        <w:t xml:space="preserve">. </w:t>
      </w:r>
      <w:r w:rsidRPr="006C6581">
        <w:rPr>
          <w:i/>
          <w:noProof/>
        </w:rPr>
        <w:t xml:space="preserve">Informatics in Medicine Unlocked </w:t>
      </w:r>
      <w:r w:rsidRPr="006C6581">
        <w:rPr>
          <w:noProof/>
        </w:rPr>
        <w:t xml:space="preserve">2024, </w:t>
      </w:r>
      <w:r w:rsidRPr="006C6581">
        <w:rPr>
          <w:b/>
          <w:noProof/>
        </w:rPr>
        <w:t>45</w:t>
      </w:r>
      <w:r w:rsidRPr="006C6581">
        <w:rPr>
          <w:noProof/>
        </w:rPr>
        <w:t>((Ahsan, Alam) Department of Industrial and Systems Engineering, University of Oklahoma, Norman, OK 73019, United States(Haque) Department of Cyber-Physical Systems, Clark Atlanta University, Atlanta, GA 30314, United States(Ali, Hossain, Islam) Department):101449.</w:t>
      </w:r>
    </w:p>
    <w:p w14:paraId="76A6ACE6" w14:textId="77777777" w:rsidR="006C6581" w:rsidRPr="006C6581" w:rsidRDefault="006C6581" w:rsidP="006C6581">
      <w:pPr>
        <w:pStyle w:val="EndNoteBibliography"/>
        <w:spacing w:after="0"/>
        <w:ind w:left="720" w:hanging="720"/>
        <w:rPr>
          <w:noProof/>
        </w:rPr>
      </w:pPr>
      <w:r w:rsidRPr="006C6581">
        <w:rPr>
          <w:noProof/>
        </w:rPr>
        <w:t>17.</w:t>
      </w:r>
      <w:r w:rsidRPr="006C6581">
        <w:rPr>
          <w:noProof/>
        </w:rPr>
        <w:tab/>
        <w:t xml:space="preserve">Ahsan MM, Ali MS, Hassan MM, Abdullah TA, Gupta KD, Bagci U, Kaushal C, Soliman NF: </w:t>
      </w:r>
      <w:r w:rsidRPr="006C6581">
        <w:rPr>
          <w:b/>
          <w:noProof/>
        </w:rPr>
        <w:t>Monkeypox Diagnosis With Interpretable Deep Learning</w:t>
      </w:r>
      <w:r w:rsidRPr="006C6581">
        <w:rPr>
          <w:noProof/>
        </w:rPr>
        <w:t xml:space="preserve">. </w:t>
      </w:r>
      <w:r w:rsidRPr="006C6581">
        <w:rPr>
          <w:i/>
          <w:noProof/>
        </w:rPr>
        <w:t xml:space="preserve">IEEE Access </w:t>
      </w:r>
      <w:r w:rsidRPr="006C6581">
        <w:rPr>
          <w:noProof/>
        </w:rPr>
        <w:t xml:space="preserve">2023, </w:t>
      </w:r>
      <w:r w:rsidRPr="006C6581">
        <w:rPr>
          <w:b/>
          <w:noProof/>
        </w:rPr>
        <w:t>11</w:t>
      </w:r>
      <w:r w:rsidRPr="006C6581">
        <w:rPr>
          <w:noProof/>
        </w:rPr>
        <w:t>:81965-81980.</w:t>
      </w:r>
    </w:p>
    <w:p w14:paraId="585B4068" w14:textId="77777777" w:rsidR="006C6581" w:rsidRPr="006C6581" w:rsidRDefault="006C6581" w:rsidP="006C6581">
      <w:pPr>
        <w:pStyle w:val="EndNoteBibliography"/>
        <w:spacing w:after="0"/>
        <w:ind w:left="720" w:hanging="720"/>
        <w:rPr>
          <w:noProof/>
        </w:rPr>
      </w:pPr>
      <w:r w:rsidRPr="006C6581">
        <w:rPr>
          <w:noProof/>
        </w:rPr>
        <w:t>18.</w:t>
      </w:r>
      <w:r w:rsidRPr="006C6581">
        <w:rPr>
          <w:noProof/>
        </w:rPr>
        <w:tab/>
        <w:t xml:space="preserve">Ahsan MM, Uddin MR, Ali MS, Islam MK, Farjana M, Sakib AN, Al Momin K, Luna SA: </w:t>
      </w:r>
      <w:r w:rsidRPr="006C6581">
        <w:rPr>
          <w:b/>
          <w:noProof/>
        </w:rPr>
        <w:t>Deep transfer learning approaches for Monkeypox disease diagnosis</w:t>
      </w:r>
      <w:r w:rsidRPr="006C6581">
        <w:rPr>
          <w:noProof/>
        </w:rPr>
        <w:t xml:space="preserve">. </w:t>
      </w:r>
      <w:r w:rsidRPr="006C6581">
        <w:rPr>
          <w:i/>
          <w:noProof/>
        </w:rPr>
        <w:t xml:space="preserve">EXPERT SYSTEMS WITH APPLICATIONS </w:t>
      </w:r>
      <w:r w:rsidRPr="006C6581">
        <w:rPr>
          <w:noProof/>
        </w:rPr>
        <w:t xml:space="preserve">2023, </w:t>
      </w:r>
      <w:r w:rsidRPr="006C6581">
        <w:rPr>
          <w:b/>
          <w:noProof/>
        </w:rPr>
        <w:t>216</w:t>
      </w:r>
      <w:r w:rsidRPr="006C6581">
        <w:rPr>
          <w:noProof/>
        </w:rPr>
        <w:t>.</w:t>
      </w:r>
    </w:p>
    <w:p w14:paraId="09186533" w14:textId="77777777" w:rsidR="006C6581" w:rsidRPr="006C6581" w:rsidRDefault="006C6581" w:rsidP="006C6581">
      <w:pPr>
        <w:pStyle w:val="EndNoteBibliography"/>
        <w:spacing w:after="0"/>
        <w:ind w:left="720" w:hanging="720"/>
        <w:rPr>
          <w:noProof/>
        </w:rPr>
      </w:pPr>
      <w:r w:rsidRPr="006C6581">
        <w:rPr>
          <w:noProof/>
        </w:rPr>
        <w:t>19.</w:t>
      </w:r>
      <w:r w:rsidRPr="006C6581">
        <w:rPr>
          <w:noProof/>
        </w:rPr>
        <w:tab/>
        <w:t xml:space="preserve">Alcalá-Rmz V, Villagrana-Bañuelos KE, Celaya-Padilla JM, Galván-Tejada JI, Gamboa-Rosales H, Galván-Tejada CE: </w:t>
      </w:r>
      <w:r w:rsidRPr="006C6581">
        <w:rPr>
          <w:b/>
          <w:noProof/>
        </w:rPr>
        <w:t>Convolutional Neural Network for Monkeypox Detection</w:t>
      </w:r>
      <w:r w:rsidRPr="006C6581">
        <w:rPr>
          <w:noProof/>
        </w:rPr>
        <w:t>. In</w:t>
      </w:r>
      <w:r w:rsidRPr="006C6581">
        <w:rPr>
          <w:i/>
          <w:noProof/>
        </w:rPr>
        <w:t>.</w:t>
      </w:r>
      <w:r w:rsidRPr="006C6581">
        <w:rPr>
          <w:noProof/>
        </w:rPr>
        <w:t>, vol. 594; 2023: 89-100.</w:t>
      </w:r>
    </w:p>
    <w:p w14:paraId="68B1DE07" w14:textId="77777777" w:rsidR="006C6581" w:rsidRPr="006C6581" w:rsidRDefault="006C6581" w:rsidP="006C6581">
      <w:pPr>
        <w:pStyle w:val="EndNoteBibliography"/>
        <w:spacing w:after="0"/>
        <w:ind w:left="720" w:hanging="720"/>
        <w:rPr>
          <w:noProof/>
        </w:rPr>
      </w:pPr>
      <w:r w:rsidRPr="006C6581">
        <w:rPr>
          <w:noProof/>
        </w:rPr>
        <w:t>20.</w:t>
      </w:r>
      <w:r w:rsidRPr="006C6581">
        <w:rPr>
          <w:noProof/>
        </w:rPr>
        <w:tab/>
        <w:t xml:space="preserve">Alharbi AH, Towfek SK, Abdelhamid AA, Ibrahim A, Eid MM, Khafaga DS, Khodadadi N, Abualigah L, Saber M: </w:t>
      </w:r>
      <w:r w:rsidRPr="006C6581">
        <w:rPr>
          <w:b/>
          <w:noProof/>
        </w:rPr>
        <w:t>Diagnosis of Monkeypox Disease Using Transfer Learning and Binary Advanced Dipper Throated Optimization Algorithm</w:t>
      </w:r>
      <w:r w:rsidRPr="006C6581">
        <w:rPr>
          <w:noProof/>
        </w:rPr>
        <w:t xml:space="preserve">. </w:t>
      </w:r>
      <w:r w:rsidRPr="006C6581">
        <w:rPr>
          <w:i/>
          <w:noProof/>
        </w:rPr>
        <w:t xml:space="preserve">BIOMIMETICS </w:t>
      </w:r>
      <w:r w:rsidRPr="006C6581">
        <w:rPr>
          <w:noProof/>
        </w:rPr>
        <w:t xml:space="preserve">2023, </w:t>
      </w:r>
      <w:r w:rsidRPr="006C6581">
        <w:rPr>
          <w:b/>
          <w:noProof/>
        </w:rPr>
        <w:t>8</w:t>
      </w:r>
      <w:r w:rsidRPr="006C6581">
        <w:rPr>
          <w:noProof/>
        </w:rPr>
        <w:t>(3).</w:t>
      </w:r>
    </w:p>
    <w:p w14:paraId="0B1C888B" w14:textId="77777777" w:rsidR="006C6581" w:rsidRPr="006C6581" w:rsidRDefault="006C6581" w:rsidP="006C6581">
      <w:pPr>
        <w:pStyle w:val="EndNoteBibliography"/>
        <w:spacing w:after="0"/>
        <w:ind w:left="720" w:hanging="720"/>
        <w:rPr>
          <w:noProof/>
        </w:rPr>
      </w:pPr>
      <w:r w:rsidRPr="006C6581">
        <w:rPr>
          <w:noProof/>
        </w:rPr>
        <w:t>21.</w:t>
      </w:r>
      <w:r w:rsidRPr="006C6581">
        <w:rPr>
          <w:noProof/>
        </w:rPr>
        <w:tab/>
        <w:t xml:space="preserve">Alhasson HF, Almozainy E, Alharbi M, Almansour N, Alharbi SS, Khan RU: </w:t>
      </w:r>
      <w:r w:rsidRPr="006C6581">
        <w:rPr>
          <w:b/>
          <w:noProof/>
        </w:rPr>
        <w:t>A Deep Learning-Based Mobile Application for Monkeypox Detection</w:t>
      </w:r>
      <w:r w:rsidRPr="006C6581">
        <w:rPr>
          <w:noProof/>
        </w:rPr>
        <w:t xml:space="preserve">. </w:t>
      </w:r>
      <w:r w:rsidRPr="006C6581">
        <w:rPr>
          <w:i/>
          <w:noProof/>
        </w:rPr>
        <w:t xml:space="preserve">APPLIED SCIENCES-BASEL </w:t>
      </w:r>
      <w:r w:rsidRPr="006C6581">
        <w:rPr>
          <w:noProof/>
        </w:rPr>
        <w:t xml:space="preserve">2023, </w:t>
      </w:r>
      <w:r w:rsidRPr="006C6581">
        <w:rPr>
          <w:b/>
          <w:noProof/>
        </w:rPr>
        <w:t>13</w:t>
      </w:r>
      <w:r w:rsidRPr="006C6581">
        <w:rPr>
          <w:noProof/>
        </w:rPr>
        <w:t>(23).</w:t>
      </w:r>
    </w:p>
    <w:p w14:paraId="322A95C7" w14:textId="77777777" w:rsidR="006C6581" w:rsidRPr="006C6581" w:rsidRDefault="006C6581" w:rsidP="006C6581">
      <w:pPr>
        <w:pStyle w:val="EndNoteBibliography"/>
        <w:spacing w:after="0"/>
        <w:ind w:left="720" w:hanging="720"/>
        <w:rPr>
          <w:noProof/>
        </w:rPr>
      </w:pPr>
      <w:r w:rsidRPr="006C6581">
        <w:rPr>
          <w:noProof/>
        </w:rPr>
        <w:t>22.</w:t>
      </w:r>
      <w:r w:rsidRPr="006C6581">
        <w:rPr>
          <w:noProof/>
        </w:rPr>
        <w:tab/>
        <w:t xml:space="preserve">Almufareh MF, Tehsin S, Humayun M, Kausar S: </w:t>
      </w:r>
      <w:r w:rsidRPr="006C6581">
        <w:rPr>
          <w:b/>
          <w:noProof/>
        </w:rPr>
        <w:t>A Transfer Learning Approach for Clinical Detection Support of Monkeypox Skin Lesions</w:t>
      </w:r>
      <w:r w:rsidRPr="006C6581">
        <w:rPr>
          <w:noProof/>
        </w:rPr>
        <w:t xml:space="preserve">. </w:t>
      </w:r>
      <w:r w:rsidRPr="006C6581">
        <w:rPr>
          <w:i/>
          <w:noProof/>
        </w:rPr>
        <w:t xml:space="preserve">Diagnostics </w:t>
      </w:r>
      <w:r w:rsidRPr="006C6581">
        <w:rPr>
          <w:noProof/>
        </w:rPr>
        <w:t xml:space="preserve">2023, </w:t>
      </w:r>
      <w:r w:rsidRPr="006C6581">
        <w:rPr>
          <w:b/>
          <w:noProof/>
        </w:rPr>
        <w:t>13</w:t>
      </w:r>
      <w:r w:rsidRPr="006C6581">
        <w:rPr>
          <w:noProof/>
        </w:rPr>
        <w:t>(8):1503.</w:t>
      </w:r>
    </w:p>
    <w:p w14:paraId="242F3324" w14:textId="77777777" w:rsidR="006C6581" w:rsidRPr="006C6581" w:rsidRDefault="006C6581" w:rsidP="006C6581">
      <w:pPr>
        <w:pStyle w:val="EndNoteBibliography"/>
        <w:spacing w:after="0"/>
        <w:ind w:left="720" w:hanging="720"/>
        <w:rPr>
          <w:noProof/>
        </w:rPr>
      </w:pPr>
      <w:r w:rsidRPr="006C6581">
        <w:rPr>
          <w:noProof/>
        </w:rPr>
        <w:t>23.</w:t>
      </w:r>
      <w:r w:rsidRPr="006C6581">
        <w:rPr>
          <w:noProof/>
        </w:rPr>
        <w:tab/>
        <w:t xml:space="preserve">Almutairi SA: </w:t>
      </w:r>
      <w:r w:rsidRPr="006C6581">
        <w:rPr>
          <w:b/>
          <w:noProof/>
        </w:rPr>
        <w:t>DL-MDF-OH&lt;SUP&gt;2&lt;/SUP&gt;: Optimized Deep Learning-Based Monkeypox Diagnostic Framework Using the Metaheuristic Harris Hawks Optimizer Algorithm</w:t>
      </w:r>
      <w:r w:rsidRPr="006C6581">
        <w:rPr>
          <w:noProof/>
        </w:rPr>
        <w:t xml:space="preserve">. </w:t>
      </w:r>
      <w:r w:rsidRPr="006C6581">
        <w:rPr>
          <w:i/>
          <w:noProof/>
        </w:rPr>
        <w:t xml:space="preserve">ELECTRONICS </w:t>
      </w:r>
      <w:r w:rsidRPr="006C6581">
        <w:rPr>
          <w:noProof/>
        </w:rPr>
        <w:t xml:space="preserve">2022, </w:t>
      </w:r>
      <w:r w:rsidRPr="006C6581">
        <w:rPr>
          <w:b/>
          <w:noProof/>
        </w:rPr>
        <w:t>11</w:t>
      </w:r>
      <w:r w:rsidRPr="006C6581">
        <w:rPr>
          <w:noProof/>
        </w:rPr>
        <w:t>(24).</w:t>
      </w:r>
    </w:p>
    <w:p w14:paraId="2A895338" w14:textId="77777777" w:rsidR="006C6581" w:rsidRPr="006C6581" w:rsidRDefault="006C6581" w:rsidP="006C6581">
      <w:pPr>
        <w:pStyle w:val="EndNoteBibliography"/>
        <w:spacing w:after="0"/>
        <w:ind w:left="720" w:hanging="720"/>
        <w:rPr>
          <w:noProof/>
        </w:rPr>
      </w:pPr>
      <w:r w:rsidRPr="006C6581">
        <w:rPr>
          <w:noProof/>
        </w:rPr>
        <w:t>24.</w:t>
      </w:r>
      <w:r w:rsidRPr="006C6581">
        <w:rPr>
          <w:noProof/>
        </w:rPr>
        <w:tab/>
        <w:t xml:space="preserve">Aloraini M: </w:t>
      </w:r>
      <w:r w:rsidRPr="006C6581">
        <w:rPr>
          <w:b/>
          <w:noProof/>
        </w:rPr>
        <w:t>An effective human monkeypox classification using vision transformer</w:t>
      </w:r>
      <w:r w:rsidRPr="006C6581">
        <w:rPr>
          <w:noProof/>
        </w:rPr>
        <w:t xml:space="preserve">. </w:t>
      </w:r>
      <w:r w:rsidRPr="006C6581">
        <w:rPr>
          <w:i/>
          <w:noProof/>
        </w:rPr>
        <w:t xml:space="preserve">INTERNATIONAL JOURNAL OF IMAGING SYSTEMS AND TECHNOLOGY </w:t>
      </w:r>
      <w:r w:rsidRPr="006C6581">
        <w:rPr>
          <w:noProof/>
        </w:rPr>
        <w:t xml:space="preserve">2024, </w:t>
      </w:r>
      <w:r w:rsidRPr="006C6581">
        <w:rPr>
          <w:b/>
          <w:noProof/>
        </w:rPr>
        <w:t>34</w:t>
      </w:r>
      <w:r w:rsidRPr="006C6581">
        <w:rPr>
          <w:noProof/>
        </w:rPr>
        <w:t>(1).</w:t>
      </w:r>
    </w:p>
    <w:p w14:paraId="4A303AC0" w14:textId="77777777" w:rsidR="006C6581" w:rsidRPr="006C6581" w:rsidRDefault="006C6581" w:rsidP="006C6581">
      <w:pPr>
        <w:pStyle w:val="EndNoteBibliography"/>
        <w:spacing w:after="0"/>
        <w:ind w:left="720" w:hanging="720"/>
        <w:rPr>
          <w:noProof/>
        </w:rPr>
      </w:pPr>
      <w:r w:rsidRPr="006C6581">
        <w:rPr>
          <w:noProof/>
        </w:rPr>
        <w:lastRenderedPageBreak/>
        <w:t>25.</w:t>
      </w:r>
      <w:r w:rsidRPr="006C6581">
        <w:rPr>
          <w:noProof/>
        </w:rPr>
        <w:tab/>
        <w:t xml:space="preserve">Alrusaini OA: </w:t>
      </w:r>
      <w:r w:rsidRPr="006C6581">
        <w:rPr>
          <w:b/>
          <w:noProof/>
        </w:rPr>
        <w:t>Deep Learning Models for the Detection of Monkeypox Skin Lesion on Digital Skin Images</w:t>
      </w:r>
      <w:r w:rsidRPr="006C6581">
        <w:rPr>
          <w:noProof/>
        </w:rPr>
        <w:t xml:space="preserve">. </w:t>
      </w:r>
      <w:r w:rsidRPr="006C6581">
        <w:rPr>
          <w:i/>
          <w:noProof/>
        </w:rPr>
        <w:t xml:space="preserve">INTERNATIONAL JOURNAL OF ADVANCED COMPUTER SCIENCE AND APPLICATIONS </w:t>
      </w:r>
      <w:r w:rsidRPr="006C6581">
        <w:rPr>
          <w:noProof/>
        </w:rPr>
        <w:t xml:space="preserve">2023, </w:t>
      </w:r>
      <w:r w:rsidRPr="006C6581">
        <w:rPr>
          <w:b/>
          <w:noProof/>
        </w:rPr>
        <w:t>14</w:t>
      </w:r>
      <w:r w:rsidRPr="006C6581">
        <w:rPr>
          <w:noProof/>
        </w:rPr>
        <w:t>(1):637-644.</w:t>
      </w:r>
    </w:p>
    <w:p w14:paraId="2F820EA9" w14:textId="77777777" w:rsidR="006C6581" w:rsidRPr="006C6581" w:rsidRDefault="006C6581" w:rsidP="006C6581">
      <w:pPr>
        <w:pStyle w:val="EndNoteBibliography"/>
        <w:spacing w:after="0"/>
        <w:ind w:left="720" w:hanging="720"/>
        <w:rPr>
          <w:noProof/>
        </w:rPr>
      </w:pPr>
      <w:r w:rsidRPr="006C6581">
        <w:rPr>
          <w:noProof/>
        </w:rPr>
        <w:t>26.</w:t>
      </w:r>
      <w:r w:rsidRPr="006C6581">
        <w:rPr>
          <w:noProof/>
        </w:rPr>
        <w:tab/>
        <w:t xml:space="preserve">Altun M, Guruler H, Ozkaraca O, Khan F, Khan J, Lee Y: </w:t>
      </w:r>
      <w:r w:rsidRPr="006C6581">
        <w:rPr>
          <w:b/>
          <w:noProof/>
        </w:rPr>
        <w:t>Monkeypox Detection Using CNN with Transfer Learning</w:t>
      </w:r>
      <w:r w:rsidRPr="006C6581">
        <w:rPr>
          <w:noProof/>
        </w:rPr>
        <w:t xml:space="preserve">. </w:t>
      </w:r>
      <w:r w:rsidRPr="006C6581">
        <w:rPr>
          <w:i/>
          <w:noProof/>
        </w:rPr>
        <w:t xml:space="preserve">Sensors (Basel, Switzerland) </w:t>
      </w:r>
      <w:r w:rsidRPr="006C6581">
        <w:rPr>
          <w:noProof/>
        </w:rPr>
        <w:t xml:space="preserve">2023, </w:t>
      </w:r>
      <w:r w:rsidRPr="006C6581">
        <w:rPr>
          <w:b/>
          <w:noProof/>
        </w:rPr>
        <w:t>23</w:t>
      </w:r>
      <w:r w:rsidRPr="006C6581">
        <w:rPr>
          <w:noProof/>
        </w:rPr>
        <w:t>(4).</w:t>
      </w:r>
    </w:p>
    <w:p w14:paraId="2F74EA06" w14:textId="77777777" w:rsidR="006C6581" w:rsidRPr="006C6581" w:rsidRDefault="006C6581" w:rsidP="006C6581">
      <w:pPr>
        <w:pStyle w:val="EndNoteBibliography"/>
        <w:spacing w:after="0"/>
        <w:ind w:left="720" w:hanging="720"/>
        <w:rPr>
          <w:noProof/>
        </w:rPr>
      </w:pPr>
      <w:r w:rsidRPr="006C6581">
        <w:rPr>
          <w:noProof/>
        </w:rPr>
        <w:t>27.</w:t>
      </w:r>
      <w:r w:rsidRPr="006C6581">
        <w:rPr>
          <w:noProof/>
        </w:rPr>
        <w:tab/>
        <w:t xml:space="preserve">Amin J, Gul N, Naqvi SA: </w:t>
      </w:r>
      <w:r w:rsidRPr="006C6581">
        <w:rPr>
          <w:b/>
          <w:noProof/>
        </w:rPr>
        <w:t>J-Net:Convolutional Neural Network based on Grey Binary Wolf Optimization Model for Classification of Skin Lesion</w:t>
      </w:r>
      <w:r w:rsidRPr="006C6581">
        <w:rPr>
          <w:noProof/>
        </w:rPr>
        <w:t>. In</w:t>
      </w:r>
      <w:r w:rsidRPr="006C6581">
        <w:rPr>
          <w:i/>
          <w:noProof/>
        </w:rPr>
        <w:t>: 2023</w:t>
      </w:r>
      <w:r w:rsidRPr="006C6581">
        <w:rPr>
          <w:noProof/>
        </w:rPr>
        <w:t>; 2023.</w:t>
      </w:r>
    </w:p>
    <w:p w14:paraId="2000AF2F" w14:textId="77777777" w:rsidR="006C6581" w:rsidRPr="006C6581" w:rsidRDefault="006C6581" w:rsidP="006C6581">
      <w:pPr>
        <w:pStyle w:val="EndNoteBibliography"/>
        <w:spacing w:after="0"/>
        <w:ind w:left="720" w:hanging="720"/>
        <w:rPr>
          <w:noProof/>
        </w:rPr>
      </w:pPr>
      <w:r w:rsidRPr="006C6581">
        <w:rPr>
          <w:noProof/>
        </w:rPr>
        <w:t>28.</w:t>
      </w:r>
      <w:r w:rsidRPr="006C6581">
        <w:rPr>
          <w:noProof/>
        </w:rPr>
        <w:tab/>
        <w:t xml:space="preserve">Arshed MA, Rehman HA, Ahmed S, Dewi C, Christanto HJ: </w:t>
      </w:r>
      <w:r w:rsidRPr="006C6581">
        <w:rPr>
          <w:b/>
          <w:noProof/>
        </w:rPr>
        <w:t>A 16 x 16 Patch-Based Deep Learning Model for the Early Prognosis of Monkeypox from Skin Color Images</w:t>
      </w:r>
      <w:r w:rsidRPr="006C6581">
        <w:rPr>
          <w:noProof/>
        </w:rPr>
        <w:t xml:space="preserve">. </w:t>
      </w:r>
      <w:r w:rsidRPr="006C6581">
        <w:rPr>
          <w:i/>
          <w:noProof/>
        </w:rPr>
        <w:t xml:space="preserve">COMPUTATION </w:t>
      </w:r>
      <w:r w:rsidRPr="006C6581">
        <w:rPr>
          <w:noProof/>
        </w:rPr>
        <w:t xml:space="preserve">2024, </w:t>
      </w:r>
      <w:r w:rsidRPr="006C6581">
        <w:rPr>
          <w:b/>
          <w:noProof/>
        </w:rPr>
        <w:t>12</w:t>
      </w:r>
      <w:r w:rsidRPr="006C6581">
        <w:rPr>
          <w:noProof/>
        </w:rPr>
        <w:t>(2).</w:t>
      </w:r>
    </w:p>
    <w:p w14:paraId="6B9C85EF" w14:textId="77777777" w:rsidR="006C6581" w:rsidRPr="006C6581" w:rsidRDefault="006C6581" w:rsidP="006C6581">
      <w:pPr>
        <w:pStyle w:val="EndNoteBibliography"/>
        <w:spacing w:after="0"/>
        <w:ind w:left="720" w:hanging="720"/>
        <w:rPr>
          <w:noProof/>
        </w:rPr>
      </w:pPr>
      <w:r w:rsidRPr="006C6581">
        <w:rPr>
          <w:noProof/>
        </w:rPr>
        <w:t>29.</w:t>
      </w:r>
      <w:r w:rsidRPr="006C6581">
        <w:rPr>
          <w:noProof/>
        </w:rPr>
        <w:tab/>
        <w:t xml:space="preserve">Asif S, Zhao M, Li Y, Tang F, Zhu Y: </w:t>
      </w:r>
      <w:r w:rsidRPr="006C6581">
        <w:rPr>
          <w:b/>
          <w:noProof/>
        </w:rPr>
        <w:t>CGO-ensemble: Chaos game optimization algorithm-based fusion of deep neural networks for accurate Mpox detection</w:t>
      </w:r>
      <w:r w:rsidRPr="006C6581">
        <w:rPr>
          <w:noProof/>
        </w:rPr>
        <w:t xml:space="preserve">. </w:t>
      </w:r>
      <w:r w:rsidRPr="006C6581">
        <w:rPr>
          <w:i/>
          <w:noProof/>
        </w:rPr>
        <w:t xml:space="preserve">Neural networks : the official journal of the International Neural Network Society </w:t>
      </w:r>
      <w:r w:rsidRPr="006C6581">
        <w:rPr>
          <w:noProof/>
        </w:rPr>
        <w:t xml:space="preserve">2024, </w:t>
      </w:r>
      <w:r w:rsidRPr="006C6581">
        <w:rPr>
          <w:b/>
          <w:noProof/>
        </w:rPr>
        <w:t>173</w:t>
      </w:r>
      <w:r w:rsidRPr="006C6581">
        <w:rPr>
          <w:noProof/>
        </w:rPr>
        <w:t>(drv, 8805018):106183.</w:t>
      </w:r>
    </w:p>
    <w:p w14:paraId="0AE3341E" w14:textId="77777777" w:rsidR="006C6581" w:rsidRPr="006C6581" w:rsidRDefault="006C6581" w:rsidP="006C6581">
      <w:pPr>
        <w:pStyle w:val="EndNoteBibliography"/>
        <w:spacing w:after="0"/>
        <w:ind w:left="720" w:hanging="720"/>
        <w:rPr>
          <w:noProof/>
        </w:rPr>
      </w:pPr>
      <w:r w:rsidRPr="006C6581">
        <w:rPr>
          <w:noProof/>
        </w:rPr>
        <w:t>30.</w:t>
      </w:r>
      <w:r w:rsidRPr="006C6581">
        <w:rPr>
          <w:noProof/>
        </w:rPr>
        <w:tab/>
        <w:t xml:space="preserve">Asif S, Zhao M, Tang F, Zhu Y, Zhao B: </w:t>
      </w:r>
      <w:r w:rsidRPr="006C6581">
        <w:rPr>
          <w:b/>
          <w:noProof/>
        </w:rPr>
        <w:t>Metaheuristics optimization-based ensemble of deep neural networks for Mpox disease detection</w:t>
      </w:r>
      <w:r w:rsidRPr="006C6581">
        <w:rPr>
          <w:noProof/>
        </w:rPr>
        <w:t xml:space="preserve">. </w:t>
      </w:r>
      <w:r w:rsidRPr="006C6581">
        <w:rPr>
          <w:i/>
          <w:noProof/>
        </w:rPr>
        <w:t xml:space="preserve">Neural networks : the official journal of the International Neural Network Society </w:t>
      </w:r>
      <w:r w:rsidRPr="006C6581">
        <w:rPr>
          <w:noProof/>
        </w:rPr>
        <w:t xml:space="preserve">2023, </w:t>
      </w:r>
      <w:r w:rsidRPr="006C6581">
        <w:rPr>
          <w:b/>
          <w:noProof/>
        </w:rPr>
        <w:t>167</w:t>
      </w:r>
      <w:r w:rsidRPr="006C6581">
        <w:rPr>
          <w:noProof/>
        </w:rPr>
        <w:t>(drv, 8805018):342-359.</w:t>
      </w:r>
    </w:p>
    <w:p w14:paraId="48D13495" w14:textId="77777777" w:rsidR="006C6581" w:rsidRPr="006C6581" w:rsidRDefault="006C6581" w:rsidP="006C6581">
      <w:pPr>
        <w:pStyle w:val="EndNoteBibliography"/>
        <w:spacing w:after="0"/>
        <w:ind w:left="720" w:hanging="720"/>
        <w:rPr>
          <w:noProof/>
        </w:rPr>
      </w:pPr>
      <w:r w:rsidRPr="006C6581">
        <w:rPr>
          <w:noProof/>
        </w:rPr>
        <w:t>31.</w:t>
      </w:r>
      <w:r w:rsidRPr="006C6581">
        <w:rPr>
          <w:noProof/>
        </w:rPr>
        <w:tab/>
        <w:t xml:space="preserve">Attallah O: </w:t>
      </w:r>
      <w:r w:rsidRPr="006C6581">
        <w:rPr>
          <w:b/>
          <w:noProof/>
        </w:rPr>
        <w:t>MonDiaL-CAD: Monkeypox diagnosis via selected hybrid CNNs unified with feature selection and ensemble learning</w:t>
      </w:r>
      <w:r w:rsidRPr="006C6581">
        <w:rPr>
          <w:noProof/>
        </w:rPr>
        <w:t xml:space="preserve">. </w:t>
      </w:r>
      <w:r w:rsidRPr="006C6581">
        <w:rPr>
          <w:i/>
          <w:noProof/>
        </w:rPr>
        <w:t xml:space="preserve">DIGITAL HEALTH </w:t>
      </w:r>
      <w:r w:rsidRPr="006C6581">
        <w:rPr>
          <w:noProof/>
        </w:rPr>
        <w:t xml:space="preserve">2023, </w:t>
      </w:r>
      <w:r w:rsidRPr="006C6581">
        <w:rPr>
          <w:b/>
          <w:noProof/>
        </w:rPr>
        <w:t>9</w:t>
      </w:r>
      <w:r w:rsidRPr="006C6581">
        <w:rPr>
          <w:noProof/>
        </w:rPr>
        <w:t>.</w:t>
      </w:r>
    </w:p>
    <w:p w14:paraId="15F95C8F" w14:textId="77777777" w:rsidR="006C6581" w:rsidRPr="006C6581" w:rsidRDefault="006C6581" w:rsidP="006C6581">
      <w:pPr>
        <w:pStyle w:val="EndNoteBibliography"/>
        <w:spacing w:after="0"/>
        <w:ind w:left="720" w:hanging="720"/>
        <w:rPr>
          <w:noProof/>
        </w:rPr>
      </w:pPr>
      <w:r w:rsidRPr="006C6581">
        <w:rPr>
          <w:noProof/>
        </w:rPr>
        <w:t>32.</w:t>
      </w:r>
      <w:r w:rsidRPr="006C6581">
        <w:rPr>
          <w:noProof/>
        </w:rPr>
        <w:tab/>
        <w:t xml:space="preserve">Bala D, Hossain MS, Hossain MA, Abdullah MI, Rahman MM, Manavalan B, Gu N, Islam MS, Huang Z: </w:t>
      </w:r>
      <w:r w:rsidRPr="006C6581">
        <w:rPr>
          <w:b/>
          <w:noProof/>
        </w:rPr>
        <w:t>MonkeyNet: A robust deep convolutional neural network for monkeypox disease detection and classification</w:t>
      </w:r>
      <w:r w:rsidRPr="006C6581">
        <w:rPr>
          <w:noProof/>
        </w:rPr>
        <w:t xml:space="preserve">. </w:t>
      </w:r>
      <w:r w:rsidRPr="006C6581">
        <w:rPr>
          <w:i/>
          <w:noProof/>
        </w:rPr>
        <w:t xml:space="preserve">Neural networks : the official journal of the International Neural Network Society </w:t>
      </w:r>
      <w:r w:rsidRPr="006C6581">
        <w:rPr>
          <w:noProof/>
        </w:rPr>
        <w:t xml:space="preserve">2023, </w:t>
      </w:r>
      <w:r w:rsidRPr="006C6581">
        <w:rPr>
          <w:b/>
          <w:noProof/>
        </w:rPr>
        <w:t>161</w:t>
      </w:r>
      <w:r w:rsidRPr="006C6581">
        <w:rPr>
          <w:noProof/>
        </w:rPr>
        <w:t>(drv, 8805018):757-775.</w:t>
      </w:r>
    </w:p>
    <w:p w14:paraId="599B8F42" w14:textId="77777777" w:rsidR="006C6581" w:rsidRPr="006C6581" w:rsidRDefault="006C6581" w:rsidP="006C6581">
      <w:pPr>
        <w:pStyle w:val="EndNoteBibliography"/>
        <w:spacing w:after="0"/>
        <w:ind w:left="720" w:hanging="720"/>
        <w:rPr>
          <w:noProof/>
        </w:rPr>
      </w:pPr>
      <w:r w:rsidRPr="006C6581">
        <w:rPr>
          <w:noProof/>
        </w:rPr>
        <w:t>33.</w:t>
      </w:r>
      <w:r w:rsidRPr="006C6581">
        <w:rPr>
          <w:noProof/>
        </w:rPr>
        <w:tab/>
        <w:t xml:space="preserve">Bansal M, Arora R, Keshari S, Panchal S: </w:t>
      </w:r>
      <w:r w:rsidRPr="006C6581">
        <w:rPr>
          <w:b/>
          <w:noProof/>
        </w:rPr>
        <w:t>Discerning Monkeypox from Other Viruses of the Poxviridae Family in a Deep Learning Paradigm</w:t>
      </w:r>
      <w:r w:rsidRPr="006C6581">
        <w:rPr>
          <w:noProof/>
        </w:rPr>
        <w:t>. In</w:t>
      </w:r>
      <w:r w:rsidRPr="006C6581">
        <w:rPr>
          <w:i/>
          <w:noProof/>
        </w:rPr>
        <w:t>: 2023</w:t>
      </w:r>
      <w:r w:rsidRPr="006C6581">
        <w:rPr>
          <w:noProof/>
        </w:rPr>
        <w:t>; 2023: 23-42.</w:t>
      </w:r>
    </w:p>
    <w:p w14:paraId="37838FFA" w14:textId="77777777" w:rsidR="006C6581" w:rsidRPr="006C6581" w:rsidRDefault="006C6581" w:rsidP="006C6581">
      <w:pPr>
        <w:pStyle w:val="EndNoteBibliography"/>
        <w:spacing w:after="0"/>
        <w:ind w:left="720" w:hanging="720"/>
        <w:rPr>
          <w:noProof/>
        </w:rPr>
      </w:pPr>
      <w:r w:rsidRPr="006C6581">
        <w:rPr>
          <w:noProof/>
        </w:rPr>
        <w:t>34.</w:t>
      </w:r>
      <w:r w:rsidRPr="006C6581">
        <w:rPr>
          <w:noProof/>
        </w:rPr>
        <w:tab/>
        <w:t xml:space="preserve">Bogar SM, Deshmukh P, Reddy CVR, Muvva S: </w:t>
      </w:r>
      <w:r w:rsidRPr="006C6581">
        <w:rPr>
          <w:b/>
          <w:noProof/>
        </w:rPr>
        <w:t>Monkeypox Detection using CNN-Based Pretrained Models</w:t>
      </w:r>
      <w:r w:rsidRPr="006C6581">
        <w:rPr>
          <w:noProof/>
        </w:rPr>
        <w:t>. In</w:t>
      </w:r>
      <w:r w:rsidRPr="006C6581">
        <w:rPr>
          <w:i/>
          <w:noProof/>
        </w:rPr>
        <w:t>: 2023</w:t>
      </w:r>
      <w:r w:rsidRPr="006C6581">
        <w:rPr>
          <w:noProof/>
        </w:rPr>
        <w:t>; 2023: 173-178.</w:t>
      </w:r>
    </w:p>
    <w:p w14:paraId="3C834EA9" w14:textId="77777777" w:rsidR="006C6581" w:rsidRPr="006C6581" w:rsidRDefault="006C6581" w:rsidP="006C6581">
      <w:pPr>
        <w:pStyle w:val="EndNoteBibliography"/>
        <w:spacing w:after="0"/>
        <w:ind w:left="720" w:hanging="720"/>
        <w:rPr>
          <w:noProof/>
        </w:rPr>
      </w:pPr>
      <w:r w:rsidRPr="006C6581">
        <w:rPr>
          <w:noProof/>
        </w:rPr>
        <w:t>35.</w:t>
      </w:r>
      <w:r w:rsidRPr="006C6581">
        <w:rPr>
          <w:noProof/>
        </w:rPr>
        <w:tab/>
        <w:t xml:space="preserve">Campana MG, Colussi M, Delmastro F, Mascetti S, Pagani E: </w:t>
      </w:r>
      <w:r w:rsidRPr="006C6581">
        <w:rPr>
          <w:b/>
          <w:noProof/>
        </w:rPr>
        <w:t>A Transfer Learning and Explainable Solution to Detect mpox from Smartphones images</w:t>
      </w:r>
      <w:r w:rsidRPr="006C6581">
        <w:rPr>
          <w:noProof/>
        </w:rPr>
        <w:t xml:space="preserve">. </w:t>
      </w:r>
      <w:r w:rsidRPr="006C6581">
        <w:rPr>
          <w:i/>
          <w:noProof/>
        </w:rPr>
        <w:t xml:space="preserve">PERVASIVE AND MOBILE COMPUTING </w:t>
      </w:r>
      <w:r w:rsidRPr="006C6581">
        <w:rPr>
          <w:noProof/>
        </w:rPr>
        <w:t xml:space="preserve">2024, </w:t>
      </w:r>
      <w:r w:rsidRPr="006C6581">
        <w:rPr>
          <w:b/>
          <w:noProof/>
        </w:rPr>
        <w:t>98</w:t>
      </w:r>
      <w:r w:rsidRPr="006C6581">
        <w:rPr>
          <w:noProof/>
        </w:rPr>
        <w:t>.</w:t>
      </w:r>
    </w:p>
    <w:p w14:paraId="01151767" w14:textId="77777777" w:rsidR="006C6581" w:rsidRPr="006C6581" w:rsidRDefault="006C6581" w:rsidP="006C6581">
      <w:pPr>
        <w:pStyle w:val="EndNoteBibliography"/>
        <w:spacing w:after="0"/>
        <w:ind w:left="720" w:hanging="720"/>
        <w:rPr>
          <w:noProof/>
        </w:rPr>
      </w:pPr>
      <w:r w:rsidRPr="006C6581">
        <w:rPr>
          <w:noProof/>
        </w:rPr>
        <w:t>36.</w:t>
      </w:r>
      <w:r w:rsidRPr="006C6581">
        <w:rPr>
          <w:noProof/>
        </w:rPr>
        <w:tab/>
        <w:t xml:space="preserve">Chandrahaas BV, Mohanty SN, Panda SK, Michael G: </w:t>
      </w:r>
      <w:r w:rsidRPr="006C6581">
        <w:rPr>
          <w:b/>
          <w:noProof/>
        </w:rPr>
        <w:t>An Empirical Study on Classification of Monkeypox Skin Lesion Detection</w:t>
      </w:r>
      <w:r w:rsidRPr="006C6581">
        <w:rPr>
          <w:noProof/>
        </w:rPr>
        <w:t xml:space="preserve">. </w:t>
      </w:r>
      <w:r w:rsidRPr="006C6581">
        <w:rPr>
          <w:i/>
          <w:noProof/>
        </w:rPr>
        <w:t xml:space="preserve">EAI Endorsed Transactions on Pervasive Health and Technology </w:t>
      </w:r>
      <w:r w:rsidRPr="006C6581">
        <w:rPr>
          <w:noProof/>
        </w:rPr>
        <w:t xml:space="preserve">2023, </w:t>
      </w:r>
      <w:r w:rsidRPr="006C6581">
        <w:rPr>
          <w:b/>
          <w:noProof/>
        </w:rPr>
        <w:t>9</w:t>
      </w:r>
      <w:r w:rsidRPr="006C6581">
        <w:rPr>
          <w:noProof/>
        </w:rPr>
        <w:t>(1).</w:t>
      </w:r>
    </w:p>
    <w:p w14:paraId="2802FB3C" w14:textId="77777777" w:rsidR="006C6581" w:rsidRPr="006C6581" w:rsidRDefault="006C6581" w:rsidP="006C6581">
      <w:pPr>
        <w:pStyle w:val="EndNoteBibliography"/>
        <w:spacing w:after="0"/>
        <w:ind w:left="720" w:hanging="720"/>
        <w:rPr>
          <w:noProof/>
        </w:rPr>
      </w:pPr>
      <w:r w:rsidRPr="006C6581">
        <w:rPr>
          <w:noProof/>
        </w:rPr>
        <w:t>37.</w:t>
      </w:r>
      <w:r w:rsidRPr="006C6581">
        <w:rPr>
          <w:noProof/>
        </w:rPr>
        <w:tab/>
        <w:t xml:space="preserve">Chauhan N, Bala A: </w:t>
      </w:r>
      <w:r w:rsidRPr="006C6581">
        <w:rPr>
          <w:b/>
          <w:noProof/>
        </w:rPr>
        <w:t>Comparative performance analysis of CNN with Transfer Learning Models for Detection of Monkeypox Skin disease</w:t>
      </w:r>
      <w:r w:rsidRPr="006C6581">
        <w:rPr>
          <w:noProof/>
        </w:rPr>
        <w:t xml:space="preserve">. In: </w:t>
      </w:r>
      <w:r w:rsidRPr="006C6581">
        <w:rPr>
          <w:i/>
          <w:noProof/>
        </w:rPr>
        <w:t>2023 4th IEEE Global Conference for Advancement in Technology (GCAT): 2023</w:t>
      </w:r>
      <w:r w:rsidRPr="006C6581">
        <w:rPr>
          <w:noProof/>
        </w:rPr>
        <w:t>; 2023.</w:t>
      </w:r>
    </w:p>
    <w:p w14:paraId="495EFFBA" w14:textId="77777777" w:rsidR="006C6581" w:rsidRPr="006C6581" w:rsidRDefault="006C6581" w:rsidP="006C6581">
      <w:pPr>
        <w:pStyle w:val="EndNoteBibliography"/>
        <w:spacing w:after="0"/>
        <w:ind w:left="720" w:hanging="720"/>
        <w:rPr>
          <w:noProof/>
        </w:rPr>
      </w:pPr>
      <w:r w:rsidRPr="006C6581">
        <w:rPr>
          <w:noProof/>
        </w:rPr>
        <w:t>38.</w:t>
      </w:r>
      <w:r w:rsidRPr="006C6581">
        <w:rPr>
          <w:noProof/>
        </w:rPr>
        <w:tab/>
        <w:t xml:space="preserve">Chen B, Han Y, Yan L: </w:t>
      </w:r>
      <w:r w:rsidRPr="006C6581">
        <w:rPr>
          <w:b/>
          <w:noProof/>
        </w:rPr>
        <w:t>A Few-shot learning approach for Monkeypox recognition from a cross-domain perspective</w:t>
      </w:r>
      <w:r w:rsidRPr="006C6581">
        <w:rPr>
          <w:noProof/>
        </w:rPr>
        <w:t xml:space="preserve">. </w:t>
      </w:r>
      <w:r w:rsidRPr="006C6581">
        <w:rPr>
          <w:i/>
          <w:noProof/>
        </w:rPr>
        <w:t xml:space="preserve">Journal of biomedical informatics </w:t>
      </w:r>
      <w:r w:rsidRPr="006C6581">
        <w:rPr>
          <w:noProof/>
        </w:rPr>
        <w:t xml:space="preserve">2023, </w:t>
      </w:r>
      <w:r w:rsidRPr="006C6581">
        <w:rPr>
          <w:b/>
          <w:noProof/>
        </w:rPr>
        <w:t>144</w:t>
      </w:r>
      <w:r w:rsidRPr="006C6581">
        <w:rPr>
          <w:noProof/>
        </w:rPr>
        <w:t>(100970413, d2m):104449.</w:t>
      </w:r>
    </w:p>
    <w:p w14:paraId="05F2EA5E" w14:textId="77777777" w:rsidR="006C6581" w:rsidRPr="006C6581" w:rsidRDefault="006C6581" w:rsidP="006C6581">
      <w:pPr>
        <w:pStyle w:val="EndNoteBibliography"/>
        <w:spacing w:after="0"/>
        <w:ind w:left="720" w:hanging="720"/>
        <w:rPr>
          <w:noProof/>
        </w:rPr>
      </w:pPr>
      <w:r w:rsidRPr="006C6581">
        <w:rPr>
          <w:noProof/>
        </w:rPr>
        <w:t>39.</w:t>
      </w:r>
      <w:r w:rsidRPr="006C6581">
        <w:rPr>
          <w:noProof/>
        </w:rPr>
        <w:tab/>
        <w:t xml:space="preserve">Chen J, Han J: </w:t>
      </w:r>
      <w:r w:rsidRPr="006C6581">
        <w:rPr>
          <w:b/>
          <w:noProof/>
        </w:rPr>
        <w:t>A study on the recognition of monkeypox infection based on deep convolutional neural networks</w:t>
      </w:r>
      <w:r w:rsidRPr="006C6581">
        <w:rPr>
          <w:noProof/>
        </w:rPr>
        <w:t xml:space="preserve">. </w:t>
      </w:r>
      <w:r w:rsidRPr="006C6581">
        <w:rPr>
          <w:i/>
          <w:noProof/>
        </w:rPr>
        <w:t xml:space="preserve">Frontiers in immunology </w:t>
      </w:r>
      <w:r w:rsidRPr="006C6581">
        <w:rPr>
          <w:noProof/>
        </w:rPr>
        <w:t xml:space="preserve">2023, </w:t>
      </w:r>
      <w:r w:rsidRPr="006C6581">
        <w:rPr>
          <w:b/>
          <w:noProof/>
        </w:rPr>
        <w:t>14</w:t>
      </w:r>
      <w:r w:rsidRPr="006C6581">
        <w:rPr>
          <w:noProof/>
        </w:rPr>
        <w:t>(101560960):1225557.</w:t>
      </w:r>
    </w:p>
    <w:p w14:paraId="7AA601DE" w14:textId="77777777" w:rsidR="006C6581" w:rsidRPr="006C6581" w:rsidRDefault="006C6581" w:rsidP="006C6581">
      <w:pPr>
        <w:pStyle w:val="EndNoteBibliography"/>
        <w:spacing w:after="0"/>
        <w:ind w:left="720" w:hanging="720"/>
        <w:rPr>
          <w:noProof/>
        </w:rPr>
      </w:pPr>
      <w:r w:rsidRPr="006C6581">
        <w:rPr>
          <w:noProof/>
        </w:rPr>
        <w:lastRenderedPageBreak/>
        <w:t>40.</w:t>
      </w:r>
      <w:r w:rsidRPr="006C6581">
        <w:rPr>
          <w:noProof/>
        </w:rPr>
        <w:tab/>
        <w:t xml:space="preserve">Chintamaneni V, Krishna BH, Suresh M, Bukkaptanm K, Sujatha CN, Swaraja K, Kumar PM: </w:t>
      </w:r>
      <w:r w:rsidRPr="006C6581">
        <w:rPr>
          <w:b/>
          <w:noProof/>
        </w:rPr>
        <w:t>Deep Learning-Based Diagnostic Model for Automated Detection of Monkeypox: Introducing MonkeypoxNet</w:t>
      </w:r>
      <w:r w:rsidRPr="006C6581">
        <w:rPr>
          <w:noProof/>
        </w:rPr>
        <w:t xml:space="preserve">. </w:t>
      </w:r>
      <w:r w:rsidRPr="006C6581">
        <w:rPr>
          <w:i/>
          <w:noProof/>
        </w:rPr>
        <w:t xml:space="preserve">TRAITEMENT DU SIGNAL </w:t>
      </w:r>
      <w:r w:rsidRPr="006C6581">
        <w:rPr>
          <w:noProof/>
        </w:rPr>
        <w:t xml:space="preserve">2024, </w:t>
      </w:r>
      <w:r w:rsidRPr="006C6581">
        <w:rPr>
          <w:b/>
          <w:noProof/>
        </w:rPr>
        <w:t>41</w:t>
      </w:r>
      <w:r w:rsidRPr="006C6581">
        <w:rPr>
          <w:noProof/>
        </w:rPr>
        <w:t>(1):493-502.</w:t>
      </w:r>
    </w:p>
    <w:p w14:paraId="00D883E0" w14:textId="77777777" w:rsidR="006C6581" w:rsidRPr="006C6581" w:rsidRDefault="006C6581" w:rsidP="006C6581">
      <w:pPr>
        <w:pStyle w:val="EndNoteBibliography"/>
        <w:spacing w:after="0"/>
        <w:ind w:left="720" w:hanging="720"/>
        <w:rPr>
          <w:noProof/>
        </w:rPr>
      </w:pPr>
      <w:r w:rsidRPr="006C6581">
        <w:rPr>
          <w:noProof/>
        </w:rPr>
        <w:t>41.</w:t>
      </w:r>
      <w:r w:rsidRPr="006C6581">
        <w:rPr>
          <w:noProof/>
        </w:rPr>
        <w:tab/>
        <w:t xml:space="preserve">Ciran A, Ozbay E: </w:t>
      </w:r>
      <w:r w:rsidRPr="006C6581">
        <w:rPr>
          <w:b/>
          <w:noProof/>
        </w:rPr>
        <w:t>Optimization-Based Feature Selection in Deep Learning Methods for Monkeypox Skin Lesion Detection</w:t>
      </w:r>
      <w:r w:rsidRPr="006C6581">
        <w:rPr>
          <w:noProof/>
        </w:rPr>
        <w:t xml:space="preserve">. In: </w:t>
      </w:r>
      <w:r w:rsidRPr="006C6581">
        <w:rPr>
          <w:i/>
          <w:noProof/>
        </w:rPr>
        <w:t>2023 7th International Symposium on Multidisciplinary Studies and Innovative Technologies: 2023</w:t>
      </w:r>
      <w:r w:rsidRPr="006C6581">
        <w:rPr>
          <w:noProof/>
        </w:rPr>
        <w:t>; 2023.</w:t>
      </w:r>
    </w:p>
    <w:p w14:paraId="6EAAF7A3" w14:textId="77777777" w:rsidR="006C6581" w:rsidRPr="006C6581" w:rsidRDefault="006C6581" w:rsidP="006C6581">
      <w:pPr>
        <w:pStyle w:val="EndNoteBibliography"/>
        <w:spacing w:after="0"/>
        <w:ind w:left="720" w:hanging="720"/>
        <w:rPr>
          <w:noProof/>
        </w:rPr>
      </w:pPr>
      <w:r w:rsidRPr="006C6581">
        <w:rPr>
          <w:noProof/>
        </w:rPr>
        <w:t>42.</w:t>
      </w:r>
      <w:r w:rsidRPr="006C6581">
        <w:rPr>
          <w:noProof/>
        </w:rPr>
        <w:tab/>
        <w:t xml:space="preserve">Dahiya N, Sharma YK, Rani U, Hussain S, Nabilal KV, Mohan A, Nuristani N: </w:t>
      </w:r>
      <w:r w:rsidRPr="006C6581">
        <w:rPr>
          <w:b/>
          <w:noProof/>
        </w:rPr>
        <w:t>Hyper-parameter tuned deep learning approach for effective human monkeypox disease detection</w:t>
      </w:r>
      <w:r w:rsidRPr="006C6581">
        <w:rPr>
          <w:noProof/>
        </w:rPr>
        <w:t xml:space="preserve">. </w:t>
      </w:r>
      <w:r w:rsidRPr="006C6581">
        <w:rPr>
          <w:i/>
          <w:noProof/>
        </w:rPr>
        <w:t xml:space="preserve">Scientific reports </w:t>
      </w:r>
      <w:r w:rsidRPr="006C6581">
        <w:rPr>
          <w:noProof/>
        </w:rPr>
        <w:t xml:space="preserve">2023, </w:t>
      </w:r>
      <w:r w:rsidRPr="006C6581">
        <w:rPr>
          <w:b/>
          <w:noProof/>
        </w:rPr>
        <w:t>13</w:t>
      </w:r>
      <w:r w:rsidRPr="006C6581">
        <w:rPr>
          <w:noProof/>
        </w:rPr>
        <w:t>(1):15930.</w:t>
      </w:r>
    </w:p>
    <w:p w14:paraId="670F4578" w14:textId="77777777" w:rsidR="006C6581" w:rsidRPr="006C6581" w:rsidRDefault="006C6581" w:rsidP="006C6581">
      <w:pPr>
        <w:pStyle w:val="EndNoteBibliography"/>
        <w:spacing w:after="0"/>
        <w:ind w:left="720" w:hanging="720"/>
        <w:rPr>
          <w:noProof/>
        </w:rPr>
      </w:pPr>
      <w:r w:rsidRPr="006C6581">
        <w:rPr>
          <w:noProof/>
        </w:rPr>
        <w:t>43.</w:t>
      </w:r>
      <w:r w:rsidRPr="006C6581">
        <w:rPr>
          <w:noProof/>
        </w:rPr>
        <w:tab/>
        <w:t xml:space="preserve">Dan R, Wu Q, Ji X, Gu R, Chen X, Jia G, Huang X, Ye X, Wang Y: </w:t>
      </w:r>
      <w:r w:rsidRPr="006C6581">
        <w:rPr>
          <w:b/>
          <w:noProof/>
        </w:rPr>
        <w:t>LSANet: Lesion-Specific Attention Network for Monkeypox Categorization</w:t>
      </w:r>
      <w:r w:rsidRPr="006C6581">
        <w:rPr>
          <w:noProof/>
        </w:rPr>
        <w:t>. In</w:t>
      </w:r>
      <w:r w:rsidRPr="006C6581">
        <w:rPr>
          <w:i/>
          <w:noProof/>
        </w:rPr>
        <w:t>: 2022</w:t>
      </w:r>
      <w:r w:rsidRPr="006C6581">
        <w:rPr>
          <w:noProof/>
        </w:rPr>
        <w:t>; 2022: 210-217.</w:t>
      </w:r>
    </w:p>
    <w:p w14:paraId="38DE7775" w14:textId="77777777" w:rsidR="006C6581" w:rsidRPr="006C6581" w:rsidRDefault="006C6581" w:rsidP="006C6581">
      <w:pPr>
        <w:pStyle w:val="EndNoteBibliography"/>
        <w:spacing w:after="0"/>
        <w:ind w:left="720" w:hanging="720"/>
        <w:rPr>
          <w:noProof/>
        </w:rPr>
      </w:pPr>
      <w:r w:rsidRPr="006C6581">
        <w:rPr>
          <w:noProof/>
        </w:rPr>
        <w:t>44.</w:t>
      </w:r>
      <w:r w:rsidRPr="006C6581">
        <w:rPr>
          <w:noProof/>
        </w:rPr>
        <w:tab/>
        <w:t xml:space="preserve">Dwivedi M, Tiwari RG, Ujjwal N: </w:t>
      </w:r>
      <w:r w:rsidRPr="006C6581">
        <w:rPr>
          <w:b/>
          <w:noProof/>
        </w:rPr>
        <w:t>Deep Learning Methods for Early Detection of Monkeypox Skin Lesion</w:t>
      </w:r>
      <w:r w:rsidRPr="006C6581">
        <w:rPr>
          <w:noProof/>
        </w:rPr>
        <w:t xml:space="preserve">. In: </w:t>
      </w:r>
      <w:r w:rsidRPr="006C6581">
        <w:rPr>
          <w:i/>
          <w:noProof/>
        </w:rPr>
        <w:t>2022 8th International Conference on Signal Processing and Communication (ICSC): 2022</w:t>
      </w:r>
      <w:r w:rsidRPr="006C6581">
        <w:rPr>
          <w:noProof/>
        </w:rPr>
        <w:t>; 2022: 343-348.</w:t>
      </w:r>
    </w:p>
    <w:p w14:paraId="4F259605" w14:textId="77777777" w:rsidR="006C6581" w:rsidRPr="006C6581" w:rsidRDefault="006C6581" w:rsidP="006C6581">
      <w:pPr>
        <w:pStyle w:val="EndNoteBibliography"/>
        <w:spacing w:after="0"/>
        <w:ind w:left="720" w:hanging="720"/>
        <w:rPr>
          <w:noProof/>
        </w:rPr>
      </w:pPr>
      <w:r w:rsidRPr="006C6581">
        <w:rPr>
          <w:noProof/>
        </w:rPr>
        <w:t>45.</w:t>
      </w:r>
      <w:r w:rsidRPr="006C6581">
        <w:rPr>
          <w:noProof/>
        </w:rPr>
        <w:tab/>
        <w:t xml:space="preserve">Eliwa EHI, El Koshiry AM, Abd El-Hafeez T, Farghaly HM: </w:t>
      </w:r>
      <w:r w:rsidRPr="006C6581">
        <w:rPr>
          <w:b/>
          <w:noProof/>
        </w:rPr>
        <w:t>Utilizing convolutional neural networks to classify monkeypox skin lesions</w:t>
      </w:r>
      <w:r w:rsidRPr="006C6581">
        <w:rPr>
          <w:noProof/>
        </w:rPr>
        <w:t xml:space="preserve">. </w:t>
      </w:r>
      <w:r w:rsidRPr="006C6581">
        <w:rPr>
          <w:i/>
          <w:noProof/>
        </w:rPr>
        <w:t xml:space="preserve">Scientific reports </w:t>
      </w:r>
      <w:r w:rsidRPr="006C6581">
        <w:rPr>
          <w:noProof/>
        </w:rPr>
        <w:t xml:space="preserve">2023, </w:t>
      </w:r>
      <w:r w:rsidRPr="006C6581">
        <w:rPr>
          <w:b/>
          <w:noProof/>
        </w:rPr>
        <w:t>13</w:t>
      </w:r>
      <w:r w:rsidRPr="006C6581">
        <w:rPr>
          <w:noProof/>
        </w:rPr>
        <w:t>(1):14495.</w:t>
      </w:r>
    </w:p>
    <w:p w14:paraId="487D061E" w14:textId="77777777" w:rsidR="006C6581" w:rsidRPr="006C6581" w:rsidRDefault="006C6581" w:rsidP="006C6581">
      <w:pPr>
        <w:pStyle w:val="EndNoteBibliography"/>
        <w:spacing w:after="0"/>
        <w:ind w:left="720" w:hanging="720"/>
        <w:rPr>
          <w:noProof/>
        </w:rPr>
      </w:pPr>
      <w:r w:rsidRPr="006C6581">
        <w:rPr>
          <w:noProof/>
        </w:rPr>
        <w:t>46.</w:t>
      </w:r>
      <w:r w:rsidRPr="006C6581">
        <w:rPr>
          <w:noProof/>
        </w:rPr>
        <w:tab/>
        <w:t xml:space="preserve">Ezenkwu CP, Stephen BUA, Affiah I, Daniel B: </w:t>
      </w:r>
      <w:r w:rsidRPr="006C6581">
        <w:rPr>
          <w:b/>
          <w:noProof/>
        </w:rPr>
        <w:t>A Green AI Model Selection Strategy for Computer-Aided Mpox Detection</w:t>
      </w:r>
      <w:r w:rsidRPr="006C6581">
        <w:rPr>
          <w:noProof/>
        </w:rPr>
        <w:t xml:space="preserve">. In: </w:t>
      </w:r>
      <w:r w:rsidRPr="006C6581">
        <w:rPr>
          <w:i/>
          <w:noProof/>
        </w:rPr>
        <w:t>2023 IEEE AFRICON: 2023</w:t>
      </w:r>
      <w:r w:rsidRPr="006C6581">
        <w:rPr>
          <w:noProof/>
        </w:rPr>
        <w:t>; 2023.</w:t>
      </w:r>
    </w:p>
    <w:p w14:paraId="37FAD15B" w14:textId="77777777" w:rsidR="006C6581" w:rsidRPr="006C6581" w:rsidRDefault="006C6581" w:rsidP="006C6581">
      <w:pPr>
        <w:pStyle w:val="EndNoteBibliography"/>
        <w:spacing w:after="0"/>
        <w:ind w:left="720" w:hanging="720"/>
        <w:rPr>
          <w:noProof/>
        </w:rPr>
      </w:pPr>
      <w:r w:rsidRPr="006C6581">
        <w:rPr>
          <w:noProof/>
        </w:rPr>
        <w:t>47.</w:t>
      </w:r>
      <w:r w:rsidRPr="006C6581">
        <w:rPr>
          <w:noProof/>
        </w:rPr>
        <w:tab/>
        <w:t xml:space="preserve">Fisranda F, Austin F, Sadrawi M: </w:t>
      </w:r>
      <w:r w:rsidRPr="006C6581">
        <w:rPr>
          <w:b/>
          <w:noProof/>
        </w:rPr>
        <w:t>Comparison Analysis of YOLO, ResNet, and EfficientNet for contagious skin diseases</w:t>
      </w:r>
      <w:r w:rsidRPr="006C6581">
        <w:rPr>
          <w:noProof/>
        </w:rPr>
        <w:t>. In</w:t>
      </w:r>
      <w:r w:rsidRPr="006C6581">
        <w:rPr>
          <w:i/>
          <w:noProof/>
        </w:rPr>
        <w:t>: 2023</w:t>
      </w:r>
      <w:r w:rsidRPr="006C6581">
        <w:rPr>
          <w:noProof/>
        </w:rPr>
        <w:t>; 2023.</w:t>
      </w:r>
    </w:p>
    <w:p w14:paraId="6AF54AFB" w14:textId="77777777" w:rsidR="006C6581" w:rsidRPr="006C6581" w:rsidRDefault="006C6581" w:rsidP="006C6581">
      <w:pPr>
        <w:pStyle w:val="EndNoteBibliography"/>
        <w:spacing w:after="0"/>
        <w:ind w:left="720" w:hanging="720"/>
        <w:rPr>
          <w:noProof/>
        </w:rPr>
      </w:pPr>
      <w:r w:rsidRPr="006C6581">
        <w:rPr>
          <w:noProof/>
        </w:rPr>
        <w:t>48.</w:t>
      </w:r>
      <w:r w:rsidRPr="006C6581">
        <w:rPr>
          <w:noProof/>
        </w:rPr>
        <w:tab/>
        <w:t xml:space="preserve">Gairola AK, Kumar V: </w:t>
      </w:r>
      <w:r w:rsidRPr="006C6581">
        <w:rPr>
          <w:b/>
          <w:noProof/>
        </w:rPr>
        <w:t>Monkeypox Disease Diagnosis using Machine Learning Approach</w:t>
      </w:r>
      <w:r w:rsidRPr="006C6581">
        <w:rPr>
          <w:noProof/>
        </w:rPr>
        <w:t>. In</w:t>
      </w:r>
      <w:r w:rsidRPr="006C6581">
        <w:rPr>
          <w:i/>
          <w:noProof/>
        </w:rPr>
        <w:t>: 2022</w:t>
      </w:r>
      <w:r w:rsidRPr="006C6581">
        <w:rPr>
          <w:noProof/>
        </w:rPr>
        <w:t>; 2022: 423-427.</w:t>
      </w:r>
    </w:p>
    <w:p w14:paraId="4639DF67" w14:textId="77777777" w:rsidR="006C6581" w:rsidRPr="006C6581" w:rsidRDefault="006C6581" w:rsidP="006C6581">
      <w:pPr>
        <w:pStyle w:val="EndNoteBibliography"/>
        <w:spacing w:after="0"/>
        <w:ind w:left="720" w:hanging="720"/>
        <w:rPr>
          <w:noProof/>
        </w:rPr>
      </w:pPr>
      <w:r w:rsidRPr="006C6581">
        <w:rPr>
          <w:noProof/>
        </w:rPr>
        <w:t>49.</w:t>
      </w:r>
      <w:r w:rsidRPr="006C6581">
        <w:rPr>
          <w:noProof/>
        </w:rPr>
        <w:tab/>
        <w:t xml:space="preserve">Gupta A, Bhagat M, Jain V: </w:t>
      </w:r>
      <w:r w:rsidRPr="006C6581">
        <w:rPr>
          <w:b/>
          <w:noProof/>
        </w:rPr>
        <w:t>Blockchain-enabled healthcare monitoring system for early Monkeypox detection</w:t>
      </w:r>
      <w:r w:rsidRPr="006C6581">
        <w:rPr>
          <w:noProof/>
        </w:rPr>
        <w:t xml:space="preserve">. </w:t>
      </w:r>
      <w:r w:rsidRPr="006C6581">
        <w:rPr>
          <w:i/>
          <w:noProof/>
        </w:rPr>
        <w:t xml:space="preserve">JOURNAL OF SUPERCOMPUTING </w:t>
      </w:r>
      <w:r w:rsidRPr="006C6581">
        <w:rPr>
          <w:noProof/>
        </w:rPr>
        <w:t xml:space="preserve">2023, </w:t>
      </w:r>
      <w:r w:rsidRPr="006C6581">
        <w:rPr>
          <w:b/>
          <w:noProof/>
        </w:rPr>
        <w:t>79</w:t>
      </w:r>
      <w:r w:rsidRPr="006C6581">
        <w:rPr>
          <w:noProof/>
        </w:rPr>
        <w:t>(14):15675-15699.</w:t>
      </w:r>
    </w:p>
    <w:p w14:paraId="2A0CD8B0" w14:textId="77777777" w:rsidR="006C6581" w:rsidRPr="006C6581" w:rsidRDefault="006C6581" w:rsidP="006C6581">
      <w:pPr>
        <w:pStyle w:val="EndNoteBibliography"/>
        <w:spacing w:after="0"/>
        <w:ind w:left="720" w:hanging="720"/>
        <w:rPr>
          <w:noProof/>
        </w:rPr>
      </w:pPr>
      <w:r w:rsidRPr="006C6581">
        <w:rPr>
          <w:noProof/>
        </w:rPr>
        <w:t>50.</w:t>
      </w:r>
      <w:r w:rsidRPr="006C6581">
        <w:rPr>
          <w:noProof/>
        </w:rPr>
        <w:tab/>
        <w:t xml:space="preserve">Gupta P, Mittal U, Jha T, Agarwal M, Tiwari A: </w:t>
      </w:r>
      <w:r w:rsidRPr="006C6581">
        <w:rPr>
          <w:b/>
          <w:noProof/>
        </w:rPr>
        <w:t>Efficient Prediction and Analysis of Monkeypox Skin Lesion: A Comparative Study for Web based Application</w:t>
      </w:r>
      <w:r w:rsidRPr="006C6581">
        <w:rPr>
          <w:noProof/>
        </w:rPr>
        <w:t>. In</w:t>
      </w:r>
      <w:r w:rsidRPr="006C6581">
        <w:rPr>
          <w:i/>
          <w:noProof/>
        </w:rPr>
        <w:t>: 2023</w:t>
      </w:r>
      <w:r w:rsidRPr="006C6581">
        <w:rPr>
          <w:noProof/>
        </w:rPr>
        <w:t>; 2023.</w:t>
      </w:r>
    </w:p>
    <w:p w14:paraId="6F77131B" w14:textId="77777777" w:rsidR="006C6581" w:rsidRPr="006C6581" w:rsidRDefault="006C6581" w:rsidP="006C6581">
      <w:pPr>
        <w:pStyle w:val="EndNoteBibliography"/>
        <w:spacing w:after="0"/>
        <w:ind w:left="720" w:hanging="720"/>
        <w:rPr>
          <w:noProof/>
        </w:rPr>
      </w:pPr>
      <w:r w:rsidRPr="006C6581">
        <w:rPr>
          <w:noProof/>
        </w:rPr>
        <w:t>51.</w:t>
      </w:r>
      <w:r w:rsidRPr="006C6581">
        <w:rPr>
          <w:noProof/>
        </w:rPr>
        <w:tab/>
        <w:t xml:space="preserve">Haque ME, Ahmed MR, Nila RS, Islam S: </w:t>
      </w:r>
      <w:r w:rsidRPr="006C6581">
        <w:rPr>
          <w:b/>
          <w:noProof/>
        </w:rPr>
        <w:t>Human Monkeypox Disease Detection Using Deep Learning and Attention Mechanisms</w:t>
      </w:r>
      <w:r w:rsidRPr="006C6581">
        <w:rPr>
          <w:noProof/>
        </w:rPr>
        <w:t>. In</w:t>
      </w:r>
      <w:r w:rsidRPr="006C6581">
        <w:rPr>
          <w:i/>
          <w:noProof/>
        </w:rPr>
        <w:t>: 2022</w:t>
      </w:r>
      <w:r w:rsidRPr="006C6581">
        <w:rPr>
          <w:noProof/>
        </w:rPr>
        <w:t>; 2022: 1069-1073.</w:t>
      </w:r>
    </w:p>
    <w:p w14:paraId="2EA2499F" w14:textId="77777777" w:rsidR="006C6581" w:rsidRPr="006C6581" w:rsidRDefault="006C6581" w:rsidP="006C6581">
      <w:pPr>
        <w:pStyle w:val="EndNoteBibliography"/>
        <w:spacing w:after="0"/>
        <w:ind w:left="720" w:hanging="720"/>
        <w:rPr>
          <w:noProof/>
        </w:rPr>
      </w:pPr>
      <w:r w:rsidRPr="006C6581">
        <w:rPr>
          <w:noProof/>
        </w:rPr>
        <w:t>52.</w:t>
      </w:r>
      <w:r w:rsidRPr="006C6581">
        <w:rPr>
          <w:noProof/>
        </w:rPr>
        <w:tab/>
        <w:t xml:space="preserve">Haque R, Sultana A, Haque P: </w:t>
      </w:r>
      <w:r w:rsidRPr="006C6581">
        <w:rPr>
          <w:b/>
          <w:noProof/>
        </w:rPr>
        <w:t>Ensemble of Fine-tuned Deep Learning Models for Monkeypox Detection: A Comparative Study</w:t>
      </w:r>
      <w:r w:rsidRPr="006C6581">
        <w:rPr>
          <w:noProof/>
        </w:rPr>
        <w:t>. In</w:t>
      </w:r>
      <w:r w:rsidRPr="006C6581">
        <w:rPr>
          <w:i/>
          <w:noProof/>
        </w:rPr>
        <w:t>: 2023</w:t>
      </w:r>
      <w:r w:rsidRPr="006C6581">
        <w:rPr>
          <w:noProof/>
        </w:rPr>
        <w:t>; 2023.</w:t>
      </w:r>
    </w:p>
    <w:p w14:paraId="7046AF66" w14:textId="77777777" w:rsidR="006C6581" w:rsidRPr="006C6581" w:rsidRDefault="006C6581" w:rsidP="006C6581">
      <w:pPr>
        <w:pStyle w:val="EndNoteBibliography"/>
        <w:spacing w:after="0"/>
        <w:ind w:left="720" w:hanging="720"/>
        <w:rPr>
          <w:noProof/>
        </w:rPr>
      </w:pPr>
      <w:r w:rsidRPr="006C6581">
        <w:rPr>
          <w:noProof/>
        </w:rPr>
        <w:t>53.</w:t>
      </w:r>
      <w:r w:rsidRPr="006C6581">
        <w:rPr>
          <w:noProof/>
        </w:rPr>
        <w:tab/>
        <w:t xml:space="preserve">Haripriya KP, Hannah Inbarani H: </w:t>
      </w:r>
      <w:r w:rsidRPr="006C6581">
        <w:rPr>
          <w:b/>
          <w:noProof/>
        </w:rPr>
        <w:t>Performance Analysis of Various Feature Extraction Methods for Classification of Pox Virus Images</w:t>
      </w:r>
      <w:r w:rsidRPr="006C6581">
        <w:rPr>
          <w:noProof/>
        </w:rPr>
        <w:t>. In</w:t>
      </w:r>
      <w:r w:rsidRPr="006C6581">
        <w:rPr>
          <w:i/>
          <w:noProof/>
        </w:rPr>
        <w:t>: 2024</w:t>
      </w:r>
      <w:r w:rsidRPr="006C6581">
        <w:rPr>
          <w:noProof/>
        </w:rPr>
        <w:t>; 2024: 211-223.</w:t>
      </w:r>
    </w:p>
    <w:p w14:paraId="0B172D7E" w14:textId="77777777" w:rsidR="006C6581" w:rsidRPr="006C6581" w:rsidRDefault="006C6581" w:rsidP="006C6581">
      <w:pPr>
        <w:pStyle w:val="EndNoteBibliography"/>
        <w:spacing w:after="0"/>
        <w:ind w:left="720" w:hanging="720"/>
        <w:rPr>
          <w:noProof/>
        </w:rPr>
      </w:pPr>
      <w:r w:rsidRPr="006C6581">
        <w:rPr>
          <w:noProof/>
        </w:rPr>
        <w:t>54.</w:t>
      </w:r>
      <w:r w:rsidRPr="006C6581">
        <w:rPr>
          <w:noProof/>
        </w:rPr>
        <w:tab/>
        <w:t xml:space="preserve">Hossen MR, Alfaz N, Sami A, Tanim SA, Bin Sarwar T, Islam MK: </w:t>
      </w:r>
      <w:r w:rsidRPr="006C6581">
        <w:rPr>
          <w:b/>
          <w:noProof/>
        </w:rPr>
        <w:t>An EfficientNet to Classify Monkeypox-Comparable Skin Lesions Using Transfer Learning</w:t>
      </w:r>
      <w:r w:rsidRPr="006C6581">
        <w:rPr>
          <w:noProof/>
        </w:rPr>
        <w:t>. In</w:t>
      </w:r>
      <w:r w:rsidRPr="006C6581">
        <w:rPr>
          <w:i/>
          <w:noProof/>
        </w:rPr>
        <w:t>: 2023</w:t>
      </w:r>
      <w:r w:rsidRPr="006C6581">
        <w:rPr>
          <w:noProof/>
        </w:rPr>
        <w:t>; 2023.</w:t>
      </w:r>
    </w:p>
    <w:p w14:paraId="221C7C7E" w14:textId="77777777" w:rsidR="006C6581" w:rsidRPr="006C6581" w:rsidRDefault="006C6581" w:rsidP="006C6581">
      <w:pPr>
        <w:pStyle w:val="EndNoteBibliography"/>
        <w:spacing w:after="0"/>
        <w:ind w:left="720" w:hanging="720"/>
        <w:rPr>
          <w:noProof/>
        </w:rPr>
      </w:pPr>
      <w:r w:rsidRPr="006C6581">
        <w:rPr>
          <w:noProof/>
        </w:rPr>
        <w:t>55.</w:t>
      </w:r>
      <w:r w:rsidRPr="006C6581">
        <w:rPr>
          <w:noProof/>
        </w:rPr>
        <w:tab/>
        <w:t xml:space="preserve">Huong LH, Khang NH, Quynh L, Thang L, Canh DM, Sang HP: </w:t>
      </w:r>
      <w:r w:rsidRPr="006C6581">
        <w:rPr>
          <w:b/>
          <w:noProof/>
        </w:rPr>
        <w:t>A Proposed Approach for Monkeypox Classification</w:t>
      </w:r>
      <w:r w:rsidRPr="006C6581">
        <w:rPr>
          <w:noProof/>
        </w:rPr>
        <w:t xml:space="preserve">. </w:t>
      </w:r>
      <w:r w:rsidRPr="006C6581">
        <w:rPr>
          <w:i/>
          <w:noProof/>
        </w:rPr>
        <w:t xml:space="preserve">INTERNATIONAL JOURNAL OF ADVANCED COMPUTER SCIENCE AND APPLICATIONS </w:t>
      </w:r>
      <w:r w:rsidRPr="006C6581">
        <w:rPr>
          <w:noProof/>
        </w:rPr>
        <w:t xml:space="preserve">2023, </w:t>
      </w:r>
      <w:r w:rsidRPr="006C6581">
        <w:rPr>
          <w:b/>
          <w:noProof/>
        </w:rPr>
        <w:t>14</w:t>
      </w:r>
      <w:r w:rsidRPr="006C6581">
        <w:rPr>
          <w:noProof/>
        </w:rPr>
        <w:t>(8):643-651.</w:t>
      </w:r>
    </w:p>
    <w:p w14:paraId="32379FE4" w14:textId="77777777" w:rsidR="006C6581" w:rsidRPr="006C6581" w:rsidRDefault="006C6581" w:rsidP="006C6581">
      <w:pPr>
        <w:pStyle w:val="EndNoteBibliography"/>
        <w:spacing w:after="0"/>
        <w:ind w:left="720" w:hanging="720"/>
        <w:rPr>
          <w:noProof/>
        </w:rPr>
      </w:pPr>
      <w:r w:rsidRPr="006C6581">
        <w:rPr>
          <w:noProof/>
        </w:rPr>
        <w:lastRenderedPageBreak/>
        <w:t>56.</w:t>
      </w:r>
      <w:r w:rsidRPr="006C6581">
        <w:rPr>
          <w:noProof/>
        </w:rPr>
        <w:tab/>
        <w:t xml:space="preserve">Hussain SM, Ghouse S: </w:t>
      </w:r>
      <w:r w:rsidRPr="006C6581">
        <w:rPr>
          <w:b/>
          <w:noProof/>
        </w:rPr>
        <w:t>Detection and prediction of monkey pox disease by enhanced convolutional neural network approach</w:t>
      </w:r>
      <w:r w:rsidRPr="006C6581">
        <w:rPr>
          <w:noProof/>
        </w:rPr>
        <w:t xml:space="preserve">. </w:t>
      </w:r>
      <w:r w:rsidRPr="006C6581">
        <w:rPr>
          <w:i/>
          <w:noProof/>
        </w:rPr>
        <w:t xml:space="preserve">International Journal of Public Health Science </w:t>
      </w:r>
      <w:r w:rsidRPr="006C6581">
        <w:rPr>
          <w:noProof/>
        </w:rPr>
        <w:t xml:space="preserve">2023, </w:t>
      </w:r>
      <w:r w:rsidRPr="006C6581">
        <w:rPr>
          <w:b/>
          <w:noProof/>
        </w:rPr>
        <w:t>12</w:t>
      </w:r>
      <w:r w:rsidRPr="006C6581">
        <w:rPr>
          <w:noProof/>
        </w:rPr>
        <w:t>(2):673-681.</w:t>
      </w:r>
    </w:p>
    <w:p w14:paraId="10D12B9D" w14:textId="77777777" w:rsidR="006C6581" w:rsidRPr="006C6581" w:rsidRDefault="006C6581" w:rsidP="006C6581">
      <w:pPr>
        <w:pStyle w:val="EndNoteBibliography"/>
        <w:spacing w:after="0"/>
        <w:ind w:left="720" w:hanging="720"/>
        <w:rPr>
          <w:noProof/>
        </w:rPr>
      </w:pPr>
      <w:r w:rsidRPr="006C6581">
        <w:rPr>
          <w:noProof/>
        </w:rPr>
        <w:t>57.</w:t>
      </w:r>
      <w:r w:rsidRPr="006C6581">
        <w:rPr>
          <w:noProof/>
        </w:rPr>
        <w:tab/>
        <w:t xml:space="preserve">Ieee, Gupta K, Bajaj V: </w:t>
      </w:r>
      <w:r w:rsidRPr="006C6581">
        <w:rPr>
          <w:b/>
          <w:noProof/>
        </w:rPr>
        <w:t>A self-assessment framework for initial screening of human monkeypox</w:t>
      </w:r>
      <w:r w:rsidRPr="006C6581">
        <w:rPr>
          <w:noProof/>
        </w:rPr>
        <w:t>. In</w:t>
      </w:r>
      <w:r w:rsidRPr="006C6581">
        <w:rPr>
          <w:i/>
          <w:noProof/>
        </w:rPr>
        <w:t>.</w:t>
      </w:r>
      <w:r w:rsidRPr="006C6581">
        <w:rPr>
          <w:noProof/>
        </w:rPr>
        <w:t>; 2023: 168-173.</w:t>
      </w:r>
    </w:p>
    <w:p w14:paraId="384992BA" w14:textId="77777777" w:rsidR="006C6581" w:rsidRPr="006C6581" w:rsidRDefault="006C6581" w:rsidP="006C6581">
      <w:pPr>
        <w:pStyle w:val="EndNoteBibliography"/>
        <w:spacing w:after="0"/>
        <w:ind w:left="720" w:hanging="720"/>
        <w:rPr>
          <w:noProof/>
        </w:rPr>
      </w:pPr>
      <w:r w:rsidRPr="006C6581">
        <w:rPr>
          <w:noProof/>
        </w:rPr>
        <w:t>58.</w:t>
      </w:r>
      <w:r w:rsidRPr="006C6581">
        <w:rPr>
          <w:noProof/>
        </w:rPr>
        <w:tab/>
        <w:t xml:space="preserve">Ieee, Gürbüz S, Aydin G: </w:t>
      </w:r>
      <w:r w:rsidRPr="006C6581">
        <w:rPr>
          <w:b/>
          <w:noProof/>
        </w:rPr>
        <w:t>Monkeypox Skin Lesion Detection Using Deep Learning Models</w:t>
      </w:r>
      <w:r w:rsidRPr="006C6581">
        <w:rPr>
          <w:noProof/>
        </w:rPr>
        <w:t>. In</w:t>
      </w:r>
      <w:r w:rsidRPr="006C6581">
        <w:rPr>
          <w:i/>
          <w:noProof/>
        </w:rPr>
        <w:t>.</w:t>
      </w:r>
      <w:r w:rsidRPr="006C6581">
        <w:rPr>
          <w:noProof/>
        </w:rPr>
        <w:t>; 2022: 66-70.</w:t>
      </w:r>
    </w:p>
    <w:p w14:paraId="7555C007" w14:textId="77777777" w:rsidR="006C6581" w:rsidRPr="006C6581" w:rsidRDefault="006C6581" w:rsidP="006C6581">
      <w:pPr>
        <w:pStyle w:val="EndNoteBibliography"/>
        <w:spacing w:after="0"/>
        <w:ind w:left="720" w:hanging="720"/>
        <w:rPr>
          <w:noProof/>
        </w:rPr>
      </w:pPr>
      <w:r w:rsidRPr="006C6581">
        <w:rPr>
          <w:noProof/>
        </w:rPr>
        <w:t>59.</w:t>
      </w:r>
      <w:r w:rsidRPr="006C6581">
        <w:rPr>
          <w:noProof/>
        </w:rPr>
        <w:tab/>
        <w:t xml:space="preserve">Ieee, Irmak MC, Aydin T, Yaganoglu M: </w:t>
      </w:r>
      <w:r w:rsidRPr="006C6581">
        <w:rPr>
          <w:b/>
          <w:noProof/>
        </w:rPr>
        <w:t>Monkeypox Skin Lesion Detection with MobileNetV2 and VGGNet Models</w:t>
      </w:r>
      <w:r w:rsidRPr="006C6581">
        <w:rPr>
          <w:noProof/>
        </w:rPr>
        <w:t>. In</w:t>
      </w:r>
      <w:r w:rsidRPr="006C6581">
        <w:rPr>
          <w:i/>
          <w:noProof/>
        </w:rPr>
        <w:t>.</w:t>
      </w:r>
      <w:r w:rsidRPr="006C6581">
        <w:rPr>
          <w:noProof/>
        </w:rPr>
        <w:t>; 2022.</w:t>
      </w:r>
    </w:p>
    <w:p w14:paraId="2BA980E9" w14:textId="77777777" w:rsidR="006C6581" w:rsidRPr="006C6581" w:rsidRDefault="006C6581" w:rsidP="006C6581">
      <w:pPr>
        <w:pStyle w:val="EndNoteBibliography"/>
        <w:spacing w:after="0"/>
        <w:ind w:left="720" w:hanging="720"/>
        <w:rPr>
          <w:noProof/>
        </w:rPr>
      </w:pPr>
      <w:r w:rsidRPr="006C6581">
        <w:rPr>
          <w:noProof/>
        </w:rPr>
        <w:t>60.</w:t>
      </w:r>
      <w:r w:rsidRPr="006C6581">
        <w:rPr>
          <w:noProof/>
        </w:rPr>
        <w:tab/>
        <w:t xml:space="preserve">Ieee, Trang K, Nguyen AH, Thao NGM, Vuong BQ, Ton-That L: </w:t>
      </w:r>
      <w:r w:rsidRPr="006C6581">
        <w:rPr>
          <w:b/>
          <w:noProof/>
        </w:rPr>
        <w:t>Performance Enhancement in Pre-Trained Deep Learning Models for Monkeypox Skin Lesions Identification Using Feature Selection Algorithms</w:t>
      </w:r>
      <w:r w:rsidRPr="006C6581">
        <w:rPr>
          <w:noProof/>
        </w:rPr>
        <w:t>. In</w:t>
      </w:r>
      <w:r w:rsidRPr="006C6581">
        <w:rPr>
          <w:i/>
          <w:noProof/>
        </w:rPr>
        <w:t>.</w:t>
      </w:r>
      <w:r w:rsidRPr="006C6581">
        <w:rPr>
          <w:noProof/>
        </w:rPr>
        <w:t>; 2023: 56-61.</w:t>
      </w:r>
    </w:p>
    <w:p w14:paraId="4BBE5269" w14:textId="77777777" w:rsidR="006C6581" w:rsidRPr="006C6581" w:rsidRDefault="006C6581" w:rsidP="006C6581">
      <w:pPr>
        <w:pStyle w:val="EndNoteBibliography"/>
        <w:spacing w:after="0"/>
        <w:ind w:left="720" w:hanging="720"/>
        <w:rPr>
          <w:noProof/>
        </w:rPr>
      </w:pPr>
      <w:r w:rsidRPr="006C6581">
        <w:rPr>
          <w:noProof/>
        </w:rPr>
        <w:t>61.</w:t>
      </w:r>
      <w:r w:rsidRPr="006C6581">
        <w:rPr>
          <w:noProof/>
        </w:rPr>
        <w:tab/>
        <w:t xml:space="preserve">Islam T, Hussain, Chowdhury FUH, Islam BMR: </w:t>
      </w:r>
      <w:r w:rsidRPr="006C6581">
        <w:rPr>
          <w:b/>
          <w:noProof/>
        </w:rPr>
        <w:t>Can Artificial Intelligence Detect Monkeypox from Digital Skin Images?</w:t>
      </w:r>
      <w:r w:rsidRPr="006C6581">
        <w:rPr>
          <w:noProof/>
        </w:rPr>
        <w:t xml:space="preserve"> </w:t>
      </w:r>
      <w:r w:rsidRPr="006C6581">
        <w:rPr>
          <w:i/>
          <w:noProof/>
        </w:rPr>
        <w:t xml:space="preserve">bioRxiv </w:t>
      </w:r>
      <w:r w:rsidRPr="006C6581">
        <w:rPr>
          <w:noProof/>
        </w:rPr>
        <w:t>2022((Islam) Department of Computer Science and Engineering, Northern University Bangladesh, Dhaka 1215, Bangladesh(Hussain, Chowdhury) Department of Medicine, Dhaka Medical College Hospital, Dhaka 1000, Bangladesh(Islam) Health Information Unit, Directorate G).</w:t>
      </w:r>
    </w:p>
    <w:p w14:paraId="59F34C01" w14:textId="77777777" w:rsidR="006C6581" w:rsidRPr="006C6581" w:rsidRDefault="006C6581" w:rsidP="006C6581">
      <w:pPr>
        <w:pStyle w:val="EndNoteBibliography"/>
        <w:spacing w:after="0"/>
        <w:ind w:left="720" w:hanging="720"/>
        <w:rPr>
          <w:noProof/>
        </w:rPr>
      </w:pPr>
      <w:r w:rsidRPr="006C6581">
        <w:rPr>
          <w:noProof/>
        </w:rPr>
        <w:t>62.</w:t>
      </w:r>
      <w:r w:rsidRPr="006C6581">
        <w:rPr>
          <w:noProof/>
        </w:rPr>
        <w:tab/>
        <w:t xml:space="preserve">Jahan N, Bajwa G, Akilan T: </w:t>
      </w:r>
      <w:r w:rsidRPr="006C6581">
        <w:rPr>
          <w:b/>
          <w:noProof/>
        </w:rPr>
        <w:t>Federated Learning-Assisted Self-supervised CNN for Monkeypox Diagnosis</w:t>
      </w:r>
      <w:r w:rsidRPr="006C6581">
        <w:rPr>
          <w:noProof/>
        </w:rPr>
        <w:t>. In</w:t>
      </w:r>
      <w:r w:rsidRPr="006C6581">
        <w:rPr>
          <w:i/>
          <w:noProof/>
        </w:rPr>
        <w:t>: 2023</w:t>
      </w:r>
      <w:r w:rsidRPr="006C6581">
        <w:rPr>
          <w:noProof/>
        </w:rPr>
        <w:t>; 2023.</w:t>
      </w:r>
    </w:p>
    <w:p w14:paraId="49CC57FA" w14:textId="77777777" w:rsidR="006C6581" w:rsidRPr="006C6581" w:rsidRDefault="006C6581" w:rsidP="006C6581">
      <w:pPr>
        <w:pStyle w:val="EndNoteBibliography"/>
        <w:spacing w:after="0"/>
        <w:ind w:left="720" w:hanging="720"/>
        <w:rPr>
          <w:noProof/>
        </w:rPr>
      </w:pPr>
      <w:r w:rsidRPr="006C6581">
        <w:rPr>
          <w:noProof/>
        </w:rPr>
        <w:t>63.</w:t>
      </w:r>
      <w:r w:rsidRPr="006C6581">
        <w:rPr>
          <w:noProof/>
        </w:rPr>
        <w:tab/>
        <w:t xml:space="preserve">Jaradat AS, Al Mamlook RE, Almakayeel N, Alharbe N, Almuflih AS, Nasayreh A, Gharaibeh H, Gharaibeh M, Gharaibeh A, Bzizi H: </w:t>
      </w:r>
      <w:r w:rsidRPr="006C6581">
        <w:rPr>
          <w:b/>
          <w:noProof/>
        </w:rPr>
        <w:t>Automated Monkeypox Skin Lesion Detection Using Deep Learning and Transfer Learning Techniques</w:t>
      </w:r>
      <w:r w:rsidRPr="006C6581">
        <w:rPr>
          <w:noProof/>
        </w:rPr>
        <w:t xml:space="preserve">. </w:t>
      </w:r>
      <w:r w:rsidRPr="006C6581">
        <w:rPr>
          <w:i/>
          <w:noProof/>
        </w:rPr>
        <w:t xml:space="preserve">International journal of environmental research and public health </w:t>
      </w:r>
      <w:r w:rsidRPr="006C6581">
        <w:rPr>
          <w:noProof/>
        </w:rPr>
        <w:t xml:space="preserve">2023, </w:t>
      </w:r>
      <w:r w:rsidRPr="006C6581">
        <w:rPr>
          <w:b/>
          <w:noProof/>
        </w:rPr>
        <w:t>20</w:t>
      </w:r>
      <w:r w:rsidRPr="006C6581">
        <w:rPr>
          <w:noProof/>
        </w:rPr>
        <w:t>(5).</w:t>
      </w:r>
    </w:p>
    <w:p w14:paraId="1D1477D8" w14:textId="77777777" w:rsidR="006C6581" w:rsidRPr="006C6581" w:rsidRDefault="006C6581" w:rsidP="006C6581">
      <w:pPr>
        <w:pStyle w:val="EndNoteBibliography"/>
        <w:spacing w:after="0"/>
        <w:ind w:left="720" w:hanging="720"/>
        <w:rPr>
          <w:noProof/>
        </w:rPr>
      </w:pPr>
      <w:r w:rsidRPr="006C6581">
        <w:rPr>
          <w:noProof/>
        </w:rPr>
        <w:t>64.</w:t>
      </w:r>
      <w:r w:rsidRPr="006C6581">
        <w:rPr>
          <w:noProof/>
        </w:rPr>
        <w:tab/>
        <w:t xml:space="preserve">Kakulapati V: </w:t>
      </w:r>
      <w:r w:rsidRPr="006C6581">
        <w:rPr>
          <w:b/>
          <w:noProof/>
        </w:rPr>
        <w:t>Analysis of Monkey Pox (MPox) Detection Using UNETs and VGG16 Weights</w:t>
      </w:r>
      <w:r w:rsidRPr="006C6581">
        <w:rPr>
          <w:noProof/>
        </w:rPr>
        <w:t>. In</w:t>
      </w:r>
      <w:r w:rsidRPr="006C6581">
        <w:rPr>
          <w:i/>
          <w:noProof/>
        </w:rPr>
        <w:t>: 2023</w:t>
      </w:r>
      <w:r w:rsidRPr="006C6581">
        <w:rPr>
          <w:noProof/>
        </w:rPr>
        <w:t>; 2023: 321-332.</w:t>
      </w:r>
    </w:p>
    <w:p w14:paraId="697D9DFC" w14:textId="77777777" w:rsidR="006C6581" w:rsidRPr="006C6581" w:rsidRDefault="006C6581" w:rsidP="006C6581">
      <w:pPr>
        <w:pStyle w:val="EndNoteBibliography"/>
        <w:spacing w:after="0"/>
        <w:ind w:left="720" w:hanging="720"/>
        <w:rPr>
          <w:noProof/>
        </w:rPr>
      </w:pPr>
      <w:r w:rsidRPr="006C6581">
        <w:rPr>
          <w:noProof/>
        </w:rPr>
        <w:t>65.</w:t>
      </w:r>
      <w:r w:rsidRPr="006C6581">
        <w:rPr>
          <w:noProof/>
        </w:rPr>
        <w:tab/>
        <w:t xml:space="preserve">Kaushal C: </w:t>
      </w:r>
      <w:r w:rsidRPr="006C6581">
        <w:rPr>
          <w:b/>
          <w:noProof/>
        </w:rPr>
        <w:t>Monkeypox and other Skin Conditions Detection Utilizing CNN with VGG16 Transfered Language</w:t>
      </w:r>
      <w:r w:rsidRPr="006C6581">
        <w:rPr>
          <w:noProof/>
        </w:rPr>
        <w:t>. In</w:t>
      </w:r>
      <w:r w:rsidRPr="006C6581">
        <w:rPr>
          <w:i/>
          <w:noProof/>
        </w:rPr>
        <w:t>: 2023</w:t>
      </w:r>
      <w:r w:rsidRPr="006C6581">
        <w:rPr>
          <w:noProof/>
        </w:rPr>
        <w:t>; 2023: 931-938.</w:t>
      </w:r>
    </w:p>
    <w:p w14:paraId="039E2A80" w14:textId="77777777" w:rsidR="006C6581" w:rsidRPr="006C6581" w:rsidRDefault="006C6581" w:rsidP="006C6581">
      <w:pPr>
        <w:pStyle w:val="EndNoteBibliography"/>
        <w:spacing w:after="0"/>
        <w:ind w:left="720" w:hanging="720"/>
        <w:rPr>
          <w:noProof/>
        </w:rPr>
      </w:pPr>
      <w:r w:rsidRPr="006C6581">
        <w:rPr>
          <w:noProof/>
        </w:rPr>
        <w:t>66.</w:t>
      </w:r>
      <w:r w:rsidRPr="006C6581">
        <w:rPr>
          <w:noProof/>
        </w:rPr>
        <w:tab/>
        <w:t xml:space="preserve">Khafaga DS, Ibrahim A, El-Kenawy ESM, Abdelhamid AA, Karim FK, Mirjalili S, Khodadadi N, Lim WH, Eid MM, Ghoneim ME: </w:t>
      </w:r>
      <w:r w:rsidRPr="006C6581">
        <w:rPr>
          <w:b/>
          <w:noProof/>
        </w:rPr>
        <w:t>An Al-Biruni Earth Radius Optimization-Based Deep Convolutional Neural Network for Classifying Monkeypox Disease</w:t>
      </w:r>
      <w:r w:rsidRPr="006C6581">
        <w:rPr>
          <w:noProof/>
        </w:rPr>
        <w:t xml:space="preserve">. </w:t>
      </w:r>
      <w:r w:rsidRPr="006C6581">
        <w:rPr>
          <w:i/>
          <w:noProof/>
        </w:rPr>
        <w:t xml:space="preserve">Diagnostics </w:t>
      </w:r>
      <w:r w:rsidRPr="006C6581">
        <w:rPr>
          <w:noProof/>
        </w:rPr>
        <w:t xml:space="preserve">2022, </w:t>
      </w:r>
      <w:r w:rsidRPr="006C6581">
        <w:rPr>
          <w:b/>
          <w:noProof/>
        </w:rPr>
        <w:t>12</w:t>
      </w:r>
      <w:r w:rsidRPr="006C6581">
        <w:rPr>
          <w:noProof/>
        </w:rPr>
        <w:t>(11):2892.</w:t>
      </w:r>
    </w:p>
    <w:p w14:paraId="22E1AF94" w14:textId="77777777" w:rsidR="006C6581" w:rsidRPr="006C6581" w:rsidRDefault="006C6581" w:rsidP="006C6581">
      <w:pPr>
        <w:pStyle w:val="EndNoteBibliography"/>
        <w:spacing w:after="0"/>
        <w:ind w:left="720" w:hanging="720"/>
        <w:rPr>
          <w:noProof/>
        </w:rPr>
      </w:pPr>
      <w:r w:rsidRPr="006C6581">
        <w:rPr>
          <w:noProof/>
        </w:rPr>
        <w:t>67.</w:t>
      </w:r>
      <w:r w:rsidRPr="006C6581">
        <w:rPr>
          <w:noProof/>
        </w:rPr>
        <w:tab/>
        <w:t xml:space="preserve">Khan SUR, Asif S, Bilal O, Ali S: </w:t>
      </w:r>
      <w:r w:rsidRPr="006C6581">
        <w:rPr>
          <w:b/>
          <w:noProof/>
        </w:rPr>
        <w:t>Deep hybrid model for Mpox disease diagnosis from skin lesion images</w:t>
      </w:r>
      <w:r w:rsidRPr="006C6581">
        <w:rPr>
          <w:noProof/>
        </w:rPr>
        <w:t xml:space="preserve">. </w:t>
      </w:r>
      <w:r w:rsidRPr="006C6581">
        <w:rPr>
          <w:i/>
          <w:noProof/>
        </w:rPr>
        <w:t xml:space="preserve">INTERNATIONAL JOURNAL OF IMAGING SYSTEMS AND TECHNOLOGY </w:t>
      </w:r>
      <w:r w:rsidRPr="006C6581">
        <w:rPr>
          <w:noProof/>
        </w:rPr>
        <w:t xml:space="preserve">2024, </w:t>
      </w:r>
      <w:r w:rsidRPr="006C6581">
        <w:rPr>
          <w:b/>
          <w:noProof/>
        </w:rPr>
        <w:t>34</w:t>
      </w:r>
      <w:r w:rsidRPr="006C6581">
        <w:rPr>
          <w:noProof/>
        </w:rPr>
        <w:t>(2).</w:t>
      </w:r>
    </w:p>
    <w:p w14:paraId="389B4888" w14:textId="77777777" w:rsidR="006C6581" w:rsidRPr="006C6581" w:rsidRDefault="006C6581" w:rsidP="006C6581">
      <w:pPr>
        <w:pStyle w:val="EndNoteBibliography"/>
        <w:spacing w:after="0"/>
        <w:ind w:left="720" w:hanging="720"/>
        <w:rPr>
          <w:noProof/>
        </w:rPr>
      </w:pPr>
      <w:r w:rsidRPr="006C6581">
        <w:rPr>
          <w:noProof/>
        </w:rPr>
        <w:t>68.</w:t>
      </w:r>
      <w:r w:rsidRPr="006C6581">
        <w:rPr>
          <w:noProof/>
        </w:rPr>
        <w:tab/>
        <w:t xml:space="preserve">Kottath AV, Malarvel M: </w:t>
      </w:r>
      <w:r w:rsidRPr="006C6581">
        <w:rPr>
          <w:b/>
          <w:noProof/>
        </w:rPr>
        <w:t>Comparison of Deep Learning Models for Monkeypox Disease Detection</w:t>
      </w:r>
      <w:r w:rsidRPr="006C6581">
        <w:rPr>
          <w:noProof/>
        </w:rPr>
        <w:t>. In</w:t>
      </w:r>
      <w:r w:rsidRPr="006C6581">
        <w:rPr>
          <w:i/>
          <w:noProof/>
        </w:rPr>
        <w:t>: 2023</w:t>
      </w:r>
      <w:r w:rsidRPr="006C6581">
        <w:rPr>
          <w:noProof/>
        </w:rPr>
        <w:t>; 2023.</w:t>
      </w:r>
    </w:p>
    <w:p w14:paraId="1D9B1BD8" w14:textId="77777777" w:rsidR="006C6581" w:rsidRPr="006C6581" w:rsidRDefault="006C6581" w:rsidP="006C6581">
      <w:pPr>
        <w:pStyle w:val="EndNoteBibliography"/>
        <w:spacing w:after="0"/>
        <w:ind w:left="720" w:hanging="720"/>
        <w:rPr>
          <w:noProof/>
        </w:rPr>
      </w:pPr>
      <w:r w:rsidRPr="006C6581">
        <w:rPr>
          <w:noProof/>
        </w:rPr>
        <w:t>69.</w:t>
      </w:r>
      <w:r w:rsidRPr="006C6581">
        <w:rPr>
          <w:noProof/>
        </w:rPr>
        <w:tab/>
        <w:t xml:space="preserve">Krishnan T, Selvakumar K, Vairachilai S: </w:t>
      </w:r>
      <w:r w:rsidRPr="006C6581">
        <w:rPr>
          <w:b/>
          <w:noProof/>
        </w:rPr>
        <w:t>Monkeypox Detection Through Watershed Segmentation and Appending 2D CNN Based Auto Encoder Monkeypox Detection Through CNN-Auto Encoder</w:t>
      </w:r>
      <w:r w:rsidRPr="006C6581">
        <w:rPr>
          <w:noProof/>
        </w:rPr>
        <w:t xml:space="preserve">. </w:t>
      </w:r>
      <w:r w:rsidRPr="006C6581">
        <w:rPr>
          <w:i/>
          <w:noProof/>
        </w:rPr>
        <w:t xml:space="preserve">International Journal on Recent and Innovation Trends in Computing and Communication </w:t>
      </w:r>
      <w:r w:rsidRPr="006C6581">
        <w:rPr>
          <w:noProof/>
        </w:rPr>
        <w:t xml:space="preserve">2023, </w:t>
      </w:r>
      <w:r w:rsidRPr="006C6581">
        <w:rPr>
          <w:b/>
          <w:noProof/>
        </w:rPr>
        <w:t>11</w:t>
      </w:r>
      <w:r w:rsidRPr="006C6581">
        <w:rPr>
          <w:noProof/>
        </w:rPr>
        <w:t>(9s):598-606.</w:t>
      </w:r>
    </w:p>
    <w:p w14:paraId="3F1A756C" w14:textId="77777777" w:rsidR="006C6581" w:rsidRPr="006C6581" w:rsidRDefault="006C6581" w:rsidP="006C6581">
      <w:pPr>
        <w:pStyle w:val="EndNoteBibliography"/>
        <w:spacing w:after="0"/>
        <w:ind w:left="720" w:hanging="720"/>
        <w:rPr>
          <w:noProof/>
        </w:rPr>
      </w:pPr>
      <w:r w:rsidRPr="006C6581">
        <w:rPr>
          <w:noProof/>
        </w:rPr>
        <w:t>70.</w:t>
      </w:r>
      <w:r w:rsidRPr="006C6581">
        <w:rPr>
          <w:noProof/>
        </w:rPr>
        <w:tab/>
        <w:t xml:space="preserve">Krishnan T, Selvakumar K, Vairachilai S: </w:t>
      </w:r>
      <w:r w:rsidRPr="006C6581">
        <w:rPr>
          <w:b/>
          <w:noProof/>
        </w:rPr>
        <w:t>MULTI-TASK LEARNING FOR MONKEYPOX SKIN LESION SEGMENTATION AND CLASSIFICATION USING CNN AND ROOTSIFT</w:t>
      </w:r>
      <w:r w:rsidRPr="006C6581">
        <w:rPr>
          <w:noProof/>
        </w:rPr>
        <w:t xml:space="preserve">. </w:t>
      </w:r>
      <w:r w:rsidRPr="006C6581">
        <w:rPr>
          <w:i/>
          <w:noProof/>
        </w:rPr>
        <w:t xml:space="preserve">Journal of Theoretical and Applied Information Technology </w:t>
      </w:r>
      <w:r w:rsidRPr="006C6581">
        <w:rPr>
          <w:noProof/>
        </w:rPr>
        <w:t xml:space="preserve">2024, </w:t>
      </w:r>
      <w:r w:rsidRPr="006C6581">
        <w:rPr>
          <w:b/>
          <w:noProof/>
        </w:rPr>
        <w:t>101</w:t>
      </w:r>
      <w:r w:rsidRPr="006C6581">
        <w:rPr>
          <w:noProof/>
        </w:rPr>
        <w:t>(1):339-349.</w:t>
      </w:r>
    </w:p>
    <w:p w14:paraId="0BEF7278" w14:textId="77777777" w:rsidR="006C6581" w:rsidRPr="006C6581" w:rsidRDefault="006C6581" w:rsidP="006C6581">
      <w:pPr>
        <w:pStyle w:val="EndNoteBibliography"/>
        <w:spacing w:after="0"/>
        <w:ind w:left="720" w:hanging="720"/>
        <w:rPr>
          <w:noProof/>
        </w:rPr>
      </w:pPr>
      <w:r w:rsidRPr="006C6581">
        <w:rPr>
          <w:noProof/>
        </w:rPr>
        <w:lastRenderedPageBreak/>
        <w:t>71.</w:t>
      </w:r>
      <w:r w:rsidRPr="006C6581">
        <w:rPr>
          <w:noProof/>
        </w:rPr>
        <w:tab/>
        <w:t xml:space="preserve">Krishnan VG, Liya BS, Lakshmi SV, Sathyamoorthy K, Ganesan S: </w:t>
      </w:r>
      <w:r w:rsidRPr="006C6581">
        <w:rPr>
          <w:b/>
          <w:noProof/>
        </w:rPr>
        <w:t>Monkeypox Detection Using Hyper-Parameter Tuned Based Transferable CNN Model</w:t>
      </w:r>
      <w:r w:rsidRPr="006C6581">
        <w:rPr>
          <w:noProof/>
        </w:rPr>
        <w:t xml:space="preserve">. </w:t>
      </w:r>
      <w:r w:rsidRPr="006C6581">
        <w:rPr>
          <w:i/>
          <w:noProof/>
        </w:rPr>
        <w:t xml:space="preserve">International Journal of Experimental Research and Review </w:t>
      </w:r>
      <w:r w:rsidRPr="006C6581">
        <w:rPr>
          <w:noProof/>
        </w:rPr>
        <w:t xml:space="preserve">2023, </w:t>
      </w:r>
      <w:r w:rsidRPr="006C6581">
        <w:rPr>
          <w:b/>
          <w:noProof/>
        </w:rPr>
        <w:t>33</w:t>
      </w:r>
      <w:r w:rsidRPr="006C6581">
        <w:rPr>
          <w:noProof/>
        </w:rPr>
        <w:t>:18-29.</w:t>
      </w:r>
    </w:p>
    <w:p w14:paraId="015184EA" w14:textId="77777777" w:rsidR="006C6581" w:rsidRPr="006C6581" w:rsidRDefault="006C6581" w:rsidP="006C6581">
      <w:pPr>
        <w:pStyle w:val="EndNoteBibliography"/>
        <w:spacing w:after="0"/>
        <w:ind w:left="720" w:hanging="720"/>
        <w:rPr>
          <w:noProof/>
        </w:rPr>
      </w:pPr>
      <w:r w:rsidRPr="006C6581">
        <w:rPr>
          <w:noProof/>
        </w:rPr>
        <w:t>72.</w:t>
      </w:r>
      <w:r w:rsidRPr="006C6581">
        <w:rPr>
          <w:noProof/>
        </w:rPr>
        <w:tab/>
        <w:t xml:space="preserve">Kumar A: </w:t>
      </w:r>
      <w:r w:rsidRPr="006C6581">
        <w:rPr>
          <w:b/>
          <w:noProof/>
        </w:rPr>
        <w:t>An XNOR-ResNet and spatial pyramid pooling-based YOLO v3-tiny algorithm for Monkeypox and similar skin disease detection</w:t>
      </w:r>
      <w:r w:rsidRPr="006C6581">
        <w:rPr>
          <w:noProof/>
        </w:rPr>
        <w:t xml:space="preserve">. </w:t>
      </w:r>
      <w:r w:rsidRPr="006C6581">
        <w:rPr>
          <w:i/>
          <w:noProof/>
        </w:rPr>
        <w:t xml:space="preserve">IMAGING SCIENCE JOURNAL </w:t>
      </w:r>
      <w:r w:rsidRPr="006C6581">
        <w:rPr>
          <w:noProof/>
        </w:rPr>
        <w:t xml:space="preserve">2023, </w:t>
      </w:r>
      <w:r w:rsidRPr="006C6581">
        <w:rPr>
          <w:b/>
          <w:noProof/>
        </w:rPr>
        <w:t>71</w:t>
      </w:r>
      <w:r w:rsidRPr="006C6581">
        <w:rPr>
          <w:noProof/>
        </w:rPr>
        <w:t>(1):50-65.</w:t>
      </w:r>
    </w:p>
    <w:p w14:paraId="397552A9" w14:textId="77777777" w:rsidR="006C6581" w:rsidRPr="006C6581" w:rsidRDefault="006C6581" w:rsidP="006C6581">
      <w:pPr>
        <w:pStyle w:val="EndNoteBibliography"/>
        <w:spacing w:after="0"/>
        <w:ind w:left="720" w:hanging="720"/>
        <w:rPr>
          <w:noProof/>
        </w:rPr>
      </w:pPr>
      <w:r w:rsidRPr="006C6581">
        <w:rPr>
          <w:noProof/>
        </w:rPr>
        <w:t>73.</w:t>
      </w:r>
      <w:r w:rsidRPr="006C6581">
        <w:rPr>
          <w:noProof/>
        </w:rPr>
        <w:tab/>
        <w:t xml:space="preserve">Kumar V: </w:t>
      </w:r>
      <w:r w:rsidRPr="006C6581">
        <w:rPr>
          <w:b/>
          <w:noProof/>
        </w:rPr>
        <w:t>Analysis of CNN features with multiple machine learning classifiers in diagnosis of monkeypox from digital skin images</w:t>
      </w:r>
      <w:r w:rsidRPr="006C6581">
        <w:rPr>
          <w:noProof/>
        </w:rPr>
        <w:t xml:space="preserve">. </w:t>
      </w:r>
      <w:r w:rsidRPr="006C6581">
        <w:rPr>
          <w:i/>
          <w:noProof/>
        </w:rPr>
        <w:t xml:space="preserve">medRxiv </w:t>
      </w:r>
      <w:r w:rsidRPr="006C6581">
        <w:rPr>
          <w:noProof/>
        </w:rPr>
        <w:t>2022((Kumar) Graphic Era Deemed to be University, India).</w:t>
      </w:r>
    </w:p>
    <w:p w14:paraId="7FEACD1A" w14:textId="77777777" w:rsidR="006C6581" w:rsidRPr="006C6581" w:rsidRDefault="006C6581" w:rsidP="006C6581">
      <w:pPr>
        <w:pStyle w:val="EndNoteBibliography"/>
        <w:spacing w:after="0"/>
        <w:ind w:left="720" w:hanging="720"/>
        <w:rPr>
          <w:noProof/>
        </w:rPr>
      </w:pPr>
      <w:r w:rsidRPr="006C6581">
        <w:rPr>
          <w:noProof/>
        </w:rPr>
        <w:t>74.</w:t>
      </w:r>
      <w:r w:rsidRPr="006C6581">
        <w:rPr>
          <w:noProof/>
        </w:rPr>
        <w:tab/>
        <w:t xml:space="preserve">Kundu D, Rahman MM, Rahman A, Das D, Siddiqi UR, Alam MGR, Dey SK, Muhammad G, Ali Z: </w:t>
      </w:r>
      <w:r w:rsidRPr="006C6581">
        <w:rPr>
          <w:b/>
          <w:noProof/>
        </w:rPr>
        <w:t>Federated Deep Learning for Monkeypox Disease Detection on GAN-Augmented Dataset</w:t>
      </w:r>
      <w:r w:rsidRPr="006C6581">
        <w:rPr>
          <w:noProof/>
        </w:rPr>
        <w:t xml:space="preserve">. </w:t>
      </w:r>
      <w:r w:rsidRPr="006C6581">
        <w:rPr>
          <w:i/>
          <w:noProof/>
        </w:rPr>
        <w:t xml:space="preserve">IEEE ACCESS </w:t>
      </w:r>
      <w:r w:rsidRPr="006C6581">
        <w:rPr>
          <w:noProof/>
        </w:rPr>
        <w:t xml:space="preserve">2024, </w:t>
      </w:r>
      <w:r w:rsidRPr="006C6581">
        <w:rPr>
          <w:b/>
          <w:noProof/>
        </w:rPr>
        <w:t>12</w:t>
      </w:r>
      <w:r w:rsidRPr="006C6581">
        <w:rPr>
          <w:noProof/>
        </w:rPr>
        <w:t>:32819-32829.</w:t>
      </w:r>
    </w:p>
    <w:p w14:paraId="2ED82E05" w14:textId="77777777" w:rsidR="006C6581" w:rsidRPr="006C6581" w:rsidRDefault="006C6581" w:rsidP="006C6581">
      <w:pPr>
        <w:pStyle w:val="EndNoteBibliography"/>
        <w:spacing w:after="0"/>
        <w:ind w:left="720" w:hanging="720"/>
        <w:rPr>
          <w:noProof/>
        </w:rPr>
      </w:pPr>
      <w:r w:rsidRPr="006C6581">
        <w:rPr>
          <w:noProof/>
        </w:rPr>
        <w:t>75.</w:t>
      </w:r>
      <w:r w:rsidRPr="006C6581">
        <w:rPr>
          <w:noProof/>
        </w:rPr>
        <w:tab/>
        <w:t xml:space="preserve">Kundu D, Siddiqi UR, Rahman MM: </w:t>
      </w:r>
      <w:r w:rsidRPr="006C6581">
        <w:rPr>
          <w:b/>
          <w:noProof/>
        </w:rPr>
        <w:t>Vision Transformer based Deep Learning Model for Monkeypox Detection</w:t>
      </w:r>
      <w:r w:rsidRPr="006C6581">
        <w:rPr>
          <w:noProof/>
        </w:rPr>
        <w:t>. In</w:t>
      </w:r>
      <w:r w:rsidRPr="006C6581">
        <w:rPr>
          <w:i/>
          <w:noProof/>
        </w:rPr>
        <w:t>: 2022</w:t>
      </w:r>
      <w:r w:rsidRPr="006C6581">
        <w:rPr>
          <w:noProof/>
        </w:rPr>
        <w:t>; 2022: 1021-1026.</w:t>
      </w:r>
    </w:p>
    <w:p w14:paraId="3AD88F86" w14:textId="77777777" w:rsidR="006C6581" w:rsidRPr="006C6581" w:rsidRDefault="006C6581" w:rsidP="006C6581">
      <w:pPr>
        <w:pStyle w:val="EndNoteBibliography"/>
        <w:spacing w:after="0"/>
        <w:ind w:left="720" w:hanging="720"/>
        <w:rPr>
          <w:noProof/>
        </w:rPr>
      </w:pPr>
      <w:r w:rsidRPr="006C6581">
        <w:rPr>
          <w:noProof/>
        </w:rPr>
        <w:t>76.</w:t>
      </w:r>
      <w:r w:rsidRPr="006C6581">
        <w:rPr>
          <w:noProof/>
        </w:rPr>
        <w:tab/>
        <w:t xml:space="preserve">Kundu NK, Karim M, Kobir S, Farid DM: </w:t>
      </w:r>
      <w:r w:rsidRPr="006C6581">
        <w:rPr>
          <w:b/>
          <w:noProof/>
        </w:rPr>
        <w:t>Attention Based Feature Fusion Network for Monkeypox Skin Leison Detection</w:t>
      </w:r>
      <w:r w:rsidRPr="006C6581">
        <w:rPr>
          <w:noProof/>
        </w:rPr>
        <w:t>. In</w:t>
      </w:r>
      <w:r w:rsidRPr="006C6581">
        <w:rPr>
          <w:i/>
          <w:noProof/>
        </w:rPr>
        <w:t>: 2023</w:t>
      </w:r>
      <w:r w:rsidRPr="006C6581">
        <w:rPr>
          <w:noProof/>
        </w:rPr>
        <w:t>; 2023.</w:t>
      </w:r>
    </w:p>
    <w:p w14:paraId="21B2C9B9" w14:textId="77777777" w:rsidR="006C6581" w:rsidRPr="006C6581" w:rsidRDefault="006C6581" w:rsidP="006C6581">
      <w:pPr>
        <w:pStyle w:val="EndNoteBibliography"/>
        <w:spacing w:after="0"/>
        <w:ind w:left="720" w:hanging="720"/>
        <w:rPr>
          <w:noProof/>
        </w:rPr>
      </w:pPr>
      <w:r w:rsidRPr="006C6581">
        <w:rPr>
          <w:noProof/>
        </w:rPr>
        <w:t>77.</w:t>
      </w:r>
      <w:r w:rsidRPr="006C6581">
        <w:rPr>
          <w:noProof/>
        </w:rPr>
        <w:tab/>
        <w:t xml:space="preserve">Lakshmi M, Das R: </w:t>
      </w:r>
      <w:r w:rsidRPr="006C6581">
        <w:rPr>
          <w:b/>
          <w:noProof/>
        </w:rPr>
        <w:t>Classification of Monkeypox Images Using LIME-Enabled Investigation of Deep Convolutional Neural Network</w:t>
      </w:r>
      <w:r w:rsidRPr="006C6581">
        <w:rPr>
          <w:noProof/>
        </w:rPr>
        <w:t xml:space="preserve">. </w:t>
      </w:r>
      <w:r w:rsidRPr="006C6581">
        <w:rPr>
          <w:i/>
          <w:noProof/>
        </w:rPr>
        <w:t xml:space="preserve">DIAGNOSTICS </w:t>
      </w:r>
      <w:r w:rsidRPr="006C6581">
        <w:rPr>
          <w:noProof/>
        </w:rPr>
        <w:t xml:space="preserve">2023, </w:t>
      </w:r>
      <w:r w:rsidRPr="006C6581">
        <w:rPr>
          <w:b/>
          <w:noProof/>
        </w:rPr>
        <w:t>13</w:t>
      </w:r>
      <w:r w:rsidRPr="006C6581">
        <w:rPr>
          <w:noProof/>
        </w:rPr>
        <w:t>(9).</w:t>
      </w:r>
    </w:p>
    <w:p w14:paraId="226C4943" w14:textId="77777777" w:rsidR="006C6581" w:rsidRPr="006C6581" w:rsidRDefault="006C6581" w:rsidP="006C6581">
      <w:pPr>
        <w:pStyle w:val="EndNoteBibliography"/>
        <w:spacing w:after="0"/>
        <w:ind w:left="720" w:hanging="720"/>
        <w:rPr>
          <w:noProof/>
        </w:rPr>
      </w:pPr>
      <w:r w:rsidRPr="006C6581">
        <w:rPr>
          <w:noProof/>
        </w:rPr>
        <w:t>78.</w:t>
      </w:r>
      <w:r w:rsidRPr="006C6581">
        <w:rPr>
          <w:noProof/>
        </w:rPr>
        <w:tab/>
        <w:t xml:space="preserve">Liu R: </w:t>
      </w:r>
      <w:r w:rsidRPr="006C6581">
        <w:rPr>
          <w:b/>
          <w:noProof/>
        </w:rPr>
        <w:t>Convolutional Siamese network-based few-shot learning for monkeypox detection under data scarcity</w:t>
      </w:r>
      <w:r w:rsidRPr="006C6581">
        <w:rPr>
          <w:noProof/>
        </w:rPr>
        <w:t>. In</w:t>
      </w:r>
      <w:r w:rsidRPr="006C6581">
        <w:rPr>
          <w:i/>
          <w:noProof/>
        </w:rPr>
        <w:t>: 2023</w:t>
      </w:r>
      <w:r w:rsidRPr="006C6581">
        <w:rPr>
          <w:noProof/>
        </w:rPr>
        <w:t>; 2023.</w:t>
      </w:r>
    </w:p>
    <w:p w14:paraId="45E7F53F" w14:textId="77777777" w:rsidR="006C6581" w:rsidRPr="006C6581" w:rsidRDefault="006C6581" w:rsidP="006C6581">
      <w:pPr>
        <w:pStyle w:val="EndNoteBibliography"/>
        <w:spacing w:after="0"/>
        <w:ind w:left="720" w:hanging="720"/>
        <w:rPr>
          <w:noProof/>
        </w:rPr>
      </w:pPr>
      <w:r w:rsidRPr="006C6581">
        <w:rPr>
          <w:noProof/>
        </w:rPr>
        <w:t>79.</w:t>
      </w:r>
      <w:r w:rsidRPr="006C6581">
        <w:rPr>
          <w:noProof/>
        </w:rPr>
        <w:tab/>
        <w:t xml:space="preserve">Liu W: </w:t>
      </w:r>
      <w:r w:rsidRPr="006C6581">
        <w:rPr>
          <w:b/>
          <w:noProof/>
        </w:rPr>
        <w:t>Implementation of detection of skin lesions in monkeypox based on a deep learning model - using an improved bilinear pooling model</w:t>
      </w:r>
      <w:r w:rsidRPr="006C6581">
        <w:rPr>
          <w:noProof/>
        </w:rPr>
        <w:t>. In</w:t>
      </w:r>
      <w:r w:rsidRPr="006C6581">
        <w:rPr>
          <w:i/>
          <w:noProof/>
        </w:rPr>
        <w:t>: 2023</w:t>
      </w:r>
      <w:r w:rsidRPr="006C6581">
        <w:rPr>
          <w:noProof/>
        </w:rPr>
        <w:t>; 2023.</w:t>
      </w:r>
    </w:p>
    <w:p w14:paraId="34C66D74" w14:textId="77777777" w:rsidR="006C6581" w:rsidRPr="006C6581" w:rsidRDefault="006C6581" w:rsidP="006C6581">
      <w:pPr>
        <w:pStyle w:val="EndNoteBibliography"/>
        <w:spacing w:after="0"/>
        <w:ind w:left="720" w:hanging="720"/>
        <w:rPr>
          <w:noProof/>
        </w:rPr>
      </w:pPr>
      <w:r w:rsidRPr="006C6581">
        <w:rPr>
          <w:noProof/>
        </w:rPr>
        <w:t>80.</w:t>
      </w:r>
      <w:r w:rsidRPr="006C6581">
        <w:rPr>
          <w:noProof/>
        </w:rPr>
        <w:tab/>
        <w:t xml:space="preserve">Madhu HS, Rallapalli S, Thatikonda R: </w:t>
      </w:r>
      <w:r w:rsidRPr="006C6581">
        <w:rPr>
          <w:b/>
          <w:noProof/>
        </w:rPr>
        <w:t>Three Dimensional DenseUNet with CKHA Segmentation Technique for Monkeypox Disease Prediction</w:t>
      </w:r>
      <w:r w:rsidRPr="006C6581">
        <w:rPr>
          <w:noProof/>
        </w:rPr>
        <w:t>. In</w:t>
      </w:r>
      <w:r w:rsidRPr="006C6581">
        <w:rPr>
          <w:i/>
          <w:noProof/>
        </w:rPr>
        <w:t>: 2023</w:t>
      </w:r>
      <w:r w:rsidRPr="006C6581">
        <w:rPr>
          <w:noProof/>
        </w:rPr>
        <w:t>; 2023.</w:t>
      </w:r>
    </w:p>
    <w:p w14:paraId="338D8ED9" w14:textId="77777777" w:rsidR="006C6581" w:rsidRPr="006C6581" w:rsidRDefault="006C6581" w:rsidP="006C6581">
      <w:pPr>
        <w:pStyle w:val="EndNoteBibliography"/>
        <w:spacing w:after="0"/>
        <w:ind w:left="720" w:hanging="720"/>
        <w:rPr>
          <w:noProof/>
        </w:rPr>
      </w:pPr>
      <w:r w:rsidRPr="006C6581">
        <w:rPr>
          <w:noProof/>
        </w:rPr>
        <w:t>81.</w:t>
      </w:r>
      <w:r w:rsidRPr="006C6581">
        <w:rPr>
          <w:noProof/>
        </w:rPr>
        <w:tab/>
        <w:t xml:space="preserve">Magboo VPC, Magboo MSA: </w:t>
      </w:r>
      <w:r w:rsidRPr="006C6581">
        <w:rPr>
          <w:b/>
          <w:noProof/>
        </w:rPr>
        <w:t>Comparative Analysis of Optimization Algorithms Applied to Monkeypox Classification</w:t>
      </w:r>
      <w:r w:rsidRPr="006C6581">
        <w:rPr>
          <w:noProof/>
        </w:rPr>
        <w:t>. In</w:t>
      </w:r>
      <w:r w:rsidRPr="006C6581">
        <w:rPr>
          <w:i/>
          <w:noProof/>
        </w:rPr>
        <w:t>: 2023</w:t>
      </w:r>
      <w:r w:rsidRPr="006C6581">
        <w:rPr>
          <w:noProof/>
        </w:rPr>
        <w:t>; 2023.</w:t>
      </w:r>
    </w:p>
    <w:p w14:paraId="6A3E410D" w14:textId="77777777" w:rsidR="006C6581" w:rsidRPr="006C6581" w:rsidRDefault="006C6581" w:rsidP="006C6581">
      <w:pPr>
        <w:pStyle w:val="EndNoteBibliography"/>
        <w:spacing w:after="0"/>
        <w:ind w:left="720" w:hanging="720"/>
        <w:rPr>
          <w:noProof/>
        </w:rPr>
      </w:pPr>
      <w:r w:rsidRPr="006C6581">
        <w:rPr>
          <w:noProof/>
        </w:rPr>
        <w:t>82.</w:t>
      </w:r>
      <w:r w:rsidRPr="006C6581">
        <w:rPr>
          <w:noProof/>
        </w:rPr>
        <w:tab/>
        <w:t xml:space="preserve">Meena G, Mohbey KK, Kumar S: </w:t>
      </w:r>
      <w:r w:rsidRPr="006C6581">
        <w:rPr>
          <w:b/>
          <w:noProof/>
        </w:rPr>
        <w:t>Monkeypox recognition and prediction from visuals using deep transfer learning-based neural networks</w:t>
      </w:r>
      <w:r w:rsidRPr="006C6581">
        <w:rPr>
          <w:noProof/>
        </w:rPr>
        <w:t xml:space="preserve">. </w:t>
      </w:r>
      <w:r w:rsidRPr="006C6581">
        <w:rPr>
          <w:i/>
          <w:noProof/>
        </w:rPr>
        <w:t xml:space="preserve">Multimedia Tools and Applications </w:t>
      </w:r>
      <w:r w:rsidRPr="006C6581">
        <w:rPr>
          <w:noProof/>
        </w:rPr>
        <w:t>2024.</w:t>
      </w:r>
    </w:p>
    <w:p w14:paraId="31160B9D" w14:textId="77777777" w:rsidR="006C6581" w:rsidRPr="006C6581" w:rsidRDefault="006C6581" w:rsidP="006C6581">
      <w:pPr>
        <w:pStyle w:val="EndNoteBibliography"/>
        <w:spacing w:after="0"/>
        <w:ind w:left="720" w:hanging="720"/>
        <w:rPr>
          <w:noProof/>
        </w:rPr>
      </w:pPr>
      <w:r w:rsidRPr="006C6581">
        <w:rPr>
          <w:noProof/>
        </w:rPr>
        <w:t>83.</w:t>
      </w:r>
      <w:r w:rsidRPr="006C6581">
        <w:rPr>
          <w:noProof/>
        </w:rPr>
        <w:tab/>
        <w:t xml:space="preserve">Muduli D, Naidu AVSC, Durga KV, Rahul K, Kumar MJ, Sharma SK: </w:t>
      </w:r>
      <w:r w:rsidRPr="006C6581">
        <w:rPr>
          <w:b/>
          <w:noProof/>
        </w:rPr>
        <w:t>Enhancing Monkeypox Skin Lesion Detection: A Fusion Approach of VGG 16 and Xception Features with SVM Classifier</w:t>
      </w:r>
      <w:r w:rsidRPr="006C6581">
        <w:rPr>
          <w:noProof/>
        </w:rPr>
        <w:t>. In</w:t>
      </w:r>
      <w:r w:rsidRPr="006C6581">
        <w:rPr>
          <w:i/>
          <w:noProof/>
        </w:rPr>
        <w:t>: 2023</w:t>
      </w:r>
      <w:r w:rsidRPr="006C6581">
        <w:rPr>
          <w:noProof/>
        </w:rPr>
        <w:t>; 2023.</w:t>
      </w:r>
    </w:p>
    <w:p w14:paraId="362DADFA" w14:textId="77777777" w:rsidR="006C6581" w:rsidRPr="006C6581" w:rsidRDefault="006C6581" w:rsidP="006C6581">
      <w:pPr>
        <w:pStyle w:val="EndNoteBibliography"/>
        <w:spacing w:after="0"/>
        <w:ind w:left="720" w:hanging="720"/>
        <w:rPr>
          <w:noProof/>
        </w:rPr>
      </w:pPr>
      <w:r w:rsidRPr="006C6581">
        <w:rPr>
          <w:noProof/>
        </w:rPr>
        <w:t>84.</w:t>
      </w:r>
      <w:r w:rsidRPr="006C6581">
        <w:rPr>
          <w:noProof/>
        </w:rPr>
        <w:tab/>
        <w:t xml:space="preserve">Munoz-Saavedra L, Escobar-Linero E, Civit-Masot J, Luna-Perejon F, Civit A, Dominguez-Morales M: </w:t>
      </w:r>
      <w:r w:rsidRPr="006C6581">
        <w:rPr>
          <w:b/>
          <w:noProof/>
        </w:rPr>
        <w:t>A Robust Ensemble of Convolutional Neural Networks for the Detection of Monkeypox Disease from Skin Images</w:t>
      </w:r>
      <w:r w:rsidRPr="006C6581">
        <w:rPr>
          <w:noProof/>
        </w:rPr>
        <w:t xml:space="preserve">. </w:t>
      </w:r>
      <w:r w:rsidRPr="006C6581">
        <w:rPr>
          <w:i/>
          <w:noProof/>
        </w:rPr>
        <w:t xml:space="preserve">Sensors (Basel, Switzerland) </w:t>
      </w:r>
      <w:r w:rsidRPr="006C6581">
        <w:rPr>
          <w:noProof/>
        </w:rPr>
        <w:t xml:space="preserve">2023, </w:t>
      </w:r>
      <w:r w:rsidRPr="006C6581">
        <w:rPr>
          <w:b/>
          <w:noProof/>
        </w:rPr>
        <w:t>23</w:t>
      </w:r>
      <w:r w:rsidRPr="006C6581">
        <w:rPr>
          <w:noProof/>
        </w:rPr>
        <w:t>(16).</w:t>
      </w:r>
    </w:p>
    <w:p w14:paraId="069EDDB1" w14:textId="77777777" w:rsidR="006C6581" w:rsidRPr="006C6581" w:rsidRDefault="006C6581" w:rsidP="006C6581">
      <w:pPr>
        <w:pStyle w:val="EndNoteBibliography"/>
        <w:spacing w:after="0"/>
        <w:ind w:left="720" w:hanging="720"/>
        <w:rPr>
          <w:noProof/>
        </w:rPr>
      </w:pPr>
      <w:r w:rsidRPr="006C6581">
        <w:rPr>
          <w:noProof/>
        </w:rPr>
        <w:t>85.</w:t>
      </w:r>
      <w:r w:rsidRPr="006C6581">
        <w:rPr>
          <w:noProof/>
        </w:rPr>
        <w:tab/>
        <w:t xml:space="preserve">Nayak T, Chadaga K, Sampathila N, Mayrose H, Bairy GM, Prabhu S, Katta SS, Umakanth S: </w:t>
      </w:r>
      <w:r w:rsidRPr="006C6581">
        <w:rPr>
          <w:b/>
          <w:noProof/>
        </w:rPr>
        <w:t>Detection of Monkeypox from skin lesion images using deep learning networks and explainable artificial intelligence</w:t>
      </w:r>
      <w:r w:rsidRPr="006C6581">
        <w:rPr>
          <w:noProof/>
        </w:rPr>
        <w:t xml:space="preserve">. </w:t>
      </w:r>
      <w:r w:rsidRPr="006C6581">
        <w:rPr>
          <w:i/>
          <w:noProof/>
        </w:rPr>
        <w:t xml:space="preserve">APPLIED MATHEMATICS IN SCIENCE AND ENGINEERING </w:t>
      </w:r>
      <w:r w:rsidRPr="006C6581">
        <w:rPr>
          <w:noProof/>
        </w:rPr>
        <w:t xml:space="preserve">2023, </w:t>
      </w:r>
      <w:r w:rsidRPr="006C6581">
        <w:rPr>
          <w:b/>
          <w:noProof/>
        </w:rPr>
        <w:t>31</w:t>
      </w:r>
      <w:r w:rsidRPr="006C6581">
        <w:rPr>
          <w:noProof/>
        </w:rPr>
        <w:t>(1).</w:t>
      </w:r>
    </w:p>
    <w:p w14:paraId="66AB6119" w14:textId="77777777" w:rsidR="006C6581" w:rsidRPr="006C6581" w:rsidRDefault="006C6581" w:rsidP="006C6581">
      <w:pPr>
        <w:pStyle w:val="EndNoteBibliography"/>
        <w:spacing w:after="0"/>
        <w:ind w:left="720" w:hanging="720"/>
        <w:rPr>
          <w:noProof/>
        </w:rPr>
      </w:pPr>
      <w:r w:rsidRPr="006C6581">
        <w:rPr>
          <w:noProof/>
        </w:rPr>
        <w:t>86.</w:t>
      </w:r>
      <w:r w:rsidRPr="006C6581">
        <w:rPr>
          <w:noProof/>
        </w:rPr>
        <w:tab/>
        <w:t xml:space="preserve">Nayak T, Chadaga K, Sampathila N, Mayrose H, Gokulkrishnan N, Bairy GM, Prabhu S, S SK, Umakanth S: </w:t>
      </w:r>
      <w:r w:rsidRPr="006C6581">
        <w:rPr>
          <w:b/>
          <w:noProof/>
        </w:rPr>
        <w:t>Deep learning based detection of monkeypox virus using skin lesion images</w:t>
      </w:r>
      <w:r w:rsidRPr="006C6581">
        <w:rPr>
          <w:noProof/>
        </w:rPr>
        <w:t xml:space="preserve">. </w:t>
      </w:r>
      <w:r w:rsidRPr="006C6581">
        <w:rPr>
          <w:i/>
          <w:noProof/>
        </w:rPr>
        <w:t xml:space="preserve">Medicine in Novel Technology and Devices </w:t>
      </w:r>
      <w:r w:rsidRPr="006C6581">
        <w:rPr>
          <w:noProof/>
        </w:rPr>
        <w:t xml:space="preserve">2023, </w:t>
      </w:r>
      <w:r w:rsidRPr="006C6581">
        <w:rPr>
          <w:b/>
          <w:noProof/>
        </w:rPr>
        <w:t>18</w:t>
      </w:r>
      <w:r w:rsidRPr="006C6581">
        <w:rPr>
          <w:noProof/>
        </w:rPr>
        <w:t xml:space="preserve">((Nayak, Sampathila, Mayrose, Gokulkrishnan, Bairy G) Department of </w:t>
      </w:r>
      <w:r w:rsidRPr="006C6581">
        <w:rPr>
          <w:noProof/>
        </w:rPr>
        <w:lastRenderedPageBreak/>
        <w:t>Biomedical Engineering, Manipal Institute of Technology, Manipal Academy of Higher Education, Karnataka, Manipal 576104, India(Chadaga, Prabhu) Department of Computer Science and Engineeri):100243.</w:t>
      </w:r>
    </w:p>
    <w:p w14:paraId="60754992" w14:textId="77777777" w:rsidR="006C6581" w:rsidRPr="006C6581" w:rsidRDefault="006C6581" w:rsidP="006C6581">
      <w:pPr>
        <w:pStyle w:val="EndNoteBibliography"/>
        <w:spacing w:after="0"/>
        <w:ind w:left="720" w:hanging="720"/>
        <w:rPr>
          <w:noProof/>
        </w:rPr>
      </w:pPr>
      <w:r w:rsidRPr="006C6581">
        <w:rPr>
          <w:noProof/>
        </w:rPr>
        <w:t>87.</w:t>
      </w:r>
      <w:r w:rsidRPr="006C6581">
        <w:rPr>
          <w:noProof/>
        </w:rPr>
        <w:tab/>
        <w:t xml:space="preserve">Nazmee N, Ali MS, Mahmud S, Alam K, Chakrabarty A, Fahim-Ul-Islam M: </w:t>
      </w:r>
      <w:r w:rsidRPr="006C6581">
        <w:rPr>
          <w:b/>
          <w:noProof/>
        </w:rPr>
        <w:t>Enhancing Monkeypox Diagnosis: A Machine Learning Approach for Skin Lesion Classification</w:t>
      </w:r>
      <w:r w:rsidRPr="006C6581">
        <w:rPr>
          <w:noProof/>
        </w:rPr>
        <w:t>. In</w:t>
      </w:r>
      <w:r w:rsidRPr="006C6581">
        <w:rPr>
          <w:i/>
          <w:noProof/>
        </w:rPr>
        <w:t>: 2023</w:t>
      </w:r>
      <w:r w:rsidRPr="006C6581">
        <w:rPr>
          <w:noProof/>
        </w:rPr>
        <w:t>; 2023.</w:t>
      </w:r>
    </w:p>
    <w:p w14:paraId="6B600A02" w14:textId="77777777" w:rsidR="006C6581" w:rsidRPr="006C6581" w:rsidRDefault="006C6581" w:rsidP="006C6581">
      <w:pPr>
        <w:pStyle w:val="EndNoteBibliography"/>
        <w:spacing w:after="0"/>
        <w:ind w:left="720" w:hanging="720"/>
        <w:rPr>
          <w:noProof/>
        </w:rPr>
      </w:pPr>
      <w:r w:rsidRPr="006C6581">
        <w:rPr>
          <w:noProof/>
        </w:rPr>
        <w:t>88.</w:t>
      </w:r>
      <w:r w:rsidRPr="006C6581">
        <w:rPr>
          <w:noProof/>
        </w:rPr>
        <w:tab/>
        <w:t xml:space="preserve">Ozaltin O, Yeniay O: </w:t>
      </w:r>
      <w:r w:rsidRPr="006C6581">
        <w:rPr>
          <w:b/>
          <w:noProof/>
        </w:rPr>
        <w:t>DETECTION OF MONKEYPOX DISEASE FROM SKIN LESION IMAGES USING MOBILENETV2 ARCHITECTURE</w:t>
      </w:r>
      <w:r w:rsidRPr="006C6581">
        <w:rPr>
          <w:noProof/>
        </w:rPr>
        <w:t xml:space="preserve">. </w:t>
      </w:r>
      <w:r w:rsidRPr="006C6581">
        <w:rPr>
          <w:i/>
          <w:noProof/>
        </w:rPr>
        <w:t xml:space="preserve">COMMUNICATIONS FACULTY OF SCIENCES UNIVERSITY OF ANKARA-SERIES A1 MATHEMATICS AND STATISTICS </w:t>
      </w:r>
      <w:r w:rsidRPr="006C6581">
        <w:rPr>
          <w:noProof/>
        </w:rPr>
        <w:t xml:space="preserve">2023, </w:t>
      </w:r>
      <w:r w:rsidRPr="006C6581">
        <w:rPr>
          <w:b/>
          <w:noProof/>
        </w:rPr>
        <w:t>72</w:t>
      </w:r>
      <w:r w:rsidRPr="006C6581">
        <w:rPr>
          <w:noProof/>
        </w:rPr>
        <w:t>(2):482-499.</w:t>
      </w:r>
    </w:p>
    <w:p w14:paraId="14D2A46A" w14:textId="77777777" w:rsidR="006C6581" w:rsidRPr="006C6581" w:rsidRDefault="006C6581" w:rsidP="006C6581">
      <w:pPr>
        <w:pStyle w:val="EndNoteBibliography"/>
        <w:spacing w:after="0"/>
        <w:ind w:left="720" w:hanging="720"/>
        <w:rPr>
          <w:noProof/>
        </w:rPr>
      </w:pPr>
      <w:r w:rsidRPr="006C6581">
        <w:rPr>
          <w:noProof/>
        </w:rPr>
        <w:t>89.</w:t>
      </w:r>
      <w:r w:rsidRPr="006C6581">
        <w:rPr>
          <w:noProof/>
        </w:rPr>
        <w:tab/>
        <w:t xml:space="preserve">Oztel I, Oztel GY, Sahin VH: </w:t>
      </w:r>
      <w:r w:rsidRPr="006C6581">
        <w:rPr>
          <w:b/>
          <w:noProof/>
        </w:rPr>
        <w:t>Deep Learning-Based Skin Diseases Classification using Smartphones</w:t>
      </w:r>
      <w:r w:rsidRPr="006C6581">
        <w:rPr>
          <w:noProof/>
        </w:rPr>
        <w:t xml:space="preserve">. </w:t>
      </w:r>
      <w:r w:rsidRPr="006C6581">
        <w:rPr>
          <w:i/>
          <w:noProof/>
        </w:rPr>
        <w:t xml:space="preserve">ADVANCED INTELLIGENT SYSTEMS </w:t>
      </w:r>
      <w:r w:rsidRPr="006C6581">
        <w:rPr>
          <w:noProof/>
        </w:rPr>
        <w:t xml:space="preserve">2023, </w:t>
      </w:r>
      <w:r w:rsidRPr="006C6581">
        <w:rPr>
          <w:b/>
          <w:noProof/>
        </w:rPr>
        <w:t>5</w:t>
      </w:r>
      <w:r w:rsidRPr="006C6581">
        <w:rPr>
          <w:noProof/>
        </w:rPr>
        <w:t>(12).</w:t>
      </w:r>
    </w:p>
    <w:p w14:paraId="4A3A5EC7" w14:textId="77777777" w:rsidR="006C6581" w:rsidRPr="006C6581" w:rsidRDefault="006C6581" w:rsidP="006C6581">
      <w:pPr>
        <w:pStyle w:val="EndNoteBibliography"/>
        <w:spacing w:after="0"/>
        <w:ind w:left="720" w:hanging="720"/>
        <w:rPr>
          <w:noProof/>
        </w:rPr>
      </w:pPr>
      <w:r w:rsidRPr="006C6581">
        <w:rPr>
          <w:noProof/>
        </w:rPr>
        <w:t>90.</w:t>
      </w:r>
      <w:r w:rsidRPr="006C6581">
        <w:rPr>
          <w:noProof/>
        </w:rPr>
        <w:tab/>
        <w:t xml:space="preserve">Pabbi V, Khullar V, Angurala M: </w:t>
      </w:r>
      <w:r w:rsidRPr="006C6581">
        <w:rPr>
          <w:b/>
          <w:noProof/>
        </w:rPr>
        <w:t>Efficient Skin Lesion based Classification System for Monkeypox Detection using VGG16 and Ensemble Learning</w:t>
      </w:r>
      <w:r w:rsidRPr="006C6581">
        <w:rPr>
          <w:noProof/>
        </w:rPr>
        <w:t>. In</w:t>
      </w:r>
      <w:r w:rsidRPr="006C6581">
        <w:rPr>
          <w:i/>
          <w:noProof/>
        </w:rPr>
        <w:t>: 2023</w:t>
      </w:r>
      <w:r w:rsidRPr="006C6581">
        <w:rPr>
          <w:noProof/>
        </w:rPr>
        <w:t>; 2023: 24-27.</w:t>
      </w:r>
    </w:p>
    <w:p w14:paraId="495CA392" w14:textId="77777777" w:rsidR="006C6581" w:rsidRPr="006C6581" w:rsidRDefault="006C6581" w:rsidP="006C6581">
      <w:pPr>
        <w:pStyle w:val="EndNoteBibliography"/>
        <w:spacing w:after="0"/>
        <w:ind w:left="720" w:hanging="720"/>
        <w:rPr>
          <w:noProof/>
        </w:rPr>
      </w:pPr>
      <w:r w:rsidRPr="006C6581">
        <w:rPr>
          <w:noProof/>
        </w:rPr>
        <w:t>91.</w:t>
      </w:r>
      <w:r w:rsidRPr="006C6581">
        <w:rPr>
          <w:noProof/>
        </w:rPr>
        <w:tab/>
        <w:t>Pal M, Mahal A, Mohapatra RK, Obaidullah AJ, Sahoo RN, Pattnaik G, Pattanaik S, Mishra S, Aljeldah M, Alissa M</w:t>
      </w:r>
      <w:r w:rsidRPr="006C6581">
        <w:rPr>
          <w:i/>
          <w:noProof/>
        </w:rPr>
        <w:t xml:space="preserve"> et al</w:t>
      </w:r>
      <w:r w:rsidRPr="006C6581">
        <w:rPr>
          <w:noProof/>
        </w:rPr>
        <w:t xml:space="preserve">: </w:t>
      </w:r>
      <w:r w:rsidRPr="006C6581">
        <w:rPr>
          <w:b/>
          <w:noProof/>
        </w:rPr>
        <w:t>Deep and Transfer Learning Approaches for Automated Early Detection of Monkeypox (Mpox) Alongside Other Similar Skin Lesions and Their Classification</w:t>
      </w:r>
      <w:r w:rsidRPr="006C6581">
        <w:rPr>
          <w:noProof/>
        </w:rPr>
        <w:t xml:space="preserve">. </w:t>
      </w:r>
      <w:r w:rsidRPr="006C6581">
        <w:rPr>
          <w:i/>
          <w:noProof/>
        </w:rPr>
        <w:t xml:space="preserve">ACS OMEGA </w:t>
      </w:r>
      <w:r w:rsidRPr="006C6581">
        <w:rPr>
          <w:noProof/>
        </w:rPr>
        <w:t xml:space="preserve">2023, </w:t>
      </w:r>
      <w:r w:rsidRPr="006C6581">
        <w:rPr>
          <w:b/>
          <w:noProof/>
        </w:rPr>
        <w:t>8</w:t>
      </w:r>
      <w:r w:rsidRPr="006C6581">
        <w:rPr>
          <w:noProof/>
        </w:rPr>
        <w:t>(35):31747-31757.</w:t>
      </w:r>
    </w:p>
    <w:p w14:paraId="37BD8A75" w14:textId="77777777" w:rsidR="006C6581" w:rsidRPr="006C6581" w:rsidRDefault="006C6581" w:rsidP="006C6581">
      <w:pPr>
        <w:pStyle w:val="EndNoteBibliography"/>
        <w:spacing w:after="0"/>
        <w:ind w:left="720" w:hanging="720"/>
        <w:rPr>
          <w:noProof/>
        </w:rPr>
      </w:pPr>
      <w:r w:rsidRPr="006C6581">
        <w:rPr>
          <w:noProof/>
        </w:rPr>
        <w:t>92.</w:t>
      </w:r>
      <w:r w:rsidRPr="006C6581">
        <w:rPr>
          <w:noProof/>
        </w:rPr>
        <w:tab/>
        <w:t xml:space="preserve">Pal S, Mishra AK: </w:t>
      </w:r>
      <w:r w:rsidRPr="006C6581">
        <w:rPr>
          <w:b/>
          <w:noProof/>
        </w:rPr>
        <w:t>Artificial Intelligence-Based Framework for Predicting Monkeypox Disease</w:t>
      </w:r>
      <w:r w:rsidRPr="006C6581">
        <w:rPr>
          <w:noProof/>
        </w:rPr>
        <w:t>. In</w:t>
      </w:r>
      <w:r w:rsidRPr="006C6581">
        <w:rPr>
          <w:i/>
          <w:noProof/>
        </w:rPr>
        <w:t>: 2023</w:t>
      </w:r>
      <w:r w:rsidRPr="006C6581">
        <w:rPr>
          <w:noProof/>
        </w:rPr>
        <w:t>; 2023.</w:t>
      </w:r>
    </w:p>
    <w:p w14:paraId="6206607D" w14:textId="77777777" w:rsidR="006C6581" w:rsidRPr="006C6581" w:rsidRDefault="006C6581" w:rsidP="006C6581">
      <w:pPr>
        <w:pStyle w:val="EndNoteBibliography"/>
        <w:spacing w:after="0"/>
        <w:ind w:left="720" w:hanging="720"/>
        <w:rPr>
          <w:noProof/>
        </w:rPr>
      </w:pPr>
      <w:r w:rsidRPr="006C6581">
        <w:rPr>
          <w:noProof/>
        </w:rPr>
        <w:t>93.</w:t>
      </w:r>
      <w:r w:rsidRPr="006C6581">
        <w:rPr>
          <w:noProof/>
        </w:rPr>
        <w:tab/>
        <w:t xml:space="preserve">Pasha MS, Poornima A, Athapuram D: </w:t>
      </w:r>
      <w:r w:rsidRPr="006C6581">
        <w:rPr>
          <w:b/>
          <w:noProof/>
        </w:rPr>
        <w:t>Skin Image Analysis for Monkeypox Diagnosis: Multi-Layer CNN Model Advancements</w:t>
      </w:r>
      <w:r w:rsidRPr="006C6581">
        <w:rPr>
          <w:noProof/>
        </w:rPr>
        <w:t xml:space="preserve">. </w:t>
      </w:r>
      <w:r w:rsidRPr="006C6581">
        <w:rPr>
          <w:i/>
          <w:noProof/>
        </w:rPr>
        <w:t xml:space="preserve">Journal of Cardiovascular Disease Research </w:t>
      </w:r>
      <w:r w:rsidRPr="006C6581">
        <w:rPr>
          <w:noProof/>
        </w:rPr>
        <w:t xml:space="preserve">2023, </w:t>
      </w:r>
      <w:r w:rsidRPr="006C6581">
        <w:rPr>
          <w:b/>
          <w:noProof/>
        </w:rPr>
        <w:t>14</w:t>
      </w:r>
      <w:r w:rsidRPr="006C6581">
        <w:rPr>
          <w:noProof/>
        </w:rPr>
        <w:t>(2):2381-2393.</w:t>
      </w:r>
    </w:p>
    <w:p w14:paraId="3D240710" w14:textId="77777777" w:rsidR="006C6581" w:rsidRPr="006C6581" w:rsidRDefault="006C6581" w:rsidP="006C6581">
      <w:pPr>
        <w:pStyle w:val="EndNoteBibliography"/>
        <w:spacing w:after="0"/>
        <w:ind w:left="720" w:hanging="720"/>
        <w:rPr>
          <w:noProof/>
        </w:rPr>
      </w:pPr>
      <w:r w:rsidRPr="006C6581">
        <w:rPr>
          <w:noProof/>
        </w:rPr>
        <w:t>94.</w:t>
      </w:r>
      <w:r w:rsidRPr="006C6581">
        <w:rPr>
          <w:noProof/>
        </w:rPr>
        <w:tab/>
        <w:t xml:space="preserve">Pramanik A, Chowdhury F, Sultana S, Rahman MM, Bijoy MHI, Rahman MS: </w:t>
      </w:r>
      <w:r w:rsidRPr="006C6581">
        <w:rPr>
          <w:b/>
          <w:noProof/>
        </w:rPr>
        <w:t>Monkeypox Detection from Various Types of Poxes: A Deep Learning Approach</w:t>
      </w:r>
      <w:r w:rsidRPr="006C6581">
        <w:rPr>
          <w:noProof/>
        </w:rPr>
        <w:t>. In</w:t>
      </w:r>
      <w:r w:rsidRPr="006C6581">
        <w:rPr>
          <w:i/>
          <w:noProof/>
        </w:rPr>
        <w:t>: 2023</w:t>
      </w:r>
      <w:r w:rsidRPr="006C6581">
        <w:rPr>
          <w:noProof/>
        </w:rPr>
        <w:t>; 2023.</w:t>
      </w:r>
    </w:p>
    <w:p w14:paraId="0FDF8E91" w14:textId="77777777" w:rsidR="006C6581" w:rsidRPr="006C6581" w:rsidRDefault="006C6581" w:rsidP="006C6581">
      <w:pPr>
        <w:pStyle w:val="EndNoteBibliography"/>
        <w:spacing w:after="0"/>
        <w:ind w:left="720" w:hanging="720"/>
        <w:rPr>
          <w:noProof/>
        </w:rPr>
      </w:pPr>
      <w:r w:rsidRPr="006C6581">
        <w:rPr>
          <w:noProof/>
        </w:rPr>
        <w:t>95.</w:t>
      </w:r>
      <w:r w:rsidRPr="006C6581">
        <w:rPr>
          <w:noProof/>
        </w:rPr>
        <w:tab/>
        <w:t xml:space="preserve">Pramanik R, Banerjee B, Efimenko G, Kaplun D, Sarkar R: </w:t>
      </w:r>
      <w:r w:rsidRPr="006C6581">
        <w:rPr>
          <w:b/>
          <w:noProof/>
        </w:rPr>
        <w:t>Monkeypox detection from skin lesion images using an amalgamation of CNN models aided with Beta function-based normalization scheme</w:t>
      </w:r>
      <w:r w:rsidRPr="006C6581">
        <w:rPr>
          <w:noProof/>
        </w:rPr>
        <w:t xml:space="preserve">. </w:t>
      </w:r>
      <w:r w:rsidRPr="006C6581">
        <w:rPr>
          <w:i/>
          <w:noProof/>
        </w:rPr>
        <w:t xml:space="preserve">PloS one </w:t>
      </w:r>
      <w:r w:rsidRPr="006C6581">
        <w:rPr>
          <w:noProof/>
        </w:rPr>
        <w:t xml:space="preserve">2023, </w:t>
      </w:r>
      <w:r w:rsidRPr="006C6581">
        <w:rPr>
          <w:b/>
          <w:noProof/>
        </w:rPr>
        <w:t>18</w:t>
      </w:r>
      <w:r w:rsidRPr="006C6581">
        <w:rPr>
          <w:noProof/>
        </w:rPr>
        <w:t>(4):e0281815.</w:t>
      </w:r>
    </w:p>
    <w:p w14:paraId="0730FEC0" w14:textId="77777777" w:rsidR="006C6581" w:rsidRPr="006C6581" w:rsidRDefault="006C6581" w:rsidP="006C6581">
      <w:pPr>
        <w:pStyle w:val="EndNoteBibliography"/>
        <w:spacing w:after="0"/>
        <w:ind w:left="720" w:hanging="720"/>
        <w:rPr>
          <w:noProof/>
        </w:rPr>
      </w:pPr>
      <w:r w:rsidRPr="006C6581">
        <w:rPr>
          <w:noProof/>
        </w:rPr>
        <w:t>96.</w:t>
      </w:r>
      <w:r w:rsidRPr="006C6581">
        <w:rPr>
          <w:noProof/>
        </w:rPr>
        <w:tab/>
        <w:t xml:space="preserve">Prasher S, Nelson L, Gomathi S: </w:t>
      </w:r>
      <w:r w:rsidRPr="006C6581">
        <w:rPr>
          <w:b/>
          <w:noProof/>
        </w:rPr>
        <w:t>Pre-trained Deep learning model for Monkeypox Prediction using Dermoscopy Images in Healthcare</w:t>
      </w:r>
      <w:r w:rsidRPr="006C6581">
        <w:rPr>
          <w:noProof/>
        </w:rPr>
        <w:t>. In</w:t>
      </w:r>
      <w:r w:rsidRPr="006C6581">
        <w:rPr>
          <w:i/>
          <w:noProof/>
        </w:rPr>
        <w:t>: 2023</w:t>
      </w:r>
      <w:r w:rsidRPr="006C6581">
        <w:rPr>
          <w:noProof/>
        </w:rPr>
        <w:t>; 2023.</w:t>
      </w:r>
    </w:p>
    <w:p w14:paraId="55FA8007" w14:textId="77777777" w:rsidR="006C6581" w:rsidRPr="006C6581" w:rsidRDefault="006C6581" w:rsidP="006C6581">
      <w:pPr>
        <w:pStyle w:val="EndNoteBibliography"/>
        <w:spacing w:after="0"/>
        <w:ind w:left="720" w:hanging="720"/>
        <w:rPr>
          <w:noProof/>
        </w:rPr>
      </w:pPr>
      <w:r w:rsidRPr="006C6581">
        <w:rPr>
          <w:noProof/>
        </w:rPr>
        <w:t>97.</w:t>
      </w:r>
      <w:r w:rsidRPr="006C6581">
        <w:rPr>
          <w:noProof/>
        </w:rPr>
        <w:tab/>
        <w:t xml:space="preserve">Raha AD, Gain M, Debnath R, Adhikary A, Qiao Y, Hassan MM, Bairagi AK, Islam SMS: </w:t>
      </w:r>
      <w:r w:rsidRPr="006C6581">
        <w:rPr>
          <w:b/>
          <w:noProof/>
        </w:rPr>
        <w:t>Attention to Monkeypox: An Interpretable Monkeypox Detection Technique Using Attention Mechanism</w:t>
      </w:r>
      <w:r w:rsidRPr="006C6581">
        <w:rPr>
          <w:noProof/>
        </w:rPr>
        <w:t xml:space="preserve">. </w:t>
      </w:r>
      <w:r w:rsidRPr="006C6581">
        <w:rPr>
          <w:i/>
          <w:noProof/>
        </w:rPr>
        <w:t xml:space="preserve">IEEE Access </w:t>
      </w:r>
      <w:r w:rsidRPr="006C6581">
        <w:rPr>
          <w:noProof/>
        </w:rPr>
        <w:t xml:space="preserve">2024, </w:t>
      </w:r>
      <w:r w:rsidRPr="006C6581">
        <w:rPr>
          <w:b/>
          <w:noProof/>
        </w:rPr>
        <w:t>12</w:t>
      </w:r>
      <w:r w:rsidRPr="006C6581">
        <w:rPr>
          <w:noProof/>
        </w:rPr>
        <w:t>:51942-51965.</w:t>
      </w:r>
    </w:p>
    <w:p w14:paraId="63CE8D3C" w14:textId="77777777" w:rsidR="006C6581" w:rsidRPr="006C6581" w:rsidRDefault="006C6581" w:rsidP="006C6581">
      <w:pPr>
        <w:pStyle w:val="EndNoteBibliography"/>
        <w:spacing w:after="0"/>
        <w:ind w:left="720" w:hanging="720"/>
        <w:rPr>
          <w:noProof/>
        </w:rPr>
      </w:pPr>
      <w:r w:rsidRPr="006C6581">
        <w:rPr>
          <w:noProof/>
        </w:rPr>
        <w:t>98.</w:t>
      </w:r>
      <w:r w:rsidRPr="006C6581">
        <w:rPr>
          <w:noProof/>
        </w:rPr>
        <w:tab/>
        <w:t xml:space="preserve">Rai S, Joshi RC, Dutta MK: </w:t>
      </w:r>
      <w:r w:rsidRPr="006C6581">
        <w:rPr>
          <w:b/>
          <w:noProof/>
        </w:rPr>
        <w:t>PoxDetector: A Deep Convolutional Neural Network for Skin Lesion Classification using Android Application</w:t>
      </w:r>
      <w:r w:rsidRPr="006C6581">
        <w:rPr>
          <w:noProof/>
        </w:rPr>
        <w:t>. In</w:t>
      </w:r>
      <w:r w:rsidRPr="006C6581">
        <w:rPr>
          <w:i/>
          <w:noProof/>
        </w:rPr>
        <w:t>: 2023</w:t>
      </w:r>
      <w:r w:rsidRPr="006C6581">
        <w:rPr>
          <w:noProof/>
        </w:rPr>
        <w:t>; 2023: 363-368.</w:t>
      </w:r>
    </w:p>
    <w:p w14:paraId="39CD01BE" w14:textId="77777777" w:rsidR="006C6581" w:rsidRPr="006C6581" w:rsidRDefault="006C6581" w:rsidP="006C6581">
      <w:pPr>
        <w:pStyle w:val="EndNoteBibliography"/>
        <w:spacing w:after="0"/>
        <w:ind w:left="720" w:hanging="720"/>
        <w:rPr>
          <w:noProof/>
        </w:rPr>
      </w:pPr>
      <w:r w:rsidRPr="006C6581">
        <w:rPr>
          <w:noProof/>
        </w:rPr>
        <w:t>99.</w:t>
      </w:r>
      <w:r w:rsidRPr="006C6581">
        <w:rPr>
          <w:noProof/>
        </w:rPr>
        <w:tab/>
        <w:t xml:space="preserve">Rao ML, Mahesh AV, Manikanth MNVJ, Sailaja J, Bhargavi KN: </w:t>
      </w:r>
      <w:r w:rsidRPr="006C6581">
        <w:rPr>
          <w:b/>
          <w:noProof/>
        </w:rPr>
        <w:t>MONKEYPOX DETECTION AND CLASSIFICATION USING MULTI-LAYER CONVOLUTIONAL NEURAL NETWORK FROM SKIN IMAGES</w:t>
      </w:r>
      <w:r w:rsidRPr="006C6581">
        <w:rPr>
          <w:noProof/>
        </w:rPr>
        <w:t xml:space="preserve">. </w:t>
      </w:r>
      <w:r w:rsidRPr="006C6581">
        <w:rPr>
          <w:i/>
          <w:noProof/>
        </w:rPr>
        <w:t xml:space="preserve">ARPN Journal of Engineering and Applied Sciences </w:t>
      </w:r>
      <w:r w:rsidRPr="006C6581">
        <w:rPr>
          <w:noProof/>
        </w:rPr>
        <w:t xml:space="preserve">2023, </w:t>
      </w:r>
      <w:r w:rsidRPr="006C6581">
        <w:rPr>
          <w:b/>
          <w:noProof/>
        </w:rPr>
        <w:t>18</w:t>
      </w:r>
      <w:r w:rsidRPr="006C6581">
        <w:rPr>
          <w:noProof/>
        </w:rPr>
        <w:t>(21):2364-2379.</w:t>
      </w:r>
    </w:p>
    <w:p w14:paraId="1496F3E7" w14:textId="77777777" w:rsidR="006C6581" w:rsidRPr="006C6581" w:rsidRDefault="006C6581" w:rsidP="006C6581">
      <w:pPr>
        <w:pStyle w:val="EndNoteBibliography"/>
        <w:spacing w:after="0"/>
        <w:ind w:left="720" w:hanging="720"/>
        <w:rPr>
          <w:noProof/>
        </w:rPr>
      </w:pPr>
      <w:r w:rsidRPr="006C6581">
        <w:rPr>
          <w:noProof/>
        </w:rPr>
        <w:t>100.</w:t>
      </w:r>
      <w:r w:rsidRPr="006C6581">
        <w:rPr>
          <w:noProof/>
        </w:rPr>
        <w:tab/>
        <w:t xml:space="preserve">Ren GY: </w:t>
      </w:r>
      <w:r w:rsidRPr="006C6581">
        <w:rPr>
          <w:b/>
          <w:noProof/>
        </w:rPr>
        <w:t>Monkeypox Disease Detection with Pretrained Deep Learning Models</w:t>
      </w:r>
      <w:r w:rsidRPr="006C6581">
        <w:rPr>
          <w:noProof/>
        </w:rPr>
        <w:t xml:space="preserve">. </w:t>
      </w:r>
      <w:r w:rsidRPr="006C6581">
        <w:rPr>
          <w:i/>
          <w:noProof/>
        </w:rPr>
        <w:t xml:space="preserve">INFORMATION TECHNOLOGY AND CONTROL </w:t>
      </w:r>
      <w:r w:rsidRPr="006C6581">
        <w:rPr>
          <w:noProof/>
        </w:rPr>
        <w:t xml:space="preserve">2023, </w:t>
      </w:r>
      <w:r w:rsidRPr="006C6581">
        <w:rPr>
          <w:b/>
          <w:noProof/>
        </w:rPr>
        <w:t>52</w:t>
      </w:r>
      <w:r w:rsidRPr="006C6581">
        <w:rPr>
          <w:noProof/>
        </w:rPr>
        <w:t>(2):288-296.</w:t>
      </w:r>
    </w:p>
    <w:p w14:paraId="48BF97DC" w14:textId="77777777" w:rsidR="006C6581" w:rsidRPr="006C6581" w:rsidRDefault="006C6581" w:rsidP="006C6581">
      <w:pPr>
        <w:pStyle w:val="EndNoteBibliography"/>
        <w:spacing w:after="0"/>
        <w:ind w:left="720" w:hanging="720"/>
        <w:rPr>
          <w:noProof/>
        </w:rPr>
      </w:pPr>
      <w:r w:rsidRPr="006C6581">
        <w:rPr>
          <w:noProof/>
        </w:rPr>
        <w:lastRenderedPageBreak/>
        <w:t>101.</w:t>
      </w:r>
      <w:r w:rsidRPr="006C6581">
        <w:rPr>
          <w:noProof/>
        </w:rPr>
        <w:tab/>
        <w:t xml:space="preserve">Sahin VH, Oztel I, Yolcu Oztel G: </w:t>
      </w:r>
      <w:r w:rsidRPr="006C6581">
        <w:rPr>
          <w:b/>
          <w:noProof/>
        </w:rPr>
        <w:t>Human Monkeypox Classification from Skin Lesion Images with Deep Pre-trained Network using Mobile Application</w:t>
      </w:r>
      <w:r w:rsidRPr="006C6581">
        <w:rPr>
          <w:noProof/>
        </w:rPr>
        <w:t xml:space="preserve">. </w:t>
      </w:r>
      <w:r w:rsidRPr="006C6581">
        <w:rPr>
          <w:i/>
          <w:noProof/>
        </w:rPr>
        <w:t xml:space="preserve">Journal of medical systems </w:t>
      </w:r>
      <w:r w:rsidRPr="006C6581">
        <w:rPr>
          <w:noProof/>
        </w:rPr>
        <w:t xml:space="preserve">2022, </w:t>
      </w:r>
      <w:r w:rsidRPr="006C6581">
        <w:rPr>
          <w:b/>
          <w:noProof/>
        </w:rPr>
        <w:t>46</w:t>
      </w:r>
      <w:r w:rsidRPr="006C6581">
        <w:rPr>
          <w:noProof/>
        </w:rPr>
        <w:t>(11):79.</w:t>
      </w:r>
    </w:p>
    <w:p w14:paraId="6E72A0E2" w14:textId="77777777" w:rsidR="006C6581" w:rsidRPr="006C6581" w:rsidRDefault="006C6581" w:rsidP="006C6581">
      <w:pPr>
        <w:pStyle w:val="EndNoteBibliography"/>
        <w:spacing w:after="0"/>
        <w:ind w:left="720" w:hanging="720"/>
        <w:rPr>
          <w:noProof/>
        </w:rPr>
      </w:pPr>
      <w:r w:rsidRPr="006C6581">
        <w:rPr>
          <w:noProof/>
        </w:rPr>
        <w:t>102.</w:t>
      </w:r>
      <w:r w:rsidRPr="006C6581">
        <w:rPr>
          <w:noProof/>
        </w:rPr>
        <w:tab/>
        <w:t xml:space="preserve">Sathwik AS, Naseeba B, Kiran JC, Lokesh K, Ch VSD, Challa NP: </w:t>
      </w:r>
      <w:r w:rsidRPr="006C6581">
        <w:rPr>
          <w:b/>
          <w:noProof/>
        </w:rPr>
        <w:t>Early Detection of Monkeypox Skin DiseaseUsing Patch Based DL Model and Transfer Learning Techniques</w:t>
      </w:r>
      <w:r w:rsidRPr="006C6581">
        <w:rPr>
          <w:noProof/>
        </w:rPr>
        <w:t xml:space="preserve">. </w:t>
      </w:r>
      <w:r w:rsidRPr="006C6581">
        <w:rPr>
          <w:i/>
          <w:noProof/>
        </w:rPr>
        <w:t xml:space="preserve">EAI Endorsed Transactions on Pervasive Health and Technology </w:t>
      </w:r>
      <w:r w:rsidRPr="006C6581">
        <w:rPr>
          <w:noProof/>
        </w:rPr>
        <w:t xml:space="preserve">2023, </w:t>
      </w:r>
      <w:r w:rsidRPr="006C6581">
        <w:rPr>
          <w:b/>
          <w:noProof/>
        </w:rPr>
        <w:t>9</w:t>
      </w:r>
      <w:r w:rsidRPr="006C6581">
        <w:rPr>
          <w:noProof/>
        </w:rPr>
        <w:t>.</w:t>
      </w:r>
    </w:p>
    <w:p w14:paraId="26F98D09" w14:textId="77777777" w:rsidR="006C6581" w:rsidRPr="006C6581" w:rsidRDefault="006C6581" w:rsidP="006C6581">
      <w:pPr>
        <w:pStyle w:val="EndNoteBibliography"/>
        <w:spacing w:after="0"/>
        <w:ind w:left="720" w:hanging="720"/>
        <w:rPr>
          <w:noProof/>
        </w:rPr>
      </w:pPr>
      <w:r w:rsidRPr="006C6581">
        <w:rPr>
          <w:noProof/>
        </w:rPr>
        <w:t>103.</w:t>
      </w:r>
      <w:r w:rsidRPr="006C6581">
        <w:rPr>
          <w:noProof/>
        </w:rPr>
        <w:tab/>
        <w:t xml:space="preserve">Shah A: </w:t>
      </w:r>
      <w:r w:rsidRPr="006C6581">
        <w:rPr>
          <w:b/>
          <w:noProof/>
        </w:rPr>
        <w:t>Monkeypox Skin Lesion Classification Using Transfer Learning Approach</w:t>
      </w:r>
      <w:r w:rsidRPr="006C6581">
        <w:rPr>
          <w:noProof/>
        </w:rPr>
        <w:t>. In</w:t>
      </w:r>
      <w:r w:rsidRPr="006C6581">
        <w:rPr>
          <w:i/>
          <w:noProof/>
        </w:rPr>
        <w:t>: 2022</w:t>
      </w:r>
      <w:r w:rsidRPr="006C6581">
        <w:rPr>
          <w:noProof/>
        </w:rPr>
        <w:t>; 2022.</w:t>
      </w:r>
    </w:p>
    <w:p w14:paraId="3A237934" w14:textId="77777777" w:rsidR="006C6581" w:rsidRPr="006C6581" w:rsidRDefault="006C6581" w:rsidP="006C6581">
      <w:pPr>
        <w:pStyle w:val="EndNoteBibliography"/>
        <w:spacing w:after="0"/>
        <w:ind w:left="720" w:hanging="720"/>
        <w:rPr>
          <w:noProof/>
        </w:rPr>
      </w:pPr>
      <w:r w:rsidRPr="006C6581">
        <w:rPr>
          <w:noProof/>
        </w:rPr>
        <w:t>104.</w:t>
      </w:r>
      <w:r w:rsidRPr="006C6581">
        <w:rPr>
          <w:noProof/>
        </w:rPr>
        <w:tab/>
        <w:t xml:space="preserve">Sharma A, Gupta S, Anand V: </w:t>
      </w:r>
      <w:r w:rsidRPr="006C6581">
        <w:rPr>
          <w:b/>
          <w:noProof/>
        </w:rPr>
        <w:t>Proposed Convolution Architecture for Monkeypox Detection using Dermoscopy Images</w:t>
      </w:r>
      <w:r w:rsidRPr="006C6581">
        <w:rPr>
          <w:noProof/>
        </w:rPr>
        <w:t>. In</w:t>
      </w:r>
      <w:r w:rsidRPr="006C6581">
        <w:rPr>
          <w:i/>
          <w:noProof/>
        </w:rPr>
        <w:t>: 2023</w:t>
      </w:r>
      <w:r w:rsidRPr="006C6581">
        <w:rPr>
          <w:noProof/>
        </w:rPr>
        <w:t>; 2023.</w:t>
      </w:r>
    </w:p>
    <w:p w14:paraId="1FB96666" w14:textId="77777777" w:rsidR="006C6581" w:rsidRPr="006C6581" w:rsidRDefault="006C6581" w:rsidP="006C6581">
      <w:pPr>
        <w:pStyle w:val="EndNoteBibliography"/>
        <w:spacing w:after="0"/>
        <w:ind w:left="720" w:hanging="720"/>
        <w:rPr>
          <w:noProof/>
        </w:rPr>
      </w:pPr>
      <w:r w:rsidRPr="006C6581">
        <w:rPr>
          <w:noProof/>
        </w:rPr>
        <w:t>105.</w:t>
      </w:r>
      <w:r w:rsidRPr="006C6581">
        <w:rPr>
          <w:noProof/>
        </w:rPr>
        <w:tab/>
        <w:t xml:space="preserve">Sharma K, Kumar V, Mittal M: </w:t>
      </w:r>
      <w:r w:rsidRPr="006C6581">
        <w:rPr>
          <w:b/>
          <w:noProof/>
        </w:rPr>
        <w:t>MonkeyPox, Measles and ChickenPox Detection through Image-Processing using Residual Neural Network (ResNet)</w:t>
      </w:r>
      <w:r w:rsidRPr="006C6581">
        <w:rPr>
          <w:noProof/>
        </w:rPr>
        <w:t>. In</w:t>
      </w:r>
      <w:r w:rsidRPr="006C6581">
        <w:rPr>
          <w:i/>
          <w:noProof/>
        </w:rPr>
        <w:t>: 2023</w:t>
      </w:r>
      <w:r w:rsidRPr="006C6581">
        <w:rPr>
          <w:noProof/>
        </w:rPr>
        <w:t>; 2023.</w:t>
      </w:r>
    </w:p>
    <w:p w14:paraId="63316F13" w14:textId="77777777" w:rsidR="006C6581" w:rsidRPr="006C6581" w:rsidRDefault="006C6581" w:rsidP="006C6581">
      <w:pPr>
        <w:pStyle w:val="EndNoteBibliography"/>
        <w:spacing w:after="0"/>
        <w:ind w:left="720" w:hanging="720"/>
        <w:rPr>
          <w:noProof/>
        </w:rPr>
      </w:pPr>
      <w:r w:rsidRPr="006C6581">
        <w:rPr>
          <w:noProof/>
        </w:rPr>
        <w:t>106.</w:t>
      </w:r>
      <w:r w:rsidRPr="006C6581">
        <w:rPr>
          <w:noProof/>
        </w:rPr>
        <w:tab/>
        <w:t xml:space="preserve">Sharma N, Mohanty SN, Mahato S, Pattanaik CR: </w:t>
      </w:r>
      <w:r w:rsidRPr="006C6581">
        <w:rPr>
          <w:b/>
          <w:noProof/>
        </w:rPr>
        <w:t>A novel dataset and local interpretable model-agnostic explanations (LIME) for monkeypox prediction</w:t>
      </w:r>
      <w:r w:rsidRPr="006C6581">
        <w:rPr>
          <w:noProof/>
        </w:rPr>
        <w:t xml:space="preserve">. </w:t>
      </w:r>
      <w:r w:rsidRPr="006C6581">
        <w:rPr>
          <w:i/>
          <w:noProof/>
        </w:rPr>
        <w:t xml:space="preserve">INTELLIGENT DECISION TECHNOLOGIES-NETHERLANDS </w:t>
      </w:r>
      <w:r w:rsidRPr="006C6581">
        <w:rPr>
          <w:noProof/>
        </w:rPr>
        <w:t xml:space="preserve">2023, </w:t>
      </w:r>
      <w:r w:rsidRPr="006C6581">
        <w:rPr>
          <w:b/>
          <w:noProof/>
        </w:rPr>
        <w:t>17</w:t>
      </w:r>
      <w:r w:rsidRPr="006C6581">
        <w:rPr>
          <w:noProof/>
        </w:rPr>
        <w:t>(4):1297-1308.</w:t>
      </w:r>
    </w:p>
    <w:p w14:paraId="644EEB21" w14:textId="77777777" w:rsidR="006C6581" w:rsidRPr="006C6581" w:rsidRDefault="006C6581" w:rsidP="006C6581">
      <w:pPr>
        <w:pStyle w:val="EndNoteBibliography"/>
        <w:spacing w:after="0"/>
        <w:ind w:left="720" w:hanging="720"/>
        <w:rPr>
          <w:noProof/>
        </w:rPr>
      </w:pPr>
      <w:r w:rsidRPr="006C6581">
        <w:rPr>
          <w:noProof/>
        </w:rPr>
        <w:t>107.</w:t>
      </w:r>
      <w:r w:rsidRPr="006C6581">
        <w:rPr>
          <w:noProof/>
        </w:rPr>
        <w:tab/>
        <w:t xml:space="preserve">Singh U, Songare LS: </w:t>
      </w:r>
      <w:r w:rsidRPr="006C6581">
        <w:rPr>
          <w:b/>
          <w:noProof/>
        </w:rPr>
        <w:t>Analysis and Detection of Monkeypox using the GoogLeNet Model</w:t>
      </w:r>
      <w:r w:rsidRPr="006C6581">
        <w:rPr>
          <w:noProof/>
        </w:rPr>
        <w:t>. In</w:t>
      </w:r>
      <w:r w:rsidRPr="006C6581">
        <w:rPr>
          <w:i/>
          <w:noProof/>
        </w:rPr>
        <w:t>: 2022</w:t>
      </w:r>
      <w:r w:rsidRPr="006C6581">
        <w:rPr>
          <w:noProof/>
        </w:rPr>
        <w:t>; 2022: 1000-1008.</w:t>
      </w:r>
    </w:p>
    <w:p w14:paraId="4B3F43EC" w14:textId="77777777" w:rsidR="006C6581" w:rsidRPr="006C6581" w:rsidRDefault="006C6581" w:rsidP="006C6581">
      <w:pPr>
        <w:pStyle w:val="EndNoteBibliography"/>
        <w:spacing w:after="0"/>
        <w:ind w:left="720" w:hanging="720"/>
        <w:rPr>
          <w:noProof/>
        </w:rPr>
      </w:pPr>
      <w:r w:rsidRPr="006C6581">
        <w:rPr>
          <w:noProof/>
        </w:rPr>
        <w:t>108.</w:t>
      </w:r>
      <w:r w:rsidRPr="006C6581">
        <w:rPr>
          <w:noProof/>
        </w:rPr>
        <w:tab/>
        <w:t xml:space="preserve">Soe NN, Yu Z, Latt PM, Lee D, Rahman R, Ge Z, Ong J, Fairley CK, Zhang L: </w:t>
      </w:r>
      <w:r w:rsidRPr="006C6581">
        <w:rPr>
          <w:b/>
          <w:noProof/>
        </w:rPr>
        <w:t>Distinguishing monkeypox from common skin lesions using artificial intelligence in a sexual health clinic: a feasibility study</w:t>
      </w:r>
      <w:r w:rsidRPr="006C6581">
        <w:rPr>
          <w:noProof/>
        </w:rPr>
        <w:t xml:space="preserve">. </w:t>
      </w:r>
      <w:r w:rsidRPr="006C6581">
        <w:rPr>
          <w:i/>
          <w:noProof/>
        </w:rPr>
        <w:t xml:space="preserve">Journal of Medical Internet Research </w:t>
      </w:r>
      <w:r w:rsidRPr="006C6581">
        <w:rPr>
          <w:noProof/>
        </w:rPr>
        <w:t xml:space="preserve">2023, </w:t>
      </w:r>
      <w:r w:rsidRPr="006C6581">
        <w:rPr>
          <w:b/>
          <w:noProof/>
        </w:rPr>
        <w:t>20</w:t>
      </w:r>
      <w:r w:rsidRPr="006C6581">
        <w:rPr>
          <w:noProof/>
        </w:rPr>
        <w:t>(5):XVI-XVI.</w:t>
      </w:r>
    </w:p>
    <w:p w14:paraId="6D0CCB61" w14:textId="77777777" w:rsidR="006C6581" w:rsidRPr="006C6581" w:rsidRDefault="006C6581" w:rsidP="006C6581">
      <w:pPr>
        <w:pStyle w:val="EndNoteBibliography"/>
        <w:spacing w:after="0"/>
        <w:ind w:left="720" w:hanging="720"/>
        <w:rPr>
          <w:noProof/>
        </w:rPr>
      </w:pPr>
      <w:r w:rsidRPr="006C6581">
        <w:rPr>
          <w:noProof/>
        </w:rPr>
        <w:t>109.</w:t>
      </w:r>
      <w:r w:rsidRPr="006C6581">
        <w:rPr>
          <w:noProof/>
        </w:rPr>
        <w:tab/>
        <w:t xml:space="preserve">Sorayaie Azar A, Naemi A, Babaei Rikan S, Bagherzadeh Mohasefi J, Pirnejad H, Wiil UK: </w:t>
      </w:r>
      <w:r w:rsidRPr="006C6581">
        <w:rPr>
          <w:b/>
          <w:noProof/>
        </w:rPr>
        <w:t>Monkeypox detection using deep neural networks</w:t>
      </w:r>
      <w:r w:rsidRPr="006C6581">
        <w:rPr>
          <w:noProof/>
        </w:rPr>
        <w:t xml:space="preserve">. </w:t>
      </w:r>
      <w:r w:rsidRPr="006C6581">
        <w:rPr>
          <w:i/>
          <w:noProof/>
        </w:rPr>
        <w:t xml:space="preserve">BMC infectious diseases </w:t>
      </w:r>
      <w:r w:rsidRPr="006C6581">
        <w:rPr>
          <w:noProof/>
        </w:rPr>
        <w:t xml:space="preserve">2023, </w:t>
      </w:r>
      <w:r w:rsidRPr="006C6581">
        <w:rPr>
          <w:b/>
          <w:noProof/>
        </w:rPr>
        <w:t>23</w:t>
      </w:r>
      <w:r w:rsidRPr="006C6581">
        <w:rPr>
          <w:noProof/>
        </w:rPr>
        <w:t>(1):438.</w:t>
      </w:r>
    </w:p>
    <w:p w14:paraId="0B1DEB6D" w14:textId="77777777" w:rsidR="006C6581" w:rsidRPr="006C6581" w:rsidRDefault="006C6581" w:rsidP="006C6581">
      <w:pPr>
        <w:pStyle w:val="EndNoteBibliography"/>
        <w:spacing w:after="0"/>
        <w:ind w:left="720" w:hanging="720"/>
        <w:rPr>
          <w:noProof/>
        </w:rPr>
      </w:pPr>
      <w:r w:rsidRPr="006C6581">
        <w:rPr>
          <w:noProof/>
        </w:rPr>
        <w:t>110.</w:t>
      </w:r>
      <w:r w:rsidRPr="006C6581">
        <w:rPr>
          <w:noProof/>
        </w:rPr>
        <w:tab/>
        <w:t xml:space="preserve">Supanich W, Kulkarineetham S, Tamboonlertchai W, Suato T: </w:t>
      </w:r>
      <w:r w:rsidRPr="006C6581">
        <w:rPr>
          <w:b/>
          <w:noProof/>
        </w:rPr>
        <w:t>Classification of Mpox Images Using Transfer Learning on Lightweight Models</w:t>
      </w:r>
      <w:r w:rsidRPr="006C6581">
        <w:rPr>
          <w:noProof/>
        </w:rPr>
        <w:t>. In</w:t>
      </w:r>
      <w:r w:rsidRPr="006C6581">
        <w:rPr>
          <w:i/>
          <w:noProof/>
        </w:rPr>
        <w:t>: 2023</w:t>
      </w:r>
      <w:r w:rsidRPr="006C6581">
        <w:rPr>
          <w:noProof/>
        </w:rPr>
        <w:t>; 2023.</w:t>
      </w:r>
    </w:p>
    <w:p w14:paraId="3C63829C" w14:textId="77777777" w:rsidR="006C6581" w:rsidRPr="006C6581" w:rsidRDefault="006C6581" w:rsidP="006C6581">
      <w:pPr>
        <w:pStyle w:val="EndNoteBibliography"/>
        <w:spacing w:after="0"/>
        <w:ind w:left="720" w:hanging="720"/>
        <w:rPr>
          <w:noProof/>
        </w:rPr>
      </w:pPr>
      <w:r w:rsidRPr="006C6581">
        <w:rPr>
          <w:noProof/>
        </w:rPr>
        <w:t>111.</w:t>
      </w:r>
      <w:r w:rsidRPr="006C6581">
        <w:rPr>
          <w:noProof/>
        </w:rPr>
        <w:tab/>
        <w:t xml:space="preserve">Surati S, Trivedi H, Shrimali B, Bhatt C, Travieso-González CM: </w:t>
      </w:r>
      <w:r w:rsidRPr="006C6581">
        <w:rPr>
          <w:b/>
          <w:noProof/>
        </w:rPr>
        <w:t>An Enhanced Diagnosis of Monkeypox Disease Using Deep Learning and a Novel Attention Model Senet on Diversified Dataset</w:t>
      </w:r>
      <w:r w:rsidRPr="006C6581">
        <w:rPr>
          <w:noProof/>
        </w:rPr>
        <w:t xml:space="preserve">. </w:t>
      </w:r>
      <w:r w:rsidRPr="006C6581">
        <w:rPr>
          <w:i/>
          <w:noProof/>
        </w:rPr>
        <w:t xml:space="preserve">MULTIMODAL TECHNOLOGIES AND INTERACTION </w:t>
      </w:r>
      <w:r w:rsidRPr="006C6581">
        <w:rPr>
          <w:noProof/>
        </w:rPr>
        <w:t xml:space="preserve">2023, </w:t>
      </w:r>
      <w:r w:rsidRPr="006C6581">
        <w:rPr>
          <w:b/>
          <w:noProof/>
        </w:rPr>
        <w:t>7</w:t>
      </w:r>
      <w:r w:rsidRPr="006C6581">
        <w:rPr>
          <w:noProof/>
        </w:rPr>
        <w:t>(8).</w:t>
      </w:r>
    </w:p>
    <w:p w14:paraId="0D125AA4" w14:textId="77777777" w:rsidR="006C6581" w:rsidRPr="006C6581" w:rsidRDefault="006C6581" w:rsidP="006C6581">
      <w:pPr>
        <w:pStyle w:val="EndNoteBibliography"/>
        <w:spacing w:after="0"/>
        <w:ind w:left="720" w:hanging="720"/>
        <w:rPr>
          <w:noProof/>
        </w:rPr>
      </w:pPr>
      <w:r w:rsidRPr="006C6581">
        <w:rPr>
          <w:noProof/>
        </w:rPr>
        <w:t>112.</w:t>
      </w:r>
      <w:r w:rsidRPr="006C6581">
        <w:rPr>
          <w:noProof/>
        </w:rPr>
        <w:tab/>
        <w:t xml:space="preserve">Taruno PEN, Nugraha GS, Dwiyansaputra R, Bimantoro F: </w:t>
      </w:r>
      <w:r w:rsidRPr="006C6581">
        <w:rPr>
          <w:b/>
          <w:noProof/>
        </w:rPr>
        <w:t>Monkeypox Classification based on Skin Images using CNN: EfficientNet-B0</w:t>
      </w:r>
      <w:r w:rsidRPr="006C6581">
        <w:rPr>
          <w:noProof/>
        </w:rPr>
        <w:t>. In</w:t>
      </w:r>
      <w:r w:rsidRPr="006C6581">
        <w:rPr>
          <w:i/>
          <w:noProof/>
        </w:rPr>
        <w:t>: 2023</w:t>
      </w:r>
      <w:r w:rsidRPr="006C6581">
        <w:rPr>
          <w:noProof/>
        </w:rPr>
        <w:t>; 2023.</w:t>
      </w:r>
    </w:p>
    <w:p w14:paraId="786863F3" w14:textId="77777777" w:rsidR="006C6581" w:rsidRPr="006C6581" w:rsidRDefault="006C6581" w:rsidP="006C6581">
      <w:pPr>
        <w:pStyle w:val="EndNoteBibliography"/>
        <w:spacing w:after="0"/>
        <w:ind w:left="720" w:hanging="720"/>
        <w:rPr>
          <w:noProof/>
        </w:rPr>
      </w:pPr>
      <w:r w:rsidRPr="006C6581">
        <w:rPr>
          <w:noProof/>
        </w:rPr>
        <w:t>113.</w:t>
      </w:r>
      <w:r w:rsidRPr="006C6581">
        <w:rPr>
          <w:noProof/>
        </w:rPr>
        <w:tab/>
        <w:t>Thieme AH, Zheng Y, Machiraju G, Sadee C, Mittermaier M, Gertler M, Salinas JL, Srinivasan K, Gyawali P, Carrillo-Perez F</w:t>
      </w:r>
      <w:r w:rsidRPr="006C6581">
        <w:rPr>
          <w:i/>
          <w:noProof/>
        </w:rPr>
        <w:t xml:space="preserve"> et al</w:t>
      </w:r>
      <w:r w:rsidRPr="006C6581">
        <w:rPr>
          <w:noProof/>
        </w:rPr>
        <w:t xml:space="preserve">: </w:t>
      </w:r>
      <w:r w:rsidRPr="006C6581">
        <w:rPr>
          <w:b/>
          <w:noProof/>
        </w:rPr>
        <w:t>A deep-learning algorithm to classify skin lesions from mpox virus infection</w:t>
      </w:r>
      <w:r w:rsidRPr="006C6581">
        <w:rPr>
          <w:noProof/>
        </w:rPr>
        <w:t xml:space="preserve">. </w:t>
      </w:r>
      <w:r w:rsidRPr="006C6581">
        <w:rPr>
          <w:i/>
          <w:noProof/>
        </w:rPr>
        <w:t xml:space="preserve">Nature medicine </w:t>
      </w:r>
      <w:r w:rsidRPr="006C6581">
        <w:rPr>
          <w:noProof/>
        </w:rPr>
        <w:t xml:space="preserve">2023, </w:t>
      </w:r>
      <w:r w:rsidRPr="006C6581">
        <w:rPr>
          <w:b/>
          <w:noProof/>
        </w:rPr>
        <w:t>29</w:t>
      </w:r>
      <w:r w:rsidRPr="006C6581">
        <w:rPr>
          <w:noProof/>
        </w:rPr>
        <w:t>(3):738-747.</w:t>
      </w:r>
    </w:p>
    <w:p w14:paraId="493D6478" w14:textId="77777777" w:rsidR="006C6581" w:rsidRPr="006C6581" w:rsidRDefault="006C6581" w:rsidP="006C6581">
      <w:pPr>
        <w:pStyle w:val="EndNoteBibliography"/>
        <w:spacing w:after="0"/>
        <w:ind w:left="720" w:hanging="720"/>
        <w:rPr>
          <w:noProof/>
        </w:rPr>
      </w:pPr>
      <w:r w:rsidRPr="006C6581">
        <w:rPr>
          <w:noProof/>
        </w:rPr>
        <w:t>114.</w:t>
      </w:r>
      <w:r w:rsidRPr="006C6581">
        <w:rPr>
          <w:noProof/>
        </w:rPr>
        <w:tab/>
        <w:t xml:space="preserve">Thorat R, Gupta A: </w:t>
      </w:r>
      <w:r w:rsidRPr="006C6581">
        <w:rPr>
          <w:b/>
          <w:noProof/>
        </w:rPr>
        <w:t>Transfer learning-enabled skin disease classification: the case of monkeypox detection</w:t>
      </w:r>
      <w:r w:rsidRPr="006C6581">
        <w:rPr>
          <w:noProof/>
        </w:rPr>
        <w:t xml:space="preserve">. </w:t>
      </w:r>
      <w:r w:rsidRPr="006C6581">
        <w:rPr>
          <w:i/>
          <w:noProof/>
        </w:rPr>
        <w:t xml:space="preserve">MULTIMEDIA TOOLS AND APPLICATIONS </w:t>
      </w:r>
      <w:r w:rsidRPr="006C6581">
        <w:rPr>
          <w:noProof/>
        </w:rPr>
        <w:t>2024.</w:t>
      </w:r>
    </w:p>
    <w:p w14:paraId="492D1BD2" w14:textId="77777777" w:rsidR="006C6581" w:rsidRPr="006C6581" w:rsidRDefault="006C6581" w:rsidP="006C6581">
      <w:pPr>
        <w:pStyle w:val="EndNoteBibliography"/>
        <w:spacing w:after="0"/>
        <w:ind w:left="720" w:hanging="720"/>
        <w:rPr>
          <w:noProof/>
        </w:rPr>
      </w:pPr>
      <w:r w:rsidRPr="006C6581">
        <w:rPr>
          <w:noProof/>
        </w:rPr>
        <w:t>115.</w:t>
      </w:r>
      <w:r w:rsidRPr="006C6581">
        <w:rPr>
          <w:noProof/>
        </w:rPr>
        <w:tab/>
        <w:t xml:space="preserve">Tiwari S, Maheshwari P: </w:t>
      </w:r>
      <w:r w:rsidRPr="006C6581">
        <w:rPr>
          <w:b/>
          <w:noProof/>
        </w:rPr>
        <w:t>MPox-DenseConvNet: A Transfer Learning Based Convolutional Neural Network for Monkeypox Detection and Assessment using Color Models</w:t>
      </w:r>
      <w:r w:rsidRPr="006C6581">
        <w:rPr>
          <w:noProof/>
        </w:rPr>
        <w:t>. In</w:t>
      </w:r>
      <w:r w:rsidRPr="006C6581">
        <w:rPr>
          <w:i/>
          <w:noProof/>
        </w:rPr>
        <w:t>: 2023</w:t>
      </w:r>
      <w:r w:rsidRPr="006C6581">
        <w:rPr>
          <w:noProof/>
        </w:rPr>
        <w:t>; 2023: 175-180.</w:t>
      </w:r>
    </w:p>
    <w:p w14:paraId="5D29FAB9" w14:textId="77777777" w:rsidR="006C6581" w:rsidRPr="006C6581" w:rsidRDefault="006C6581" w:rsidP="006C6581">
      <w:pPr>
        <w:pStyle w:val="EndNoteBibliography"/>
        <w:spacing w:after="0"/>
        <w:ind w:left="720" w:hanging="720"/>
        <w:rPr>
          <w:noProof/>
        </w:rPr>
      </w:pPr>
      <w:r w:rsidRPr="006C6581">
        <w:rPr>
          <w:noProof/>
        </w:rPr>
        <w:t>116.</w:t>
      </w:r>
      <w:r w:rsidRPr="006C6581">
        <w:rPr>
          <w:noProof/>
        </w:rPr>
        <w:tab/>
        <w:t xml:space="preserve">Torky M, Bakheit A, Bakry M, Hassanien AE: </w:t>
      </w:r>
      <w:r w:rsidRPr="006C6581">
        <w:rPr>
          <w:b/>
          <w:noProof/>
        </w:rPr>
        <w:t>Deep learning Model for Recognizing Monkey Pox based on Dense net-121 Algorithm</w:t>
      </w:r>
      <w:r w:rsidRPr="006C6581">
        <w:rPr>
          <w:noProof/>
        </w:rPr>
        <w:t xml:space="preserve">. </w:t>
      </w:r>
      <w:r w:rsidRPr="006C6581">
        <w:rPr>
          <w:i/>
          <w:noProof/>
        </w:rPr>
        <w:t xml:space="preserve">medRxiv </w:t>
      </w:r>
      <w:r w:rsidRPr="006C6581">
        <w:rPr>
          <w:noProof/>
        </w:rPr>
        <w:lastRenderedPageBreak/>
        <w:t>2022((Torky) Faculty of Artificial Intelligence, Egyptian Russian University, Egypt(Bakheit, Bakry) Higher Institute of Computer Science and Information Systems, Culture and Science City, 6th of October City 12573, Egypt(Hassanien) Faculty of Computers and Art).</w:t>
      </w:r>
    </w:p>
    <w:p w14:paraId="0A8051D8" w14:textId="77777777" w:rsidR="006C6581" w:rsidRPr="006C6581" w:rsidRDefault="006C6581" w:rsidP="006C6581">
      <w:pPr>
        <w:pStyle w:val="EndNoteBibliography"/>
        <w:spacing w:after="0"/>
        <w:ind w:left="720" w:hanging="720"/>
        <w:rPr>
          <w:noProof/>
        </w:rPr>
      </w:pPr>
      <w:r w:rsidRPr="006C6581">
        <w:rPr>
          <w:noProof/>
        </w:rPr>
        <w:t>117.</w:t>
      </w:r>
      <w:r w:rsidRPr="006C6581">
        <w:rPr>
          <w:noProof/>
        </w:rPr>
        <w:tab/>
        <w:t xml:space="preserve">Ural AB: </w:t>
      </w:r>
      <w:r w:rsidRPr="006C6581">
        <w:rPr>
          <w:b/>
          <w:noProof/>
        </w:rPr>
        <w:t>A Computer-Aided Feasibility Implementation to Detect Monkeypox from Digital Skin Images with Using Deep Artificial Intelligence Methods</w:t>
      </w:r>
      <w:r w:rsidRPr="006C6581">
        <w:rPr>
          <w:noProof/>
        </w:rPr>
        <w:t xml:space="preserve">. </w:t>
      </w:r>
      <w:r w:rsidRPr="006C6581">
        <w:rPr>
          <w:i/>
          <w:noProof/>
        </w:rPr>
        <w:t xml:space="preserve">TRAITEMENT DU SIGNAL </w:t>
      </w:r>
      <w:r w:rsidRPr="006C6581">
        <w:rPr>
          <w:noProof/>
        </w:rPr>
        <w:t xml:space="preserve">2023, </w:t>
      </w:r>
      <w:r w:rsidRPr="006C6581">
        <w:rPr>
          <w:b/>
          <w:noProof/>
        </w:rPr>
        <w:t>40</w:t>
      </w:r>
      <w:r w:rsidRPr="006C6581">
        <w:rPr>
          <w:noProof/>
        </w:rPr>
        <w:t>(1):383-388.</w:t>
      </w:r>
    </w:p>
    <w:p w14:paraId="6C864A8F" w14:textId="77777777" w:rsidR="006C6581" w:rsidRPr="006C6581" w:rsidRDefault="006C6581" w:rsidP="006C6581">
      <w:pPr>
        <w:pStyle w:val="EndNoteBibliography"/>
        <w:spacing w:after="0"/>
        <w:ind w:left="720" w:hanging="720"/>
        <w:rPr>
          <w:noProof/>
        </w:rPr>
      </w:pPr>
      <w:r w:rsidRPr="006C6581">
        <w:rPr>
          <w:noProof/>
        </w:rPr>
        <w:t>118.</w:t>
      </w:r>
      <w:r w:rsidRPr="006C6581">
        <w:rPr>
          <w:noProof/>
        </w:rPr>
        <w:tab/>
        <w:t xml:space="preserve">Uysal F: </w:t>
      </w:r>
      <w:r w:rsidRPr="006C6581">
        <w:rPr>
          <w:b/>
          <w:noProof/>
        </w:rPr>
        <w:t>Detection of Monkeypox Disease from Human Skin Images with a Hybrid Deep Learning Model</w:t>
      </w:r>
      <w:r w:rsidRPr="006C6581">
        <w:rPr>
          <w:noProof/>
        </w:rPr>
        <w:t xml:space="preserve">. </w:t>
      </w:r>
      <w:r w:rsidRPr="006C6581">
        <w:rPr>
          <w:i/>
          <w:noProof/>
        </w:rPr>
        <w:t xml:space="preserve">Diagnostics </w:t>
      </w:r>
      <w:r w:rsidRPr="006C6581">
        <w:rPr>
          <w:noProof/>
        </w:rPr>
        <w:t xml:space="preserve">2023, </w:t>
      </w:r>
      <w:r w:rsidRPr="006C6581">
        <w:rPr>
          <w:b/>
          <w:noProof/>
        </w:rPr>
        <w:t>13</w:t>
      </w:r>
      <w:r w:rsidRPr="006C6581">
        <w:rPr>
          <w:noProof/>
        </w:rPr>
        <w:t>(10):1772.</w:t>
      </w:r>
    </w:p>
    <w:p w14:paraId="1C136F63" w14:textId="77777777" w:rsidR="006C6581" w:rsidRPr="006C6581" w:rsidRDefault="006C6581" w:rsidP="006C6581">
      <w:pPr>
        <w:pStyle w:val="EndNoteBibliography"/>
        <w:spacing w:after="0"/>
        <w:ind w:left="720" w:hanging="720"/>
        <w:rPr>
          <w:noProof/>
        </w:rPr>
      </w:pPr>
      <w:r w:rsidRPr="006C6581">
        <w:rPr>
          <w:noProof/>
        </w:rPr>
        <w:t>119.</w:t>
      </w:r>
      <w:r w:rsidRPr="006C6581">
        <w:rPr>
          <w:noProof/>
        </w:rPr>
        <w:tab/>
        <w:t xml:space="preserve">Uzun Ozsahin D, Mustapha MT, Uzun B, Duwa B, Ozsahin I: </w:t>
      </w:r>
      <w:r w:rsidRPr="006C6581">
        <w:rPr>
          <w:b/>
          <w:noProof/>
        </w:rPr>
        <w:t>Computer-Aided Detection and Classification of Monkeypox and Chickenpox Lesion in Human Subjects Using Deep Learning Framework</w:t>
      </w:r>
      <w:r w:rsidRPr="006C6581">
        <w:rPr>
          <w:noProof/>
        </w:rPr>
        <w:t xml:space="preserve">. </w:t>
      </w:r>
      <w:r w:rsidRPr="006C6581">
        <w:rPr>
          <w:i/>
          <w:noProof/>
        </w:rPr>
        <w:t xml:space="preserve">Diagnostics </w:t>
      </w:r>
      <w:r w:rsidRPr="006C6581">
        <w:rPr>
          <w:noProof/>
        </w:rPr>
        <w:t xml:space="preserve">2023, </w:t>
      </w:r>
      <w:r w:rsidRPr="006C6581">
        <w:rPr>
          <w:b/>
          <w:noProof/>
        </w:rPr>
        <w:t>13</w:t>
      </w:r>
      <w:r w:rsidRPr="006C6581">
        <w:rPr>
          <w:noProof/>
        </w:rPr>
        <w:t>(2):292.</w:t>
      </w:r>
    </w:p>
    <w:p w14:paraId="4208316F" w14:textId="77777777" w:rsidR="006C6581" w:rsidRPr="006C6581" w:rsidRDefault="006C6581" w:rsidP="006C6581">
      <w:pPr>
        <w:pStyle w:val="EndNoteBibliography"/>
        <w:spacing w:after="0"/>
        <w:ind w:left="720" w:hanging="720"/>
        <w:rPr>
          <w:noProof/>
        </w:rPr>
      </w:pPr>
      <w:r w:rsidRPr="006C6581">
        <w:rPr>
          <w:noProof/>
        </w:rPr>
        <w:t>120.</w:t>
      </w:r>
      <w:r w:rsidRPr="006C6581">
        <w:rPr>
          <w:noProof/>
        </w:rPr>
        <w:tab/>
        <w:t xml:space="preserve">Vajpayee H, Arora C, Voleti R, Chaudhary A, Raj G, Agrawal AP: </w:t>
      </w:r>
      <w:r w:rsidRPr="006C6581">
        <w:rPr>
          <w:b/>
          <w:noProof/>
        </w:rPr>
        <w:t>An effective classification of Skin Disease using Deep Learning Techniques</w:t>
      </w:r>
      <w:r w:rsidRPr="006C6581">
        <w:rPr>
          <w:noProof/>
        </w:rPr>
        <w:t>. In</w:t>
      </w:r>
      <w:r w:rsidRPr="006C6581">
        <w:rPr>
          <w:i/>
          <w:noProof/>
        </w:rPr>
        <w:t>: 2023</w:t>
      </w:r>
      <w:r w:rsidRPr="006C6581">
        <w:rPr>
          <w:noProof/>
        </w:rPr>
        <w:t>; 2023: 580-585.</w:t>
      </w:r>
    </w:p>
    <w:p w14:paraId="29F62AE1" w14:textId="77777777" w:rsidR="006C6581" w:rsidRPr="006C6581" w:rsidRDefault="006C6581" w:rsidP="006C6581">
      <w:pPr>
        <w:pStyle w:val="EndNoteBibliography"/>
        <w:spacing w:after="0"/>
        <w:ind w:left="720" w:hanging="720"/>
        <w:rPr>
          <w:noProof/>
        </w:rPr>
      </w:pPr>
      <w:r w:rsidRPr="006C6581">
        <w:rPr>
          <w:noProof/>
        </w:rPr>
        <w:t>121.</w:t>
      </w:r>
      <w:r w:rsidRPr="006C6581">
        <w:rPr>
          <w:noProof/>
        </w:rPr>
        <w:tab/>
        <w:t xml:space="preserve">Yadav S, Qidwai T: </w:t>
      </w:r>
      <w:r w:rsidRPr="006C6581">
        <w:rPr>
          <w:b/>
          <w:noProof/>
        </w:rPr>
        <w:t>Machine learning-based monkeypox virus image prognosis with feature selection and advanced statistical loss function</w:t>
      </w:r>
      <w:r w:rsidRPr="006C6581">
        <w:rPr>
          <w:noProof/>
        </w:rPr>
        <w:t xml:space="preserve">. </w:t>
      </w:r>
      <w:r w:rsidRPr="006C6581">
        <w:rPr>
          <w:i/>
          <w:noProof/>
        </w:rPr>
        <w:t xml:space="preserve">Medicine in Microecology </w:t>
      </w:r>
      <w:r w:rsidRPr="006C6581">
        <w:rPr>
          <w:noProof/>
        </w:rPr>
        <w:t xml:space="preserve">2024, </w:t>
      </w:r>
      <w:r w:rsidRPr="006C6581">
        <w:rPr>
          <w:b/>
          <w:noProof/>
        </w:rPr>
        <w:t>19</w:t>
      </w:r>
      <w:r w:rsidRPr="006C6581">
        <w:rPr>
          <w:noProof/>
        </w:rPr>
        <w:t>((Yadav) Faculty of Biotechnology, Shri Ramswaroop Memorial University, Lucknow Deva Road, Uttar Pradesh 225003, India(Qidwai) Faculty of Biotechnology, Shri Ramswaroop Memorial University, Lucknow Deva Road, Uttar Pradesh 225003, India):100098.</w:t>
      </w:r>
    </w:p>
    <w:p w14:paraId="084C6306" w14:textId="77777777" w:rsidR="006C6581" w:rsidRPr="006C6581" w:rsidRDefault="006C6581" w:rsidP="006C6581">
      <w:pPr>
        <w:pStyle w:val="EndNoteBibliography"/>
        <w:spacing w:after="0"/>
        <w:ind w:left="720" w:hanging="720"/>
        <w:rPr>
          <w:noProof/>
        </w:rPr>
      </w:pPr>
      <w:r w:rsidRPr="006C6581">
        <w:rPr>
          <w:noProof/>
        </w:rPr>
        <w:t>122.</w:t>
      </w:r>
      <w:r w:rsidRPr="006C6581">
        <w:rPr>
          <w:noProof/>
        </w:rPr>
        <w:tab/>
        <w:t xml:space="preserve">Yasmin F, Hassan MM, Hasan M, Zaman S, Kaushal C, El-Shafai W, Soliman NF: </w:t>
      </w:r>
      <w:r w:rsidRPr="006C6581">
        <w:rPr>
          <w:b/>
          <w:noProof/>
        </w:rPr>
        <w:t>PoxNet22: A Fine-Tuned Model for the Classification of Monkeypox Disease Using Transfer Learning</w:t>
      </w:r>
      <w:r w:rsidRPr="006C6581">
        <w:rPr>
          <w:noProof/>
        </w:rPr>
        <w:t xml:space="preserve">. </w:t>
      </w:r>
      <w:r w:rsidRPr="006C6581">
        <w:rPr>
          <w:i/>
          <w:noProof/>
        </w:rPr>
        <w:t xml:space="preserve">IEEE Access </w:t>
      </w:r>
      <w:r w:rsidRPr="006C6581">
        <w:rPr>
          <w:noProof/>
        </w:rPr>
        <w:t xml:space="preserve">2023, </w:t>
      </w:r>
      <w:r w:rsidRPr="006C6581">
        <w:rPr>
          <w:b/>
          <w:noProof/>
        </w:rPr>
        <w:t>11</w:t>
      </w:r>
      <w:r w:rsidRPr="006C6581">
        <w:rPr>
          <w:noProof/>
        </w:rPr>
        <w:t>:24053-24076.</w:t>
      </w:r>
    </w:p>
    <w:p w14:paraId="3850A08D" w14:textId="77777777" w:rsidR="006C6581" w:rsidRPr="006C6581" w:rsidRDefault="006C6581" w:rsidP="006C6581">
      <w:pPr>
        <w:pStyle w:val="EndNoteBibliography"/>
        <w:spacing w:after="0"/>
        <w:ind w:left="720" w:hanging="720"/>
        <w:rPr>
          <w:noProof/>
        </w:rPr>
      </w:pPr>
      <w:r w:rsidRPr="006C6581">
        <w:rPr>
          <w:noProof/>
        </w:rPr>
        <w:t>123.</w:t>
      </w:r>
      <w:r w:rsidRPr="006C6581">
        <w:rPr>
          <w:noProof/>
        </w:rPr>
        <w:tab/>
        <w:t xml:space="preserve">Zi S: </w:t>
      </w:r>
      <w:r w:rsidRPr="006C6581">
        <w:rPr>
          <w:b/>
          <w:noProof/>
        </w:rPr>
        <w:t>Monkeypox Diagnosis with Convolutional Neural Networks Combined with Colour Space Models</w:t>
      </w:r>
      <w:r w:rsidRPr="006C6581">
        <w:rPr>
          <w:noProof/>
        </w:rPr>
        <w:t>. In</w:t>
      </w:r>
      <w:r w:rsidRPr="006C6581">
        <w:rPr>
          <w:i/>
          <w:noProof/>
        </w:rPr>
        <w:t>: 2022</w:t>
      </w:r>
      <w:r w:rsidRPr="006C6581">
        <w:rPr>
          <w:noProof/>
        </w:rPr>
        <w:t>; 2022: 1179-1184.</w:t>
      </w:r>
    </w:p>
    <w:p w14:paraId="76F8E6EE" w14:textId="77777777" w:rsidR="006C6581" w:rsidRPr="006C6581" w:rsidRDefault="006C6581" w:rsidP="006C6581">
      <w:pPr>
        <w:pStyle w:val="EndNoteBibliography"/>
        <w:spacing w:after="0"/>
        <w:ind w:left="720" w:hanging="720"/>
        <w:rPr>
          <w:noProof/>
        </w:rPr>
      </w:pPr>
      <w:r w:rsidRPr="006C6581">
        <w:rPr>
          <w:noProof/>
        </w:rPr>
        <w:t>124.</w:t>
      </w:r>
      <w:r w:rsidRPr="006C6581">
        <w:rPr>
          <w:noProof/>
        </w:rPr>
        <w:tab/>
        <w:t xml:space="preserve">Danpakdee N, Songpan W: </w:t>
      </w:r>
      <w:r w:rsidRPr="006C6581">
        <w:rPr>
          <w:b/>
          <w:noProof/>
        </w:rPr>
        <w:t>Classification Model for Skin Lesion Image</w:t>
      </w:r>
      <w:r w:rsidRPr="006C6581">
        <w:rPr>
          <w:noProof/>
        </w:rPr>
        <w:t>. In</w:t>
      </w:r>
      <w:r w:rsidRPr="006C6581">
        <w:rPr>
          <w:i/>
          <w:noProof/>
        </w:rPr>
        <w:t>.</w:t>
      </w:r>
      <w:r w:rsidRPr="006C6581">
        <w:rPr>
          <w:noProof/>
        </w:rPr>
        <w:t>, vol. 424; 2017: 553-561.</w:t>
      </w:r>
    </w:p>
    <w:p w14:paraId="78E91355" w14:textId="77777777" w:rsidR="006C6581" w:rsidRPr="006C6581" w:rsidRDefault="006C6581" w:rsidP="006C6581">
      <w:pPr>
        <w:pStyle w:val="EndNoteBibliography"/>
        <w:spacing w:after="0"/>
        <w:ind w:left="720" w:hanging="720"/>
        <w:rPr>
          <w:noProof/>
        </w:rPr>
      </w:pPr>
      <w:r w:rsidRPr="006C6581">
        <w:rPr>
          <w:noProof/>
        </w:rPr>
        <w:t>125.</w:t>
      </w:r>
      <w:r w:rsidRPr="006C6581">
        <w:rPr>
          <w:noProof/>
        </w:rPr>
        <w:tab/>
        <w:t xml:space="preserve">Bajwa UI, Alam S, Ul Haq N, Ratyal NI, Anwar MW: </w:t>
      </w:r>
      <w:r w:rsidRPr="006C6581">
        <w:rPr>
          <w:b/>
          <w:noProof/>
        </w:rPr>
        <w:t>Skin disease classification using neural network</w:t>
      </w:r>
      <w:r w:rsidRPr="006C6581">
        <w:rPr>
          <w:noProof/>
        </w:rPr>
        <w:t xml:space="preserve">. </w:t>
      </w:r>
      <w:r w:rsidRPr="006C6581">
        <w:rPr>
          <w:i/>
          <w:noProof/>
        </w:rPr>
        <w:t xml:space="preserve">Current Medical Imaging Reviews </w:t>
      </w:r>
      <w:r w:rsidRPr="006C6581">
        <w:rPr>
          <w:noProof/>
        </w:rPr>
        <w:t xml:space="preserve">2020, </w:t>
      </w:r>
      <w:r w:rsidRPr="006C6581">
        <w:rPr>
          <w:b/>
          <w:noProof/>
        </w:rPr>
        <w:t>16</w:t>
      </w:r>
      <w:r w:rsidRPr="006C6581">
        <w:rPr>
          <w:noProof/>
        </w:rPr>
        <w:t>(6):711-719.</w:t>
      </w:r>
    </w:p>
    <w:p w14:paraId="14077D1A" w14:textId="77777777" w:rsidR="006C6581" w:rsidRPr="006C6581" w:rsidRDefault="006C6581" w:rsidP="006C6581">
      <w:pPr>
        <w:pStyle w:val="EndNoteBibliography"/>
        <w:spacing w:after="0"/>
        <w:ind w:left="720" w:hanging="720"/>
        <w:rPr>
          <w:noProof/>
        </w:rPr>
      </w:pPr>
      <w:r w:rsidRPr="006C6581">
        <w:rPr>
          <w:noProof/>
        </w:rPr>
        <w:t>126.</w:t>
      </w:r>
      <w:r w:rsidRPr="006C6581">
        <w:rPr>
          <w:noProof/>
        </w:rPr>
        <w:tab/>
        <w:t xml:space="preserve">Hestiningsih I, Thohari ANA, Kamarudin ND: </w:t>
      </w:r>
      <w:r w:rsidRPr="006C6581">
        <w:rPr>
          <w:b/>
          <w:noProof/>
        </w:rPr>
        <w:t>Mobile Skin Disease Classification using MobileNetV2 and NASNetMobile</w:t>
      </w:r>
      <w:r w:rsidRPr="006C6581">
        <w:rPr>
          <w:noProof/>
        </w:rPr>
        <w:t xml:space="preserve">. </w:t>
      </w:r>
      <w:r w:rsidRPr="006C6581">
        <w:rPr>
          <w:i/>
          <w:noProof/>
        </w:rPr>
        <w:t xml:space="preserve">International Journal on Advanced Science, Engineering and Information Technology </w:t>
      </w:r>
      <w:r w:rsidRPr="006C6581">
        <w:rPr>
          <w:noProof/>
        </w:rPr>
        <w:t xml:space="preserve">2023, </w:t>
      </w:r>
      <w:r w:rsidRPr="006C6581">
        <w:rPr>
          <w:b/>
          <w:noProof/>
        </w:rPr>
        <w:t>13</w:t>
      </w:r>
      <w:r w:rsidRPr="006C6581">
        <w:rPr>
          <w:noProof/>
        </w:rPr>
        <w:t>(4):1472-1479.</w:t>
      </w:r>
    </w:p>
    <w:p w14:paraId="62A933CF" w14:textId="77777777" w:rsidR="006C6581" w:rsidRPr="006C6581" w:rsidRDefault="006C6581" w:rsidP="006C6581">
      <w:pPr>
        <w:pStyle w:val="EndNoteBibliography"/>
        <w:spacing w:after="0"/>
        <w:ind w:left="720" w:hanging="720"/>
        <w:rPr>
          <w:noProof/>
        </w:rPr>
      </w:pPr>
      <w:r w:rsidRPr="006C6581">
        <w:rPr>
          <w:noProof/>
        </w:rPr>
        <w:t>127.</w:t>
      </w:r>
      <w:r w:rsidRPr="006C6581">
        <w:rPr>
          <w:noProof/>
        </w:rPr>
        <w:tab/>
        <w:t>Liu Y, Jain A, Eng C, Way DH, Lee K, Bui P, Kanada K, de Oliveira Marinho G, Gallegos J, Gabriele S</w:t>
      </w:r>
      <w:r w:rsidRPr="006C6581">
        <w:rPr>
          <w:i/>
          <w:noProof/>
        </w:rPr>
        <w:t xml:space="preserve"> et al</w:t>
      </w:r>
      <w:r w:rsidRPr="006C6581">
        <w:rPr>
          <w:noProof/>
        </w:rPr>
        <w:t xml:space="preserve">: </w:t>
      </w:r>
      <w:r w:rsidRPr="006C6581">
        <w:rPr>
          <w:b/>
          <w:noProof/>
        </w:rPr>
        <w:t>A deep learning system for differential diagnosis of skin diseases</w:t>
      </w:r>
      <w:r w:rsidRPr="006C6581">
        <w:rPr>
          <w:noProof/>
        </w:rPr>
        <w:t xml:space="preserve">. </w:t>
      </w:r>
      <w:r w:rsidRPr="006C6581">
        <w:rPr>
          <w:i/>
          <w:noProof/>
        </w:rPr>
        <w:t xml:space="preserve">Nature medicine </w:t>
      </w:r>
      <w:r w:rsidRPr="006C6581">
        <w:rPr>
          <w:noProof/>
        </w:rPr>
        <w:t xml:space="preserve">2020, </w:t>
      </w:r>
      <w:r w:rsidRPr="006C6581">
        <w:rPr>
          <w:b/>
          <w:noProof/>
        </w:rPr>
        <w:t>26</w:t>
      </w:r>
      <w:r w:rsidRPr="006C6581">
        <w:rPr>
          <w:noProof/>
        </w:rPr>
        <w:t>(6):900-908.</w:t>
      </w:r>
    </w:p>
    <w:p w14:paraId="31CE8CB3" w14:textId="77777777" w:rsidR="006C6581" w:rsidRPr="006C6581" w:rsidRDefault="006C6581" w:rsidP="006C6581">
      <w:pPr>
        <w:pStyle w:val="EndNoteBibliography"/>
        <w:spacing w:after="0"/>
        <w:ind w:left="720" w:hanging="720"/>
        <w:rPr>
          <w:noProof/>
        </w:rPr>
      </w:pPr>
      <w:r w:rsidRPr="006C6581">
        <w:rPr>
          <w:noProof/>
        </w:rPr>
        <w:t>128.</w:t>
      </w:r>
      <w:r w:rsidRPr="006C6581">
        <w:rPr>
          <w:noProof/>
        </w:rPr>
        <w:tab/>
        <w:t xml:space="preserve">Shen Y, Li H, Sun C, Ji H, Zhang D, Hu K, Tang Y, Chen Y, Wei Z, Lv J: </w:t>
      </w:r>
      <w:r w:rsidRPr="006C6581">
        <w:rPr>
          <w:b/>
          <w:noProof/>
        </w:rPr>
        <w:t>Optimizing skin disease diagnosis: harnessing online community data with contrastive learning and clustering techniques</w:t>
      </w:r>
      <w:r w:rsidRPr="006C6581">
        <w:rPr>
          <w:noProof/>
        </w:rPr>
        <w:t xml:space="preserve">. </w:t>
      </w:r>
      <w:r w:rsidRPr="006C6581">
        <w:rPr>
          <w:i/>
          <w:noProof/>
        </w:rPr>
        <w:t xml:space="preserve">npj Digital Medicine </w:t>
      </w:r>
      <w:r w:rsidRPr="006C6581">
        <w:rPr>
          <w:noProof/>
        </w:rPr>
        <w:t xml:space="preserve">2024, </w:t>
      </w:r>
      <w:r w:rsidRPr="006C6581">
        <w:rPr>
          <w:b/>
          <w:noProof/>
        </w:rPr>
        <w:t>7</w:t>
      </w:r>
      <w:r w:rsidRPr="006C6581">
        <w:rPr>
          <w:noProof/>
        </w:rPr>
        <w:t>(1):28.</w:t>
      </w:r>
    </w:p>
    <w:p w14:paraId="04BDEDDE" w14:textId="77777777" w:rsidR="006C6581" w:rsidRPr="006C6581" w:rsidRDefault="006C6581" w:rsidP="006C6581">
      <w:pPr>
        <w:pStyle w:val="EndNoteBibliography"/>
        <w:spacing w:after="0"/>
        <w:ind w:left="720" w:hanging="720"/>
        <w:rPr>
          <w:noProof/>
        </w:rPr>
      </w:pPr>
      <w:r w:rsidRPr="006C6581">
        <w:rPr>
          <w:noProof/>
        </w:rPr>
        <w:t>129.</w:t>
      </w:r>
      <w:r w:rsidRPr="006C6581">
        <w:rPr>
          <w:noProof/>
        </w:rPr>
        <w:tab/>
        <w:t xml:space="preserve">Chaurasia V, Pal S: </w:t>
      </w:r>
      <w:r w:rsidRPr="006C6581">
        <w:rPr>
          <w:b/>
          <w:noProof/>
        </w:rPr>
        <w:t>Skin diseases prediction: Binary classification machine learning and multi model ensemble techniques</w:t>
      </w:r>
      <w:r w:rsidRPr="006C6581">
        <w:rPr>
          <w:noProof/>
        </w:rPr>
        <w:t xml:space="preserve">. </w:t>
      </w:r>
      <w:r w:rsidRPr="006C6581">
        <w:rPr>
          <w:i/>
          <w:noProof/>
        </w:rPr>
        <w:t xml:space="preserve">Research Journal of Pharmacy and Technology </w:t>
      </w:r>
      <w:r w:rsidRPr="006C6581">
        <w:rPr>
          <w:noProof/>
        </w:rPr>
        <w:t xml:space="preserve">2019, </w:t>
      </w:r>
      <w:r w:rsidRPr="006C6581">
        <w:rPr>
          <w:b/>
          <w:noProof/>
        </w:rPr>
        <w:t>12</w:t>
      </w:r>
      <w:r w:rsidRPr="006C6581">
        <w:rPr>
          <w:noProof/>
        </w:rPr>
        <w:t>(8):3829-3832.</w:t>
      </w:r>
    </w:p>
    <w:p w14:paraId="0F2BC724" w14:textId="77777777" w:rsidR="006C6581" w:rsidRPr="006C6581" w:rsidRDefault="006C6581" w:rsidP="006C6581">
      <w:pPr>
        <w:pStyle w:val="EndNoteBibliography"/>
        <w:spacing w:after="0"/>
        <w:ind w:left="720" w:hanging="720"/>
        <w:rPr>
          <w:noProof/>
        </w:rPr>
      </w:pPr>
      <w:r w:rsidRPr="006C6581">
        <w:rPr>
          <w:noProof/>
        </w:rPr>
        <w:t>130.</w:t>
      </w:r>
      <w:r w:rsidRPr="006C6581">
        <w:rPr>
          <w:noProof/>
        </w:rPr>
        <w:tab/>
        <w:t xml:space="preserve">Ieee, Rimi TA, Sultana N, Foysal MFA: </w:t>
      </w:r>
      <w:r w:rsidRPr="006C6581">
        <w:rPr>
          <w:b/>
          <w:noProof/>
        </w:rPr>
        <w:t>Derm-NN: Skin Diseases Detection Using Convolutional Neural Network</w:t>
      </w:r>
      <w:r w:rsidRPr="006C6581">
        <w:rPr>
          <w:noProof/>
        </w:rPr>
        <w:t>. In</w:t>
      </w:r>
      <w:r w:rsidRPr="006C6581">
        <w:rPr>
          <w:i/>
          <w:noProof/>
        </w:rPr>
        <w:t>.</w:t>
      </w:r>
      <w:r w:rsidRPr="006C6581">
        <w:rPr>
          <w:noProof/>
        </w:rPr>
        <w:t>; 2020: 1205-1209.</w:t>
      </w:r>
    </w:p>
    <w:p w14:paraId="11758E8A" w14:textId="77777777" w:rsidR="006C6581" w:rsidRPr="006C6581" w:rsidRDefault="006C6581" w:rsidP="006C6581">
      <w:pPr>
        <w:pStyle w:val="EndNoteBibliography"/>
        <w:spacing w:after="0"/>
        <w:ind w:left="720" w:hanging="720"/>
        <w:rPr>
          <w:noProof/>
        </w:rPr>
      </w:pPr>
      <w:r w:rsidRPr="006C6581">
        <w:rPr>
          <w:noProof/>
        </w:rPr>
        <w:lastRenderedPageBreak/>
        <w:t>131.</w:t>
      </w:r>
      <w:r w:rsidRPr="006C6581">
        <w:rPr>
          <w:noProof/>
        </w:rPr>
        <w:tab/>
        <w:t xml:space="preserve">Andryani NAC, Juwono FH, Sianturi PJ: </w:t>
      </w:r>
      <w:r w:rsidRPr="006C6581">
        <w:rPr>
          <w:b/>
          <w:noProof/>
        </w:rPr>
        <w:t>ARTIFICIAL INTELLIGENCE APPROACH FOR AUTOMATIC MULTICLASS SKIN DISEASES IDENTIFICATION</w:t>
      </w:r>
      <w:r w:rsidRPr="006C6581">
        <w:rPr>
          <w:noProof/>
        </w:rPr>
        <w:t xml:space="preserve">. </w:t>
      </w:r>
      <w:r w:rsidRPr="006C6581">
        <w:rPr>
          <w:i/>
          <w:noProof/>
        </w:rPr>
        <w:t xml:space="preserve">JOURNAL OF ENGINEERING SCIENCE AND TECHNOLOGY </w:t>
      </w:r>
      <w:r w:rsidRPr="006C6581">
        <w:rPr>
          <w:noProof/>
        </w:rPr>
        <w:t xml:space="preserve">2023, </w:t>
      </w:r>
      <w:r w:rsidRPr="006C6581">
        <w:rPr>
          <w:b/>
          <w:noProof/>
        </w:rPr>
        <w:t>18</w:t>
      </w:r>
      <w:r w:rsidRPr="006C6581">
        <w:rPr>
          <w:noProof/>
        </w:rPr>
        <w:t>:99-111.</w:t>
      </w:r>
    </w:p>
    <w:p w14:paraId="3209D32E" w14:textId="77777777" w:rsidR="006C6581" w:rsidRPr="006C6581" w:rsidRDefault="006C6581" w:rsidP="006C6581">
      <w:pPr>
        <w:pStyle w:val="EndNoteBibliography"/>
        <w:spacing w:after="0"/>
        <w:ind w:left="720" w:hanging="720"/>
        <w:rPr>
          <w:noProof/>
        </w:rPr>
      </w:pPr>
      <w:r w:rsidRPr="006C6581">
        <w:rPr>
          <w:noProof/>
        </w:rPr>
        <w:t>132.</w:t>
      </w:r>
      <w:r w:rsidRPr="006C6581">
        <w:rPr>
          <w:noProof/>
        </w:rPr>
        <w:tab/>
        <w:t xml:space="preserve">Aziz MA, Pujiono P, Arief Soeleman M, Rosidin S: </w:t>
      </w:r>
      <w:r w:rsidRPr="006C6581">
        <w:rPr>
          <w:b/>
          <w:noProof/>
        </w:rPr>
        <w:t>Scabies Skin Classification Using SVM Method With GLCM Feature Extraction</w:t>
      </w:r>
      <w:r w:rsidRPr="006C6581">
        <w:rPr>
          <w:noProof/>
        </w:rPr>
        <w:t xml:space="preserve">. In: </w:t>
      </w:r>
      <w:r w:rsidRPr="006C6581">
        <w:rPr>
          <w:i/>
          <w:noProof/>
        </w:rPr>
        <w:t>International Seminar on Application for Technology of Information and Communication: 2023</w:t>
      </w:r>
      <w:r w:rsidRPr="006C6581">
        <w:rPr>
          <w:noProof/>
        </w:rPr>
        <w:t>; 2023: 221-226.</w:t>
      </w:r>
    </w:p>
    <w:p w14:paraId="55A99349" w14:textId="77777777" w:rsidR="006C6581" w:rsidRPr="006C6581" w:rsidRDefault="006C6581" w:rsidP="006C6581">
      <w:pPr>
        <w:pStyle w:val="EndNoteBibliography"/>
        <w:spacing w:after="0"/>
        <w:ind w:left="720" w:hanging="720"/>
        <w:rPr>
          <w:noProof/>
        </w:rPr>
      </w:pPr>
      <w:r w:rsidRPr="006C6581">
        <w:rPr>
          <w:noProof/>
        </w:rPr>
        <w:t>133.</w:t>
      </w:r>
      <w:r w:rsidRPr="006C6581">
        <w:rPr>
          <w:noProof/>
        </w:rPr>
        <w:tab/>
        <w:t xml:space="preserve">Oraño JFV, Padao FRF, Malangsa RD: </w:t>
      </w:r>
      <w:r w:rsidRPr="006C6581">
        <w:rPr>
          <w:b/>
          <w:noProof/>
        </w:rPr>
        <w:t>A Deep Convolutional Neural Network for Skin Rashes Classification</w:t>
      </w:r>
      <w:r w:rsidRPr="006C6581">
        <w:rPr>
          <w:noProof/>
        </w:rPr>
        <w:t>. In</w:t>
      </w:r>
      <w:r w:rsidRPr="006C6581">
        <w:rPr>
          <w:i/>
          <w:noProof/>
        </w:rPr>
        <w:t>: 2023</w:t>
      </w:r>
      <w:r w:rsidRPr="006C6581">
        <w:rPr>
          <w:noProof/>
        </w:rPr>
        <w:t>; 2023: 339-348.</w:t>
      </w:r>
    </w:p>
    <w:p w14:paraId="5C85D4E6" w14:textId="77777777" w:rsidR="006C6581" w:rsidRPr="006C6581" w:rsidRDefault="006C6581" w:rsidP="006C6581">
      <w:pPr>
        <w:pStyle w:val="EndNoteBibliography"/>
        <w:spacing w:after="0"/>
        <w:ind w:left="720" w:hanging="720"/>
        <w:rPr>
          <w:noProof/>
        </w:rPr>
      </w:pPr>
      <w:r w:rsidRPr="006C6581">
        <w:rPr>
          <w:noProof/>
        </w:rPr>
        <w:t>134.</w:t>
      </w:r>
      <w:r w:rsidRPr="006C6581">
        <w:rPr>
          <w:noProof/>
        </w:rPr>
        <w:tab/>
        <w:t xml:space="preserve">Yotsu RR, Ding Z, Hamm J, Blanton RE: </w:t>
      </w:r>
      <w:r w:rsidRPr="006C6581">
        <w:rPr>
          <w:b/>
          <w:noProof/>
        </w:rPr>
        <w:t>Deep learning for AI-based diagnosis of skin-related neglected tropical diseases: A pilot study</w:t>
      </w:r>
      <w:r w:rsidRPr="006C6581">
        <w:rPr>
          <w:noProof/>
        </w:rPr>
        <w:t xml:space="preserve">. </w:t>
      </w:r>
      <w:r w:rsidRPr="006C6581">
        <w:rPr>
          <w:i/>
          <w:noProof/>
        </w:rPr>
        <w:t xml:space="preserve">PLoS neglected tropical diseases </w:t>
      </w:r>
      <w:r w:rsidRPr="006C6581">
        <w:rPr>
          <w:noProof/>
        </w:rPr>
        <w:t xml:space="preserve">2023, </w:t>
      </w:r>
      <w:r w:rsidRPr="006C6581">
        <w:rPr>
          <w:b/>
          <w:noProof/>
        </w:rPr>
        <w:t>17</w:t>
      </w:r>
      <w:r w:rsidRPr="006C6581">
        <w:rPr>
          <w:noProof/>
        </w:rPr>
        <w:t>(8):e0011230.</w:t>
      </w:r>
    </w:p>
    <w:p w14:paraId="3EC8A320" w14:textId="77777777" w:rsidR="006C6581" w:rsidRPr="006C6581" w:rsidRDefault="006C6581" w:rsidP="006C6581">
      <w:pPr>
        <w:pStyle w:val="EndNoteBibliography"/>
        <w:spacing w:after="0"/>
        <w:ind w:left="720" w:hanging="720"/>
        <w:rPr>
          <w:noProof/>
        </w:rPr>
      </w:pPr>
      <w:r w:rsidRPr="006C6581">
        <w:rPr>
          <w:noProof/>
        </w:rPr>
        <w:t>135.</w:t>
      </w:r>
      <w:r w:rsidRPr="006C6581">
        <w:rPr>
          <w:noProof/>
        </w:rPr>
        <w:tab/>
        <w:t xml:space="preserve">Back S, Lee S, Shin S, Yu Y, Yuk T, Jong S, Ryu S, Lee K: </w:t>
      </w:r>
      <w:r w:rsidRPr="006C6581">
        <w:rPr>
          <w:b/>
          <w:noProof/>
        </w:rPr>
        <w:t>Robust Skin Disease Classification by Distilling Deep Neural Network Ensemble for the Mobile Diagnosis of Herpes Zoster</w:t>
      </w:r>
      <w:r w:rsidRPr="006C6581">
        <w:rPr>
          <w:noProof/>
        </w:rPr>
        <w:t xml:space="preserve">. </w:t>
      </w:r>
      <w:r w:rsidRPr="006C6581">
        <w:rPr>
          <w:i/>
          <w:noProof/>
        </w:rPr>
        <w:t xml:space="preserve">IEEE ACCESS </w:t>
      </w:r>
      <w:r w:rsidRPr="006C6581">
        <w:rPr>
          <w:noProof/>
        </w:rPr>
        <w:t xml:space="preserve">2021, </w:t>
      </w:r>
      <w:r w:rsidRPr="006C6581">
        <w:rPr>
          <w:b/>
          <w:noProof/>
        </w:rPr>
        <w:t>9</w:t>
      </w:r>
      <w:r w:rsidRPr="006C6581">
        <w:rPr>
          <w:noProof/>
        </w:rPr>
        <w:t>:20156-20169.</w:t>
      </w:r>
    </w:p>
    <w:p w14:paraId="7A5A68EF" w14:textId="77777777" w:rsidR="006C6581" w:rsidRPr="006C6581" w:rsidRDefault="006C6581" w:rsidP="006C6581">
      <w:pPr>
        <w:pStyle w:val="EndNoteBibliography"/>
        <w:spacing w:after="0"/>
        <w:ind w:left="720" w:hanging="720"/>
        <w:rPr>
          <w:noProof/>
        </w:rPr>
      </w:pPr>
      <w:r w:rsidRPr="006C6581">
        <w:rPr>
          <w:noProof/>
        </w:rPr>
        <w:t>136.</w:t>
      </w:r>
      <w:r w:rsidRPr="006C6581">
        <w:rPr>
          <w:noProof/>
        </w:rPr>
        <w:tab/>
        <w:t xml:space="preserve">Eze MC, Vafaei LE, Eze CT, Tursoy T, Ozsahin DU, Mustapha MT: </w:t>
      </w:r>
      <w:r w:rsidRPr="006C6581">
        <w:rPr>
          <w:b/>
          <w:noProof/>
        </w:rPr>
        <w:t>Development of a Novel Multi-Modal Contextual Fusion Model for Early Detection of Varicella Zoster Virus Skin Lesions in Human Subjects</w:t>
      </w:r>
      <w:r w:rsidRPr="006C6581">
        <w:rPr>
          <w:noProof/>
        </w:rPr>
        <w:t xml:space="preserve">. </w:t>
      </w:r>
      <w:r w:rsidRPr="006C6581">
        <w:rPr>
          <w:i/>
          <w:noProof/>
        </w:rPr>
        <w:t xml:space="preserve">PROCESSES </w:t>
      </w:r>
      <w:r w:rsidRPr="006C6581">
        <w:rPr>
          <w:noProof/>
        </w:rPr>
        <w:t xml:space="preserve">2023, </w:t>
      </w:r>
      <w:r w:rsidRPr="006C6581">
        <w:rPr>
          <w:b/>
          <w:noProof/>
        </w:rPr>
        <w:t>11</w:t>
      </w:r>
      <w:r w:rsidRPr="006C6581">
        <w:rPr>
          <w:noProof/>
        </w:rPr>
        <w:t>(8).</w:t>
      </w:r>
    </w:p>
    <w:p w14:paraId="40E17F79" w14:textId="77777777" w:rsidR="006C6581" w:rsidRPr="006C6581" w:rsidRDefault="006C6581" w:rsidP="006C6581">
      <w:pPr>
        <w:pStyle w:val="EndNoteBibliography"/>
        <w:spacing w:after="0"/>
        <w:ind w:left="720" w:hanging="720"/>
        <w:rPr>
          <w:noProof/>
        </w:rPr>
      </w:pPr>
      <w:r w:rsidRPr="006C6581">
        <w:rPr>
          <w:noProof/>
        </w:rPr>
        <w:t>137.</w:t>
      </w:r>
      <w:r w:rsidRPr="006C6581">
        <w:rPr>
          <w:noProof/>
        </w:rPr>
        <w:tab/>
        <w:t xml:space="preserve">Krammer S, Li Y, Jakob N, Boehm AS, Wolff H, Tang P, Lasser T, French LE, Hartmann D: </w:t>
      </w:r>
      <w:r w:rsidRPr="006C6581">
        <w:rPr>
          <w:b/>
          <w:noProof/>
        </w:rPr>
        <w:t>Deep learning-based classification of dermatological lesions given a limited amount of labelled data</w:t>
      </w:r>
      <w:r w:rsidRPr="006C6581">
        <w:rPr>
          <w:noProof/>
        </w:rPr>
        <w:t xml:space="preserve">. </w:t>
      </w:r>
      <w:r w:rsidRPr="006C6581">
        <w:rPr>
          <w:i/>
          <w:noProof/>
        </w:rPr>
        <w:t xml:space="preserve">Journal of the European Academy of Dermatology and Venereology </w:t>
      </w:r>
      <w:r w:rsidRPr="006C6581">
        <w:rPr>
          <w:noProof/>
        </w:rPr>
        <w:t xml:space="preserve">2022, </w:t>
      </w:r>
      <w:r w:rsidRPr="006C6581">
        <w:rPr>
          <w:b/>
          <w:noProof/>
        </w:rPr>
        <w:t>36</w:t>
      </w:r>
      <w:r w:rsidRPr="006C6581">
        <w:rPr>
          <w:noProof/>
        </w:rPr>
        <w:t>(12):2516-2524.</w:t>
      </w:r>
    </w:p>
    <w:p w14:paraId="1074B7A1" w14:textId="77777777" w:rsidR="006C6581" w:rsidRPr="006C6581" w:rsidRDefault="006C6581" w:rsidP="006C6581">
      <w:pPr>
        <w:pStyle w:val="EndNoteBibliography"/>
        <w:spacing w:after="0"/>
        <w:ind w:left="720" w:hanging="720"/>
        <w:rPr>
          <w:noProof/>
        </w:rPr>
      </w:pPr>
      <w:r w:rsidRPr="006C6581">
        <w:rPr>
          <w:noProof/>
        </w:rPr>
        <w:t>138.</w:t>
      </w:r>
      <w:r w:rsidRPr="006C6581">
        <w:rPr>
          <w:noProof/>
        </w:rPr>
        <w:tab/>
        <w:t xml:space="preserve">Mejia Lara JV, Arias Velasquez RM: </w:t>
      </w:r>
      <w:r w:rsidRPr="006C6581">
        <w:rPr>
          <w:b/>
          <w:noProof/>
        </w:rPr>
        <w:t>Low-cost image analysis with convolutional neural network for herpes zoster</w:t>
      </w:r>
      <w:r w:rsidRPr="006C6581">
        <w:rPr>
          <w:noProof/>
        </w:rPr>
        <w:t xml:space="preserve">. </w:t>
      </w:r>
      <w:r w:rsidRPr="006C6581">
        <w:rPr>
          <w:i/>
          <w:noProof/>
        </w:rPr>
        <w:t xml:space="preserve">Biomedical Signal Processing and Control </w:t>
      </w:r>
      <w:r w:rsidRPr="006C6581">
        <w:rPr>
          <w:noProof/>
        </w:rPr>
        <w:t xml:space="preserve">2022, </w:t>
      </w:r>
      <w:r w:rsidRPr="006C6581">
        <w:rPr>
          <w:b/>
          <w:noProof/>
        </w:rPr>
        <w:t>71</w:t>
      </w:r>
      <w:r w:rsidRPr="006C6581">
        <w:rPr>
          <w:noProof/>
        </w:rPr>
        <w:t>((Mejia Lara) Pontificia Universidad Catolica del Peru, Peru(Arias Velasquez) Universidad Tecnologica del Peru, Peru):103250.</w:t>
      </w:r>
    </w:p>
    <w:p w14:paraId="6003ADA5" w14:textId="77777777" w:rsidR="006C6581" w:rsidRPr="006C6581" w:rsidRDefault="006C6581" w:rsidP="006C6581">
      <w:pPr>
        <w:pStyle w:val="EndNoteBibliography"/>
        <w:spacing w:after="0"/>
        <w:ind w:left="720" w:hanging="720"/>
        <w:rPr>
          <w:noProof/>
        </w:rPr>
      </w:pPr>
      <w:r w:rsidRPr="006C6581">
        <w:rPr>
          <w:noProof/>
        </w:rPr>
        <w:t>139.</w:t>
      </w:r>
      <w:r w:rsidRPr="006C6581">
        <w:rPr>
          <w:noProof/>
        </w:rPr>
        <w:tab/>
        <w:t xml:space="preserve">Negi Y, Marimuthu P, Rauniyar NR, Patil US, Shaheen H: </w:t>
      </w:r>
      <w:r w:rsidRPr="006C6581">
        <w:rPr>
          <w:b/>
          <w:noProof/>
        </w:rPr>
        <w:t>Herpes Zoster Identification Using Optimized Deep Neural Network</w:t>
      </w:r>
      <w:r w:rsidRPr="006C6581">
        <w:rPr>
          <w:noProof/>
        </w:rPr>
        <w:t>. In</w:t>
      </w:r>
      <w:r w:rsidRPr="006C6581">
        <w:rPr>
          <w:i/>
          <w:noProof/>
        </w:rPr>
        <w:t>: 2024</w:t>
      </w:r>
      <w:r w:rsidRPr="006C6581">
        <w:rPr>
          <w:noProof/>
        </w:rPr>
        <w:t>; 2024: 361-370.</w:t>
      </w:r>
    </w:p>
    <w:p w14:paraId="6221EE17" w14:textId="77777777" w:rsidR="006C6581" w:rsidRPr="006C6581" w:rsidRDefault="006C6581" w:rsidP="006C6581">
      <w:pPr>
        <w:pStyle w:val="EndNoteBibliography"/>
        <w:spacing w:after="0"/>
        <w:ind w:left="720" w:hanging="720"/>
        <w:rPr>
          <w:noProof/>
        </w:rPr>
      </w:pPr>
      <w:r w:rsidRPr="006C6581">
        <w:rPr>
          <w:noProof/>
        </w:rPr>
        <w:t>140.</w:t>
      </w:r>
      <w:r w:rsidRPr="006C6581">
        <w:rPr>
          <w:noProof/>
        </w:rPr>
        <w:tab/>
        <w:t xml:space="preserve">Soe NN, Yu Z, Latt PM, Lee D, Ong JJ, Ge Z, Fairley CK, Zhang L: </w:t>
      </w:r>
      <w:r w:rsidRPr="006C6581">
        <w:rPr>
          <w:b/>
          <w:noProof/>
        </w:rPr>
        <w:t>Evaluation of artificial intelligence-powered screening for sexually transmitted infections-related skin lesions using clinical images and metadata</w:t>
      </w:r>
      <w:r w:rsidRPr="006C6581">
        <w:rPr>
          <w:noProof/>
        </w:rPr>
        <w:t xml:space="preserve">. </w:t>
      </w:r>
      <w:r w:rsidRPr="006C6581">
        <w:rPr>
          <w:i/>
          <w:noProof/>
        </w:rPr>
        <w:t xml:space="preserve">BMC Med </w:t>
      </w:r>
      <w:r w:rsidRPr="006C6581">
        <w:rPr>
          <w:noProof/>
        </w:rPr>
        <w:t xml:space="preserve">2024, </w:t>
      </w:r>
      <w:r w:rsidRPr="006C6581">
        <w:rPr>
          <w:b/>
          <w:noProof/>
        </w:rPr>
        <w:t>22</w:t>
      </w:r>
      <w:r w:rsidRPr="006C6581">
        <w:rPr>
          <w:noProof/>
        </w:rPr>
        <w:t>(1):296.</w:t>
      </w:r>
    </w:p>
    <w:p w14:paraId="0EE80BF6" w14:textId="77777777" w:rsidR="006C6581" w:rsidRPr="006C6581" w:rsidRDefault="006C6581" w:rsidP="006C6581">
      <w:pPr>
        <w:pStyle w:val="EndNoteBibliography"/>
        <w:ind w:left="720" w:hanging="720"/>
        <w:rPr>
          <w:noProof/>
        </w:rPr>
      </w:pPr>
      <w:r w:rsidRPr="006C6581">
        <w:rPr>
          <w:noProof/>
        </w:rPr>
        <w:t>141.</w:t>
      </w:r>
      <w:r w:rsidRPr="006C6581">
        <w:rPr>
          <w:noProof/>
        </w:rPr>
        <w:tab/>
        <w:t>Daneshjou R, Barata C, Betz-Stablein B, Celebi ME, Codella N, Combalia M, Guitera P, Gutman D, Halpern A, Helba B</w:t>
      </w:r>
      <w:r w:rsidRPr="006C6581">
        <w:rPr>
          <w:i/>
          <w:noProof/>
        </w:rPr>
        <w:t xml:space="preserve"> et al</w:t>
      </w:r>
      <w:r w:rsidRPr="006C6581">
        <w:rPr>
          <w:noProof/>
        </w:rPr>
        <w:t xml:space="preserve">: </w:t>
      </w:r>
      <w:r w:rsidRPr="006C6581">
        <w:rPr>
          <w:b/>
          <w:noProof/>
        </w:rPr>
        <w:t>Checklist for Evaluation of Image-Based Artificial Intelligence Reports in Dermatology: CLEAR Derm Consensus Guidelines From the International Skin Imaging Collaboration Artificial Intelligence Working Group</w:t>
      </w:r>
      <w:r w:rsidRPr="006C6581">
        <w:rPr>
          <w:noProof/>
        </w:rPr>
        <w:t xml:space="preserve">. </w:t>
      </w:r>
      <w:r w:rsidRPr="006C6581">
        <w:rPr>
          <w:i/>
          <w:noProof/>
        </w:rPr>
        <w:t xml:space="preserve">JAMA Dermatol </w:t>
      </w:r>
      <w:r w:rsidRPr="006C6581">
        <w:rPr>
          <w:noProof/>
        </w:rPr>
        <w:t xml:space="preserve">2022, </w:t>
      </w:r>
      <w:r w:rsidRPr="006C6581">
        <w:rPr>
          <w:b/>
          <w:noProof/>
        </w:rPr>
        <w:t>158</w:t>
      </w:r>
      <w:r w:rsidRPr="006C6581">
        <w:rPr>
          <w:noProof/>
        </w:rPr>
        <w:t>(1):90-96.</w:t>
      </w:r>
    </w:p>
    <w:p w14:paraId="5554593F" w14:textId="0B2B1598" w:rsidR="00DA6842" w:rsidRPr="00C46929" w:rsidRDefault="009921A4" w:rsidP="0094598C">
      <w:pPr>
        <w:spacing w:after="0" w:line="240" w:lineRule="auto"/>
        <w:rPr>
          <w:rFonts w:ascii="Times New Roman" w:hAnsi="Times New Roman" w:cs="Times New Roman"/>
          <w:sz w:val="20"/>
          <w:szCs w:val="20"/>
        </w:rPr>
      </w:pPr>
      <w:r>
        <w:rPr>
          <w:rFonts w:ascii="Times New Roman" w:hAnsi="Times New Roman" w:cs="Times New Roman"/>
          <w:sz w:val="20"/>
          <w:szCs w:val="20"/>
        </w:rPr>
        <w:fldChar w:fldCharType="end"/>
      </w:r>
    </w:p>
    <w:sectPr w:rsidR="00DA6842" w:rsidRPr="00C46929" w:rsidSect="00DA6842">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25C62F" w14:textId="77777777" w:rsidR="006D4BFB" w:rsidRDefault="006D4BFB" w:rsidP="003A2D26">
      <w:pPr>
        <w:spacing w:after="0" w:line="240" w:lineRule="auto"/>
      </w:pPr>
      <w:r>
        <w:separator/>
      </w:r>
    </w:p>
  </w:endnote>
  <w:endnote w:type="continuationSeparator" w:id="0">
    <w:p w14:paraId="6FD2AD40" w14:textId="77777777" w:rsidR="006D4BFB" w:rsidRDefault="006D4BFB" w:rsidP="003A2D26">
      <w:pPr>
        <w:spacing w:after="0" w:line="240" w:lineRule="auto"/>
      </w:pPr>
      <w:r>
        <w:continuationSeparator/>
      </w:r>
    </w:p>
  </w:endnote>
  <w:endnote w:type="continuationNotice" w:id="1">
    <w:p w14:paraId="35392B64" w14:textId="77777777" w:rsidR="006D4BFB" w:rsidRDefault="006D4BF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Myanmar Text">
    <w:panose1 w:val="020B0502040204020203"/>
    <w:charset w:val="00"/>
    <w:family w:val="swiss"/>
    <w:pitch w:val="variable"/>
    <w:sig w:usb0="80000003" w:usb1="00000000" w:usb2="00000400" w:usb3="00000000" w:csb0="00000001" w:csb1="00000000"/>
  </w:font>
  <w:font w:name="Arial Unicode MS">
    <w:panose1 w:val="020B0604020202020204"/>
    <w:charset w:val="80"/>
    <w:family w:val="swiss"/>
    <w:pitch w:val="variable"/>
    <w:sig w:usb0="F7FFAFFF" w:usb1="E9DFFFFF" w:usb2="0000003F" w:usb3="00000000" w:csb0="003F01F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93907750"/>
      <w:docPartObj>
        <w:docPartGallery w:val="Page Numbers (Bottom of Page)"/>
        <w:docPartUnique/>
      </w:docPartObj>
    </w:sdtPr>
    <w:sdtContent>
      <w:p w14:paraId="53649577" w14:textId="6A992F2A" w:rsidR="003A2D26" w:rsidRDefault="003A2D26" w:rsidP="003A2D2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4CEFA49" w14:textId="77777777" w:rsidR="003A2D26" w:rsidRDefault="003A2D26" w:rsidP="003A2D2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21253988"/>
      <w:docPartObj>
        <w:docPartGallery w:val="Page Numbers (Bottom of Page)"/>
        <w:docPartUnique/>
      </w:docPartObj>
    </w:sdtPr>
    <w:sdtContent>
      <w:p w14:paraId="2DCF4007" w14:textId="4AB73809" w:rsidR="003A2D26" w:rsidRDefault="003A2D26" w:rsidP="003A2D2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007FF05" w14:textId="77777777" w:rsidR="003A2D26" w:rsidRDefault="003A2D26" w:rsidP="003A2D2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E05565" w14:textId="77777777" w:rsidR="006D4BFB" w:rsidRDefault="006D4BFB" w:rsidP="003A2D26">
      <w:pPr>
        <w:spacing w:after="0" w:line="240" w:lineRule="auto"/>
      </w:pPr>
      <w:r>
        <w:separator/>
      </w:r>
    </w:p>
  </w:footnote>
  <w:footnote w:type="continuationSeparator" w:id="0">
    <w:p w14:paraId="3C32E09B" w14:textId="77777777" w:rsidR="006D4BFB" w:rsidRDefault="006D4BFB" w:rsidP="003A2D26">
      <w:pPr>
        <w:spacing w:after="0" w:line="240" w:lineRule="auto"/>
      </w:pPr>
      <w:r>
        <w:continuationSeparator/>
      </w:r>
    </w:p>
  </w:footnote>
  <w:footnote w:type="continuationNotice" w:id="1">
    <w:p w14:paraId="4404D829" w14:textId="77777777" w:rsidR="006D4BFB" w:rsidRDefault="006D4BF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20536F"/>
    <w:multiLevelType w:val="hybridMultilevel"/>
    <w:tmpl w:val="B6B6E75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330D30E6"/>
    <w:multiLevelType w:val="hybridMultilevel"/>
    <w:tmpl w:val="BF941F56"/>
    <w:lvl w:ilvl="0" w:tplc="6B52BD3E">
      <w:start w:val="1"/>
      <w:numFmt w:val="upperLetter"/>
      <w:lvlText w:val="%1."/>
      <w:lvlJc w:val="left"/>
      <w:pPr>
        <w:ind w:left="928"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6385110"/>
    <w:multiLevelType w:val="hybridMultilevel"/>
    <w:tmpl w:val="33243F20"/>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383015338">
    <w:abstractNumId w:val="0"/>
  </w:num>
  <w:num w:numId="2" w16cid:durableId="2008054859">
    <w:abstractNumId w:val="1"/>
  </w:num>
  <w:num w:numId="3" w16cid:durableId="7176284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C Medicine&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p5fsdsaw52efaezde6pds51svspazexrwff&quot;&gt;MSHC&lt;record-ids&gt;&lt;item&gt;667&lt;/item&gt;&lt;item&gt;668&lt;/item&gt;&lt;item&gt;669&lt;/item&gt;&lt;item&gt;670&lt;/item&gt;&lt;item&gt;671&lt;/item&gt;&lt;item&gt;672&lt;/item&gt;&lt;item&gt;673&lt;/item&gt;&lt;item&gt;674&lt;/item&gt;&lt;item&gt;675&lt;/item&gt;&lt;item&gt;678&lt;/item&gt;&lt;item&gt;679&lt;/item&gt;&lt;item&gt;680&lt;/item&gt;&lt;item&gt;681&lt;/item&gt;&lt;item&gt;682&lt;/item&gt;&lt;item&gt;685&lt;/item&gt;&lt;item&gt;687&lt;/item&gt;&lt;item&gt;692&lt;/item&gt;&lt;item&gt;694&lt;/item&gt;&lt;item&gt;695&lt;/item&gt;&lt;item&gt;696&lt;/item&gt;&lt;item&gt;699&lt;/item&gt;&lt;item&gt;700&lt;/item&gt;&lt;item&gt;701&lt;/item&gt;&lt;item&gt;702&lt;/item&gt;&lt;item&gt;704&lt;/item&gt;&lt;item&gt;705&lt;/item&gt;&lt;item&gt;706&lt;/item&gt;&lt;item&gt;708&lt;/item&gt;&lt;item&gt;709&lt;/item&gt;&lt;item&gt;715&lt;/item&gt;&lt;item&gt;716&lt;/item&gt;&lt;item&gt;717&lt;/item&gt;&lt;item&gt;718&lt;/item&gt;&lt;item&gt;723&lt;/item&gt;&lt;item&gt;726&lt;/item&gt;&lt;item&gt;729&lt;/item&gt;&lt;item&gt;733&lt;/item&gt;&lt;item&gt;741&lt;/item&gt;&lt;item&gt;742&lt;/item&gt;&lt;item&gt;743&lt;/item&gt;&lt;item&gt;744&lt;/item&gt;&lt;item&gt;745&lt;/item&gt;&lt;item&gt;747&lt;/item&gt;&lt;item&gt;749&lt;/item&gt;&lt;item&gt;750&lt;/item&gt;&lt;item&gt;752&lt;/item&gt;&lt;item&gt;753&lt;/item&gt;&lt;item&gt;754&lt;/item&gt;&lt;item&gt;755&lt;/item&gt;&lt;item&gt;756&lt;/item&gt;&lt;item&gt;758&lt;/item&gt;&lt;item&gt;759&lt;/item&gt;&lt;item&gt;761&lt;/item&gt;&lt;item&gt;764&lt;/item&gt;&lt;item&gt;765&lt;/item&gt;&lt;item&gt;766&lt;/item&gt;&lt;item&gt;767&lt;/item&gt;&lt;item&gt;769&lt;/item&gt;&lt;item&gt;771&lt;/item&gt;&lt;item&gt;772&lt;/item&gt;&lt;item&gt;773&lt;/item&gt;&lt;item&gt;774&lt;/item&gt;&lt;item&gt;776&lt;/item&gt;&lt;item&gt;777&lt;/item&gt;&lt;item&gt;778&lt;/item&gt;&lt;item&gt;779&lt;/item&gt;&lt;item&gt;780&lt;/item&gt;&lt;item&gt;782&lt;/item&gt;&lt;item&gt;783&lt;/item&gt;&lt;item&gt;784&lt;/item&gt;&lt;item&gt;785&lt;/item&gt;&lt;item&gt;786&lt;/item&gt;&lt;item&gt;787&lt;/item&gt;&lt;item&gt;788&lt;/item&gt;&lt;item&gt;789&lt;/item&gt;&lt;item&gt;804&lt;/item&gt;&lt;item&gt;811&lt;/item&gt;&lt;item&gt;813&lt;/item&gt;&lt;item&gt;827&lt;/item&gt;&lt;item&gt;828&lt;/item&gt;&lt;item&gt;829&lt;/item&gt;&lt;item&gt;830&lt;/item&gt;&lt;item&gt;831&lt;/item&gt;&lt;item&gt;832&lt;/item&gt;&lt;item&gt;834&lt;/item&gt;&lt;item&gt;835&lt;/item&gt;&lt;item&gt;836&lt;/item&gt;&lt;item&gt;838&lt;/item&gt;&lt;item&gt;839&lt;/item&gt;&lt;item&gt;844&lt;/item&gt;&lt;item&gt;845&lt;/item&gt;&lt;item&gt;846&lt;/item&gt;&lt;item&gt;847&lt;/item&gt;&lt;item&gt;848&lt;/item&gt;&lt;item&gt;849&lt;/item&gt;&lt;item&gt;850&lt;/item&gt;&lt;item&gt;851&lt;/item&gt;&lt;item&gt;852&lt;/item&gt;&lt;item&gt;853&lt;/item&gt;&lt;item&gt;854&lt;/item&gt;&lt;item&gt;856&lt;/item&gt;&lt;item&gt;857&lt;/item&gt;&lt;item&gt;858&lt;/item&gt;&lt;item&gt;859&lt;/item&gt;&lt;item&gt;860&lt;/item&gt;&lt;item&gt;861&lt;/item&gt;&lt;item&gt;862&lt;/item&gt;&lt;item&gt;863&lt;/item&gt;&lt;item&gt;864&lt;/item&gt;&lt;item&gt;865&lt;/item&gt;&lt;item&gt;866&lt;/item&gt;&lt;item&gt;867&lt;/item&gt;&lt;item&gt;868&lt;/item&gt;&lt;item&gt;869&lt;/item&gt;&lt;item&gt;870&lt;/item&gt;&lt;item&gt;871&lt;/item&gt;&lt;item&gt;872&lt;/item&gt;&lt;item&gt;873&lt;/item&gt;&lt;item&gt;874&lt;/item&gt;&lt;item&gt;876&lt;/item&gt;&lt;item&gt;877&lt;/item&gt;&lt;item&gt;878&lt;/item&gt;&lt;item&gt;879&lt;/item&gt;&lt;item&gt;881&lt;/item&gt;&lt;item&gt;882&lt;/item&gt;&lt;item&gt;885&lt;/item&gt;&lt;item&gt;887&lt;/item&gt;&lt;item&gt;890&lt;/item&gt;&lt;item&gt;892&lt;/item&gt;&lt;item&gt;893&lt;/item&gt;&lt;item&gt;894&lt;/item&gt;&lt;item&gt;896&lt;/item&gt;&lt;item&gt;897&lt;/item&gt;&lt;item&gt;899&lt;/item&gt;&lt;item&gt;900&lt;/item&gt;&lt;item&gt;902&lt;/item&gt;&lt;item&gt;909&lt;/item&gt;&lt;item&gt;1012&lt;/item&gt;&lt;item&gt;1030&lt;/item&gt;&lt;item&gt;1055&lt;/item&gt;&lt;item&gt;1059&lt;/item&gt;&lt;/record-ids&gt;&lt;/item&gt;&lt;/Libraries&gt;"/>
  </w:docVars>
  <w:rsids>
    <w:rsidRoot w:val="00C46929"/>
    <w:rsid w:val="00007FA9"/>
    <w:rsid w:val="0001380F"/>
    <w:rsid w:val="00014391"/>
    <w:rsid w:val="0002527E"/>
    <w:rsid w:val="0002740E"/>
    <w:rsid w:val="00032706"/>
    <w:rsid w:val="00035635"/>
    <w:rsid w:val="00036961"/>
    <w:rsid w:val="00040BC9"/>
    <w:rsid w:val="000460FD"/>
    <w:rsid w:val="0004665D"/>
    <w:rsid w:val="00046B7D"/>
    <w:rsid w:val="000668D3"/>
    <w:rsid w:val="000705AF"/>
    <w:rsid w:val="0007560D"/>
    <w:rsid w:val="000772DB"/>
    <w:rsid w:val="0007742B"/>
    <w:rsid w:val="00083920"/>
    <w:rsid w:val="000A0715"/>
    <w:rsid w:val="000A1FDA"/>
    <w:rsid w:val="000A7CA2"/>
    <w:rsid w:val="000B177B"/>
    <w:rsid w:val="000B2A6C"/>
    <w:rsid w:val="000C3BCE"/>
    <w:rsid w:val="000C3BFE"/>
    <w:rsid w:val="000C627A"/>
    <w:rsid w:val="000D2202"/>
    <w:rsid w:val="000E55A3"/>
    <w:rsid w:val="000E7683"/>
    <w:rsid w:val="000F089C"/>
    <w:rsid w:val="00107A3E"/>
    <w:rsid w:val="00110B9E"/>
    <w:rsid w:val="00121C6B"/>
    <w:rsid w:val="00124183"/>
    <w:rsid w:val="00125E18"/>
    <w:rsid w:val="001458DE"/>
    <w:rsid w:val="001564B5"/>
    <w:rsid w:val="00156EF8"/>
    <w:rsid w:val="001609B7"/>
    <w:rsid w:val="00162D41"/>
    <w:rsid w:val="0016591D"/>
    <w:rsid w:val="001662D6"/>
    <w:rsid w:val="0017171A"/>
    <w:rsid w:val="001775C2"/>
    <w:rsid w:val="001818EF"/>
    <w:rsid w:val="0018751A"/>
    <w:rsid w:val="00190DB3"/>
    <w:rsid w:val="001B07A0"/>
    <w:rsid w:val="001B6A8D"/>
    <w:rsid w:val="001C199D"/>
    <w:rsid w:val="001D6BF3"/>
    <w:rsid w:val="001E06FA"/>
    <w:rsid w:val="001E548E"/>
    <w:rsid w:val="001E7E29"/>
    <w:rsid w:val="001F732B"/>
    <w:rsid w:val="0020230E"/>
    <w:rsid w:val="0020564E"/>
    <w:rsid w:val="00210FDD"/>
    <w:rsid w:val="00215545"/>
    <w:rsid w:val="00220B21"/>
    <w:rsid w:val="00235D10"/>
    <w:rsid w:val="00244FFB"/>
    <w:rsid w:val="002450D3"/>
    <w:rsid w:val="00245258"/>
    <w:rsid w:val="00247E23"/>
    <w:rsid w:val="002719B2"/>
    <w:rsid w:val="002739D7"/>
    <w:rsid w:val="00274D28"/>
    <w:rsid w:val="00286797"/>
    <w:rsid w:val="002902ED"/>
    <w:rsid w:val="002A2FE1"/>
    <w:rsid w:val="002A5D2A"/>
    <w:rsid w:val="002A7745"/>
    <w:rsid w:val="002B07E8"/>
    <w:rsid w:val="002B403F"/>
    <w:rsid w:val="002B761B"/>
    <w:rsid w:val="002D2D2A"/>
    <w:rsid w:val="002D31EA"/>
    <w:rsid w:val="002E3AFD"/>
    <w:rsid w:val="002E584C"/>
    <w:rsid w:val="002F50D3"/>
    <w:rsid w:val="003147F6"/>
    <w:rsid w:val="00317544"/>
    <w:rsid w:val="00324699"/>
    <w:rsid w:val="00324985"/>
    <w:rsid w:val="0034461A"/>
    <w:rsid w:val="00351B20"/>
    <w:rsid w:val="003550A7"/>
    <w:rsid w:val="00360BB6"/>
    <w:rsid w:val="00363858"/>
    <w:rsid w:val="00364A1A"/>
    <w:rsid w:val="00366FC4"/>
    <w:rsid w:val="003728EB"/>
    <w:rsid w:val="003863F4"/>
    <w:rsid w:val="003A1965"/>
    <w:rsid w:val="003A223A"/>
    <w:rsid w:val="003A2D26"/>
    <w:rsid w:val="003B458B"/>
    <w:rsid w:val="003C3720"/>
    <w:rsid w:val="003C5D76"/>
    <w:rsid w:val="003E6800"/>
    <w:rsid w:val="003F5D32"/>
    <w:rsid w:val="00403009"/>
    <w:rsid w:val="00421CCC"/>
    <w:rsid w:val="00437B57"/>
    <w:rsid w:val="0044012D"/>
    <w:rsid w:val="00471EDC"/>
    <w:rsid w:val="00472CD5"/>
    <w:rsid w:val="0049407F"/>
    <w:rsid w:val="00496F9D"/>
    <w:rsid w:val="004A63BE"/>
    <w:rsid w:val="004E27F6"/>
    <w:rsid w:val="004E38B9"/>
    <w:rsid w:val="004E540D"/>
    <w:rsid w:val="004E56C8"/>
    <w:rsid w:val="00501C5E"/>
    <w:rsid w:val="00503789"/>
    <w:rsid w:val="00514D72"/>
    <w:rsid w:val="005202C6"/>
    <w:rsid w:val="00542F1E"/>
    <w:rsid w:val="0055107A"/>
    <w:rsid w:val="00551A41"/>
    <w:rsid w:val="00553974"/>
    <w:rsid w:val="005545E3"/>
    <w:rsid w:val="00564720"/>
    <w:rsid w:val="00576A65"/>
    <w:rsid w:val="00576C65"/>
    <w:rsid w:val="00577287"/>
    <w:rsid w:val="00582051"/>
    <w:rsid w:val="00584816"/>
    <w:rsid w:val="00596881"/>
    <w:rsid w:val="005A0452"/>
    <w:rsid w:val="005A19E4"/>
    <w:rsid w:val="005A7F13"/>
    <w:rsid w:val="005B6CF9"/>
    <w:rsid w:val="005C4A62"/>
    <w:rsid w:val="005D0407"/>
    <w:rsid w:val="005E5D72"/>
    <w:rsid w:val="005F2646"/>
    <w:rsid w:val="005F58E1"/>
    <w:rsid w:val="00614804"/>
    <w:rsid w:val="006148C6"/>
    <w:rsid w:val="00624811"/>
    <w:rsid w:val="006258A1"/>
    <w:rsid w:val="00630626"/>
    <w:rsid w:val="00640FC0"/>
    <w:rsid w:val="00640FDC"/>
    <w:rsid w:val="00652C55"/>
    <w:rsid w:val="00652CAA"/>
    <w:rsid w:val="00664056"/>
    <w:rsid w:val="0067189F"/>
    <w:rsid w:val="00677D28"/>
    <w:rsid w:val="0068606E"/>
    <w:rsid w:val="006A10B1"/>
    <w:rsid w:val="006B18BA"/>
    <w:rsid w:val="006B1CC0"/>
    <w:rsid w:val="006B1F08"/>
    <w:rsid w:val="006B20FF"/>
    <w:rsid w:val="006C1B08"/>
    <w:rsid w:val="006C6581"/>
    <w:rsid w:val="006D4BFB"/>
    <w:rsid w:val="006D74AA"/>
    <w:rsid w:val="006E1BBA"/>
    <w:rsid w:val="006F0008"/>
    <w:rsid w:val="0071142F"/>
    <w:rsid w:val="00720A06"/>
    <w:rsid w:val="00723FD2"/>
    <w:rsid w:val="007263EA"/>
    <w:rsid w:val="0072776F"/>
    <w:rsid w:val="00727DA2"/>
    <w:rsid w:val="00733BEA"/>
    <w:rsid w:val="00745B87"/>
    <w:rsid w:val="00750E54"/>
    <w:rsid w:val="0076183F"/>
    <w:rsid w:val="007744C7"/>
    <w:rsid w:val="0077618B"/>
    <w:rsid w:val="007A4496"/>
    <w:rsid w:val="007B25A7"/>
    <w:rsid w:val="007B270B"/>
    <w:rsid w:val="007B65E6"/>
    <w:rsid w:val="007C1A25"/>
    <w:rsid w:val="007D3B89"/>
    <w:rsid w:val="007D71A2"/>
    <w:rsid w:val="007E347E"/>
    <w:rsid w:val="008163FA"/>
    <w:rsid w:val="00820521"/>
    <w:rsid w:val="00824A39"/>
    <w:rsid w:val="00825E51"/>
    <w:rsid w:val="0082728D"/>
    <w:rsid w:val="008341CE"/>
    <w:rsid w:val="0083531B"/>
    <w:rsid w:val="0085449F"/>
    <w:rsid w:val="0086217F"/>
    <w:rsid w:val="00867477"/>
    <w:rsid w:val="00873DA2"/>
    <w:rsid w:val="00874C0E"/>
    <w:rsid w:val="00881BD0"/>
    <w:rsid w:val="00887CEC"/>
    <w:rsid w:val="00895E01"/>
    <w:rsid w:val="008A0596"/>
    <w:rsid w:val="008A218F"/>
    <w:rsid w:val="008A2ECB"/>
    <w:rsid w:val="008B285A"/>
    <w:rsid w:val="008B29D4"/>
    <w:rsid w:val="008B75D5"/>
    <w:rsid w:val="008C2664"/>
    <w:rsid w:val="008C5656"/>
    <w:rsid w:val="008D1E60"/>
    <w:rsid w:val="008D4103"/>
    <w:rsid w:val="008E5FA7"/>
    <w:rsid w:val="008F5FA7"/>
    <w:rsid w:val="0091063D"/>
    <w:rsid w:val="00920856"/>
    <w:rsid w:val="00930E92"/>
    <w:rsid w:val="009351A0"/>
    <w:rsid w:val="0094598C"/>
    <w:rsid w:val="00950350"/>
    <w:rsid w:val="0097136B"/>
    <w:rsid w:val="0097274C"/>
    <w:rsid w:val="00974EE6"/>
    <w:rsid w:val="00975B21"/>
    <w:rsid w:val="009819D2"/>
    <w:rsid w:val="009921A4"/>
    <w:rsid w:val="00993391"/>
    <w:rsid w:val="009A1ED5"/>
    <w:rsid w:val="009A55E8"/>
    <w:rsid w:val="009A716E"/>
    <w:rsid w:val="009A7803"/>
    <w:rsid w:val="009C1A70"/>
    <w:rsid w:val="009C1E70"/>
    <w:rsid w:val="009C7774"/>
    <w:rsid w:val="009C7C35"/>
    <w:rsid w:val="009F73D6"/>
    <w:rsid w:val="00A02757"/>
    <w:rsid w:val="00A0659D"/>
    <w:rsid w:val="00A07F4F"/>
    <w:rsid w:val="00A142E3"/>
    <w:rsid w:val="00A36C88"/>
    <w:rsid w:val="00A40F2D"/>
    <w:rsid w:val="00A55C8C"/>
    <w:rsid w:val="00A638C1"/>
    <w:rsid w:val="00A664C6"/>
    <w:rsid w:val="00A858F6"/>
    <w:rsid w:val="00A90A00"/>
    <w:rsid w:val="00A94E39"/>
    <w:rsid w:val="00AA074E"/>
    <w:rsid w:val="00AB1805"/>
    <w:rsid w:val="00AB1FC8"/>
    <w:rsid w:val="00AC2184"/>
    <w:rsid w:val="00AC539F"/>
    <w:rsid w:val="00AD5A50"/>
    <w:rsid w:val="00AE25B0"/>
    <w:rsid w:val="00AE2B0F"/>
    <w:rsid w:val="00B072A3"/>
    <w:rsid w:val="00B13FE3"/>
    <w:rsid w:val="00B30844"/>
    <w:rsid w:val="00B31FE9"/>
    <w:rsid w:val="00B4587F"/>
    <w:rsid w:val="00B47914"/>
    <w:rsid w:val="00B53252"/>
    <w:rsid w:val="00B56480"/>
    <w:rsid w:val="00B65ACD"/>
    <w:rsid w:val="00B71C6B"/>
    <w:rsid w:val="00B80379"/>
    <w:rsid w:val="00B81F70"/>
    <w:rsid w:val="00B8400F"/>
    <w:rsid w:val="00B97EBB"/>
    <w:rsid w:val="00BB1158"/>
    <w:rsid w:val="00BB1914"/>
    <w:rsid w:val="00BC3799"/>
    <w:rsid w:val="00BD0CC4"/>
    <w:rsid w:val="00BD1908"/>
    <w:rsid w:val="00BD31C8"/>
    <w:rsid w:val="00BE78EB"/>
    <w:rsid w:val="00BF50F8"/>
    <w:rsid w:val="00C0039F"/>
    <w:rsid w:val="00C04E3C"/>
    <w:rsid w:val="00C175D8"/>
    <w:rsid w:val="00C3078C"/>
    <w:rsid w:val="00C42375"/>
    <w:rsid w:val="00C45D25"/>
    <w:rsid w:val="00C46929"/>
    <w:rsid w:val="00C512BD"/>
    <w:rsid w:val="00C571C1"/>
    <w:rsid w:val="00C6299C"/>
    <w:rsid w:val="00C63CAF"/>
    <w:rsid w:val="00C63EC6"/>
    <w:rsid w:val="00C86EE8"/>
    <w:rsid w:val="00C9128A"/>
    <w:rsid w:val="00C95C6E"/>
    <w:rsid w:val="00C95E59"/>
    <w:rsid w:val="00C96D3A"/>
    <w:rsid w:val="00CB6B6D"/>
    <w:rsid w:val="00CC5992"/>
    <w:rsid w:val="00CD205D"/>
    <w:rsid w:val="00CD314F"/>
    <w:rsid w:val="00CE0EA6"/>
    <w:rsid w:val="00CE0ED9"/>
    <w:rsid w:val="00CE7D20"/>
    <w:rsid w:val="00CF009F"/>
    <w:rsid w:val="00CF236C"/>
    <w:rsid w:val="00CF298B"/>
    <w:rsid w:val="00CF6DEB"/>
    <w:rsid w:val="00D04A07"/>
    <w:rsid w:val="00D23C0C"/>
    <w:rsid w:val="00D26F8E"/>
    <w:rsid w:val="00D27CC5"/>
    <w:rsid w:val="00D4510F"/>
    <w:rsid w:val="00D5709B"/>
    <w:rsid w:val="00D912BD"/>
    <w:rsid w:val="00D95612"/>
    <w:rsid w:val="00D95896"/>
    <w:rsid w:val="00DA2F2D"/>
    <w:rsid w:val="00DA6842"/>
    <w:rsid w:val="00DB2E0C"/>
    <w:rsid w:val="00DB62B5"/>
    <w:rsid w:val="00DD3D90"/>
    <w:rsid w:val="00DE0A8F"/>
    <w:rsid w:val="00DE0BFF"/>
    <w:rsid w:val="00DE1FAB"/>
    <w:rsid w:val="00DE2A0F"/>
    <w:rsid w:val="00E0416A"/>
    <w:rsid w:val="00E14443"/>
    <w:rsid w:val="00E22FFE"/>
    <w:rsid w:val="00E30D32"/>
    <w:rsid w:val="00E412BC"/>
    <w:rsid w:val="00E47241"/>
    <w:rsid w:val="00E55453"/>
    <w:rsid w:val="00E579F6"/>
    <w:rsid w:val="00E67230"/>
    <w:rsid w:val="00E722AF"/>
    <w:rsid w:val="00E74A79"/>
    <w:rsid w:val="00E840C3"/>
    <w:rsid w:val="00E95F74"/>
    <w:rsid w:val="00EA4B49"/>
    <w:rsid w:val="00EB7E57"/>
    <w:rsid w:val="00EC638E"/>
    <w:rsid w:val="00EC7EEA"/>
    <w:rsid w:val="00ED69A1"/>
    <w:rsid w:val="00EE2C51"/>
    <w:rsid w:val="00EF2128"/>
    <w:rsid w:val="00EF349A"/>
    <w:rsid w:val="00F10EF3"/>
    <w:rsid w:val="00F13142"/>
    <w:rsid w:val="00F1383C"/>
    <w:rsid w:val="00F20A29"/>
    <w:rsid w:val="00F279BF"/>
    <w:rsid w:val="00F27D83"/>
    <w:rsid w:val="00F37E4D"/>
    <w:rsid w:val="00F40290"/>
    <w:rsid w:val="00F47AA9"/>
    <w:rsid w:val="00F53D27"/>
    <w:rsid w:val="00F55F5E"/>
    <w:rsid w:val="00F56508"/>
    <w:rsid w:val="00F61059"/>
    <w:rsid w:val="00F632A7"/>
    <w:rsid w:val="00F63779"/>
    <w:rsid w:val="00F72733"/>
    <w:rsid w:val="00F74BAA"/>
    <w:rsid w:val="00F76B0C"/>
    <w:rsid w:val="00F80C00"/>
    <w:rsid w:val="00F96510"/>
    <w:rsid w:val="00FA2801"/>
    <w:rsid w:val="00FA3738"/>
    <w:rsid w:val="00FA5829"/>
    <w:rsid w:val="00FB3FDD"/>
    <w:rsid w:val="00FB7875"/>
    <w:rsid w:val="00FC1198"/>
    <w:rsid w:val="00FC295B"/>
    <w:rsid w:val="00FC412D"/>
    <w:rsid w:val="00FC672F"/>
    <w:rsid w:val="00FE2519"/>
    <w:rsid w:val="00FF3822"/>
    <w:rsid w:val="00FF49A0"/>
    <w:rsid w:val="00FF67B7"/>
    <w:rsid w:val="1B4395B0"/>
    <w:rsid w:val="265FCBF5"/>
    <w:rsid w:val="2743B0EB"/>
    <w:rsid w:val="28A9C8CB"/>
    <w:rsid w:val="2B25731B"/>
    <w:rsid w:val="2B70973B"/>
    <w:rsid w:val="2E1EB654"/>
    <w:rsid w:val="372FA7F7"/>
    <w:rsid w:val="42062F60"/>
    <w:rsid w:val="44E6FDB2"/>
    <w:rsid w:val="46ED113E"/>
    <w:rsid w:val="475925F1"/>
    <w:rsid w:val="4869C51A"/>
    <w:rsid w:val="49086DA2"/>
    <w:rsid w:val="4BE5AFD2"/>
    <w:rsid w:val="59C074DF"/>
    <w:rsid w:val="5A4F1E73"/>
    <w:rsid w:val="5A78841D"/>
    <w:rsid w:val="5C214D2A"/>
    <w:rsid w:val="62FD03B4"/>
    <w:rsid w:val="745B1DEB"/>
  </w:rsids>
  <m:mathPr>
    <m:mathFont m:val="Cambria Math"/>
    <m:brkBin m:val="before"/>
    <m:brkBinSub m:val="--"/>
    <m:smallFrac m:val="0"/>
    <m:dispDef/>
    <m:lMargin m:val="0"/>
    <m:rMargin m:val="0"/>
    <m:defJc m:val="centerGroup"/>
    <m:wrapIndent m:val="1440"/>
    <m:intLim m:val="subSup"/>
    <m:naryLim m:val="undOvr"/>
  </m:mathPr>
  <w:themeFontLang w:val="en-US" w:eastAsia="zh-CN" w:bidi="my-MM"/>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458BEC"/>
  <w15:chartTrackingRefBased/>
  <w15:docId w15:val="{1578FE0C-4195-470B-8DB6-726F9E128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my-MM"/>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Arial Unicode MS"/>
    </w:rPr>
  </w:style>
  <w:style w:type="paragraph" w:styleId="Heading1">
    <w:name w:val="heading 1"/>
    <w:basedOn w:val="Normal"/>
    <w:next w:val="Normal"/>
    <w:link w:val="Heading1Char"/>
    <w:uiPriority w:val="9"/>
    <w:qFormat/>
    <w:rsid w:val="009F73D6"/>
    <w:pPr>
      <w:keepNext/>
      <w:keepLines/>
      <w:spacing w:before="360" w:after="80"/>
      <w:jc w:val="center"/>
      <w:outlineLvl w:val="0"/>
    </w:pPr>
    <w:rPr>
      <w:rFonts w:ascii="Times New Roman" w:eastAsiaTheme="majorEastAsia" w:hAnsi="Times New Roman" w:cstheme="majorBidi"/>
      <w:b/>
      <w:color w:val="0F4761" w:themeColor="accent1" w:themeShade="BF"/>
      <w:sz w:val="28"/>
      <w:szCs w:val="40"/>
    </w:rPr>
  </w:style>
  <w:style w:type="paragraph" w:styleId="Heading2">
    <w:name w:val="heading 2"/>
    <w:basedOn w:val="Normal"/>
    <w:next w:val="Normal"/>
    <w:link w:val="Heading2Char"/>
    <w:uiPriority w:val="9"/>
    <w:unhideWhenUsed/>
    <w:qFormat/>
    <w:rsid w:val="009F73D6"/>
    <w:pPr>
      <w:keepNext/>
      <w:keepLines/>
      <w:spacing w:before="160" w:after="80"/>
      <w:outlineLvl w:val="1"/>
    </w:pPr>
    <w:rPr>
      <w:rFonts w:ascii="Times New Roman" w:eastAsiaTheme="majorEastAsia" w:hAnsi="Times New Roman" w:cstheme="majorBidi"/>
      <w:b/>
      <w:color w:val="0F4761" w:themeColor="accent1" w:themeShade="BF"/>
      <w:szCs w:val="32"/>
    </w:rPr>
  </w:style>
  <w:style w:type="paragraph" w:styleId="Heading3">
    <w:name w:val="heading 3"/>
    <w:basedOn w:val="Normal"/>
    <w:next w:val="Normal"/>
    <w:link w:val="Heading3Char"/>
    <w:uiPriority w:val="9"/>
    <w:semiHidden/>
    <w:unhideWhenUsed/>
    <w:qFormat/>
    <w:rsid w:val="00C4692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4692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4692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4692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692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692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692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73D6"/>
    <w:rPr>
      <w:rFonts w:ascii="Times New Roman" w:eastAsiaTheme="majorEastAsia" w:hAnsi="Times New Roman" w:cstheme="majorBidi"/>
      <w:b/>
      <w:color w:val="0F4761" w:themeColor="accent1" w:themeShade="BF"/>
      <w:sz w:val="28"/>
      <w:szCs w:val="40"/>
    </w:rPr>
  </w:style>
  <w:style w:type="character" w:customStyle="1" w:styleId="Heading2Char">
    <w:name w:val="Heading 2 Char"/>
    <w:basedOn w:val="DefaultParagraphFont"/>
    <w:link w:val="Heading2"/>
    <w:uiPriority w:val="9"/>
    <w:rsid w:val="009F73D6"/>
    <w:rPr>
      <w:rFonts w:ascii="Times New Roman" w:eastAsiaTheme="majorEastAsia" w:hAnsi="Times New Roman" w:cstheme="majorBidi"/>
      <w:b/>
      <w:color w:val="0F4761" w:themeColor="accent1" w:themeShade="BF"/>
      <w:szCs w:val="32"/>
    </w:rPr>
  </w:style>
  <w:style w:type="character" w:customStyle="1" w:styleId="Heading3Char">
    <w:name w:val="Heading 3 Char"/>
    <w:basedOn w:val="DefaultParagraphFont"/>
    <w:link w:val="Heading3"/>
    <w:uiPriority w:val="9"/>
    <w:semiHidden/>
    <w:rsid w:val="00C4692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4692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692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69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69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69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6929"/>
    <w:rPr>
      <w:rFonts w:eastAsiaTheme="majorEastAsia" w:cstheme="majorBidi"/>
      <w:color w:val="272727" w:themeColor="text1" w:themeTint="D8"/>
    </w:rPr>
  </w:style>
  <w:style w:type="paragraph" w:styleId="Title">
    <w:name w:val="Title"/>
    <w:basedOn w:val="Normal"/>
    <w:next w:val="Normal"/>
    <w:link w:val="TitleChar"/>
    <w:uiPriority w:val="10"/>
    <w:qFormat/>
    <w:rsid w:val="00C469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69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69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69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6929"/>
    <w:pPr>
      <w:spacing w:before="160"/>
      <w:jc w:val="center"/>
    </w:pPr>
    <w:rPr>
      <w:i/>
      <w:iCs/>
      <w:color w:val="404040" w:themeColor="text1" w:themeTint="BF"/>
    </w:rPr>
  </w:style>
  <w:style w:type="character" w:customStyle="1" w:styleId="QuoteChar">
    <w:name w:val="Quote Char"/>
    <w:basedOn w:val="DefaultParagraphFont"/>
    <w:link w:val="Quote"/>
    <w:uiPriority w:val="29"/>
    <w:rsid w:val="00C46929"/>
    <w:rPr>
      <w:rFonts w:cs="Arial Unicode MS"/>
      <w:i/>
      <w:iCs/>
      <w:color w:val="404040" w:themeColor="text1" w:themeTint="BF"/>
    </w:rPr>
  </w:style>
  <w:style w:type="paragraph" w:styleId="ListParagraph">
    <w:name w:val="List Paragraph"/>
    <w:basedOn w:val="Normal"/>
    <w:uiPriority w:val="34"/>
    <w:qFormat/>
    <w:rsid w:val="00C46929"/>
    <w:pPr>
      <w:ind w:left="720"/>
      <w:contextualSpacing/>
    </w:pPr>
  </w:style>
  <w:style w:type="character" w:styleId="IntenseEmphasis">
    <w:name w:val="Intense Emphasis"/>
    <w:basedOn w:val="DefaultParagraphFont"/>
    <w:uiPriority w:val="21"/>
    <w:qFormat/>
    <w:rsid w:val="00C46929"/>
    <w:rPr>
      <w:i/>
      <w:iCs/>
      <w:color w:val="0F4761" w:themeColor="accent1" w:themeShade="BF"/>
    </w:rPr>
  </w:style>
  <w:style w:type="paragraph" w:styleId="IntenseQuote">
    <w:name w:val="Intense Quote"/>
    <w:basedOn w:val="Normal"/>
    <w:next w:val="Normal"/>
    <w:link w:val="IntenseQuoteChar"/>
    <w:uiPriority w:val="30"/>
    <w:qFormat/>
    <w:rsid w:val="00C469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46929"/>
    <w:rPr>
      <w:rFonts w:cs="Arial Unicode MS"/>
      <w:i/>
      <w:iCs/>
      <w:color w:val="0F4761" w:themeColor="accent1" w:themeShade="BF"/>
    </w:rPr>
  </w:style>
  <w:style w:type="character" w:styleId="IntenseReference">
    <w:name w:val="Intense Reference"/>
    <w:basedOn w:val="DefaultParagraphFont"/>
    <w:uiPriority w:val="32"/>
    <w:qFormat/>
    <w:rsid w:val="00C46929"/>
    <w:rPr>
      <w:b/>
      <w:bCs/>
      <w:smallCaps/>
      <w:color w:val="0F4761" w:themeColor="accent1" w:themeShade="BF"/>
      <w:spacing w:val="5"/>
    </w:rPr>
  </w:style>
  <w:style w:type="character" w:styleId="Hyperlink">
    <w:name w:val="Hyperlink"/>
    <w:basedOn w:val="DefaultParagraphFont"/>
    <w:uiPriority w:val="99"/>
    <w:unhideWhenUsed/>
    <w:rsid w:val="00C46929"/>
    <w:rPr>
      <w:color w:val="467886" w:themeColor="hyperlink"/>
      <w:u w:val="single"/>
    </w:rPr>
  </w:style>
  <w:style w:type="character" w:styleId="UnresolvedMention">
    <w:name w:val="Unresolved Mention"/>
    <w:basedOn w:val="DefaultParagraphFont"/>
    <w:uiPriority w:val="99"/>
    <w:semiHidden/>
    <w:unhideWhenUsed/>
    <w:rsid w:val="00C46929"/>
    <w:rPr>
      <w:color w:val="605E5C"/>
      <w:shd w:val="clear" w:color="auto" w:fill="E1DFDD"/>
    </w:rPr>
  </w:style>
  <w:style w:type="paragraph" w:customStyle="1" w:styleId="Style1">
    <w:name w:val="Style1"/>
    <w:basedOn w:val="Heading2"/>
    <w:qFormat/>
    <w:rsid w:val="009F73D6"/>
  </w:style>
  <w:style w:type="paragraph" w:styleId="Footer">
    <w:name w:val="footer"/>
    <w:basedOn w:val="Normal"/>
    <w:link w:val="FooterChar"/>
    <w:uiPriority w:val="99"/>
    <w:unhideWhenUsed/>
    <w:rsid w:val="003A2D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2D26"/>
    <w:rPr>
      <w:rFonts w:cs="Arial Unicode MS"/>
    </w:rPr>
  </w:style>
  <w:style w:type="character" w:styleId="PageNumber">
    <w:name w:val="page number"/>
    <w:basedOn w:val="DefaultParagraphFont"/>
    <w:uiPriority w:val="99"/>
    <w:semiHidden/>
    <w:unhideWhenUsed/>
    <w:rsid w:val="003A2D26"/>
  </w:style>
  <w:style w:type="character" w:styleId="FollowedHyperlink">
    <w:name w:val="FollowedHyperlink"/>
    <w:basedOn w:val="DefaultParagraphFont"/>
    <w:uiPriority w:val="99"/>
    <w:semiHidden/>
    <w:unhideWhenUsed/>
    <w:rsid w:val="005E5D72"/>
    <w:rPr>
      <w:color w:val="954F72"/>
      <w:u w:val="single"/>
    </w:rPr>
  </w:style>
  <w:style w:type="paragraph" w:customStyle="1" w:styleId="msonormal0">
    <w:name w:val="msonormal"/>
    <w:basedOn w:val="Normal"/>
    <w:rsid w:val="005E5D72"/>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65">
    <w:name w:val="xl65"/>
    <w:basedOn w:val="Normal"/>
    <w:rsid w:val="005E5D72"/>
    <w:pPr>
      <w:spacing w:before="100" w:beforeAutospacing="1" w:after="100" w:afterAutospacing="1" w:line="240" w:lineRule="auto"/>
      <w:jc w:val="center"/>
      <w:textAlignment w:val="top"/>
    </w:pPr>
    <w:rPr>
      <w:rFonts w:ascii="Times New Roman" w:eastAsia="Times New Roman" w:hAnsi="Times New Roman" w:cs="Times New Roman"/>
      <w:kern w:val="0"/>
      <w:sz w:val="18"/>
      <w:szCs w:val="18"/>
      <w14:ligatures w14:val="none"/>
    </w:rPr>
  </w:style>
  <w:style w:type="paragraph" w:customStyle="1" w:styleId="xl66">
    <w:name w:val="xl66"/>
    <w:basedOn w:val="Normal"/>
    <w:rsid w:val="005E5D72"/>
    <w:pPr>
      <w:spacing w:before="100" w:beforeAutospacing="1" w:after="100" w:afterAutospacing="1" w:line="240" w:lineRule="auto"/>
      <w:jc w:val="center"/>
      <w:textAlignment w:val="top"/>
    </w:pPr>
    <w:rPr>
      <w:rFonts w:ascii="Times New Roman" w:eastAsia="Times New Roman" w:hAnsi="Times New Roman" w:cs="Times New Roman"/>
      <w:kern w:val="0"/>
      <w:sz w:val="18"/>
      <w:szCs w:val="18"/>
      <w14:ligatures w14:val="none"/>
    </w:rPr>
  </w:style>
  <w:style w:type="paragraph" w:customStyle="1" w:styleId="xl67">
    <w:name w:val="xl67"/>
    <w:basedOn w:val="Normal"/>
    <w:rsid w:val="005E5D72"/>
    <w:pPr>
      <w:spacing w:before="100" w:beforeAutospacing="1" w:after="100" w:afterAutospacing="1" w:line="240" w:lineRule="auto"/>
      <w:textAlignment w:val="top"/>
    </w:pPr>
    <w:rPr>
      <w:rFonts w:ascii="Times New Roman" w:eastAsia="Times New Roman" w:hAnsi="Times New Roman" w:cs="Times New Roman"/>
      <w:kern w:val="0"/>
      <w:sz w:val="18"/>
      <w:szCs w:val="18"/>
      <w14:ligatures w14:val="none"/>
    </w:rPr>
  </w:style>
  <w:style w:type="paragraph" w:customStyle="1" w:styleId="xl68">
    <w:name w:val="xl68"/>
    <w:basedOn w:val="Normal"/>
    <w:rsid w:val="005E5D72"/>
    <w:pPr>
      <w:spacing w:before="100" w:beforeAutospacing="1" w:after="100" w:afterAutospacing="1" w:line="240" w:lineRule="auto"/>
      <w:textAlignment w:val="top"/>
    </w:pPr>
    <w:rPr>
      <w:rFonts w:ascii="Times New Roman" w:eastAsia="Times New Roman" w:hAnsi="Times New Roman" w:cs="Times New Roman"/>
      <w:kern w:val="0"/>
      <w:sz w:val="18"/>
      <w:szCs w:val="18"/>
      <w14:ligatures w14:val="none"/>
    </w:rPr>
  </w:style>
  <w:style w:type="paragraph" w:customStyle="1" w:styleId="xl69">
    <w:name w:val="xl69"/>
    <w:basedOn w:val="Normal"/>
    <w:rsid w:val="005E5D72"/>
    <w:pPr>
      <w:spacing w:before="100" w:beforeAutospacing="1" w:after="100" w:afterAutospacing="1" w:line="240" w:lineRule="auto"/>
      <w:jc w:val="center"/>
      <w:textAlignment w:val="center"/>
    </w:pPr>
    <w:rPr>
      <w:rFonts w:ascii="Times New Roman" w:eastAsia="Times New Roman" w:hAnsi="Times New Roman" w:cs="Times New Roman"/>
      <w:kern w:val="0"/>
      <w:sz w:val="18"/>
      <w:szCs w:val="18"/>
      <w14:ligatures w14:val="none"/>
    </w:rPr>
  </w:style>
  <w:style w:type="paragraph" w:customStyle="1" w:styleId="xl70">
    <w:name w:val="xl70"/>
    <w:basedOn w:val="Normal"/>
    <w:rsid w:val="005E5D72"/>
    <w:pPr>
      <w:pBdr>
        <w:top w:val="single" w:sz="8" w:space="0" w:color="000000"/>
        <w:left w:val="single" w:sz="4" w:space="0" w:color="auto"/>
        <w:bottom w:val="single" w:sz="8" w:space="0" w:color="000000"/>
        <w:right w:val="single" w:sz="4" w:space="0" w:color="D9D9D9"/>
      </w:pBdr>
      <w:spacing w:before="100" w:beforeAutospacing="1" w:after="100" w:afterAutospacing="1" w:line="240" w:lineRule="auto"/>
      <w:jc w:val="center"/>
      <w:textAlignment w:val="center"/>
    </w:pPr>
    <w:rPr>
      <w:rFonts w:ascii="Times New Roman" w:eastAsia="Times New Roman" w:hAnsi="Times New Roman" w:cs="Times New Roman"/>
      <w:kern w:val="0"/>
      <w:sz w:val="18"/>
      <w:szCs w:val="18"/>
      <w14:ligatures w14:val="none"/>
    </w:rPr>
  </w:style>
  <w:style w:type="paragraph" w:customStyle="1" w:styleId="xl71">
    <w:name w:val="xl71"/>
    <w:basedOn w:val="Normal"/>
    <w:rsid w:val="005E5D72"/>
    <w:pPr>
      <w:pBdr>
        <w:top w:val="single" w:sz="8" w:space="0" w:color="000000"/>
        <w:left w:val="single" w:sz="4" w:space="0" w:color="D9D9D9"/>
        <w:bottom w:val="single" w:sz="8" w:space="0" w:color="000000"/>
        <w:right w:val="single" w:sz="4" w:space="0" w:color="D9D9D9"/>
      </w:pBdr>
      <w:spacing w:before="100" w:beforeAutospacing="1" w:after="100" w:afterAutospacing="1" w:line="240" w:lineRule="auto"/>
      <w:jc w:val="center"/>
      <w:textAlignment w:val="center"/>
    </w:pPr>
    <w:rPr>
      <w:rFonts w:ascii="Times New Roman" w:eastAsia="Times New Roman" w:hAnsi="Times New Roman" w:cs="Times New Roman"/>
      <w:kern w:val="0"/>
      <w:sz w:val="18"/>
      <w:szCs w:val="18"/>
      <w14:ligatures w14:val="none"/>
    </w:rPr>
  </w:style>
  <w:style w:type="paragraph" w:customStyle="1" w:styleId="xl72">
    <w:name w:val="xl72"/>
    <w:basedOn w:val="Normal"/>
    <w:rsid w:val="005E5D72"/>
    <w:pPr>
      <w:pBdr>
        <w:top w:val="single" w:sz="4" w:space="0" w:color="auto"/>
        <w:left w:val="single" w:sz="4" w:space="0" w:color="auto"/>
        <w:bottom w:val="single" w:sz="4" w:space="0" w:color="auto"/>
        <w:right w:val="single" w:sz="4" w:space="0" w:color="D9D9D9"/>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kern w:val="0"/>
      <w:sz w:val="18"/>
      <w:szCs w:val="18"/>
      <w14:ligatures w14:val="none"/>
    </w:rPr>
  </w:style>
  <w:style w:type="paragraph" w:customStyle="1" w:styleId="xl73">
    <w:name w:val="xl73"/>
    <w:basedOn w:val="Normal"/>
    <w:rsid w:val="005E5D72"/>
    <w:pPr>
      <w:pBdr>
        <w:top w:val="single" w:sz="4" w:space="0" w:color="auto"/>
        <w:left w:val="single" w:sz="4" w:space="0" w:color="D9D9D9"/>
        <w:bottom w:val="single" w:sz="4" w:space="0" w:color="auto"/>
        <w:right w:val="single" w:sz="4" w:space="0" w:color="D9D9D9"/>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kern w:val="0"/>
      <w:sz w:val="18"/>
      <w:szCs w:val="18"/>
      <w14:ligatures w14:val="none"/>
    </w:rPr>
  </w:style>
  <w:style w:type="paragraph" w:customStyle="1" w:styleId="xl74">
    <w:name w:val="xl74"/>
    <w:basedOn w:val="Normal"/>
    <w:rsid w:val="005E5D72"/>
    <w:pPr>
      <w:pBdr>
        <w:top w:val="single" w:sz="4" w:space="0" w:color="auto"/>
        <w:left w:val="single" w:sz="4" w:space="0" w:color="D9D9D9"/>
        <w:bottom w:val="single" w:sz="4" w:space="0" w:color="auto"/>
        <w:right w:val="single" w:sz="4" w:space="0" w:color="D9D9D9"/>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kern w:val="0"/>
      <w:sz w:val="18"/>
      <w:szCs w:val="18"/>
      <w14:ligatures w14:val="none"/>
    </w:rPr>
  </w:style>
  <w:style w:type="paragraph" w:customStyle="1" w:styleId="xl75">
    <w:name w:val="xl75"/>
    <w:basedOn w:val="Normal"/>
    <w:rsid w:val="005E5D72"/>
    <w:pPr>
      <w:pBdr>
        <w:top w:val="single" w:sz="4" w:space="0" w:color="auto"/>
        <w:left w:val="single" w:sz="4" w:space="0" w:color="D9D9D9"/>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kern w:val="0"/>
      <w:sz w:val="18"/>
      <w:szCs w:val="18"/>
      <w14:ligatures w14:val="none"/>
    </w:rPr>
  </w:style>
  <w:style w:type="paragraph" w:customStyle="1" w:styleId="xl76">
    <w:name w:val="xl76"/>
    <w:basedOn w:val="Normal"/>
    <w:rsid w:val="005E5D72"/>
    <w:pPr>
      <w:pBdr>
        <w:top w:val="single" w:sz="4" w:space="0" w:color="auto"/>
        <w:left w:val="single" w:sz="4" w:space="0" w:color="auto"/>
        <w:right w:val="single" w:sz="4" w:space="0" w:color="D9D9D9"/>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kern w:val="0"/>
      <w:sz w:val="18"/>
      <w:szCs w:val="18"/>
      <w14:ligatures w14:val="none"/>
    </w:rPr>
  </w:style>
  <w:style w:type="paragraph" w:customStyle="1" w:styleId="xl77">
    <w:name w:val="xl77"/>
    <w:basedOn w:val="Normal"/>
    <w:rsid w:val="005E5D72"/>
    <w:pPr>
      <w:pBdr>
        <w:top w:val="single" w:sz="4" w:space="0" w:color="auto"/>
        <w:left w:val="single" w:sz="4" w:space="0" w:color="D9D9D9"/>
        <w:right w:val="single" w:sz="4" w:space="0" w:color="D9D9D9"/>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kern w:val="0"/>
      <w:sz w:val="18"/>
      <w:szCs w:val="18"/>
      <w14:ligatures w14:val="none"/>
    </w:rPr>
  </w:style>
  <w:style w:type="paragraph" w:customStyle="1" w:styleId="xl78">
    <w:name w:val="xl78"/>
    <w:basedOn w:val="Normal"/>
    <w:rsid w:val="005E5D72"/>
    <w:pPr>
      <w:pBdr>
        <w:top w:val="single" w:sz="4" w:space="0" w:color="auto"/>
        <w:left w:val="single" w:sz="4" w:space="0" w:color="D9D9D9"/>
        <w:right w:val="single" w:sz="4" w:space="0" w:color="D9D9D9"/>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kern w:val="0"/>
      <w:sz w:val="18"/>
      <w:szCs w:val="18"/>
      <w14:ligatures w14:val="none"/>
    </w:rPr>
  </w:style>
  <w:style w:type="paragraph" w:customStyle="1" w:styleId="xl79">
    <w:name w:val="xl79"/>
    <w:basedOn w:val="Normal"/>
    <w:rsid w:val="005E5D72"/>
    <w:pPr>
      <w:pBdr>
        <w:top w:val="single" w:sz="4" w:space="0" w:color="auto"/>
        <w:left w:val="single" w:sz="4" w:space="0" w:color="D9D9D9"/>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kern w:val="0"/>
      <w:sz w:val="18"/>
      <w:szCs w:val="18"/>
      <w14:ligatures w14:val="none"/>
    </w:rPr>
  </w:style>
  <w:style w:type="paragraph" w:customStyle="1" w:styleId="xl80">
    <w:name w:val="xl80"/>
    <w:basedOn w:val="Normal"/>
    <w:rsid w:val="005E5D72"/>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18"/>
      <w:szCs w:val="18"/>
      <w14:ligatures w14:val="none"/>
    </w:rPr>
  </w:style>
  <w:style w:type="paragraph" w:customStyle="1" w:styleId="xl81">
    <w:name w:val="xl81"/>
    <w:basedOn w:val="Normal"/>
    <w:rsid w:val="005E5D72"/>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18"/>
      <w:szCs w:val="18"/>
      <w14:ligatures w14:val="none"/>
    </w:rPr>
  </w:style>
  <w:style w:type="paragraph" w:customStyle="1" w:styleId="xl82">
    <w:name w:val="xl82"/>
    <w:basedOn w:val="Normal"/>
    <w:rsid w:val="005E5D72"/>
    <w:pPr>
      <w:pBdr>
        <w:top w:val="single" w:sz="8" w:space="0" w:color="000000"/>
        <w:left w:val="single" w:sz="4" w:space="0" w:color="D9D9D9"/>
        <w:bottom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kern w:val="0"/>
      <w:sz w:val="18"/>
      <w:szCs w:val="18"/>
      <w14:ligatures w14:val="none"/>
    </w:rPr>
  </w:style>
  <w:style w:type="paragraph" w:customStyle="1" w:styleId="xl83">
    <w:name w:val="xl83"/>
    <w:basedOn w:val="Normal"/>
    <w:rsid w:val="005E5D72"/>
    <w:pPr>
      <w:pBdr>
        <w:top w:val="single" w:sz="8" w:space="0" w:color="auto"/>
        <w:left w:val="single" w:sz="4" w:space="0" w:color="D9D9D9"/>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kern w:val="0"/>
      <w:sz w:val="18"/>
      <w:szCs w:val="18"/>
      <w14:ligatures w14:val="none"/>
    </w:rPr>
  </w:style>
  <w:style w:type="paragraph" w:customStyle="1" w:styleId="xl84">
    <w:name w:val="xl84"/>
    <w:basedOn w:val="Normal"/>
    <w:rsid w:val="005E5D72"/>
    <w:pPr>
      <w:pBdr>
        <w:top w:val="single" w:sz="4" w:space="0" w:color="auto"/>
        <w:left w:val="single" w:sz="4" w:space="0" w:color="D9D9D9"/>
        <w:bottom w:val="single" w:sz="8"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kern w:val="0"/>
      <w:sz w:val="18"/>
      <w:szCs w:val="18"/>
      <w14:ligatures w14:val="none"/>
    </w:rPr>
  </w:style>
  <w:style w:type="table" w:styleId="TableGrid">
    <w:name w:val="Table Grid"/>
    <w:basedOn w:val="TableNormal"/>
    <w:uiPriority w:val="39"/>
    <w:rsid w:val="00A94E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9921A4"/>
    <w:pPr>
      <w:spacing w:after="0"/>
      <w:jc w:val="center"/>
    </w:pPr>
    <w:rPr>
      <w:rFonts w:ascii="Aptos" w:hAnsi="Aptos"/>
    </w:rPr>
  </w:style>
  <w:style w:type="character" w:customStyle="1" w:styleId="EndNoteBibliographyTitleChar">
    <w:name w:val="EndNote Bibliography Title Char"/>
    <w:basedOn w:val="DefaultParagraphFont"/>
    <w:link w:val="EndNoteBibliographyTitle"/>
    <w:rsid w:val="009921A4"/>
    <w:rPr>
      <w:rFonts w:ascii="Aptos" w:hAnsi="Aptos" w:cs="Arial Unicode MS"/>
      <w:lang w:val="en-US"/>
    </w:rPr>
  </w:style>
  <w:style w:type="paragraph" w:customStyle="1" w:styleId="EndNoteBibliography">
    <w:name w:val="EndNote Bibliography"/>
    <w:basedOn w:val="Normal"/>
    <w:link w:val="EndNoteBibliographyChar"/>
    <w:rsid w:val="009921A4"/>
    <w:pPr>
      <w:spacing w:line="240" w:lineRule="auto"/>
    </w:pPr>
    <w:rPr>
      <w:rFonts w:ascii="Aptos" w:hAnsi="Aptos"/>
    </w:rPr>
  </w:style>
  <w:style w:type="character" w:customStyle="1" w:styleId="EndNoteBibliographyChar">
    <w:name w:val="EndNote Bibliography Char"/>
    <w:basedOn w:val="DefaultParagraphFont"/>
    <w:link w:val="EndNoteBibliography"/>
    <w:rsid w:val="009921A4"/>
    <w:rPr>
      <w:rFonts w:ascii="Aptos" w:hAnsi="Aptos" w:cs="Arial Unicode MS"/>
      <w:lang w:val="en-US"/>
    </w:rPr>
  </w:style>
  <w:style w:type="paragraph" w:styleId="Header">
    <w:name w:val="header"/>
    <w:basedOn w:val="Normal"/>
    <w:link w:val="HeaderChar"/>
    <w:uiPriority w:val="99"/>
    <w:semiHidden/>
    <w:unhideWhenUsed/>
    <w:rsid w:val="00974EE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74EE6"/>
    <w:rPr>
      <w:rFonts w:cs="Arial Unicode MS"/>
    </w:rPr>
  </w:style>
  <w:style w:type="paragraph" w:customStyle="1" w:styleId="xl85">
    <w:name w:val="xl85"/>
    <w:basedOn w:val="Normal"/>
    <w:rsid w:val="00AA074E"/>
    <w:pPr>
      <w:pBdr>
        <w:top w:val="single" w:sz="4" w:space="0" w:color="auto"/>
        <w:bottom w:val="single" w:sz="8" w:space="0" w:color="auto"/>
        <w:right w:val="single" w:sz="4" w:space="0" w:color="D9D9D9"/>
      </w:pBdr>
      <w:shd w:val="clear" w:color="000000" w:fill="F2F2F2"/>
      <w:spacing w:before="100" w:beforeAutospacing="1" w:after="100" w:afterAutospacing="1" w:line="240" w:lineRule="auto"/>
      <w:jc w:val="center"/>
      <w:textAlignment w:val="center"/>
    </w:pPr>
    <w:rPr>
      <w:rFonts w:ascii="Aptos" w:eastAsia="Times New Roman" w:hAnsi="Aptos" w:cs="Times New Roman"/>
      <w:kern w:val="0"/>
      <w:sz w:val="16"/>
      <w:szCs w:val="16"/>
      <w14:ligatures w14:val="none"/>
    </w:rPr>
  </w:style>
  <w:style w:type="paragraph" w:customStyle="1" w:styleId="xl86">
    <w:name w:val="xl86"/>
    <w:basedOn w:val="Normal"/>
    <w:rsid w:val="00AA074E"/>
    <w:pPr>
      <w:pBdr>
        <w:top w:val="single" w:sz="8" w:space="0" w:color="auto"/>
        <w:left w:val="single" w:sz="4" w:space="0" w:color="D9D9D9"/>
        <w:bottom w:val="single" w:sz="4"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kern w:val="0"/>
      <w:sz w:val="18"/>
      <w:szCs w:val="18"/>
      <w14:ligatures w14:val="none"/>
    </w:rPr>
  </w:style>
  <w:style w:type="paragraph" w:customStyle="1" w:styleId="xl87">
    <w:name w:val="xl87"/>
    <w:basedOn w:val="Normal"/>
    <w:rsid w:val="00AA074E"/>
    <w:pPr>
      <w:pBdr>
        <w:top w:val="single" w:sz="4" w:space="0" w:color="auto"/>
        <w:left w:val="single" w:sz="4" w:space="0" w:color="D9D9D9"/>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kern w:val="0"/>
      <w:sz w:val="18"/>
      <w:szCs w:val="18"/>
      <w14:ligatures w14:val="none"/>
    </w:rPr>
  </w:style>
  <w:style w:type="paragraph" w:customStyle="1" w:styleId="xl88">
    <w:name w:val="xl88"/>
    <w:basedOn w:val="Normal"/>
    <w:rsid w:val="00AA074E"/>
    <w:pPr>
      <w:pBdr>
        <w:top w:val="single" w:sz="8" w:space="0" w:color="auto"/>
        <w:left w:val="single" w:sz="4" w:space="0" w:color="D9D9D9"/>
        <w:bottom w:val="single" w:sz="4" w:space="0" w:color="auto"/>
      </w:pBdr>
      <w:shd w:val="clear" w:color="000000" w:fill="D9D9D9"/>
      <w:spacing w:before="100" w:beforeAutospacing="1" w:after="100" w:afterAutospacing="1" w:line="240" w:lineRule="auto"/>
      <w:jc w:val="center"/>
      <w:textAlignment w:val="top"/>
    </w:pPr>
    <w:rPr>
      <w:rFonts w:ascii="Times New Roman" w:eastAsia="Times New Roman" w:hAnsi="Times New Roman" w:cs="Times New Roman"/>
      <w:b/>
      <w:bCs/>
      <w:kern w:val="0"/>
      <w:sz w:val="18"/>
      <w:szCs w:val="18"/>
      <w14:ligatures w14:val="none"/>
    </w:rPr>
  </w:style>
  <w:style w:type="paragraph" w:customStyle="1" w:styleId="xl89">
    <w:name w:val="xl89"/>
    <w:basedOn w:val="Normal"/>
    <w:rsid w:val="00AA074E"/>
    <w:pPr>
      <w:pBdr>
        <w:top w:val="single" w:sz="4" w:space="0" w:color="auto"/>
        <w:left w:val="single" w:sz="4" w:space="0" w:color="D9D9D9"/>
        <w:bottom w:val="single" w:sz="8" w:space="0" w:color="auto"/>
      </w:pBdr>
      <w:shd w:val="clear" w:color="000000" w:fill="F2F2F2"/>
      <w:spacing w:before="100" w:beforeAutospacing="1" w:after="100" w:afterAutospacing="1" w:line="240" w:lineRule="auto"/>
      <w:jc w:val="center"/>
      <w:textAlignment w:val="center"/>
    </w:pPr>
    <w:rPr>
      <w:rFonts w:ascii="Aptos" w:eastAsia="Times New Roman" w:hAnsi="Aptos" w:cs="Times New Roman"/>
      <w:kern w:val="0"/>
      <w:sz w:val="16"/>
      <w:szCs w:val="16"/>
      <w14:ligatures w14:val="none"/>
    </w:rPr>
  </w:style>
  <w:style w:type="paragraph" w:customStyle="1" w:styleId="xl90">
    <w:name w:val="xl90"/>
    <w:basedOn w:val="Normal"/>
    <w:rsid w:val="00AA074E"/>
    <w:pPr>
      <w:pBdr>
        <w:left w:val="single" w:sz="4" w:space="0" w:color="D9D9D9"/>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18"/>
      <w:szCs w:val="18"/>
      <w14:ligatures w14:val="none"/>
    </w:rPr>
  </w:style>
  <w:style w:type="paragraph" w:customStyle="1" w:styleId="xl91">
    <w:name w:val="xl91"/>
    <w:basedOn w:val="Normal"/>
    <w:rsid w:val="00AA074E"/>
    <w:pPr>
      <w:pBdr>
        <w:top w:val="single" w:sz="4" w:space="0" w:color="auto"/>
        <w:left w:val="single" w:sz="4" w:space="0" w:color="D9D9D9"/>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18"/>
      <w:szCs w:val="18"/>
      <w14:ligatures w14:val="none"/>
    </w:rPr>
  </w:style>
  <w:style w:type="paragraph" w:customStyle="1" w:styleId="xl92">
    <w:name w:val="xl92"/>
    <w:basedOn w:val="Normal"/>
    <w:rsid w:val="00AA074E"/>
    <w:pPr>
      <w:pBdr>
        <w:top w:val="single" w:sz="8" w:space="0" w:color="auto"/>
        <w:left w:val="single" w:sz="8" w:space="0" w:color="auto"/>
        <w:bottom w:val="single" w:sz="4" w:space="0" w:color="auto"/>
        <w:right w:val="single" w:sz="4" w:space="0" w:color="D9D9D9"/>
      </w:pBdr>
      <w:shd w:val="clear" w:color="000000" w:fill="D9D9D9"/>
      <w:spacing w:before="100" w:beforeAutospacing="1" w:after="100" w:afterAutospacing="1" w:line="240" w:lineRule="auto"/>
      <w:jc w:val="center"/>
      <w:textAlignment w:val="top"/>
    </w:pPr>
    <w:rPr>
      <w:rFonts w:ascii="Times New Roman" w:eastAsia="Times New Roman" w:hAnsi="Times New Roman" w:cs="Times New Roman"/>
      <w:b/>
      <w:bCs/>
      <w:kern w:val="0"/>
      <w:sz w:val="18"/>
      <w:szCs w:val="18"/>
      <w14:ligatures w14:val="none"/>
    </w:rPr>
  </w:style>
  <w:style w:type="paragraph" w:customStyle="1" w:styleId="xl93">
    <w:name w:val="xl93"/>
    <w:basedOn w:val="Normal"/>
    <w:rsid w:val="00AA074E"/>
    <w:pPr>
      <w:pBdr>
        <w:top w:val="single" w:sz="8" w:space="0" w:color="auto"/>
        <w:left w:val="single" w:sz="4" w:space="0" w:color="D9D9D9"/>
        <w:bottom w:val="single" w:sz="4" w:space="0" w:color="auto"/>
        <w:right w:val="single" w:sz="8" w:space="0" w:color="auto"/>
      </w:pBdr>
      <w:shd w:val="clear" w:color="000000" w:fill="D9D9D9"/>
      <w:spacing w:before="100" w:beforeAutospacing="1" w:after="100" w:afterAutospacing="1" w:line="240" w:lineRule="auto"/>
      <w:jc w:val="center"/>
      <w:textAlignment w:val="top"/>
    </w:pPr>
    <w:rPr>
      <w:rFonts w:ascii="Times New Roman" w:eastAsia="Times New Roman" w:hAnsi="Times New Roman" w:cs="Times New Roman"/>
      <w:b/>
      <w:bCs/>
      <w:kern w:val="0"/>
      <w:sz w:val="18"/>
      <w:szCs w:val="18"/>
      <w14:ligatures w14:val="none"/>
    </w:rPr>
  </w:style>
  <w:style w:type="paragraph" w:customStyle="1" w:styleId="xl94">
    <w:name w:val="xl94"/>
    <w:basedOn w:val="Normal"/>
    <w:rsid w:val="00AA074E"/>
    <w:pPr>
      <w:pBdr>
        <w:top w:val="single" w:sz="4" w:space="0" w:color="auto"/>
        <w:left w:val="single" w:sz="8" w:space="0" w:color="auto"/>
        <w:bottom w:val="single" w:sz="8" w:space="0" w:color="auto"/>
        <w:right w:val="single" w:sz="4" w:space="0" w:color="D9D9D9"/>
      </w:pBdr>
      <w:shd w:val="clear" w:color="000000" w:fill="F2F2F2"/>
      <w:spacing w:before="100" w:beforeAutospacing="1" w:after="100" w:afterAutospacing="1" w:line="240" w:lineRule="auto"/>
      <w:jc w:val="center"/>
      <w:textAlignment w:val="center"/>
    </w:pPr>
    <w:rPr>
      <w:rFonts w:ascii="Aptos" w:eastAsia="Times New Roman" w:hAnsi="Aptos" w:cs="Times New Roman"/>
      <w:kern w:val="0"/>
      <w:sz w:val="16"/>
      <w:szCs w:val="16"/>
      <w14:ligatures w14:val="none"/>
    </w:rPr>
  </w:style>
  <w:style w:type="paragraph" w:customStyle="1" w:styleId="xl95">
    <w:name w:val="xl95"/>
    <w:basedOn w:val="Normal"/>
    <w:rsid w:val="00AA074E"/>
    <w:pPr>
      <w:pBdr>
        <w:top w:val="single" w:sz="4" w:space="0" w:color="auto"/>
        <w:left w:val="single" w:sz="4" w:space="0" w:color="D9D9D9"/>
        <w:bottom w:val="single" w:sz="8" w:space="0" w:color="auto"/>
        <w:right w:val="single" w:sz="8" w:space="0" w:color="auto"/>
      </w:pBdr>
      <w:shd w:val="clear" w:color="000000" w:fill="F2F2F2"/>
      <w:spacing w:before="100" w:beforeAutospacing="1" w:after="100" w:afterAutospacing="1" w:line="240" w:lineRule="auto"/>
      <w:jc w:val="center"/>
      <w:textAlignment w:val="center"/>
    </w:pPr>
    <w:rPr>
      <w:rFonts w:ascii="Aptos" w:eastAsia="Times New Roman" w:hAnsi="Aptos" w:cs="Times New Roman"/>
      <w:kern w:val="0"/>
      <w:sz w:val="16"/>
      <w:szCs w:val="16"/>
      <w14:ligatures w14:val="none"/>
    </w:rPr>
  </w:style>
  <w:style w:type="paragraph" w:customStyle="1" w:styleId="xl96">
    <w:name w:val="xl96"/>
    <w:basedOn w:val="Normal"/>
    <w:rsid w:val="00AA074E"/>
    <w:pPr>
      <w:pBdr>
        <w:left w:val="single" w:sz="8" w:space="0" w:color="auto"/>
        <w:bottom w:val="single" w:sz="4" w:space="0" w:color="auto"/>
        <w:right w:val="single" w:sz="4" w:space="0" w:color="D9D9D9"/>
      </w:pBdr>
      <w:spacing w:before="100" w:beforeAutospacing="1" w:after="100" w:afterAutospacing="1" w:line="240" w:lineRule="auto"/>
      <w:jc w:val="center"/>
      <w:textAlignment w:val="center"/>
    </w:pPr>
    <w:rPr>
      <w:rFonts w:ascii="Times New Roman" w:eastAsia="Times New Roman" w:hAnsi="Times New Roman" w:cs="Times New Roman"/>
      <w:kern w:val="0"/>
      <w:sz w:val="18"/>
      <w:szCs w:val="18"/>
      <w14:ligatures w14:val="none"/>
    </w:rPr>
  </w:style>
  <w:style w:type="paragraph" w:customStyle="1" w:styleId="xl97">
    <w:name w:val="xl97"/>
    <w:basedOn w:val="Normal"/>
    <w:rsid w:val="00AA074E"/>
    <w:pPr>
      <w:pBdr>
        <w:left w:val="single" w:sz="4" w:space="0" w:color="D9D9D9"/>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18"/>
      <w:szCs w:val="18"/>
      <w14:ligatures w14:val="none"/>
    </w:rPr>
  </w:style>
  <w:style w:type="paragraph" w:customStyle="1" w:styleId="xl98">
    <w:name w:val="xl98"/>
    <w:basedOn w:val="Normal"/>
    <w:rsid w:val="00AA074E"/>
    <w:pPr>
      <w:pBdr>
        <w:top w:val="single" w:sz="4" w:space="0" w:color="auto"/>
        <w:left w:val="single" w:sz="8" w:space="0" w:color="auto"/>
        <w:bottom w:val="single" w:sz="4" w:space="0" w:color="auto"/>
        <w:right w:val="single" w:sz="4" w:space="0" w:color="D9D9D9"/>
      </w:pBdr>
      <w:spacing w:before="100" w:beforeAutospacing="1" w:after="100" w:afterAutospacing="1" w:line="240" w:lineRule="auto"/>
      <w:jc w:val="center"/>
      <w:textAlignment w:val="center"/>
    </w:pPr>
    <w:rPr>
      <w:rFonts w:ascii="Times New Roman" w:eastAsia="Times New Roman" w:hAnsi="Times New Roman" w:cs="Times New Roman"/>
      <w:kern w:val="0"/>
      <w:sz w:val="18"/>
      <w:szCs w:val="18"/>
      <w14:ligatures w14:val="none"/>
    </w:rPr>
  </w:style>
  <w:style w:type="paragraph" w:customStyle="1" w:styleId="xl99">
    <w:name w:val="xl99"/>
    <w:basedOn w:val="Normal"/>
    <w:rsid w:val="00AA074E"/>
    <w:pPr>
      <w:pBdr>
        <w:top w:val="single" w:sz="4" w:space="0" w:color="auto"/>
        <w:left w:val="single" w:sz="4" w:space="0" w:color="D9D9D9"/>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18"/>
      <w:szCs w:val="18"/>
      <w14:ligatures w14:val="none"/>
    </w:rPr>
  </w:style>
  <w:style w:type="paragraph" w:customStyle="1" w:styleId="xl100">
    <w:name w:val="xl100"/>
    <w:basedOn w:val="Normal"/>
    <w:rsid w:val="00AA074E"/>
    <w:pPr>
      <w:pBdr>
        <w:top w:val="single" w:sz="4" w:space="0" w:color="auto"/>
        <w:left w:val="single" w:sz="4" w:space="0" w:color="D9D9D9"/>
        <w:bottom w:val="single" w:sz="4" w:space="0" w:color="auto"/>
        <w:right w:val="single" w:sz="8" w:space="0" w:color="auto"/>
      </w:pBdr>
      <w:shd w:val="clear" w:color="000000" w:fill="DDEBF7"/>
      <w:spacing w:before="100" w:beforeAutospacing="1" w:after="100" w:afterAutospacing="1" w:line="240" w:lineRule="auto"/>
      <w:jc w:val="center"/>
      <w:textAlignment w:val="center"/>
    </w:pPr>
    <w:rPr>
      <w:rFonts w:ascii="Aptos" w:eastAsia="Times New Roman" w:hAnsi="Aptos" w:cs="Times New Roman"/>
      <w:kern w:val="0"/>
      <w:sz w:val="16"/>
      <w:szCs w:val="16"/>
      <w14:ligatures w14:val="none"/>
    </w:rPr>
  </w:style>
  <w:style w:type="paragraph" w:customStyle="1" w:styleId="xl101">
    <w:name w:val="xl101"/>
    <w:basedOn w:val="Normal"/>
    <w:rsid w:val="00AA074E"/>
    <w:pPr>
      <w:pBdr>
        <w:top w:val="single" w:sz="8" w:space="0" w:color="auto"/>
        <w:left w:val="single" w:sz="4" w:space="0" w:color="auto"/>
        <w:right w:val="single" w:sz="4" w:space="0" w:color="D9D9D9"/>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kern w:val="0"/>
      <w:sz w:val="18"/>
      <w:szCs w:val="18"/>
      <w14:ligatures w14:val="none"/>
    </w:rPr>
  </w:style>
  <w:style w:type="paragraph" w:customStyle="1" w:styleId="xl102">
    <w:name w:val="xl102"/>
    <w:basedOn w:val="Normal"/>
    <w:rsid w:val="00AA074E"/>
    <w:pPr>
      <w:pBdr>
        <w:left w:val="single" w:sz="4" w:space="0" w:color="auto"/>
        <w:bottom w:val="single" w:sz="8" w:space="0" w:color="auto"/>
        <w:right w:val="single" w:sz="4" w:space="0" w:color="D9D9D9"/>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kern w:val="0"/>
      <w:sz w:val="18"/>
      <w:szCs w:val="18"/>
      <w14:ligatures w14:val="none"/>
    </w:rPr>
  </w:style>
  <w:style w:type="table" w:styleId="GridTable5Dark-Accent1">
    <w:name w:val="Grid Table 5 Dark Accent 1"/>
    <w:basedOn w:val="TableNormal"/>
    <w:uiPriority w:val="50"/>
    <w:rsid w:val="000F089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4F5"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5608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5608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5608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56082" w:themeFill="accent1"/>
      </w:tcPr>
    </w:tblStylePr>
    <w:tblStylePr w:type="band1Vert">
      <w:tblPr/>
      <w:tcPr>
        <w:shd w:val="clear" w:color="auto" w:fill="83CAEB" w:themeFill="accent1" w:themeFillTint="66"/>
      </w:tcPr>
    </w:tblStylePr>
    <w:tblStylePr w:type="band1Horz">
      <w:tblPr/>
      <w:tcPr>
        <w:shd w:val="clear" w:color="auto" w:fill="83CAEB" w:themeFill="accent1" w:themeFillTint="66"/>
      </w:tcPr>
    </w:tblStylePr>
  </w:style>
  <w:style w:type="table" w:styleId="GridTable4-Accent4">
    <w:name w:val="Grid Table 4 Accent 4"/>
    <w:basedOn w:val="TableNormal"/>
    <w:uiPriority w:val="49"/>
    <w:rsid w:val="000F089C"/>
    <w:pPr>
      <w:spacing w:after="0" w:line="240" w:lineRule="auto"/>
    </w:p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insideV w:val="nil"/>
        </w:tcBorders>
        <w:shd w:val="clear" w:color="auto" w:fill="0F9ED5" w:themeFill="accent4"/>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7Colorful">
    <w:name w:val="Grid Table 7 Colorful"/>
    <w:basedOn w:val="TableNormal"/>
    <w:uiPriority w:val="52"/>
    <w:rsid w:val="000F089C"/>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6Colorful-Accent5">
    <w:name w:val="Grid Table 6 Colorful Accent 5"/>
    <w:basedOn w:val="TableNormal"/>
    <w:uiPriority w:val="51"/>
    <w:rsid w:val="00C0039F"/>
    <w:pPr>
      <w:spacing w:after="0" w:line="240" w:lineRule="auto"/>
    </w:pPr>
    <w:rPr>
      <w:color w:val="77206D" w:themeColor="accent5" w:themeShade="BF"/>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GridTable7Colorful-Accent1">
    <w:name w:val="Grid Table 7 Colorful Accent 1"/>
    <w:basedOn w:val="TableNormal"/>
    <w:uiPriority w:val="52"/>
    <w:rsid w:val="00C0039F"/>
    <w:pPr>
      <w:spacing w:after="0" w:line="240" w:lineRule="auto"/>
    </w:pPr>
    <w:rPr>
      <w:color w:val="0F4761" w:themeColor="accent1" w:themeShade="BF"/>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styleId="GridTable7Colorful-Accent2">
    <w:name w:val="Grid Table 7 Colorful Accent 2"/>
    <w:basedOn w:val="TableNormal"/>
    <w:uiPriority w:val="52"/>
    <w:rsid w:val="00C0039F"/>
    <w:pPr>
      <w:spacing w:after="0" w:line="240" w:lineRule="auto"/>
    </w:pPr>
    <w:rPr>
      <w:color w:val="BF4E14" w:themeColor="accent2" w:themeShade="BF"/>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bottom w:val="single" w:sz="4" w:space="0" w:color="F1A983" w:themeColor="accent2" w:themeTint="99"/>
        </w:tcBorders>
      </w:tcPr>
    </w:tblStylePr>
    <w:tblStylePr w:type="nwCell">
      <w:tblPr/>
      <w:tcPr>
        <w:tcBorders>
          <w:bottom w:val="single" w:sz="4" w:space="0" w:color="F1A983" w:themeColor="accent2" w:themeTint="99"/>
        </w:tcBorders>
      </w:tcPr>
    </w:tblStylePr>
    <w:tblStylePr w:type="seCell">
      <w:tblPr/>
      <w:tcPr>
        <w:tcBorders>
          <w:top w:val="single" w:sz="4" w:space="0" w:color="F1A983" w:themeColor="accent2" w:themeTint="99"/>
        </w:tcBorders>
      </w:tcPr>
    </w:tblStylePr>
    <w:tblStylePr w:type="swCell">
      <w:tblPr/>
      <w:tcPr>
        <w:tcBorders>
          <w:top w:val="single" w:sz="4" w:space="0" w:color="F1A983" w:themeColor="accent2" w:themeTint="99"/>
        </w:tcBorders>
      </w:tcPr>
    </w:tblStylePr>
  </w:style>
  <w:style w:type="table" w:styleId="GridTable6Colorful-Accent6">
    <w:name w:val="Grid Table 6 Colorful Accent 6"/>
    <w:basedOn w:val="TableNormal"/>
    <w:uiPriority w:val="51"/>
    <w:rsid w:val="00B072A3"/>
    <w:pPr>
      <w:spacing w:after="0" w:line="240" w:lineRule="auto"/>
    </w:pPr>
    <w:rPr>
      <w:color w:val="3A7C22" w:themeColor="accent6" w:themeShade="BF"/>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GridTable6Colorful-Accent4">
    <w:name w:val="Grid Table 6 Colorful Accent 4"/>
    <w:basedOn w:val="TableNormal"/>
    <w:uiPriority w:val="51"/>
    <w:rsid w:val="00B072A3"/>
    <w:pPr>
      <w:spacing w:after="0" w:line="240" w:lineRule="auto"/>
    </w:pPr>
    <w:rPr>
      <w:color w:val="0B769F" w:themeColor="accent4" w:themeShade="BF"/>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2">
    <w:name w:val="Grid Table 2"/>
    <w:basedOn w:val="TableNormal"/>
    <w:uiPriority w:val="47"/>
    <w:rsid w:val="006A10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Revision">
    <w:name w:val="Revision"/>
    <w:hidden/>
    <w:uiPriority w:val="99"/>
    <w:semiHidden/>
    <w:rsid w:val="00B97EBB"/>
    <w:pPr>
      <w:spacing w:after="0" w:line="240" w:lineRule="auto"/>
    </w:pPr>
    <w:rPr>
      <w:rFonts w:cs="Arial Unicode MS"/>
    </w:rPr>
  </w:style>
  <w:style w:type="character" w:styleId="CommentReference">
    <w:name w:val="annotation reference"/>
    <w:basedOn w:val="DefaultParagraphFont"/>
    <w:uiPriority w:val="99"/>
    <w:semiHidden/>
    <w:unhideWhenUsed/>
    <w:rsid w:val="00B97EBB"/>
    <w:rPr>
      <w:sz w:val="16"/>
      <w:szCs w:val="16"/>
    </w:rPr>
  </w:style>
  <w:style w:type="paragraph" w:styleId="CommentText">
    <w:name w:val="annotation text"/>
    <w:basedOn w:val="Normal"/>
    <w:link w:val="CommentTextChar"/>
    <w:uiPriority w:val="99"/>
    <w:semiHidden/>
    <w:unhideWhenUsed/>
    <w:rsid w:val="00B97EBB"/>
    <w:pPr>
      <w:spacing w:line="240" w:lineRule="auto"/>
    </w:pPr>
    <w:rPr>
      <w:sz w:val="20"/>
      <w:szCs w:val="20"/>
    </w:rPr>
  </w:style>
  <w:style w:type="character" w:customStyle="1" w:styleId="CommentTextChar">
    <w:name w:val="Comment Text Char"/>
    <w:basedOn w:val="DefaultParagraphFont"/>
    <w:link w:val="CommentText"/>
    <w:uiPriority w:val="99"/>
    <w:semiHidden/>
    <w:rsid w:val="00B97EBB"/>
    <w:rPr>
      <w:rFonts w:cs="Arial Unicode MS"/>
      <w:sz w:val="20"/>
      <w:szCs w:val="20"/>
    </w:rPr>
  </w:style>
  <w:style w:type="paragraph" w:styleId="CommentSubject">
    <w:name w:val="annotation subject"/>
    <w:basedOn w:val="CommentText"/>
    <w:next w:val="CommentText"/>
    <w:link w:val="CommentSubjectChar"/>
    <w:uiPriority w:val="99"/>
    <w:semiHidden/>
    <w:unhideWhenUsed/>
    <w:rsid w:val="00B97EBB"/>
    <w:rPr>
      <w:b/>
      <w:bCs/>
    </w:rPr>
  </w:style>
  <w:style w:type="character" w:customStyle="1" w:styleId="CommentSubjectChar">
    <w:name w:val="Comment Subject Char"/>
    <w:basedOn w:val="CommentTextChar"/>
    <w:link w:val="CommentSubject"/>
    <w:uiPriority w:val="99"/>
    <w:semiHidden/>
    <w:rsid w:val="00B97EBB"/>
    <w:rPr>
      <w:rFonts w:cs="Arial Unicode MS"/>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905646">
      <w:bodyDiv w:val="1"/>
      <w:marLeft w:val="0"/>
      <w:marRight w:val="0"/>
      <w:marTop w:val="0"/>
      <w:marBottom w:val="0"/>
      <w:divBdr>
        <w:top w:val="none" w:sz="0" w:space="0" w:color="auto"/>
        <w:left w:val="none" w:sz="0" w:space="0" w:color="auto"/>
        <w:bottom w:val="none" w:sz="0" w:space="0" w:color="auto"/>
        <w:right w:val="none" w:sz="0" w:space="0" w:color="auto"/>
      </w:divBdr>
    </w:div>
    <w:div w:id="126515601">
      <w:bodyDiv w:val="1"/>
      <w:marLeft w:val="0"/>
      <w:marRight w:val="0"/>
      <w:marTop w:val="0"/>
      <w:marBottom w:val="0"/>
      <w:divBdr>
        <w:top w:val="none" w:sz="0" w:space="0" w:color="auto"/>
        <w:left w:val="none" w:sz="0" w:space="0" w:color="auto"/>
        <w:bottom w:val="none" w:sz="0" w:space="0" w:color="auto"/>
        <w:right w:val="none" w:sz="0" w:space="0" w:color="auto"/>
      </w:divBdr>
    </w:div>
    <w:div w:id="273171545">
      <w:bodyDiv w:val="1"/>
      <w:marLeft w:val="0"/>
      <w:marRight w:val="0"/>
      <w:marTop w:val="0"/>
      <w:marBottom w:val="0"/>
      <w:divBdr>
        <w:top w:val="none" w:sz="0" w:space="0" w:color="auto"/>
        <w:left w:val="none" w:sz="0" w:space="0" w:color="auto"/>
        <w:bottom w:val="none" w:sz="0" w:space="0" w:color="auto"/>
        <w:right w:val="none" w:sz="0" w:space="0" w:color="auto"/>
      </w:divBdr>
    </w:div>
    <w:div w:id="315184382">
      <w:bodyDiv w:val="1"/>
      <w:marLeft w:val="0"/>
      <w:marRight w:val="0"/>
      <w:marTop w:val="0"/>
      <w:marBottom w:val="0"/>
      <w:divBdr>
        <w:top w:val="none" w:sz="0" w:space="0" w:color="auto"/>
        <w:left w:val="none" w:sz="0" w:space="0" w:color="auto"/>
        <w:bottom w:val="none" w:sz="0" w:space="0" w:color="auto"/>
        <w:right w:val="none" w:sz="0" w:space="0" w:color="auto"/>
      </w:divBdr>
    </w:div>
    <w:div w:id="426968523">
      <w:bodyDiv w:val="1"/>
      <w:marLeft w:val="0"/>
      <w:marRight w:val="0"/>
      <w:marTop w:val="0"/>
      <w:marBottom w:val="0"/>
      <w:divBdr>
        <w:top w:val="none" w:sz="0" w:space="0" w:color="auto"/>
        <w:left w:val="none" w:sz="0" w:space="0" w:color="auto"/>
        <w:bottom w:val="none" w:sz="0" w:space="0" w:color="auto"/>
        <w:right w:val="none" w:sz="0" w:space="0" w:color="auto"/>
      </w:divBdr>
    </w:div>
    <w:div w:id="469442359">
      <w:bodyDiv w:val="1"/>
      <w:marLeft w:val="0"/>
      <w:marRight w:val="0"/>
      <w:marTop w:val="0"/>
      <w:marBottom w:val="0"/>
      <w:divBdr>
        <w:top w:val="none" w:sz="0" w:space="0" w:color="auto"/>
        <w:left w:val="none" w:sz="0" w:space="0" w:color="auto"/>
        <w:bottom w:val="none" w:sz="0" w:space="0" w:color="auto"/>
        <w:right w:val="none" w:sz="0" w:space="0" w:color="auto"/>
      </w:divBdr>
    </w:div>
    <w:div w:id="482543922">
      <w:bodyDiv w:val="1"/>
      <w:marLeft w:val="0"/>
      <w:marRight w:val="0"/>
      <w:marTop w:val="0"/>
      <w:marBottom w:val="0"/>
      <w:divBdr>
        <w:top w:val="none" w:sz="0" w:space="0" w:color="auto"/>
        <w:left w:val="none" w:sz="0" w:space="0" w:color="auto"/>
        <w:bottom w:val="none" w:sz="0" w:space="0" w:color="auto"/>
        <w:right w:val="none" w:sz="0" w:space="0" w:color="auto"/>
      </w:divBdr>
    </w:div>
    <w:div w:id="499858009">
      <w:bodyDiv w:val="1"/>
      <w:marLeft w:val="0"/>
      <w:marRight w:val="0"/>
      <w:marTop w:val="0"/>
      <w:marBottom w:val="0"/>
      <w:divBdr>
        <w:top w:val="none" w:sz="0" w:space="0" w:color="auto"/>
        <w:left w:val="none" w:sz="0" w:space="0" w:color="auto"/>
        <w:bottom w:val="none" w:sz="0" w:space="0" w:color="auto"/>
        <w:right w:val="none" w:sz="0" w:space="0" w:color="auto"/>
      </w:divBdr>
    </w:div>
    <w:div w:id="507259326">
      <w:bodyDiv w:val="1"/>
      <w:marLeft w:val="0"/>
      <w:marRight w:val="0"/>
      <w:marTop w:val="0"/>
      <w:marBottom w:val="0"/>
      <w:divBdr>
        <w:top w:val="none" w:sz="0" w:space="0" w:color="auto"/>
        <w:left w:val="none" w:sz="0" w:space="0" w:color="auto"/>
        <w:bottom w:val="none" w:sz="0" w:space="0" w:color="auto"/>
        <w:right w:val="none" w:sz="0" w:space="0" w:color="auto"/>
      </w:divBdr>
    </w:div>
    <w:div w:id="512693239">
      <w:bodyDiv w:val="1"/>
      <w:marLeft w:val="0"/>
      <w:marRight w:val="0"/>
      <w:marTop w:val="0"/>
      <w:marBottom w:val="0"/>
      <w:divBdr>
        <w:top w:val="none" w:sz="0" w:space="0" w:color="auto"/>
        <w:left w:val="none" w:sz="0" w:space="0" w:color="auto"/>
        <w:bottom w:val="none" w:sz="0" w:space="0" w:color="auto"/>
        <w:right w:val="none" w:sz="0" w:space="0" w:color="auto"/>
      </w:divBdr>
    </w:div>
    <w:div w:id="519318057">
      <w:bodyDiv w:val="1"/>
      <w:marLeft w:val="0"/>
      <w:marRight w:val="0"/>
      <w:marTop w:val="0"/>
      <w:marBottom w:val="0"/>
      <w:divBdr>
        <w:top w:val="none" w:sz="0" w:space="0" w:color="auto"/>
        <w:left w:val="none" w:sz="0" w:space="0" w:color="auto"/>
        <w:bottom w:val="none" w:sz="0" w:space="0" w:color="auto"/>
        <w:right w:val="none" w:sz="0" w:space="0" w:color="auto"/>
      </w:divBdr>
    </w:div>
    <w:div w:id="543828186">
      <w:bodyDiv w:val="1"/>
      <w:marLeft w:val="0"/>
      <w:marRight w:val="0"/>
      <w:marTop w:val="0"/>
      <w:marBottom w:val="0"/>
      <w:divBdr>
        <w:top w:val="none" w:sz="0" w:space="0" w:color="auto"/>
        <w:left w:val="none" w:sz="0" w:space="0" w:color="auto"/>
        <w:bottom w:val="none" w:sz="0" w:space="0" w:color="auto"/>
        <w:right w:val="none" w:sz="0" w:space="0" w:color="auto"/>
      </w:divBdr>
    </w:div>
    <w:div w:id="544606843">
      <w:bodyDiv w:val="1"/>
      <w:marLeft w:val="0"/>
      <w:marRight w:val="0"/>
      <w:marTop w:val="0"/>
      <w:marBottom w:val="0"/>
      <w:divBdr>
        <w:top w:val="none" w:sz="0" w:space="0" w:color="auto"/>
        <w:left w:val="none" w:sz="0" w:space="0" w:color="auto"/>
        <w:bottom w:val="none" w:sz="0" w:space="0" w:color="auto"/>
        <w:right w:val="none" w:sz="0" w:space="0" w:color="auto"/>
      </w:divBdr>
    </w:div>
    <w:div w:id="626743395">
      <w:bodyDiv w:val="1"/>
      <w:marLeft w:val="0"/>
      <w:marRight w:val="0"/>
      <w:marTop w:val="0"/>
      <w:marBottom w:val="0"/>
      <w:divBdr>
        <w:top w:val="none" w:sz="0" w:space="0" w:color="auto"/>
        <w:left w:val="none" w:sz="0" w:space="0" w:color="auto"/>
        <w:bottom w:val="none" w:sz="0" w:space="0" w:color="auto"/>
        <w:right w:val="none" w:sz="0" w:space="0" w:color="auto"/>
      </w:divBdr>
    </w:div>
    <w:div w:id="674694280">
      <w:bodyDiv w:val="1"/>
      <w:marLeft w:val="0"/>
      <w:marRight w:val="0"/>
      <w:marTop w:val="0"/>
      <w:marBottom w:val="0"/>
      <w:divBdr>
        <w:top w:val="none" w:sz="0" w:space="0" w:color="auto"/>
        <w:left w:val="none" w:sz="0" w:space="0" w:color="auto"/>
        <w:bottom w:val="none" w:sz="0" w:space="0" w:color="auto"/>
        <w:right w:val="none" w:sz="0" w:space="0" w:color="auto"/>
      </w:divBdr>
    </w:div>
    <w:div w:id="694426064">
      <w:bodyDiv w:val="1"/>
      <w:marLeft w:val="0"/>
      <w:marRight w:val="0"/>
      <w:marTop w:val="0"/>
      <w:marBottom w:val="0"/>
      <w:divBdr>
        <w:top w:val="none" w:sz="0" w:space="0" w:color="auto"/>
        <w:left w:val="none" w:sz="0" w:space="0" w:color="auto"/>
        <w:bottom w:val="none" w:sz="0" w:space="0" w:color="auto"/>
        <w:right w:val="none" w:sz="0" w:space="0" w:color="auto"/>
      </w:divBdr>
    </w:div>
    <w:div w:id="779688941">
      <w:bodyDiv w:val="1"/>
      <w:marLeft w:val="0"/>
      <w:marRight w:val="0"/>
      <w:marTop w:val="0"/>
      <w:marBottom w:val="0"/>
      <w:divBdr>
        <w:top w:val="none" w:sz="0" w:space="0" w:color="auto"/>
        <w:left w:val="none" w:sz="0" w:space="0" w:color="auto"/>
        <w:bottom w:val="none" w:sz="0" w:space="0" w:color="auto"/>
        <w:right w:val="none" w:sz="0" w:space="0" w:color="auto"/>
      </w:divBdr>
    </w:div>
    <w:div w:id="860169041">
      <w:bodyDiv w:val="1"/>
      <w:marLeft w:val="0"/>
      <w:marRight w:val="0"/>
      <w:marTop w:val="0"/>
      <w:marBottom w:val="0"/>
      <w:divBdr>
        <w:top w:val="none" w:sz="0" w:space="0" w:color="auto"/>
        <w:left w:val="none" w:sz="0" w:space="0" w:color="auto"/>
        <w:bottom w:val="none" w:sz="0" w:space="0" w:color="auto"/>
        <w:right w:val="none" w:sz="0" w:space="0" w:color="auto"/>
      </w:divBdr>
    </w:div>
    <w:div w:id="1101798616">
      <w:bodyDiv w:val="1"/>
      <w:marLeft w:val="0"/>
      <w:marRight w:val="0"/>
      <w:marTop w:val="0"/>
      <w:marBottom w:val="0"/>
      <w:divBdr>
        <w:top w:val="none" w:sz="0" w:space="0" w:color="auto"/>
        <w:left w:val="none" w:sz="0" w:space="0" w:color="auto"/>
        <w:bottom w:val="none" w:sz="0" w:space="0" w:color="auto"/>
        <w:right w:val="none" w:sz="0" w:space="0" w:color="auto"/>
      </w:divBdr>
    </w:div>
    <w:div w:id="1152215361">
      <w:bodyDiv w:val="1"/>
      <w:marLeft w:val="0"/>
      <w:marRight w:val="0"/>
      <w:marTop w:val="0"/>
      <w:marBottom w:val="0"/>
      <w:divBdr>
        <w:top w:val="none" w:sz="0" w:space="0" w:color="auto"/>
        <w:left w:val="none" w:sz="0" w:space="0" w:color="auto"/>
        <w:bottom w:val="none" w:sz="0" w:space="0" w:color="auto"/>
        <w:right w:val="none" w:sz="0" w:space="0" w:color="auto"/>
      </w:divBdr>
    </w:div>
    <w:div w:id="1235510797">
      <w:bodyDiv w:val="1"/>
      <w:marLeft w:val="0"/>
      <w:marRight w:val="0"/>
      <w:marTop w:val="0"/>
      <w:marBottom w:val="0"/>
      <w:divBdr>
        <w:top w:val="none" w:sz="0" w:space="0" w:color="auto"/>
        <w:left w:val="none" w:sz="0" w:space="0" w:color="auto"/>
        <w:bottom w:val="none" w:sz="0" w:space="0" w:color="auto"/>
        <w:right w:val="none" w:sz="0" w:space="0" w:color="auto"/>
      </w:divBdr>
    </w:div>
    <w:div w:id="1253901332">
      <w:bodyDiv w:val="1"/>
      <w:marLeft w:val="0"/>
      <w:marRight w:val="0"/>
      <w:marTop w:val="0"/>
      <w:marBottom w:val="0"/>
      <w:divBdr>
        <w:top w:val="none" w:sz="0" w:space="0" w:color="auto"/>
        <w:left w:val="none" w:sz="0" w:space="0" w:color="auto"/>
        <w:bottom w:val="none" w:sz="0" w:space="0" w:color="auto"/>
        <w:right w:val="none" w:sz="0" w:space="0" w:color="auto"/>
      </w:divBdr>
    </w:div>
    <w:div w:id="1263805869">
      <w:bodyDiv w:val="1"/>
      <w:marLeft w:val="0"/>
      <w:marRight w:val="0"/>
      <w:marTop w:val="0"/>
      <w:marBottom w:val="0"/>
      <w:divBdr>
        <w:top w:val="none" w:sz="0" w:space="0" w:color="auto"/>
        <w:left w:val="none" w:sz="0" w:space="0" w:color="auto"/>
        <w:bottom w:val="none" w:sz="0" w:space="0" w:color="auto"/>
        <w:right w:val="none" w:sz="0" w:space="0" w:color="auto"/>
      </w:divBdr>
    </w:div>
    <w:div w:id="1273632479">
      <w:bodyDiv w:val="1"/>
      <w:marLeft w:val="0"/>
      <w:marRight w:val="0"/>
      <w:marTop w:val="0"/>
      <w:marBottom w:val="0"/>
      <w:divBdr>
        <w:top w:val="none" w:sz="0" w:space="0" w:color="auto"/>
        <w:left w:val="none" w:sz="0" w:space="0" w:color="auto"/>
        <w:bottom w:val="none" w:sz="0" w:space="0" w:color="auto"/>
        <w:right w:val="none" w:sz="0" w:space="0" w:color="auto"/>
      </w:divBdr>
    </w:div>
    <w:div w:id="1331718185">
      <w:bodyDiv w:val="1"/>
      <w:marLeft w:val="0"/>
      <w:marRight w:val="0"/>
      <w:marTop w:val="0"/>
      <w:marBottom w:val="0"/>
      <w:divBdr>
        <w:top w:val="none" w:sz="0" w:space="0" w:color="auto"/>
        <w:left w:val="none" w:sz="0" w:space="0" w:color="auto"/>
        <w:bottom w:val="none" w:sz="0" w:space="0" w:color="auto"/>
        <w:right w:val="none" w:sz="0" w:space="0" w:color="auto"/>
      </w:divBdr>
    </w:div>
    <w:div w:id="1379235979">
      <w:bodyDiv w:val="1"/>
      <w:marLeft w:val="0"/>
      <w:marRight w:val="0"/>
      <w:marTop w:val="0"/>
      <w:marBottom w:val="0"/>
      <w:divBdr>
        <w:top w:val="none" w:sz="0" w:space="0" w:color="auto"/>
        <w:left w:val="none" w:sz="0" w:space="0" w:color="auto"/>
        <w:bottom w:val="none" w:sz="0" w:space="0" w:color="auto"/>
        <w:right w:val="none" w:sz="0" w:space="0" w:color="auto"/>
      </w:divBdr>
    </w:div>
    <w:div w:id="1406414262">
      <w:bodyDiv w:val="1"/>
      <w:marLeft w:val="0"/>
      <w:marRight w:val="0"/>
      <w:marTop w:val="0"/>
      <w:marBottom w:val="0"/>
      <w:divBdr>
        <w:top w:val="none" w:sz="0" w:space="0" w:color="auto"/>
        <w:left w:val="none" w:sz="0" w:space="0" w:color="auto"/>
        <w:bottom w:val="none" w:sz="0" w:space="0" w:color="auto"/>
        <w:right w:val="none" w:sz="0" w:space="0" w:color="auto"/>
      </w:divBdr>
    </w:div>
    <w:div w:id="1464689542">
      <w:bodyDiv w:val="1"/>
      <w:marLeft w:val="0"/>
      <w:marRight w:val="0"/>
      <w:marTop w:val="0"/>
      <w:marBottom w:val="0"/>
      <w:divBdr>
        <w:top w:val="none" w:sz="0" w:space="0" w:color="auto"/>
        <w:left w:val="none" w:sz="0" w:space="0" w:color="auto"/>
        <w:bottom w:val="none" w:sz="0" w:space="0" w:color="auto"/>
        <w:right w:val="none" w:sz="0" w:space="0" w:color="auto"/>
      </w:divBdr>
    </w:div>
    <w:div w:id="1656177783">
      <w:bodyDiv w:val="1"/>
      <w:marLeft w:val="0"/>
      <w:marRight w:val="0"/>
      <w:marTop w:val="0"/>
      <w:marBottom w:val="0"/>
      <w:divBdr>
        <w:top w:val="none" w:sz="0" w:space="0" w:color="auto"/>
        <w:left w:val="none" w:sz="0" w:space="0" w:color="auto"/>
        <w:bottom w:val="none" w:sz="0" w:space="0" w:color="auto"/>
        <w:right w:val="none" w:sz="0" w:space="0" w:color="auto"/>
      </w:divBdr>
    </w:div>
    <w:div w:id="1676565296">
      <w:bodyDiv w:val="1"/>
      <w:marLeft w:val="0"/>
      <w:marRight w:val="0"/>
      <w:marTop w:val="0"/>
      <w:marBottom w:val="0"/>
      <w:divBdr>
        <w:top w:val="none" w:sz="0" w:space="0" w:color="auto"/>
        <w:left w:val="none" w:sz="0" w:space="0" w:color="auto"/>
        <w:bottom w:val="none" w:sz="0" w:space="0" w:color="auto"/>
        <w:right w:val="none" w:sz="0" w:space="0" w:color="auto"/>
      </w:divBdr>
    </w:div>
    <w:div w:id="1715235130">
      <w:bodyDiv w:val="1"/>
      <w:marLeft w:val="0"/>
      <w:marRight w:val="0"/>
      <w:marTop w:val="0"/>
      <w:marBottom w:val="0"/>
      <w:divBdr>
        <w:top w:val="none" w:sz="0" w:space="0" w:color="auto"/>
        <w:left w:val="none" w:sz="0" w:space="0" w:color="auto"/>
        <w:bottom w:val="none" w:sz="0" w:space="0" w:color="auto"/>
        <w:right w:val="none" w:sz="0" w:space="0" w:color="auto"/>
      </w:divBdr>
    </w:div>
    <w:div w:id="1721903536">
      <w:bodyDiv w:val="1"/>
      <w:marLeft w:val="0"/>
      <w:marRight w:val="0"/>
      <w:marTop w:val="0"/>
      <w:marBottom w:val="0"/>
      <w:divBdr>
        <w:top w:val="none" w:sz="0" w:space="0" w:color="auto"/>
        <w:left w:val="none" w:sz="0" w:space="0" w:color="auto"/>
        <w:bottom w:val="none" w:sz="0" w:space="0" w:color="auto"/>
        <w:right w:val="none" w:sz="0" w:space="0" w:color="auto"/>
      </w:divBdr>
    </w:div>
    <w:div w:id="1900751680">
      <w:bodyDiv w:val="1"/>
      <w:marLeft w:val="0"/>
      <w:marRight w:val="0"/>
      <w:marTop w:val="0"/>
      <w:marBottom w:val="0"/>
      <w:divBdr>
        <w:top w:val="none" w:sz="0" w:space="0" w:color="auto"/>
        <w:left w:val="none" w:sz="0" w:space="0" w:color="auto"/>
        <w:bottom w:val="none" w:sz="0" w:space="0" w:color="auto"/>
        <w:right w:val="none" w:sz="0" w:space="0" w:color="auto"/>
      </w:divBdr>
    </w:div>
    <w:div w:id="1905487436">
      <w:bodyDiv w:val="1"/>
      <w:marLeft w:val="0"/>
      <w:marRight w:val="0"/>
      <w:marTop w:val="0"/>
      <w:marBottom w:val="0"/>
      <w:divBdr>
        <w:top w:val="none" w:sz="0" w:space="0" w:color="auto"/>
        <w:left w:val="none" w:sz="0" w:space="0" w:color="auto"/>
        <w:bottom w:val="none" w:sz="0" w:space="0" w:color="auto"/>
        <w:right w:val="none" w:sz="0" w:space="0" w:color="auto"/>
      </w:divBdr>
    </w:div>
    <w:div w:id="1941984158">
      <w:bodyDiv w:val="1"/>
      <w:marLeft w:val="0"/>
      <w:marRight w:val="0"/>
      <w:marTop w:val="0"/>
      <w:marBottom w:val="0"/>
      <w:divBdr>
        <w:top w:val="none" w:sz="0" w:space="0" w:color="auto"/>
        <w:left w:val="none" w:sz="0" w:space="0" w:color="auto"/>
        <w:bottom w:val="none" w:sz="0" w:space="0" w:color="auto"/>
        <w:right w:val="none" w:sz="0" w:space="0" w:color="auto"/>
      </w:divBdr>
    </w:div>
    <w:div w:id="2120879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learning.mp/" TargetMode="External"/><Relationship Id="rId18" Type="http://schemas.openxmlformats.org/officeDocument/2006/relationships/hyperlink" Target="http://yolo.mp/" TargetMode="External"/><Relationship Id="rId26" Type="http://schemas.openxmlformats.org/officeDocument/2006/relationships/hyperlink" Target="http://health.mp/" TargetMode="External"/><Relationship Id="rId39" Type="http://schemas.openxmlformats.org/officeDocument/2006/relationships/hyperlink" Target="https://www.kaggle.com/datasets/dipuiucse/monkeypoxskinimagedataset" TargetMode="External"/><Relationship Id="rId21" Type="http://schemas.openxmlformats.org/officeDocument/2006/relationships/hyperlink" Target="http://chancre.mp/" TargetMode="External"/><Relationship Id="rId34" Type="http://schemas.openxmlformats.org/officeDocument/2006/relationships/image" Target="media/image1.png"/><Relationship Id="rId42" Type="http://schemas.openxmlformats.org/officeDocument/2006/relationships/image" Target="media/image6.png"/><Relationship Id="rId47" Type="http://schemas.openxmlformats.org/officeDocument/2006/relationships/image" Target="media/image11.png"/><Relationship Id="rId50" Type="http://schemas.openxmlformats.org/officeDocument/2006/relationships/image" Target="media/image14.png"/><Relationship Id="rId55" Type="http://schemas.openxmlformats.org/officeDocument/2006/relationships/image" Target="media/image19.png"/><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multi-classification.mp/" TargetMode="External"/><Relationship Id="rId29" Type="http://schemas.openxmlformats.org/officeDocument/2006/relationships/hyperlink" Target="http://pallidum.mp/" TargetMode="External"/><Relationship Id="rId11" Type="http://schemas.openxmlformats.org/officeDocument/2006/relationships/hyperlink" Target="http://learning.mp/" TargetMode="External"/><Relationship Id="rId24" Type="http://schemas.openxmlformats.org/officeDocument/2006/relationships/hyperlink" Target="http://r.mp/" TargetMode="External"/><Relationship Id="rId32" Type="http://schemas.openxmlformats.org/officeDocument/2006/relationships/footer" Target="footer1.xml"/><Relationship Id="rId37" Type="http://schemas.openxmlformats.org/officeDocument/2006/relationships/image" Target="media/image4.png"/><Relationship Id="rId40" Type="http://schemas.openxmlformats.org/officeDocument/2006/relationships/hyperlink" Target="https://zenodo.org/records/7948350" TargetMode="External"/><Relationship Id="rId45" Type="http://schemas.openxmlformats.org/officeDocument/2006/relationships/image" Target="media/image9.png"/><Relationship Id="rId53" Type="http://schemas.openxmlformats.org/officeDocument/2006/relationships/image" Target="media/image17.png"/><Relationship Id="rId58" Type="http://schemas.openxmlformats.org/officeDocument/2006/relationships/theme" Target="theme/theme1.xml"/><Relationship Id="rId5" Type="http://schemas.openxmlformats.org/officeDocument/2006/relationships/styles" Target="styles.xml"/><Relationship Id="rId19" Type="http://schemas.openxmlformats.org/officeDocument/2006/relationships/hyperlink" Target="http://transformer.mp/"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health.mp/" TargetMode="External"/><Relationship Id="rId22" Type="http://schemas.openxmlformats.org/officeDocument/2006/relationships/hyperlink" Target="http://intelligence.mp/" TargetMode="External"/><Relationship Id="rId27" Type="http://schemas.openxmlformats.org/officeDocument/2006/relationships/hyperlink" Target="http://skin.mp/" TargetMode="External"/><Relationship Id="rId30" Type="http://schemas.openxmlformats.org/officeDocument/2006/relationships/hyperlink" Target="http://venereal.mp/" TargetMode="External"/><Relationship Id="rId35" Type="http://schemas.openxmlformats.org/officeDocument/2006/relationships/image" Target="media/image2.png"/><Relationship Id="rId43" Type="http://schemas.openxmlformats.org/officeDocument/2006/relationships/image" Target="media/image7.png"/><Relationship Id="rId48" Type="http://schemas.openxmlformats.org/officeDocument/2006/relationships/image" Target="media/image12.png"/><Relationship Id="rId56" Type="http://schemas.openxmlformats.org/officeDocument/2006/relationships/image" Target="media/image20.png"/><Relationship Id="rId8" Type="http://schemas.openxmlformats.org/officeDocument/2006/relationships/footnotes" Target="footnotes.xml"/><Relationship Id="rId51" Type="http://schemas.openxmlformats.org/officeDocument/2006/relationships/image" Target="media/image15.png"/><Relationship Id="rId3" Type="http://schemas.openxmlformats.org/officeDocument/2006/relationships/customXml" Target="../customXml/item3.xml"/><Relationship Id="rId12" Type="http://schemas.openxmlformats.org/officeDocument/2006/relationships/hyperlink" Target="http://learning.mp/" TargetMode="External"/><Relationship Id="rId17" Type="http://schemas.openxmlformats.org/officeDocument/2006/relationships/hyperlink" Target="http://transformer.mp/" TargetMode="External"/><Relationship Id="rId25" Type="http://schemas.openxmlformats.org/officeDocument/2006/relationships/hyperlink" Target="http://yolo.mp/" TargetMode="External"/><Relationship Id="rId33" Type="http://schemas.openxmlformats.org/officeDocument/2006/relationships/footer" Target="footer2.xml"/><Relationship Id="rId38" Type="http://schemas.openxmlformats.org/officeDocument/2006/relationships/image" Target="media/image5.png"/><Relationship Id="rId46" Type="http://schemas.openxmlformats.org/officeDocument/2006/relationships/image" Target="media/image10.png"/><Relationship Id="rId20" Type="http://schemas.openxmlformats.org/officeDocument/2006/relationships/hyperlink" Target="http://virus.mp/" TargetMode="External"/><Relationship Id="rId41" Type="http://schemas.openxmlformats.org/officeDocument/2006/relationships/hyperlink" Target="https://www.kaggle.com/datasets/nafin59/monkeypox-skin-lesion-dataset" TargetMode="External"/><Relationship Id="rId54"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vision.mp/" TargetMode="External"/><Relationship Id="rId23" Type="http://schemas.openxmlformats.org/officeDocument/2006/relationships/hyperlink" Target="http://vision.mp/" TargetMode="External"/><Relationship Id="rId28" Type="http://schemas.openxmlformats.org/officeDocument/2006/relationships/hyperlink" Target="http://chancroid.mp/" TargetMode="External"/><Relationship Id="rId36" Type="http://schemas.openxmlformats.org/officeDocument/2006/relationships/image" Target="media/image3.png"/><Relationship Id="rId49" Type="http://schemas.openxmlformats.org/officeDocument/2006/relationships/image" Target="media/image13.png"/><Relationship Id="rId57" Type="http://schemas.openxmlformats.org/officeDocument/2006/relationships/fontTable" Target="fontTable.xml"/><Relationship Id="rId10" Type="http://schemas.openxmlformats.org/officeDocument/2006/relationships/hyperlink" Target="http://learning.mp/" TargetMode="External"/><Relationship Id="rId31" Type="http://schemas.openxmlformats.org/officeDocument/2006/relationships/hyperlink" Target="http://contagiosum.mp/" TargetMode="External"/><Relationship Id="rId44" Type="http://schemas.openxmlformats.org/officeDocument/2006/relationships/image" Target="media/image8.png"/><Relationship Id="rId52"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7dfbcf5-77b3-4429-a67f-e8385b0e9a7b">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2CFDB770301314F9C4B3988C6FE98C7" ma:contentTypeVersion="12" ma:contentTypeDescription="Create a new document." ma:contentTypeScope="" ma:versionID="5e419f88e3fa09d3e0fb7dcb5f1ff6a2">
  <xsd:schema xmlns:xsd="http://www.w3.org/2001/XMLSchema" xmlns:xs="http://www.w3.org/2001/XMLSchema" xmlns:p="http://schemas.microsoft.com/office/2006/metadata/properties" xmlns:ns2="07dfbcf5-77b3-4429-a67f-e8385b0e9a7b" xmlns:ns3="227f343c-f4dc-4950-ab22-704abe668793" targetNamespace="http://schemas.microsoft.com/office/2006/metadata/properties" ma:root="true" ma:fieldsID="dd09de7fd5dff10ec5fe438d4a56a94c" ns2:_="" ns3:_="">
    <xsd:import namespace="07dfbcf5-77b3-4429-a67f-e8385b0e9a7b"/>
    <xsd:import namespace="227f343c-f4dc-4950-ab22-704abe66879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2:MediaServiceDateTaken"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dfbcf5-77b3-4429-a67f-e8385b0e9a7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bc8fcd90-e8da-4488-a14b-2a7dea9c93d7"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7f343c-f4dc-4950-ab22-704abe66879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836E017-AC23-4561-89BF-8DCC1DAC87A9}">
  <ds:schemaRefs>
    <ds:schemaRef ds:uri="http://schemas.microsoft.com/office/2006/metadata/properties"/>
    <ds:schemaRef ds:uri="http://schemas.microsoft.com/office/infopath/2007/PartnerControls"/>
    <ds:schemaRef ds:uri="07dfbcf5-77b3-4429-a67f-e8385b0e9a7b"/>
  </ds:schemaRefs>
</ds:datastoreItem>
</file>

<file path=customXml/itemProps2.xml><?xml version="1.0" encoding="utf-8"?>
<ds:datastoreItem xmlns:ds="http://schemas.openxmlformats.org/officeDocument/2006/customXml" ds:itemID="{29CEF12F-1E05-4E33-8962-472432446B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dfbcf5-77b3-4429-a67f-e8385b0e9a7b"/>
    <ds:schemaRef ds:uri="227f343c-f4dc-4950-ab22-704abe6687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8B5BD0B-257F-4768-A416-A3BE47C69EA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51</Pages>
  <Words>52836</Words>
  <Characters>301167</Characters>
  <Application>Microsoft Office Word</Application>
  <DocSecurity>0</DocSecurity>
  <Lines>2509</Lines>
  <Paragraphs>706</Paragraphs>
  <ScaleCrop>false</ScaleCrop>
  <Company/>
  <LinksUpToDate>false</LinksUpToDate>
  <CharactersWithSpaces>353297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Nyi Nyi Soe</dc:creator>
  <cp:keywords/>
  <dc:description/>
  <cp:lastModifiedBy>Nyi Nyi Soe</cp:lastModifiedBy>
  <cp:revision>324</cp:revision>
  <cp:lastPrinted>2024-12-02T22:52:00Z</cp:lastPrinted>
  <dcterms:created xsi:type="dcterms:W3CDTF">2024-11-28T18:09:00Z</dcterms:created>
  <dcterms:modified xsi:type="dcterms:W3CDTF">2025-02-03T22:36:00Z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0x010100A2CFDB770301314F9C4B3988C6FE98C7</vt:lpwstr>
  </property>
  <property fmtid="{D5CDD505-2E9C-101B-9397-08002B2CF9AE}" pid="3" name="MediaServiceImageTags">
    <vt:lpwstr/>
  </property>
</Properties>
</file>