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7E1376" w14:textId="77777777" w:rsidR="00756280" w:rsidRDefault="00756280" w:rsidP="00756280">
      <w:pPr>
        <w:spacing w:line="360" w:lineRule="auto"/>
        <w:jc w:val="center"/>
      </w:pPr>
      <w:r>
        <w:rPr>
          <w:noProof/>
        </w:rPr>
        <w:drawing>
          <wp:inline distT="0" distB="0" distL="0" distR="0" wp14:anchorId="0C85B305" wp14:editId="00319053">
            <wp:extent cx="4866191" cy="8244000"/>
            <wp:effectExtent l="0" t="0" r="0" b="5080"/>
            <wp:docPr id="190303106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3031067" name="Picture 1903031067"/>
                    <pic:cNvPicPr/>
                  </pic:nvPicPr>
                  <pic:blipFill>
                    <a:blip r:embed="rId4" cstate="print">
                      <a:extLst>
                        <a:ext uri="{28A0092B-C50C-407E-A947-70E740481C1C}">
                          <a14:useLocalDpi xmlns:a14="http://schemas.microsoft.com/office/drawing/2010/main" val="0"/>
                        </a:ext>
                      </a:extLst>
                    </a:blip>
                    <a:stretch>
                      <a:fillRect/>
                    </a:stretch>
                  </pic:blipFill>
                  <pic:spPr>
                    <a:xfrm>
                      <a:off x="0" y="0"/>
                      <a:ext cx="4866191" cy="8244000"/>
                    </a:xfrm>
                    <a:prstGeom prst="rect">
                      <a:avLst/>
                    </a:prstGeom>
                  </pic:spPr>
                </pic:pic>
              </a:graphicData>
            </a:graphic>
          </wp:inline>
        </w:drawing>
      </w:r>
    </w:p>
    <w:p w14:paraId="39BD3856" w14:textId="77777777" w:rsidR="00756280" w:rsidRPr="00B3046B" w:rsidRDefault="00756280" w:rsidP="00756280">
      <w:pPr>
        <w:spacing w:line="360" w:lineRule="auto"/>
        <w:rPr>
          <w:rFonts w:ascii="Times New Roman" w:hAnsi="Times New Roman" w:cs="Times New Roman"/>
        </w:rPr>
      </w:pPr>
      <w:r>
        <w:rPr>
          <w:rFonts w:ascii="Times New Roman" w:hAnsi="Times New Roman" w:cs="Times New Roman"/>
          <w:b/>
        </w:rPr>
        <w:t>F</w:t>
      </w:r>
      <w:r w:rsidRPr="00B3046B">
        <w:rPr>
          <w:rFonts w:ascii="Times New Roman" w:hAnsi="Times New Roman" w:cs="Times New Roman"/>
          <w:b/>
        </w:rPr>
        <w:t>ig</w:t>
      </w:r>
      <w:r>
        <w:rPr>
          <w:rFonts w:ascii="Times New Roman" w:hAnsi="Times New Roman" w:cs="Times New Roman"/>
          <w:b/>
        </w:rPr>
        <w:t>.</w:t>
      </w:r>
      <w:r w:rsidRPr="00B3046B">
        <w:rPr>
          <w:rFonts w:ascii="Times New Roman" w:hAnsi="Times New Roman" w:cs="Times New Roman"/>
          <w:b/>
        </w:rPr>
        <w:t xml:space="preserve"> S1. </w:t>
      </w:r>
      <w:r w:rsidRPr="00B3046B">
        <w:rPr>
          <w:rFonts w:ascii="Times New Roman" w:hAnsi="Times New Roman" w:cs="Times New Roman"/>
          <w:bCs/>
        </w:rPr>
        <w:t xml:space="preserve"> </w:t>
      </w:r>
      <w:r w:rsidRPr="00B3046B">
        <w:rPr>
          <w:rFonts w:ascii="Times New Roman" w:hAnsi="Times New Roman" w:cs="Times New Roman"/>
          <w:b/>
        </w:rPr>
        <w:t xml:space="preserve">Amino acid sequences alignment of all the H5N1 NAs evaluated </w:t>
      </w:r>
      <w:r>
        <w:rPr>
          <w:rFonts w:ascii="Times New Roman" w:hAnsi="Times New Roman" w:cs="Times New Roman"/>
          <w:b/>
        </w:rPr>
        <w:t>as pseudoparticles</w:t>
      </w:r>
      <w:r w:rsidRPr="00B3046B">
        <w:rPr>
          <w:rFonts w:ascii="Times New Roman" w:hAnsi="Times New Roman" w:cs="Times New Roman"/>
          <w:bCs/>
        </w:rPr>
        <w:t xml:space="preserve">. The 7 key FNI9 contact residues (118, 119, 151, 228, 278, 293 and 368) are highlighted in green. </w:t>
      </w:r>
    </w:p>
    <w:p w14:paraId="2B270400" w14:textId="77777777" w:rsidR="00756280" w:rsidRDefault="00756280" w:rsidP="00756280">
      <w:pPr>
        <w:suppressLineNumbers/>
        <w:spacing w:line="360" w:lineRule="auto"/>
        <w:rPr>
          <w:rFonts w:ascii="Times New Roman" w:hAnsi="Times New Roman" w:cs="Times New Roman"/>
          <w:b/>
          <w:noProof/>
          <w:sz w:val="24"/>
          <w:szCs w:val="24"/>
        </w:rPr>
      </w:pPr>
    </w:p>
    <w:p w14:paraId="12D14CCB" w14:textId="77777777" w:rsidR="00756280" w:rsidRDefault="00756280" w:rsidP="00756280">
      <w:pPr>
        <w:spacing w:line="360" w:lineRule="auto"/>
        <w:rPr>
          <w:rFonts w:ascii="Times New Roman" w:hAnsi="Times New Roman" w:cs="Times New Roman"/>
          <w:bCs/>
          <w:sz w:val="24"/>
          <w:szCs w:val="24"/>
        </w:rPr>
      </w:pPr>
      <w:r>
        <w:rPr>
          <w:rFonts w:ascii="Times New Roman" w:hAnsi="Times New Roman" w:cs="Times New Roman"/>
          <w:bCs/>
          <w:noProof/>
          <w:sz w:val="24"/>
          <w:szCs w:val="24"/>
        </w:rPr>
        <w:drawing>
          <wp:inline distT="0" distB="0" distL="0" distR="0" wp14:anchorId="087A7AE6" wp14:editId="5DC98C9E">
            <wp:extent cx="5731510" cy="4050665"/>
            <wp:effectExtent l="0" t="0" r="2540" b="6985"/>
            <wp:docPr id="194210903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109037" name="Picture 1942109037"/>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4050665"/>
                    </a:xfrm>
                    <a:prstGeom prst="rect">
                      <a:avLst/>
                    </a:prstGeom>
                  </pic:spPr>
                </pic:pic>
              </a:graphicData>
            </a:graphic>
          </wp:inline>
        </w:drawing>
      </w:r>
    </w:p>
    <w:p w14:paraId="027BC498" w14:textId="77777777" w:rsidR="00756280" w:rsidRPr="00A30696" w:rsidRDefault="00756280" w:rsidP="00756280">
      <w:pPr>
        <w:spacing w:line="360" w:lineRule="auto"/>
        <w:jc w:val="both"/>
        <w:rPr>
          <w:rFonts w:ascii="Times New Roman" w:hAnsi="Times New Roman" w:cs="Times New Roman"/>
          <w:bCs/>
        </w:rPr>
      </w:pPr>
      <w:r w:rsidRPr="00A30696">
        <w:rPr>
          <w:rFonts w:ascii="Times New Roman" w:hAnsi="Times New Roman" w:cs="Times New Roman"/>
          <w:b/>
        </w:rPr>
        <w:t>Fig. S2. NAI activity across H5N1 NA-based pseudoparticles.</w:t>
      </w:r>
      <w:r w:rsidRPr="00A30696">
        <w:rPr>
          <w:rFonts w:ascii="Times New Roman" w:hAnsi="Times New Roman" w:cs="Times New Roman"/>
          <w:bCs/>
        </w:rPr>
        <w:t xml:space="preserve"> Inhibition of neuraminidase activity (NAI) exerted by FNI9 against NA-based pseudoparticles bearing N1 from highly pathogenic H5N1 viruses, as measured by ELLA. The NA-targeting antivirals oseltamivir and peramivir were included as comparators. </w:t>
      </w:r>
      <w:r w:rsidRPr="382E729A">
        <w:rPr>
          <w:rFonts w:ascii="Times New Roman" w:hAnsi="Times New Roman" w:cs="Times New Roman"/>
        </w:rPr>
        <w:t>Graphs</w:t>
      </w:r>
      <w:r w:rsidRPr="00A30696">
        <w:rPr>
          <w:rFonts w:ascii="Times New Roman" w:hAnsi="Times New Roman" w:cs="Times New Roman"/>
          <w:bCs/>
        </w:rPr>
        <w:t xml:space="preserve"> are framed with colours matching the corresponding clades shown in Figure 1.</w:t>
      </w:r>
    </w:p>
    <w:p w14:paraId="61319B36" w14:textId="77777777" w:rsidR="00756280" w:rsidRPr="00993047" w:rsidRDefault="00756280" w:rsidP="00756280">
      <w:pPr>
        <w:suppressLineNumbers/>
        <w:spacing w:line="360" w:lineRule="auto"/>
        <w:rPr>
          <w:rFonts w:ascii="Times New Roman" w:hAnsi="Times New Roman" w:cs="Times New Roman"/>
          <w:b/>
          <w:sz w:val="24"/>
          <w:szCs w:val="24"/>
        </w:rPr>
      </w:pPr>
    </w:p>
    <w:p w14:paraId="471C55F6" w14:textId="77777777" w:rsidR="00756280" w:rsidRDefault="00756280" w:rsidP="00756280">
      <w:pPr>
        <w:suppressLineNumbers/>
        <w:spacing w:line="360" w:lineRule="auto"/>
        <w:rPr>
          <w:rFonts w:ascii="Times New Roman" w:hAnsi="Times New Roman" w:cs="Times New Roman"/>
          <w:b/>
          <w:sz w:val="26"/>
          <w:szCs w:val="26"/>
        </w:rPr>
      </w:pPr>
    </w:p>
    <w:p w14:paraId="251AAC10" w14:textId="77777777" w:rsidR="00756280" w:rsidRDefault="00756280" w:rsidP="00756280">
      <w:pPr>
        <w:suppressLineNumbers/>
        <w:spacing w:line="360" w:lineRule="auto"/>
        <w:jc w:val="center"/>
        <w:rPr>
          <w:noProof/>
        </w:rPr>
      </w:pPr>
    </w:p>
    <w:p w14:paraId="0B47B8A8" w14:textId="77777777" w:rsidR="00756280" w:rsidRDefault="00756280" w:rsidP="00756280">
      <w:pPr>
        <w:suppressLineNumbers/>
        <w:spacing w:line="360" w:lineRule="auto"/>
        <w:jc w:val="center"/>
        <w:rPr>
          <w:noProof/>
        </w:rPr>
      </w:pPr>
    </w:p>
    <w:p w14:paraId="5983CC83" w14:textId="77777777" w:rsidR="00756280" w:rsidRDefault="00756280" w:rsidP="00756280">
      <w:pPr>
        <w:suppressLineNumbers/>
        <w:spacing w:line="360" w:lineRule="auto"/>
        <w:jc w:val="center"/>
        <w:rPr>
          <w:noProof/>
        </w:rPr>
      </w:pPr>
    </w:p>
    <w:p w14:paraId="3049A25F" w14:textId="77777777" w:rsidR="00756280" w:rsidRDefault="00756280" w:rsidP="00756280">
      <w:pPr>
        <w:suppressLineNumbers/>
        <w:spacing w:line="360" w:lineRule="auto"/>
        <w:jc w:val="center"/>
        <w:rPr>
          <w:noProof/>
        </w:rPr>
      </w:pPr>
    </w:p>
    <w:p w14:paraId="13E6D5C1" w14:textId="77777777" w:rsidR="00756280" w:rsidRDefault="00756280" w:rsidP="00756280">
      <w:pPr>
        <w:suppressLineNumbers/>
        <w:spacing w:line="360" w:lineRule="auto"/>
        <w:jc w:val="center"/>
        <w:rPr>
          <w:noProof/>
        </w:rPr>
      </w:pPr>
    </w:p>
    <w:p w14:paraId="19A30C48" w14:textId="77777777" w:rsidR="00756280" w:rsidRDefault="00756280" w:rsidP="00756280">
      <w:pPr>
        <w:suppressLineNumbers/>
        <w:spacing w:line="360" w:lineRule="auto"/>
        <w:jc w:val="center"/>
        <w:rPr>
          <w:noProof/>
        </w:rPr>
      </w:pPr>
    </w:p>
    <w:p w14:paraId="1F1ADE5B" w14:textId="77777777" w:rsidR="00756280" w:rsidRDefault="00756280" w:rsidP="00756280">
      <w:pPr>
        <w:suppressLineNumbers/>
        <w:spacing w:line="360" w:lineRule="auto"/>
        <w:jc w:val="center"/>
        <w:rPr>
          <w:rFonts w:ascii="Times New Roman" w:hAnsi="Times New Roman" w:cs="Times New Roman"/>
          <w:b/>
          <w:bCs/>
          <w:sz w:val="26"/>
          <w:szCs w:val="26"/>
        </w:rPr>
      </w:pPr>
    </w:p>
    <w:p w14:paraId="64D10560" w14:textId="77777777" w:rsidR="00756280" w:rsidRDefault="00756280" w:rsidP="00756280">
      <w:pPr>
        <w:spacing w:line="360" w:lineRule="auto"/>
        <w:jc w:val="center"/>
        <w:rPr>
          <w:rFonts w:ascii="Times New Roman" w:hAnsi="Times New Roman" w:cs="Times New Roman"/>
          <w:b/>
          <w:bCs/>
        </w:rPr>
      </w:pPr>
      <w:r>
        <w:rPr>
          <w:rFonts w:ascii="Times New Roman" w:hAnsi="Times New Roman" w:cs="Times New Roman"/>
          <w:b/>
          <w:bCs/>
          <w:noProof/>
        </w:rPr>
        <w:lastRenderedPageBreak/>
        <w:drawing>
          <wp:inline distT="0" distB="0" distL="0" distR="0" wp14:anchorId="1824610F" wp14:editId="46AC3492">
            <wp:extent cx="3199670" cy="7020000"/>
            <wp:effectExtent l="0" t="0" r="1270" b="0"/>
            <wp:docPr id="6082917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29173" name="Picture 60829173"/>
                    <pic:cNvPicPr/>
                  </pic:nvPicPr>
                  <pic:blipFill>
                    <a:blip r:embed="rId6" cstate="print">
                      <a:extLst>
                        <a:ext uri="{28A0092B-C50C-407E-A947-70E740481C1C}">
                          <a14:useLocalDpi xmlns:a14="http://schemas.microsoft.com/office/drawing/2010/main" val="0"/>
                        </a:ext>
                      </a:extLst>
                    </a:blip>
                    <a:stretch>
                      <a:fillRect/>
                    </a:stretch>
                  </pic:blipFill>
                  <pic:spPr>
                    <a:xfrm>
                      <a:off x="0" y="0"/>
                      <a:ext cx="3199670" cy="7020000"/>
                    </a:xfrm>
                    <a:prstGeom prst="rect">
                      <a:avLst/>
                    </a:prstGeom>
                  </pic:spPr>
                </pic:pic>
              </a:graphicData>
            </a:graphic>
          </wp:inline>
        </w:drawing>
      </w:r>
    </w:p>
    <w:p w14:paraId="41C8162E" w14:textId="77777777" w:rsidR="00756280" w:rsidRPr="00A30696" w:rsidRDefault="00756280" w:rsidP="00756280">
      <w:pPr>
        <w:spacing w:line="360" w:lineRule="auto"/>
        <w:jc w:val="both"/>
        <w:rPr>
          <w:rFonts w:ascii="Times New Roman" w:hAnsi="Times New Roman" w:cs="Times New Roman"/>
        </w:rPr>
      </w:pPr>
      <w:r w:rsidRPr="5D21C9FC">
        <w:rPr>
          <w:rFonts w:ascii="Times New Roman" w:hAnsi="Times New Roman" w:cs="Times New Roman"/>
          <w:b/>
          <w:bCs/>
        </w:rPr>
        <w:t>Fig. S3. FNI9:N1 static and dynamic epitope analysis.</w:t>
      </w:r>
      <w:r w:rsidRPr="5D21C9FC">
        <w:rPr>
          <w:rFonts w:ascii="Times New Roman" w:hAnsi="Times New Roman" w:cs="Times New Roman"/>
        </w:rPr>
        <w:t xml:space="preserve"> </w:t>
      </w:r>
      <w:r w:rsidRPr="005C39E0">
        <w:rPr>
          <w:rFonts w:ascii="Times New Roman" w:hAnsi="Times New Roman" w:cs="Times New Roman"/>
          <w:b/>
          <w:bCs/>
        </w:rPr>
        <w:t>A</w:t>
      </w:r>
      <w:r w:rsidRPr="5D21C9FC">
        <w:rPr>
          <w:rFonts w:ascii="Times New Roman" w:hAnsi="Times New Roman" w:cs="Times New Roman"/>
        </w:rPr>
        <w:t xml:space="preserve"> Heatmap of epitope (X-axis) and paratope (Y-axis) contact energies (lower</w:t>
      </w:r>
      <w:r>
        <w:rPr>
          <w:rFonts w:ascii="Times New Roman" w:hAnsi="Times New Roman" w:cs="Times New Roman"/>
        </w:rPr>
        <w:t xml:space="preserve"> value/blue =</w:t>
      </w:r>
      <w:r w:rsidRPr="5D21C9FC">
        <w:rPr>
          <w:rFonts w:ascii="Times New Roman" w:hAnsi="Times New Roman" w:cs="Times New Roman"/>
        </w:rPr>
        <w:t xml:space="preserve"> stronger contact; higher</w:t>
      </w:r>
      <w:r>
        <w:rPr>
          <w:rFonts w:ascii="Times New Roman" w:hAnsi="Times New Roman" w:cs="Times New Roman"/>
        </w:rPr>
        <w:t xml:space="preserve"> value/yellow</w:t>
      </w:r>
      <w:r w:rsidRPr="5D21C9FC">
        <w:rPr>
          <w:rFonts w:ascii="Times New Roman" w:hAnsi="Times New Roman" w:cs="Times New Roman"/>
        </w:rPr>
        <w:t xml:space="preserve"> </w:t>
      </w:r>
      <w:r>
        <w:rPr>
          <w:rFonts w:ascii="Times New Roman" w:hAnsi="Times New Roman" w:cs="Times New Roman"/>
        </w:rPr>
        <w:t>=</w:t>
      </w:r>
      <w:r w:rsidRPr="5D21C9FC">
        <w:rPr>
          <w:rFonts w:ascii="Times New Roman" w:hAnsi="Times New Roman" w:cs="Times New Roman"/>
        </w:rPr>
        <w:t xml:space="preserve"> weaker</w:t>
      </w:r>
      <w:r>
        <w:rPr>
          <w:rFonts w:ascii="Times New Roman" w:hAnsi="Times New Roman" w:cs="Times New Roman"/>
        </w:rPr>
        <w:t xml:space="preserve"> contact</w:t>
      </w:r>
      <w:r w:rsidRPr="5D21C9FC">
        <w:rPr>
          <w:rFonts w:ascii="Times New Roman" w:hAnsi="Times New Roman" w:cs="Times New Roman"/>
        </w:rPr>
        <w:t>) between FNI9 and N1/Vietnam/</w:t>
      </w:r>
      <w:r>
        <w:rPr>
          <w:rFonts w:ascii="Times New Roman" w:hAnsi="Times New Roman" w:cs="Times New Roman"/>
        </w:rPr>
        <w:t>1203/</w:t>
      </w:r>
      <w:r w:rsidRPr="5D21C9FC">
        <w:rPr>
          <w:rFonts w:ascii="Times New Roman" w:hAnsi="Times New Roman" w:cs="Times New Roman"/>
        </w:rPr>
        <w:t>2004 neuraminidase generated using the static cryo</w:t>
      </w:r>
      <w:r>
        <w:rPr>
          <w:rFonts w:ascii="Times New Roman" w:hAnsi="Times New Roman" w:cs="Times New Roman"/>
        </w:rPr>
        <w:t>-</w:t>
      </w:r>
      <w:r w:rsidRPr="5D21C9FC">
        <w:rPr>
          <w:rFonts w:ascii="Times New Roman" w:hAnsi="Times New Roman" w:cs="Times New Roman"/>
        </w:rPr>
        <w:t xml:space="preserve">EM structure analyzed using MOE. </w:t>
      </w:r>
      <w:r w:rsidRPr="0030770A">
        <w:rPr>
          <w:rFonts w:ascii="Times New Roman" w:hAnsi="Times New Roman" w:cs="Times New Roman"/>
          <w:b/>
          <w:bCs/>
        </w:rPr>
        <w:t>B</w:t>
      </w:r>
      <w:r w:rsidRPr="5D21C9FC">
        <w:rPr>
          <w:rFonts w:ascii="Times New Roman" w:hAnsi="Times New Roman" w:cs="Times New Roman"/>
        </w:rPr>
        <w:t xml:space="preserve"> Heatmap as in </w:t>
      </w:r>
      <w:r>
        <w:rPr>
          <w:rFonts w:ascii="Times New Roman" w:hAnsi="Times New Roman" w:cs="Times New Roman"/>
        </w:rPr>
        <w:t>A</w:t>
      </w:r>
      <w:r w:rsidRPr="5D21C9FC">
        <w:rPr>
          <w:rFonts w:ascii="Times New Roman" w:hAnsi="Times New Roman" w:cs="Times New Roman"/>
        </w:rPr>
        <w:t xml:space="preserve"> except with MOE energies derived from MD simulations where the reported energy is the average over the course of the simulation. </w:t>
      </w:r>
      <w:r w:rsidRPr="002B7385">
        <w:rPr>
          <w:rFonts w:ascii="Times New Roman" w:hAnsi="Times New Roman" w:cs="Times New Roman"/>
          <w:b/>
          <w:bCs/>
        </w:rPr>
        <w:t>C</w:t>
      </w:r>
      <w:r w:rsidRPr="5D21C9FC">
        <w:rPr>
          <w:rFonts w:ascii="Times New Roman" w:hAnsi="Times New Roman" w:cs="Times New Roman"/>
        </w:rPr>
        <w:t xml:space="preserve"> Heatmap of the fraction of time (higher/blue </w:t>
      </w:r>
      <w:r>
        <w:rPr>
          <w:rFonts w:ascii="Times New Roman" w:hAnsi="Times New Roman" w:cs="Times New Roman"/>
        </w:rPr>
        <w:t>=</w:t>
      </w:r>
      <w:r w:rsidRPr="5D21C9FC">
        <w:rPr>
          <w:rFonts w:ascii="Times New Roman" w:hAnsi="Times New Roman" w:cs="Times New Roman"/>
        </w:rPr>
        <w:t xml:space="preserve"> more frequent; lower/yellow </w:t>
      </w:r>
      <w:r>
        <w:rPr>
          <w:rFonts w:ascii="Times New Roman" w:hAnsi="Times New Roman" w:cs="Times New Roman"/>
        </w:rPr>
        <w:t>=</w:t>
      </w:r>
      <w:r w:rsidRPr="5D21C9FC">
        <w:rPr>
          <w:rFonts w:ascii="Times New Roman" w:hAnsi="Times New Roman" w:cs="Times New Roman"/>
        </w:rPr>
        <w:t xml:space="preserve"> less frequent) during the MD simulation that a contact is present. </w:t>
      </w:r>
      <w:r>
        <w:rPr>
          <w:rFonts w:ascii="Times New Roman" w:hAnsi="Times New Roman" w:cs="Times New Roman"/>
        </w:rPr>
        <w:t>White</w:t>
      </w:r>
      <w:r w:rsidRPr="5D21C9FC">
        <w:rPr>
          <w:rFonts w:ascii="Times New Roman" w:hAnsi="Times New Roman" w:cs="Times New Roman"/>
        </w:rPr>
        <w:t xml:space="preserve"> indicates </w:t>
      </w:r>
      <w:r>
        <w:rPr>
          <w:rFonts w:ascii="Times New Roman" w:hAnsi="Times New Roman" w:cs="Times New Roman"/>
        </w:rPr>
        <w:t>that the</w:t>
      </w:r>
      <w:r w:rsidRPr="5D21C9FC">
        <w:rPr>
          <w:rFonts w:ascii="Times New Roman" w:hAnsi="Times New Roman" w:cs="Times New Roman"/>
        </w:rPr>
        <w:t xml:space="preserve"> contact is </w:t>
      </w:r>
      <w:r>
        <w:rPr>
          <w:rFonts w:ascii="Times New Roman" w:hAnsi="Times New Roman" w:cs="Times New Roman"/>
        </w:rPr>
        <w:t>n</w:t>
      </w:r>
      <w:r w:rsidRPr="5D21C9FC">
        <w:rPr>
          <w:rFonts w:ascii="Times New Roman" w:hAnsi="Times New Roman" w:cs="Times New Roman"/>
        </w:rPr>
        <w:t xml:space="preserve">ever present. </w:t>
      </w:r>
    </w:p>
    <w:p w14:paraId="3407C88A" w14:textId="77777777" w:rsidR="00756280" w:rsidRDefault="00756280" w:rsidP="00756280">
      <w:pPr>
        <w:spacing w:line="360" w:lineRule="auto"/>
        <w:jc w:val="center"/>
      </w:pPr>
      <w:r>
        <w:rPr>
          <w:noProof/>
        </w:rPr>
        <w:lastRenderedPageBreak/>
        <w:drawing>
          <wp:inline distT="0" distB="0" distL="0" distR="0" wp14:anchorId="5769A0C0" wp14:editId="0A48CC2E">
            <wp:extent cx="3241715" cy="6552000"/>
            <wp:effectExtent l="0" t="0" r="0" b="1270"/>
            <wp:docPr id="134529683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296834" name="Picture 1345296834"/>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41715" cy="6552000"/>
                    </a:xfrm>
                    <a:prstGeom prst="rect">
                      <a:avLst/>
                    </a:prstGeom>
                  </pic:spPr>
                </pic:pic>
              </a:graphicData>
            </a:graphic>
          </wp:inline>
        </w:drawing>
      </w:r>
    </w:p>
    <w:p w14:paraId="29A52A34" w14:textId="77777777" w:rsidR="00756280" w:rsidRPr="004F3D50" w:rsidRDefault="00756280" w:rsidP="00756280">
      <w:pPr>
        <w:spacing w:line="360" w:lineRule="auto"/>
        <w:jc w:val="both"/>
        <w:rPr>
          <w:rFonts w:ascii="Times New Roman" w:hAnsi="Times New Roman" w:cs="Times New Roman"/>
        </w:rPr>
      </w:pPr>
      <w:r w:rsidRPr="3A2A35B6">
        <w:rPr>
          <w:rFonts w:ascii="Times New Roman" w:hAnsi="Times New Roman" w:cs="Times New Roman"/>
          <w:b/>
          <w:bCs/>
        </w:rPr>
        <w:t>Fig. S4. Haplotype conservation of key FNI9</w:t>
      </w:r>
      <w:r>
        <w:rPr>
          <w:rFonts w:ascii="Times New Roman" w:hAnsi="Times New Roman" w:cs="Times New Roman"/>
          <w:b/>
          <w:bCs/>
        </w:rPr>
        <w:t xml:space="preserve"> contacting</w:t>
      </w:r>
      <w:r w:rsidRPr="3A2A35B6">
        <w:rPr>
          <w:rFonts w:ascii="Times New Roman" w:hAnsi="Times New Roman" w:cs="Times New Roman"/>
          <w:b/>
          <w:bCs/>
        </w:rPr>
        <w:t xml:space="preserve"> residues and other surface residues. </w:t>
      </w:r>
      <w:r w:rsidRPr="00F456A0">
        <w:rPr>
          <w:rFonts w:ascii="Times New Roman" w:hAnsi="Times New Roman" w:cs="Times New Roman"/>
          <w:b/>
          <w:bCs/>
        </w:rPr>
        <w:t>A</w:t>
      </w:r>
      <w:r w:rsidRPr="1EFCE0F0">
        <w:rPr>
          <w:rFonts w:ascii="Times New Roman" w:hAnsi="Times New Roman" w:cs="Times New Roman"/>
        </w:rPr>
        <w:t xml:space="preserve"> </w:t>
      </w:r>
      <w:r w:rsidRPr="382E729A">
        <w:rPr>
          <w:rFonts w:ascii="Times New Roman" w:hAnsi="Times New Roman" w:cs="Times New Roman"/>
        </w:rPr>
        <w:t>Seven</w:t>
      </w:r>
      <w:r w:rsidRPr="1EFCE0F0">
        <w:rPr>
          <w:rFonts w:ascii="Times New Roman" w:hAnsi="Times New Roman" w:cs="Times New Roman"/>
        </w:rPr>
        <w:t xml:space="preserve"> key FNI9 contacting residues (118, 119, 151, 228, 278, 293 and 368) </w:t>
      </w:r>
      <w:r w:rsidRPr="382E729A">
        <w:rPr>
          <w:rFonts w:ascii="Times New Roman" w:hAnsi="Times New Roman" w:cs="Times New Roman"/>
        </w:rPr>
        <w:t xml:space="preserve">haplotype conservation (Y axis) compared to </w:t>
      </w:r>
      <w:r w:rsidRPr="382E729A">
        <w:rPr>
          <w:rFonts w:ascii="Times New Roman" w:eastAsia="Times New Roman" w:hAnsi="Times New Roman" w:cs="Times New Roman"/>
          <w:color w:val="000000" w:themeColor="text1"/>
        </w:rPr>
        <w:t>A/Vietnam/1203/2004</w:t>
      </w:r>
      <w:r w:rsidRPr="382E729A">
        <w:rPr>
          <w:rFonts w:ascii="Times New Roman" w:hAnsi="Times New Roman" w:cs="Times New Roman"/>
        </w:rPr>
        <w:t>, per year (X axis) for NAs</w:t>
      </w:r>
      <w:r w:rsidRPr="1EFCE0F0">
        <w:rPr>
          <w:rFonts w:ascii="Times New Roman" w:hAnsi="Times New Roman" w:cs="Times New Roman"/>
        </w:rPr>
        <w:t xml:space="preserve"> of H5N1 Gs/Gd-derived viruses. </w:t>
      </w:r>
      <w:r w:rsidRPr="00041DBE">
        <w:rPr>
          <w:rFonts w:ascii="Times New Roman" w:hAnsi="Times New Roman" w:cs="Times New Roman"/>
          <w:b/>
          <w:bCs/>
        </w:rPr>
        <w:t>B-F</w:t>
      </w:r>
      <w:r>
        <w:rPr>
          <w:rFonts w:ascii="Times New Roman" w:hAnsi="Times New Roman" w:cs="Times New Roman"/>
        </w:rPr>
        <w:t xml:space="preserve"> </w:t>
      </w:r>
      <w:r w:rsidRPr="382E729A">
        <w:rPr>
          <w:rFonts w:ascii="Times New Roman" w:hAnsi="Times New Roman" w:cs="Times New Roman"/>
        </w:rPr>
        <w:t xml:space="preserve">5 sets of 7 random surface residues (i.e. &gt;5% solvent exposed, see Methods) </w:t>
      </w:r>
      <w:r w:rsidRPr="1EFCE0F0">
        <w:rPr>
          <w:rFonts w:ascii="Times New Roman" w:hAnsi="Times New Roman" w:cs="Times New Roman"/>
        </w:rPr>
        <w:t xml:space="preserve">haplotype conservation </w:t>
      </w:r>
      <w:r w:rsidRPr="382E729A">
        <w:rPr>
          <w:rFonts w:ascii="Times New Roman" w:hAnsi="Times New Roman" w:cs="Times New Roman"/>
        </w:rPr>
        <w:t>(Y axis) compared</w:t>
      </w:r>
      <w:r w:rsidRPr="1EFCE0F0">
        <w:rPr>
          <w:rFonts w:ascii="Times New Roman" w:hAnsi="Times New Roman" w:cs="Times New Roman"/>
        </w:rPr>
        <w:t xml:space="preserve"> to </w:t>
      </w:r>
      <w:r w:rsidRPr="1EFCE0F0">
        <w:rPr>
          <w:rFonts w:ascii="Times New Roman" w:eastAsia="Times New Roman" w:hAnsi="Times New Roman" w:cs="Times New Roman"/>
          <w:color w:val="000000" w:themeColor="text1"/>
        </w:rPr>
        <w:t>A/Vietnam/1203/2004</w:t>
      </w:r>
      <w:r w:rsidRPr="1EFCE0F0">
        <w:rPr>
          <w:rFonts w:ascii="Times New Roman" w:hAnsi="Times New Roman" w:cs="Times New Roman"/>
        </w:rPr>
        <w:t>, per year (</w:t>
      </w:r>
      <w:r w:rsidRPr="382E729A">
        <w:rPr>
          <w:rFonts w:ascii="Times New Roman" w:hAnsi="Times New Roman" w:cs="Times New Roman"/>
        </w:rPr>
        <w:t>X axis).</w:t>
      </w:r>
      <w:r w:rsidRPr="27C13459">
        <w:rPr>
          <w:rFonts w:ascii="Times New Roman" w:hAnsi="Times New Roman" w:cs="Times New Roman"/>
        </w:rPr>
        <w:t xml:space="preserve"> </w:t>
      </w:r>
      <w:r>
        <w:rPr>
          <w:rFonts w:ascii="Times New Roman" w:hAnsi="Times New Roman" w:cs="Times New Roman"/>
        </w:rPr>
        <w:t>R</w:t>
      </w:r>
      <w:r w:rsidRPr="1EFCE0F0">
        <w:rPr>
          <w:rFonts w:ascii="Times New Roman" w:hAnsi="Times New Roman" w:cs="Times New Roman"/>
        </w:rPr>
        <w:t xml:space="preserve">esidues used for calculation: </w:t>
      </w:r>
      <w:r>
        <w:rPr>
          <w:rFonts w:ascii="Times New Roman" w:hAnsi="Times New Roman" w:cs="Times New Roman"/>
        </w:rPr>
        <w:t>(</w:t>
      </w:r>
      <w:r w:rsidRPr="004F3D50">
        <w:rPr>
          <w:rFonts w:ascii="Times New Roman" w:hAnsi="Times New Roman" w:cs="Times New Roman"/>
        </w:rPr>
        <w:t>B</w:t>
      </w:r>
      <w:r>
        <w:rPr>
          <w:rFonts w:ascii="Times New Roman" w:hAnsi="Times New Roman" w:cs="Times New Roman"/>
        </w:rPr>
        <w:t>)</w:t>
      </w:r>
      <w:r w:rsidRPr="1EFCE0F0">
        <w:rPr>
          <w:rFonts w:ascii="Times New Roman" w:hAnsi="Times New Roman" w:cs="Times New Roman"/>
        </w:rPr>
        <w:t xml:space="preserve"> 127, 143, 152, 170, 249, 336, 375</w:t>
      </w:r>
      <w:r>
        <w:rPr>
          <w:rFonts w:ascii="Times New Roman" w:hAnsi="Times New Roman" w:cs="Times New Roman"/>
        </w:rPr>
        <w:t>;</w:t>
      </w:r>
      <w:r w:rsidRPr="1EFCE0F0">
        <w:rPr>
          <w:rFonts w:ascii="Times New Roman" w:hAnsi="Times New Roman" w:cs="Times New Roman"/>
        </w:rPr>
        <w:t xml:space="preserve"> </w:t>
      </w:r>
      <w:r w:rsidRPr="004F3D50">
        <w:rPr>
          <w:rFonts w:ascii="Times New Roman" w:hAnsi="Times New Roman" w:cs="Times New Roman"/>
        </w:rPr>
        <w:t>(C)</w:t>
      </w:r>
      <w:r>
        <w:rPr>
          <w:rFonts w:ascii="Times New Roman" w:hAnsi="Times New Roman" w:cs="Times New Roman"/>
        </w:rPr>
        <w:t xml:space="preserve"> </w:t>
      </w:r>
      <w:r w:rsidRPr="004F3D50">
        <w:rPr>
          <w:rFonts w:ascii="Times New Roman" w:hAnsi="Times New Roman" w:cs="Times New Roman"/>
        </w:rPr>
        <w:t>84, 177, 250, 259, 366, 377, 449</w:t>
      </w:r>
      <w:r>
        <w:rPr>
          <w:rFonts w:ascii="Times New Roman" w:hAnsi="Times New Roman" w:cs="Times New Roman"/>
        </w:rPr>
        <w:t>;</w:t>
      </w:r>
      <w:r w:rsidRPr="1EFCE0F0">
        <w:rPr>
          <w:rFonts w:ascii="Times New Roman" w:hAnsi="Times New Roman" w:cs="Times New Roman"/>
        </w:rPr>
        <w:t xml:space="preserve"> </w:t>
      </w:r>
      <w:r w:rsidRPr="004F3D50">
        <w:rPr>
          <w:rFonts w:ascii="Times New Roman" w:hAnsi="Times New Roman" w:cs="Times New Roman"/>
        </w:rPr>
        <w:t>(D)</w:t>
      </w:r>
      <w:r w:rsidRPr="1EFCE0F0">
        <w:rPr>
          <w:rFonts w:ascii="Times New Roman" w:hAnsi="Times New Roman" w:cs="Times New Roman"/>
        </w:rPr>
        <w:t xml:space="preserve"> </w:t>
      </w:r>
      <w:r w:rsidRPr="004F3D50">
        <w:rPr>
          <w:rFonts w:ascii="Times New Roman" w:eastAsia="Times New Roman" w:hAnsi="Times New Roman" w:cs="Times New Roman"/>
        </w:rPr>
        <w:t>86, 166, 236, 246, 264, 265, 381</w:t>
      </w:r>
      <w:r>
        <w:rPr>
          <w:rFonts w:ascii="Times New Roman" w:eastAsia="Times New Roman" w:hAnsi="Times New Roman" w:cs="Times New Roman"/>
        </w:rPr>
        <w:t>;</w:t>
      </w:r>
      <w:r w:rsidRPr="004F3D50">
        <w:rPr>
          <w:rFonts w:ascii="Times New Roman" w:eastAsia="Times New Roman" w:hAnsi="Times New Roman" w:cs="Times New Roman"/>
        </w:rPr>
        <w:t xml:space="preserve"> (E) 221, 334, 363, 392, 415, 450, 460</w:t>
      </w:r>
      <w:r>
        <w:rPr>
          <w:rFonts w:ascii="Times New Roman" w:eastAsia="Times New Roman" w:hAnsi="Times New Roman" w:cs="Times New Roman"/>
        </w:rPr>
        <w:t>;</w:t>
      </w:r>
      <w:r w:rsidRPr="004F3D50">
        <w:rPr>
          <w:rFonts w:ascii="Times New Roman" w:eastAsia="Times New Roman" w:hAnsi="Times New Roman" w:cs="Times New Roman"/>
        </w:rPr>
        <w:t xml:space="preserve"> (F) 159, 188, 189, 210, 225, 273, 451. </w:t>
      </w:r>
      <w:r w:rsidRPr="004F3D50">
        <w:rPr>
          <w:rFonts w:ascii="Times New Roman" w:hAnsi="Times New Roman" w:cs="Times New Roman"/>
          <w:b/>
          <w:bCs/>
        </w:rPr>
        <w:t>G</w:t>
      </w:r>
      <w:r w:rsidRPr="004F3D50">
        <w:rPr>
          <w:rFonts w:ascii="Times New Roman" w:hAnsi="Times New Roman" w:cs="Times New Roman"/>
        </w:rPr>
        <w:t xml:space="preserve"> Sequences count per year between 1997–2025. In all panels, the data is displayed in different colors for sequences isolated in humans (green), other mammals (blue) and avian (red) species.</w:t>
      </w:r>
    </w:p>
    <w:p w14:paraId="4050DF16" w14:textId="77777777" w:rsidR="00756280" w:rsidRDefault="00756280" w:rsidP="00756280">
      <w:pPr>
        <w:suppressLineNumbers/>
        <w:spacing w:line="360" w:lineRule="auto"/>
        <w:rPr>
          <w:rFonts w:ascii="Times New Roman" w:hAnsi="Times New Roman" w:cs="Times New Roman"/>
          <w:b/>
          <w:bCs/>
          <w:sz w:val="26"/>
          <w:szCs w:val="26"/>
        </w:rPr>
      </w:pPr>
    </w:p>
    <w:p w14:paraId="798B32CB" w14:textId="77777777" w:rsidR="00756280" w:rsidRDefault="00756280" w:rsidP="00756280">
      <w:pPr>
        <w:suppressLineNumbers/>
        <w:spacing w:line="360" w:lineRule="auto"/>
        <w:rPr>
          <w:rFonts w:ascii="Times New Roman" w:hAnsi="Times New Roman" w:cs="Times New Roman"/>
          <w:b/>
          <w:bCs/>
          <w:sz w:val="26"/>
          <w:szCs w:val="26"/>
        </w:rPr>
      </w:pPr>
    </w:p>
    <w:p w14:paraId="6C2893D9" w14:textId="77777777" w:rsidR="00756280" w:rsidRDefault="00756280" w:rsidP="00756280">
      <w:pPr>
        <w:spacing w:line="360" w:lineRule="auto"/>
      </w:pPr>
      <w:r>
        <w:rPr>
          <w:noProof/>
        </w:rPr>
        <w:drawing>
          <wp:inline distT="0" distB="0" distL="0" distR="0" wp14:anchorId="25CDBFCD" wp14:editId="6143F310">
            <wp:extent cx="5731510" cy="3439160"/>
            <wp:effectExtent l="0" t="0" r="2540" b="8890"/>
            <wp:docPr id="689420235" name="Picture 1"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420235" name="Picture 1" descr="A diagram of a graph&#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439160"/>
                    </a:xfrm>
                    <a:prstGeom prst="rect">
                      <a:avLst/>
                    </a:prstGeom>
                  </pic:spPr>
                </pic:pic>
              </a:graphicData>
            </a:graphic>
          </wp:inline>
        </w:drawing>
      </w:r>
    </w:p>
    <w:p w14:paraId="6BBCE0A5" w14:textId="77777777" w:rsidR="00756280" w:rsidRPr="00A30696" w:rsidRDefault="00756280" w:rsidP="00756280">
      <w:pPr>
        <w:spacing w:line="360" w:lineRule="auto"/>
        <w:jc w:val="both"/>
        <w:rPr>
          <w:rFonts w:ascii="Times New Roman" w:hAnsi="Times New Roman" w:cs="Times New Roman"/>
          <w:b/>
        </w:rPr>
      </w:pPr>
      <w:r w:rsidRPr="00A30696">
        <w:rPr>
          <w:rFonts w:ascii="Times New Roman" w:hAnsi="Times New Roman" w:cs="Times New Roman"/>
          <w:b/>
        </w:rPr>
        <w:t>Fig</w:t>
      </w:r>
      <w:r>
        <w:rPr>
          <w:rFonts w:ascii="Times New Roman" w:hAnsi="Times New Roman" w:cs="Times New Roman"/>
          <w:b/>
        </w:rPr>
        <w:t>.</w:t>
      </w:r>
      <w:r w:rsidRPr="00A30696">
        <w:rPr>
          <w:rFonts w:ascii="Times New Roman" w:hAnsi="Times New Roman" w:cs="Times New Roman"/>
          <w:b/>
        </w:rPr>
        <w:t xml:space="preserve"> </w:t>
      </w:r>
      <w:r w:rsidRPr="00A30696">
        <w:rPr>
          <w:rFonts w:ascii="Times New Roman" w:hAnsi="Times New Roman" w:cs="Times New Roman"/>
          <w:b/>
          <w:bCs/>
        </w:rPr>
        <w:t>S5</w:t>
      </w:r>
      <w:r w:rsidRPr="00A30696">
        <w:rPr>
          <w:rFonts w:ascii="Times New Roman" w:hAnsi="Times New Roman" w:cs="Times New Roman"/>
          <w:b/>
        </w:rPr>
        <w:t xml:space="preserve">. EVEscape distribution of N1 escapes described in literature. </w:t>
      </w:r>
      <w:r w:rsidRPr="00A30696">
        <w:rPr>
          <w:rFonts w:ascii="Times New Roman" w:hAnsi="Times New Roman" w:cs="Times New Roman"/>
        </w:rPr>
        <w:t xml:space="preserve">Boxplot showing the distribution of EVEscape for mutations falling in 2 separate categories: mutations identified as escape in the literature (left) and other mutations (right). For both categories, only mutations that were </w:t>
      </w:r>
      <w:r>
        <w:rPr>
          <w:rFonts w:ascii="Times New Roman" w:hAnsi="Times New Roman" w:cs="Times New Roman"/>
        </w:rPr>
        <w:t>obtainable</w:t>
      </w:r>
      <w:r w:rsidRPr="00A30696">
        <w:rPr>
          <w:rFonts w:ascii="Times New Roman" w:hAnsi="Times New Roman" w:cs="Times New Roman"/>
        </w:rPr>
        <w:t xml:space="preserve"> with only 1 nucleotide change, from any of the possible codons for the reference amino acid in </w:t>
      </w:r>
      <w:r w:rsidRPr="00A30696">
        <w:rPr>
          <w:rFonts w:ascii="Times New Roman" w:eastAsia="Times New Roman" w:hAnsi="Times New Roman" w:cs="Times New Roman"/>
        </w:rPr>
        <w:t>A/Vietnam/1203/2004</w:t>
      </w:r>
      <w:r w:rsidRPr="00A30696">
        <w:rPr>
          <w:rFonts w:ascii="Times New Roman" w:hAnsi="Times New Roman" w:cs="Times New Roman"/>
        </w:rPr>
        <w:t xml:space="preserve"> strain, were used for </w:t>
      </w:r>
      <w:r>
        <w:rPr>
          <w:rFonts w:ascii="Times New Roman" w:hAnsi="Times New Roman" w:cs="Times New Roman"/>
        </w:rPr>
        <w:t xml:space="preserve">the </w:t>
      </w:r>
      <w:r w:rsidRPr="00A30696">
        <w:rPr>
          <w:rFonts w:ascii="Times New Roman" w:hAnsi="Times New Roman" w:cs="Times New Roman"/>
        </w:rPr>
        <w:t xml:space="preserve">analysis, with the rationale that escape mutations that can be reached only with an intermediate amino acid change are less likely. </w:t>
      </w:r>
      <w:r>
        <w:br/>
      </w:r>
      <w:r w:rsidRPr="00A30696">
        <w:rPr>
          <w:rFonts w:ascii="Times New Roman" w:hAnsi="Times New Roman" w:cs="Times New Roman"/>
        </w:rPr>
        <w:t>The p-value was obtained with the Kolmogorov-Smirnov test (one-sided hypothesis). N1 escape identified in either H5N1 or H1N1 background</w:t>
      </w:r>
      <w:r w:rsidRPr="00B75B94">
        <w:rPr>
          <w:rFonts w:ascii="Times New Roman" w:hAnsi="Times New Roman" w:cs="Times New Roman"/>
          <w:noProof/>
          <w:vertAlign w:val="superscript"/>
        </w:rPr>
        <w:t>34</w:t>
      </w:r>
      <w:r w:rsidRPr="00A30696">
        <w:rPr>
          <w:rFonts w:ascii="Times New Roman" w:hAnsi="Times New Roman" w:cs="Times New Roman"/>
        </w:rPr>
        <w:t xml:space="preserve"> were used for analysis.</w:t>
      </w:r>
    </w:p>
    <w:p w14:paraId="4802FAAC" w14:textId="77777777" w:rsidR="00756280" w:rsidRDefault="00756280" w:rsidP="00756280">
      <w:pPr>
        <w:suppressLineNumbers/>
        <w:spacing w:line="360" w:lineRule="auto"/>
        <w:rPr>
          <w:rFonts w:ascii="Times New Roman" w:hAnsi="Times New Roman" w:cs="Times New Roman"/>
          <w:sz w:val="26"/>
          <w:szCs w:val="26"/>
        </w:rPr>
      </w:pPr>
    </w:p>
    <w:p w14:paraId="35578582" w14:textId="77777777" w:rsidR="00756280" w:rsidRDefault="00756280" w:rsidP="00756280">
      <w:pPr>
        <w:suppressLineNumbers/>
        <w:spacing w:line="360" w:lineRule="auto"/>
        <w:rPr>
          <w:noProof/>
        </w:rPr>
      </w:pPr>
    </w:p>
    <w:p w14:paraId="79A98AB7" w14:textId="77777777" w:rsidR="00756280" w:rsidRDefault="00756280" w:rsidP="00756280">
      <w:pPr>
        <w:suppressLineNumbers/>
        <w:spacing w:line="360" w:lineRule="auto"/>
        <w:rPr>
          <w:noProof/>
        </w:rPr>
      </w:pPr>
    </w:p>
    <w:p w14:paraId="783B7B0C" w14:textId="77777777" w:rsidR="00756280" w:rsidRDefault="00756280" w:rsidP="00756280">
      <w:pPr>
        <w:suppressLineNumbers/>
        <w:spacing w:line="360" w:lineRule="auto"/>
        <w:rPr>
          <w:noProof/>
        </w:rPr>
      </w:pPr>
    </w:p>
    <w:p w14:paraId="1CEC8335" w14:textId="77777777" w:rsidR="00756280" w:rsidRDefault="00756280" w:rsidP="00756280">
      <w:pPr>
        <w:suppressLineNumbers/>
        <w:spacing w:line="360" w:lineRule="auto"/>
        <w:rPr>
          <w:noProof/>
        </w:rPr>
      </w:pPr>
    </w:p>
    <w:p w14:paraId="387247DE" w14:textId="77777777" w:rsidR="00756280" w:rsidRDefault="00756280" w:rsidP="00756280">
      <w:pPr>
        <w:suppressLineNumbers/>
        <w:spacing w:line="360" w:lineRule="auto"/>
        <w:rPr>
          <w:noProof/>
        </w:rPr>
      </w:pPr>
    </w:p>
    <w:p w14:paraId="133BF1A8" w14:textId="77777777" w:rsidR="00756280" w:rsidRDefault="00756280" w:rsidP="00756280">
      <w:pPr>
        <w:suppressLineNumbers/>
        <w:spacing w:line="360" w:lineRule="auto"/>
        <w:rPr>
          <w:noProof/>
        </w:rPr>
      </w:pPr>
    </w:p>
    <w:p w14:paraId="7DB283FB" w14:textId="77777777" w:rsidR="00756280" w:rsidRDefault="00756280" w:rsidP="00756280">
      <w:pPr>
        <w:suppressLineNumbers/>
        <w:spacing w:line="360" w:lineRule="auto"/>
        <w:rPr>
          <w:noProof/>
        </w:rPr>
      </w:pPr>
    </w:p>
    <w:p w14:paraId="447E3F1A" w14:textId="77777777" w:rsidR="00756280" w:rsidRDefault="00756280" w:rsidP="00756280">
      <w:pPr>
        <w:spacing w:line="360" w:lineRule="auto"/>
      </w:pPr>
      <w:r>
        <w:rPr>
          <w:noProof/>
        </w:rPr>
        <w:drawing>
          <wp:inline distT="0" distB="0" distL="0" distR="0" wp14:anchorId="06D0939E" wp14:editId="0ABBCFF8">
            <wp:extent cx="5731510" cy="2806700"/>
            <wp:effectExtent l="0" t="0" r="2540" b="0"/>
            <wp:docPr id="124750387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503878" name="Picture 1247503878"/>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2806700"/>
                    </a:xfrm>
                    <a:prstGeom prst="rect">
                      <a:avLst/>
                    </a:prstGeom>
                  </pic:spPr>
                </pic:pic>
              </a:graphicData>
            </a:graphic>
          </wp:inline>
        </w:drawing>
      </w:r>
    </w:p>
    <w:p w14:paraId="3A47994B" w14:textId="77777777" w:rsidR="00756280" w:rsidRDefault="00756280" w:rsidP="00756280">
      <w:pPr>
        <w:spacing w:line="360" w:lineRule="auto"/>
        <w:jc w:val="both"/>
        <w:rPr>
          <w:rFonts w:ascii="Times New Roman" w:hAnsi="Times New Roman" w:cs="Times New Roman"/>
        </w:rPr>
      </w:pPr>
      <w:r w:rsidRPr="67A540EE">
        <w:rPr>
          <w:rFonts w:ascii="Times New Roman" w:hAnsi="Times New Roman" w:cs="Times New Roman"/>
          <w:b/>
          <w:bCs/>
        </w:rPr>
        <w:t>Fi</w:t>
      </w:r>
      <w:r>
        <w:rPr>
          <w:rFonts w:ascii="Times New Roman" w:hAnsi="Times New Roman" w:cs="Times New Roman"/>
          <w:b/>
          <w:bCs/>
        </w:rPr>
        <w:t>g.</w:t>
      </w:r>
      <w:r w:rsidRPr="67A540EE">
        <w:rPr>
          <w:rFonts w:ascii="Times New Roman" w:hAnsi="Times New Roman" w:cs="Times New Roman"/>
          <w:b/>
          <w:bCs/>
        </w:rPr>
        <w:t xml:space="preserve"> </w:t>
      </w:r>
      <w:r w:rsidRPr="00A30696">
        <w:rPr>
          <w:rFonts w:ascii="Times New Roman" w:hAnsi="Times New Roman" w:cs="Times New Roman"/>
          <w:b/>
          <w:bCs/>
        </w:rPr>
        <w:t>S6</w:t>
      </w:r>
      <w:r w:rsidRPr="67A540EE">
        <w:rPr>
          <w:rFonts w:ascii="Times New Roman" w:hAnsi="Times New Roman" w:cs="Times New Roman"/>
          <w:b/>
          <w:bCs/>
        </w:rPr>
        <w:t xml:space="preserve">. </w:t>
      </w:r>
      <w:r w:rsidRPr="30F80927">
        <w:rPr>
          <w:rFonts w:ascii="Times New Roman" w:hAnsi="Times New Roman" w:cs="Times New Roman"/>
          <w:b/>
          <w:bCs/>
        </w:rPr>
        <w:t xml:space="preserve">Comparison of FNI9:N1 binding and predicted N1 spread probability. </w:t>
      </w:r>
      <w:r w:rsidRPr="344A58B1">
        <w:rPr>
          <w:rFonts w:ascii="Times New Roman" w:hAnsi="Times New Roman" w:cs="Times New Roman"/>
        </w:rPr>
        <w:t>Escapability as measured by deep mutational scanning of FNI9:N1 binding in a H1N1 background</w:t>
      </w:r>
      <w:r w:rsidRPr="00B047AD">
        <w:rPr>
          <w:rFonts w:ascii="Times New Roman" w:hAnsi="Times New Roman" w:cs="Times New Roman"/>
          <w:noProof/>
          <w:vertAlign w:val="superscript"/>
        </w:rPr>
        <w:t>25</w:t>
      </w:r>
      <w:r w:rsidRPr="344A58B1">
        <w:rPr>
          <w:rFonts w:ascii="Times New Roman" w:hAnsi="Times New Roman" w:cs="Times New Roman"/>
        </w:rPr>
        <w:t xml:space="preserve"> (Y axis) versus probability of spread (X axis) estimated from training on structural and protein language model scores. Escapable mutations are stratified by location and labeled within the area of concern of high escapability and probability of spread &gt;1% (</w:t>
      </w:r>
      <w:r>
        <w:rPr>
          <w:rFonts w:ascii="Times New Roman" w:hAnsi="Times New Roman" w:cs="Times New Roman"/>
        </w:rPr>
        <w:t>light orange</w:t>
      </w:r>
      <w:r w:rsidRPr="344A58B1">
        <w:rPr>
          <w:rFonts w:ascii="Times New Roman" w:hAnsi="Times New Roman" w:cs="Times New Roman"/>
        </w:rPr>
        <w:t xml:space="preserve"> box</w:t>
      </w:r>
      <w:r w:rsidRPr="003D6B42">
        <w:rPr>
          <w:rFonts w:ascii="Times New Roman" w:hAnsi="Times New Roman" w:cs="Times New Roman"/>
        </w:rPr>
        <w:t xml:space="preserve">). </w:t>
      </w:r>
    </w:p>
    <w:p w14:paraId="67D0ABB5" w14:textId="77777777" w:rsidR="00756280" w:rsidRDefault="00756280" w:rsidP="00756280">
      <w:pPr>
        <w:suppressLineNumbers/>
        <w:spacing w:line="360" w:lineRule="auto"/>
        <w:jc w:val="both"/>
        <w:rPr>
          <w:rFonts w:ascii="Times New Roman" w:hAnsi="Times New Roman" w:cs="Times New Roman"/>
        </w:rPr>
      </w:pPr>
    </w:p>
    <w:p w14:paraId="4B583A4F" w14:textId="77777777" w:rsidR="00756280" w:rsidRPr="003D6B42" w:rsidRDefault="00756280" w:rsidP="00756280">
      <w:pPr>
        <w:suppressLineNumbers/>
        <w:spacing w:line="360" w:lineRule="auto"/>
        <w:jc w:val="both"/>
        <w:rPr>
          <w:rFonts w:ascii="Times New Roman" w:hAnsi="Times New Roman" w:cs="Times New Roman"/>
        </w:rPr>
      </w:pPr>
    </w:p>
    <w:p w14:paraId="12C1D6B2" w14:textId="77777777" w:rsidR="00756280" w:rsidRPr="006A7482" w:rsidRDefault="00756280" w:rsidP="00756280">
      <w:pPr>
        <w:suppressLineNumbers/>
        <w:spacing w:line="360" w:lineRule="auto"/>
        <w:rPr>
          <w:rFonts w:ascii="Times New Roman" w:hAnsi="Times New Roman" w:cs="Times New Roman"/>
          <w:sz w:val="26"/>
          <w:szCs w:val="26"/>
        </w:rPr>
      </w:pPr>
    </w:p>
    <w:p w14:paraId="31563704" w14:textId="77777777" w:rsidR="00756280" w:rsidRDefault="00756280" w:rsidP="00756280">
      <w:pPr>
        <w:suppressLineNumbers/>
        <w:spacing w:line="360" w:lineRule="auto"/>
        <w:jc w:val="both"/>
        <w:rPr>
          <w:rFonts w:ascii="Times New Roman" w:hAnsi="Times New Roman" w:cs="Times New Roman"/>
          <w:sz w:val="26"/>
          <w:szCs w:val="26"/>
        </w:rPr>
      </w:pPr>
    </w:p>
    <w:p w14:paraId="538971D0" w14:textId="77777777" w:rsidR="00756280" w:rsidRDefault="00756280" w:rsidP="00756280">
      <w:pPr>
        <w:suppressLineNumbers/>
        <w:spacing w:line="360" w:lineRule="auto"/>
        <w:rPr>
          <w:noProof/>
        </w:rPr>
      </w:pPr>
    </w:p>
    <w:p w14:paraId="5AE01ED7" w14:textId="77777777" w:rsidR="00756280" w:rsidRDefault="00756280" w:rsidP="00756280">
      <w:pPr>
        <w:suppressLineNumbers/>
        <w:spacing w:line="360" w:lineRule="auto"/>
        <w:rPr>
          <w:noProof/>
        </w:rPr>
      </w:pPr>
    </w:p>
    <w:p w14:paraId="630BF59F" w14:textId="77777777" w:rsidR="00756280" w:rsidRDefault="00756280" w:rsidP="00756280">
      <w:pPr>
        <w:suppressLineNumbers/>
        <w:spacing w:line="360" w:lineRule="auto"/>
        <w:rPr>
          <w:noProof/>
        </w:rPr>
      </w:pPr>
    </w:p>
    <w:p w14:paraId="5CDAB498" w14:textId="77777777" w:rsidR="00756280" w:rsidRDefault="00756280" w:rsidP="00756280">
      <w:pPr>
        <w:suppressLineNumbers/>
        <w:spacing w:line="360" w:lineRule="auto"/>
        <w:rPr>
          <w:noProof/>
        </w:rPr>
      </w:pPr>
    </w:p>
    <w:p w14:paraId="4D4F1145" w14:textId="77777777" w:rsidR="00756280" w:rsidRDefault="00756280" w:rsidP="00756280">
      <w:pPr>
        <w:suppressLineNumbers/>
        <w:spacing w:line="360" w:lineRule="auto"/>
        <w:rPr>
          <w:noProof/>
        </w:rPr>
      </w:pPr>
    </w:p>
    <w:p w14:paraId="6D566D0A" w14:textId="77777777" w:rsidR="00756280" w:rsidRDefault="00756280" w:rsidP="00756280">
      <w:pPr>
        <w:suppressLineNumbers/>
        <w:spacing w:line="360" w:lineRule="auto"/>
        <w:rPr>
          <w:noProof/>
        </w:rPr>
      </w:pPr>
    </w:p>
    <w:p w14:paraId="27A204D5" w14:textId="77777777" w:rsidR="00756280" w:rsidRDefault="00756280" w:rsidP="00756280">
      <w:pPr>
        <w:suppressLineNumbers/>
        <w:spacing w:line="360" w:lineRule="auto"/>
        <w:rPr>
          <w:noProof/>
        </w:rPr>
      </w:pPr>
    </w:p>
    <w:p w14:paraId="0DA01DF3" w14:textId="77777777" w:rsidR="00756280" w:rsidRDefault="00756280" w:rsidP="00756280">
      <w:pPr>
        <w:suppressLineNumbers/>
        <w:spacing w:line="360" w:lineRule="auto"/>
        <w:rPr>
          <w:noProof/>
        </w:rPr>
      </w:pPr>
    </w:p>
    <w:p w14:paraId="52A99A17" w14:textId="77777777" w:rsidR="00756280" w:rsidRDefault="00756280" w:rsidP="00756280">
      <w:pPr>
        <w:spacing w:line="360" w:lineRule="auto"/>
        <w:rPr>
          <w:rFonts w:ascii="Times New Roman" w:hAnsi="Times New Roman" w:cs="Times New Roman"/>
          <w:b/>
          <w:sz w:val="26"/>
          <w:szCs w:val="26"/>
        </w:rPr>
      </w:pPr>
      <w:r>
        <w:rPr>
          <w:rFonts w:ascii="Times New Roman" w:hAnsi="Times New Roman" w:cs="Times New Roman"/>
          <w:b/>
          <w:noProof/>
          <w:sz w:val="26"/>
          <w:szCs w:val="26"/>
        </w:rPr>
        <w:lastRenderedPageBreak/>
        <w:drawing>
          <wp:inline distT="0" distB="0" distL="0" distR="0" wp14:anchorId="62262014" wp14:editId="6BA987F0">
            <wp:extent cx="5731510" cy="3925570"/>
            <wp:effectExtent l="0" t="0" r="2540" b="0"/>
            <wp:docPr id="179875546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55460" name="Picture 179875546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3925570"/>
                    </a:xfrm>
                    <a:prstGeom prst="rect">
                      <a:avLst/>
                    </a:prstGeom>
                  </pic:spPr>
                </pic:pic>
              </a:graphicData>
            </a:graphic>
          </wp:inline>
        </w:drawing>
      </w:r>
    </w:p>
    <w:p w14:paraId="4F8941A4" w14:textId="77777777" w:rsidR="00756280" w:rsidRDefault="00756280" w:rsidP="00756280">
      <w:pPr>
        <w:spacing w:line="360" w:lineRule="auto"/>
        <w:jc w:val="both"/>
        <w:rPr>
          <w:rFonts w:ascii="Times New Roman" w:hAnsi="Times New Roman" w:cs="Times New Roman"/>
        </w:rPr>
      </w:pPr>
      <w:r w:rsidRPr="00770718">
        <w:rPr>
          <w:rFonts w:ascii="Times New Roman" w:hAnsi="Times New Roman" w:cs="Times New Roman"/>
          <w:b/>
        </w:rPr>
        <w:t>Fig.</w:t>
      </w:r>
      <w:r w:rsidRPr="00592D75">
        <w:rPr>
          <w:rFonts w:ascii="Times New Roman" w:hAnsi="Times New Roman" w:cs="Times New Roman"/>
          <w:b/>
          <w:bCs/>
        </w:rPr>
        <w:t xml:space="preserve"> S7</w:t>
      </w:r>
      <w:r w:rsidRPr="00770718">
        <w:rPr>
          <w:rFonts w:ascii="Times New Roman" w:hAnsi="Times New Roman" w:cs="Times New Roman"/>
          <w:b/>
        </w:rPr>
        <w:t>. Correlation between mAb</w:t>
      </w:r>
      <w:r>
        <w:rPr>
          <w:rFonts w:ascii="Times New Roman" w:hAnsi="Times New Roman" w:cs="Times New Roman"/>
          <w:b/>
        </w:rPr>
        <w:t xml:space="preserve"> </w:t>
      </w:r>
      <w:r w:rsidRPr="00770718">
        <w:rPr>
          <w:rFonts w:ascii="Times New Roman" w:hAnsi="Times New Roman" w:cs="Times New Roman"/>
          <w:b/>
        </w:rPr>
        <w:t>serum concentration</w:t>
      </w:r>
      <w:r>
        <w:rPr>
          <w:rFonts w:ascii="Times New Roman" w:hAnsi="Times New Roman" w:cs="Times New Roman"/>
          <w:b/>
        </w:rPr>
        <w:t xml:space="preserve"> </w:t>
      </w:r>
      <w:r w:rsidRPr="00770718">
        <w:rPr>
          <w:rFonts w:ascii="Times New Roman" w:hAnsi="Times New Roman" w:cs="Times New Roman"/>
          <w:b/>
        </w:rPr>
        <w:t>and body weight loss.</w:t>
      </w:r>
      <w:r w:rsidRPr="00A30696">
        <w:rPr>
          <w:rFonts w:ascii="Times New Roman" w:hAnsi="Times New Roman" w:cs="Times New Roman"/>
          <w:b/>
        </w:rPr>
        <w:t xml:space="preserve"> </w:t>
      </w:r>
      <w:r w:rsidRPr="00A30696">
        <w:rPr>
          <w:rFonts w:ascii="Times New Roman" w:hAnsi="Times New Roman" w:cs="Times New Roman"/>
        </w:rPr>
        <w:t>Serum mAb concentrations measured 2 h before infection with H5N1 NIBRG-14 A/Vietnam/194/2004 plotted versus the area under the curve (</w:t>
      </w:r>
      <w:r w:rsidRPr="00A30696">
        <w:rPr>
          <w:rFonts w:ascii="Times New Roman" w:hAnsi="Times New Roman" w:cs="Times New Roman"/>
          <w:bCs/>
        </w:rPr>
        <w:t>AUC</w:t>
      </w:r>
      <w:r w:rsidRPr="00A30696">
        <w:rPr>
          <w:rFonts w:ascii="Times New Roman" w:hAnsi="Times New Roman" w:cs="Times New Roman"/>
        </w:rPr>
        <w:t xml:space="preserve">) of the body weight loss measured throughout 14 days in </w:t>
      </w:r>
      <w:r>
        <w:rPr>
          <w:rFonts w:ascii="Times New Roman" w:hAnsi="Times New Roman" w:cs="Times New Roman"/>
        </w:rPr>
        <w:t>BALB</w:t>
      </w:r>
      <w:r w:rsidRPr="00A30696">
        <w:rPr>
          <w:rFonts w:ascii="Times New Roman" w:hAnsi="Times New Roman" w:cs="Times New Roman"/>
        </w:rPr>
        <w:t>/c mice. Animals administered with FNI9 (n=8/group) are reported in blue, whereas mice treated with VIR-2482 (n=5/group) are reported in red. Details on the mAb quantification are reported in the corresponding material and method section.</w:t>
      </w:r>
    </w:p>
    <w:p w14:paraId="5FA80FE3" w14:textId="77777777" w:rsidR="00756280" w:rsidRDefault="00756280" w:rsidP="00756280">
      <w:pPr>
        <w:suppressLineNumbers/>
        <w:spacing w:line="360" w:lineRule="auto"/>
        <w:rPr>
          <w:rFonts w:ascii="Times New Roman" w:hAnsi="Times New Roman" w:cs="Times New Roman"/>
          <w:b/>
          <w:sz w:val="26"/>
          <w:szCs w:val="26"/>
        </w:rPr>
        <w:sectPr w:rsidR="00756280" w:rsidSect="00756280">
          <w:pgSz w:w="11906" w:h="16838"/>
          <w:pgMar w:top="1440" w:right="1440" w:bottom="1440" w:left="1440" w:header="708" w:footer="708" w:gutter="0"/>
          <w:lnNumType w:countBy="1" w:restart="continuous"/>
          <w:cols w:space="708"/>
          <w:docGrid w:linePitch="360"/>
        </w:sectPr>
      </w:pPr>
    </w:p>
    <w:tbl>
      <w:tblPr>
        <w:tblStyle w:val="GridTable1Light"/>
        <w:tblW w:w="14254" w:type="dxa"/>
        <w:tblLayout w:type="fixed"/>
        <w:tblLook w:val="06A0" w:firstRow="1" w:lastRow="0" w:firstColumn="1" w:lastColumn="0" w:noHBand="1" w:noVBand="1"/>
      </w:tblPr>
      <w:tblGrid>
        <w:gridCol w:w="960"/>
        <w:gridCol w:w="4665"/>
        <w:gridCol w:w="1487"/>
        <w:gridCol w:w="1260"/>
        <w:gridCol w:w="1935"/>
        <w:gridCol w:w="1300"/>
        <w:gridCol w:w="1283"/>
        <w:gridCol w:w="1364"/>
      </w:tblGrid>
      <w:tr w:rsidR="00756280" w14:paraId="7EDE624F" w14:textId="77777777" w:rsidTr="003E26A2">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0" w:type="dxa"/>
            <w:vAlign w:val="center"/>
          </w:tcPr>
          <w:p w14:paraId="4D76531A" w14:textId="77777777" w:rsidR="00756280" w:rsidRDefault="00756280" w:rsidP="003E26A2">
            <w:pPr>
              <w:jc w:val="center"/>
            </w:pPr>
            <w:r w:rsidRPr="6903281C">
              <w:rPr>
                <w:rFonts w:ascii="Times New Roman" w:eastAsia="Times New Roman" w:hAnsi="Times New Roman" w:cs="Times New Roman"/>
                <w:color w:val="000000" w:themeColor="text1"/>
                <w:sz w:val="20"/>
                <w:szCs w:val="20"/>
              </w:rPr>
              <w:lastRenderedPageBreak/>
              <w:t>Clade</w:t>
            </w:r>
          </w:p>
        </w:tc>
        <w:tc>
          <w:tcPr>
            <w:tcW w:w="4665" w:type="dxa"/>
            <w:vAlign w:val="center"/>
          </w:tcPr>
          <w:p w14:paraId="4F5EEBE7" w14:textId="77777777" w:rsidR="00756280" w:rsidRDefault="00756280" w:rsidP="003E26A2">
            <w:pPr>
              <w:jc w:val="center"/>
              <w:cnfStyle w:val="100000000000" w:firstRow="1" w:lastRow="0" w:firstColumn="0" w:lastColumn="0" w:oddVBand="0" w:evenVBand="0" w:oddHBand="0" w:evenHBand="0" w:firstRowFirstColumn="0" w:firstRowLastColumn="0" w:lastRowFirstColumn="0" w:lastRowLastColumn="0"/>
            </w:pPr>
            <w:r w:rsidRPr="61AA7B2B">
              <w:rPr>
                <w:rFonts w:ascii="Times New Roman" w:eastAsia="Times New Roman" w:hAnsi="Times New Roman" w:cs="Times New Roman"/>
                <w:color w:val="000000" w:themeColor="text1"/>
                <w:sz w:val="20"/>
                <w:szCs w:val="20"/>
              </w:rPr>
              <w:t>Strain</w:t>
            </w:r>
          </w:p>
        </w:tc>
        <w:tc>
          <w:tcPr>
            <w:tcW w:w="1487" w:type="dxa"/>
            <w:vAlign w:val="center"/>
          </w:tcPr>
          <w:p w14:paraId="078CE67F" w14:textId="77777777" w:rsidR="00756280" w:rsidRDefault="00756280" w:rsidP="003E26A2">
            <w:pPr>
              <w:jc w:val="center"/>
              <w:cnfStyle w:val="100000000000" w:firstRow="1" w:lastRow="0" w:firstColumn="0" w:lastColumn="0" w:oddVBand="0" w:evenVBand="0" w:oddHBand="0" w:evenHBand="0" w:firstRowFirstColumn="0" w:firstRowLastColumn="0" w:lastRowFirstColumn="0" w:lastRowLastColumn="0"/>
            </w:pPr>
            <w:r w:rsidRPr="147B73C7">
              <w:rPr>
                <w:rFonts w:ascii="Times New Roman" w:eastAsia="Times New Roman" w:hAnsi="Times New Roman" w:cs="Times New Roman"/>
                <w:color w:val="000000" w:themeColor="text1"/>
                <w:sz w:val="20"/>
                <w:szCs w:val="20"/>
              </w:rPr>
              <w:t>Host</w:t>
            </w:r>
          </w:p>
        </w:tc>
        <w:tc>
          <w:tcPr>
            <w:tcW w:w="1260" w:type="dxa"/>
            <w:vAlign w:val="center"/>
          </w:tcPr>
          <w:p w14:paraId="437346FD" w14:textId="77777777" w:rsidR="00756280" w:rsidRDefault="00756280" w:rsidP="003E26A2">
            <w:pPr>
              <w:jc w:val="center"/>
              <w:cnfStyle w:val="100000000000" w:firstRow="1"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color w:val="000000" w:themeColor="text1"/>
                <w:sz w:val="20"/>
                <w:szCs w:val="20"/>
              </w:rPr>
              <w:t>Isolation year</w:t>
            </w:r>
          </w:p>
        </w:tc>
        <w:tc>
          <w:tcPr>
            <w:tcW w:w="1935" w:type="dxa"/>
            <w:vAlign w:val="center"/>
          </w:tcPr>
          <w:p w14:paraId="3877423C" w14:textId="77777777" w:rsidR="00756280" w:rsidRDefault="00756280" w:rsidP="003E26A2">
            <w:pPr>
              <w:jc w:val="center"/>
              <w:cnfStyle w:val="100000000000" w:firstRow="1"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color w:val="000000" w:themeColor="text1"/>
                <w:sz w:val="20"/>
                <w:szCs w:val="20"/>
              </w:rPr>
              <w:t>GISAID or GenBank ID</w:t>
            </w:r>
          </w:p>
        </w:tc>
        <w:tc>
          <w:tcPr>
            <w:tcW w:w="1300" w:type="dxa"/>
            <w:vAlign w:val="center"/>
          </w:tcPr>
          <w:p w14:paraId="5234C7F8" w14:textId="77777777" w:rsidR="00756280" w:rsidRDefault="00756280" w:rsidP="003E26A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rPr>
            </w:pPr>
            <w:r>
              <w:rPr>
                <w:rFonts w:ascii="Times New Roman" w:eastAsia="Times New Roman" w:hAnsi="Times New Roman" w:cs="Times New Roman"/>
                <w:color w:val="000000" w:themeColor="text1"/>
                <w:sz w:val="20"/>
                <w:szCs w:val="20"/>
              </w:rPr>
              <w:t>FNI9</w:t>
            </w:r>
          </w:p>
          <w:p w14:paraId="4DE85C92" w14:textId="77777777" w:rsidR="00756280" w:rsidRDefault="00756280" w:rsidP="003E26A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IC50s [nM]</w:t>
            </w:r>
          </w:p>
        </w:tc>
        <w:tc>
          <w:tcPr>
            <w:tcW w:w="1283" w:type="dxa"/>
            <w:vAlign w:val="center"/>
          </w:tcPr>
          <w:p w14:paraId="663420F5" w14:textId="77777777" w:rsidR="00756280" w:rsidRDefault="00756280" w:rsidP="003E26A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rPr>
            </w:pPr>
          </w:p>
          <w:p w14:paraId="78E141A0" w14:textId="77777777" w:rsidR="00756280" w:rsidRPr="00960D32" w:rsidRDefault="00756280" w:rsidP="003E26A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rPr>
            </w:pPr>
            <w:r w:rsidRPr="00960D32">
              <w:rPr>
                <w:rFonts w:ascii="Times New Roman" w:eastAsia="Times New Roman" w:hAnsi="Times New Roman" w:cs="Times New Roman"/>
                <w:color w:val="000000" w:themeColor="text1"/>
                <w:sz w:val="20"/>
                <w:szCs w:val="20"/>
              </w:rPr>
              <w:t>Peramivir</w:t>
            </w:r>
          </w:p>
          <w:p w14:paraId="749F832B" w14:textId="77777777" w:rsidR="00756280" w:rsidRPr="00960D32" w:rsidRDefault="00756280" w:rsidP="003E26A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rPr>
            </w:pPr>
            <w:r w:rsidRPr="00960D32">
              <w:rPr>
                <w:rFonts w:ascii="Times New Roman" w:eastAsia="Times New Roman" w:hAnsi="Times New Roman" w:cs="Times New Roman"/>
                <w:color w:val="000000" w:themeColor="text1"/>
                <w:sz w:val="20"/>
                <w:szCs w:val="20"/>
              </w:rPr>
              <w:t>IC50 [nM]</w:t>
            </w:r>
          </w:p>
          <w:p w14:paraId="26780621" w14:textId="77777777" w:rsidR="00756280" w:rsidRPr="00960D32" w:rsidRDefault="00756280" w:rsidP="003E26A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rPr>
            </w:pPr>
          </w:p>
        </w:tc>
        <w:tc>
          <w:tcPr>
            <w:tcW w:w="1364" w:type="dxa"/>
            <w:vAlign w:val="center"/>
          </w:tcPr>
          <w:p w14:paraId="658FDD0E" w14:textId="77777777" w:rsidR="00756280" w:rsidRDefault="00756280" w:rsidP="003E26A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rPr>
            </w:pPr>
            <w:r>
              <w:rPr>
                <w:rFonts w:ascii="Times New Roman" w:eastAsia="Times New Roman" w:hAnsi="Times New Roman" w:cs="Times New Roman"/>
                <w:color w:val="000000" w:themeColor="text1"/>
                <w:sz w:val="20"/>
                <w:szCs w:val="20"/>
              </w:rPr>
              <w:t xml:space="preserve">Oseltamivir </w:t>
            </w:r>
          </w:p>
          <w:p w14:paraId="5B203D59" w14:textId="77777777" w:rsidR="00756280" w:rsidRDefault="00756280" w:rsidP="003E26A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IC50s [nM]</w:t>
            </w:r>
          </w:p>
        </w:tc>
      </w:tr>
      <w:tr w:rsidR="00756280" w14:paraId="3E457129" w14:textId="77777777" w:rsidTr="003E26A2">
        <w:trPr>
          <w:trHeight w:val="300"/>
        </w:trPr>
        <w:tc>
          <w:tcPr>
            <w:cnfStyle w:val="001000000000" w:firstRow="0" w:lastRow="0" w:firstColumn="1" w:lastColumn="0" w:oddVBand="0" w:evenVBand="0" w:oddHBand="0" w:evenHBand="0" w:firstRowFirstColumn="0" w:firstRowLastColumn="0" w:lastRowFirstColumn="0" w:lastRowLastColumn="0"/>
            <w:tcW w:w="960" w:type="dxa"/>
          </w:tcPr>
          <w:p w14:paraId="346E6EE1" w14:textId="77777777" w:rsidR="00756280" w:rsidRDefault="00756280" w:rsidP="003E26A2">
            <w:pPr>
              <w:rPr>
                <w:rFonts w:ascii="Times New Roman" w:eastAsia="Times New Roman" w:hAnsi="Times New Roman" w:cs="Times New Roman"/>
                <w:sz w:val="20"/>
                <w:szCs w:val="20"/>
              </w:rPr>
            </w:pPr>
            <w:r w:rsidRPr="6903281C">
              <w:rPr>
                <w:rFonts w:ascii="Times New Roman" w:eastAsia="Times New Roman" w:hAnsi="Times New Roman" w:cs="Times New Roman"/>
                <w:sz w:val="20"/>
                <w:szCs w:val="20"/>
              </w:rPr>
              <w:t>0</w:t>
            </w:r>
          </w:p>
        </w:tc>
        <w:tc>
          <w:tcPr>
            <w:tcW w:w="4665" w:type="dxa"/>
          </w:tcPr>
          <w:p w14:paraId="0BA08316"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6903281C">
              <w:rPr>
                <w:rFonts w:ascii="Times New Roman" w:eastAsia="Times New Roman" w:hAnsi="Times New Roman" w:cs="Times New Roman"/>
                <w:sz w:val="20"/>
                <w:szCs w:val="20"/>
              </w:rPr>
              <w:t>A/HongKong/156/1997</w:t>
            </w:r>
          </w:p>
        </w:tc>
        <w:tc>
          <w:tcPr>
            <w:tcW w:w="1487" w:type="dxa"/>
          </w:tcPr>
          <w:p w14:paraId="27D19233"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6903281C">
              <w:rPr>
                <w:rFonts w:ascii="Times New Roman" w:eastAsia="Times New Roman" w:hAnsi="Times New Roman" w:cs="Times New Roman"/>
                <w:sz w:val="20"/>
                <w:szCs w:val="20"/>
              </w:rPr>
              <w:t>human</w:t>
            </w:r>
          </w:p>
        </w:tc>
        <w:tc>
          <w:tcPr>
            <w:tcW w:w="1260" w:type="dxa"/>
          </w:tcPr>
          <w:p w14:paraId="2DE272A3"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6903281C">
              <w:rPr>
                <w:rFonts w:ascii="Times New Roman" w:eastAsia="Times New Roman" w:hAnsi="Times New Roman" w:cs="Times New Roman"/>
                <w:sz w:val="20"/>
                <w:szCs w:val="20"/>
              </w:rPr>
              <w:t>1997</w:t>
            </w:r>
          </w:p>
        </w:tc>
        <w:tc>
          <w:tcPr>
            <w:tcW w:w="1935" w:type="dxa"/>
          </w:tcPr>
          <w:p w14:paraId="6354B553"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6903281C">
              <w:rPr>
                <w:rFonts w:ascii="Times New Roman" w:eastAsia="Times New Roman" w:hAnsi="Times New Roman" w:cs="Times New Roman"/>
                <w:sz w:val="20"/>
                <w:szCs w:val="20"/>
              </w:rPr>
              <w:t xml:space="preserve">EPI_ISL_954 </w:t>
            </w:r>
          </w:p>
        </w:tc>
        <w:tc>
          <w:tcPr>
            <w:tcW w:w="1300" w:type="dxa"/>
          </w:tcPr>
          <w:p w14:paraId="43BD1063"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0.1772</w:t>
            </w:r>
          </w:p>
        </w:tc>
        <w:tc>
          <w:tcPr>
            <w:tcW w:w="1283" w:type="dxa"/>
          </w:tcPr>
          <w:p w14:paraId="472A7AA2"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0.0791</w:t>
            </w:r>
          </w:p>
        </w:tc>
        <w:tc>
          <w:tcPr>
            <w:tcW w:w="1364" w:type="dxa"/>
          </w:tcPr>
          <w:p w14:paraId="43AF7C6E"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0.6068</w:t>
            </w:r>
          </w:p>
        </w:tc>
      </w:tr>
      <w:tr w:rsidR="00756280" w14:paraId="0E2F5F04" w14:textId="77777777" w:rsidTr="003E26A2">
        <w:trPr>
          <w:trHeight w:val="300"/>
        </w:trPr>
        <w:tc>
          <w:tcPr>
            <w:cnfStyle w:val="001000000000" w:firstRow="0" w:lastRow="0" w:firstColumn="1" w:lastColumn="0" w:oddVBand="0" w:evenVBand="0" w:oddHBand="0" w:evenHBand="0" w:firstRowFirstColumn="0" w:firstRowLastColumn="0" w:lastRowFirstColumn="0" w:lastRowLastColumn="0"/>
            <w:tcW w:w="960" w:type="dxa"/>
          </w:tcPr>
          <w:p w14:paraId="09130CA3" w14:textId="77777777" w:rsidR="00756280" w:rsidRDefault="00756280" w:rsidP="003E26A2">
            <w:r w:rsidRPr="6903281C">
              <w:rPr>
                <w:rFonts w:ascii="Times New Roman" w:eastAsia="Times New Roman" w:hAnsi="Times New Roman" w:cs="Times New Roman"/>
                <w:color w:val="000000" w:themeColor="text1"/>
                <w:sz w:val="20"/>
                <w:szCs w:val="20"/>
              </w:rPr>
              <w:t>1</w:t>
            </w:r>
          </w:p>
        </w:tc>
        <w:tc>
          <w:tcPr>
            <w:tcW w:w="4665" w:type="dxa"/>
          </w:tcPr>
          <w:p w14:paraId="3AD87B6B"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A/Vietnam/CL01/2004</w:t>
            </w:r>
          </w:p>
        </w:tc>
        <w:tc>
          <w:tcPr>
            <w:tcW w:w="1487" w:type="dxa"/>
          </w:tcPr>
          <w:p w14:paraId="1E03862C"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human</w:t>
            </w:r>
          </w:p>
        </w:tc>
        <w:tc>
          <w:tcPr>
            <w:tcW w:w="1260" w:type="dxa"/>
          </w:tcPr>
          <w:p w14:paraId="083F18B5"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2004</w:t>
            </w:r>
          </w:p>
        </w:tc>
        <w:tc>
          <w:tcPr>
            <w:tcW w:w="1935" w:type="dxa"/>
          </w:tcPr>
          <w:p w14:paraId="77A39F9B"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 xml:space="preserve">EPI_ISL_9825 </w:t>
            </w:r>
          </w:p>
        </w:tc>
        <w:tc>
          <w:tcPr>
            <w:tcW w:w="1300" w:type="dxa"/>
          </w:tcPr>
          <w:p w14:paraId="5B2F04ED"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0.0323</w:t>
            </w:r>
          </w:p>
        </w:tc>
        <w:tc>
          <w:tcPr>
            <w:tcW w:w="1283" w:type="dxa"/>
          </w:tcPr>
          <w:p w14:paraId="35DCEF9C"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0.0976</w:t>
            </w:r>
          </w:p>
        </w:tc>
        <w:tc>
          <w:tcPr>
            <w:tcW w:w="1364" w:type="dxa"/>
          </w:tcPr>
          <w:p w14:paraId="77E102A5"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0.1833</w:t>
            </w:r>
          </w:p>
        </w:tc>
      </w:tr>
      <w:tr w:rsidR="00756280" w14:paraId="20A32CFF" w14:textId="77777777" w:rsidTr="003E26A2">
        <w:trPr>
          <w:trHeight w:val="300"/>
        </w:trPr>
        <w:tc>
          <w:tcPr>
            <w:cnfStyle w:val="001000000000" w:firstRow="0" w:lastRow="0" w:firstColumn="1" w:lastColumn="0" w:oddVBand="0" w:evenVBand="0" w:oddHBand="0" w:evenHBand="0" w:firstRowFirstColumn="0" w:firstRowLastColumn="0" w:lastRowFirstColumn="0" w:lastRowLastColumn="0"/>
            <w:tcW w:w="960" w:type="dxa"/>
          </w:tcPr>
          <w:p w14:paraId="4A5CE5A8" w14:textId="77777777" w:rsidR="00756280" w:rsidRDefault="00756280" w:rsidP="003E26A2">
            <w:r w:rsidRPr="6903281C">
              <w:rPr>
                <w:rFonts w:ascii="Times New Roman" w:eastAsia="Times New Roman" w:hAnsi="Times New Roman" w:cs="Times New Roman"/>
                <w:sz w:val="20"/>
                <w:szCs w:val="20"/>
              </w:rPr>
              <w:t>1</w:t>
            </w:r>
          </w:p>
        </w:tc>
        <w:tc>
          <w:tcPr>
            <w:tcW w:w="4665" w:type="dxa"/>
          </w:tcPr>
          <w:p w14:paraId="68E349A0"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A/Vietnam/1203/2004</w:t>
            </w:r>
          </w:p>
        </w:tc>
        <w:tc>
          <w:tcPr>
            <w:tcW w:w="1487" w:type="dxa"/>
          </w:tcPr>
          <w:p w14:paraId="728C7908"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human</w:t>
            </w:r>
          </w:p>
        </w:tc>
        <w:tc>
          <w:tcPr>
            <w:tcW w:w="1260" w:type="dxa"/>
          </w:tcPr>
          <w:p w14:paraId="120C160E"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2004</w:t>
            </w:r>
          </w:p>
        </w:tc>
        <w:tc>
          <w:tcPr>
            <w:tcW w:w="1935" w:type="dxa"/>
          </w:tcPr>
          <w:p w14:paraId="74B6CB29"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HM006761.1</w:t>
            </w:r>
          </w:p>
        </w:tc>
        <w:tc>
          <w:tcPr>
            <w:tcW w:w="1300" w:type="dxa"/>
          </w:tcPr>
          <w:p w14:paraId="239CC6F4"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0.0332</w:t>
            </w:r>
          </w:p>
        </w:tc>
        <w:tc>
          <w:tcPr>
            <w:tcW w:w="1283" w:type="dxa"/>
          </w:tcPr>
          <w:p w14:paraId="50893736"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0.1094</w:t>
            </w:r>
          </w:p>
        </w:tc>
        <w:tc>
          <w:tcPr>
            <w:tcW w:w="1364" w:type="dxa"/>
          </w:tcPr>
          <w:p w14:paraId="3B17F1C7"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0.1801</w:t>
            </w:r>
          </w:p>
        </w:tc>
      </w:tr>
      <w:tr w:rsidR="00756280" w14:paraId="47688B26" w14:textId="77777777" w:rsidTr="003E26A2">
        <w:trPr>
          <w:trHeight w:val="300"/>
        </w:trPr>
        <w:tc>
          <w:tcPr>
            <w:cnfStyle w:val="001000000000" w:firstRow="0" w:lastRow="0" w:firstColumn="1" w:lastColumn="0" w:oddVBand="0" w:evenVBand="0" w:oddHBand="0" w:evenHBand="0" w:firstRowFirstColumn="0" w:firstRowLastColumn="0" w:lastRowFirstColumn="0" w:lastRowLastColumn="0"/>
            <w:tcW w:w="960" w:type="dxa"/>
          </w:tcPr>
          <w:p w14:paraId="2F01F3FA" w14:textId="77777777" w:rsidR="00756280" w:rsidRDefault="00756280" w:rsidP="003E26A2">
            <w:r w:rsidRPr="6903281C">
              <w:rPr>
                <w:rFonts w:ascii="Times New Roman" w:eastAsia="Times New Roman" w:hAnsi="Times New Roman" w:cs="Times New Roman"/>
                <w:color w:val="000000" w:themeColor="text1"/>
                <w:sz w:val="20"/>
                <w:szCs w:val="20"/>
              </w:rPr>
              <w:t>1</w:t>
            </w:r>
          </w:p>
        </w:tc>
        <w:tc>
          <w:tcPr>
            <w:tcW w:w="4665" w:type="dxa"/>
          </w:tcPr>
          <w:p w14:paraId="78F98047"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A/Thailand/NBL1/2006</w:t>
            </w:r>
          </w:p>
        </w:tc>
        <w:tc>
          <w:tcPr>
            <w:tcW w:w="1487" w:type="dxa"/>
          </w:tcPr>
          <w:p w14:paraId="16BB286B"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human</w:t>
            </w:r>
          </w:p>
        </w:tc>
        <w:tc>
          <w:tcPr>
            <w:tcW w:w="1260" w:type="dxa"/>
          </w:tcPr>
          <w:p w14:paraId="250A57D5"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2006</w:t>
            </w:r>
          </w:p>
        </w:tc>
        <w:tc>
          <w:tcPr>
            <w:tcW w:w="1935" w:type="dxa"/>
          </w:tcPr>
          <w:p w14:paraId="18D83A62"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 xml:space="preserve">EPI_ISL_64276 </w:t>
            </w:r>
          </w:p>
        </w:tc>
        <w:tc>
          <w:tcPr>
            <w:tcW w:w="1300" w:type="dxa"/>
          </w:tcPr>
          <w:p w14:paraId="3A447753"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0.0276</w:t>
            </w:r>
          </w:p>
        </w:tc>
        <w:tc>
          <w:tcPr>
            <w:tcW w:w="1283" w:type="dxa"/>
          </w:tcPr>
          <w:p w14:paraId="6FA28E0E"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0.0612</w:t>
            </w:r>
          </w:p>
        </w:tc>
        <w:tc>
          <w:tcPr>
            <w:tcW w:w="1364" w:type="dxa"/>
          </w:tcPr>
          <w:p w14:paraId="4A30A64C"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0.1374</w:t>
            </w:r>
          </w:p>
        </w:tc>
      </w:tr>
      <w:tr w:rsidR="00756280" w14:paraId="3EB88200" w14:textId="77777777" w:rsidTr="003E26A2">
        <w:trPr>
          <w:trHeight w:val="300"/>
        </w:trPr>
        <w:tc>
          <w:tcPr>
            <w:cnfStyle w:val="001000000000" w:firstRow="0" w:lastRow="0" w:firstColumn="1" w:lastColumn="0" w:oddVBand="0" w:evenVBand="0" w:oddHBand="0" w:evenHBand="0" w:firstRowFirstColumn="0" w:firstRowLastColumn="0" w:lastRowFirstColumn="0" w:lastRowLastColumn="0"/>
            <w:tcW w:w="960" w:type="dxa"/>
          </w:tcPr>
          <w:p w14:paraId="10AF0CF8" w14:textId="77777777" w:rsidR="00756280" w:rsidRDefault="00756280" w:rsidP="003E26A2">
            <w:r w:rsidRPr="6903281C">
              <w:rPr>
                <w:rFonts w:ascii="Times New Roman" w:eastAsia="Times New Roman" w:hAnsi="Times New Roman" w:cs="Times New Roman"/>
                <w:sz w:val="20"/>
                <w:szCs w:val="20"/>
              </w:rPr>
              <w:t>1.1.2</w:t>
            </w:r>
          </w:p>
        </w:tc>
        <w:tc>
          <w:tcPr>
            <w:tcW w:w="4665" w:type="dxa"/>
          </w:tcPr>
          <w:p w14:paraId="2691499B"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A/Cambodia/X0207301/2013</w:t>
            </w:r>
          </w:p>
        </w:tc>
        <w:tc>
          <w:tcPr>
            <w:tcW w:w="1487" w:type="dxa"/>
          </w:tcPr>
          <w:p w14:paraId="2EC18C09"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human</w:t>
            </w:r>
          </w:p>
        </w:tc>
        <w:tc>
          <w:tcPr>
            <w:tcW w:w="1260" w:type="dxa"/>
          </w:tcPr>
          <w:p w14:paraId="52260F1C"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2013</w:t>
            </w:r>
          </w:p>
        </w:tc>
        <w:tc>
          <w:tcPr>
            <w:tcW w:w="1935" w:type="dxa"/>
          </w:tcPr>
          <w:p w14:paraId="191E76D9"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EPI_ISL_166638</w:t>
            </w:r>
          </w:p>
        </w:tc>
        <w:tc>
          <w:tcPr>
            <w:tcW w:w="1300" w:type="dxa"/>
          </w:tcPr>
          <w:p w14:paraId="40C215DC"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1.0370</w:t>
            </w:r>
          </w:p>
        </w:tc>
        <w:tc>
          <w:tcPr>
            <w:tcW w:w="1283" w:type="dxa"/>
          </w:tcPr>
          <w:p w14:paraId="70CD6725"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0.2394</w:t>
            </w:r>
          </w:p>
        </w:tc>
        <w:tc>
          <w:tcPr>
            <w:tcW w:w="1364" w:type="dxa"/>
          </w:tcPr>
          <w:p w14:paraId="12FAE88F"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0.5883</w:t>
            </w:r>
          </w:p>
        </w:tc>
      </w:tr>
      <w:tr w:rsidR="00756280" w14:paraId="0B18CC99" w14:textId="77777777" w:rsidTr="003E26A2">
        <w:trPr>
          <w:trHeight w:val="300"/>
        </w:trPr>
        <w:tc>
          <w:tcPr>
            <w:cnfStyle w:val="001000000000" w:firstRow="0" w:lastRow="0" w:firstColumn="1" w:lastColumn="0" w:oddVBand="0" w:evenVBand="0" w:oddHBand="0" w:evenHBand="0" w:firstRowFirstColumn="0" w:firstRowLastColumn="0" w:lastRowFirstColumn="0" w:lastRowLastColumn="0"/>
            <w:tcW w:w="960" w:type="dxa"/>
          </w:tcPr>
          <w:p w14:paraId="476021DA" w14:textId="77777777" w:rsidR="00756280" w:rsidRDefault="00756280" w:rsidP="003E26A2">
            <w:r w:rsidRPr="6903281C">
              <w:rPr>
                <w:rFonts w:ascii="Times New Roman" w:eastAsia="Times New Roman" w:hAnsi="Times New Roman" w:cs="Times New Roman"/>
                <w:color w:val="000000" w:themeColor="text1"/>
                <w:sz w:val="20"/>
                <w:szCs w:val="20"/>
              </w:rPr>
              <w:t>2.1.3.2b</w:t>
            </w:r>
          </w:p>
        </w:tc>
        <w:tc>
          <w:tcPr>
            <w:tcW w:w="4665" w:type="dxa"/>
          </w:tcPr>
          <w:p w14:paraId="4DFF7898"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A/Indonesia/NIHRD/15023/2015</w:t>
            </w:r>
          </w:p>
        </w:tc>
        <w:tc>
          <w:tcPr>
            <w:tcW w:w="1487" w:type="dxa"/>
          </w:tcPr>
          <w:p w14:paraId="5CC2353C"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human</w:t>
            </w:r>
          </w:p>
        </w:tc>
        <w:tc>
          <w:tcPr>
            <w:tcW w:w="1260" w:type="dxa"/>
          </w:tcPr>
          <w:p w14:paraId="21812CB8"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2015</w:t>
            </w:r>
          </w:p>
        </w:tc>
        <w:tc>
          <w:tcPr>
            <w:tcW w:w="1935" w:type="dxa"/>
          </w:tcPr>
          <w:p w14:paraId="739D5439"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EPI_ISL_195731</w:t>
            </w:r>
          </w:p>
        </w:tc>
        <w:tc>
          <w:tcPr>
            <w:tcW w:w="1300" w:type="dxa"/>
          </w:tcPr>
          <w:p w14:paraId="75B5168D"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0.2630</w:t>
            </w:r>
          </w:p>
        </w:tc>
        <w:tc>
          <w:tcPr>
            <w:tcW w:w="1283" w:type="dxa"/>
          </w:tcPr>
          <w:p w14:paraId="3F2F0533"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1.1620</w:t>
            </w:r>
          </w:p>
        </w:tc>
        <w:tc>
          <w:tcPr>
            <w:tcW w:w="1364" w:type="dxa"/>
          </w:tcPr>
          <w:p w14:paraId="09E7579D"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2.9120</w:t>
            </w:r>
          </w:p>
        </w:tc>
      </w:tr>
      <w:tr w:rsidR="00756280" w14:paraId="6F2553B6" w14:textId="77777777" w:rsidTr="003E26A2">
        <w:trPr>
          <w:trHeight w:val="300"/>
        </w:trPr>
        <w:tc>
          <w:tcPr>
            <w:cnfStyle w:val="001000000000" w:firstRow="0" w:lastRow="0" w:firstColumn="1" w:lastColumn="0" w:oddVBand="0" w:evenVBand="0" w:oddHBand="0" w:evenHBand="0" w:firstRowFirstColumn="0" w:firstRowLastColumn="0" w:lastRowFirstColumn="0" w:lastRowLastColumn="0"/>
            <w:tcW w:w="960" w:type="dxa"/>
          </w:tcPr>
          <w:p w14:paraId="516DC3A7" w14:textId="77777777" w:rsidR="00756280" w:rsidRDefault="00756280" w:rsidP="003E26A2">
            <w:r w:rsidRPr="6903281C">
              <w:rPr>
                <w:rFonts w:ascii="Times New Roman" w:eastAsia="Times New Roman" w:hAnsi="Times New Roman" w:cs="Times New Roman"/>
                <w:sz w:val="20"/>
                <w:szCs w:val="20"/>
              </w:rPr>
              <w:t>2.2.1.2</w:t>
            </w:r>
          </w:p>
        </w:tc>
        <w:tc>
          <w:tcPr>
            <w:tcW w:w="4665" w:type="dxa"/>
          </w:tcPr>
          <w:p w14:paraId="7AF7AEBD"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A/Egypt/N04915/2014</w:t>
            </w:r>
          </w:p>
        </w:tc>
        <w:tc>
          <w:tcPr>
            <w:tcW w:w="1487" w:type="dxa"/>
          </w:tcPr>
          <w:p w14:paraId="0AF77708"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human</w:t>
            </w:r>
          </w:p>
        </w:tc>
        <w:tc>
          <w:tcPr>
            <w:tcW w:w="1260" w:type="dxa"/>
          </w:tcPr>
          <w:p w14:paraId="529E36D0"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2014</w:t>
            </w:r>
          </w:p>
        </w:tc>
        <w:tc>
          <w:tcPr>
            <w:tcW w:w="1935" w:type="dxa"/>
          </w:tcPr>
          <w:p w14:paraId="1AA9994A"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EPI_ISL_262572</w:t>
            </w:r>
          </w:p>
        </w:tc>
        <w:tc>
          <w:tcPr>
            <w:tcW w:w="1300" w:type="dxa"/>
          </w:tcPr>
          <w:p w14:paraId="776A698C"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0.1275</w:t>
            </w:r>
          </w:p>
        </w:tc>
        <w:tc>
          <w:tcPr>
            <w:tcW w:w="1283" w:type="dxa"/>
          </w:tcPr>
          <w:p w14:paraId="48600C81"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0.1870</w:t>
            </w:r>
          </w:p>
        </w:tc>
        <w:tc>
          <w:tcPr>
            <w:tcW w:w="1364" w:type="dxa"/>
          </w:tcPr>
          <w:p w14:paraId="27CC9964"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0.8567</w:t>
            </w:r>
          </w:p>
        </w:tc>
      </w:tr>
      <w:tr w:rsidR="00756280" w14:paraId="1AB746AF" w14:textId="77777777" w:rsidTr="003E26A2">
        <w:trPr>
          <w:trHeight w:val="300"/>
        </w:trPr>
        <w:tc>
          <w:tcPr>
            <w:cnfStyle w:val="001000000000" w:firstRow="0" w:lastRow="0" w:firstColumn="1" w:lastColumn="0" w:oddVBand="0" w:evenVBand="0" w:oddHBand="0" w:evenHBand="0" w:firstRowFirstColumn="0" w:firstRowLastColumn="0" w:lastRowFirstColumn="0" w:lastRowLastColumn="0"/>
            <w:tcW w:w="960" w:type="dxa"/>
          </w:tcPr>
          <w:p w14:paraId="06096AC7" w14:textId="77777777" w:rsidR="00756280" w:rsidRDefault="00756280" w:rsidP="003E26A2">
            <w:r w:rsidRPr="6903281C">
              <w:rPr>
                <w:rFonts w:ascii="Times New Roman" w:eastAsia="Times New Roman" w:hAnsi="Times New Roman" w:cs="Times New Roman"/>
                <w:color w:val="000000" w:themeColor="text1"/>
                <w:sz w:val="20"/>
                <w:szCs w:val="20"/>
              </w:rPr>
              <w:t>2.3.2.1a</w:t>
            </w:r>
          </w:p>
        </w:tc>
        <w:tc>
          <w:tcPr>
            <w:tcW w:w="4665" w:type="dxa"/>
          </w:tcPr>
          <w:p w14:paraId="3251F8EF"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A/Nepal/19FL1997/2019</w:t>
            </w:r>
          </w:p>
        </w:tc>
        <w:tc>
          <w:tcPr>
            <w:tcW w:w="1487" w:type="dxa"/>
          </w:tcPr>
          <w:p w14:paraId="0DC7BBD9"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human</w:t>
            </w:r>
          </w:p>
        </w:tc>
        <w:tc>
          <w:tcPr>
            <w:tcW w:w="1260" w:type="dxa"/>
          </w:tcPr>
          <w:p w14:paraId="427E3133"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2019</w:t>
            </w:r>
          </w:p>
        </w:tc>
        <w:tc>
          <w:tcPr>
            <w:tcW w:w="1935" w:type="dxa"/>
          </w:tcPr>
          <w:p w14:paraId="7E32424C"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EPI_ISL_354656</w:t>
            </w:r>
          </w:p>
        </w:tc>
        <w:tc>
          <w:tcPr>
            <w:tcW w:w="1300" w:type="dxa"/>
          </w:tcPr>
          <w:p w14:paraId="69265677"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0.0568</w:t>
            </w:r>
          </w:p>
        </w:tc>
        <w:tc>
          <w:tcPr>
            <w:tcW w:w="1283" w:type="dxa"/>
          </w:tcPr>
          <w:p w14:paraId="7ED012FB"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0.1027</w:t>
            </w:r>
          </w:p>
        </w:tc>
        <w:tc>
          <w:tcPr>
            <w:tcW w:w="1364" w:type="dxa"/>
          </w:tcPr>
          <w:p w14:paraId="0F751BC6"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0.5676</w:t>
            </w:r>
          </w:p>
        </w:tc>
      </w:tr>
      <w:tr w:rsidR="00756280" w14:paraId="53C48790" w14:textId="77777777" w:rsidTr="003E26A2">
        <w:trPr>
          <w:trHeight w:val="333"/>
        </w:trPr>
        <w:tc>
          <w:tcPr>
            <w:cnfStyle w:val="001000000000" w:firstRow="0" w:lastRow="0" w:firstColumn="1" w:lastColumn="0" w:oddVBand="0" w:evenVBand="0" w:oddHBand="0" w:evenHBand="0" w:firstRowFirstColumn="0" w:firstRowLastColumn="0" w:lastRowFirstColumn="0" w:lastRowLastColumn="0"/>
            <w:tcW w:w="960" w:type="dxa"/>
          </w:tcPr>
          <w:p w14:paraId="041F738E" w14:textId="77777777" w:rsidR="00756280" w:rsidRDefault="00756280" w:rsidP="003E26A2">
            <w:pPr>
              <w:rPr>
                <w:rFonts w:ascii="Times New Roman" w:eastAsia="Times New Roman" w:hAnsi="Times New Roman" w:cs="Times New Roman"/>
                <w:color w:val="000000" w:themeColor="text1"/>
                <w:sz w:val="20"/>
                <w:szCs w:val="20"/>
              </w:rPr>
            </w:pPr>
            <w:r w:rsidRPr="09D20C60">
              <w:rPr>
                <w:rFonts w:ascii="Times New Roman" w:eastAsia="Times New Roman" w:hAnsi="Times New Roman" w:cs="Times New Roman"/>
                <w:color w:val="000000" w:themeColor="text1"/>
                <w:sz w:val="20"/>
                <w:szCs w:val="20"/>
              </w:rPr>
              <w:t>2.3.2.1a</w:t>
            </w:r>
          </w:p>
        </w:tc>
        <w:tc>
          <w:tcPr>
            <w:tcW w:w="4665" w:type="dxa"/>
          </w:tcPr>
          <w:p w14:paraId="45A0C91B"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9D20C60">
              <w:rPr>
                <w:rFonts w:ascii="Times New Roman" w:eastAsia="Times New Roman" w:hAnsi="Times New Roman" w:cs="Times New Roman"/>
                <w:sz w:val="20"/>
                <w:szCs w:val="20"/>
              </w:rPr>
              <w:t>A/Victoria/149/2024</w:t>
            </w:r>
          </w:p>
        </w:tc>
        <w:tc>
          <w:tcPr>
            <w:tcW w:w="1487" w:type="dxa"/>
          </w:tcPr>
          <w:p w14:paraId="444FE554"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7B993CAE">
              <w:rPr>
                <w:rFonts w:ascii="Times New Roman" w:eastAsia="Times New Roman" w:hAnsi="Times New Roman" w:cs="Times New Roman"/>
                <w:sz w:val="20"/>
                <w:szCs w:val="20"/>
              </w:rPr>
              <w:t>human</w:t>
            </w:r>
          </w:p>
        </w:tc>
        <w:tc>
          <w:tcPr>
            <w:tcW w:w="1260" w:type="dxa"/>
          </w:tcPr>
          <w:p w14:paraId="481D9D29"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9D20C60">
              <w:rPr>
                <w:rFonts w:ascii="Times New Roman" w:eastAsia="Times New Roman" w:hAnsi="Times New Roman" w:cs="Times New Roman"/>
                <w:sz w:val="20"/>
                <w:szCs w:val="20"/>
              </w:rPr>
              <w:t>2024</w:t>
            </w:r>
          </w:p>
        </w:tc>
        <w:tc>
          <w:tcPr>
            <w:tcW w:w="1935" w:type="dxa"/>
          </w:tcPr>
          <w:p w14:paraId="3322F8F9"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9D20C60">
              <w:rPr>
                <w:rFonts w:ascii="Times New Roman" w:eastAsia="Times New Roman" w:hAnsi="Times New Roman" w:cs="Times New Roman"/>
                <w:sz w:val="20"/>
                <w:szCs w:val="20"/>
              </w:rPr>
              <w:t>EPI_ISL_19156871</w:t>
            </w:r>
          </w:p>
        </w:tc>
        <w:tc>
          <w:tcPr>
            <w:tcW w:w="1300" w:type="dxa"/>
          </w:tcPr>
          <w:p w14:paraId="5FB64272"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0.0803</w:t>
            </w:r>
          </w:p>
        </w:tc>
        <w:tc>
          <w:tcPr>
            <w:tcW w:w="1283" w:type="dxa"/>
          </w:tcPr>
          <w:p w14:paraId="6E1FEF05"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0.6841</w:t>
            </w:r>
          </w:p>
        </w:tc>
        <w:tc>
          <w:tcPr>
            <w:tcW w:w="1364" w:type="dxa"/>
          </w:tcPr>
          <w:p w14:paraId="5A218A53"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1.7460</w:t>
            </w:r>
          </w:p>
        </w:tc>
      </w:tr>
      <w:tr w:rsidR="00756280" w14:paraId="7185CEA6" w14:textId="77777777" w:rsidTr="003E26A2">
        <w:trPr>
          <w:trHeight w:val="300"/>
        </w:trPr>
        <w:tc>
          <w:tcPr>
            <w:cnfStyle w:val="001000000000" w:firstRow="0" w:lastRow="0" w:firstColumn="1" w:lastColumn="0" w:oddVBand="0" w:evenVBand="0" w:oddHBand="0" w:evenHBand="0" w:firstRowFirstColumn="0" w:firstRowLastColumn="0" w:lastRowFirstColumn="0" w:lastRowLastColumn="0"/>
            <w:tcW w:w="960" w:type="dxa"/>
          </w:tcPr>
          <w:p w14:paraId="3591915B" w14:textId="77777777" w:rsidR="00756280" w:rsidRDefault="00756280" w:rsidP="003E26A2">
            <w:r w:rsidRPr="6903281C">
              <w:rPr>
                <w:rFonts w:ascii="Times New Roman" w:eastAsia="Times New Roman" w:hAnsi="Times New Roman" w:cs="Times New Roman"/>
                <w:sz w:val="20"/>
                <w:szCs w:val="20"/>
              </w:rPr>
              <w:t>2.3.2.1c</w:t>
            </w:r>
          </w:p>
        </w:tc>
        <w:tc>
          <w:tcPr>
            <w:tcW w:w="4665" w:type="dxa"/>
          </w:tcPr>
          <w:p w14:paraId="2C821512"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A/Vietnam/KhanhhoaRV1-005/2024</w:t>
            </w:r>
          </w:p>
        </w:tc>
        <w:tc>
          <w:tcPr>
            <w:tcW w:w="1487" w:type="dxa"/>
          </w:tcPr>
          <w:p w14:paraId="156F122F"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human</w:t>
            </w:r>
          </w:p>
        </w:tc>
        <w:tc>
          <w:tcPr>
            <w:tcW w:w="1260" w:type="dxa"/>
          </w:tcPr>
          <w:p w14:paraId="611942DB"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2024</w:t>
            </w:r>
          </w:p>
        </w:tc>
        <w:tc>
          <w:tcPr>
            <w:tcW w:w="1935" w:type="dxa"/>
          </w:tcPr>
          <w:p w14:paraId="2126A4BA"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EPI_ISL_19031556</w:t>
            </w:r>
          </w:p>
        </w:tc>
        <w:tc>
          <w:tcPr>
            <w:tcW w:w="1300" w:type="dxa"/>
          </w:tcPr>
          <w:p w14:paraId="628A2CE4"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0.1777</w:t>
            </w:r>
          </w:p>
        </w:tc>
        <w:tc>
          <w:tcPr>
            <w:tcW w:w="1283" w:type="dxa"/>
          </w:tcPr>
          <w:p w14:paraId="69E8FEF1"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0.1227</w:t>
            </w:r>
          </w:p>
        </w:tc>
        <w:tc>
          <w:tcPr>
            <w:tcW w:w="1364" w:type="dxa"/>
          </w:tcPr>
          <w:p w14:paraId="2A8954C5"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0.4579</w:t>
            </w:r>
          </w:p>
        </w:tc>
      </w:tr>
      <w:tr w:rsidR="00756280" w14:paraId="037DF596" w14:textId="77777777" w:rsidTr="003E26A2">
        <w:trPr>
          <w:trHeight w:val="300"/>
        </w:trPr>
        <w:tc>
          <w:tcPr>
            <w:cnfStyle w:val="001000000000" w:firstRow="0" w:lastRow="0" w:firstColumn="1" w:lastColumn="0" w:oddVBand="0" w:evenVBand="0" w:oddHBand="0" w:evenHBand="0" w:firstRowFirstColumn="0" w:firstRowLastColumn="0" w:lastRowFirstColumn="0" w:lastRowLastColumn="0"/>
            <w:tcW w:w="960" w:type="dxa"/>
          </w:tcPr>
          <w:p w14:paraId="3555A247" w14:textId="77777777" w:rsidR="00756280" w:rsidRDefault="00756280" w:rsidP="003E26A2">
            <w:r w:rsidRPr="6903281C">
              <w:rPr>
                <w:rFonts w:ascii="Times New Roman" w:eastAsia="Times New Roman" w:hAnsi="Times New Roman" w:cs="Times New Roman"/>
                <w:sz w:val="20"/>
                <w:szCs w:val="20"/>
              </w:rPr>
              <w:t>2.3.2.1</w:t>
            </w:r>
            <w:r>
              <w:rPr>
                <w:rFonts w:ascii="Times New Roman" w:eastAsia="Times New Roman" w:hAnsi="Times New Roman" w:cs="Times New Roman"/>
                <w:sz w:val="20"/>
                <w:szCs w:val="20"/>
              </w:rPr>
              <w:t>c</w:t>
            </w:r>
          </w:p>
        </w:tc>
        <w:tc>
          <w:tcPr>
            <w:tcW w:w="4665" w:type="dxa"/>
          </w:tcPr>
          <w:p w14:paraId="313F4DE4"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A/Cambodia/NPH230032/2023</w:t>
            </w:r>
          </w:p>
        </w:tc>
        <w:tc>
          <w:tcPr>
            <w:tcW w:w="1487" w:type="dxa"/>
          </w:tcPr>
          <w:p w14:paraId="649C0455"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human</w:t>
            </w:r>
          </w:p>
        </w:tc>
        <w:tc>
          <w:tcPr>
            <w:tcW w:w="1260" w:type="dxa"/>
          </w:tcPr>
          <w:p w14:paraId="505F2F48"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2023</w:t>
            </w:r>
          </w:p>
        </w:tc>
        <w:tc>
          <w:tcPr>
            <w:tcW w:w="1935" w:type="dxa"/>
          </w:tcPr>
          <w:p w14:paraId="6EA5C767"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EPI_ISL_17024123</w:t>
            </w:r>
          </w:p>
        </w:tc>
        <w:tc>
          <w:tcPr>
            <w:tcW w:w="1300" w:type="dxa"/>
          </w:tcPr>
          <w:p w14:paraId="68DFA9FC"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0.0155</w:t>
            </w:r>
          </w:p>
        </w:tc>
        <w:tc>
          <w:tcPr>
            <w:tcW w:w="1283" w:type="dxa"/>
          </w:tcPr>
          <w:p w14:paraId="67891437"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0.0614</w:t>
            </w:r>
          </w:p>
        </w:tc>
        <w:tc>
          <w:tcPr>
            <w:tcW w:w="1364" w:type="dxa"/>
          </w:tcPr>
          <w:p w14:paraId="10D982DC"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0.6434</w:t>
            </w:r>
          </w:p>
        </w:tc>
      </w:tr>
      <w:tr w:rsidR="00756280" w14:paraId="7068D80F" w14:textId="77777777" w:rsidTr="003E26A2">
        <w:trPr>
          <w:trHeight w:val="300"/>
        </w:trPr>
        <w:tc>
          <w:tcPr>
            <w:cnfStyle w:val="001000000000" w:firstRow="0" w:lastRow="0" w:firstColumn="1" w:lastColumn="0" w:oddVBand="0" w:evenVBand="0" w:oddHBand="0" w:evenHBand="0" w:firstRowFirstColumn="0" w:firstRowLastColumn="0" w:lastRowFirstColumn="0" w:lastRowLastColumn="0"/>
            <w:tcW w:w="960" w:type="dxa"/>
          </w:tcPr>
          <w:p w14:paraId="12432FCC" w14:textId="77777777" w:rsidR="00756280" w:rsidRDefault="00756280" w:rsidP="003E26A2">
            <w:r w:rsidRPr="6903281C">
              <w:rPr>
                <w:rFonts w:ascii="Times New Roman" w:eastAsia="Times New Roman" w:hAnsi="Times New Roman" w:cs="Times New Roman"/>
                <w:sz w:val="20"/>
                <w:szCs w:val="20"/>
              </w:rPr>
              <w:t>2.3.4.4b</w:t>
            </w:r>
          </w:p>
        </w:tc>
        <w:tc>
          <w:tcPr>
            <w:tcW w:w="4665" w:type="dxa"/>
          </w:tcPr>
          <w:p w14:paraId="368D5058"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 xml:space="preserve">A/bottlenose dolphin/Florida/UFTt2203/2022 </w:t>
            </w:r>
          </w:p>
        </w:tc>
        <w:tc>
          <w:tcPr>
            <w:tcW w:w="1487" w:type="dxa"/>
          </w:tcPr>
          <w:p w14:paraId="66501263"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other mammal</w:t>
            </w:r>
          </w:p>
        </w:tc>
        <w:tc>
          <w:tcPr>
            <w:tcW w:w="1260" w:type="dxa"/>
          </w:tcPr>
          <w:p w14:paraId="28DE58AD"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2022</w:t>
            </w:r>
          </w:p>
        </w:tc>
        <w:tc>
          <w:tcPr>
            <w:tcW w:w="1935" w:type="dxa"/>
          </w:tcPr>
          <w:p w14:paraId="74FCB039"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 xml:space="preserve">EPI_ISL_15069397 </w:t>
            </w:r>
          </w:p>
        </w:tc>
        <w:tc>
          <w:tcPr>
            <w:tcW w:w="1300" w:type="dxa"/>
          </w:tcPr>
          <w:p w14:paraId="1D017092"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0.2990</w:t>
            </w:r>
          </w:p>
        </w:tc>
        <w:tc>
          <w:tcPr>
            <w:tcW w:w="1283" w:type="dxa"/>
          </w:tcPr>
          <w:p w14:paraId="5B48603D"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0.5126</w:t>
            </w:r>
          </w:p>
        </w:tc>
        <w:tc>
          <w:tcPr>
            <w:tcW w:w="1364" w:type="dxa"/>
          </w:tcPr>
          <w:p w14:paraId="02A0DDC7"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4.0260</w:t>
            </w:r>
          </w:p>
        </w:tc>
      </w:tr>
      <w:tr w:rsidR="00756280" w14:paraId="452FA93A" w14:textId="77777777" w:rsidTr="003E26A2">
        <w:trPr>
          <w:trHeight w:val="300"/>
        </w:trPr>
        <w:tc>
          <w:tcPr>
            <w:cnfStyle w:val="001000000000" w:firstRow="0" w:lastRow="0" w:firstColumn="1" w:lastColumn="0" w:oddVBand="0" w:evenVBand="0" w:oddHBand="0" w:evenHBand="0" w:firstRowFirstColumn="0" w:firstRowLastColumn="0" w:lastRowFirstColumn="0" w:lastRowLastColumn="0"/>
            <w:tcW w:w="960" w:type="dxa"/>
          </w:tcPr>
          <w:p w14:paraId="01359D35" w14:textId="77777777" w:rsidR="00756280" w:rsidRDefault="00756280" w:rsidP="003E26A2">
            <w:r w:rsidRPr="6903281C">
              <w:rPr>
                <w:rFonts w:ascii="Times New Roman" w:eastAsia="Times New Roman" w:hAnsi="Times New Roman" w:cs="Times New Roman"/>
                <w:color w:val="000000" w:themeColor="text1"/>
                <w:sz w:val="20"/>
                <w:szCs w:val="20"/>
              </w:rPr>
              <w:t>2.3.4.4b</w:t>
            </w:r>
          </w:p>
        </w:tc>
        <w:tc>
          <w:tcPr>
            <w:tcW w:w="4665" w:type="dxa"/>
          </w:tcPr>
          <w:p w14:paraId="00DCB813"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A/Mink/Spain/3691-8_22VIR10586-10/2022</w:t>
            </w:r>
          </w:p>
        </w:tc>
        <w:tc>
          <w:tcPr>
            <w:tcW w:w="1487" w:type="dxa"/>
          </w:tcPr>
          <w:p w14:paraId="2E8E5EC3"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other mammal</w:t>
            </w:r>
          </w:p>
        </w:tc>
        <w:tc>
          <w:tcPr>
            <w:tcW w:w="1260" w:type="dxa"/>
          </w:tcPr>
          <w:p w14:paraId="26D6241C"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2022</w:t>
            </w:r>
          </w:p>
        </w:tc>
        <w:tc>
          <w:tcPr>
            <w:tcW w:w="1935" w:type="dxa"/>
          </w:tcPr>
          <w:p w14:paraId="00341962"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 xml:space="preserve">EPI_ISL_17766057 </w:t>
            </w:r>
          </w:p>
        </w:tc>
        <w:tc>
          <w:tcPr>
            <w:tcW w:w="1300" w:type="dxa"/>
          </w:tcPr>
          <w:p w14:paraId="69BE8034"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0.0053</w:t>
            </w:r>
          </w:p>
        </w:tc>
        <w:tc>
          <w:tcPr>
            <w:tcW w:w="1283" w:type="dxa"/>
          </w:tcPr>
          <w:p w14:paraId="4C494AE8"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0.1162</w:t>
            </w:r>
          </w:p>
        </w:tc>
        <w:tc>
          <w:tcPr>
            <w:tcW w:w="1364" w:type="dxa"/>
          </w:tcPr>
          <w:p w14:paraId="32CB8810"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0.8688</w:t>
            </w:r>
          </w:p>
        </w:tc>
      </w:tr>
      <w:tr w:rsidR="00756280" w14:paraId="5365FF26" w14:textId="77777777" w:rsidTr="003E26A2">
        <w:trPr>
          <w:trHeight w:val="300"/>
        </w:trPr>
        <w:tc>
          <w:tcPr>
            <w:cnfStyle w:val="001000000000" w:firstRow="0" w:lastRow="0" w:firstColumn="1" w:lastColumn="0" w:oddVBand="0" w:evenVBand="0" w:oddHBand="0" w:evenHBand="0" w:firstRowFirstColumn="0" w:firstRowLastColumn="0" w:lastRowFirstColumn="0" w:lastRowLastColumn="0"/>
            <w:tcW w:w="960" w:type="dxa"/>
          </w:tcPr>
          <w:p w14:paraId="507BE0A0" w14:textId="77777777" w:rsidR="00756280" w:rsidRDefault="00756280" w:rsidP="003E26A2">
            <w:r w:rsidRPr="6903281C">
              <w:rPr>
                <w:rFonts w:ascii="Times New Roman" w:eastAsia="Times New Roman" w:hAnsi="Times New Roman" w:cs="Times New Roman"/>
                <w:sz w:val="20"/>
                <w:szCs w:val="20"/>
              </w:rPr>
              <w:t>2.3.4.4b</w:t>
            </w:r>
          </w:p>
        </w:tc>
        <w:tc>
          <w:tcPr>
            <w:tcW w:w="4665" w:type="dxa"/>
          </w:tcPr>
          <w:p w14:paraId="3B6529B3"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 xml:space="preserve"> A/Chile/25945/2023</w:t>
            </w:r>
          </w:p>
        </w:tc>
        <w:tc>
          <w:tcPr>
            <w:tcW w:w="1487" w:type="dxa"/>
          </w:tcPr>
          <w:p w14:paraId="32FD8E1F"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human</w:t>
            </w:r>
          </w:p>
        </w:tc>
        <w:tc>
          <w:tcPr>
            <w:tcW w:w="1260" w:type="dxa"/>
          </w:tcPr>
          <w:p w14:paraId="444209C9"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2023</w:t>
            </w:r>
          </w:p>
        </w:tc>
        <w:tc>
          <w:tcPr>
            <w:tcW w:w="1935" w:type="dxa"/>
          </w:tcPr>
          <w:p w14:paraId="347E4BA5"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EPI_ISL_17468386</w:t>
            </w:r>
          </w:p>
        </w:tc>
        <w:tc>
          <w:tcPr>
            <w:tcW w:w="1300" w:type="dxa"/>
          </w:tcPr>
          <w:p w14:paraId="6C28DACC"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0.0094</w:t>
            </w:r>
          </w:p>
        </w:tc>
        <w:tc>
          <w:tcPr>
            <w:tcW w:w="1283" w:type="dxa"/>
          </w:tcPr>
          <w:p w14:paraId="765EA67D"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0.1186</w:t>
            </w:r>
          </w:p>
        </w:tc>
        <w:tc>
          <w:tcPr>
            <w:tcW w:w="1364" w:type="dxa"/>
          </w:tcPr>
          <w:p w14:paraId="2825F648"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1.0830</w:t>
            </w:r>
          </w:p>
        </w:tc>
      </w:tr>
      <w:tr w:rsidR="00756280" w14:paraId="01B15C20" w14:textId="77777777" w:rsidTr="003E26A2">
        <w:trPr>
          <w:trHeight w:val="300"/>
        </w:trPr>
        <w:tc>
          <w:tcPr>
            <w:cnfStyle w:val="001000000000" w:firstRow="0" w:lastRow="0" w:firstColumn="1" w:lastColumn="0" w:oddVBand="0" w:evenVBand="0" w:oddHBand="0" w:evenHBand="0" w:firstRowFirstColumn="0" w:firstRowLastColumn="0" w:lastRowFirstColumn="0" w:lastRowLastColumn="0"/>
            <w:tcW w:w="960" w:type="dxa"/>
          </w:tcPr>
          <w:p w14:paraId="0AFA2A3A" w14:textId="77777777" w:rsidR="00756280" w:rsidRDefault="00756280" w:rsidP="003E26A2">
            <w:r w:rsidRPr="6903281C">
              <w:rPr>
                <w:rFonts w:ascii="Times New Roman" w:eastAsia="Times New Roman" w:hAnsi="Times New Roman" w:cs="Times New Roman"/>
                <w:color w:val="000000" w:themeColor="text1"/>
                <w:sz w:val="20"/>
                <w:szCs w:val="20"/>
              </w:rPr>
              <w:t>2.3.4.4b</w:t>
            </w:r>
          </w:p>
        </w:tc>
        <w:tc>
          <w:tcPr>
            <w:tcW w:w="4665" w:type="dxa"/>
          </w:tcPr>
          <w:p w14:paraId="3A32A93F"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A/CommonBuzzard/GermanyHH/2024AI01435/2024</w:t>
            </w:r>
          </w:p>
        </w:tc>
        <w:tc>
          <w:tcPr>
            <w:tcW w:w="1487" w:type="dxa"/>
          </w:tcPr>
          <w:p w14:paraId="449395E0"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Avian</w:t>
            </w:r>
          </w:p>
        </w:tc>
        <w:tc>
          <w:tcPr>
            <w:tcW w:w="1260" w:type="dxa"/>
          </w:tcPr>
          <w:p w14:paraId="6CE990DB"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2024</w:t>
            </w:r>
          </w:p>
        </w:tc>
        <w:tc>
          <w:tcPr>
            <w:tcW w:w="1935" w:type="dxa"/>
          </w:tcPr>
          <w:p w14:paraId="576723A2"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EPI_ISL_19030163</w:t>
            </w:r>
          </w:p>
        </w:tc>
        <w:tc>
          <w:tcPr>
            <w:tcW w:w="1300" w:type="dxa"/>
          </w:tcPr>
          <w:p w14:paraId="2ACEE448"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0.0051</w:t>
            </w:r>
          </w:p>
        </w:tc>
        <w:tc>
          <w:tcPr>
            <w:tcW w:w="1283" w:type="dxa"/>
          </w:tcPr>
          <w:p w14:paraId="5E185D3F"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0.1501</w:t>
            </w:r>
          </w:p>
        </w:tc>
        <w:tc>
          <w:tcPr>
            <w:tcW w:w="1364" w:type="dxa"/>
          </w:tcPr>
          <w:p w14:paraId="67BE117A"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1.2910</w:t>
            </w:r>
          </w:p>
        </w:tc>
      </w:tr>
      <w:tr w:rsidR="00756280" w14:paraId="392AEFF4" w14:textId="77777777" w:rsidTr="003E26A2">
        <w:trPr>
          <w:trHeight w:val="300"/>
        </w:trPr>
        <w:tc>
          <w:tcPr>
            <w:cnfStyle w:val="001000000000" w:firstRow="0" w:lastRow="0" w:firstColumn="1" w:lastColumn="0" w:oddVBand="0" w:evenVBand="0" w:oddHBand="0" w:evenHBand="0" w:firstRowFirstColumn="0" w:firstRowLastColumn="0" w:lastRowFirstColumn="0" w:lastRowLastColumn="0"/>
            <w:tcW w:w="960" w:type="dxa"/>
          </w:tcPr>
          <w:p w14:paraId="0C27F332" w14:textId="77777777" w:rsidR="00756280" w:rsidRPr="6903281C" w:rsidRDefault="00756280" w:rsidP="003E26A2">
            <w:pPr>
              <w:rPr>
                <w:rFonts w:ascii="Times New Roman" w:eastAsia="Times New Roman" w:hAnsi="Times New Roman" w:cs="Times New Roman"/>
                <w:color w:val="000000" w:themeColor="text1"/>
                <w:sz w:val="20"/>
                <w:szCs w:val="20"/>
              </w:rPr>
            </w:pPr>
            <w:r w:rsidRPr="6903281C">
              <w:rPr>
                <w:rFonts w:ascii="Times New Roman" w:eastAsia="Times New Roman" w:hAnsi="Times New Roman" w:cs="Times New Roman"/>
                <w:color w:val="000000" w:themeColor="text1"/>
                <w:sz w:val="20"/>
                <w:szCs w:val="20"/>
              </w:rPr>
              <w:t>2.3.4.4b</w:t>
            </w:r>
          </w:p>
        </w:tc>
        <w:tc>
          <w:tcPr>
            <w:tcW w:w="4665" w:type="dxa"/>
          </w:tcPr>
          <w:p w14:paraId="73A98826" w14:textId="77777777" w:rsidR="00756280" w:rsidRPr="6903281C" w:rsidRDefault="00756280" w:rsidP="003E26A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6903281C">
              <w:rPr>
                <w:rFonts w:ascii="Times New Roman" w:eastAsia="Times New Roman" w:hAnsi="Times New Roman" w:cs="Times New Roman"/>
                <w:sz w:val="20"/>
                <w:szCs w:val="20"/>
              </w:rPr>
              <w:t>A/Texas/37/2024</w:t>
            </w:r>
          </w:p>
        </w:tc>
        <w:tc>
          <w:tcPr>
            <w:tcW w:w="1487" w:type="dxa"/>
          </w:tcPr>
          <w:p w14:paraId="49D91979" w14:textId="77777777" w:rsidR="00756280" w:rsidRPr="6903281C"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6903281C">
              <w:rPr>
                <w:rFonts w:ascii="Times New Roman" w:eastAsia="Times New Roman" w:hAnsi="Times New Roman" w:cs="Times New Roman"/>
                <w:sz w:val="20"/>
                <w:szCs w:val="20"/>
              </w:rPr>
              <w:t>human</w:t>
            </w:r>
          </w:p>
        </w:tc>
        <w:tc>
          <w:tcPr>
            <w:tcW w:w="1260" w:type="dxa"/>
          </w:tcPr>
          <w:p w14:paraId="28B31571" w14:textId="77777777" w:rsidR="00756280" w:rsidRPr="6903281C"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6903281C">
              <w:rPr>
                <w:rFonts w:ascii="Times New Roman" w:eastAsia="Times New Roman" w:hAnsi="Times New Roman" w:cs="Times New Roman"/>
                <w:sz w:val="20"/>
                <w:szCs w:val="20"/>
              </w:rPr>
              <w:t>2024</w:t>
            </w:r>
          </w:p>
        </w:tc>
        <w:tc>
          <w:tcPr>
            <w:tcW w:w="1935" w:type="dxa"/>
          </w:tcPr>
          <w:p w14:paraId="794A6BC3" w14:textId="77777777" w:rsidR="00756280" w:rsidRPr="6903281C" w:rsidRDefault="00756280" w:rsidP="003E26A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6903281C">
              <w:rPr>
                <w:rFonts w:ascii="Times New Roman" w:eastAsia="Times New Roman" w:hAnsi="Times New Roman" w:cs="Times New Roman"/>
                <w:sz w:val="20"/>
                <w:szCs w:val="20"/>
              </w:rPr>
              <w:t xml:space="preserve">EPI_ISL_19027114 </w:t>
            </w:r>
          </w:p>
        </w:tc>
        <w:tc>
          <w:tcPr>
            <w:tcW w:w="1300" w:type="dxa"/>
          </w:tcPr>
          <w:p w14:paraId="3714FE45"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0.0036</w:t>
            </w:r>
          </w:p>
        </w:tc>
        <w:tc>
          <w:tcPr>
            <w:tcW w:w="1283" w:type="dxa"/>
          </w:tcPr>
          <w:p w14:paraId="3B6B5C3B"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3.2140</w:t>
            </w:r>
          </w:p>
        </w:tc>
        <w:tc>
          <w:tcPr>
            <w:tcW w:w="1364" w:type="dxa"/>
          </w:tcPr>
          <w:p w14:paraId="20BE21FF"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157.3</w:t>
            </w:r>
          </w:p>
        </w:tc>
      </w:tr>
      <w:tr w:rsidR="00756280" w14:paraId="5199A5EF" w14:textId="77777777" w:rsidTr="003E26A2">
        <w:trPr>
          <w:trHeight w:val="300"/>
        </w:trPr>
        <w:tc>
          <w:tcPr>
            <w:cnfStyle w:val="001000000000" w:firstRow="0" w:lastRow="0" w:firstColumn="1" w:lastColumn="0" w:oddVBand="0" w:evenVBand="0" w:oddHBand="0" w:evenHBand="0" w:firstRowFirstColumn="0" w:firstRowLastColumn="0" w:lastRowFirstColumn="0" w:lastRowLastColumn="0"/>
            <w:tcW w:w="960" w:type="dxa"/>
          </w:tcPr>
          <w:p w14:paraId="3F4445F2" w14:textId="77777777" w:rsidR="00756280" w:rsidRDefault="00756280" w:rsidP="003E26A2">
            <w:r w:rsidRPr="6903281C">
              <w:rPr>
                <w:rFonts w:ascii="Times New Roman" w:eastAsia="Times New Roman" w:hAnsi="Times New Roman" w:cs="Times New Roman"/>
                <w:sz w:val="20"/>
                <w:szCs w:val="20"/>
              </w:rPr>
              <w:t>2.3.4.4b</w:t>
            </w:r>
          </w:p>
        </w:tc>
        <w:tc>
          <w:tcPr>
            <w:tcW w:w="4665" w:type="dxa"/>
          </w:tcPr>
          <w:p w14:paraId="393C3ABE"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A/Ezo red fox/Hokkaido/</w:t>
            </w:r>
            <w:r>
              <w:rPr>
                <w:rFonts w:ascii="Times New Roman" w:eastAsia="Times New Roman" w:hAnsi="Times New Roman" w:cs="Times New Roman"/>
                <w:sz w:val="20"/>
                <w:szCs w:val="20"/>
              </w:rPr>
              <w:t>1/</w:t>
            </w:r>
            <w:r w:rsidRPr="6903281C">
              <w:rPr>
                <w:rFonts w:ascii="Times New Roman" w:eastAsia="Times New Roman" w:hAnsi="Times New Roman" w:cs="Times New Roman"/>
                <w:sz w:val="20"/>
                <w:szCs w:val="20"/>
              </w:rPr>
              <w:t>202</w:t>
            </w:r>
            <w:r>
              <w:rPr>
                <w:rFonts w:ascii="Times New Roman" w:eastAsia="Times New Roman" w:hAnsi="Times New Roman" w:cs="Times New Roman"/>
                <w:sz w:val="20"/>
                <w:szCs w:val="20"/>
              </w:rPr>
              <w:t>2</w:t>
            </w:r>
          </w:p>
        </w:tc>
        <w:tc>
          <w:tcPr>
            <w:tcW w:w="1487" w:type="dxa"/>
          </w:tcPr>
          <w:p w14:paraId="56A65F18"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other mammal</w:t>
            </w:r>
          </w:p>
        </w:tc>
        <w:tc>
          <w:tcPr>
            <w:tcW w:w="1260" w:type="dxa"/>
          </w:tcPr>
          <w:p w14:paraId="479AEDEA"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2023</w:t>
            </w:r>
          </w:p>
        </w:tc>
        <w:tc>
          <w:tcPr>
            <w:tcW w:w="1935" w:type="dxa"/>
          </w:tcPr>
          <w:p w14:paraId="1DA60DD1"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pPr>
            <w:r w:rsidRPr="6903281C">
              <w:rPr>
                <w:rFonts w:ascii="Times New Roman" w:eastAsia="Times New Roman" w:hAnsi="Times New Roman" w:cs="Times New Roman"/>
                <w:sz w:val="20"/>
                <w:szCs w:val="20"/>
              </w:rPr>
              <w:t>EPI_ISL_17766057</w:t>
            </w:r>
          </w:p>
        </w:tc>
        <w:tc>
          <w:tcPr>
            <w:tcW w:w="1300" w:type="dxa"/>
          </w:tcPr>
          <w:p w14:paraId="066CBC4F"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0.0322</w:t>
            </w:r>
          </w:p>
        </w:tc>
        <w:tc>
          <w:tcPr>
            <w:tcW w:w="1283" w:type="dxa"/>
          </w:tcPr>
          <w:p w14:paraId="1480CAB7"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0.6088</w:t>
            </w:r>
          </w:p>
        </w:tc>
        <w:tc>
          <w:tcPr>
            <w:tcW w:w="1364" w:type="dxa"/>
          </w:tcPr>
          <w:p w14:paraId="2BED81CF" w14:textId="77777777" w:rsidR="00756280" w:rsidRPr="5DBFE9F8"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1.6830</w:t>
            </w:r>
          </w:p>
        </w:tc>
      </w:tr>
      <w:tr w:rsidR="00756280" w14:paraId="54C6C584" w14:textId="77777777" w:rsidTr="003E26A2">
        <w:trPr>
          <w:trHeight w:val="300"/>
        </w:trPr>
        <w:tc>
          <w:tcPr>
            <w:cnfStyle w:val="001000000000" w:firstRow="0" w:lastRow="0" w:firstColumn="1" w:lastColumn="0" w:oddVBand="0" w:evenVBand="0" w:oddHBand="0" w:evenHBand="0" w:firstRowFirstColumn="0" w:firstRowLastColumn="0" w:lastRowFirstColumn="0" w:lastRowLastColumn="0"/>
            <w:tcW w:w="960" w:type="dxa"/>
          </w:tcPr>
          <w:p w14:paraId="0E7FA376" w14:textId="77777777" w:rsidR="00756280" w:rsidRPr="6903281C" w:rsidRDefault="00756280" w:rsidP="003E26A2">
            <w:pPr>
              <w:rPr>
                <w:rFonts w:ascii="Times New Roman" w:eastAsia="Times New Roman" w:hAnsi="Times New Roman" w:cs="Times New Roman"/>
                <w:sz w:val="20"/>
                <w:szCs w:val="20"/>
              </w:rPr>
            </w:pPr>
            <w:r w:rsidRPr="09D20C60">
              <w:rPr>
                <w:rFonts w:ascii="Times New Roman" w:eastAsia="Times New Roman" w:hAnsi="Times New Roman" w:cs="Times New Roman"/>
                <w:sz w:val="20"/>
                <w:szCs w:val="20"/>
              </w:rPr>
              <w:t>2.3.4.4b</w:t>
            </w:r>
          </w:p>
        </w:tc>
        <w:tc>
          <w:tcPr>
            <w:tcW w:w="4665" w:type="dxa"/>
          </w:tcPr>
          <w:p w14:paraId="51AE8CFB" w14:textId="77777777" w:rsidR="00756280" w:rsidRPr="6903281C" w:rsidRDefault="00756280" w:rsidP="003E26A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9D20C60">
              <w:rPr>
                <w:rFonts w:ascii="Times New Roman" w:eastAsia="Times New Roman" w:hAnsi="Times New Roman" w:cs="Times New Roman"/>
                <w:sz w:val="20"/>
                <w:szCs w:val="20"/>
              </w:rPr>
              <w:t>A/Michigan/90/2024</w:t>
            </w:r>
          </w:p>
        </w:tc>
        <w:tc>
          <w:tcPr>
            <w:tcW w:w="1487" w:type="dxa"/>
          </w:tcPr>
          <w:p w14:paraId="30634BFB" w14:textId="77777777" w:rsidR="00756280" w:rsidRPr="6903281C"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9D20C60">
              <w:rPr>
                <w:rFonts w:ascii="Times New Roman" w:eastAsia="Times New Roman" w:hAnsi="Times New Roman" w:cs="Times New Roman"/>
                <w:sz w:val="20"/>
                <w:szCs w:val="20"/>
              </w:rPr>
              <w:t>human</w:t>
            </w:r>
          </w:p>
        </w:tc>
        <w:tc>
          <w:tcPr>
            <w:tcW w:w="1260" w:type="dxa"/>
          </w:tcPr>
          <w:p w14:paraId="6C66AB01" w14:textId="77777777" w:rsidR="00756280" w:rsidRPr="6903281C"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9D20C60">
              <w:rPr>
                <w:rFonts w:ascii="Times New Roman" w:eastAsia="Times New Roman" w:hAnsi="Times New Roman" w:cs="Times New Roman"/>
                <w:sz w:val="20"/>
                <w:szCs w:val="20"/>
              </w:rPr>
              <w:t>2024</w:t>
            </w:r>
          </w:p>
        </w:tc>
        <w:tc>
          <w:tcPr>
            <w:tcW w:w="1935" w:type="dxa"/>
          </w:tcPr>
          <w:p w14:paraId="39BB48DD" w14:textId="77777777" w:rsidR="00756280" w:rsidRPr="6903281C" w:rsidRDefault="00756280" w:rsidP="003E26A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9D20C60">
              <w:rPr>
                <w:rFonts w:ascii="Times New Roman" w:eastAsia="Times New Roman" w:hAnsi="Times New Roman" w:cs="Times New Roman"/>
                <w:sz w:val="20"/>
                <w:szCs w:val="20"/>
              </w:rPr>
              <w:t>EPI_ISL_19162802</w:t>
            </w:r>
          </w:p>
        </w:tc>
        <w:tc>
          <w:tcPr>
            <w:tcW w:w="1300" w:type="dxa"/>
          </w:tcPr>
          <w:p w14:paraId="60E717BB" w14:textId="77777777" w:rsidR="00756280" w:rsidRPr="223ACDBF"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0.0137</w:t>
            </w:r>
          </w:p>
        </w:tc>
        <w:tc>
          <w:tcPr>
            <w:tcW w:w="1283" w:type="dxa"/>
          </w:tcPr>
          <w:p w14:paraId="1C864BC9" w14:textId="77777777" w:rsidR="00756280" w:rsidRPr="223ACDBF"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0.0854</w:t>
            </w:r>
          </w:p>
        </w:tc>
        <w:tc>
          <w:tcPr>
            <w:tcW w:w="1364" w:type="dxa"/>
          </w:tcPr>
          <w:p w14:paraId="6716123E" w14:textId="77777777" w:rsidR="00756280" w:rsidRPr="223ACDBF"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5DBFE9F8">
              <w:rPr>
                <w:rFonts w:ascii="Times New Roman" w:eastAsia="Times New Roman" w:hAnsi="Times New Roman" w:cs="Times New Roman"/>
                <w:sz w:val="20"/>
                <w:szCs w:val="20"/>
              </w:rPr>
              <w:t>0.9723</w:t>
            </w:r>
          </w:p>
        </w:tc>
      </w:tr>
      <w:tr w:rsidR="00756280" w14:paraId="4F01CF31" w14:textId="77777777" w:rsidTr="003E26A2">
        <w:trPr>
          <w:trHeight w:val="300"/>
        </w:trPr>
        <w:tc>
          <w:tcPr>
            <w:cnfStyle w:val="001000000000" w:firstRow="0" w:lastRow="0" w:firstColumn="1" w:lastColumn="0" w:oddVBand="0" w:evenVBand="0" w:oddHBand="0" w:evenHBand="0" w:firstRowFirstColumn="0" w:firstRowLastColumn="0" w:lastRowFirstColumn="0" w:lastRowLastColumn="0"/>
            <w:tcW w:w="960" w:type="dxa"/>
          </w:tcPr>
          <w:p w14:paraId="68942F7E" w14:textId="77777777" w:rsidR="00756280" w:rsidRDefault="00756280" w:rsidP="003E26A2">
            <w:pPr>
              <w:rPr>
                <w:rFonts w:ascii="Times New Roman" w:eastAsia="Times New Roman" w:hAnsi="Times New Roman" w:cs="Times New Roman"/>
                <w:sz w:val="20"/>
                <w:szCs w:val="20"/>
              </w:rPr>
            </w:pPr>
            <w:r w:rsidRPr="7D6FA40A">
              <w:rPr>
                <w:rFonts w:ascii="Times New Roman" w:eastAsia="Times New Roman" w:hAnsi="Times New Roman" w:cs="Times New Roman"/>
                <w:sz w:val="20"/>
                <w:szCs w:val="20"/>
              </w:rPr>
              <w:t>2.3.4.4b</w:t>
            </w:r>
          </w:p>
        </w:tc>
        <w:tc>
          <w:tcPr>
            <w:tcW w:w="4665" w:type="dxa"/>
          </w:tcPr>
          <w:p w14:paraId="17EEED1C"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7D6FA40A">
              <w:rPr>
                <w:rFonts w:ascii="Times New Roman" w:eastAsia="Times New Roman" w:hAnsi="Times New Roman" w:cs="Times New Roman"/>
                <w:sz w:val="20"/>
                <w:szCs w:val="20"/>
              </w:rPr>
              <w:t>A/California/135/2024</w:t>
            </w:r>
          </w:p>
        </w:tc>
        <w:tc>
          <w:tcPr>
            <w:tcW w:w="1487" w:type="dxa"/>
          </w:tcPr>
          <w:p w14:paraId="440B1A12"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7D6FA40A">
              <w:rPr>
                <w:rFonts w:ascii="Times New Roman" w:eastAsia="Times New Roman" w:hAnsi="Times New Roman" w:cs="Times New Roman"/>
                <w:sz w:val="20"/>
                <w:szCs w:val="20"/>
              </w:rPr>
              <w:t>human</w:t>
            </w:r>
          </w:p>
        </w:tc>
        <w:tc>
          <w:tcPr>
            <w:tcW w:w="1260" w:type="dxa"/>
          </w:tcPr>
          <w:p w14:paraId="78F408A4"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7D6FA40A">
              <w:rPr>
                <w:rFonts w:ascii="Times New Roman" w:eastAsia="Times New Roman" w:hAnsi="Times New Roman" w:cs="Times New Roman"/>
                <w:sz w:val="20"/>
                <w:szCs w:val="20"/>
              </w:rPr>
              <w:t>2024</w:t>
            </w:r>
          </w:p>
        </w:tc>
        <w:tc>
          <w:tcPr>
            <w:tcW w:w="1935" w:type="dxa"/>
          </w:tcPr>
          <w:p w14:paraId="44FC6F31"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7D6FA40A">
              <w:rPr>
                <w:rFonts w:ascii="Times New Roman" w:eastAsia="Times New Roman" w:hAnsi="Times New Roman" w:cs="Times New Roman"/>
                <w:sz w:val="20"/>
                <w:szCs w:val="20"/>
              </w:rPr>
              <w:t>EPI_ISL_19463618</w:t>
            </w:r>
          </w:p>
        </w:tc>
        <w:tc>
          <w:tcPr>
            <w:tcW w:w="1300" w:type="dxa"/>
          </w:tcPr>
          <w:p w14:paraId="23428F22"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7B993CAE">
              <w:rPr>
                <w:rFonts w:ascii="Times New Roman" w:eastAsia="Times New Roman" w:hAnsi="Times New Roman" w:cs="Times New Roman"/>
                <w:sz w:val="20"/>
                <w:szCs w:val="20"/>
              </w:rPr>
              <w:t>0.001982</w:t>
            </w:r>
          </w:p>
        </w:tc>
        <w:tc>
          <w:tcPr>
            <w:tcW w:w="1283" w:type="dxa"/>
          </w:tcPr>
          <w:p w14:paraId="4B79C725"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7B993CAE">
              <w:rPr>
                <w:rFonts w:ascii="Times New Roman" w:eastAsia="Times New Roman" w:hAnsi="Times New Roman" w:cs="Times New Roman"/>
                <w:sz w:val="20"/>
                <w:szCs w:val="20"/>
              </w:rPr>
              <w:t>0.3937</w:t>
            </w:r>
          </w:p>
        </w:tc>
        <w:tc>
          <w:tcPr>
            <w:tcW w:w="1364" w:type="dxa"/>
          </w:tcPr>
          <w:p w14:paraId="19D9AE56"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7B993CAE">
              <w:rPr>
                <w:rFonts w:ascii="Times New Roman" w:eastAsia="Times New Roman" w:hAnsi="Times New Roman" w:cs="Times New Roman"/>
                <w:sz w:val="20"/>
                <w:szCs w:val="20"/>
              </w:rPr>
              <w:t>7.335</w:t>
            </w:r>
          </w:p>
        </w:tc>
      </w:tr>
      <w:tr w:rsidR="00756280" w14:paraId="40C9E635" w14:textId="77777777" w:rsidTr="003E26A2">
        <w:trPr>
          <w:trHeight w:val="300"/>
        </w:trPr>
        <w:tc>
          <w:tcPr>
            <w:cnfStyle w:val="001000000000" w:firstRow="0" w:lastRow="0" w:firstColumn="1" w:lastColumn="0" w:oddVBand="0" w:evenVBand="0" w:oddHBand="0" w:evenHBand="0" w:firstRowFirstColumn="0" w:firstRowLastColumn="0" w:lastRowFirstColumn="0" w:lastRowLastColumn="0"/>
            <w:tcW w:w="960" w:type="dxa"/>
          </w:tcPr>
          <w:p w14:paraId="13765C40" w14:textId="77777777" w:rsidR="00756280" w:rsidRDefault="00756280" w:rsidP="003E26A2">
            <w:pPr>
              <w:rPr>
                <w:rFonts w:ascii="Times New Roman" w:eastAsia="Times New Roman" w:hAnsi="Times New Roman" w:cs="Times New Roman"/>
                <w:sz w:val="20"/>
                <w:szCs w:val="20"/>
              </w:rPr>
            </w:pPr>
            <w:r w:rsidRPr="7D6FA40A">
              <w:rPr>
                <w:rFonts w:ascii="Times New Roman" w:eastAsia="Times New Roman" w:hAnsi="Times New Roman" w:cs="Times New Roman"/>
                <w:sz w:val="20"/>
                <w:szCs w:val="20"/>
              </w:rPr>
              <w:t>2.3.4.4b</w:t>
            </w:r>
          </w:p>
        </w:tc>
        <w:tc>
          <w:tcPr>
            <w:tcW w:w="4665" w:type="dxa"/>
          </w:tcPr>
          <w:p w14:paraId="3EBDC7BC"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7D6FA40A">
              <w:rPr>
                <w:rFonts w:ascii="Times New Roman" w:eastAsia="Times New Roman" w:hAnsi="Times New Roman" w:cs="Times New Roman"/>
                <w:sz w:val="20"/>
                <w:szCs w:val="20"/>
              </w:rPr>
              <w:t>A/California/</w:t>
            </w:r>
            <w:r w:rsidRPr="038E24CA">
              <w:rPr>
                <w:rFonts w:ascii="Times New Roman" w:eastAsia="Times New Roman" w:hAnsi="Times New Roman" w:cs="Times New Roman"/>
                <w:sz w:val="20"/>
                <w:szCs w:val="20"/>
              </w:rPr>
              <w:t>168</w:t>
            </w:r>
            <w:r w:rsidRPr="7D6FA40A">
              <w:rPr>
                <w:rFonts w:ascii="Times New Roman" w:eastAsia="Times New Roman" w:hAnsi="Times New Roman" w:cs="Times New Roman"/>
                <w:sz w:val="20"/>
                <w:szCs w:val="20"/>
              </w:rPr>
              <w:t>/2024</w:t>
            </w:r>
          </w:p>
        </w:tc>
        <w:tc>
          <w:tcPr>
            <w:tcW w:w="1487" w:type="dxa"/>
          </w:tcPr>
          <w:p w14:paraId="11A451E3"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7D6FA40A">
              <w:rPr>
                <w:rFonts w:ascii="Times New Roman" w:eastAsia="Times New Roman" w:hAnsi="Times New Roman" w:cs="Times New Roman"/>
                <w:sz w:val="20"/>
                <w:szCs w:val="20"/>
              </w:rPr>
              <w:t>human</w:t>
            </w:r>
          </w:p>
        </w:tc>
        <w:tc>
          <w:tcPr>
            <w:tcW w:w="1260" w:type="dxa"/>
          </w:tcPr>
          <w:p w14:paraId="67E63C17"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7D6FA40A">
              <w:rPr>
                <w:rFonts w:ascii="Times New Roman" w:eastAsia="Times New Roman" w:hAnsi="Times New Roman" w:cs="Times New Roman"/>
                <w:sz w:val="20"/>
                <w:szCs w:val="20"/>
              </w:rPr>
              <w:t>2024</w:t>
            </w:r>
          </w:p>
        </w:tc>
        <w:tc>
          <w:tcPr>
            <w:tcW w:w="1935" w:type="dxa"/>
          </w:tcPr>
          <w:p w14:paraId="069C3B44"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1B0C3DF4">
              <w:rPr>
                <w:rFonts w:ascii="Times New Roman" w:eastAsia="Times New Roman" w:hAnsi="Times New Roman" w:cs="Times New Roman"/>
                <w:sz w:val="20"/>
                <w:szCs w:val="20"/>
              </w:rPr>
              <w:t>EPI_ISL_19512044</w:t>
            </w:r>
          </w:p>
        </w:tc>
        <w:tc>
          <w:tcPr>
            <w:tcW w:w="1300" w:type="dxa"/>
          </w:tcPr>
          <w:p w14:paraId="329A4B50"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7B993CAE">
              <w:rPr>
                <w:rFonts w:ascii="Times New Roman" w:eastAsia="Times New Roman" w:hAnsi="Times New Roman" w:cs="Times New Roman"/>
                <w:sz w:val="20"/>
                <w:szCs w:val="20"/>
              </w:rPr>
              <w:t>0.001141</w:t>
            </w:r>
          </w:p>
        </w:tc>
        <w:tc>
          <w:tcPr>
            <w:tcW w:w="1283" w:type="dxa"/>
          </w:tcPr>
          <w:p w14:paraId="64480AF6"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7B993CAE">
              <w:rPr>
                <w:rFonts w:ascii="Times New Roman" w:eastAsia="Times New Roman" w:hAnsi="Times New Roman" w:cs="Times New Roman"/>
                <w:sz w:val="20"/>
                <w:szCs w:val="20"/>
              </w:rPr>
              <w:t>0.09173</w:t>
            </w:r>
          </w:p>
        </w:tc>
        <w:tc>
          <w:tcPr>
            <w:tcW w:w="1364" w:type="dxa"/>
          </w:tcPr>
          <w:p w14:paraId="3AD96379"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7B993CAE">
              <w:rPr>
                <w:rFonts w:ascii="Times New Roman" w:eastAsia="Times New Roman" w:hAnsi="Times New Roman" w:cs="Times New Roman"/>
                <w:sz w:val="20"/>
                <w:szCs w:val="20"/>
              </w:rPr>
              <w:t>1.585</w:t>
            </w:r>
          </w:p>
        </w:tc>
      </w:tr>
      <w:tr w:rsidR="00756280" w14:paraId="12AF5350" w14:textId="77777777" w:rsidTr="003E26A2">
        <w:trPr>
          <w:trHeight w:val="300"/>
        </w:trPr>
        <w:tc>
          <w:tcPr>
            <w:cnfStyle w:val="001000000000" w:firstRow="0" w:lastRow="0" w:firstColumn="1" w:lastColumn="0" w:oddVBand="0" w:evenVBand="0" w:oddHBand="0" w:evenHBand="0" w:firstRowFirstColumn="0" w:firstRowLastColumn="0" w:lastRowFirstColumn="0" w:lastRowLastColumn="0"/>
            <w:tcW w:w="960" w:type="dxa"/>
          </w:tcPr>
          <w:p w14:paraId="1C916383" w14:textId="77777777" w:rsidR="00756280" w:rsidRDefault="00756280" w:rsidP="003E26A2">
            <w:pPr>
              <w:rPr>
                <w:rFonts w:ascii="Times New Roman" w:eastAsia="Times New Roman" w:hAnsi="Times New Roman" w:cs="Times New Roman"/>
                <w:sz w:val="20"/>
                <w:szCs w:val="20"/>
              </w:rPr>
            </w:pPr>
            <w:r w:rsidRPr="7D6FA40A">
              <w:rPr>
                <w:rFonts w:ascii="Times New Roman" w:eastAsia="Times New Roman" w:hAnsi="Times New Roman" w:cs="Times New Roman"/>
                <w:sz w:val="20"/>
                <w:szCs w:val="20"/>
              </w:rPr>
              <w:t>2.3.4.4b</w:t>
            </w:r>
          </w:p>
        </w:tc>
        <w:tc>
          <w:tcPr>
            <w:tcW w:w="4665" w:type="dxa"/>
          </w:tcPr>
          <w:p w14:paraId="10A34D6B"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746EE0AD">
              <w:rPr>
                <w:rFonts w:ascii="Times New Roman" w:eastAsia="Times New Roman" w:hAnsi="Times New Roman" w:cs="Times New Roman"/>
                <w:sz w:val="20"/>
                <w:szCs w:val="20"/>
              </w:rPr>
              <w:t>A/Washington/240/2024</w:t>
            </w:r>
          </w:p>
        </w:tc>
        <w:tc>
          <w:tcPr>
            <w:tcW w:w="1487" w:type="dxa"/>
          </w:tcPr>
          <w:p w14:paraId="63DDB785" w14:textId="77777777" w:rsidR="00756280" w:rsidRPr="18344DDD"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18344DDD">
              <w:rPr>
                <w:rFonts w:ascii="Times New Roman" w:eastAsia="Times New Roman" w:hAnsi="Times New Roman" w:cs="Times New Roman"/>
                <w:sz w:val="20"/>
                <w:szCs w:val="20"/>
              </w:rPr>
              <w:t>human</w:t>
            </w:r>
          </w:p>
        </w:tc>
        <w:tc>
          <w:tcPr>
            <w:tcW w:w="1260" w:type="dxa"/>
          </w:tcPr>
          <w:p w14:paraId="4BD64541"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7B993CAE">
              <w:rPr>
                <w:rFonts w:ascii="Times New Roman" w:eastAsia="Times New Roman" w:hAnsi="Times New Roman" w:cs="Times New Roman"/>
                <w:sz w:val="20"/>
                <w:szCs w:val="20"/>
              </w:rPr>
              <w:t>2024</w:t>
            </w:r>
          </w:p>
        </w:tc>
        <w:tc>
          <w:tcPr>
            <w:tcW w:w="1935" w:type="dxa"/>
          </w:tcPr>
          <w:p w14:paraId="762BA394" w14:textId="77777777" w:rsidR="00756280" w:rsidRDefault="00756280" w:rsidP="003E26A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7B993CAE">
              <w:rPr>
                <w:rFonts w:ascii="Times New Roman" w:eastAsia="Times New Roman" w:hAnsi="Times New Roman" w:cs="Times New Roman"/>
                <w:sz w:val="20"/>
                <w:szCs w:val="20"/>
              </w:rPr>
              <w:t>EPI_ISL_19512046</w:t>
            </w:r>
          </w:p>
        </w:tc>
        <w:tc>
          <w:tcPr>
            <w:tcW w:w="1300" w:type="dxa"/>
          </w:tcPr>
          <w:p w14:paraId="032F6439"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7B993CAE">
              <w:rPr>
                <w:rFonts w:ascii="Times New Roman" w:eastAsia="Times New Roman" w:hAnsi="Times New Roman" w:cs="Times New Roman"/>
                <w:sz w:val="20"/>
                <w:szCs w:val="20"/>
              </w:rPr>
              <w:t>0.001518</w:t>
            </w:r>
          </w:p>
        </w:tc>
        <w:tc>
          <w:tcPr>
            <w:tcW w:w="1283" w:type="dxa"/>
          </w:tcPr>
          <w:p w14:paraId="4C249122"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7B993CAE">
              <w:rPr>
                <w:rFonts w:ascii="Times New Roman" w:eastAsia="Times New Roman" w:hAnsi="Times New Roman" w:cs="Times New Roman"/>
                <w:sz w:val="20"/>
                <w:szCs w:val="20"/>
              </w:rPr>
              <w:t>0.9942</w:t>
            </w:r>
          </w:p>
        </w:tc>
        <w:tc>
          <w:tcPr>
            <w:tcW w:w="1364" w:type="dxa"/>
          </w:tcPr>
          <w:p w14:paraId="31E0A88F" w14:textId="77777777" w:rsidR="00756280" w:rsidRDefault="00756280" w:rsidP="003E26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7B993CAE">
              <w:rPr>
                <w:rFonts w:ascii="Times New Roman" w:eastAsia="Times New Roman" w:hAnsi="Times New Roman" w:cs="Times New Roman"/>
                <w:sz w:val="20"/>
                <w:szCs w:val="20"/>
              </w:rPr>
              <w:t>9.416</w:t>
            </w:r>
          </w:p>
        </w:tc>
      </w:tr>
    </w:tbl>
    <w:p w14:paraId="6B1BE3F9" w14:textId="77777777" w:rsidR="00756280" w:rsidRDefault="00756280" w:rsidP="00756280">
      <w:pPr>
        <w:spacing w:line="360" w:lineRule="auto"/>
        <w:rPr>
          <w:rFonts w:ascii="Times New Roman" w:hAnsi="Times New Roman" w:cs="Times New Roman"/>
          <w:b/>
        </w:rPr>
      </w:pPr>
    </w:p>
    <w:p w14:paraId="2805C557" w14:textId="77777777" w:rsidR="00756280" w:rsidRPr="0024084E" w:rsidRDefault="00756280" w:rsidP="00756280">
      <w:pPr>
        <w:spacing w:line="360" w:lineRule="auto"/>
        <w:rPr>
          <w:rFonts w:ascii="Times New Roman" w:hAnsi="Times New Roman" w:cs="Times New Roman"/>
          <w:b/>
          <w:bCs/>
        </w:rPr>
      </w:pPr>
      <w:r w:rsidRPr="0024084E">
        <w:rPr>
          <w:rFonts w:ascii="Times New Roman" w:hAnsi="Times New Roman" w:cs="Times New Roman"/>
          <w:b/>
        </w:rPr>
        <w:t xml:space="preserve">Table S1. </w:t>
      </w:r>
      <w:r w:rsidRPr="00960D32">
        <w:rPr>
          <w:rFonts w:ascii="Times New Roman" w:hAnsi="Times New Roman" w:cs="Times New Roman"/>
          <w:b/>
        </w:rPr>
        <w:t>List of strains</w:t>
      </w:r>
      <w:r>
        <w:rPr>
          <w:rFonts w:ascii="Times New Roman" w:hAnsi="Times New Roman" w:cs="Times New Roman"/>
          <w:b/>
        </w:rPr>
        <w:t xml:space="preserve"> selected to generate NA-based pseudoparticles</w:t>
      </w:r>
      <w:r w:rsidRPr="00960D32">
        <w:rPr>
          <w:rFonts w:ascii="Times New Roman" w:hAnsi="Times New Roman" w:cs="Times New Roman"/>
          <w:b/>
        </w:rPr>
        <w:t xml:space="preserve"> and </w:t>
      </w:r>
      <w:r>
        <w:rPr>
          <w:rFonts w:ascii="Times New Roman" w:hAnsi="Times New Roman" w:cs="Times New Roman"/>
          <w:b/>
        </w:rPr>
        <w:t>ELLA</w:t>
      </w:r>
      <w:r w:rsidRPr="00960D32">
        <w:rPr>
          <w:rFonts w:ascii="Times New Roman" w:hAnsi="Times New Roman" w:cs="Times New Roman"/>
          <w:b/>
        </w:rPr>
        <w:t xml:space="preserve"> IC50s for </w:t>
      </w:r>
      <w:r>
        <w:rPr>
          <w:rFonts w:ascii="Times New Roman" w:hAnsi="Times New Roman" w:cs="Times New Roman"/>
          <w:b/>
        </w:rPr>
        <w:t xml:space="preserve">FNI9 and the NA-inhibitors </w:t>
      </w:r>
      <w:r w:rsidRPr="00960D32">
        <w:rPr>
          <w:rFonts w:ascii="Times New Roman" w:hAnsi="Times New Roman" w:cs="Times New Roman"/>
          <w:b/>
        </w:rPr>
        <w:t xml:space="preserve">used in Fig. </w:t>
      </w:r>
      <w:r>
        <w:rPr>
          <w:rFonts w:ascii="Times New Roman" w:hAnsi="Times New Roman" w:cs="Times New Roman"/>
          <w:b/>
        </w:rPr>
        <w:t>1</w:t>
      </w:r>
      <w:r w:rsidRPr="00960D32">
        <w:rPr>
          <w:rFonts w:ascii="Times New Roman" w:hAnsi="Times New Roman" w:cs="Times New Roman"/>
          <w:b/>
        </w:rPr>
        <w:t>.</w:t>
      </w:r>
    </w:p>
    <w:p w14:paraId="00705414" w14:textId="77777777" w:rsidR="00756280" w:rsidRDefault="00756280" w:rsidP="00756280">
      <w:pPr>
        <w:sectPr w:rsidR="00756280" w:rsidSect="00756280">
          <w:pgSz w:w="16838" w:h="11906" w:orient="landscape"/>
          <w:pgMar w:top="1440" w:right="1440" w:bottom="1440" w:left="1440" w:header="709" w:footer="709" w:gutter="0"/>
          <w:lnNumType w:countBy="1" w:restart="continuous"/>
          <w:cols w:space="708"/>
          <w:docGrid w:linePitch="360"/>
        </w:sectPr>
      </w:pPr>
    </w:p>
    <w:p w14:paraId="705642F4" w14:textId="77777777" w:rsidR="00756280" w:rsidRDefault="00756280" w:rsidP="00756280">
      <w:pPr>
        <w:spacing w:after="0"/>
        <w:rPr>
          <w:rFonts w:ascii="Times New Roman" w:eastAsia="Times New Roman" w:hAnsi="Times New Roman" w:cs="Times New Roman"/>
          <w:b/>
          <w:sz w:val="24"/>
          <w:szCs w:val="24"/>
        </w:rPr>
      </w:pPr>
      <w:r w:rsidRPr="60ED3F29">
        <w:rPr>
          <w:rFonts w:ascii="Times New Roman" w:eastAsia="Times New Roman" w:hAnsi="Times New Roman" w:cs="Times New Roman"/>
          <w:b/>
          <w:bCs/>
          <w:sz w:val="24"/>
          <w:szCs w:val="24"/>
        </w:rPr>
        <w:lastRenderedPageBreak/>
        <w:t xml:space="preserve">Table </w:t>
      </w:r>
      <w:r w:rsidRPr="0A714D0B">
        <w:rPr>
          <w:rFonts w:ascii="Times New Roman" w:eastAsia="Times New Roman" w:hAnsi="Times New Roman" w:cs="Times New Roman"/>
          <w:b/>
          <w:bCs/>
          <w:sz w:val="24"/>
          <w:szCs w:val="24"/>
        </w:rPr>
        <w:t>S2</w:t>
      </w:r>
      <w:r w:rsidRPr="60ED3F29">
        <w:rPr>
          <w:rFonts w:ascii="Times New Roman" w:eastAsia="Times New Roman" w:hAnsi="Times New Roman" w:cs="Times New Roman"/>
          <w:b/>
          <w:bCs/>
          <w:sz w:val="24"/>
          <w:szCs w:val="24"/>
        </w:rPr>
        <w:t>. Cryo-EM data collection, refinement and validation statistics</w:t>
      </w:r>
    </w:p>
    <w:p w14:paraId="3853739E" w14:textId="77777777" w:rsidR="00756280" w:rsidRDefault="00756280" w:rsidP="00756280">
      <w:pPr>
        <w:spacing w:after="0"/>
        <w:rPr>
          <w:rFonts w:ascii="Times New Roman" w:eastAsia="Times New Roman" w:hAnsi="Times New Roman" w:cs="Times New Roman"/>
        </w:rPr>
      </w:pPr>
    </w:p>
    <w:tbl>
      <w:tblPr>
        <w:tblW w:w="0" w:type="auto"/>
        <w:tblInd w:w="135" w:type="dxa"/>
        <w:tblLayout w:type="fixed"/>
        <w:tblLook w:val="00A0" w:firstRow="1" w:lastRow="0" w:firstColumn="1" w:lastColumn="0" w:noHBand="0" w:noVBand="0"/>
      </w:tblPr>
      <w:tblGrid>
        <w:gridCol w:w="3810"/>
        <w:gridCol w:w="3180"/>
      </w:tblGrid>
      <w:tr w:rsidR="00756280" w14:paraId="479453F4" w14:textId="77777777" w:rsidTr="003E26A2">
        <w:trPr>
          <w:trHeight w:val="300"/>
        </w:trPr>
        <w:tc>
          <w:tcPr>
            <w:tcW w:w="3810" w:type="dxa"/>
            <w:tcBorders>
              <w:top w:val="single" w:sz="12" w:space="0" w:color="008000"/>
              <w:left w:val="nil"/>
              <w:bottom w:val="single" w:sz="8" w:space="0" w:color="008000"/>
              <w:right w:val="nil"/>
            </w:tcBorders>
            <w:tcMar>
              <w:left w:w="108" w:type="dxa"/>
              <w:right w:w="108" w:type="dxa"/>
            </w:tcMar>
          </w:tcPr>
          <w:p w14:paraId="748745D8" w14:textId="77777777" w:rsidR="00756280" w:rsidRDefault="00756280" w:rsidP="003E26A2">
            <w:pPr>
              <w:spacing w:after="0"/>
            </w:pPr>
            <w:r w:rsidRPr="60ED3F29">
              <w:rPr>
                <w:rFonts w:ascii="Times New Roman" w:eastAsia="Times New Roman" w:hAnsi="Times New Roman" w:cs="Times New Roman"/>
                <w:sz w:val="20"/>
                <w:szCs w:val="20"/>
              </w:rPr>
              <w:t xml:space="preserve"> </w:t>
            </w:r>
          </w:p>
        </w:tc>
        <w:tc>
          <w:tcPr>
            <w:tcW w:w="3180" w:type="dxa"/>
            <w:tcBorders>
              <w:top w:val="single" w:sz="12" w:space="0" w:color="008000"/>
              <w:left w:val="nil"/>
              <w:bottom w:val="single" w:sz="8" w:space="0" w:color="008000"/>
              <w:right w:val="nil"/>
            </w:tcBorders>
            <w:tcMar>
              <w:left w:w="108" w:type="dxa"/>
              <w:right w:w="108" w:type="dxa"/>
            </w:tcMar>
          </w:tcPr>
          <w:p w14:paraId="048F5A52" w14:textId="77777777" w:rsidR="00756280" w:rsidRDefault="00756280" w:rsidP="003E26A2">
            <w:pPr>
              <w:spacing w:after="0"/>
            </w:pPr>
            <w:r w:rsidRPr="008C7C86">
              <w:rPr>
                <w:rFonts w:ascii="Times New Roman" w:eastAsia="Times New Roman" w:hAnsi="Times New Roman" w:cs="Times New Roman"/>
                <w:sz w:val="20"/>
                <w:szCs w:val="20"/>
              </w:rPr>
              <w:t>FNI9:N1 A/Vietnam/</w:t>
            </w:r>
            <w:r w:rsidRPr="60ED3F29">
              <w:rPr>
                <w:rFonts w:ascii="Times New Roman" w:eastAsia="Times New Roman" w:hAnsi="Times New Roman" w:cs="Times New Roman"/>
                <w:sz w:val="20"/>
                <w:szCs w:val="20"/>
              </w:rPr>
              <w:t xml:space="preserve">1203/2004 </w:t>
            </w:r>
          </w:p>
          <w:p w14:paraId="0A88B02B" w14:textId="77777777" w:rsidR="00756280" w:rsidRDefault="00756280" w:rsidP="003E26A2">
            <w:pPr>
              <w:spacing w:after="0"/>
            </w:pPr>
            <w:r w:rsidRPr="60ED3F29">
              <w:rPr>
                <w:rFonts w:ascii="Times New Roman" w:eastAsia="Times New Roman" w:hAnsi="Times New Roman" w:cs="Times New Roman"/>
                <w:sz w:val="20"/>
                <w:szCs w:val="20"/>
              </w:rPr>
              <w:t>EMDB-XXXXX</w:t>
            </w:r>
          </w:p>
          <w:p w14:paraId="38DB13D3" w14:textId="77777777" w:rsidR="00756280" w:rsidRDefault="00756280" w:rsidP="003E26A2">
            <w:pPr>
              <w:spacing w:after="0"/>
            </w:pPr>
            <w:r w:rsidRPr="60ED3F29">
              <w:rPr>
                <w:rFonts w:ascii="Times New Roman" w:eastAsia="Times New Roman" w:hAnsi="Times New Roman" w:cs="Times New Roman"/>
                <w:sz w:val="20"/>
                <w:szCs w:val="20"/>
              </w:rPr>
              <w:t>PDB YYYY</w:t>
            </w:r>
          </w:p>
        </w:tc>
      </w:tr>
      <w:tr w:rsidR="00756280" w14:paraId="479F49D6" w14:textId="77777777" w:rsidTr="003E26A2">
        <w:trPr>
          <w:trHeight w:val="300"/>
        </w:trPr>
        <w:tc>
          <w:tcPr>
            <w:tcW w:w="3810" w:type="dxa"/>
            <w:tcBorders>
              <w:top w:val="single" w:sz="8" w:space="0" w:color="008000"/>
              <w:left w:val="nil"/>
              <w:bottom w:val="nil"/>
              <w:right w:val="nil"/>
            </w:tcBorders>
            <w:tcMar>
              <w:left w:w="108" w:type="dxa"/>
              <w:right w:w="108" w:type="dxa"/>
            </w:tcMar>
          </w:tcPr>
          <w:p w14:paraId="20658A5D" w14:textId="77777777" w:rsidR="00756280" w:rsidRDefault="00756280" w:rsidP="003E26A2">
            <w:pPr>
              <w:spacing w:after="0"/>
            </w:pPr>
            <w:r w:rsidRPr="60ED3F29">
              <w:rPr>
                <w:rFonts w:ascii="Times New Roman" w:eastAsia="Times New Roman" w:hAnsi="Times New Roman" w:cs="Times New Roman"/>
                <w:b/>
                <w:bCs/>
                <w:sz w:val="20"/>
                <w:szCs w:val="20"/>
              </w:rPr>
              <w:t>Data collection and processing</w:t>
            </w:r>
          </w:p>
        </w:tc>
        <w:tc>
          <w:tcPr>
            <w:tcW w:w="3180" w:type="dxa"/>
            <w:tcBorders>
              <w:top w:val="single" w:sz="8" w:space="0" w:color="008000"/>
              <w:left w:val="nil"/>
              <w:bottom w:val="nil"/>
              <w:right w:val="nil"/>
            </w:tcBorders>
            <w:tcMar>
              <w:left w:w="108" w:type="dxa"/>
              <w:right w:w="108" w:type="dxa"/>
            </w:tcMar>
          </w:tcPr>
          <w:p w14:paraId="7279D9A3" w14:textId="77777777" w:rsidR="00756280" w:rsidRDefault="00756280" w:rsidP="003E26A2">
            <w:pPr>
              <w:spacing w:after="0"/>
            </w:pPr>
            <w:r w:rsidRPr="60ED3F29">
              <w:rPr>
                <w:rFonts w:ascii="Times New Roman" w:eastAsia="Times New Roman" w:hAnsi="Times New Roman" w:cs="Times New Roman"/>
                <w:sz w:val="20"/>
                <w:szCs w:val="20"/>
              </w:rPr>
              <w:t xml:space="preserve"> </w:t>
            </w:r>
          </w:p>
        </w:tc>
      </w:tr>
      <w:tr w:rsidR="00756280" w14:paraId="0D6DF78C" w14:textId="77777777" w:rsidTr="003E26A2">
        <w:trPr>
          <w:trHeight w:val="300"/>
        </w:trPr>
        <w:tc>
          <w:tcPr>
            <w:tcW w:w="3810" w:type="dxa"/>
            <w:tcBorders>
              <w:top w:val="nil"/>
              <w:left w:val="nil"/>
              <w:bottom w:val="nil"/>
              <w:right w:val="nil"/>
            </w:tcBorders>
            <w:tcMar>
              <w:left w:w="108" w:type="dxa"/>
              <w:right w:w="108" w:type="dxa"/>
            </w:tcMar>
          </w:tcPr>
          <w:p w14:paraId="44E067E4" w14:textId="77777777" w:rsidR="00756280" w:rsidRDefault="00756280" w:rsidP="003E26A2">
            <w:pPr>
              <w:spacing w:after="0"/>
            </w:pPr>
            <w:r w:rsidRPr="60ED3F29">
              <w:rPr>
                <w:rFonts w:ascii="Times New Roman" w:eastAsia="Times New Roman" w:hAnsi="Times New Roman" w:cs="Times New Roman"/>
                <w:sz w:val="20"/>
                <w:szCs w:val="20"/>
              </w:rPr>
              <w:t xml:space="preserve">Magnification   </w:t>
            </w:r>
          </w:p>
        </w:tc>
        <w:tc>
          <w:tcPr>
            <w:tcW w:w="3180" w:type="dxa"/>
            <w:tcBorders>
              <w:top w:val="nil"/>
              <w:left w:val="nil"/>
              <w:bottom w:val="nil"/>
              <w:right w:val="nil"/>
            </w:tcBorders>
            <w:tcMar>
              <w:left w:w="108" w:type="dxa"/>
              <w:right w:w="108" w:type="dxa"/>
            </w:tcMar>
          </w:tcPr>
          <w:p w14:paraId="6FFE64CD" w14:textId="77777777" w:rsidR="00756280" w:rsidRDefault="00756280" w:rsidP="003E26A2">
            <w:pPr>
              <w:spacing w:after="0"/>
            </w:pPr>
            <w:r w:rsidRPr="60ED3F29">
              <w:rPr>
                <w:rFonts w:ascii="Times New Roman" w:eastAsia="Times New Roman" w:hAnsi="Times New Roman" w:cs="Times New Roman"/>
                <w:sz w:val="20"/>
                <w:szCs w:val="20"/>
              </w:rPr>
              <w:t>105,000</w:t>
            </w:r>
          </w:p>
        </w:tc>
      </w:tr>
      <w:tr w:rsidR="00756280" w14:paraId="6E07B3B0" w14:textId="77777777" w:rsidTr="003E26A2">
        <w:trPr>
          <w:trHeight w:val="15"/>
        </w:trPr>
        <w:tc>
          <w:tcPr>
            <w:tcW w:w="3810" w:type="dxa"/>
            <w:tcBorders>
              <w:top w:val="nil"/>
              <w:left w:val="nil"/>
              <w:bottom w:val="nil"/>
              <w:right w:val="nil"/>
            </w:tcBorders>
            <w:tcMar>
              <w:left w:w="108" w:type="dxa"/>
              <w:right w:w="108" w:type="dxa"/>
            </w:tcMar>
          </w:tcPr>
          <w:p w14:paraId="4EBE7F10" w14:textId="77777777" w:rsidR="00756280" w:rsidRDefault="00756280" w:rsidP="003E26A2">
            <w:pPr>
              <w:spacing w:after="0"/>
            </w:pPr>
            <w:r w:rsidRPr="60ED3F29">
              <w:rPr>
                <w:rFonts w:ascii="Times New Roman" w:eastAsia="Times New Roman" w:hAnsi="Times New Roman" w:cs="Times New Roman"/>
                <w:sz w:val="20"/>
                <w:szCs w:val="20"/>
              </w:rPr>
              <w:t>Voltage (kV)</w:t>
            </w:r>
          </w:p>
        </w:tc>
        <w:tc>
          <w:tcPr>
            <w:tcW w:w="3180" w:type="dxa"/>
            <w:tcBorders>
              <w:top w:val="nil"/>
              <w:left w:val="nil"/>
              <w:bottom w:val="nil"/>
              <w:right w:val="nil"/>
            </w:tcBorders>
            <w:tcMar>
              <w:left w:w="108" w:type="dxa"/>
              <w:right w:w="108" w:type="dxa"/>
            </w:tcMar>
          </w:tcPr>
          <w:p w14:paraId="7D1D7468" w14:textId="77777777" w:rsidR="00756280" w:rsidRDefault="00756280" w:rsidP="003E26A2">
            <w:pPr>
              <w:spacing w:after="0"/>
            </w:pPr>
            <w:r w:rsidRPr="60ED3F29">
              <w:rPr>
                <w:rFonts w:ascii="Times New Roman" w:eastAsia="Times New Roman" w:hAnsi="Times New Roman" w:cs="Times New Roman"/>
                <w:sz w:val="20"/>
                <w:szCs w:val="20"/>
              </w:rPr>
              <w:t>300</w:t>
            </w:r>
          </w:p>
        </w:tc>
      </w:tr>
      <w:tr w:rsidR="00756280" w14:paraId="7993B63F" w14:textId="77777777" w:rsidTr="003E26A2">
        <w:trPr>
          <w:trHeight w:val="15"/>
        </w:trPr>
        <w:tc>
          <w:tcPr>
            <w:tcW w:w="3810" w:type="dxa"/>
            <w:tcBorders>
              <w:top w:val="nil"/>
              <w:left w:val="nil"/>
              <w:bottom w:val="nil"/>
              <w:right w:val="nil"/>
            </w:tcBorders>
            <w:tcMar>
              <w:left w:w="108" w:type="dxa"/>
              <w:right w:w="108" w:type="dxa"/>
            </w:tcMar>
          </w:tcPr>
          <w:p w14:paraId="38855528" w14:textId="77777777" w:rsidR="00756280" w:rsidRDefault="00756280" w:rsidP="003E26A2">
            <w:pPr>
              <w:spacing w:after="0"/>
            </w:pPr>
            <w:r w:rsidRPr="60ED3F29">
              <w:rPr>
                <w:rFonts w:ascii="Times New Roman" w:eastAsia="Times New Roman" w:hAnsi="Times New Roman" w:cs="Times New Roman"/>
                <w:sz w:val="20"/>
                <w:szCs w:val="20"/>
              </w:rPr>
              <w:t>Electron exposure (e–/Å</w:t>
            </w:r>
            <w:r w:rsidRPr="60ED3F29">
              <w:rPr>
                <w:rFonts w:ascii="Times New Roman" w:eastAsia="Times New Roman" w:hAnsi="Times New Roman" w:cs="Times New Roman"/>
                <w:sz w:val="20"/>
                <w:szCs w:val="20"/>
                <w:vertAlign w:val="superscript"/>
              </w:rPr>
              <w:t>2</w:t>
            </w:r>
            <w:r w:rsidRPr="60ED3F29">
              <w:rPr>
                <w:rFonts w:ascii="Times New Roman" w:eastAsia="Times New Roman" w:hAnsi="Times New Roman" w:cs="Times New Roman"/>
                <w:sz w:val="20"/>
                <w:szCs w:val="20"/>
              </w:rPr>
              <w:t>)</w:t>
            </w:r>
          </w:p>
        </w:tc>
        <w:tc>
          <w:tcPr>
            <w:tcW w:w="3180" w:type="dxa"/>
            <w:tcBorders>
              <w:top w:val="nil"/>
              <w:left w:val="nil"/>
              <w:bottom w:val="nil"/>
              <w:right w:val="nil"/>
            </w:tcBorders>
            <w:tcMar>
              <w:left w:w="108" w:type="dxa"/>
              <w:right w:w="108" w:type="dxa"/>
            </w:tcMar>
          </w:tcPr>
          <w:p w14:paraId="6E20C0DC" w14:textId="77777777" w:rsidR="00756280" w:rsidRDefault="00756280" w:rsidP="003E26A2">
            <w:pPr>
              <w:spacing w:after="0"/>
            </w:pPr>
            <w:r w:rsidRPr="60ED3F29">
              <w:rPr>
                <w:rFonts w:ascii="Times New Roman" w:eastAsia="Times New Roman" w:hAnsi="Times New Roman" w:cs="Times New Roman"/>
                <w:sz w:val="20"/>
                <w:szCs w:val="20"/>
              </w:rPr>
              <w:t>47.7</w:t>
            </w:r>
          </w:p>
        </w:tc>
      </w:tr>
      <w:tr w:rsidR="00756280" w14:paraId="6A64B2CE" w14:textId="77777777" w:rsidTr="003E26A2">
        <w:trPr>
          <w:trHeight w:val="15"/>
        </w:trPr>
        <w:tc>
          <w:tcPr>
            <w:tcW w:w="3810" w:type="dxa"/>
            <w:tcBorders>
              <w:top w:val="nil"/>
              <w:left w:val="nil"/>
              <w:bottom w:val="nil"/>
              <w:right w:val="nil"/>
            </w:tcBorders>
            <w:tcMar>
              <w:left w:w="108" w:type="dxa"/>
              <w:right w:w="108" w:type="dxa"/>
            </w:tcMar>
          </w:tcPr>
          <w:p w14:paraId="32C398AE" w14:textId="77777777" w:rsidR="00756280" w:rsidRDefault="00756280" w:rsidP="003E26A2">
            <w:pPr>
              <w:spacing w:after="0"/>
            </w:pPr>
            <w:r w:rsidRPr="60ED3F29">
              <w:rPr>
                <w:rFonts w:ascii="Times New Roman" w:eastAsia="Times New Roman" w:hAnsi="Times New Roman" w:cs="Times New Roman"/>
                <w:sz w:val="20"/>
                <w:szCs w:val="20"/>
              </w:rPr>
              <w:t>Defocus range (μm)</w:t>
            </w:r>
          </w:p>
        </w:tc>
        <w:tc>
          <w:tcPr>
            <w:tcW w:w="3180" w:type="dxa"/>
            <w:tcBorders>
              <w:top w:val="nil"/>
              <w:left w:val="nil"/>
              <w:bottom w:val="nil"/>
              <w:right w:val="nil"/>
            </w:tcBorders>
            <w:tcMar>
              <w:left w:w="108" w:type="dxa"/>
              <w:right w:w="108" w:type="dxa"/>
            </w:tcMar>
          </w:tcPr>
          <w:p w14:paraId="14C5268D" w14:textId="77777777" w:rsidR="00756280" w:rsidRDefault="00756280" w:rsidP="003E26A2">
            <w:pPr>
              <w:spacing w:after="0"/>
            </w:pPr>
            <w:r w:rsidRPr="60ED3F29">
              <w:rPr>
                <w:rFonts w:ascii="Times New Roman" w:eastAsia="Times New Roman" w:hAnsi="Times New Roman" w:cs="Times New Roman"/>
                <w:sz w:val="20"/>
                <w:szCs w:val="20"/>
              </w:rPr>
              <w:t>0.8 - 2.0</w:t>
            </w:r>
          </w:p>
        </w:tc>
      </w:tr>
      <w:tr w:rsidR="00756280" w14:paraId="4BE09CB1" w14:textId="77777777" w:rsidTr="003E26A2">
        <w:trPr>
          <w:trHeight w:val="15"/>
        </w:trPr>
        <w:tc>
          <w:tcPr>
            <w:tcW w:w="3810" w:type="dxa"/>
            <w:tcBorders>
              <w:top w:val="nil"/>
              <w:left w:val="nil"/>
              <w:bottom w:val="nil"/>
              <w:right w:val="nil"/>
            </w:tcBorders>
            <w:tcMar>
              <w:left w:w="108" w:type="dxa"/>
              <w:right w:w="108" w:type="dxa"/>
            </w:tcMar>
          </w:tcPr>
          <w:p w14:paraId="342C82E5" w14:textId="77777777" w:rsidR="00756280" w:rsidRDefault="00756280" w:rsidP="003E26A2">
            <w:pPr>
              <w:spacing w:after="0"/>
            </w:pPr>
            <w:r w:rsidRPr="60ED3F29">
              <w:rPr>
                <w:rFonts w:ascii="Times New Roman" w:eastAsia="Times New Roman" w:hAnsi="Times New Roman" w:cs="Times New Roman"/>
                <w:sz w:val="20"/>
                <w:szCs w:val="20"/>
              </w:rPr>
              <w:t>Pixel size (Å)</w:t>
            </w:r>
          </w:p>
        </w:tc>
        <w:tc>
          <w:tcPr>
            <w:tcW w:w="3180" w:type="dxa"/>
            <w:tcBorders>
              <w:top w:val="nil"/>
              <w:left w:val="nil"/>
              <w:bottom w:val="nil"/>
              <w:right w:val="nil"/>
            </w:tcBorders>
            <w:tcMar>
              <w:left w:w="108" w:type="dxa"/>
              <w:right w:w="108" w:type="dxa"/>
            </w:tcMar>
          </w:tcPr>
          <w:p w14:paraId="2AA660E9" w14:textId="77777777" w:rsidR="00756280" w:rsidRDefault="00756280" w:rsidP="003E26A2">
            <w:pPr>
              <w:spacing w:after="0"/>
            </w:pPr>
            <w:r w:rsidRPr="60ED3F29">
              <w:rPr>
                <w:rFonts w:ascii="Times New Roman" w:eastAsia="Times New Roman" w:hAnsi="Times New Roman" w:cs="Times New Roman"/>
                <w:sz w:val="20"/>
                <w:szCs w:val="20"/>
              </w:rPr>
              <w:t>0.8189</w:t>
            </w:r>
          </w:p>
        </w:tc>
      </w:tr>
      <w:tr w:rsidR="00756280" w14:paraId="5D44BCEF" w14:textId="77777777" w:rsidTr="003E26A2">
        <w:trPr>
          <w:trHeight w:val="15"/>
        </w:trPr>
        <w:tc>
          <w:tcPr>
            <w:tcW w:w="3810" w:type="dxa"/>
            <w:tcBorders>
              <w:top w:val="nil"/>
              <w:left w:val="nil"/>
              <w:bottom w:val="nil"/>
              <w:right w:val="nil"/>
            </w:tcBorders>
            <w:tcMar>
              <w:left w:w="108" w:type="dxa"/>
              <w:right w:w="108" w:type="dxa"/>
            </w:tcMar>
          </w:tcPr>
          <w:p w14:paraId="02E8082C" w14:textId="77777777" w:rsidR="00756280" w:rsidRDefault="00756280" w:rsidP="003E26A2">
            <w:pPr>
              <w:spacing w:after="0"/>
            </w:pPr>
            <w:r w:rsidRPr="60ED3F29">
              <w:rPr>
                <w:rFonts w:ascii="Times New Roman" w:eastAsia="Times New Roman" w:hAnsi="Times New Roman" w:cs="Times New Roman"/>
                <w:sz w:val="20"/>
                <w:szCs w:val="20"/>
              </w:rPr>
              <w:t>Symmetry imposed</w:t>
            </w:r>
          </w:p>
        </w:tc>
        <w:tc>
          <w:tcPr>
            <w:tcW w:w="3180" w:type="dxa"/>
            <w:tcBorders>
              <w:top w:val="nil"/>
              <w:left w:val="nil"/>
              <w:bottom w:val="nil"/>
              <w:right w:val="nil"/>
            </w:tcBorders>
            <w:tcMar>
              <w:left w:w="108" w:type="dxa"/>
              <w:right w:w="108" w:type="dxa"/>
            </w:tcMar>
          </w:tcPr>
          <w:p w14:paraId="1A8E399B" w14:textId="77777777" w:rsidR="00756280" w:rsidRDefault="00756280" w:rsidP="003E26A2">
            <w:pPr>
              <w:spacing w:after="0"/>
            </w:pPr>
            <w:r w:rsidRPr="60ED3F29">
              <w:rPr>
                <w:rFonts w:ascii="Times New Roman" w:eastAsia="Times New Roman" w:hAnsi="Times New Roman" w:cs="Times New Roman"/>
                <w:sz w:val="20"/>
                <w:szCs w:val="20"/>
              </w:rPr>
              <w:t>C4</w:t>
            </w:r>
          </w:p>
        </w:tc>
      </w:tr>
      <w:tr w:rsidR="00756280" w14:paraId="1CD6C4BA" w14:textId="77777777" w:rsidTr="003E26A2">
        <w:trPr>
          <w:trHeight w:val="15"/>
        </w:trPr>
        <w:tc>
          <w:tcPr>
            <w:tcW w:w="3810" w:type="dxa"/>
            <w:tcBorders>
              <w:top w:val="nil"/>
              <w:left w:val="nil"/>
              <w:bottom w:val="nil"/>
              <w:right w:val="nil"/>
            </w:tcBorders>
            <w:tcMar>
              <w:left w:w="108" w:type="dxa"/>
              <w:right w:w="108" w:type="dxa"/>
            </w:tcMar>
          </w:tcPr>
          <w:p w14:paraId="31111490" w14:textId="77777777" w:rsidR="00756280" w:rsidRDefault="00756280" w:rsidP="003E26A2">
            <w:pPr>
              <w:spacing w:after="0"/>
            </w:pPr>
            <w:r w:rsidRPr="60ED3F29">
              <w:rPr>
                <w:rFonts w:ascii="Times New Roman" w:eastAsia="Times New Roman" w:hAnsi="Times New Roman" w:cs="Times New Roman"/>
                <w:sz w:val="20"/>
                <w:szCs w:val="20"/>
              </w:rPr>
              <w:t>Initial particle images (no.)</w:t>
            </w:r>
          </w:p>
        </w:tc>
        <w:tc>
          <w:tcPr>
            <w:tcW w:w="3180" w:type="dxa"/>
            <w:tcBorders>
              <w:top w:val="nil"/>
              <w:left w:val="nil"/>
              <w:bottom w:val="nil"/>
              <w:right w:val="nil"/>
            </w:tcBorders>
            <w:tcMar>
              <w:left w:w="108" w:type="dxa"/>
              <w:right w:w="108" w:type="dxa"/>
            </w:tcMar>
          </w:tcPr>
          <w:p w14:paraId="774E95D3" w14:textId="77777777" w:rsidR="00756280" w:rsidRDefault="00756280" w:rsidP="003E26A2">
            <w:pPr>
              <w:spacing w:after="0"/>
            </w:pPr>
            <w:r w:rsidRPr="60ED3F29">
              <w:rPr>
                <w:rFonts w:ascii="Times New Roman" w:eastAsia="Times New Roman" w:hAnsi="Times New Roman" w:cs="Times New Roman"/>
                <w:sz w:val="20"/>
                <w:szCs w:val="20"/>
              </w:rPr>
              <w:t>313,557</w:t>
            </w:r>
          </w:p>
        </w:tc>
      </w:tr>
      <w:tr w:rsidR="00756280" w14:paraId="68237034" w14:textId="77777777" w:rsidTr="003E26A2">
        <w:trPr>
          <w:trHeight w:val="15"/>
        </w:trPr>
        <w:tc>
          <w:tcPr>
            <w:tcW w:w="3810" w:type="dxa"/>
            <w:tcBorders>
              <w:top w:val="nil"/>
              <w:left w:val="nil"/>
              <w:bottom w:val="nil"/>
              <w:right w:val="nil"/>
            </w:tcBorders>
            <w:tcMar>
              <w:left w:w="108" w:type="dxa"/>
              <w:right w:w="108" w:type="dxa"/>
            </w:tcMar>
          </w:tcPr>
          <w:p w14:paraId="7645DDD2" w14:textId="77777777" w:rsidR="00756280" w:rsidRDefault="00756280" w:rsidP="003E26A2">
            <w:pPr>
              <w:spacing w:after="0"/>
            </w:pPr>
            <w:r w:rsidRPr="60ED3F29">
              <w:rPr>
                <w:rFonts w:ascii="Times New Roman" w:eastAsia="Times New Roman" w:hAnsi="Times New Roman" w:cs="Times New Roman"/>
                <w:sz w:val="20"/>
                <w:szCs w:val="20"/>
              </w:rPr>
              <w:t>Final particle images (no.)</w:t>
            </w:r>
          </w:p>
        </w:tc>
        <w:tc>
          <w:tcPr>
            <w:tcW w:w="3180" w:type="dxa"/>
            <w:tcBorders>
              <w:top w:val="nil"/>
              <w:left w:val="nil"/>
              <w:bottom w:val="nil"/>
              <w:right w:val="nil"/>
            </w:tcBorders>
            <w:tcMar>
              <w:left w:w="108" w:type="dxa"/>
              <w:right w:w="108" w:type="dxa"/>
            </w:tcMar>
          </w:tcPr>
          <w:p w14:paraId="715BC1B7" w14:textId="77777777" w:rsidR="00756280" w:rsidRDefault="00756280" w:rsidP="003E26A2">
            <w:pPr>
              <w:spacing w:after="0"/>
            </w:pPr>
            <w:r w:rsidRPr="60ED3F29">
              <w:rPr>
                <w:rFonts w:ascii="Times New Roman" w:eastAsia="Times New Roman" w:hAnsi="Times New Roman" w:cs="Times New Roman"/>
                <w:sz w:val="20"/>
                <w:szCs w:val="20"/>
              </w:rPr>
              <w:t>166,858</w:t>
            </w:r>
          </w:p>
        </w:tc>
      </w:tr>
      <w:tr w:rsidR="00756280" w14:paraId="4220EB32" w14:textId="77777777" w:rsidTr="003E26A2">
        <w:trPr>
          <w:trHeight w:val="15"/>
        </w:trPr>
        <w:tc>
          <w:tcPr>
            <w:tcW w:w="3810" w:type="dxa"/>
            <w:tcBorders>
              <w:top w:val="nil"/>
              <w:left w:val="nil"/>
              <w:bottom w:val="nil"/>
              <w:right w:val="nil"/>
            </w:tcBorders>
            <w:tcMar>
              <w:left w:w="108" w:type="dxa"/>
              <w:right w:w="108" w:type="dxa"/>
            </w:tcMar>
          </w:tcPr>
          <w:p w14:paraId="32947C4B" w14:textId="77777777" w:rsidR="00756280" w:rsidRDefault="00756280" w:rsidP="003E26A2">
            <w:pPr>
              <w:spacing w:after="0"/>
            </w:pPr>
            <w:r w:rsidRPr="60ED3F29">
              <w:rPr>
                <w:rFonts w:ascii="Times New Roman" w:eastAsia="Times New Roman" w:hAnsi="Times New Roman" w:cs="Times New Roman"/>
                <w:sz w:val="20"/>
                <w:szCs w:val="20"/>
              </w:rPr>
              <w:t>Map resolution (Å)</w:t>
            </w:r>
          </w:p>
          <w:p w14:paraId="05711753" w14:textId="77777777" w:rsidR="00756280" w:rsidRDefault="00756280" w:rsidP="003E26A2">
            <w:pPr>
              <w:spacing w:after="0"/>
            </w:pPr>
            <w:r w:rsidRPr="60ED3F29">
              <w:rPr>
                <w:rFonts w:ascii="Times New Roman" w:eastAsia="Times New Roman" w:hAnsi="Times New Roman" w:cs="Times New Roman"/>
                <w:sz w:val="20"/>
                <w:szCs w:val="20"/>
              </w:rPr>
              <w:t xml:space="preserve">    FSC threshold</w:t>
            </w:r>
          </w:p>
        </w:tc>
        <w:tc>
          <w:tcPr>
            <w:tcW w:w="3180" w:type="dxa"/>
            <w:tcBorders>
              <w:top w:val="nil"/>
              <w:left w:val="nil"/>
              <w:bottom w:val="nil"/>
              <w:right w:val="nil"/>
            </w:tcBorders>
            <w:tcMar>
              <w:left w:w="108" w:type="dxa"/>
              <w:right w:w="108" w:type="dxa"/>
            </w:tcMar>
          </w:tcPr>
          <w:p w14:paraId="5E9888F7" w14:textId="77777777" w:rsidR="00756280" w:rsidRDefault="00756280" w:rsidP="003E26A2">
            <w:pPr>
              <w:spacing w:after="0"/>
            </w:pPr>
            <w:r w:rsidRPr="60ED3F29">
              <w:rPr>
                <w:rFonts w:ascii="Times New Roman" w:eastAsia="Times New Roman" w:hAnsi="Times New Roman" w:cs="Times New Roman"/>
                <w:sz w:val="20"/>
                <w:szCs w:val="20"/>
              </w:rPr>
              <w:t>2.43</w:t>
            </w:r>
          </w:p>
          <w:p w14:paraId="1CCB6651" w14:textId="77777777" w:rsidR="00756280" w:rsidRDefault="00756280" w:rsidP="003E26A2">
            <w:pPr>
              <w:spacing w:after="0"/>
            </w:pPr>
            <w:r w:rsidRPr="60ED3F29">
              <w:rPr>
                <w:rFonts w:ascii="Times New Roman" w:eastAsia="Times New Roman" w:hAnsi="Times New Roman" w:cs="Times New Roman"/>
                <w:sz w:val="20"/>
                <w:szCs w:val="20"/>
              </w:rPr>
              <w:t>0.143</w:t>
            </w:r>
          </w:p>
        </w:tc>
      </w:tr>
      <w:tr w:rsidR="00756280" w14:paraId="67157D24" w14:textId="77777777" w:rsidTr="003E26A2">
        <w:trPr>
          <w:trHeight w:val="15"/>
        </w:trPr>
        <w:tc>
          <w:tcPr>
            <w:tcW w:w="3810" w:type="dxa"/>
            <w:tcBorders>
              <w:top w:val="nil"/>
              <w:left w:val="nil"/>
              <w:bottom w:val="nil"/>
              <w:right w:val="nil"/>
            </w:tcBorders>
            <w:tcMar>
              <w:left w:w="108" w:type="dxa"/>
              <w:right w:w="108" w:type="dxa"/>
            </w:tcMar>
          </w:tcPr>
          <w:p w14:paraId="03EBB8BB" w14:textId="77777777" w:rsidR="00756280" w:rsidRDefault="00756280" w:rsidP="003E26A2">
            <w:pPr>
              <w:spacing w:after="0"/>
            </w:pPr>
            <w:r w:rsidRPr="60ED3F29">
              <w:rPr>
                <w:rFonts w:ascii="Times New Roman" w:eastAsia="Times New Roman" w:hAnsi="Times New Roman" w:cs="Times New Roman"/>
                <w:sz w:val="20"/>
                <w:szCs w:val="20"/>
              </w:rPr>
              <w:t xml:space="preserve">Map sharpening </w:t>
            </w:r>
            <w:r w:rsidRPr="60ED3F29">
              <w:rPr>
                <w:rFonts w:ascii="Times New Roman" w:eastAsia="Times New Roman" w:hAnsi="Times New Roman" w:cs="Times New Roman"/>
                <w:i/>
                <w:iCs/>
                <w:sz w:val="20"/>
                <w:szCs w:val="20"/>
              </w:rPr>
              <w:t>B</w:t>
            </w:r>
            <w:r w:rsidRPr="60ED3F29">
              <w:rPr>
                <w:rFonts w:ascii="Times New Roman" w:eastAsia="Times New Roman" w:hAnsi="Times New Roman" w:cs="Times New Roman"/>
                <w:sz w:val="20"/>
                <w:szCs w:val="20"/>
              </w:rPr>
              <w:t xml:space="preserve"> factor (Å</w:t>
            </w:r>
            <w:r w:rsidRPr="60ED3F29">
              <w:rPr>
                <w:rFonts w:ascii="Times New Roman" w:eastAsia="Times New Roman" w:hAnsi="Times New Roman" w:cs="Times New Roman"/>
                <w:sz w:val="20"/>
                <w:szCs w:val="20"/>
                <w:vertAlign w:val="superscript"/>
              </w:rPr>
              <w:t>2</w:t>
            </w:r>
            <w:r w:rsidRPr="60ED3F29">
              <w:rPr>
                <w:rFonts w:ascii="Times New Roman" w:eastAsia="Times New Roman" w:hAnsi="Times New Roman" w:cs="Times New Roman"/>
                <w:sz w:val="20"/>
                <w:szCs w:val="20"/>
              </w:rPr>
              <w:t>)</w:t>
            </w:r>
          </w:p>
        </w:tc>
        <w:tc>
          <w:tcPr>
            <w:tcW w:w="3180" w:type="dxa"/>
            <w:tcBorders>
              <w:top w:val="nil"/>
              <w:left w:val="nil"/>
              <w:bottom w:val="nil"/>
              <w:right w:val="nil"/>
            </w:tcBorders>
            <w:tcMar>
              <w:left w:w="108" w:type="dxa"/>
              <w:right w:w="108" w:type="dxa"/>
            </w:tcMar>
          </w:tcPr>
          <w:p w14:paraId="051A9011" w14:textId="77777777" w:rsidR="00756280" w:rsidRDefault="00756280" w:rsidP="003E26A2">
            <w:pPr>
              <w:spacing w:after="0"/>
            </w:pPr>
            <w:r w:rsidRPr="60ED3F29">
              <w:rPr>
                <w:rFonts w:ascii="Times New Roman" w:eastAsia="Times New Roman" w:hAnsi="Times New Roman" w:cs="Times New Roman"/>
                <w:sz w:val="20"/>
                <w:szCs w:val="20"/>
              </w:rPr>
              <w:t>-30</w:t>
            </w:r>
          </w:p>
        </w:tc>
      </w:tr>
      <w:tr w:rsidR="00756280" w14:paraId="3DD71FC7" w14:textId="77777777" w:rsidTr="003E26A2">
        <w:trPr>
          <w:trHeight w:val="15"/>
        </w:trPr>
        <w:tc>
          <w:tcPr>
            <w:tcW w:w="3810" w:type="dxa"/>
            <w:tcBorders>
              <w:top w:val="nil"/>
              <w:left w:val="nil"/>
              <w:bottom w:val="nil"/>
              <w:right w:val="nil"/>
            </w:tcBorders>
            <w:tcMar>
              <w:left w:w="108" w:type="dxa"/>
              <w:right w:w="108" w:type="dxa"/>
            </w:tcMar>
          </w:tcPr>
          <w:p w14:paraId="3E6ECB49" w14:textId="77777777" w:rsidR="00756280" w:rsidRDefault="00756280" w:rsidP="003E26A2">
            <w:pPr>
              <w:spacing w:after="0"/>
            </w:pPr>
            <w:r w:rsidRPr="60ED3F29">
              <w:rPr>
                <w:rFonts w:ascii="Times New Roman" w:eastAsia="Times New Roman" w:hAnsi="Times New Roman" w:cs="Times New Roman"/>
                <w:sz w:val="20"/>
                <w:szCs w:val="20"/>
              </w:rPr>
              <w:t xml:space="preserve"> </w:t>
            </w:r>
          </w:p>
        </w:tc>
        <w:tc>
          <w:tcPr>
            <w:tcW w:w="3180" w:type="dxa"/>
            <w:tcBorders>
              <w:top w:val="nil"/>
              <w:left w:val="nil"/>
              <w:bottom w:val="nil"/>
              <w:right w:val="nil"/>
            </w:tcBorders>
            <w:tcMar>
              <w:left w:w="108" w:type="dxa"/>
              <w:right w:w="108" w:type="dxa"/>
            </w:tcMar>
          </w:tcPr>
          <w:p w14:paraId="3B797700" w14:textId="77777777" w:rsidR="00756280" w:rsidRDefault="00756280" w:rsidP="003E26A2">
            <w:pPr>
              <w:spacing w:after="0"/>
            </w:pPr>
            <w:r w:rsidRPr="60ED3F29">
              <w:rPr>
                <w:rFonts w:ascii="Times New Roman" w:eastAsia="Times New Roman" w:hAnsi="Times New Roman" w:cs="Times New Roman"/>
                <w:sz w:val="20"/>
                <w:szCs w:val="20"/>
              </w:rPr>
              <w:t xml:space="preserve"> </w:t>
            </w:r>
          </w:p>
        </w:tc>
      </w:tr>
      <w:tr w:rsidR="00756280" w14:paraId="36635968" w14:textId="77777777" w:rsidTr="003E26A2">
        <w:trPr>
          <w:trHeight w:val="300"/>
        </w:trPr>
        <w:tc>
          <w:tcPr>
            <w:tcW w:w="3810" w:type="dxa"/>
            <w:tcBorders>
              <w:top w:val="nil"/>
              <w:left w:val="nil"/>
              <w:bottom w:val="nil"/>
              <w:right w:val="nil"/>
            </w:tcBorders>
            <w:tcMar>
              <w:left w:w="108" w:type="dxa"/>
              <w:right w:w="108" w:type="dxa"/>
            </w:tcMar>
          </w:tcPr>
          <w:p w14:paraId="00EAFAE6" w14:textId="77777777" w:rsidR="00756280" w:rsidRDefault="00756280" w:rsidP="003E26A2">
            <w:pPr>
              <w:spacing w:after="0"/>
            </w:pPr>
            <w:r w:rsidRPr="60ED3F29">
              <w:rPr>
                <w:rFonts w:ascii="Times New Roman" w:eastAsia="Times New Roman" w:hAnsi="Times New Roman" w:cs="Times New Roman"/>
                <w:b/>
                <w:bCs/>
                <w:sz w:val="20"/>
                <w:szCs w:val="20"/>
              </w:rPr>
              <w:t>Model building and Refinement</w:t>
            </w:r>
          </w:p>
        </w:tc>
        <w:tc>
          <w:tcPr>
            <w:tcW w:w="3180" w:type="dxa"/>
            <w:tcBorders>
              <w:top w:val="nil"/>
              <w:left w:val="nil"/>
              <w:bottom w:val="nil"/>
              <w:right w:val="nil"/>
            </w:tcBorders>
            <w:tcMar>
              <w:left w:w="108" w:type="dxa"/>
              <w:right w:w="108" w:type="dxa"/>
            </w:tcMar>
          </w:tcPr>
          <w:p w14:paraId="51A808B8" w14:textId="77777777" w:rsidR="00756280" w:rsidRDefault="00756280" w:rsidP="003E26A2">
            <w:pPr>
              <w:spacing w:after="0"/>
            </w:pPr>
            <w:r w:rsidRPr="60ED3F29">
              <w:rPr>
                <w:rFonts w:ascii="Times New Roman" w:eastAsia="Times New Roman" w:hAnsi="Times New Roman" w:cs="Times New Roman"/>
                <w:sz w:val="20"/>
                <w:szCs w:val="20"/>
              </w:rPr>
              <w:t xml:space="preserve"> </w:t>
            </w:r>
          </w:p>
        </w:tc>
      </w:tr>
      <w:tr w:rsidR="00756280" w14:paraId="3860A111" w14:textId="77777777" w:rsidTr="003E26A2">
        <w:trPr>
          <w:trHeight w:val="300"/>
        </w:trPr>
        <w:tc>
          <w:tcPr>
            <w:tcW w:w="3810" w:type="dxa"/>
            <w:tcBorders>
              <w:top w:val="nil"/>
              <w:left w:val="nil"/>
              <w:bottom w:val="nil"/>
              <w:right w:val="nil"/>
            </w:tcBorders>
            <w:tcMar>
              <w:left w:w="108" w:type="dxa"/>
              <w:right w:w="108" w:type="dxa"/>
            </w:tcMar>
          </w:tcPr>
          <w:p w14:paraId="1C69B291" w14:textId="77777777" w:rsidR="00756280" w:rsidRDefault="00756280" w:rsidP="003E26A2">
            <w:pPr>
              <w:spacing w:after="0"/>
            </w:pPr>
            <w:r w:rsidRPr="60ED3F29">
              <w:rPr>
                <w:rFonts w:ascii="Times New Roman" w:eastAsia="Times New Roman" w:hAnsi="Times New Roman" w:cs="Times New Roman"/>
                <w:sz w:val="20"/>
                <w:szCs w:val="20"/>
              </w:rPr>
              <w:t>Initial models (PDB code)</w:t>
            </w:r>
          </w:p>
        </w:tc>
        <w:tc>
          <w:tcPr>
            <w:tcW w:w="3180" w:type="dxa"/>
            <w:tcBorders>
              <w:top w:val="nil"/>
              <w:left w:val="nil"/>
              <w:bottom w:val="nil"/>
              <w:right w:val="nil"/>
            </w:tcBorders>
            <w:tcMar>
              <w:left w:w="108" w:type="dxa"/>
              <w:right w:w="108" w:type="dxa"/>
            </w:tcMar>
          </w:tcPr>
          <w:p w14:paraId="1DF4189A" w14:textId="77777777" w:rsidR="00756280" w:rsidRDefault="00756280" w:rsidP="003E26A2">
            <w:pPr>
              <w:spacing w:after="0"/>
            </w:pPr>
            <w:r w:rsidRPr="60ED3F29">
              <w:rPr>
                <w:rFonts w:ascii="Times New Roman" w:eastAsia="Times New Roman" w:hAnsi="Times New Roman" w:cs="Times New Roman"/>
                <w:sz w:val="20"/>
                <w:szCs w:val="20"/>
                <w:lang w:val="en-GB"/>
              </w:rPr>
              <w:t>2HU0, 8G3N</w:t>
            </w:r>
          </w:p>
        </w:tc>
      </w:tr>
      <w:tr w:rsidR="00756280" w14:paraId="3278C3E7" w14:textId="77777777" w:rsidTr="003E26A2">
        <w:trPr>
          <w:trHeight w:val="300"/>
        </w:trPr>
        <w:tc>
          <w:tcPr>
            <w:tcW w:w="3810" w:type="dxa"/>
            <w:tcBorders>
              <w:top w:val="nil"/>
              <w:left w:val="nil"/>
              <w:bottom w:val="nil"/>
              <w:right w:val="nil"/>
            </w:tcBorders>
            <w:tcMar>
              <w:left w:w="108" w:type="dxa"/>
              <w:right w:w="108" w:type="dxa"/>
            </w:tcMar>
          </w:tcPr>
          <w:p w14:paraId="6E0FC9D6" w14:textId="77777777" w:rsidR="00756280" w:rsidRDefault="00756280" w:rsidP="003E26A2">
            <w:pPr>
              <w:spacing w:after="0"/>
            </w:pPr>
            <w:r w:rsidRPr="60ED3F29">
              <w:rPr>
                <w:rFonts w:ascii="Times New Roman" w:eastAsia="Times New Roman" w:hAnsi="Times New Roman" w:cs="Times New Roman"/>
                <w:sz w:val="20"/>
                <w:szCs w:val="20"/>
              </w:rPr>
              <w:t xml:space="preserve"> </w:t>
            </w:r>
          </w:p>
        </w:tc>
        <w:tc>
          <w:tcPr>
            <w:tcW w:w="3180" w:type="dxa"/>
            <w:tcBorders>
              <w:top w:val="nil"/>
              <w:left w:val="nil"/>
              <w:bottom w:val="nil"/>
              <w:right w:val="nil"/>
            </w:tcBorders>
            <w:tcMar>
              <w:left w:w="108" w:type="dxa"/>
              <w:right w:w="108" w:type="dxa"/>
            </w:tcMar>
          </w:tcPr>
          <w:p w14:paraId="6EBF0D93" w14:textId="77777777" w:rsidR="00756280" w:rsidRDefault="00756280" w:rsidP="003E26A2">
            <w:pPr>
              <w:spacing w:after="0"/>
            </w:pPr>
            <w:r w:rsidRPr="60ED3F29">
              <w:rPr>
                <w:rFonts w:ascii="Times New Roman" w:eastAsia="Times New Roman" w:hAnsi="Times New Roman" w:cs="Times New Roman"/>
                <w:sz w:val="20"/>
                <w:szCs w:val="20"/>
              </w:rPr>
              <w:t xml:space="preserve"> </w:t>
            </w:r>
          </w:p>
        </w:tc>
      </w:tr>
      <w:tr w:rsidR="00756280" w14:paraId="0A818F7F" w14:textId="77777777" w:rsidTr="003E26A2">
        <w:trPr>
          <w:trHeight w:val="300"/>
        </w:trPr>
        <w:tc>
          <w:tcPr>
            <w:tcW w:w="3810" w:type="dxa"/>
            <w:tcBorders>
              <w:top w:val="nil"/>
              <w:left w:val="nil"/>
              <w:bottom w:val="nil"/>
              <w:right w:val="nil"/>
            </w:tcBorders>
            <w:tcMar>
              <w:left w:w="108" w:type="dxa"/>
              <w:right w:w="108" w:type="dxa"/>
            </w:tcMar>
          </w:tcPr>
          <w:p w14:paraId="5E00465D" w14:textId="77777777" w:rsidR="00756280" w:rsidRDefault="00756280" w:rsidP="003E26A2">
            <w:pPr>
              <w:spacing w:after="0"/>
            </w:pPr>
            <w:r w:rsidRPr="60ED3F29">
              <w:rPr>
                <w:rFonts w:ascii="Times New Roman" w:eastAsia="Times New Roman" w:hAnsi="Times New Roman" w:cs="Times New Roman"/>
                <w:sz w:val="20"/>
                <w:szCs w:val="20"/>
              </w:rPr>
              <w:t>Model composition</w:t>
            </w:r>
          </w:p>
          <w:p w14:paraId="4B9848A2" w14:textId="77777777" w:rsidR="00756280" w:rsidRDefault="00756280" w:rsidP="003E26A2">
            <w:pPr>
              <w:spacing w:after="0"/>
            </w:pPr>
            <w:r w:rsidRPr="60ED3F29">
              <w:rPr>
                <w:rFonts w:ascii="Times New Roman" w:eastAsia="Times New Roman" w:hAnsi="Times New Roman" w:cs="Times New Roman"/>
                <w:sz w:val="20"/>
                <w:szCs w:val="20"/>
              </w:rPr>
              <w:t xml:space="preserve">    Non-hydrogen atoms</w:t>
            </w:r>
          </w:p>
          <w:p w14:paraId="2C274971" w14:textId="77777777" w:rsidR="00756280" w:rsidRDefault="00756280" w:rsidP="003E26A2">
            <w:pPr>
              <w:spacing w:after="0"/>
            </w:pPr>
            <w:r w:rsidRPr="60ED3F29">
              <w:rPr>
                <w:rFonts w:ascii="Times New Roman" w:eastAsia="Times New Roman" w:hAnsi="Times New Roman" w:cs="Times New Roman"/>
                <w:sz w:val="20"/>
                <w:szCs w:val="20"/>
              </w:rPr>
              <w:t xml:space="preserve">    Protein residues</w:t>
            </w:r>
          </w:p>
          <w:p w14:paraId="7A393EAD" w14:textId="77777777" w:rsidR="00756280" w:rsidRDefault="00756280" w:rsidP="003E26A2">
            <w:pPr>
              <w:spacing w:after="0"/>
            </w:pPr>
            <w:r w:rsidRPr="60ED3F29">
              <w:rPr>
                <w:rFonts w:ascii="Times New Roman" w:eastAsia="Times New Roman" w:hAnsi="Times New Roman" w:cs="Times New Roman"/>
                <w:sz w:val="20"/>
                <w:szCs w:val="20"/>
              </w:rPr>
              <w:t xml:space="preserve">    Ligand atoms</w:t>
            </w:r>
          </w:p>
        </w:tc>
        <w:tc>
          <w:tcPr>
            <w:tcW w:w="3180" w:type="dxa"/>
            <w:tcBorders>
              <w:top w:val="nil"/>
              <w:left w:val="nil"/>
              <w:bottom w:val="nil"/>
              <w:right w:val="nil"/>
            </w:tcBorders>
            <w:tcMar>
              <w:left w:w="108" w:type="dxa"/>
              <w:right w:w="108" w:type="dxa"/>
            </w:tcMar>
          </w:tcPr>
          <w:p w14:paraId="01266FC2" w14:textId="77777777" w:rsidR="00756280" w:rsidRDefault="00756280" w:rsidP="003E26A2">
            <w:pPr>
              <w:spacing w:after="0"/>
            </w:pPr>
            <w:r w:rsidRPr="60ED3F29">
              <w:rPr>
                <w:rFonts w:ascii="Times New Roman" w:eastAsia="Times New Roman" w:hAnsi="Times New Roman" w:cs="Times New Roman"/>
                <w:sz w:val="20"/>
                <w:szCs w:val="20"/>
              </w:rPr>
              <w:t xml:space="preserve"> </w:t>
            </w:r>
          </w:p>
          <w:p w14:paraId="3A9A1129" w14:textId="77777777" w:rsidR="00756280" w:rsidRDefault="00756280" w:rsidP="003E26A2">
            <w:pPr>
              <w:spacing w:after="0"/>
            </w:pPr>
            <w:r w:rsidRPr="60ED3F29">
              <w:rPr>
                <w:rFonts w:ascii="Times New Roman" w:eastAsia="Times New Roman" w:hAnsi="Times New Roman" w:cs="Times New Roman"/>
                <w:sz w:val="20"/>
                <w:szCs w:val="20"/>
              </w:rPr>
              <w:t>19,117</w:t>
            </w:r>
          </w:p>
          <w:p w14:paraId="439127C3" w14:textId="77777777" w:rsidR="00756280" w:rsidRDefault="00756280" w:rsidP="003E26A2">
            <w:pPr>
              <w:spacing w:after="0"/>
            </w:pPr>
            <w:r w:rsidRPr="60ED3F29">
              <w:rPr>
                <w:rFonts w:ascii="Times New Roman" w:eastAsia="Times New Roman" w:hAnsi="Times New Roman" w:cs="Times New Roman"/>
                <w:sz w:val="20"/>
                <w:szCs w:val="20"/>
              </w:rPr>
              <w:t>2,484</w:t>
            </w:r>
          </w:p>
          <w:p w14:paraId="32AF4F4A" w14:textId="77777777" w:rsidR="00756280" w:rsidRDefault="00756280" w:rsidP="003E26A2">
            <w:pPr>
              <w:spacing w:after="0"/>
            </w:pPr>
            <w:r w:rsidRPr="60ED3F29">
              <w:rPr>
                <w:rFonts w:ascii="Times New Roman" w:eastAsia="Times New Roman" w:hAnsi="Times New Roman" w:cs="Times New Roman"/>
                <w:sz w:val="20"/>
                <w:szCs w:val="20"/>
              </w:rPr>
              <w:t>10</w:t>
            </w:r>
          </w:p>
        </w:tc>
      </w:tr>
      <w:tr w:rsidR="00756280" w14:paraId="7956BB3B" w14:textId="77777777" w:rsidTr="003E26A2">
        <w:trPr>
          <w:trHeight w:val="300"/>
        </w:trPr>
        <w:tc>
          <w:tcPr>
            <w:tcW w:w="3810" w:type="dxa"/>
            <w:tcBorders>
              <w:top w:val="nil"/>
              <w:left w:val="nil"/>
              <w:bottom w:val="nil"/>
              <w:right w:val="nil"/>
            </w:tcBorders>
            <w:tcMar>
              <w:left w:w="108" w:type="dxa"/>
              <w:right w:w="108" w:type="dxa"/>
            </w:tcMar>
          </w:tcPr>
          <w:p w14:paraId="276AA4CC" w14:textId="77777777" w:rsidR="00756280" w:rsidRDefault="00756280" w:rsidP="003E26A2">
            <w:pPr>
              <w:spacing w:after="0"/>
            </w:pPr>
            <w:r w:rsidRPr="60ED3F29">
              <w:rPr>
                <w:rFonts w:ascii="Times New Roman" w:eastAsia="Times New Roman" w:hAnsi="Times New Roman" w:cs="Times New Roman"/>
                <w:sz w:val="20"/>
                <w:szCs w:val="20"/>
              </w:rPr>
              <w:t>R.M.S. deviations (Z-score)</w:t>
            </w:r>
          </w:p>
          <w:p w14:paraId="4140FFA6" w14:textId="77777777" w:rsidR="00756280" w:rsidRDefault="00756280" w:rsidP="003E26A2">
            <w:pPr>
              <w:spacing w:after="0"/>
            </w:pPr>
            <w:r w:rsidRPr="60ED3F29">
              <w:rPr>
                <w:rFonts w:ascii="Times New Roman" w:eastAsia="Times New Roman" w:hAnsi="Times New Roman" w:cs="Times New Roman"/>
                <w:sz w:val="20"/>
                <w:szCs w:val="20"/>
              </w:rPr>
              <w:t xml:space="preserve">    Bond lengths</w:t>
            </w:r>
          </w:p>
          <w:p w14:paraId="759C5F77" w14:textId="77777777" w:rsidR="00756280" w:rsidRDefault="00756280" w:rsidP="003E26A2">
            <w:pPr>
              <w:spacing w:after="0"/>
            </w:pPr>
            <w:r w:rsidRPr="60ED3F29">
              <w:rPr>
                <w:rFonts w:ascii="Times New Roman" w:eastAsia="Times New Roman" w:hAnsi="Times New Roman" w:cs="Times New Roman"/>
                <w:sz w:val="20"/>
                <w:szCs w:val="20"/>
              </w:rPr>
              <w:t xml:space="preserve">    Bond angles</w:t>
            </w:r>
          </w:p>
        </w:tc>
        <w:tc>
          <w:tcPr>
            <w:tcW w:w="3180" w:type="dxa"/>
            <w:tcBorders>
              <w:top w:val="nil"/>
              <w:left w:val="nil"/>
              <w:bottom w:val="nil"/>
              <w:right w:val="nil"/>
            </w:tcBorders>
            <w:tcMar>
              <w:left w:w="108" w:type="dxa"/>
              <w:right w:w="108" w:type="dxa"/>
            </w:tcMar>
          </w:tcPr>
          <w:p w14:paraId="0B07421C" w14:textId="77777777" w:rsidR="00756280" w:rsidRDefault="00756280" w:rsidP="003E26A2">
            <w:pPr>
              <w:spacing w:after="0"/>
            </w:pPr>
            <w:r w:rsidRPr="60ED3F29">
              <w:rPr>
                <w:rFonts w:ascii="Times New Roman" w:eastAsia="Times New Roman" w:hAnsi="Times New Roman" w:cs="Times New Roman"/>
                <w:sz w:val="20"/>
                <w:szCs w:val="20"/>
              </w:rPr>
              <w:t xml:space="preserve"> </w:t>
            </w:r>
          </w:p>
          <w:p w14:paraId="307FD29D" w14:textId="77777777" w:rsidR="00756280" w:rsidRDefault="00756280" w:rsidP="003E26A2">
            <w:pPr>
              <w:spacing w:after="0"/>
            </w:pPr>
            <w:r w:rsidRPr="60ED3F29">
              <w:rPr>
                <w:rFonts w:ascii="Times New Roman" w:eastAsia="Times New Roman" w:hAnsi="Times New Roman" w:cs="Times New Roman"/>
                <w:sz w:val="20"/>
                <w:szCs w:val="20"/>
              </w:rPr>
              <w:t>1.45</w:t>
            </w:r>
          </w:p>
          <w:p w14:paraId="32BF8B7B" w14:textId="77777777" w:rsidR="00756280" w:rsidRDefault="00756280" w:rsidP="003E26A2">
            <w:pPr>
              <w:spacing w:after="0"/>
            </w:pPr>
            <w:r w:rsidRPr="60ED3F29">
              <w:rPr>
                <w:rFonts w:ascii="Times New Roman" w:eastAsia="Times New Roman" w:hAnsi="Times New Roman" w:cs="Times New Roman"/>
                <w:sz w:val="20"/>
                <w:szCs w:val="20"/>
              </w:rPr>
              <w:t>1.00</w:t>
            </w:r>
          </w:p>
        </w:tc>
      </w:tr>
      <w:tr w:rsidR="00756280" w14:paraId="07D68021" w14:textId="77777777" w:rsidTr="003E26A2">
        <w:trPr>
          <w:trHeight w:val="300"/>
        </w:trPr>
        <w:tc>
          <w:tcPr>
            <w:tcW w:w="3810" w:type="dxa"/>
            <w:tcBorders>
              <w:top w:val="nil"/>
              <w:left w:val="nil"/>
              <w:bottom w:val="nil"/>
              <w:right w:val="nil"/>
            </w:tcBorders>
            <w:tcMar>
              <w:left w:w="108" w:type="dxa"/>
              <w:right w:w="108" w:type="dxa"/>
            </w:tcMar>
          </w:tcPr>
          <w:p w14:paraId="0F59C690" w14:textId="77777777" w:rsidR="00756280" w:rsidRDefault="00756280" w:rsidP="003E26A2">
            <w:pPr>
              <w:spacing w:after="0"/>
            </w:pPr>
            <w:r w:rsidRPr="60ED3F29">
              <w:rPr>
                <w:rFonts w:ascii="Times New Roman" w:eastAsia="Times New Roman" w:hAnsi="Times New Roman" w:cs="Times New Roman"/>
                <w:sz w:val="20"/>
                <w:szCs w:val="20"/>
              </w:rPr>
              <w:t xml:space="preserve"> Validation</w:t>
            </w:r>
          </w:p>
          <w:p w14:paraId="02234D2C" w14:textId="77777777" w:rsidR="00756280" w:rsidRDefault="00756280" w:rsidP="003E26A2">
            <w:pPr>
              <w:spacing w:after="0"/>
            </w:pPr>
            <w:r w:rsidRPr="60ED3F29">
              <w:rPr>
                <w:rFonts w:ascii="Times New Roman" w:eastAsia="Times New Roman" w:hAnsi="Times New Roman" w:cs="Times New Roman"/>
                <w:sz w:val="20"/>
                <w:szCs w:val="20"/>
              </w:rPr>
              <w:t xml:space="preserve">    Clashscore</w:t>
            </w:r>
          </w:p>
          <w:p w14:paraId="1F542FB5" w14:textId="77777777" w:rsidR="00756280" w:rsidRDefault="00756280" w:rsidP="003E26A2">
            <w:pPr>
              <w:spacing w:after="0"/>
            </w:pPr>
            <w:r w:rsidRPr="60ED3F29">
              <w:rPr>
                <w:rFonts w:ascii="Times New Roman" w:eastAsia="Times New Roman" w:hAnsi="Times New Roman" w:cs="Times New Roman"/>
                <w:sz w:val="20"/>
                <w:szCs w:val="20"/>
              </w:rPr>
              <w:t xml:space="preserve">    Poor rotamers (%)</w:t>
            </w:r>
          </w:p>
        </w:tc>
        <w:tc>
          <w:tcPr>
            <w:tcW w:w="3180" w:type="dxa"/>
            <w:tcBorders>
              <w:top w:val="nil"/>
              <w:left w:val="nil"/>
              <w:bottom w:val="nil"/>
              <w:right w:val="nil"/>
            </w:tcBorders>
            <w:tcMar>
              <w:left w:w="108" w:type="dxa"/>
              <w:right w:w="108" w:type="dxa"/>
            </w:tcMar>
          </w:tcPr>
          <w:p w14:paraId="7BB6F85C" w14:textId="77777777" w:rsidR="00756280" w:rsidRDefault="00756280" w:rsidP="003E26A2">
            <w:pPr>
              <w:spacing w:after="0"/>
            </w:pPr>
            <w:r w:rsidRPr="60ED3F29">
              <w:rPr>
                <w:rFonts w:ascii="Times New Roman" w:eastAsia="Times New Roman" w:hAnsi="Times New Roman" w:cs="Times New Roman"/>
                <w:sz w:val="20"/>
                <w:szCs w:val="20"/>
              </w:rPr>
              <w:t xml:space="preserve"> </w:t>
            </w:r>
          </w:p>
          <w:p w14:paraId="3562EED0" w14:textId="77777777" w:rsidR="00756280" w:rsidRDefault="00756280" w:rsidP="003E26A2">
            <w:pPr>
              <w:spacing w:after="0"/>
            </w:pPr>
            <w:r w:rsidRPr="60ED3F29">
              <w:rPr>
                <w:rFonts w:ascii="Times New Roman" w:eastAsia="Times New Roman" w:hAnsi="Times New Roman" w:cs="Times New Roman"/>
                <w:sz w:val="20"/>
                <w:szCs w:val="20"/>
              </w:rPr>
              <w:t>0</w:t>
            </w:r>
          </w:p>
          <w:p w14:paraId="2F70721D" w14:textId="77777777" w:rsidR="00756280" w:rsidRDefault="00756280" w:rsidP="003E26A2">
            <w:pPr>
              <w:spacing w:after="0"/>
            </w:pPr>
            <w:r w:rsidRPr="60ED3F29">
              <w:rPr>
                <w:rFonts w:ascii="Times New Roman" w:eastAsia="Times New Roman" w:hAnsi="Times New Roman" w:cs="Times New Roman"/>
                <w:sz w:val="20"/>
                <w:szCs w:val="20"/>
              </w:rPr>
              <w:t>0.2</w:t>
            </w:r>
          </w:p>
        </w:tc>
      </w:tr>
      <w:tr w:rsidR="00756280" w14:paraId="4488B227" w14:textId="77777777" w:rsidTr="003E26A2">
        <w:trPr>
          <w:trHeight w:val="300"/>
        </w:trPr>
        <w:tc>
          <w:tcPr>
            <w:tcW w:w="3810" w:type="dxa"/>
            <w:tcBorders>
              <w:top w:val="nil"/>
              <w:left w:val="nil"/>
              <w:bottom w:val="single" w:sz="12" w:space="0" w:color="008000"/>
              <w:right w:val="nil"/>
            </w:tcBorders>
            <w:tcMar>
              <w:left w:w="108" w:type="dxa"/>
              <w:right w:w="108" w:type="dxa"/>
            </w:tcMar>
          </w:tcPr>
          <w:p w14:paraId="4AFE314D" w14:textId="77777777" w:rsidR="00756280" w:rsidRDefault="00756280" w:rsidP="003E26A2">
            <w:pPr>
              <w:spacing w:after="0"/>
            </w:pPr>
            <w:r w:rsidRPr="60ED3F29">
              <w:rPr>
                <w:rFonts w:ascii="Times New Roman" w:eastAsia="Times New Roman" w:hAnsi="Times New Roman" w:cs="Times New Roman"/>
                <w:sz w:val="20"/>
                <w:szCs w:val="20"/>
              </w:rPr>
              <w:t xml:space="preserve"> Ramachandran</w:t>
            </w:r>
          </w:p>
          <w:p w14:paraId="14B64379" w14:textId="77777777" w:rsidR="00756280" w:rsidRDefault="00756280" w:rsidP="003E26A2">
            <w:pPr>
              <w:spacing w:after="0"/>
            </w:pPr>
            <w:r w:rsidRPr="60ED3F29">
              <w:rPr>
                <w:rFonts w:ascii="Times New Roman" w:eastAsia="Times New Roman" w:hAnsi="Times New Roman" w:cs="Times New Roman"/>
                <w:sz w:val="20"/>
                <w:szCs w:val="20"/>
              </w:rPr>
              <w:t xml:space="preserve">    Outliers (%)</w:t>
            </w:r>
          </w:p>
        </w:tc>
        <w:tc>
          <w:tcPr>
            <w:tcW w:w="3180" w:type="dxa"/>
            <w:tcBorders>
              <w:top w:val="nil"/>
              <w:left w:val="nil"/>
              <w:bottom w:val="single" w:sz="12" w:space="0" w:color="008000"/>
              <w:right w:val="nil"/>
            </w:tcBorders>
            <w:tcMar>
              <w:left w:w="108" w:type="dxa"/>
              <w:right w:w="108" w:type="dxa"/>
            </w:tcMar>
          </w:tcPr>
          <w:p w14:paraId="2F472D09" w14:textId="77777777" w:rsidR="00756280" w:rsidRDefault="00756280" w:rsidP="003E26A2">
            <w:pPr>
              <w:spacing w:after="0"/>
            </w:pPr>
            <w:r w:rsidRPr="60ED3F29">
              <w:rPr>
                <w:rFonts w:ascii="Times New Roman" w:eastAsia="Times New Roman" w:hAnsi="Times New Roman" w:cs="Times New Roman"/>
                <w:sz w:val="20"/>
                <w:szCs w:val="20"/>
              </w:rPr>
              <w:t xml:space="preserve"> </w:t>
            </w:r>
          </w:p>
          <w:p w14:paraId="58976EF6" w14:textId="77777777" w:rsidR="00756280" w:rsidRDefault="00756280" w:rsidP="003E26A2">
            <w:pPr>
              <w:spacing w:after="0"/>
            </w:pPr>
            <w:r w:rsidRPr="60ED3F29">
              <w:rPr>
                <w:rFonts w:ascii="Times New Roman" w:eastAsia="Times New Roman" w:hAnsi="Times New Roman" w:cs="Times New Roman"/>
                <w:sz w:val="20"/>
                <w:szCs w:val="20"/>
              </w:rPr>
              <w:t>0.5</w:t>
            </w:r>
          </w:p>
        </w:tc>
      </w:tr>
    </w:tbl>
    <w:p w14:paraId="4B275364" w14:textId="77777777" w:rsidR="00756280" w:rsidRDefault="00756280" w:rsidP="00756280">
      <w:pPr>
        <w:spacing w:after="0"/>
        <w:rPr>
          <w:rFonts w:ascii="Times New Roman" w:eastAsia="Times New Roman" w:hAnsi="Times New Roman" w:cs="Times New Roman"/>
          <w:sz w:val="24"/>
          <w:szCs w:val="24"/>
        </w:rPr>
      </w:pPr>
    </w:p>
    <w:p w14:paraId="0E7ACF5E" w14:textId="53A52048" w:rsidR="00755780" w:rsidRDefault="00755780" w:rsidP="00756280">
      <w:pPr>
        <w:suppressLineNumbers/>
      </w:pPr>
    </w:p>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280"/>
    <w:rsid w:val="00331A6B"/>
    <w:rsid w:val="003A67D1"/>
    <w:rsid w:val="00755780"/>
    <w:rsid w:val="007562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9F2B5"/>
  <w15:chartTrackingRefBased/>
  <w15:docId w15:val="{44F402D3-58E3-4E6E-80DC-6D064BBD5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6280"/>
    <w:rPr>
      <w:rFonts w:eastAsiaTheme="minorEastAsia"/>
    </w:rPr>
  </w:style>
  <w:style w:type="paragraph" w:styleId="Heading1">
    <w:name w:val="heading 1"/>
    <w:basedOn w:val="Normal"/>
    <w:next w:val="Normal"/>
    <w:link w:val="Heading1Char"/>
    <w:uiPriority w:val="9"/>
    <w:qFormat/>
    <w:rsid w:val="007562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562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562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562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562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562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62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62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62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62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562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562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562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562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562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62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62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6280"/>
    <w:rPr>
      <w:rFonts w:eastAsiaTheme="majorEastAsia" w:cstheme="majorBidi"/>
      <w:color w:val="272727" w:themeColor="text1" w:themeTint="D8"/>
    </w:rPr>
  </w:style>
  <w:style w:type="paragraph" w:styleId="Title">
    <w:name w:val="Title"/>
    <w:basedOn w:val="Normal"/>
    <w:next w:val="Normal"/>
    <w:link w:val="TitleChar"/>
    <w:uiPriority w:val="10"/>
    <w:qFormat/>
    <w:rsid w:val="007562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62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62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62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6280"/>
    <w:pPr>
      <w:spacing w:before="160"/>
      <w:jc w:val="center"/>
    </w:pPr>
    <w:rPr>
      <w:rFonts w:eastAsiaTheme="minorHAnsi"/>
      <w:i/>
      <w:iCs/>
      <w:color w:val="404040" w:themeColor="text1" w:themeTint="BF"/>
    </w:rPr>
  </w:style>
  <w:style w:type="character" w:customStyle="1" w:styleId="QuoteChar">
    <w:name w:val="Quote Char"/>
    <w:basedOn w:val="DefaultParagraphFont"/>
    <w:link w:val="Quote"/>
    <w:uiPriority w:val="29"/>
    <w:rsid w:val="00756280"/>
    <w:rPr>
      <w:i/>
      <w:iCs/>
      <w:color w:val="404040" w:themeColor="text1" w:themeTint="BF"/>
    </w:rPr>
  </w:style>
  <w:style w:type="paragraph" w:styleId="ListParagraph">
    <w:name w:val="List Paragraph"/>
    <w:basedOn w:val="Normal"/>
    <w:uiPriority w:val="34"/>
    <w:qFormat/>
    <w:rsid w:val="00756280"/>
    <w:pPr>
      <w:ind w:left="720"/>
      <w:contextualSpacing/>
    </w:pPr>
    <w:rPr>
      <w:rFonts w:eastAsiaTheme="minorHAnsi"/>
    </w:rPr>
  </w:style>
  <w:style w:type="character" w:styleId="IntenseEmphasis">
    <w:name w:val="Intense Emphasis"/>
    <w:basedOn w:val="DefaultParagraphFont"/>
    <w:uiPriority w:val="21"/>
    <w:qFormat/>
    <w:rsid w:val="00756280"/>
    <w:rPr>
      <w:i/>
      <w:iCs/>
      <w:color w:val="0F4761" w:themeColor="accent1" w:themeShade="BF"/>
    </w:rPr>
  </w:style>
  <w:style w:type="paragraph" w:styleId="IntenseQuote">
    <w:name w:val="Intense Quote"/>
    <w:basedOn w:val="Normal"/>
    <w:next w:val="Normal"/>
    <w:link w:val="IntenseQuoteChar"/>
    <w:uiPriority w:val="30"/>
    <w:qFormat/>
    <w:rsid w:val="00756280"/>
    <w:pPr>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rPr>
  </w:style>
  <w:style w:type="character" w:customStyle="1" w:styleId="IntenseQuoteChar">
    <w:name w:val="Intense Quote Char"/>
    <w:basedOn w:val="DefaultParagraphFont"/>
    <w:link w:val="IntenseQuote"/>
    <w:uiPriority w:val="30"/>
    <w:rsid w:val="00756280"/>
    <w:rPr>
      <w:i/>
      <w:iCs/>
      <w:color w:val="0F4761" w:themeColor="accent1" w:themeShade="BF"/>
    </w:rPr>
  </w:style>
  <w:style w:type="character" w:styleId="IntenseReference">
    <w:name w:val="Intense Reference"/>
    <w:basedOn w:val="DefaultParagraphFont"/>
    <w:uiPriority w:val="32"/>
    <w:qFormat/>
    <w:rsid w:val="00756280"/>
    <w:rPr>
      <w:b/>
      <w:bCs/>
      <w:smallCaps/>
      <w:color w:val="0F4761" w:themeColor="accent1" w:themeShade="BF"/>
      <w:spacing w:val="5"/>
    </w:rPr>
  </w:style>
  <w:style w:type="table" w:styleId="GridTable1Light">
    <w:name w:val="Grid Table 1 Light"/>
    <w:basedOn w:val="TableNormal"/>
    <w:uiPriority w:val="46"/>
    <w:rsid w:val="00756280"/>
    <w:pPr>
      <w:spacing w:after="0" w:line="240" w:lineRule="auto"/>
    </w:pPr>
    <w:rPr>
      <w:rFonts w:eastAsiaTheme="minorEastAsia"/>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LineNumber">
    <w:name w:val="line number"/>
    <w:basedOn w:val="DefaultParagraphFont"/>
    <w:uiPriority w:val="99"/>
    <w:semiHidden/>
    <w:unhideWhenUsed/>
    <w:rsid w:val="007562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fontTable" Target="fontTable.xml"/><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995</Words>
  <Characters>5677</Characters>
  <Application>Microsoft Office Word</Application>
  <DocSecurity>0</DocSecurity>
  <Lines>47</Lines>
  <Paragraphs>13</Paragraphs>
  <ScaleCrop>false</ScaleCrop>
  <Company>Springer Nature</Company>
  <LinksUpToDate>false</LinksUpToDate>
  <CharactersWithSpaces>6659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2025-02-20T15:37:00Z</dcterms:created>
  <dcterms:modified xsi:type="dcterms:W3CDTF">2025-02-20T15:37:00Z</dcterms:modified>
</cp:coreProperties>
</file>