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B524" w14:textId="77777777" w:rsidR="0044697B" w:rsidRPr="0044697B" w:rsidRDefault="0044697B" w:rsidP="0044697B">
      <w:pPr>
        <w:pStyle w:val="Heading2"/>
        <w:rPr>
          <w:rFonts w:ascii="Calibri" w:hAnsi="Calibri" w:cs="Calibri"/>
        </w:rPr>
      </w:pPr>
      <w:bookmarkStart w:id="0" w:name="_Toc189828178"/>
      <w:bookmarkStart w:id="1" w:name="_Hlk189784988"/>
      <w:r w:rsidRPr="0044697B">
        <w:rPr>
          <w:rFonts w:ascii="Calibri" w:hAnsi="Calibri" w:cs="Calibri"/>
        </w:rPr>
        <w:t xml:space="preserve">Construction of Multi Tasks </w:t>
      </w:r>
      <w:proofErr w:type="spellStart"/>
      <w:r w:rsidRPr="0044697B">
        <w:rPr>
          <w:rFonts w:ascii="Calibri" w:hAnsi="Calibri" w:cs="Calibri"/>
        </w:rPr>
        <w:t>XGBoost</w:t>
      </w:r>
      <w:proofErr w:type="spellEnd"/>
      <w:r w:rsidRPr="0044697B">
        <w:rPr>
          <w:rFonts w:ascii="Calibri" w:hAnsi="Calibri" w:cs="Calibri"/>
        </w:rPr>
        <w:t xml:space="preserve"> Model (MT-</w:t>
      </w:r>
      <w:proofErr w:type="spellStart"/>
      <w:r w:rsidRPr="0044697B">
        <w:rPr>
          <w:rFonts w:ascii="Calibri" w:hAnsi="Calibri" w:cs="Calibri"/>
        </w:rPr>
        <w:t>XGBoost</w:t>
      </w:r>
      <w:proofErr w:type="spellEnd"/>
      <w:r w:rsidRPr="0044697B">
        <w:rPr>
          <w:rFonts w:ascii="Calibri" w:hAnsi="Calibri" w:cs="Calibri"/>
        </w:rPr>
        <w:t>)</w:t>
      </w:r>
      <w:bookmarkEnd w:id="0"/>
    </w:p>
    <w:p w14:paraId="70EDE491" w14:textId="77777777" w:rsidR="0044697B" w:rsidRPr="0044697B" w:rsidRDefault="0044697B" w:rsidP="0044697B">
      <w:pPr>
        <w:ind w:firstLine="360"/>
        <w:rPr>
          <w:rFonts w:ascii="Calibri" w:hAnsi="Calibri" w:cs="Calibri"/>
        </w:rPr>
      </w:pPr>
      <w:r w:rsidRPr="0044697B">
        <w:rPr>
          <w:rFonts w:ascii="Calibri" w:hAnsi="Calibri" w:cs="Calibri"/>
        </w:rPr>
        <w:t>A Multi Tasks Model is designed to predict multiple outcomes (tasks) simultaneously. Instead of training separate models for each task, a multi-task model uses the same data and model to improve efficiency and generalization by capturing common patterns among tasks. Each task can still have its unique outputs and objectives, allowing the model to learn both common and task-specific features. Here is the MT-</w:t>
      </w:r>
      <w:proofErr w:type="spellStart"/>
      <w:r w:rsidRPr="0044697B">
        <w:rPr>
          <w:rFonts w:ascii="Calibri" w:hAnsi="Calibri" w:cs="Calibri"/>
        </w:rPr>
        <w:t>XGBoost</w:t>
      </w:r>
      <w:proofErr w:type="spellEnd"/>
      <w:r w:rsidRPr="0044697B">
        <w:rPr>
          <w:rFonts w:ascii="Calibri" w:hAnsi="Calibri" w:cs="Calibri"/>
        </w:rPr>
        <w:t xml:space="preserve"> model structure: The input feature matrix </w:t>
      </w:r>
      <m:oMath>
        <m:r>
          <w:rPr>
            <w:rFonts w:ascii="Cambria Math" w:hAnsi="Cambria Math" w:cs="Calibri"/>
          </w:rPr>
          <m:t>X</m:t>
        </m:r>
      </m:oMath>
      <w:r w:rsidRPr="0044697B">
        <w:rPr>
          <w:rFonts w:ascii="Calibri" w:hAnsi="Calibri" w:cs="Calibri"/>
        </w:rPr>
        <w:t xml:space="preserve"> is common between all tasks:  </w:t>
      </w:r>
      <m:oMath>
        <m:r>
          <w:rPr>
            <w:rFonts w:ascii="Cambria Math" w:hAnsi="Cambria Math" w:cs="Calibri"/>
          </w:rPr>
          <m:t>X ϵ</m:t>
        </m:r>
        <m:sSup>
          <m:sSupPr>
            <m:ctrlPr>
              <w:rPr>
                <w:rFonts w:ascii="Cambria Math" w:hAnsi="Cambria Math" w:cs="Calibri"/>
                <w:i/>
              </w:rPr>
            </m:ctrlPr>
          </m:sSupPr>
          <m:e>
            <m:r>
              <m:rPr>
                <m:scr m:val="double-struck"/>
              </m:rPr>
              <w:rPr>
                <w:rFonts w:ascii="Cambria Math" w:hAnsi="Cambria Math" w:cs="Calibri"/>
              </w:rPr>
              <m:t>R</m:t>
            </m:r>
          </m:e>
          <m:sup>
            <m:r>
              <w:rPr>
                <w:rFonts w:ascii="Cambria Math" w:hAnsi="Cambria Math" w:cs="Calibri"/>
              </w:rPr>
              <m:t>N</m:t>
            </m:r>
            <m:r>
              <m:rPr>
                <m:sty m:val="p"/>
              </m:rPr>
              <w:rPr>
                <w:rFonts w:ascii="Cambria Math" w:hAnsi="Cambria Math" w:cs="Calibri"/>
              </w:rPr>
              <m:t>×D</m:t>
            </m:r>
          </m:sup>
        </m:sSup>
        <m:r>
          <w:rPr>
            <w:rFonts w:ascii="Cambria Math" w:hAnsi="Cambria Math" w:cs="Calibri"/>
          </w:rPr>
          <m:t xml:space="preserve"> </m:t>
        </m:r>
      </m:oMath>
    </w:p>
    <w:p w14:paraId="71667B3F" w14:textId="77777777" w:rsidR="0044697B" w:rsidRPr="0044697B" w:rsidRDefault="0044697B" w:rsidP="0044697B">
      <w:pPr>
        <w:rPr>
          <w:rFonts w:ascii="Calibri" w:hAnsi="Calibri" w:cs="Calibri"/>
          <w:szCs w:val="22"/>
        </w:rPr>
      </w:pPr>
      <m:oMath>
        <m:r>
          <w:rPr>
            <w:rFonts w:ascii="Cambria Math" w:hAnsi="Cambria Math" w:cs="Calibri"/>
            <w:szCs w:val="22"/>
          </w:rPr>
          <m:t>N:</m:t>
        </m:r>
      </m:oMath>
      <w:r w:rsidRPr="0044697B">
        <w:rPr>
          <w:rFonts w:ascii="Calibri" w:hAnsi="Calibri" w:cs="Calibri"/>
          <w:szCs w:val="22"/>
        </w:rPr>
        <w:t xml:space="preserve"> Number of samples </w:t>
      </w:r>
    </w:p>
    <w:p w14:paraId="0393184D" w14:textId="77777777" w:rsidR="0044697B" w:rsidRPr="0044697B" w:rsidRDefault="0044697B" w:rsidP="0044697B">
      <w:pPr>
        <w:rPr>
          <w:rFonts w:ascii="Calibri" w:hAnsi="Calibri" w:cs="Calibri"/>
          <w:szCs w:val="22"/>
        </w:rPr>
      </w:pPr>
      <m:oMath>
        <m:r>
          <m:rPr>
            <m:sty m:val="p"/>
          </m:rPr>
          <w:rPr>
            <w:rFonts w:ascii="Cambria Math" w:hAnsi="Cambria Math" w:cs="Calibri"/>
            <w:szCs w:val="22"/>
          </w:rPr>
          <m:t xml:space="preserve">D: </m:t>
        </m:r>
      </m:oMath>
      <w:r w:rsidRPr="0044697B">
        <w:rPr>
          <w:rFonts w:ascii="Calibri" w:hAnsi="Calibri" w:cs="Calibri"/>
          <w:szCs w:val="22"/>
        </w:rPr>
        <w:t xml:space="preserve">Number of Features </w:t>
      </w:r>
    </w:p>
    <w:p w14:paraId="3D17F18D" w14:textId="77777777" w:rsidR="0044697B" w:rsidRPr="0044697B" w:rsidRDefault="0044697B" w:rsidP="0044697B">
      <w:pPr>
        <w:rPr>
          <w:rFonts w:ascii="Calibri" w:hAnsi="Calibri" w:cs="Calibri"/>
        </w:rPr>
      </w:pPr>
      <w:r w:rsidRPr="0044697B">
        <w:rPr>
          <w:rFonts w:ascii="Calibri" w:hAnsi="Calibri" w:cs="Calibri"/>
        </w:rPr>
        <w:t xml:space="preserve">For each task </w:t>
      </w:r>
      <m:oMath>
        <m:sSub>
          <m:sSubPr>
            <m:ctrlPr>
              <w:rPr>
                <w:rFonts w:ascii="Cambria Math" w:hAnsi="Cambria Math" w:cs="Calibri"/>
                <w:i/>
                <w14:ligatures w14:val="standardContextual"/>
              </w:rPr>
            </m:ctrlPr>
          </m:sSubPr>
          <m:e>
            <m:r>
              <w:rPr>
                <w:rFonts w:ascii="Cambria Math" w:hAnsi="Cambria Math" w:cs="Calibri"/>
              </w:rPr>
              <m:t>T</m:t>
            </m:r>
          </m:e>
          <m:sub>
            <m:r>
              <w:rPr>
                <w:rFonts w:ascii="Cambria Math" w:hAnsi="Cambria Math" w:cs="Calibri"/>
              </w:rPr>
              <m:t>k</m:t>
            </m:r>
          </m:sub>
        </m:sSub>
      </m:oMath>
      <w:r w:rsidRPr="0044697B">
        <w:rPr>
          <w:rFonts w:ascii="Calibri" w:eastAsiaTheme="minorEastAsia" w:hAnsi="Calibri" w:cs="Calibri"/>
        </w:rPr>
        <w:t xml:space="preserve"> (where </w:t>
      </w:r>
      <m:oMath>
        <m:r>
          <w:rPr>
            <w:rFonts w:ascii="Cambria Math" w:hAnsi="Cambria Math" w:cs="Calibri"/>
          </w:rPr>
          <m:t>k=1,2,…, K)</m:t>
        </m:r>
      </m:oMath>
      <w:r w:rsidRPr="0044697B">
        <w:rPr>
          <w:rFonts w:ascii="Calibri" w:eastAsiaTheme="minorEastAsia" w:hAnsi="Calibri" w:cs="Calibri"/>
        </w:rPr>
        <w:t xml:space="preserve"> ):</w:t>
      </w:r>
    </w:p>
    <w:p w14:paraId="5A9A952C" w14:textId="77777777" w:rsidR="0044697B" w:rsidRPr="0044697B" w:rsidRDefault="0044697B" w:rsidP="0044697B">
      <w:pPr>
        <w:rPr>
          <w:rFonts w:ascii="Calibri" w:eastAsiaTheme="minorEastAsia" w:hAnsi="Calibri" w:cs="Calibri"/>
        </w:rPr>
      </w:pPr>
      <w:r w:rsidRPr="0044697B">
        <w:rPr>
          <w:rFonts w:ascii="Calibri" w:eastAsiaTheme="minorEastAsia" w:hAnsi="Calibri" w:cs="Calibri"/>
        </w:rPr>
        <w:t xml:space="preserve">The target variable </w:t>
      </w:r>
      <m:oMath>
        <m:sSub>
          <m:sSubPr>
            <m:ctrlPr>
              <w:rPr>
                <w:rFonts w:ascii="Cambria Math" w:eastAsiaTheme="minorEastAsia" w:hAnsi="Cambria Math" w:cs="Calibri"/>
                <w:i/>
                <w14:ligatures w14:val="standardContextual"/>
              </w:rPr>
            </m:ctrlPr>
          </m:sSubPr>
          <m:e>
            <m:r>
              <w:rPr>
                <w:rFonts w:ascii="Cambria Math" w:eastAsiaTheme="minorEastAsia" w:hAnsi="Cambria Math" w:cs="Calibri"/>
              </w:rPr>
              <m:t>y</m:t>
            </m:r>
          </m:e>
          <m:sub>
            <m:r>
              <w:rPr>
                <w:rFonts w:ascii="Cambria Math" w:eastAsiaTheme="minorEastAsia" w:hAnsi="Cambria Math" w:cs="Calibri"/>
              </w:rPr>
              <m:t>k</m:t>
            </m:r>
          </m:sub>
        </m:sSub>
      </m:oMath>
      <w:r w:rsidRPr="0044697B">
        <w:rPr>
          <w:rFonts w:ascii="Calibri" w:eastAsiaTheme="minorEastAsia" w:hAnsi="Calibri" w:cs="Calibri"/>
        </w:rPr>
        <w:t xml:space="preserve"> is associated with the task.     </w:t>
      </w:r>
      <m:oMath>
        <m:sSub>
          <m:sSubPr>
            <m:ctrlPr>
              <w:rPr>
                <w:rFonts w:ascii="Cambria Math" w:eastAsiaTheme="minorEastAsia" w:hAnsi="Cambria Math" w:cs="Calibri"/>
                <w:i/>
                <w14:ligatures w14:val="standardContextual"/>
              </w:rPr>
            </m:ctrlPr>
          </m:sSubPr>
          <m:e>
            <m:r>
              <w:rPr>
                <w:rFonts w:ascii="Cambria Math" w:eastAsiaTheme="minorEastAsia" w:hAnsi="Cambria Math" w:cs="Calibri"/>
              </w:rPr>
              <m:t>y</m:t>
            </m:r>
          </m:e>
          <m:sub>
            <m:r>
              <w:rPr>
                <w:rFonts w:ascii="Cambria Math" w:eastAsiaTheme="minorEastAsia" w:hAnsi="Cambria Math" w:cs="Calibri"/>
              </w:rPr>
              <m:t>k</m:t>
            </m:r>
          </m:sub>
        </m:sSub>
        <m:r>
          <w:rPr>
            <w:rFonts w:ascii="Cambria Math" w:eastAsiaTheme="minorEastAsia" w:hAnsi="Cambria Math" w:cs="Calibri"/>
          </w:rPr>
          <m:t>ϵ</m:t>
        </m:r>
        <m:sSup>
          <m:sSupPr>
            <m:ctrlPr>
              <w:rPr>
                <w:rFonts w:ascii="Cambria Math" w:eastAsiaTheme="minorEastAsia" w:hAnsi="Cambria Math" w:cs="Calibri"/>
                <w:i/>
                <w14:ligatures w14:val="standardContextual"/>
              </w:rPr>
            </m:ctrlPr>
          </m:sSupPr>
          <m:e>
            <m:r>
              <m:rPr>
                <m:scr m:val="double-struck"/>
              </m:rPr>
              <w:rPr>
                <w:rFonts w:ascii="Cambria Math" w:eastAsiaTheme="minorEastAsia" w:hAnsi="Cambria Math" w:cs="Calibri"/>
              </w:rPr>
              <m:t>R</m:t>
            </m:r>
          </m:e>
          <m:sup>
            <m:r>
              <w:rPr>
                <w:rFonts w:ascii="Cambria Math" w:eastAsiaTheme="minorEastAsia" w:hAnsi="Cambria Math" w:cs="Calibri"/>
              </w:rPr>
              <m:t>N</m:t>
            </m:r>
          </m:sup>
        </m:sSup>
      </m:oMath>
    </w:p>
    <w:p w14:paraId="7759A8D9" w14:textId="77777777" w:rsidR="0044697B" w:rsidRPr="0044697B" w:rsidRDefault="0044697B" w:rsidP="0044697B">
      <w:pPr>
        <w:pStyle w:val="ListParagraph"/>
        <w:numPr>
          <w:ilvl w:val="0"/>
          <w:numId w:val="2"/>
        </w:numPr>
        <w:rPr>
          <w:rFonts w:ascii="Calibri" w:eastAsiaTheme="minorEastAsia" w:hAnsi="Calibri" w:cs="Calibri"/>
          <w:b/>
          <w:bCs/>
        </w:rPr>
      </w:pPr>
      <w:r w:rsidRPr="0044697B">
        <w:rPr>
          <w:rFonts w:ascii="Calibri" w:eastAsiaTheme="minorEastAsia" w:hAnsi="Calibri" w:cs="Calibri"/>
          <w:b/>
          <w:bCs/>
        </w:rPr>
        <w:t xml:space="preserve">Individual Objective Functions. </w:t>
      </w:r>
      <w:r w:rsidRPr="0044697B">
        <w:rPr>
          <w:rFonts w:ascii="Calibri" w:hAnsi="Calibri" w:cs="Calibri"/>
        </w:rPr>
        <w:t xml:space="preserve">For each task </w:t>
      </w:r>
      <m:oMath>
        <m:sSub>
          <m:sSubPr>
            <m:ctrlPr>
              <w:rPr>
                <w:rFonts w:ascii="Cambria Math" w:hAnsi="Cambria Math" w:cs="Calibri"/>
                <w:i/>
                <w14:ligatures w14:val="standardContextual"/>
              </w:rPr>
            </m:ctrlPr>
          </m:sSubPr>
          <m:e>
            <m:r>
              <w:rPr>
                <w:rFonts w:ascii="Cambria Math" w:hAnsi="Cambria Math" w:cs="Calibri"/>
              </w:rPr>
              <m:t>T</m:t>
            </m:r>
          </m:e>
          <m:sub>
            <m:r>
              <w:rPr>
                <w:rFonts w:ascii="Cambria Math" w:hAnsi="Cambria Math" w:cs="Calibri"/>
              </w:rPr>
              <m:t>K</m:t>
            </m:r>
          </m:sub>
        </m:sSub>
      </m:oMath>
      <w:r w:rsidRPr="0044697B">
        <w:rPr>
          <w:rFonts w:ascii="Calibri" w:hAnsi="Calibri" w:cs="Calibri"/>
        </w:rPr>
        <w:t xml:space="preserve">, XGBoost </w:t>
      </w:r>
      <w:proofErr w:type="gramStart"/>
      <w:r w:rsidRPr="0044697B">
        <w:rPr>
          <w:rFonts w:ascii="Calibri" w:hAnsi="Calibri" w:cs="Calibri"/>
        </w:rPr>
        <w:t>minimize</w:t>
      </w:r>
      <w:proofErr w:type="gramEnd"/>
      <w:r w:rsidRPr="0044697B">
        <w:rPr>
          <w:rFonts w:ascii="Calibri" w:hAnsi="Calibri" w:cs="Calibri"/>
        </w:rPr>
        <w:t xml:space="preserve"> its task-specific object function. The objective consists of two components: the loss function and the regularization term.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1731"/>
      </w:tblGrid>
      <w:tr w:rsidR="0044697B" w:rsidRPr="0044697B" w14:paraId="572F0D55" w14:textId="77777777" w:rsidTr="00581345">
        <w:tc>
          <w:tcPr>
            <w:tcW w:w="7285" w:type="dxa"/>
          </w:tcPr>
          <w:p w14:paraId="45AF944D" w14:textId="77777777" w:rsidR="0044697B" w:rsidRPr="0044697B" w:rsidRDefault="0044697B" w:rsidP="00581345">
            <w:pPr>
              <w:rPr>
                <w:rFonts w:ascii="Calibri" w:eastAsiaTheme="minorHAnsi" w:hAnsi="Calibri" w:cs="Calibri"/>
              </w:rPr>
            </w:pPr>
            <m:oMathPara>
              <m:oMath>
                <m:sSub>
                  <m:sSubPr>
                    <m:ctrlPr>
                      <w:rPr>
                        <w:rFonts w:ascii="Cambria Math" w:hAnsi="Cambria Math" w:cs="Calibri"/>
                        <w:i/>
                        <w14:ligatures w14:val="standardContextual"/>
                      </w:rPr>
                    </m:ctrlPr>
                  </m:sSubPr>
                  <m:e>
                    <m:r>
                      <m:rPr>
                        <m:scr m:val="script"/>
                      </m:rPr>
                      <w:rPr>
                        <w:rFonts w:ascii="Cambria Math" w:hAnsi="Cambria Math" w:cs="Calibri"/>
                      </w:rPr>
                      <m:t>L</m:t>
                    </m:r>
                  </m:e>
                  <m:sub>
                    <m:r>
                      <w:rPr>
                        <w:rFonts w:ascii="Cambria Math" w:hAnsi="Cambria Math" w:cs="Calibri"/>
                      </w:rPr>
                      <m:t>k</m:t>
                    </m:r>
                  </m:sub>
                </m:sSub>
                <m:d>
                  <m:dPr>
                    <m:ctrlPr>
                      <w:rPr>
                        <w:rFonts w:ascii="Cambria Math" w:hAnsi="Cambria Math" w:cs="Calibri"/>
                        <w:i/>
                        <w14:ligatures w14:val="standardContextual"/>
                      </w:rPr>
                    </m:ctrlPr>
                  </m:dPr>
                  <m:e>
                    <m:sSub>
                      <m:sSubPr>
                        <m:ctrlPr>
                          <w:rPr>
                            <w:rFonts w:ascii="Cambria Math" w:hAnsi="Cambria Math" w:cs="Calibri"/>
                            <w:i/>
                            <w14:ligatures w14:val="standardContextual"/>
                          </w:rPr>
                        </m:ctrlPr>
                      </m:sSubPr>
                      <m:e>
                        <m:r>
                          <w:rPr>
                            <w:rFonts w:ascii="Cambria Math" w:hAnsi="Cambria Math" w:cs="Calibri"/>
                          </w:rPr>
                          <m:t>θ</m:t>
                        </m:r>
                      </m:e>
                      <m:sub>
                        <m:r>
                          <w:rPr>
                            <w:rFonts w:ascii="Cambria Math" w:hAnsi="Cambria Math" w:cs="Calibri"/>
                          </w:rPr>
                          <m:t>k</m:t>
                        </m:r>
                      </m:sub>
                    </m:sSub>
                  </m:e>
                </m:d>
                <m:r>
                  <w:rPr>
                    <w:rFonts w:ascii="Cambria Math" w:hAnsi="Cambria Math" w:cs="Calibri"/>
                  </w:rPr>
                  <m:t xml:space="preserve">= </m:t>
                </m:r>
                <m:nary>
                  <m:naryPr>
                    <m:chr m:val="∑"/>
                    <m:limLoc m:val="undOvr"/>
                    <m:ctrlPr>
                      <w:rPr>
                        <w:rFonts w:ascii="Cambria Math" w:hAnsi="Cambria Math" w:cs="Calibri"/>
                        <w:i/>
                        <w14:ligatures w14:val="standardContextual"/>
                      </w:rPr>
                    </m:ctrlPr>
                  </m:naryPr>
                  <m:sub>
                    <m:r>
                      <w:rPr>
                        <w:rFonts w:ascii="Cambria Math" w:hAnsi="Cambria Math" w:cs="Calibri"/>
                      </w:rPr>
                      <m:t>i=1</m:t>
                    </m:r>
                  </m:sub>
                  <m:sup>
                    <m:r>
                      <w:rPr>
                        <w:rFonts w:ascii="Cambria Math" w:hAnsi="Cambria Math" w:cs="Calibri"/>
                      </w:rPr>
                      <m:t>N</m:t>
                    </m:r>
                  </m:sup>
                  <m:e>
                    <m:r>
                      <w:rPr>
                        <w:rFonts w:ascii="Cambria Math" w:hAnsi="Cambria Math" w:cs="Calibri"/>
                      </w:rPr>
                      <m:t>l(</m:t>
                    </m:r>
                    <m:sSub>
                      <m:sSubPr>
                        <m:ctrlPr>
                          <w:rPr>
                            <w:rFonts w:ascii="Cambria Math" w:hAnsi="Cambria Math" w:cs="Calibri"/>
                            <w:i/>
                            <w14:ligatures w14:val="standardContextual"/>
                          </w:rPr>
                        </m:ctrlPr>
                      </m:sSubPr>
                      <m:e>
                        <m:r>
                          <w:rPr>
                            <w:rFonts w:ascii="Cambria Math" w:hAnsi="Cambria Math" w:cs="Calibri"/>
                          </w:rPr>
                          <m:t>y</m:t>
                        </m:r>
                      </m:e>
                      <m:sub>
                        <m:r>
                          <w:rPr>
                            <w:rFonts w:ascii="Cambria Math" w:hAnsi="Cambria Math" w:cs="Calibri"/>
                          </w:rPr>
                          <m:t>k,i</m:t>
                        </m:r>
                      </m:sub>
                    </m:sSub>
                    <m:r>
                      <w:rPr>
                        <w:rFonts w:ascii="Cambria Math" w:hAnsi="Cambria Math" w:cs="Calibri"/>
                      </w:rPr>
                      <m:t xml:space="preserve">, </m:t>
                    </m:r>
                    <m:sSub>
                      <m:sSubPr>
                        <m:ctrlPr>
                          <w:rPr>
                            <w:rFonts w:ascii="Cambria Math" w:hAnsi="Cambria Math" w:cs="Calibri"/>
                            <w:i/>
                            <w14:ligatures w14:val="standardContextual"/>
                          </w:rPr>
                        </m:ctrlPr>
                      </m:sSubPr>
                      <m:e>
                        <m:acc>
                          <m:accPr>
                            <m:ctrlPr>
                              <w:rPr>
                                <w:rFonts w:ascii="Cambria Math" w:hAnsi="Cambria Math" w:cs="Calibri"/>
                                <w:i/>
                                <w14:ligatures w14:val="standardContextual"/>
                              </w:rPr>
                            </m:ctrlPr>
                          </m:accPr>
                          <m:e>
                            <m:r>
                              <w:rPr>
                                <w:rFonts w:ascii="Cambria Math" w:hAnsi="Cambria Math" w:cs="Calibri"/>
                              </w:rPr>
                              <m:t>y</m:t>
                            </m:r>
                          </m:e>
                        </m:acc>
                      </m:e>
                      <m:sub>
                        <m:r>
                          <w:rPr>
                            <w:rFonts w:ascii="Cambria Math" w:hAnsi="Cambria Math" w:cs="Calibri"/>
                          </w:rPr>
                          <m:t>k,i</m:t>
                        </m:r>
                      </m:sub>
                    </m:sSub>
                    <m:r>
                      <w:rPr>
                        <w:rFonts w:ascii="Cambria Math" w:hAnsi="Cambria Math" w:cs="Calibri"/>
                      </w:rPr>
                      <m:t>)</m:t>
                    </m:r>
                  </m:e>
                </m:nary>
                <m:r>
                  <w:rPr>
                    <w:rFonts w:ascii="Cambria Math" w:hAnsi="Cambria Math" w:cs="Calibri"/>
                  </w:rPr>
                  <m:t xml:space="preserve">+ </m:t>
                </m:r>
                <m:r>
                  <m:rPr>
                    <m:sty m:val="p"/>
                  </m:rPr>
                  <w:rPr>
                    <w:rFonts w:ascii="Cambria Math" w:hAnsi="Cambria Math" w:cs="Calibri"/>
                  </w:rPr>
                  <m:t>Ω</m:t>
                </m:r>
                <m:r>
                  <w:rPr>
                    <w:rFonts w:ascii="Cambria Math" w:hAnsi="Cambria Math" w:cs="Calibri"/>
                  </w:rPr>
                  <m:t>(</m:t>
                </m:r>
                <m:sSub>
                  <m:sSubPr>
                    <m:ctrlPr>
                      <w:rPr>
                        <w:rFonts w:ascii="Cambria Math" w:hAnsi="Cambria Math" w:cs="Calibri"/>
                        <w:i/>
                        <w14:ligatures w14:val="standardContextual"/>
                      </w:rPr>
                    </m:ctrlPr>
                  </m:sSubPr>
                  <m:e>
                    <m:r>
                      <w:rPr>
                        <w:rFonts w:ascii="Cambria Math" w:hAnsi="Cambria Math" w:cs="Calibri"/>
                      </w:rPr>
                      <m:t>θ</m:t>
                    </m:r>
                  </m:e>
                  <m:sub>
                    <m:r>
                      <w:rPr>
                        <w:rFonts w:ascii="Cambria Math" w:hAnsi="Cambria Math" w:cs="Calibri"/>
                      </w:rPr>
                      <m:t>k</m:t>
                    </m:r>
                  </m:sub>
                </m:sSub>
                <m:r>
                  <w:rPr>
                    <w:rFonts w:ascii="Cambria Math" w:hAnsi="Cambria Math" w:cs="Calibri"/>
                  </w:rPr>
                  <m:t>)</m:t>
                </m:r>
              </m:oMath>
            </m:oMathPara>
          </w:p>
        </w:tc>
        <w:tc>
          <w:tcPr>
            <w:tcW w:w="1731" w:type="dxa"/>
          </w:tcPr>
          <w:p w14:paraId="7BD93765" w14:textId="5FF11D43" w:rsidR="0044697B" w:rsidRPr="0044697B" w:rsidRDefault="0044697B" w:rsidP="00581345">
            <w:pPr>
              <w:rPr>
                <w:rFonts w:ascii="Calibri" w:hAnsi="Calibri" w:cs="Calibri"/>
              </w:rPr>
            </w:pPr>
            <w:r w:rsidRPr="0044697B">
              <w:rPr>
                <w:rFonts w:ascii="Calibri" w:hAnsi="Calibri" w:cs="Calibri"/>
              </w:rPr>
              <w:t>(</w:t>
            </w:r>
            <w:r>
              <w:rPr>
                <w:rFonts w:ascii="Calibri" w:hAnsi="Calibri" w:cs="Calibri"/>
              </w:rPr>
              <w:t>1</w:t>
            </w:r>
            <w:r w:rsidRPr="0044697B">
              <w:rPr>
                <w:rFonts w:ascii="Calibri" w:hAnsi="Calibri" w:cs="Calibri"/>
              </w:rPr>
              <w:t>)</w:t>
            </w:r>
          </w:p>
        </w:tc>
      </w:tr>
    </w:tbl>
    <w:p w14:paraId="431F6898" w14:textId="77777777" w:rsidR="0044697B" w:rsidRPr="0044697B" w:rsidRDefault="0044697B" w:rsidP="0044697B">
      <w:pPr>
        <w:rPr>
          <w:rFonts w:ascii="Calibri" w:hAnsi="Calibri" w:cs="Calibri"/>
        </w:rPr>
      </w:pPr>
      <w:r w:rsidRPr="0044697B">
        <w:rPr>
          <w:rFonts w:ascii="Calibri" w:hAnsi="Calibri" w:cs="Calibri"/>
        </w:rPr>
        <w:t xml:space="preserve">Where: </w:t>
      </w:r>
    </w:p>
    <w:p w14:paraId="26FC6C95" w14:textId="77777777" w:rsidR="0044697B" w:rsidRPr="0044697B" w:rsidRDefault="0044697B" w:rsidP="0044697B">
      <w:pPr>
        <w:rPr>
          <w:rFonts w:ascii="Calibri" w:hAnsi="Calibri" w:cs="Calibri"/>
        </w:rPr>
      </w:pPr>
      <m:oMath>
        <m:r>
          <w:rPr>
            <w:rFonts w:ascii="Cambria Math" w:hAnsi="Cambria Math" w:cs="Calibri"/>
          </w:rPr>
          <m:t>l(</m:t>
        </m:r>
        <m:sSub>
          <m:sSubPr>
            <m:ctrlPr>
              <w:rPr>
                <w:rFonts w:ascii="Cambria Math" w:hAnsi="Cambria Math" w:cs="Calibri"/>
                <w:i/>
                <w14:ligatures w14:val="standardContextual"/>
              </w:rPr>
            </m:ctrlPr>
          </m:sSubPr>
          <m:e>
            <m:r>
              <w:rPr>
                <w:rFonts w:ascii="Cambria Math" w:hAnsi="Cambria Math" w:cs="Calibri"/>
              </w:rPr>
              <m:t>y</m:t>
            </m:r>
          </m:e>
          <m:sub>
            <m:r>
              <w:rPr>
                <w:rFonts w:ascii="Cambria Math" w:hAnsi="Cambria Math" w:cs="Calibri"/>
              </w:rPr>
              <m:t>k,i</m:t>
            </m:r>
          </m:sub>
        </m:sSub>
        <m:r>
          <w:rPr>
            <w:rFonts w:ascii="Cambria Math" w:hAnsi="Cambria Math" w:cs="Calibri"/>
          </w:rPr>
          <m:t xml:space="preserve">, </m:t>
        </m:r>
        <m:sSub>
          <m:sSubPr>
            <m:ctrlPr>
              <w:rPr>
                <w:rFonts w:ascii="Cambria Math" w:hAnsi="Cambria Math" w:cs="Calibri"/>
                <w:i/>
                <w14:ligatures w14:val="standardContextual"/>
              </w:rPr>
            </m:ctrlPr>
          </m:sSubPr>
          <m:e>
            <m:acc>
              <m:accPr>
                <m:ctrlPr>
                  <w:rPr>
                    <w:rFonts w:ascii="Cambria Math" w:hAnsi="Cambria Math" w:cs="Calibri"/>
                    <w:i/>
                    <w14:ligatures w14:val="standardContextual"/>
                  </w:rPr>
                </m:ctrlPr>
              </m:accPr>
              <m:e>
                <m:r>
                  <w:rPr>
                    <w:rFonts w:ascii="Cambria Math" w:hAnsi="Cambria Math" w:cs="Calibri"/>
                  </w:rPr>
                  <m:t>y</m:t>
                </m:r>
              </m:e>
            </m:acc>
          </m:e>
          <m:sub>
            <m:r>
              <w:rPr>
                <w:rFonts w:ascii="Cambria Math" w:hAnsi="Cambria Math" w:cs="Calibri"/>
              </w:rPr>
              <m:t>k,i</m:t>
            </m:r>
          </m:sub>
        </m:sSub>
        <m:r>
          <w:rPr>
            <w:rFonts w:ascii="Cambria Math" w:hAnsi="Cambria Math" w:cs="Calibri"/>
          </w:rPr>
          <m:t>)</m:t>
        </m:r>
      </m:oMath>
      <w:r w:rsidRPr="0044697B">
        <w:rPr>
          <w:rFonts w:ascii="Calibri" w:hAnsi="Calibri" w:cs="Calibri"/>
        </w:rPr>
        <w:t xml:space="preserve"> is Loss function for task </w:t>
      </w:r>
      <m:oMath>
        <m:r>
          <w:rPr>
            <w:rFonts w:ascii="Cambria Math" w:hAnsi="Cambria Math" w:cs="Calibri"/>
          </w:rPr>
          <m:t>k</m:t>
        </m:r>
      </m:oMath>
      <w:r w:rsidRPr="0044697B">
        <w:rPr>
          <w:rFonts w:ascii="Calibri" w:hAnsi="Calibri" w:cs="Calibri"/>
        </w:rPr>
        <w:t xml:space="preserve">, measuring the difference between true labels </w:t>
      </w:r>
      <m:oMath>
        <m:sSub>
          <m:sSubPr>
            <m:ctrlPr>
              <w:rPr>
                <w:rFonts w:ascii="Cambria Math" w:hAnsi="Cambria Math" w:cs="Calibri"/>
                <w:i/>
                <w14:ligatures w14:val="standardContextual"/>
              </w:rPr>
            </m:ctrlPr>
          </m:sSubPr>
          <m:e>
            <m:r>
              <w:rPr>
                <w:rFonts w:ascii="Cambria Math" w:hAnsi="Cambria Math" w:cs="Calibri"/>
              </w:rPr>
              <m:t>y</m:t>
            </m:r>
          </m:e>
          <m:sub>
            <m:r>
              <w:rPr>
                <w:rFonts w:ascii="Cambria Math" w:hAnsi="Cambria Math" w:cs="Calibri"/>
              </w:rPr>
              <m:t>k,i</m:t>
            </m:r>
          </m:sub>
        </m:sSub>
      </m:oMath>
    </w:p>
    <w:p w14:paraId="3CDE500B" w14:textId="77777777" w:rsidR="0044697B" w:rsidRPr="0044697B" w:rsidRDefault="0044697B" w:rsidP="0044697B">
      <w:pPr>
        <w:rPr>
          <w:rFonts w:ascii="Calibri" w:hAnsi="Calibri" w:cs="Calibri"/>
        </w:rPr>
      </w:pPr>
      <w:r w:rsidRPr="0044697B">
        <w:rPr>
          <w:rFonts w:ascii="Calibri" w:hAnsi="Calibri" w:cs="Calibri"/>
        </w:rPr>
        <w:t xml:space="preserve">and predicted outputs </w:t>
      </w:r>
      <m:oMath>
        <m:sSub>
          <m:sSubPr>
            <m:ctrlPr>
              <w:rPr>
                <w:rFonts w:ascii="Cambria Math" w:hAnsi="Cambria Math" w:cs="Calibri"/>
                <w:i/>
                <w14:ligatures w14:val="standardContextual"/>
              </w:rPr>
            </m:ctrlPr>
          </m:sSubPr>
          <m:e>
            <m:acc>
              <m:accPr>
                <m:ctrlPr>
                  <w:rPr>
                    <w:rFonts w:ascii="Cambria Math" w:hAnsi="Cambria Math" w:cs="Calibri"/>
                    <w:i/>
                    <w14:ligatures w14:val="standardContextual"/>
                  </w:rPr>
                </m:ctrlPr>
              </m:accPr>
              <m:e>
                <m:r>
                  <w:rPr>
                    <w:rFonts w:ascii="Cambria Math" w:hAnsi="Cambria Math" w:cs="Calibri"/>
                  </w:rPr>
                  <m:t>y</m:t>
                </m:r>
              </m:e>
            </m:acc>
          </m:e>
          <m:sub>
            <m:r>
              <w:rPr>
                <w:rFonts w:ascii="Cambria Math" w:hAnsi="Cambria Math" w:cs="Calibri"/>
              </w:rPr>
              <m:t>k,i</m:t>
            </m:r>
          </m:sub>
        </m:sSub>
      </m:oMath>
      <w:r w:rsidRPr="0044697B">
        <w:rPr>
          <w:rFonts w:ascii="Calibri" w:hAnsi="Calibri" w:cs="Calibri"/>
        </w:rPr>
        <w:t xml:space="preserve">. For binary classification </w:t>
      </w:r>
      <m:oMath>
        <m:r>
          <w:rPr>
            <w:rFonts w:ascii="Cambria Math" w:hAnsi="Cambria Math" w:cs="Calibri"/>
          </w:rPr>
          <m:t>l(</m:t>
        </m:r>
        <m:sSub>
          <m:sSubPr>
            <m:ctrlPr>
              <w:rPr>
                <w:rFonts w:ascii="Cambria Math" w:hAnsi="Cambria Math" w:cs="Calibri"/>
                <w:i/>
                <w14:ligatures w14:val="standardContextual"/>
              </w:rPr>
            </m:ctrlPr>
          </m:sSubPr>
          <m:e>
            <m:r>
              <w:rPr>
                <w:rFonts w:ascii="Cambria Math" w:hAnsi="Cambria Math" w:cs="Calibri"/>
              </w:rPr>
              <m:t>y</m:t>
            </m:r>
          </m:e>
          <m:sub>
            <m:r>
              <w:rPr>
                <w:rFonts w:ascii="Cambria Math" w:hAnsi="Cambria Math" w:cs="Calibri"/>
              </w:rPr>
              <m:t>k,i</m:t>
            </m:r>
          </m:sub>
        </m:sSub>
        <m:r>
          <w:rPr>
            <w:rFonts w:ascii="Cambria Math" w:hAnsi="Cambria Math" w:cs="Calibri"/>
          </w:rPr>
          <m:t xml:space="preserve">, </m:t>
        </m:r>
        <m:sSub>
          <m:sSubPr>
            <m:ctrlPr>
              <w:rPr>
                <w:rFonts w:ascii="Cambria Math" w:hAnsi="Cambria Math" w:cs="Calibri"/>
                <w:i/>
                <w14:ligatures w14:val="standardContextual"/>
              </w:rPr>
            </m:ctrlPr>
          </m:sSubPr>
          <m:e>
            <m:acc>
              <m:accPr>
                <m:ctrlPr>
                  <w:rPr>
                    <w:rFonts w:ascii="Cambria Math" w:hAnsi="Cambria Math" w:cs="Calibri"/>
                    <w:i/>
                    <w14:ligatures w14:val="standardContextual"/>
                  </w:rPr>
                </m:ctrlPr>
              </m:accPr>
              <m:e>
                <m:r>
                  <w:rPr>
                    <w:rFonts w:ascii="Cambria Math" w:hAnsi="Cambria Math" w:cs="Calibri"/>
                  </w:rPr>
                  <m:t>y</m:t>
                </m:r>
              </m:e>
            </m:acc>
          </m:e>
          <m:sub>
            <m:r>
              <w:rPr>
                <w:rFonts w:ascii="Cambria Math" w:hAnsi="Cambria Math" w:cs="Calibri"/>
              </w:rPr>
              <m:t>k,i</m:t>
            </m:r>
          </m:sub>
        </m:sSub>
        <m:r>
          <w:rPr>
            <w:rFonts w:ascii="Cambria Math" w:hAnsi="Cambria Math" w:cs="Calibri"/>
          </w:rPr>
          <m:t>)</m:t>
        </m:r>
      </m:oMath>
      <w:r w:rsidRPr="0044697B">
        <w:rPr>
          <w:rFonts w:ascii="Calibri" w:hAnsi="Calibri" w:cs="Calibri"/>
        </w:rPr>
        <w:t xml:space="preserve"> =  </w:t>
      </w:r>
      <m:oMath>
        <m:r>
          <w:rPr>
            <w:rFonts w:ascii="Cambria Math" w:hAnsi="Cambria Math" w:cs="Calibri"/>
          </w:rPr>
          <m:t>-[</m:t>
        </m:r>
        <m:sSub>
          <m:sSubPr>
            <m:ctrlPr>
              <w:rPr>
                <w:rFonts w:ascii="Cambria Math" w:hAnsi="Cambria Math" w:cs="Calibri"/>
                <w:i/>
                <w14:ligatures w14:val="standardContextual"/>
              </w:rPr>
            </m:ctrlPr>
          </m:sSubPr>
          <m:e>
            <m:r>
              <w:rPr>
                <w:rFonts w:ascii="Cambria Math" w:hAnsi="Cambria Math" w:cs="Calibri"/>
              </w:rPr>
              <m:t>y</m:t>
            </m:r>
          </m:e>
          <m:sub>
            <m:r>
              <w:rPr>
                <w:rFonts w:ascii="Cambria Math" w:hAnsi="Cambria Math" w:cs="Calibri"/>
              </w:rPr>
              <m:t>k,i</m:t>
            </m:r>
          </m:sub>
        </m:sSub>
        <m:func>
          <m:funcPr>
            <m:ctrlPr>
              <w:rPr>
                <w:rFonts w:ascii="Cambria Math" w:hAnsi="Cambria Math" w:cs="Calibri"/>
                <w:i/>
                <w14:ligatures w14:val="standardContextual"/>
              </w:rPr>
            </m:ctrlPr>
          </m:funcPr>
          <m:fName>
            <m:r>
              <m:rPr>
                <m:sty m:val="p"/>
              </m:rPr>
              <w:rPr>
                <w:rFonts w:ascii="Cambria Math" w:hAnsi="Cambria Math" w:cs="Calibri"/>
              </w:rPr>
              <m:t>log</m:t>
            </m:r>
          </m:fName>
          <m:e>
            <m:d>
              <m:dPr>
                <m:ctrlPr>
                  <w:rPr>
                    <w:rFonts w:ascii="Cambria Math" w:hAnsi="Cambria Math" w:cs="Calibri"/>
                    <w:i/>
                    <w14:ligatures w14:val="standardContextual"/>
                  </w:rPr>
                </m:ctrlPr>
              </m:dPr>
              <m:e>
                <m:sSub>
                  <m:sSubPr>
                    <m:ctrlPr>
                      <w:rPr>
                        <w:rFonts w:ascii="Cambria Math" w:hAnsi="Cambria Math" w:cs="Calibri"/>
                        <w:i/>
                        <w14:ligatures w14:val="standardContextual"/>
                      </w:rPr>
                    </m:ctrlPr>
                  </m:sSubPr>
                  <m:e>
                    <m:acc>
                      <m:accPr>
                        <m:ctrlPr>
                          <w:rPr>
                            <w:rFonts w:ascii="Cambria Math" w:hAnsi="Cambria Math" w:cs="Calibri"/>
                            <w:i/>
                            <w14:ligatures w14:val="standardContextual"/>
                          </w:rPr>
                        </m:ctrlPr>
                      </m:accPr>
                      <m:e>
                        <m:r>
                          <w:rPr>
                            <w:rFonts w:ascii="Cambria Math" w:hAnsi="Cambria Math" w:cs="Calibri"/>
                          </w:rPr>
                          <m:t>y</m:t>
                        </m:r>
                      </m:e>
                    </m:acc>
                  </m:e>
                  <m:sub>
                    <m:r>
                      <w:rPr>
                        <w:rFonts w:ascii="Cambria Math" w:hAnsi="Cambria Math" w:cs="Calibri"/>
                      </w:rPr>
                      <m:t>k,i</m:t>
                    </m:r>
                  </m:sub>
                </m:sSub>
              </m:e>
            </m:d>
          </m:e>
        </m:func>
        <m:r>
          <w:rPr>
            <w:rFonts w:ascii="Cambria Math" w:hAnsi="Cambria Math" w:cs="Calibri"/>
          </w:rPr>
          <m:t>+</m:t>
        </m:r>
        <m:d>
          <m:dPr>
            <m:ctrlPr>
              <w:rPr>
                <w:rFonts w:ascii="Cambria Math" w:hAnsi="Cambria Math" w:cs="Calibri"/>
                <w:i/>
                <w14:ligatures w14:val="standardContextual"/>
              </w:rPr>
            </m:ctrlPr>
          </m:dPr>
          <m:e>
            <m:r>
              <w:rPr>
                <w:rFonts w:ascii="Cambria Math" w:hAnsi="Cambria Math" w:cs="Calibri"/>
              </w:rPr>
              <m:t>1-</m:t>
            </m:r>
            <m:r>
              <m:rPr>
                <m:sty m:val="p"/>
              </m:rPr>
              <w:rPr>
                <w:rFonts w:ascii="Cambria Math" w:hAnsi="Cambria Math" w:cs="Calibri"/>
              </w:rPr>
              <m:t xml:space="preserve"> </m:t>
            </m:r>
            <m:sSub>
              <m:sSubPr>
                <m:ctrlPr>
                  <w:rPr>
                    <w:rFonts w:ascii="Cambria Math" w:hAnsi="Cambria Math" w:cs="Calibri"/>
                    <w:i/>
                    <w14:ligatures w14:val="standardContextual"/>
                  </w:rPr>
                </m:ctrlPr>
              </m:sSubPr>
              <m:e>
                <m:r>
                  <w:rPr>
                    <w:rFonts w:ascii="Cambria Math" w:hAnsi="Cambria Math" w:cs="Calibri"/>
                  </w:rPr>
                  <m:t>y</m:t>
                </m:r>
              </m:e>
              <m:sub>
                <m:r>
                  <w:rPr>
                    <w:rFonts w:ascii="Cambria Math" w:hAnsi="Cambria Math" w:cs="Calibri"/>
                  </w:rPr>
                  <m:t>k,i</m:t>
                </m:r>
              </m:sub>
            </m:sSub>
          </m:e>
        </m:d>
        <m:r>
          <w:rPr>
            <w:rFonts w:ascii="Cambria Math" w:hAnsi="Cambria Math" w:cs="Calibri"/>
          </w:rPr>
          <m:t>log</m:t>
        </m:r>
        <m:d>
          <m:dPr>
            <m:ctrlPr>
              <w:rPr>
                <w:rFonts w:ascii="Cambria Math" w:hAnsi="Cambria Math" w:cs="Calibri"/>
                <w:i/>
                <w14:ligatures w14:val="standardContextual"/>
              </w:rPr>
            </m:ctrlPr>
          </m:dPr>
          <m:e>
            <m:r>
              <w:rPr>
                <w:rFonts w:ascii="Cambria Math" w:hAnsi="Cambria Math" w:cs="Calibri"/>
              </w:rPr>
              <m:t xml:space="preserve">1- </m:t>
            </m:r>
            <m:sSub>
              <m:sSubPr>
                <m:ctrlPr>
                  <w:rPr>
                    <w:rFonts w:ascii="Cambria Math" w:hAnsi="Cambria Math" w:cs="Calibri"/>
                    <w:i/>
                    <w14:ligatures w14:val="standardContextual"/>
                  </w:rPr>
                </m:ctrlPr>
              </m:sSubPr>
              <m:e>
                <m:acc>
                  <m:accPr>
                    <m:ctrlPr>
                      <w:rPr>
                        <w:rFonts w:ascii="Cambria Math" w:hAnsi="Cambria Math" w:cs="Calibri"/>
                        <w:i/>
                        <w14:ligatures w14:val="standardContextual"/>
                      </w:rPr>
                    </m:ctrlPr>
                  </m:accPr>
                  <m:e>
                    <m:r>
                      <w:rPr>
                        <w:rFonts w:ascii="Cambria Math" w:hAnsi="Cambria Math" w:cs="Calibri"/>
                      </w:rPr>
                      <m:t>y</m:t>
                    </m:r>
                  </m:e>
                </m:acc>
              </m:e>
              <m:sub>
                <m:r>
                  <w:rPr>
                    <w:rFonts w:ascii="Cambria Math" w:hAnsi="Cambria Math" w:cs="Calibri"/>
                  </w:rPr>
                  <m:t>k,i</m:t>
                </m:r>
              </m:sub>
            </m:sSub>
          </m:e>
        </m:d>
        <m:r>
          <w:rPr>
            <w:rFonts w:ascii="Cambria Math" w:hAnsi="Cambria Math" w:cs="Calibri"/>
          </w:rPr>
          <m:t>]</m:t>
        </m:r>
      </m:oMath>
    </w:p>
    <w:p w14:paraId="37B18D83" w14:textId="77777777" w:rsidR="0044697B" w:rsidRPr="0044697B" w:rsidRDefault="0044697B" w:rsidP="0044697B">
      <w:pPr>
        <w:rPr>
          <w:rFonts w:ascii="Calibri" w:hAnsi="Calibri" w:cs="Calibri"/>
        </w:rPr>
      </w:pPr>
      <m:oMath>
        <m:r>
          <m:rPr>
            <m:sty m:val="p"/>
          </m:rPr>
          <w:rPr>
            <w:rFonts w:ascii="Cambria Math" w:hAnsi="Cambria Math" w:cs="Calibri"/>
          </w:rPr>
          <m:t>Ω</m:t>
        </m:r>
        <m:r>
          <w:rPr>
            <w:rFonts w:ascii="Cambria Math" w:hAnsi="Cambria Math" w:cs="Calibri"/>
          </w:rPr>
          <m:t>(</m:t>
        </m:r>
        <m:sSub>
          <m:sSubPr>
            <m:ctrlPr>
              <w:rPr>
                <w:rFonts w:ascii="Cambria Math" w:hAnsi="Cambria Math" w:cs="Calibri"/>
                <w:i/>
                <w14:ligatures w14:val="standardContextual"/>
              </w:rPr>
            </m:ctrlPr>
          </m:sSubPr>
          <m:e>
            <m:r>
              <w:rPr>
                <w:rFonts w:ascii="Cambria Math" w:hAnsi="Cambria Math" w:cs="Calibri"/>
              </w:rPr>
              <m:t>θ</m:t>
            </m:r>
          </m:e>
          <m:sub>
            <m:r>
              <w:rPr>
                <w:rFonts w:ascii="Cambria Math" w:hAnsi="Cambria Math" w:cs="Calibri"/>
              </w:rPr>
              <m:t>k</m:t>
            </m:r>
          </m:sub>
        </m:sSub>
        <m:r>
          <w:rPr>
            <w:rFonts w:ascii="Cambria Math" w:hAnsi="Cambria Math" w:cs="Calibri"/>
          </w:rPr>
          <m:t>)</m:t>
        </m:r>
      </m:oMath>
      <w:r w:rsidRPr="0044697B">
        <w:rPr>
          <w:rFonts w:ascii="Calibri" w:hAnsi="Calibri" w:cs="Calibri"/>
        </w:rPr>
        <w:t xml:space="preserve"> is a Regularization term to prevent overfitting.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1731"/>
      </w:tblGrid>
      <w:tr w:rsidR="0044697B" w:rsidRPr="0044697B" w14:paraId="5428847E" w14:textId="77777777" w:rsidTr="00581345">
        <w:tc>
          <w:tcPr>
            <w:tcW w:w="7285" w:type="dxa"/>
          </w:tcPr>
          <w:p w14:paraId="318EBA6D" w14:textId="77777777" w:rsidR="0044697B" w:rsidRPr="0044697B" w:rsidRDefault="0044697B" w:rsidP="00581345">
            <w:pPr>
              <w:rPr>
                <w:rFonts w:ascii="Calibri" w:hAnsi="Calibri" w:cs="Calibri"/>
              </w:rPr>
            </w:pPr>
            <m:oMathPara>
              <m:oMath>
                <m:r>
                  <m:rPr>
                    <m:sty m:val="p"/>
                  </m:rPr>
                  <w:rPr>
                    <w:rFonts w:ascii="Cambria Math" w:hAnsi="Cambria Math" w:cs="Calibri"/>
                  </w:rPr>
                  <m:t>Ω</m:t>
                </m:r>
                <m:d>
                  <m:dPr>
                    <m:ctrlPr>
                      <w:rPr>
                        <w:rFonts w:ascii="Cambria Math" w:hAnsi="Cambria Math" w:cs="Calibri"/>
                        <w:i/>
                        <w14:ligatures w14:val="standardContextual"/>
                      </w:rPr>
                    </m:ctrlPr>
                  </m:dPr>
                  <m:e>
                    <m:sSub>
                      <m:sSubPr>
                        <m:ctrlPr>
                          <w:rPr>
                            <w:rFonts w:ascii="Cambria Math" w:hAnsi="Cambria Math" w:cs="Calibri"/>
                            <w:i/>
                            <w14:ligatures w14:val="standardContextual"/>
                          </w:rPr>
                        </m:ctrlPr>
                      </m:sSubPr>
                      <m:e>
                        <m:r>
                          <w:rPr>
                            <w:rFonts w:ascii="Cambria Math" w:hAnsi="Cambria Math" w:cs="Calibri"/>
                          </w:rPr>
                          <m:t>θ</m:t>
                        </m:r>
                      </m:e>
                      <m:sub>
                        <m:r>
                          <w:rPr>
                            <w:rFonts w:ascii="Cambria Math" w:hAnsi="Cambria Math" w:cs="Calibri"/>
                          </w:rPr>
                          <m:t>k</m:t>
                        </m:r>
                      </m:sub>
                    </m:sSub>
                  </m:e>
                </m:d>
                <m:r>
                  <w:rPr>
                    <w:rFonts w:ascii="Cambria Math" w:hAnsi="Cambria Math" w:cs="Calibri"/>
                  </w:rPr>
                  <m:t xml:space="preserve">= γ T+ </m:t>
                </m:r>
                <m:f>
                  <m:fPr>
                    <m:ctrlPr>
                      <w:rPr>
                        <w:rFonts w:ascii="Cambria Math" w:hAnsi="Cambria Math" w:cs="Calibri"/>
                        <w:i/>
                        <w14:ligatures w14:val="standardContextual"/>
                      </w:rPr>
                    </m:ctrlPr>
                  </m:fPr>
                  <m:num>
                    <m:r>
                      <w:rPr>
                        <w:rFonts w:ascii="Cambria Math" w:hAnsi="Cambria Math" w:cs="Calibri"/>
                      </w:rPr>
                      <m:t>λ</m:t>
                    </m:r>
                  </m:num>
                  <m:den>
                    <m:r>
                      <w:rPr>
                        <w:rFonts w:ascii="Cambria Math" w:hAnsi="Cambria Math" w:cs="Calibri"/>
                      </w:rPr>
                      <m:t>2</m:t>
                    </m:r>
                  </m:den>
                </m:f>
                <m:r>
                  <w:rPr>
                    <w:rFonts w:ascii="Cambria Math" w:hAnsi="Cambria Math" w:cs="Calibri"/>
                  </w:rPr>
                  <m:t xml:space="preserve"> </m:t>
                </m:r>
                <m:nary>
                  <m:naryPr>
                    <m:chr m:val="∑"/>
                    <m:limLoc m:val="undOvr"/>
                    <m:ctrlPr>
                      <w:rPr>
                        <w:rFonts w:ascii="Cambria Math" w:hAnsi="Cambria Math" w:cs="Calibri"/>
                        <w:i/>
                        <w14:ligatures w14:val="standardContextual"/>
                      </w:rPr>
                    </m:ctrlPr>
                  </m:naryPr>
                  <m:sub>
                    <m:r>
                      <w:rPr>
                        <w:rFonts w:ascii="Cambria Math" w:hAnsi="Cambria Math" w:cs="Calibri"/>
                      </w:rPr>
                      <m:t>j=1</m:t>
                    </m:r>
                  </m:sub>
                  <m:sup>
                    <m:r>
                      <w:rPr>
                        <w:rFonts w:ascii="Cambria Math" w:hAnsi="Cambria Math" w:cs="Calibri"/>
                      </w:rPr>
                      <m:t>T</m:t>
                    </m:r>
                  </m:sup>
                  <m:e>
                    <m:sSubSup>
                      <m:sSubSupPr>
                        <m:ctrlPr>
                          <w:rPr>
                            <w:rFonts w:ascii="Cambria Math" w:hAnsi="Cambria Math" w:cs="Calibri"/>
                            <w:i/>
                            <w14:ligatures w14:val="standardContextual"/>
                          </w:rPr>
                        </m:ctrlPr>
                      </m:sSubSupPr>
                      <m:e>
                        <m:r>
                          <w:rPr>
                            <w:rFonts w:ascii="Cambria Math" w:hAnsi="Cambria Math" w:cs="Calibri"/>
                          </w:rPr>
                          <m:t>w</m:t>
                        </m:r>
                      </m:e>
                      <m:sub>
                        <m:r>
                          <w:rPr>
                            <w:rFonts w:ascii="Cambria Math" w:hAnsi="Cambria Math" w:cs="Calibri"/>
                          </w:rPr>
                          <m:t>j</m:t>
                        </m:r>
                      </m:sub>
                      <m:sup>
                        <m:r>
                          <w:rPr>
                            <w:rFonts w:ascii="Cambria Math" w:hAnsi="Cambria Math" w:cs="Calibri"/>
                          </w:rPr>
                          <m:t>2</m:t>
                        </m:r>
                      </m:sup>
                    </m:sSubSup>
                  </m:e>
                </m:nary>
              </m:oMath>
            </m:oMathPara>
          </w:p>
        </w:tc>
        <w:tc>
          <w:tcPr>
            <w:tcW w:w="1731" w:type="dxa"/>
          </w:tcPr>
          <w:p w14:paraId="4B92A749" w14:textId="7D795972" w:rsidR="0044697B" w:rsidRPr="0044697B" w:rsidRDefault="0044697B" w:rsidP="00581345">
            <w:pPr>
              <w:rPr>
                <w:rFonts w:ascii="Calibri" w:hAnsi="Calibri" w:cs="Calibri"/>
              </w:rPr>
            </w:pPr>
            <w:r w:rsidRPr="0044697B">
              <w:rPr>
                <w:rFonts w:ascii="Calibri" w:hAnsi="Calibri" w:cs="Calibri"/>
              </w:rPr>
              <w:t>(</w:t>
            </w:r>
            <w:r>
              <w:rPr>
                <w:rFonts w:ascii="Calibri" w:hAnsi="Calibri" w:cs="Calibri"/>
              </w:rPr>
              <w:t>2</w:t>
            </w:r>
            <w:r w:rsidRPr="0044697B">
              <w:rPr>
                <w:rFonts w:ascii="Calibri" w:hAnsi="Calibri" w:cs="Calibri"/>
              </w:rPr>
              <w:t>)</w:t>
            </w:r>
          </w:p>
        </w:tc>
      </w:tr>
    </w:tbl>
    <w:p w14:paraId="316FC1F9" w14:textId="77777777" w:rsidR="0044697B" w:rsidRPr="0044697B" w:rsidRDefault="0044697B" w:rsidP="0044697B">
      <w:pPr>
        <w:rPr>
          <w:rFonts w:ascii="Calibri" w:eastAsiaTheme="minorHAnsi" w:hAnsi="Calibri" w:cs="Calibri"/>
        </w:rPr>
      </w:pPr>
      <m:oMath>
        <m:r>
          <w:rPr>
            <w:rFonts w:ascii="Cambria Math" w:hAnsi="Cambria Math" w:cs="Calibri"/>
          </w:rPr>
          <m:t>T</m:t>
        </m:r>
      </m:oMath>
      <w:r w:rsidRPr="0044697B">
        <w:rPr>
          <w:rFonts w:ascii="Calibri" w:hAnsi="Calibri" w:cs="Calibri"/>
        </w:rPr>
        <w:t xml:space="preserve"> : Number of trees.</w:t>
      </w:r>
    </w:p>
    <w:p w14:paraId="27712C06" w14:textId="77777777" w:rsidR="0044697B" w:rsidRPr="0044697B" w:rsidRDefault="0044697B" w:rsidP="0044697B">
      <w:pPr>
        <w:rPr>
          <w:rFonts w:ascii="Calibri" w:hAnsi="Calibri" w:cs="Calibri"/>
        </w:rPr>
      </w:pPr>
      <m:oMath>
        <m:sSub>
          <m:sSubPr>
            <m:ctrlPr>
              <w:rPr>
                <w:rFonts w:ascii="Cambria Math" w:hAnsi="Cambria Math" w:cs="Calibri"/>
                <w:i/>
                <w14:ligatures w14:val="standardContextual"/>
              </w:rPr>
            </m:ctrlPr>
          </m:sSubPr>
          <m:e>
            <m:r>
              <w:rPr>
                <w:rFonts w:ascii="Cambria Math" w:hAnsi="Cambria Math" w:cs="Calibri"/>
              </w:rPr>
              <m:t>w</m:t>
            </m:r>
          </m:e>
          <m:sub>
            <m:r>
              <w:rPr>
                <w:rFonts w:ascii="Cambria Math" w:hAnsi="Cambria Math" w:cs="Calibri"/>
              </w:rPr>
              <m:t>j</m:t>
            </m:r>
          </m:sub>
        </m:sSub>
      </m:oMath>
      <w:r w:rsidRPr="0044697B">
        <w:rPr>
          <w:rFonts w:ascii="Calibri" w:hAnsi="Calibri" w:cs="Calibri"/>
        </w:rPr>
        <w:t xml:space="preserve"> : leaf weights.</w:t>
      </w:r>
    </w:p>
    <w:p w14:paraId="3BB2AF5B" w14:textId="77777777" w:rsidR="0044697B" w:rsidRPr="0044697B" w:rsidRDefault="0044697B" w:rsidP="0044697B">
      <w:pPr>
        <w:rPr>
          <w:rFonts w:ascii="Calibri" w:hAnsi="Calibri" w:cs="Calibri"/>
        </w:rPr>
      </w:pPr>
      <m:oMath>
        <m:r>
          <w:rPr>
            <w:rFonts w:ascii="Cambria Math" w:hAnsi="Cambria Math" w:cs="Calibri"/>
          </w:rPr>
          <m:t>γ</m:t>
        </m:r>
      </m:oMath>
      <w:r w:rsidRPr="0044697B">
        <w:rPr>
          <w:rFonts w:ascii="Calibri" w:hAnsi="Calibri" w:cs="Calibri"/>
        </w:rPr>
        <w:t xml:space="preserve"> : Regularization parameter for the complexity of the tree.</w:t>
      </w:r>
    </w:p>
    <w:p w14:paraId="50FE1358" w14:textId="77777777" w:rsidR="0044697B" w:rsidRPr="0044697B" w:rsidRDefault="0044697B" w:rsidP="0044697B">
      <w:pPr>
        <w:rPr>
          <w:rFonts w:ascii="Calibri" w:hAnsi="Calibri" w:cs="Calibri"/>
        </w:rPr>
      </w:pPr>
      <m:oMath>
        <m:r>
          <w:rPr>
            <w:rFonts w:ascii="Cambria Math" w:hAnsi="Cambria Math" w:cs="Calibri"/>
          </w:rPr>
          <m:t>λ :</m:t>
        </m:r>
      </m:oMath>
      <w:r w:rsidRPr="0044697B">
        <w:rPr>
          <w:rFonts w:ascii="Calibri" w:hAnsi="Calibri" w:cs="Calibri"/>
        </w:rPr>
        <w:t xml:space="preserve"> L2 regularization parameter for leaf weights </w:t>
      </w:r>
    </w:p>
    <w:p w14:paraId="3E38F647" w14:textId="77777777" w:rsidR="0044697B" w:rsidRPr="0044697B" w:rsidRDefault="0044697B" w:rsidP="0044697B">
      <w:pPr>
        <w:rPr>
          <w:rFonts w:ascii="Calibri" w:hAnsi="Calibri" w:cs="Calibri"/>
        </w:rPr>
      </w:pPr>
      <m:oMath>
        <m:sSub>
          <m:sSubPr>
            <m:ctrlPr>
              <w:rPr>
                <w:rFonts w:ascii="Cambria Math" w:hAnsi="Cambria Math" w:cs="Calibri"/>
                <w:i/>
                <w14:ligatures w14:val="standardContextual"/>
              </w:rPr>
            </m:ctrlPr>
          </m:sSubPr>
          <m:e>
            <m:r>
              <w:rPr>
                <w:rFonts w:ascii="Cambria Math" w:hAnsi="Cambria Math" w:cs="Calibri"/>
              </w:rPr>
              <m:t>θ</m:t>
            </m:r>
          </m:e>
          <m:sub>
            <m:r>
              <w:rPr>
                <w:rFonts w:ascii="Cambria Math" w:hAnsi="Cambria Math" w:cs="Calibri"/>
              </w:rPr>
              <m:t>k</m:t>
            </m:r>
          </m:sub>
        </m:sSub>
      </m:oMath>
      <w:r w:rsidRPr="0044697B">
        <w:rPr>
          <w:rFonts w:ascii="Calibri" w:hAnsi="Calibri" w:cs="Calibri"/>
        </w:rPr>
        <w:t xml:space="preserve">: Model parameters (e.g., tree structure and weights) for task  </w:t>
      </w:r>
      <m:oMath>
        <m:r>
          <w:rPr>
            <w:rFonts w:ascii="Cambria Math" w:hAnsi="Cambria Math" w:cs="Calibri"/>
          </w:rPr>
          <m:t>k</m:t>
        </m:r>
      </m:oMath>
    </w:p>
    <w:p w14:paraId="2A4CDD6F" w14:textId="77777777" w:rsidR="0044697B" w:rsidRPr="0044697B" w:rsidRDefault="0044697B" w:rsidP="0044697B">
      <w:pPr>
        <w:pStyle w:val="ListParagraph"/>
        <w:numPr>
          <w:ilvl w:val="0"/>
          <w:numId w:val="2"/>
        </w:numPr>
        <w:tabs>
          <w:tab w:val="left" w:pos="630"/>
        </w:tabs>
        <w:ind w:left="0" w:firstLine="360"/>
        <w:rPr>
          <w:rFonts w:ascii="Calibri" w:eastAsiaTheme="minorHAnsi" w:hAnsi="Calibri" w:cs="Calibri"/>
          <w:b/>
          <w:bCs/>
        </w:rPr>
      </w:pPr>
      <w:r w:rsidRPr="0044697B">
        <w:rPr>
          <w:rFonts w:ascii="Calibri" w:hAnsi="Calibri" w:cs="Calibri"/>
          <w:b/>
          <w:bCs/>
        </w:rPr>
        <w:t xml:space="preserve">Predictions. </w:t>
      </w:r>
      <w:r w:rsidRPr="0044697B">
        <w:rPr>
          <w:rFonts w:ascii="Calibri" w:hAnsi="Calibri" w:cs="Calibri"/>
        </w:rPr>
        <w:t xml:space="preserve">For task </w:t>
      </w:r>
      <m:oMath>
        <m:sSub>
          <m:sSubPr>
            <m:ctrlPr>
              <w:rPr>
                <w:rFonts w:ascii="Cambria Math" w:hAnsi="Cambria Math" w:cs="Calibri"/>
                <w:i/>
                <w14:ligatures w14:val="standardContextual"/>
              </w:rPr>
            </m:ctrlPr>
          </m:sSubPr>
          <m:e>
            <m:r>
              <w:rPr>
                <w:rFonts w:ascii="Cambria Math" w:hAnsi="Cambria Math" w:cs="Calibri"/>
              </w:rPr>
              <m:t>T</m:t>
            </m:r>
          </m:e>
          <m:sub>
            <m:r>
              <w:rPr>
                <w:rFonts w:ascii="Cambria Math" w:hAnsi="Cambria Math" w:cs="Calibri"/>
              </w:rPr>
              <m:t>K</m:t>
            </m:r>
          </m:sub>
        </m:sSub>
      </m:oMath>
      <w:r w:rsidRPr="0044697B">
        <w:rPr>
          <w:rFonts w:ascii="Calibri" w:hAnsi="Calibri" w:cs="Calibri"/>
        </w:rPr>
        <w:t xml:space="preserve"> , predictions are made by summing contributions from all trees in the ensemble: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1731"/>
      </w:tblGrid>
      <w:tr w:rsidR="0044697B" w:rsidRPr="0044697B" w14:paraId="22F19AA2" w14:textId="77777777" w:rsidTr="00581345">
        <w:tc>
          <w:tcPr>
            <w:tcW w:w="7285" w:type="dxa"/>
          </w:tcPr>
          <w:p w14:paraId="61D7A46B" w14:textId="77777777" w:rsidR="0044697B" w:rsidRPr="0044697B" w:rsidRDefault="0044697B" w:rsidP="00581345">
            <w:pPr>
              <w:rPr>
                <w:rFonts w:ascii="Calibri" w:eastAsiaTheme="minorEastAsia" w:hAnsi="Calibri" w:cs="Calibri"/>
              </w:rPr>
            </w:pPr>
            <m:oMathPara>
              <m:oMath>
                <m:sSub>
                  <m:sSubPr>
                    <m:ctrlPr>
                      <w:rPr>
                        <w:rFonts w:ascii="Cambria Math" w:hAnsi="Cambria Math" w:cs="Calibri"/>
                        <w:i/>
                        <w14:ligatures w14:val="standardContextual"/>
                      </w:rPr>
                    </m:ctrlPr>
                  </m:sSubPr>
                  <m:e>
                    <m:acc>
                      <m:accPr>
                        <m:ctrlPr>
                          <w:rPr>
                            <w:rFonts w:ascii="Cambria Math" w:hAnsi="Cambria Math" w:cs="Calibri"/>
                            <w:i/>
                            <w14:ligatures w14:val="standardContextual"/>
                          </w:rPr>
                        </m:ctrlPr>
                      </m:accPr>
                      <m:e>
                        <m:r>
                          <w:rPr>
                            <w:rFonts w:ascii="Cambria Math" w:hAnsi="Cambria Math" w:cs="Calibri"/>
                          </w:rPr>
                          <m:t>y</m:t>
                        </m:r>
                      </m:e>
                    </m:acc>
                  </m:e>
                  <m:sub>
                    <m:r>
                      <w:rPr>
                        <w:rFonts w:ascii="Cambria Math" w:hAnsi="Cambria Math" w:cs="Calibri"/>
                      </w:rPr>
                      <m:t>k,i</m:t>
                    </m:r>
                  </m:sub>
                </m:sSub>
                <m:r>
                  <w:rPr>
                    <w:rFonts w:ascii="Cambria Math" w:hAnsi="Cambria Math" w:cs="Calibri"/>
                  </w:rPr>
                  <m:t>= δ (</m:t>
                </m:r>
                <m:nary>
                  <m:naryPr>
                    <m:chr m:val="∑"/>
                    <m:limLoc m:val="undOvr"/>
                    <m:ctrlPr>
                      <w:rPr>
                        <w:rFonts w:ascii="Cambria Math" w:hAnsi="Cambria Math" w:cs="Calibri"/>
                        <w:i/>
                        <w14:ligatures w14:val="standardContextual"/>
                      </w:rPr>
                    </m:ctrlPr>
                  </m:naryPr>
                  <m:sub>
                    <m:r>
                      <w:rPr>
                        <w:rFonts w:ascii="Cambria Math" w:hAnsi="Cambria Math" w:cs="Calibri"/>
                      </w:rPr>
                      <m:t>i=1</m:t>
                    </m:r>
                  </m:sub>
                  <m:sup>
                    <m:r>
                      <w:rPr>
                        <w:rFonts w:ascii="Cambria Math" w:hAnsi="Cambria Math" w:cs="Calibri"/>
                      </w:rPr>
                      <m:t>T</m:t>
                    </m:r>
                  </m:sup>
                  <m:e>
                    <m:sSub>
                      <m:sSubPr>
                        <m:ctrlPr>
                          <w:rPr>
                            <w:rFonts w:ascii="Cambria Math" w:hAnsi="Cambria Math" w:cs="Calibri"/>
                            <w:i/>
                            <w14:ligatures w14:val="standardContextual"/>
                          </w:rPr>
                        </m:ctrlPr>
                      </m:sSubPr>
                      <m:e>
                        <m:r>
                          <w:rPr>
                            <w:rFonts w:ascii="Cambria Math" w:hAnsi="Cambria Math" w:cs="Calibri"/>
                          </w:rPr>
                          <m:t xml:space="preserve"> f</m:t>
                        </m:r>
                      </m:e>
                      <m:sub>
                        <m:r>
                          <w:rPr>
                            <w:rFonts w:ascii="Cambria Math" w:hAnsi="Cambria Math" w:cs="Calibri"/>
                          </w:rPr>
                          <m:t>t</m:t>
                        </m:r>
                      </m:sub>
                    </m:sSub>
                  </m:e>
                </m:nary>
                <m:r>
                  <w:rPr>
                    <w:rFonts w:ascii="Cambria Math" w:hAnsi="Cambria Math" w:cs="Calibri"/>
                  </w:rPr>
                  <m:t>(</m:t>
                </m:r>
                <m:sSub>
                  <m:sSubPr>
                    <m:ctrlPr>
                      <w:rPr>
                        <w:rFonts w:ascii="Cambria Math" w:hAnsi="Cambria Math" w:cs="Calibri"/>
                        <w:i/>
                        <w14:ligatures w14:val="standardContextual"/>
                      </w:rPr>
                    </m:ctrlPr>
                  </m:sSubPr>
                  <m:e>
                    <m:r>
                      <w:rPr>
                        <w:rFonts w:ascii="Cambria Math" w:hAnsi="Cambria Math" w:cs="Calibri"/>
                      </w:rPr>
                      <m:t>X</m:t>
                    </m:r>
                  </m:e>
                  <m:sub>
                    <m:r>
                      <w:rPr>
                        <w:rFonts w:ascii="Cambria Math" w:hAnsi="Cambria Math" w:cs="Calibri"/>
                      </w:rPr>
                      <m:t>i</m:t>
                    </m:r>
                  </m:sub>
                </m:sSub>
                <m:r>
                  <w:rPr>
                    <w:rFonts w:ascii="Cambria Math" w:hAnsi="Cambria Math" w:cs="Calibri"/>
                  </w:rPr>
                  <m:t xml:space="preserve">; </m:t>
                </m:r>
                <m:sSub>
                  <m:sSubPr>
                    <m:ctrlPr>
                      <w:rPr>
                        <w:rFonts w:ascii="Cambria Math" w:hAnsi="Cambria Math" w:cs="Calibri"/>
                        <w:i/>
                        <w14:ligatures w14:val="standardContextual"/>
                      </w:rPr>
                    </m:ctrlPr>
                  </m:sSubPr>
                  <m:e>
                    <m:r>
                      <w:rPr>
                        <w:rFonts w:ascii="Cambria Math" w:hAnsi="Cambria Math" w:cs="Calibri"/>
                      </w:rPr>
                      <m:t>θ</m:t>
                    </m:r>
                  </m:e>
                  <m:sub>
                    <m:r>
                      <w:rPr>
                        <w:rFonts w:ascii="Cambria Math" w:hAnsi="Cambria Math" w:cs="Calibri"/>
                      </w:rPr>
                      <m:t>k</m:t>
                    </m:r>
                  </m:sub>
                </m:sSub>
                <m:r>
                  <w:rPr>
                    <w:rFonts w:ascii="Cambria Math" w:hAnsi="Cambria Math" w:cs="Calibri"/>
                  </w:rPr>
                  <m:t>))</m:t>
                </m:r>
              </m:oMath>
            </m:oMathPara>
          </w:p>
        </w:tc>
        <w:tc>
          <w:tcPr>
            <w:tcW w:w="1731" w:type="dxa"/>
          </w:tcPr>
          <w:p w14:paraId="28CB8672" w14:textId="6AF0E464" w:rsidR="0044697B" w:rsidRPr="0044697B" w:rsidRDefault="0044697B" w:rsidP="00581345">
            <w:pPr>
              <w:rPr>
                <w:rFonts w:ascii="Calibri" w:hAnsi="Calibri" w:cs="Calibri"/>
              </w:rPr>
            </w:pPr>
            <w:r w:rsidRPr="0044697B">
              <w:rPr>
                <w:rFonts w:ascii="Calibri" w:hAnsi="Calibri" w:cs="Calibri"/>
              </w:rPr>
              <w:t>(</w:t>
            </w:r>
            <w:r>
              <w:rPr>
                <w:rFonts w:ascii="Calibri" w:hAnsi="Calibri" w:cs="Calibri"/>
              </w:rPr>
              <w:t>3</w:t>
            </w:r>
            <w:r w:rsidRPr="0044697B">
              <w:rPr>
                <w:rFonts w:ascii="Calibri" w:hAnsi="Calibri" w:cs="Calibri"/>
              </w:rPr>
              <w:t>)</w:t>
            </w:r>
          </w:p>
        </w:tc>
      </w:tr>
    </w:tbl>
    <w:p w14:paraId="29C5FCD0" w14:textId="77777777" w:rsidR="0044697B" w:rsidRPr="0044697B" w:rsidRDefault="0044697B" w:rsidP="0044697B">
      <w:pPr>
        <w:rPr>
          <w:rFonts w:ascii="Calibri" w:eastAsiaTheme="minorEastAsia" w:hAnsi="Calibri" w:cs="Calibri"/>
        </w:rPr>
      </w:pPr>
      <m:oMath>
        <m:sSub>
          <m:sSubPr>
            <m:ctrlPr>
              <w:rPr>
                <w:rFonts w:ascii="Cambria Math" w:hAnsi="Cambria Math" w:cs="Calibri"/>
                <w:i/>
                <w14:ligatures w14:val="standardContextual"/>
              </w:rPr>
            </m:ctrlPr>
          </m:sSubPr>
          <m:e>
            <m:r>
              <w:rPr>
                <w:rFonts w:ascii="Cambria Math" w:hAnsi="Cambria Math" w:cs="Calibri"/>
              </w:rPr>
              <m:t xml:space="preserve"> f</m:t>
            </m:r>
          </m:e>
          <m:sub>
            <m:r>
              <w:rPr>
                <w:rFonts w:ascii="Cambria Math" w:hAnsi="Cambria Math" w:cs="Calibri"/>
              </w:rPr>
              <m:t>t</m:t>
            </m:r>
          </m:sub>
        </m:sSub>
        <m:r>
          <w:rPr>
            <w:rFonts w:ascii="Cambria Math" w:hAnsi="Cambria Math" w:cs="Calibri"/>
          </w:rPr>
          <m:t>(</m:t>
        </m:r>
        <m:sSub>
          <m:sSubPr>
            <m:ctrlPr>
              <w:rPr>
                <w:rFonts w:ascii="Cambria Math" w:hAnsi="Cambria Math" w:cs="Calibri"/>
                <w:i/>
                <w14:ligatures w14:val="standardContextual"/>
              </w:rPr>
            </m:ctrlPr>
          </m:sSubPr>
          <m:e>
            <m:r>
              <w:rPr>
                <w:rFonts w:ascii="Cambria Math" w:hAnsi="Cambria Math" w:cs="Calibri"/>
              </w:rPr>
              <m:t>X</m:t>
            </m:r>
          </m:e>
          <m:sub>
            <m:r>
              <w:rPr>
                <w:rFonts w:ascii="Cambria Math" w:hAnsi="Cambria Math" w:cs="Calibri"/>
              </w:rPr>
              <m:t>i</m:t>
            </m:r>
          </m:sub>
        </m:sSub>
        <m:r>
          <w:rPr>
            <w:rFonts w:ascii="Cambria Math" w:hAnsi="Cambria Math" w:cs="Calibri"/>
          </w:rPr>
          <m:t xml:space="preserve">; </m:t>
        </m:r>
        <m:sSub>
          <m:sSubPr>
            <m:ctrlPr>
              <w:rPr>
                <w:rFonts w:ascii="Cambria Math" w:hAnsi="Cambria Math" w:cs="Calibri"/>
                <w:i/>
                <w14:ligatures w14:val="standardContextual"/>
              </w:rPr>
            </m:ctrlPr>
          </m:sSubPr>
          <m:e>
            <m:r>
              <w:rPr>
                <w:rFonts w:ascii="Cambria Math" w:hAnsi="Cambria Math" w:cs="Calibri"/>
              </w:rPr>
              <m:t>θ</m:t>
            </m:r>
          </m:e>
          <m:sub>
            <m:r>
              <w:rPr>
                <w:rFonts w:ascii="Cambria Math" w:hAnsi="Cambria Math" w:cs="Calibri"/>
              </w:rPr>
              <m:t>k</m:t>
            </m:r>
          </m:sub>
        </m:sSub>
        <m:r>
          <w:rPr>
            <w:rFonts w:ascii="Cambria Math" w:hAnsi="Cambria Math" w:cs="Calibri"/>
          </w:rPr>
          <m:t>)</m:t>
        </m:r>
      </m:oMath>
      <w:r w:rsidRPr="0044697B">
        <w:rPr>
          <w:rFonts w:ascii="Calibri" w:eastAsiaTheme="minorEastAsia" w:hAnsi="Calibri" w:cs="Calibri"/>
        </w:rPr>
        <w:t xml:space="preserve">: contribution of the </w:t>
      </w:r>
      <m:oMath>
        <m:r>
          <w:rPr>
            <w:rFonts w:ascii="Cambria Math" w:hAnsi="Cambria Math" w:cs="Calibri"/>
            <w:kern w:val="0"/>
          </w:rPr>
          <m:t>t-th</m:t>
        </m:r>
      </m:oMath>
      <w:r w:rsidRPr="0044697B">
        <w:rPr>
          <w:rFonts w:ascii="Calibri" w:eastAsiaTheme="minorEastAsia" w:hAnsi="Calibri" w:cs="Calibri"/>
          <w:kern w:val="0"/>
        </w:rPr>
        <w:t xml:space="preserve"> tree for input </w:t>
      </w:r>
      <m:oMath>
        <m:sSub>
          <m:sSubPr>
            <m:ctrlPr>
              <w:rPr>
                <w:rFonts w:ascii="Cambria Math" w:hAnsi="Cambria Math" w:cs="Calibri"/>
                <w:i/>
                <w14:ligatures w14:val="standardContextual"/>
              </w:rPr>
            </m:ctrlPr>
          </m:sSubPr>
          <m:e>
            <m:r>
              <w:rPr>
                <w:rFonts w:ascii="Cambria Math" w:hAnsi="Cambria Math" w:cs="Calibri"/>
              </w:rPr>
              <m:t>X</m:t>
            </m:r>
          </m:e>
          <m:sub>
            <m:r>
              <w:rPr>
                <w:rFonts w:ascii="Cambria Math" w:hAnsi="Cambria Math" w:cs="Calibri"/>
              </w:rPr>
              <m:t>i</m:t>
            </m:r>
          </m:sub>
        </m:sSub>
      </m:oMath>
    </w:p>
    <w:p w14:paraId="2B8087BD" w14:textId="77777777" w:rsidR="0044697B" w:rsidRPr="0044697B" w:rsidRDefault="0044697B" w:rsidP="0044697B">
      <w:pPr>
        <w:rPr>
          <w:rFonts w:ascii="Calibri" w:eastAsiaTheme="minorEastAsia" w:hAnsi="Calibri" w:cs="Calibri"/>
        </w:rPr>
      </w:pPr>
      <m:oMath>
        <m:r>
          <w:rPr>
            <w:rFonts w:ascii="Cambria Math" w:hAnsi="Cambria Math" w:cs="Calibri"/>
          </w:rPr>
          <m:t xml:space="preserve">δ: </m:t>
        </m:r>
      </m:oMath>
      <w:r w:rsidRPr="0044697B">
        <w:rPr>
          <w:rFonts w:ascii="Calibri" w:eastAsiaTheme="minorEastAsia" w:hAnsi="Calibri" w:cs="Calibri"/>
        </w:rPr>
        <w:t>Activation function (sigmoid for binary classification)</w:t>
      </w:r>
    </w:p>
    <w:p w14:paraId="7CE41EC5" w14:textId="77777777" w:rsidR="0044697B" w:rsidRPr="0044697B" w:rsidRDefault="0044697B" w:rsidP="0044697B">
      <w:pPr>
        <w:rPr>
          <w:rFonts w:ascii="Calibri" w:eastAsiaTheme="minorEastAsia" w:hAnsi="Calibri" w:cs="Calibri"/>
        </w:rPr>
      </w:pPr>
      <w:r w:rsidRPr="0044697B">
        <w:rPr>
          <w:rFonts w:ascii="Calibri" w:eastAsiaTheme="minorEastAsia" w:hAnsi="Calibri" w:cs="Calibri"/>
        </w:rPr>
        <w:t>Multi-Task Learning Framework</w:t>
      </w:r>
    </w:p>
    <w:p w14:paraId="567D65D9" w14:textId="77777777" w:rsidR="0044697B" w:rsidRPr="0044697B" w:rsidRDefault="0044697B" w:rsidP="0044697B">
      <w:pPr>
        <w:rPr>
          <w:rFonts w:ascii="Calibri" w:eastAsiaTheme="minorEastAsia" w:hAnsi="Calibri" w:cs="Calibri"/>
        </w:rPr>
      </w:pPr>
      <w:r w:rsidRPr="0044697B">
        <w:rPr>
          <w:rFonts w:ascii="Calibri" w:eastAsiaTheme="minorEastAsia" w:hAnsi="Calibri" w:cs="Calibri"/>
        </w:rPr>
        <w:t>The total objective across all tasks combines the objectives of individual tasks: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1731"/>
      </w:tblGrid>
      <w:tr w:rsidR="0044697B" w:rsidRPr="0044697B" w14:paraId="0DA47E6F" w14:textId="77777777" w:rsidTr="00581345">
        <w:tc>
          <w:tcPr>
            <w:tcW w:w="7285" w:type="dxa"/>
          </w:tcPr>
          <w:p w14:paraId="23B92075" w14:textId="77777777" w:rsidR="0044697B" w:rsidRPr="0044697B" w:rsidRDefault="0044697B" w:rsidP="00581345">
            <w:pPr>
              <w:rPr>
                <w:rFonts w:ascii="Calibri" w:eastAsiaTheme="minorEastAsia" w:hAnsi="Calibri" w:cs="Calibri"/>
              </w:rPr>
            </w:pPr>
            <m:oMathPara>
              <m:oMath>
                <m:sSub>
                  <m:sSubPr>
                    <m:ctrlPr>
                      <w:rPr>
                        <w:rFonts w:ascii="Cambria Math" w:hAnsi="Cambria Math" w:cs="Calibri"/>
                        <w:i/>
                        <w14:ligatures w14:val="standardContextual"/>
                      </w:rPr>
                    </m:ctrlPr>
                  </m:sSubPr>
                  <m:e>
                    <m:r>
                      <m:rPr>
                        <m:scr m:val="script"/>
                      </m:rPr>
                      <w:rPr>
                        <w:rFonts w:ascii="Cambria Math" w:hAnsi="Cambria Math" w:cs="Calibri"/>
                      </w:rPr>
                      <m:t>L</m:t>
                    </m:r>
                  </m:e>
                  <m:sub>
                    <m:r>
                      <w:rPr>
                        <w:rFonts w:ascii="Cambria Math" w:hAnsi="Cambria Math" w:cs="Calibri"/>
                      </w:rPr>
                      <m:t>MTL</m:t>
                    </m:r>
                  </m:sub>
                </m:sSub>
                <m:r>
                  <w:rPr>
                    <w:rFonts w:ascii="Cambria Math" w:hAnsi="Cambria Math" w:cs="Calibri"/>
                  </w:rPr>
                  <m:t xml:space="preserve">= </m:t>
                </m:r>
                <m:nary>
                  <m:naryPr>
                    <m:chr m:val="∑"/>
                    <m:limLoc m:val="undOvr"/>
                    <m:ctrlPr>
                      <w:rPr>
                        <w:rFonts w:ascii="Cambria Math" w:hAnsi="Cambria Math" w:cs="Calibri"/>
                        <w:i/>
                        <w14:ligatures w14:val="standardContextual"/>
                      </w:rPr>
                    </m:ctrlPr>
                  </m:naryPr>
                  <m:sub>
                    <m:r>
                      <w:rPr>
                        <w:rFonts w:ascii="Cambria Math" w:hAnsi="Cambria Math" w:cs="Calibri"/>
                      </w:rPr>
                      <m:t>k=1</m:t>
                    </m:r>
                  </m:sub>
                  <m:sup>
                    <m:r>
                      <w:rPr>
                        <w:rFonts w:ascii="Cambria Math" w:hAnsi="Cambria Math" w:cs="Calibri"/>
                      </w:rPr>
                      <m:t>N</m:t>
                    </m:r>
                  </m:sup>
                  <m:e>
                    <m:sSub>
                      <m:sSubPr>
                        <m:ctrlPr>
                          <w:rPr>
                            <w:rFonts w:ascii="Cambria Math" w:hAnsi="Cambria Math" w:cs="Calibri"/>
                            <w:i/>
                            <w14:ligatures w14:val="standardContextual"/>
                          </w:rPr>
                        </m:ctrlPr>
                      </m:sSubPr>
                      <m:e>
                        <m:r>
                          <w:rPr>
                            <w:rFonts w:ascii="Cambria Math" w:hAnsi="Cambria Math" w:cs="Calibri"/>
                          </w:rPr>
                          <m:t>α</m:t>
                        </m:r>
                      </m:e>
                      <m:sub>
                        <m:r>
                          <w:rPr>
                            <w:rFonts w:ascii="Cambria Math" w:hAnsi="Cambria Math" w:cs="Calibri"/>
                          </w:rPr>
                          <m:t>K</m:t>
                        </m:r>
                      </m:sub>
                    </m:sSub>
                    <m:sSub>
                      <m:sSubPr>
                        <m:ctrlPr>
                          <w:rPr>
                            <w:rFonts w:ascii="Cambria Math" w:hAnsi="Cambria Math" w:cs="Calibri"/>
                            <w:i/>
                            <w14:ligatures w14:val="standardContextual"/>
                          </w:rPr>
                        </m:ctrlPr>
                      </m:sSubPr>
                      <m:e>
                        <m:r>
                          <m:rPr>
                            <m:scr m:val="script"/>
                          </m:rPr>
                          <w:rPr>
                            <w:rFonts w:ascii="Cambria Math" w:hAnsi="Cambria Math" w:cs="Calibri"/>
                          </w:rPr>
                          <m:t>L</m:t>
                        </m:r>
                      </m:e>
                      <m:sub>
                        <m:r>
                          <w:rPr>
                            <w:rFonts w:ascii="Cambria Math" w:hAnsi="Cambria Math" w:cs="Calibri"/>
                          </w:rPr>
                          <m:t>K</m:t>
                        </m:r>
                      </m:sub>
                    </m:sSub>
                  </m:e>
                </m:nary>
                <m:r>
                  <w:rPr>
                    <w:rFonts w:ascii="Cambria Math" w:hAnsi="Cambria Math" w:cs="Calibri"/>
                  </w:rPr>
                  <m:t xml:space="preserve"> (</m:t>
                </m:r>
                <m:sSub>
                  <m:sSubPr>
                    <m:ctrlPr>
                      <w:rPr>
                        <w:rFonts w:ascii="Cambria Math" w:hAnsi="Cambria Math" w:cs="Calibri"/>
                        <w:i/>
                        <w14:ligatures w14:val="standardContextual"/>
                      </w:rPr>
                    </m:ctrlPr>
                  </m:sSubPr>
                  <m:e>
                    <m:r>
                      <w:rPr>
                        <w:rFonts w:ascii="Cambria Math" w:hAnsi="Cambria Math" w:cs="Calibri"/>
                      </w:rPr>
                      <m:t>θ</m:t>
                    </m:r>
                  </m:e>
                  <m:sub>
                    <m:r>
                      <w:rPr>
                        <w:rFonts w:ascii="Cambria Math" w:hAnsi="Cambria Math" w:cs="Calibri"/>
                      </w:rPr>
                      <m:t>k</m:t>
                    </m:r>
                  </m:sub>
                </m:sSub>
                <m:r>
                  <w:rPr>
                    <w:rFonts w:ascii="Cambria Math" w:hAnsi="Cambria Math" w:cs="Calibri"/>
                  </w:rPr>
                  <m:t>)</m:t>
                </m:r>
              </m:oMath>
            </m:oMathPara>
          </w:p>
        </w:tc>
        <w:tc>
          <w:tcPr>
            <w:tcW w:w="1731" w:type="dxa"/>
          </w:tcPr>
          <w:p w14:paraId="101EEE31" w14:textId="3C49BB69" w:rsidR="0044697B" w:rsidRPr="0044697B" w:rsidRDefault="0044697B" w:rsidP="00581345">
            <w:pPr>
              <w:rPr>
                <w:rFonts w:ascii="Calibri" w:hAnsi="Calibri" w:cs="Calibri"/>
              </w:rPr>
            </w:pPr>
            <w:r w:rsidRPr="0044697B">
              <w:rPr>
                <w:rFonts w:ascii="Calibri" w:hAnsi="Calibri" w:cs="Calibri"/>
              </w:rPr>
              <w:t>(</w:t>
            </w:r>
            <w:r>
              <w:rPr>
                <w:rFonts w:ascii="Calibri" w:hAnsi="Calibri" w:cs="Calibri"/>
              </w:rPr>
              <w:t>4</w:t>
            </w:r>
            <w:r w:rsidRPr="0044697B">
              <w:rPr>
                <w:rFonts w:ascii="Calibri" w:hAnsi="Calibri" w:cs="Calibri"/>
              </w:rPr>
              <w:t>)</w:t>
            </w:r>
          </w:p>
        </w:tc>
      </w:tr>
    </w:tbl>
    <w:p w14:paraId="7A931760" w14:textId="77777777" w:rsidR="0044697B" w:rsidRPr="0044697B" w:rsidRDefault="0044697B" w:rsidP="0044697B">
      <w:pPr>
        <w:rPr>
          <w:rFonts w:ascii="Calibri" w:eastAsiaTheme="minorEastAsia" w:hAnsi="Calibri" w:cs="Calibri"/>
        </w:rPr>
      </w:pPr>
      <w:r w:rsidRPr="0044697B">
        <w:rPr>
          <w:rFonts w:ascii="Calibri" w:eastAsiaTheme="minorEastAsia" w:hAnsi="Calibri" w:cs="Calibri"/>
        </w:rPr>
        <w:t>Where:</w:t>
      </w:r>
    </w:p>
    <w:p w14:paraId="77F4C0C6" w14:textId="77777777" w:rsidR="0044697B" w:rsidRPr="0044697B" w:rsidRDefault="0044697B" w:rsidP="0044697B">
      <w:pPr>
        <w:ind w:right="386"/>
        <w:rPr>
          <w:rFonts w:ascii="Calibri" w:eastAsiaTheme="minorEastAsia" w:hAnsi="Calibri" w:cs="Calibri"/>
        </w:rPr>
      </w:pPr>
      <m:oMath>
        <m:sSub>
          <m:sSubPr>
            <m:ctrlPr>
              <w:rPr>
                <w:rFonts w:ascii="Cambria Math" w:hAnsi="Cambria Math" w:cs="Calibri"/>
                <w:i/>
                <w14:ligatures w14:val="standardContextual"/>
              </w:rPr>
            </m:ctrlPr>
          </m:sSubPr>
          <m:e>
            <m:r>
              <w:rPr>
                <w:rFonts w:ascii="Cambria Math" w:hAnsi="Cambria Math" w:cs="Calibri"/>
              </w:rPr>
              <m:t>α</m:t>
            </m:r>
          </m:e>
          <m:sub>
            <m:r>
              <w:rPr>
                <w:rFonts w:ascii="Cambria Math" w:hAnsi="Cambria Math" w:cs="Calibri"/>
              </w:rPr>
              <m:t>K</m:t>
            </m:r>
          </m:sub>
        </m:sSub>
      </m:oMath>
      <w:r w:rsidRPr="0044697B">
        <w:rPr>
          <w:rFonts w:ascii="Calibri" w:eastAsiaTheme="minorEastAsia" w:hAnsi="Calibri" w:cs="Calibri"/>
        </w:rPr>
        <w:t xml:space="preserve"> Weight for task </w:t>
      </w:r>
      <m:oMath>
        <m:r>
          <w:rPr>
            <w:rFonts w:ascii="Cambria Math" w:hAnsi="Cambria Math" w:cs="Calibri"/>
          </w:rPr>
          <m:t>K</m:t>
        </m:r>
      </m:oMath>
      <w:r w:rsidRPr="0044697B">
        <w:rPr>
          <w:rFonts w:ascii="Calibri" w:eastAsiaTheme="minorEastAsia" w:hAnsi="Calibri" w:cs="Calibri"/>
        </w:rPr>
        <w:t>.</w:t>
      </w:r>
    </w:p>
    <w:p w14:paraId="0394525C" w14:textId="77777777" w:rsidR="0044697B" w:rsidRPr="0044697B" w:rsidRDefault="0044697B" w:rsidP="0044697B">
      <w:pPr>
        <w:rPr>
          <w:rFonts w:ascii="Calibri" w:eastAsiaTheme="minorEastAsia" w:hAnsi="Calibri" w:cs="Calibri"/>
        </w:rPr>
      </w:pPr>
      <w:r w:rsidRPr="0044697B">
        <w:rPr>
          <w:rFonts w:ascii="Calibri" w:eastAsiaTheme="minorEastAsia" w:hAnsi="Calibri" w:cs="Calibri"/>
        </w:rPr>
        <w:t xml:space="preserve">So, during each boosting iteration, </w:t>
      </w:r>
      <w:proofErr w:type="spellStart"/>
      <w:r w:rsidRPr="0044697B">
        <w:rPr>
          <w:rFonts w:ascii="Calibri" w:eastAsiaTheme="minorEastAsia" w:hAnsi="Calibri" w:cs="Calibri"/>
        </w:rPr>
        <w:t>XGBoost</w:t>
      </w:r>
      <w:proofErr w:type="spellEnd"/>
      <w:r w:rsidRPr="0044697B">
        <w:rPr>
          <w:rFonts w:ascii="Calibri" w:eastAsiaTheme="minorEastAsia" w:hAnsi="Calibri" w:cs="Calibri"/>
        </w:rPr>
        <w:t xml:space="preserve"> uses the gradient (</w:t>
      </w:r>
      <m:oMath>
        <m:sSub>
          <m:sSubPr>
            <m:ctrlPr>
              <w:rPr>
                <w:rFonts w:ascii="Cambria Math" w:hAnsi="Cambria Math" w:cs="Calibri"/>
                <w:i/>
                <w14:ligatures w14:val="standardContextual"/>
              </w:rPr>
            </m:ctrlPr>
          </m:sSubPr>
          <m:e>
            <m:r>
              <w:rPr>
                <w:rFonts w:ascii="Cambria Math" w:hAnsi="Cambria Math" w:cs="Calibri"/>
              </w:rPr>
              <m:t>g</m:t>
            </m:r>
          </m:e>
          <m:sub>
            <m:r>
              <w:rPr>
                <w:rFonts w:ascii="Cambria Math" w:hAnsi="Cambria Math" w:cs="Calibri"/>
              </w:rPr>
              <m:t>k,i</m:t>
            </m:r>
          </m:sub>
        </m:sSub>
      </m:oMath>
      <w:r w:rsidRPr="0044697B">
        <w:rPr>
          <w:rFonts w:ascii="Calibri" w:eastAsiaTheme="minorEastAsia" w:hAnsi="Calibri" w:cs="Calibri"/>
        </w:rPr>
        <w:t>) and Hessian (</w:t>
      </w:r>
      <m:oMath>
        <m:sSub>
          <m:sSubPr>
            <m:ctrlPr>
              <w:rPr>
                <w:rFonts w:ascii="Cambria Math" w:hAnsi="Cambria Math" w:cs="Calibri"/>
                <w:i/>
                <w14:ligatures w14:val="standardContextual"/>
              </w:rPr>
            </m:ctrlPr>
          </m:sSubPr>
          <m:e>
            <m:r>
              <w:rPr>
                <w:rFonts w:ascii="Cambria Math" w:hAnsi="Cambria Math" w:cs="Calibri"/>
              </w:rPr>
              <m:t>h</m:t>
            </m:r>
          </m:e>
          <m:sub>
            <m:r>
              <w:rPr>
                <w:rFonts w:ascii="Cambria Math" w:hAnsi="Cambria Math" w:cs="Calibri"/>
              </w:rPr>
              <m:t>k,i</m:t>
            </m:r>
          </m:sub>
        </m:sSub>
      </m:oMath>
      <w:r w:rsidRPr="0044697B">
        <w:rPr>
          <w:rFonts w:ascii="Calibri" w:eastAsiaTheme="minorEastAsia" w:hAnsi="Calibri" w:cs="Calibri"/>
        </w:rPr>
        <w:t>) of the loss function for each task:</w:t>
      </w:r>
    </w:p>
    <w:tbl>
      <w:tblPr>
        <w:tblStyle w:val="TableGrid"/>
        <w:tblW w:w="83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1"/>
        <w:gridCol w:w="1597"/>
      </w:tblGrid>
      <w:tr w:rsidR="0044697B" w:rsidRPr="0044697B" w14:paraId="144E8C8E" w14:textId="77777777" w:rsidTr="00581345">
        <w:trPr>
          <w:trHeight w:val="1200"/>
        </w:trPr>
        <w:tc>
          <w:tcPr>
            <w:tcW w:w="6731" w:type="dxa"/>
          </w:tcPr>
          <w:p w14:paraId="6C285296" w14:textId="77777777" w:rsidR="0044697B" w:rsidRPr="0044697B" w:rsidRDefault="0044697B" w:rsidP="00581345">
            <w:pPr>
              <w:rPr>
                <w:rFonts w:ascii="Calibri" w:eastAsiaTheme="minorEastAsia" w:hAnsi="Calibri" w:cs="Calibri"/>
              </w:rPr>
            </w:pPr>
            <m:oMathPara>
              <m:oMathParaPr>
                <m:jc m:val="center"/>
              </m:oMathParaPr>
              <m:oMath>
                <m:sSub>
                  <m:sSubPr>
                    <m:ctrlPr>
                      <w:rPr>
                        <w:rFonts w:ascii="Cambria Math" w:hAnsi="Cambria Math" w:cs="Calibri"/>
                        <w:i/>
                        <w14:ligatures w14:val="standardContextual"/>
                      </w:rPr>
                    </m:ctrlPr>
                  </m:sSubPr>
                  <m:e>
                    <m:r>
                      <w:rPr>
                        <w:rFonts w:ascii="Cambria Math" w:hAnsi="Cambria Math" w:cs="Calibri"/>
                      </w:rPr>
                      <m:t>g</m:t>
                    </m:r>
                  </m:e>
                  <m:sub>
                    <m:r>
                      <w:rPr>
                        <w:rFonts w:ascii="Cambria Math" w:hAnsi="Cambria Math" w:cs="Calibri"/>
                      </w:rPr>
                      <m:t>k,i</m:t>
                    </m:r>
                  </m:sub>
                </m:sSub>
                <m:r>
                  <w:rPr>
                    <w:rFonts w:ascii="Cambria Math" w:hAnsi="Cambria Math" w:cs="Calibri"/>
                  </w:rPr>
                  <m:t xml:space="preserve">= </m:t>
                </m:r>
                <m:f>
                  <m:fPr>
                    <m:ctrlPr>
                      <w:rPr>
                        <w:rFonts w:ascii="Cambria Math" w:hAnsi="Cambria Math" w:cs="Calibri"/>
                        <w:i/>
                        <w14:ligatures w14:val="standardContextual"/>
                      </w:rPr>
                    </m:ctrlPr>
                  </m:fPr>
                  <m:num>
                    <m:r>
                      <w:rPr>
                        <w:rFonts w:ascii="Cambria Math" w:hAnsi="Cambria Math" w:cs="Calibri"/>
                      </w:rPr>
                      <m:t>σl(</m:t>
                    </m:r>
                    <m:sSub>
                      <m:sSubPr>
                        <m:ctrlPr>
                          <w:rPr>
                            <w:rFonts w:ascii="Cambria Math" w:hAnsi="Cambria Math" w:cs="Calibri"/>
                            <w:i/>
                            <w14:ligatures w14:val="standardContextual"/>
                          </w:rPr>
                        </m:ctrlPr>
                      </m:sSubPr>
                      <m:e>
                        <m:r>
                          <w:rPr>
                            <w:rFonts w:ascii="Cambria Math" w:hAnsi="Cambria Math" w:cs="Calibri"/>
                          </w:rPr>
                          <m:t>y</m:t>
                        </m:r>
                      </m:e>
                      <m:sub>
                        <m:r>
                          <w:rPr>
                            <w:rFonts w:ascii="Cambria Math" w:hAnsi="Cambria Math" w:cs="Calibri"/>
                          </w:rPr>
                          <m:t>k,i</m:t>
                        </m:r>
                      </m:sub>
                    </m:sSub>
                    <m:r>
                      <w:rPr>
                        <w:rFonts w:ascii="Cambria Math" w:hAnsi="Cambria Math" w:cs="Calibri"/>
                      </w:rPr>
                      <m:t xml:space="preserve">, </m:t>
                    </m:r>
                    <m:sSub>
                      <m:sSubPr>
                        <m:ctrlPr>
                          <w:rPr>
                            <w:rFonts w:ascii="Cambria Math" w:hAnsi="Cambria Math" w:cs="Calibri"/>
                            <w:i/>
                            <w14:ligatures w14:val="standardContextual"/>
                          </w:rPr>
                        </m:ctrlPr>
                      </m:sSubPr>
                      <m:e>
                        <m:acc>
                          <m:accPr>
                            <m:ctrlPr>
                              <w:rPr>
                                <w:rFonts w:ascii="Cambria Math" w:hAnsi="Cambria Math" w:cs="Calibri"/>
                                <w:i/>
                                <w14:ligatures w14:val="standardContextual"/>
                              </w:rPr>
                            </m:ctrlPr>
                          </m:accPr>
                          <m:e>
                            <m:r>
                              <w:rPr>
                                <w:rFonts w:ascii="Cambria Math" w:hAnsi="Cambria Math" w:cs="Calibri"/>
                              </w:rPr>
                              <m:t>y</m:t>
                            </m:r>
                          </m:e>
                        </m:acc>
                      </m:e>
                      <m:sub>
                        <m:r>
                          <w:rPr>
                            <w:rFonts w:ascii="Cambria Math" w:hAnsi="Cambria Math" w:cs="Calibri"/>
                          </w:rPr>
                          <m:t>k,i</m:t>
                        </m:r>
                      </m:sub>
                    </m:sSub>
                    <m:r>
                      <w:rPr>
                        <w:rFonts w:ascii="Cambria Math" w:hAnsi="Cambria Math" w:cs="Calibri"/>
                      </w:rPr>
                      <m:t>)</m:t>
                    </m:r>
                  </m:num>
                  <m:den>
                    <m:sSub>
                      <m:sSubPr>
                        <m:ctrlPr>
                          <w:rPr>
                            <w:rFonts w:ascii="Cambria Math" w:hAnsi="Cambria Math" w:cs="Calibri"/>
                            <w:i/>
                            <w14:ligatures w14:val="standardContextual"/>
                          </w:rPr>
                        </m:ctrlPr>
                      </m:sSubPr>
                      <m:e>
                        <m:r>
                          <w:rPr>
                            <w:rFonts w:ascii="Cambria Math" w:hAnsi="Cambria Math" w:cs="Calibri"/>
                          </w:rPr>
                          <m:t>σ</m:t>
                        </m:r>
                      </m:e>
                      <m:sub>
                        <m:sSub>
                          <m:sSubPr>
                            <m:ctrlPr>
                              <w:rPr>
                                <w:rFonts w:ascii="Cambria Math" w:hAnsi="Cambria Math" w:cs="Calibri"/>
                                <w:i/>
                                <w14:ligatures w14:val="standardContextual"/>
                              </w:rPr>
                            </m:ctrlPr>
                          </m:sSubPr>
                          <m:e>
                            <m:acc>
                              <m:accPr>
                                <m:ctrlPr>
                                  <w:rPr>
                                    <w:rFonts w:ascii="Cambria Math" w:hAnsi="Cambria Math" w:cs="Calibri"/>
                                    <w:i/>
                                    <w14:ligatures w14:val="standardContextual"/>
                                  </w:rPr>
                                </m:ctrlPr>
                              </m:accPr>
                              <m:e>
                                <m:r>
                                  <w:rPr>
                                    <w:rFonts w:ascii="Cambria Math" w:hAnsi="Cambria Math" w:cs="Calibri"/>
                                  </w:rPr>
                                  <m:t>y</m:t>
                                </m:r>
                              </m:e>
                            </m:acc>
                          </m:e>
                          <m:sub>
                            <m:r>
                              <w:rPr>
                                <w:rFonts w:ascii="Cambria Math" w:hAnsi="Cambria Math" w:cs="Calibri"/>
                              </w:rPr>
                              <m:t>k,i</m:t>
                            </m:r>
                          </m:sub>
                        </m:sSub>
                      </m:sub>
                    </m:sSub>
                  </m:den>
                </m:f>
                <m:r>
                  <w:rPr>
                    <w:rFonts w:ascii="Cambria Math" w:hAnsi="Cambria Math" w:cs="Calibri"/>
                  </w:rPr>
                  <m:t xml:space="preserve"> ,  </m:t>
                </m:r>
                <m:sSub>
                  <m:sSubPr>
                    <m:ctrlPr>
                      <w:rPr>
                        <w:rFonts w:ascii="Cambria Math" w:hAnsi="Cambria Math" w:cs="Calibri"/>
                        <w:i/>
                        <w14:ligatures w14:val="standardContextual"/>
                      </w:rPr>
                    </m:ctrlPr>
                  </m:sSubPr>
                  <m:e>
                    <m:r>
                      <w:rPr>
                        <w:rFonts w:ascii="Cambria Math" w:hAnsi="Cambria Math" w:cs="Calibri"/>
                      </w:rPr>
                      <m:t>h</m:t>
                    </m:r>
                  </m:e>
                  <m:sub>
                    <m:r>
                      <w:rPr>
                        <w:rFonts w:ascii="Cambria Math" w:hAnsi="Cambria Math" w:cs="Calibri"/>
                      </w:rPr>
                      <m:t>k,i</m:t>
                    </m:r>
                  </m:sub>
                </m:sSub>
                <m:r>
                  <w:rPr>
                    <w:rFonts w:ascii="Cambria Math" w:hAnsi="Cambria Math" w:cs="Calibri"/>
                  </w:rPr>
                  <m:t xml:space="preserve">= </m:t>
                </m:r>
                <m:f>
                  <m:fPr>
                    <m:ctrlPr>
                      <w:rPr>
                        <w:rFonts w:ascii="Cambria Math" w:hAnsi="Cambria Math" w:cs="Calibri"/>
                        <w:i/>
                        <w14:ligatures w14:val="standardContextual"/>
                      </w:rPr>
                    </m:ctrlPr>
                  </m:fPr>
                  <m:num>
                    <m:sSup>
                      <m:sSupPr>
                        <m:ctrlPr>
                          <w:rPr>
                            <w:rFonts w:ascii="Cambria Math" w:hAnsi="Cambria Math" w:cs="Calibri"/>
                            <w:i/>
                            <w14:ligatures w14:val="standardContextual"/>
                          </w:rPr>
                        </m:ctrlPr>
                      </m:sSupPr>
                      <m:e>
                        <m:r>
                          <w:rPr>
                            <w:rFonts w:ascii="Cambria Math" w:hAnsi="Cambria Math" w:cs="Calibri"/>
                          </w:rPr>
                          <m:t>σ</m:t>
                        </m:r>
                      </m:e>
                      <m:sup>
                        <m:r>
                          <w:rPr>
                            <w:rFonts w:ascii="Cambria Math" w:hAnsi="Cambria Math" w:cs="Calibri"/>
                          </w:rPr>
                          <m:t>2</m:t>
                        </m:r>
                      </m:sup>
                    </m:sSup>
                    <m:r>
                      <w:rPr>
                        <w:rFonts w:ascii="Cambria Math" w:hAnsi="Cambria Math" w:cs="Calibri"/>
                      </w:rPr>
                      <m:t>l(</m:t>
                    </m:r>
                    <m:sSub>
                      <m:sSubPr>
                        <m:ctrlPr>
                          <w:rPr>
                            <w:rFonts w:ascii="Cambria Math" w:hAnsi="Cambria Math" w:cs="Calibri"/>
                            <w:i/>
                            <w14:ligatures w14:val="standardContextual"/>
                          </w:rPr>
                        </m:ctrlPr>
                      </m:sSubPr>
                      <m:e>
                        <m:r>
                          <w:rPr>
                            <w:rFonts w:ascii="Cambria Math" w:hAnsi="Cambria Math" w:cs="Calibri"/>
                          </w:rPr>
                          <m:t>y</m:t>
                        </m:r>
                      </m:e>
                      <m:sub>
                        <m:r>
                          <w:rPr>
                            <w:rFonts w:ascii="Cambria Math" w:hAnsi="Cambria Math" w:cs="Calibri"/>
                          </w:rPr>
                          <m:t>k,i</m:t>
                        </m:r>
                      </m:sub>
                    </m:sSub>
                    <m:r>
                      <w:rPr>
                        <w:rFonts w:ascii="Cambria Math" w:hAnsi="Cambria Math" w:cs="Calibri"/>
                      </w:rPr>
                      <m:t xml:space="preserve">, </m:t>
                    </m:r>
                    <m:sSub>
                      <m:sSubPr>
                        <m:ctrlPr>
                          <w:rPr>
                            <w:rFonts w:ascii="Cambria Math" w:hAnsi="Cambria Math" w:cs="Calibri"/>
                            <w:i/>
                            <w14:ligatures w14:val="standardContextual"/>
                          </w:rPr>
                        </m:ctrlPr>
                      </m:sSubPr>
                      <m:e>
                        <m:acc>
                          <m:accPr>
                            <m:ctrlPr>
                              <w:rPr>
                                <w:rFonts w:ascii="Cambria Math" w:hAnsi="Cambria Math" w:cs="Calibri"/>
                                <w:i/>
                                <w14:ligatures w14:val="standardContextual"/>
                              </w:rPr>
                            </m:ctrlPr>
                          </m:accPr>
                          <m:e>
                            <m:r>
                              <w:rPr>
                                <w:rFonts w:ascii="Cambria Math" w:hAnsi="Cambria Math" w:cs="Calibri"/>
                              </w:rPr>
                              <m:t>y</m:t>
                            </m:r>
                          </m:e>
                        </m:acc>
                      </m:e>
                      <m:sub>
                        <m:r>
                          <w:rPr>
                            <w:rFonts w:ascii="Cambria Math" w:hAnsi="Cambria Math" w:cs="Calibri"/>
                          </w:rPr>
                          <m:t>k,i</m:t>
                        </m:r>
                      </m:sub>
                    </m:sSub>
                    <m:r>
                      <w:rPr>
                        <w:rFonts w:ascii="Cambria Math" w:hAnsi="Cambria Math" w:cs="Calibri"/>
                      </w:rPr>
                      <m:t>)</m:t>
                    </m:r>
                  </m:num>
                  <m:den>
                    <m:sSub>
                      <m:sSubPr>
                        <m:ctrlPr>
                          <w:rPr>
                            <w:rFonts w:ascii="Cambria Math" w:hAnsi="Cambria Math" w:cs="Calibri"/>
                            <w:i/>
                            <w14:ligatures w14:val="standardContextual"/>
                          </w:rPr>
                        </m:ctrlPr>
                      </m:sSubPr>
                      <m:e>
                        <m:r>
                          <w:rPr>
                            <w:rFonts w:ascii="Cambria Math" w:hAnsi="Cambria Math" w:cs="Calibri"/>
                          </w:rPr>
                          <m:t>σ</m:t>
                        </m:r>
                      </m:e>
                      <m:sub>
                        <m:sSubSup>
                          <m:sSubSupPr>
                            <m:ctrlPr>
                              <w:rPr>
                                <w:rFonts w:ascii="Cambria Math" w:hAnsi="Cambria Math" w:cs="Calibri"/>
                                <w:i/>
                                <w14:ligatures w14:val="standardContextual"/>
                              </w:rPr>
                            </m:ctrlPr>
                          </m:sSubSupPr>
                          <m:e>
                            <m:acc>
                              <m:accPr>
                                <m:ctrlPr>
                                  <w:rPr>
                                    <w:rFonts w:ascii="Cambria Math" w:hAnsi="Cambria Math" w:cs="Calibri"/>
                                    <w:i/>
                                    <w14:ligatures w14:val="standardContextual"/>
                                  </w:rPr>
                                </m:ctrlPr>
                              </m:accPr>
                              <m:e>
                                <m:r>
                                  <w:rPr>
                                    <w:rFonts w:ascii="Cambria Math" w:hAnsi="Cambria Math" w:cs="Calibri"/>
                                  </w:rPr>
                                  <m:t>y</m:t>
                                </m:r>
                              </m:e>
                            </m:acc>
                          </m:e>
                          <m:sub>
                            <m:r>
                              <w:rPr>
                                <w:rFonts w:ascii="Cambria Math" w:hAnsi="Cambria Math" w:cs="Calibri"/>
                              </w:rPr>
                              <m:t>i,k</m:t>
                            </m:r>
                          </m:sub>
                          <m:sup>
                            <m:r>
                              <w:rPr>
                                <w:rFonts w:ascii="Cambria Math" w:hAnsi="Cambria Math" w:cs="Calibri"/>
                              </w:rPr>
                              <m:t>2</m:t>
                            </m:r>
                          </m:sup>
                        </m:sSubSup>
                      </m:sub>
                    </m:sSub>
                  </m:den>
                </m:f>
              </m:oMath>
            </m:oMathPara>
          </w:p>
        </w:tc>
        <w:tc>
          <w:tcPr>
            <w:tcW w:w="1597" w:type="dxa"/>
          </w:tcPr>
          <w:p w14:paraId="61F5230D" w14:textId="3746B315" w:rsidR="0044697B" w:rsidRPr="0044697B" w:rsidRDefault="0044697B" w:rsidP="00581345">
            <w:pPr>
              <w:rPr>
                <w:rFonts w:ascii="Calibri" w:hAnsi="Calibri" w:cs="Calibri"/>
              </w:rPr>
            </w:pPr>
            <w:r w:rsidRPr="0044697B">
              <w:rPr>
                <w:rFonts w:ascii="Calibri" w:hAnsi="Calibri" w:cs="Calibri"/>
              </w:rPr>
              <w:t>(</w:t>
            </w:r>
            <w:r>
              <w:rPr>
                <w:rFonts w:ascii="Calibri" w:hAnsi="Calibri" w:cs="Calibri"/>
              </w:rPr>
              <w:t>5</w:t>
            </w:r>
            <w:r w:rsidRPr="0044697B">
              <w:rPr>
                <w:rFonts w:ascii="Calibri" w:hAnsi="Calibri" w:cs="Calibri"/>
              </w:rPr>
              <w:t>)</w:t>
            </w:r>
          </w:p>
        </w:tc>
      </w:tr>
    </w:tbl>
    <w:p w14:paraId="2472ED78" w14:textId="77777777" w:rsidR="0044697B" w:rsidRPr="0044697B" w:rsidRDefault="0044697B" w:rsidP="0044697B">
      <w:pPr>
        <w:rPr>
          <w:rFonts w:ascii="Calibri" w:eastAsiaTheme="minorEastAsia" w:hAnsi="Calibri" w:cs="Calibri"/>
        </w:rPr>
      </w:pPr>
      <w:r w:rsidRPr="0044697B">
        <w:rPr>
          <w:rFonts w:ascii="Calibri" w:eastAsiaTheme="minorEastAsia" w:hAnsi="Calibri" w:cs="Calibri"/>
        </w:rPr>
        <w:t>values are used to construct decision trees iteratively for each task.</w:t>
      </w:r>
    </w:p>
    <w:bookmarkEnd w:id="1"/>
    <w:p w14:paraId="5407B2F1" w14:textId="77777777" w:rsidR="00CC4511" w:rsidRPr="0044697B" w:rsidRDefault="00CC4511">
      <w:pPr>
        <w:rPr>
          <w:rFonts w:ascii="Calibri" w:hAnsi="Calibri" w:cs="Calibri"/>
        </w:rPr>
      </w:pPr>
    </w:p>
    <w:sectPr w:rsidR="00CC4511" w:rsidRPr="00446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7C58"/>
    <w:multiLevelType w:val="multilevel"/>
    <w:tmpl w:val="5F42C2E2"/>
    <w:lvl w:ilvl="0">
      <w:start w:val="1"/>
      <w:numFmt w:val="decimal"/>
      <w:lvlText w:val="%1"/>
      <w:lvlJc w:val="left"/>
      <w:pPr>
        <w:ind w:left="390" w:hanging="390"/>
      </w:pPr>
      <w:rPr>
        <w:rFonts w:hint="default"/>
        <w:color w:val="FFFFFF" w:themeColor="background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69D72CC"/>
    <w:multiLevelType w:val="hybridMultilevel"/>
    <w:tmpl w:val="8D06BCD2"/>
    <w:lvl w:ilvl="0" w:tplc="FFFFFFFF">
      <w:start w:val="1"/>
      <w:numFmt w:val="decimalEnclosedCircle"/>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9869785">
    <w:abstractNumId w:val="0"/>
  </w:num>
  <w:num w:numId="2" w16cid:durableId="157169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7B"/>
    <w:rsid w:val="00104FA1"/>
    <w:rsid w:val="00163673"/>
    <w:rsid w:val="002777E1"/>
    <w:rsid w:val="0044697B"/>
    <w:rsid w:val="005067A2"/>
    <w:rsid w:val="005E7895"/>
    <w:rsid w:val="006A02A4"/>
    <w:rsid w:val="007A527B"/>
    <w:rsid w:val="00CC4511"/>
    <w:rsid w:val="00DA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75A6"/>
  <w15:chartTrackingRefBased/>
  <w15:docId w15:val="{FF186C61-20FA-4982-B0E9-5FE02B54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97B"/>
    <w:pPr>
      <w:widowControl w:val="0"/>
      <w:spacing w:before="60" w:after="120" w:line="360" w:lineRule="auto"/>
      <w:jc w:val="both"/>
    </w:pPr>
    <w:rPr>
      <w:rFonts w:ascii="Times New Roman" w:eastAsia="SimSun" w:hAnsi="Times New Roman" w:cs="Times New Roman"/>
      <w:lang w:eastAsia="zh-CN"/>
      <w14:ligatures w14:val="none"/>
    </w:rPr>
  </w:style>
  <w:style w:type="paragraph" w:styleId="Heading1">
    <w:name w:val="heading 1"/>
    <w:basedOn w:val="Normal"/>
    <w:next w:val="Normal"/>
    <w:link w:val="Heading1Char"/>
    <w:uiPriority w:val="9"/>
    <w:qFormat/>
    <w:rsid w:val="00446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6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6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97B"/>
    <w:rPr>
      <w:rFonts w:eastAsiaTheme="majorEastAsia" w:cstheme="majorBidi"/>
      <w:color w:val="272727" w:themeColor="text1" w:themeTint="D8"/>
    </w:rPr>
  </w:style>
  <w:style w:type="paragraph" w:styleId="Title">
    <w:name w:val="Title"/>
    <w:basedOn w:val="Normal"/>
    <w:next w:val="Normal"/>
    <w:link w:val="TitleChar"/>
    <w:uiPriority w:val="10"/>
    <w:qFormat/>
    <w:rsid w:val="00446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97B"/>
    <w:pPr>
      <w:spacing w:before="160"/>
      <w:jc w:val="center"/>
    </w:pPr>
    <w:rPr>
      <w:i/>
      <w:iCs/>
      <w:color w:val="404040" w:themeColor="text1" w:themeTint="BF"/>
    </w:rPr>
  </w:style>
  <w:style w:type="character" w:customStyle="1" w:styleId="QuoteChar">
    <w:name w:val="Quote Char"/>
    <w:basedOn w:val="DefaultParagraphFont"/>
    <w:link w:val="Quote"/>
    <w:uiPriority w:val="29"/>
    <w:rsid w:val="0044697B"/>
    <w:rPr>
      <w:i/>
      <w:iCs/>
      <w:color w:val="404040" w:themeColor="text1" w:themeTint="BF"/>
    </w:rPr>
  </w:style>
  <w:style w:type="paragraph" w:styleId="ListParagraph">
    <w:name w:val="List Paragraph"/>
    <w:basedOn w:val="Normal"/>
    <w:link w:val="ListParagraphChar"/>
    <w:uiPriority w:val="1"/>
    <w:qFormat/>
    <w:rsid w:val="0044697B"/>
    <w:pPr>
      <w:ind w:left="720"/>
      <w:contextualSpacing/>
    </w:pPr>
  </w:style>
  <w:style w:type="character" w:styleId="IntenseEmphasis">
    <w:name w:val="Intense Emphasis"/>
    <w:basedOn w:val="DefaultParagraphFont"/>
    <w:uiPriority w:val="21"/>
    <w:qFormat/>
    <w:rsid w:val="0044697B"/>
    <w:rPr>
      <w:i/>
      <w:iCs/>
      <w:color w:val="0F4761" w:themeColor="accent1" w:themeShade="BF"/>
    </w:rPr>
  </w:style>
  <w:style w:type="paragraph" w:styleId="IntenseQuote">
    <w:name w:val="Intense Quote"/>
    <w:basedOn w:val="Normal"/>
    <w:next w:val="Normal"/>
    <w:link w:val="IntenseQuoteChar"/>
    <w:uiPriority w:val="30"/>
    <w:qFormat/>
    <w:rsid w:val="00446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97B"/>
    <w:rPr>
      <w:i/>
      <w:iCs/>
      <w:color w:val="0F4761" w:themeColor="accent1" w:themeShade="BF"/>
    </w:rPr>
  </w:style>
  <w:style w:type="character" w:styleId="IntenseReference">
    <w:name w:val="Intense Reference"/>
    <w:basedOn w:val="DefaultParagraphFont"/>
    <w:uiPriority w:val="32"/>
    <w:qFormat/>
    <w:rsid w:val="0044697B"/>
    <w:rPr>
      <w:b/>
      <w:bCs/>
      <w:smallCaps/>
      <w:color w:val="0F4761" w:themeColor="accent1" w:themeShade="BF"/>
      <w:spacing w:val="5"/>
    </w:rPr>
  </w:style>
  <w:style w:type="table" w:styleId="TableGrid">
    <w:name w:val="Table Grid"/>
    <w:basedOn w:val="TableNormal"/>
    <w:uiPriority w:val="39"/>
    <w:rsid w:val="0044697B"/>
    <w:pPr>
      <w:widowControl w:val="0"/>
      <w:spacing w:after="0" w:line="240" w:lineRule="auto"/>
      <w:jc w:val="both"/>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446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Ebrahimiarjestan</dc:creator>
  <cp:keywords/>
  <dc:description/>
  <cp:lastModifiedBy>MINA Ebrahimiarjestan</cp:lastModifiedBy>
  <cp:revision>1</cp:revision>
  <dcterms:created xsi:type="dcterms:W3CDTF">2025-02-08T18:57:00Z</dcterms:created>
  <dcterms:modified xsi:type="dcterms:W3CDTF">2025-02-08T18:59:00Z</dcterms:modified>
</cp:coreProperties>
</file>