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8783B2" w14:textId="77E5893D" w:rsidR="004D23FF" w:rsidRDefault="00A13072" w:rsidP="004D23F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13072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</w:t>
      </w:r>
      <w:r w:rsidRPr="00A13072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t</w:t>
      </w:r>
      <w:r w:rsidR="004D23FF" w:rsidRPr="00914592">
        <w:rPr>
          <w:rFonts w:ascii="Times New Roman" w:hAnsi="Times New Roman" w:cs="Times New Roman"/>
          <w:b/>
          <w:bCs/>
          <w:kern w:val="0"/>
          <w:sz w:val="24"/>
          <w:szCs w:val="24"/>
        </w:rPr>
        <w:t>able 1.</w:t>
      </w:r>
      <w:r w:rsidR="004D23FF" w:rsidRPr="00914592">
        <w:rPr>
          <w:rFonts w:ascii="Times New Roman" w:hAnsi="Times New Roman" w:cs="Times New Roman"/>
          <w:kern w:val="0"/>
          <w:sz w:val="24"/>
          <w:szCs w:val="24"/>
        </w:rPr>
        <w:t xml:space="preserve"> Initial physico-chemical composition of various substrates used for swine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tissue</w:t>
      </w:r>
      <w:r w:rsidR="004D23FF" w:rsidRPr="00914592">
        <w:rPr>
          <w:rFonts w:ascii="Times New Roman" w:hAnsi="Times New Roman" w:cs="Times New Roman"/>
          <w:kern w:val="0"/>
          <w:sz w:val="24"/>
          <w:szCs w:val="24"/>
        </w:rPr>
        <w:t xml:space="preserve"> composting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4"/>
        <w:gridCol w:w="1034"/>
        <w:gridCol w:w="576"/>
        <w:gridCol w:w="705"/>
        <w:gridCol w:w="761"/>
        <w:gridCol w:w="761"/>
        <w:gridCol w:w="705"/>
        <w:gridCol w:w="817"/>
        <w:gridCol w:w="706"/>
        <w:gridCol w:w="821"/>
        <w:gridCol w:w="762"/>
      </w:tblGrid>
      <w:tr w:rsidR="004D23FF" w:rsidRPr="00AB018B" w14:paraId="5DB61023" w14:textId="77777777" w:rsidTr="008303DC">
        <w:trPr>
          <w:trHeight w:val="420"/>
        </w:trPr>
        <w:tc>
          <w:tcPr>
            <w:tcW w:w="410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D418F0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Treatment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BCD576C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Temperature (</w:t>
            </w:r>
            <w:r w:rsidRPr="00AB018B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32"/>
              </w:rPr>
              <w:t>℃</w:t>
            </w: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)</w:t>
            </w:r>
          </w:p>
        </w:tc>
        <w:tc>
          <w:tcPr>
            <w:tcW w:w="288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F9FB8D5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C/N</w:t>
            </w:r>
          </w:p>
        </w:tc>
        <w:tc>
          <w:tcPr>
            <w:tcW w:w="438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D827AC0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pH</w:t>
            </w:r>
          </w:p>
        </w:tc>
        <w:tc>
          <w:tcPr>
            <w:tcW w:w="3264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ABFA82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%</w:t>
            </w:r>
          </w:p>
        </w:tc>
      </w:tr>
      <w:tr w:rsidR="004D23FF" w:rsidRPr="00AB018B" w14:paraId="631DF076" w14:textId="77777777" w:rsidTr="008303DC">
        <w:trPr>
          <w:trHeight w:val="420"/>
        </w:trPr>
        <w:tc>
          <w:tcPr>
            <w:tcW w:w="410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95F06C" w14:textId="77777777" w:rsidR="004D23FF" w:rsidRPr="00AB018B" w:rsidRDefault="004D23FF" w:rsidP="008303D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</w:p>
        </w:tc>
        <w:tc>
          <w:tcPr>
            <w:tcW w:w="600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3533AF" w14:textId="77777777" w:rsidR="004D23FF" w:rsidRPr="00AB018B" w:rsidRDefault="004D23FF" w:rsidP="008303D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</w:p>
        </w:tc>
        <w:tc>
          <w:tcPr>
            <w:tcW w:w="288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0C68E4" w14:textId="77777777" w:rsidR="004D23FF" w:rsidRPr="00AB018B" w:rsidRDefault="004D23FF" w:rsidP="008303D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</w:p>
        </w:tc>
        <w:tc>
          <w:tcPr>
            <w:tcW w:w="438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209BAB" w14:textId="77777777" w:rsidR="004D23FF" w:rsidRPr="00AB018B" w:rsidRDefault="004D23FF" w:rsidP="008303D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00A25F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MC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61F9A6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TOC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B30555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TN</w:t>
            </w:r>
          </w:p>
        </w:tc>
        <w:tc>
          <w:tcPr>
            <w:tcW w:w="5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E07848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C/N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7312EF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AN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AA3E2E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Cellulose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203F02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lignin</w:t>
            </w:r>
          </w:p>
        </w:tc>
      </w:tr>
      <w:tr w:rsidR="004D23FF" w:rsidRPr="00AB018B" w14:paraId="3C3D0299" w14:textId="77777777" w:rsidTr="008303DC">
        <w:trPr>
          <w:trHeight w:val="405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EDCAD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WS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48B59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9.00 ± 0.08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2BF82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97.68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9A08B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6.73 ± 0.09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09E75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56.63 ± 0.61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BBD8E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48.84 ± 0.84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3BC44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0.50 ± 0.08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A41B7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97.60 ± 18.48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7C81F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1.45 ± 0.08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52169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31.64 ± 0.71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F6BF2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22.60 ± 0.77</w:t>
            </w:r>
          </w:p>
        </w:tc>
      </w:tr>
      <w:tr w:rsidR="004D23FF" w:rsidRPr="00AB018B" w14:paraId="265EBDD1" w14:textId="77777777" w:rsidTr="008303DC">
        <w:trPr>
          <w:trHeight w:val="405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97FB4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RH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4C0E2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5.00 ± 0.08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86330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90.76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1EE0B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7.71 ± 0.14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61262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54.27 ± 0.79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C1324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41.75 ± 0.86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7283D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0.46 ± 0.06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9608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90.70 ± 10.24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BA400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2.42 ± 0.09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F4779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32.66 ± 0.75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E4FE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15.19 ± 0.87</w:t>
            </w:r>
          </w:p>
        </w:tc>
      </w:tr>
      <w:tr w:rsidR="004D23FF" w:rsidRPr="00AB018B" w14:paraId="4B68126D" w14:textId="77777777" w:rsidTr="008303DC">
        <w:trPr>
          <w:trHeight w:val="420"/>
        </w:trPr>
        <w:tc>
          <w:tcPr>
            <w:tcW w:w="4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A4B0BA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ST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1C9315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6.30 ± 0.12</w:t>
            </w:r>
          </w:p>
        </w:tc>
        <w:tc>
          <w:tcPr>
            <w:tcW w:w="2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43595C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26.5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C7D1E7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7.13 ± 0.29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CC3639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57.68 ± 0.88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492876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38.69 ± 0.91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A21C18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1.46 ± 0.06</w:t>
            </w:r>
          </w:p>
        </w:tc>
        <w:tc>
          <w:tcPr>
            <w:tcW w:w="5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1CADC5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26.50 ± 1.55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432B5F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7.44 ± 0.07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E395F4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22.83 ± 0.75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FCA58E" w14:textId="77777777" w:rsidR="004D23FF" w:rsidRPr="00AB018B" w:rsidRDefault="004D23FF" w:rsidP="008303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</w:pPr>
            <w:r w:rsidRPr="00AB018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32"/>
              </w:rPr>
              <w:t>8.46 ± 0.09</w:t>
            </w:r>
          </w:p>
        </w:tc>
      </w:tr>
    </w:tbl>
    <w:p w14:paraId="7297B144" w14:textId="0DED7574" w:rsidR="004D23FF" w:rsidRPr="00914592" w:rsidRDefault="004D23FF" w:rsidP="004D23FF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14592">
        <w:rPr>
          <w:rFonts w:ascii="Times New Roman" w:hAnsi="Times New Roman" w:cs="Times New Roman"/>
          <w:kern w:val="0"/>
          <w:sz w:val="24"/>
          <w:szCs w:val="24"/>
        </w:rPr>
        <w:t>Note: WS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=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8E437B">
        <w:rPr>
          <w:rFonts w:ascii="Times New Roman" w:hAnsi="Times New Roman" w:cs="Times New Roman"/>
          <w:kern w:val="0"/>
          <w:sz w:val="24"/>
          <w:szCs w:val="24"/>
        </w:rPr>
        <w:t>wood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chip</w:t>
      </w:r>
      <w:r w:rsidR="008E437B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+ swine carcasses; RH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=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rice husk +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swine carcasses; ST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=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wheat straw+ swine carcasses. MC, moisture c</w:t>
      </w:r>
      <w:bookmarkStart w:id="0" w:name="_GoBack"/>
      <w:bookmarkEnd w:id="0"/>
      <w:r w:rsidRPr="00914592">
        <w:rPr>
          <w:rFonts w:ascii="Times New Roman" w:hAnsi="Times New Roman" w:cs="Times New Roman"/>
          <w:kern w:val="0"/>
          <w:sz w:val="24"/>
          <w:szCs w:val="24"/>
        </w:rPr>
        <w:t>ontent; TOC, total organic carbon; TN, total nitrogen; AN, Ammonium nitrogen.</w:t>
      </w:r>
      <w:r w:rsidRPr="00914592">
        <w:rPr>
          <w:rFonts w:ascii="Times New Roman" w:hAnsi="Times New Roman" w:cs="Times New Roman"/>
          <w:color w:val="323232"/>
          <w:sz w:val="24"/>
          <w:szCs w:val="24"/>
        </w:rPr>
        <w:t xml:space="preserve"> </w:t>
      </w:r>
      <w:r w:rsidRPr="00914592">
        <w:rPr>
          <w:rFonts w:ascii="Times New Roman" w:hAnsi="Times New Roman" w:cs="Times New Roman"/>
          <w:kern w:val="0"/>
          <w:sz w:val="24"/>
          <w:szCs w:val="24"/>
        </w:rPr>
        <w:t>The data represent the mean ± standard deviation of three replicates.</w:t>
      </w:r>
    </w:p>
    <w:p w14:paraId="367574C6" w14:textId="77777777" w:rsidR="00557927" w:rsidRPr="004D23FF" w:rsidRDefault="00557927"/>
    <w:sectPr w:rsidR="00557927" w:rsidRPr="004D23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3FF"/>
    <w:rsid w:val="004C4106"/>
    <w:rsid w:val="004D23FF"/>
    <w:rsid w:val="00557927"/>
    <w:rsid w:val="008E437B"/>
    <w:rsid w:val="00A1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9BD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3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3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xb21cn</cp:lastModifiedBy>
  <cp:revision>4</cp:revision>
  <dcterms:created xsi:type="dcterms:W3CDTF">2020-01-12T07:26:00Z</dcterms:created>
  <dcterms:modified xsi:type="dcterms:W3CDTF">2021-06-07T14:30:00Z</dcterms:modified>
</cp:coreProperties>
</file>