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63E" w:rsidRPr="00C2763E" w:rsidRDefault="00C2763E" w:rsidP="00C2763E">
      <w:pPr>
        <w:spacing w:line="48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C2763E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S1</w:t>
      </w:r>
      <w:r w:rsidRPr="00C2763E"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 w:rsidRPr="00C2763E">
        <w:rPr>
          <w:rFonts w:ascii="Times New Roman" w:eastAsia="Times New Roman" w:hAnsi="Times New Roman" w:cs="Times New Roman"/>
          <w:sz w:val="20"/>
          <w:szCs w:val="20"/>
        </w:rPr>
        <w:t xml:space="preserve">Estimated association with caregivers’ psychological distress (PD): </w:t>
      </w:r>
      <w:r w:rsidR="00E35657">
        <w:rPr>
          <w:rFonts w:ascii="Times New Roman" w:eastAsia="Times New Roman" w:hAnsi="Times New Roman" w:cs="Times New Roman"/>
          <w:sz w:val="20"/>
          <w:szCs w:val="20"/>
        </w:rPr>
        <w:t xml:space="preserve">full results of </w:t>
      </w:r>
      <w:r w:rsidRPr="00C2763E">
        <w:rPr>
          <w:rFonts w:ascii="Times New Roman" w:eastAsia="Times New Roman" w:hAnsi="Times New Roman" w:cs="Times New Roman"/>
          <w:sz w:val="20"/>
          <w:szCs w:val="20"/>
        </w:rPr>
        <w:t>pooled cross-sectional and dynamic panel data (DPD) models</w:t>
      </w:r>
      <w:r w:rsidRPr="00C2763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</w:p>
    <w:tbl>
      <w:tblPr>
        <w:tblW w:w="1315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7"/>
        <w:gridCol w:w="494"/>
        <w:gridCol w:w="819"/>
        <w:gridCol w:w="950"/>
        <w:gridCol w:w="854"/>
        <w:gridCol w:w="824"/>
        <w:gridCol w:w="956"/>
        <w:gridCol w:w="879"/>
        <w:gridCol w:w="845"/>
        <w:gridCol w:w="982"/>
        <w:gridCol w:w="951"/>
        <w:gridCol w:w="774"/>
        <w:gridCol w:w="885"/>
        <w:gridCol w:w="882"/>
      </w:tblGrid>
      <w:tr w:rsidR="00E35657" w:rsidRPr="002C2CF9" w:rsidTr="00E35657">
        <w:trPr>
          <w:trHeight w:val="255"/>
        </w:trPr>
        <w:tc>
          <w:tcPr>
            <w:tcW w:w="2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Women </w:t>
            </w:r>
          </w:p>
        </w:tc>
        <w:tc>
          <w:tcPr>
            <w:tcW w:w="5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Men 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Pooled cross-sectional</w:t>
            </w:r>
          </w:p>
        </w:tc>
        <w:tc>
          <w:tcPr>
            <w:tcW w:w="26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DPD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Pooled cross-sectional</w:t>
            </w: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DPD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Coef.</w:t>
            </w:r>
          </w:p>
        </w:tc>
        <w:tc>
          <w:tcPr>
            <w:tcW w:w="18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Coef.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Coef.</w:t>
            </w:r>
          </w:p>
        </w:tc>
        <w:tc>
          <w:tcPr>
            <w:tcW w:w="19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Coef.</w:t>
            </w:r>
          </w:p>
        </w:tc>
        <w:tc>
          <w:tcPr>
            <w:tcW w:w="17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95% CI</w:t>
            </w:r>
          </w:p>
        </w:tc>
      </w:tr>
      <w:tr w:rsidR="00E35657" w:rsidRPr="002C2CF9" w:rsidTr="00E35657">
        <w:trPr>
          <w:trHeight w:val="255"/>
        </w:trPr>
        <w:tc>
          <w:tcPr>
            <w:tcW w:w="3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(1) Not including the interaction term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Caregiving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(0.022,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0.031)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(0.016,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0.027)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(0.012,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0.021)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(0.005,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0.016)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SC</w:t>
            </w:r>
            <w:r w:rsidR="00950BC5" w:rsidRPr="00950BC5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(–0.026,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–0.022)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–0.004)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(–0.021,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–0.017)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(–0.011,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–0.005)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Caregiving × SC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PD (lagged)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0.422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(0.416,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0.427)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(0.047,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0.064)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0.379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(0.373,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0.384)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0.046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(0.037,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0.056)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Having a spouse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(–0.008,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(–0.032,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–0.009)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(–0.008,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–0.036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(–0.050,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Having a paid job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(–0.014,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–0.010)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(–0.014,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–0.004)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–0.018)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(–0.021,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Current smoking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(0.008,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0.015)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(–0.009,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0.013)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(0.014,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–0.002)</w:t>
            </w:r>
          </w:p>
        </w:tc>
      </w:tr>
      <w:tr w:rsidR="00E35657" w:rsidRPr="002C2CF9" w:rsidTr="00E35657">
        <w:trPr>
          <w:trHeight w:val="255"/>
        </w:trPr>
        <w:tc>
          <w:tcPr>
            <w:tcW w:w="78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Household spending (ref. = 4th quartile [highest])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1st quartile (lowest)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(–0.002,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(0.000,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0.005)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(–0.007,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2nd quartile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(–0.005,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(–0.008,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(–0.006,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3rd quartile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(–0.005,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(–0.007,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(–0.005,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Unanswered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(–0.004,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0.004)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(–0.006,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0.006)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0.007)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0.008)</w:t>
            </w:r>
          </w:p>
        </w:tc>
      </w:tr>
      <w:tr w:rsidR="00E35657" w:rsidRPr="002C2CF9" w:rsidTr="00E35657">
        <w:trPr>
          <w:trHeight w:val="255"/>
        </w:trPr>
        <w:tc>
          <w:tcPr>
            <w:tcW w:w="78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Educational attainment (ref. = college or above)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31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Junior high school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0.010)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0.009)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High school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0.007)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Junior college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0.008)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Other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(–0.004,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2C2CF9" w:rsidRPr="002C2CF9" w:rsidTr="00E35657">
        <w:trPr>
          <w:trHeight w:val="255"/>
        </w:trPr>
        <w:tc>
          <w:tcPr>
            <w:tcW w:w="1315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(2) Including the interaction term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Caregiving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(0.037,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0.054)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(0.024,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0.046)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0.037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(0.028,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0.045)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(0.018,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0.040)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lastRenderedPageBreak/>
              <w:t>SC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(–0.025,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–0.020)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(–0.020,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–0.016)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–0.004)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Caregiving × SC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(–0.036,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–0.017)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(–0.031,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–0.006)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(–0.037,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–0.018)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(–0.037,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–0.012)</w:t>
            </w:r>
          </w:p>
        </w:tc>
      </w:tr>
      <w:tr w:rsidR="00E35657" w:rsidRPr="002C2CF9" w:rsidTr="00E35657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PD (lagged)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0.422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(0.416,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0.427)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(0.047,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0.065)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0.379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(0.373,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0.384)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0.047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(0.038,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0.056)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Having a spouse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(–0.008,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(–0.031,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0.009)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(–0.008,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–0.036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(–0.050,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Having a paid job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(–0.014,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–0.010)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(–0.013,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–0.004)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–0.020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–0.018)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(–0.021,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–0.012)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Current smoking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(0.008,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0.015)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(–0.009,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0.013)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(0.014,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–0.002)</w:t>
            </w:r>
          </w:p>
        </w:tc>
      </w:tr>
      <w:tr w:rsidR="00E35657" w:rsidRPr="002C2CF9" w:rsidTr="00E35657">
        <w:trPr>
          <w:trHeight w:val="255"/>
        </w:trPr>
        <w:tc>
          <w:tcPr>
            <w:tcW w:w="78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Household spending (ref. = 4th quartile [highest])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1st quartile (lowest)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(–0.002,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(0.000,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0.005)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(–0.007,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2nd quartile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(–0.005,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(–0.008,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(–0.006,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3rd quartile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(–0.005,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(–0.007,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(–0.005,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0.002)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Unanswered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(–0.004,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0.004)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(–0.006,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0.006)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0.007)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(–0.003,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0.008)</w:t>
            </w:r>
          </w:p>
        </w:tc>
      </w:tr>
      <w:tr w:rsidR="00E35657" w:rsidRPr="002C2CF9" w:rsidTr="00E35657">
        <w:trPr>
          <w:trHeight w:val="255"/>
        </w:trPr>
        <w:tc>
          <w:tcPr>
            <w:tcW w:w="78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Educational attainment (ref. = college or above)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31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Junior high school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0.010)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(0.003,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0.009)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perscript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High school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0.007)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0.003)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Junior college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(–0.001,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0.008)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–0.005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(–0.010,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0.001)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 Other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(–0.011,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0.011)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(–0.004,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0.012)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55"/>
        </w:trPr>
        <w:tc>
          <w:tcPr>
            <w:tcW w:w="51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Moderating effect of SC (%)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E35657" w:rsidRPr="002C2CF9" w:rsidTr="00E35657">
        <w:trPr>
          <w:trHeight w:val="285"/>
        </w:trPr>
        <w:tc>
          <w:tcPr>
            <w:tcW w:w="25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–</w:t>
            </w: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/</w:t>
            </w: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β</w:t>
            </w: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  <w:vertAlign w:val="subscript"/>
              </w:rPr>
              <w:t xml:space="preserve">1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57.8%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(44.4%,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71.2%)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53.4%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(30.4%,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76.4%)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75.1%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(60.0%,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90.3%)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84.9%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righ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(62.0%,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>107.8%)</w:t>
            </w:r>
          </w:p>
        </w:tc>
      </w:tr>
      <w:tr w:rsidR="00E35657" w:rsidRPr="002C2CF9" w:rsidTr="00E35657">
        <w:trPr>
          <w:trHeight w:val="255"/>
        </w:trPr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i/>
                <w:iCs/>
                <w:kern w:val="0"/>
                <w:sz w:val="20"/>
                <w:szCs w:val="20"/>
              </w:rPr>
              <w:t>N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left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120,606 observations of 14,377 individuals </w:t>
            </w:r>
          </w:p>
        </w:tc>
        <w:tc>
          <w:tcPr>
            <w:tcW w:w="531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C2CF9" w:rsidRPr="002C2CF9" w:rsidRDefault="002C2CF9" w:rsidP="002C2CF9">
            <w:pPr>
              <w:widowControl/>
              <w:jc w:val="center"/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</w:pPr>
            <w:r w:rsidRPr="002C2CF9">
              <w:rPr>
                <w:rFonts w:ascii="Times New Roman" w:eastAsia="ＭＳ ゴシック" w:hAnsi="Times New Roman" w:cs="Times New Roman"/>
                <w:kern w:val="0"/>
                <w:sz w:val="20"/>
                <w:szCs w:val="20"/>
              </w:rPr>
              <w:t xml:space="preserve"> 114,556 observations of 13,492 individuals </w:t>
            </w:r>
          </w:p>
        </w:tc>
      </w:tr>
    </w:tbl>
    <w:p w:rsidR="00C2763E" w:rsidRPr="00C2763E" w:rsidRDefault="00C2763E" w:rsidP="00C2763E">
      <w:pPr>
        <w:spacing w:line="48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C2763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a </w:t>
      </w:r>
      <w:r w:rsidRPr="00C2763E">
        <w:rPr>
          <w:rFonts w:ascii="Times New Roman" w:eastAsia="Times New Roman" w:hAnsi="Times New Roman" w:cs="Times New Roman"/>
          <w:sz w:val="20"/>
          <w:szCs w:val="20"/>
        </w:rPr>
        <w:t xml:space="preserve">Adjusted for age at baseline and survey years. </w:t>
      </w:r>
      <w:r w:rsidRPr="00C2763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b </w:t>
      </w:r>
      <w:r w:rsidRPr="00C2763E">
        <w:rPr>
          <w:rFonts w:ascii="Times New Roman" w:eastAsia="Times New Roman" w:hAnsi="Times New Roman" w:cs="Times New Roman"/>
          <w:sz w:val="20"/>
          <w:szCs w:val="20"/>
        </w:rPr>
        <w:t xml:space="preserve">Confidence interval. </w:t>
      </w:r>
      <w:r w:rsidRPr="00C2763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c</w:t>
      </w:r>
      <w:r w:rsidRPr="00C2763E">
        <w:rPr>
          <w:rFonts w:ascii="Times New Roman" w:eastAsia="Times New Roman" w:hAnsi="Times New Roman" w:cs="Times New Roman"/>
          <w:sz w:val="20"/>
          <w:szCs w:val="20"/>
        </w:rPr>
        <w:t>Social capital.</w:t>
      </w:r>
    </w:p>
    <w:p w:rsidR="00AC21E9" w:rsidRPr="00D23EE2" w:rsidRDefault="00AC21E9" w:rsidP="00D23EE2">
      <w:pPr>
        <w:widowControl/>
        <w:spacing w:line="220" w:lineRule="exact"/>
        <w:jc w:val="left"/>
        <w:rPr>
          <w:rFonts w:ascii="Times New Roman" w:eastAsiaTheme="minorEastAsia" w:hAnsi="Times New Roman" w:cs="Times New Roman" w:hint="eastAsia"/>
          <w:b/>
          <w:sz w:val="20"/>
          <w:szCs w:val="20"/>
        </w:rPr>
      </w:pPr>
      <w:bookmarkStart w:id="0" w:name="_GoBack"/>
      <w:bookmarkEnd w:id="0"/>
    </w:p>
    <w:sectPr w:rsidR="00AC21E9" w:rsidRPr="00D23EE2" w:rsidSect="00C2763E">
      <w:pgSz w:w="16838" w:h="11906" w:orient="landscape" w:code="9"/>
      <w:pgMar w:top="1701" w:right="1985" w:bottom="1701" w:left="1701" w:header="851" w:footer="992" w:gutter="0"/>
      <w:cols w:space="425"/>
      <w:docGrid w:type="linesAndChar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BC5" w:rsidRDefault="00950BC5" w:rsidP="00950BC5">
      <w:r>
        <w:separator/>
      </w:r>
    </w:p>
  </w:endnote>
  <w:endnote w:type="continuationSeparator" w:id="0">
    <w:p w:rsidR="00950BC5" w:rsidRDefault="00950BC5" w:rsidP="00950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BC5" w:rsidRDefault="00950BC5" w:rsidP="00950BC5">
      <w:r>
        <w:separator/>
      </w:r>
    </w:p>
  </w:footnote>
  <w:footnote w:type="continuationSeparator" w:id="0">
    <w:p w:rsidR="00950BC5" w:rsidRDefault="00950BC5" w:rsidP="00950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99"/>
  <w:bordersDoNotSurroundHeader/>
  <w:bordersDoNotSurroundFooter/>
  <w:activeWritingStyle w:appName="MSWord" w:lang="en-US" w:vendorID="64" w:dllVersion="131078" w:nlCheck="1" w:checkStyle="0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63E"/>
    <w:rsid w:val="00147E8C"/>
    <w:rsid w:val="002C2CF9"/>
    <w:rsid w:val="00950BC5"/>
    <w:rsid w:val="00AC21E9"/>
    <w:rsid w:val="00C2763E"/>
    <w:rsid w:val="00D23EE2"/>
    <w:rsid w:val="00D74CE3"/>
    <w:rsid w:val="00E3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329E833"/>
  <w15:chartTrackingRefBased/>
  <w15:docId w15:val="{3CE4D2B5-A0F6-4ABE-9B76-B4E869C6B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Arial"/>
        <w:color w:val="000000"/>
        <w:kern w:val="2"/>
        <w:sz w:val="21"/>
        <w:szCs w:val="21"/>
        <w:lang w:val="en-US" w:eastAsia="ja-JP" w:bidi="ar-SA"/>
      </w:rPr>
    </w:rPrDefault>
    <w:pPrDefault>
      <w:pPr>
        <w:spacing w:line="22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63E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B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0BC5"/>
  </w:style>
  <w:style w:type="paragraph" w:styleId="a5">
    <w:name w:val="footer"/>
    <w:basedOn w:val="a"/>
    <w:link w:val="a6"/>
    <w:uiPriority w:val="99"/>
    <w:unhideWhenUsed/>
    <w:rsid w:val="00950B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0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0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</dc:creator>
  <cp:keywords/>
  <dc:description/>
  <cp:lastModifiedBy>TO</cp:lastModifiedBy>
  <cp:revision>5</cp:revision>
  <dcterms:created xsi:type="dcterms:W3CDTF">2021-06-03T23:46:00Z</dcterms:created>
  <dcterms:modified xsi:type="dcterms:W3CDTF">2021-06-04T02:19:00Z</dcterms:modified>
</cp:coreProperties>
</file>