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0782AD" w14:textId="0145D8DE" w:rsidR="00A759EF" w:rsidRDefault="003A6237" w:rsidP="00A759EF">
      <w:pPr>
        <w:spacing w:after="0" w:line="48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Additional file 1</w:t>
      </w:r>
    </w:p>
    <w:p w14:paraId="1079AB73" w14:textId="6F6BA0DF" w:rsidR="00A759EF" w:rsidRPr="00A759EF" w:rsidRDefault="00A759EF" w:rsidP="00A759EF">
      <w:pPr>
        <w:spacing w:after="0" w:line="480" w:lineRule="auto"/>
        <w:jc w:val="center"/>
        <w:rPr>
          <w:rFonts w:ascii="Times New Roman" w:eastAsia="Times New Roman" w:hAnsi="Times New Roman" w:cs="Times New Roman"/>
          <w:b/>
          <w:bCs/>
          <w:sz w:val="24"/>
          <w:szCs w:val="24"/>
        </w:rPr>
      </w:pPr>
      <w:r w:rsidRPr="00A759EF">
        <w:rPr>
          <w:rFonts w:ascii="Times New Roman" w:eastAsia="Times New Roman" w:hAnsi="Times New Roman" w:cs="Times New Roman"/>
          <w:b/>
          <w:bCs/>
          <w:sz w:val="24"/>
          <w:szCs w:val="24"/>
        </w:rPr>
        <w:t xml:space="preserve">Search Strategy </w:t>
      </w:r>
    </w:p>
    <w:p w14:paraId="26B3100E" w14:textId="5594F275" w:rsidR="00A759EF" w:rsidRPr="00A759EF" w:rsidRDefault="00A759EF" w:rsidP="00A759EF">
      <w:pPr>
        <w:spacing w:after="0" w:line="480" w:lineRule="auto"/>
        <w:rPr>
          <w:rFonts w:ascii="Times New Roman" w:eastAsia="Times New Roman" w:hAnsi="Times New Roman" w:cs="Times New Roman"/>
          <w:b/>
          <w:bCs/>
          <w:sz w:val="24"/>
          <w:szCs w:val="24"/>
          <w:highlight w:val="white"/>
        </w:rPr>
      </w:pPr>
      <w:r w:rsidRPr="00A759EF">
        <w:rPr>
          <w:rFonts w:ascii="Times New Roman" w:eastAsia="Times New Roman" w:hAnsi="Times New Roman" w:cs="Times New Roman"/>
          <w:b/>
          <w:bCs/>
          <w:sz w:val="24"/>
          <w:szCs w:val="24"/>
          <w:highlight w:val="white"/>
        </w:rPr>
        <w:t xml:space="preserve">Ovid: MEDLINE Feb. 10th, 8:30 pm EST </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371"/>
        <w:gridCol w:w="979"/>
      </w:tblGrid>
      <w:tr w:rsidR="00A759EF" w14:paraId="1589CFBD" w14:textId="77777777" w:rsidTr="000D32AC">
        <w:tc>
          <w:tcPr>
            <w:tcW w:w="8371" w:type="dxa"/>
          </w:tcPr>
          <w:p w14:paraId="3E7BA22F" w14:textId="77777777" w:rsidR="00A759EF" w:rsidRDefault="00A759EF" w:rsidP="000D32AC">
            <w:pPr>
              <w:numPr>
                <w:ilvl w:val="0"/>
                <w:numId w:val="2"/>
              </w:num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Maternal and child health.mp.</w:t>
            </w:r>
          </w:p>
        </w:tc>
        <w:tc>
          <w:tcPr>
            <w:tcW w:w="979" w:type="dxa"/>
          </w:tcPr>
          <w:p w14:paraId="2809A849"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color w:val="2D2D2D"/>
                <w:sz w:val="24"/>
                <w:szCs w:val="24"/>
                <w:shd w:val="clear" w:color="auto" w:fill="F8F8F8"/>
              </w:rPr>
              <w:t>15876</w:t>
            </w:r>
          </w:p>
        </w:tc>
      </w:tr>
      <w:tr w:rsidR="00A759EF" w14:paraId="2C9B404D" w14:textId="77777777" w:rsidTr="000D32AC">
        <w:tc>
          <w:tcPr>
            <w:tcW w:w="8371" w:type="dxa"/>
          </w:tcPr>
          <w:p w14:paraId="62F3499E" w14:textId="77777777" w:rsidR="00A759EF" w:rsidRDefault="00A759EF" w:rsidP="000D32AC">
            <w:pPr>
              <w:numPr>
                <w:ilvl w:val="0"/>
                <w:numId w:val="2"/>
              </w:num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MNCH.mp.</w:t>
            </w:r>
          </w:p>
        </w:tc>
        <w:tc>
          <w:tcPr>
            <w:tcW w:w="979" w:type="dxa"/>
          </w:tcPr>
          <w:p w14:paraId="2A5C28F0"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255</w:t>
            </w:r>
          </w:p>
        </w:tc>
      </w:tr>
      <w:tr w:rsidR="00A759EF" w14:paraId="07290DD4" w14:textId="77777777" w:rsidTr="000D32AC">
        <w:trPr>
          <w:trHeight w:val="581"/>
        </w:trPr>
        <w:tc>
          <w:tcPr>
            <w:tcW w:w="8371" w:type="dxa"/>
          </w:tcPr>
          <w:p w14:paraId="5AFE9DE4" w14:textId="77777777" w:rsidR="00A759EF" w:rsidRDefault="00A759EF" w:rsidP="000D32AC">
            <w:pPr>
              <w:numPr>
                <w:ilvl w:val="0"/>
                <w:numId w:val="2"/>
              </w:num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Maternal health.mp. or exp maternal welfare/ or exp maternal health services/ or exp maternal health/</w:t>
            </w:r>
          </w:p>
        </w:tc>
        <w:tc>
          <w:tcPr>
            <w:tcW w:w="979" w:type="dxa"/>
          </w:tcPr>
          <w:p w14:paraId="74FC1E73"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61847</w:t>
            </w:r>
          </w:p>
        </w:tc>
      </w:tr>
      <w:tr w:rsidR="00A759EF" w14:paraId="47C48ABD" w14:textId="77777777" w:rsidTr="000D32AC">
        <w:tc>
          <w:tcPr>
            <w:tcW w:w="8371" w:type="dxa"/>
          </w:tcPr>
          <w:p w14:paraId="4D042ECB" w14:textId="77777777" w:rsidR="00A759EF" w:rsidRDefault="00A759EF" w:rsidP="000D32AC">
            <w:pPr>
              <w:numPr>
                <w:ilvl w:val="0"/>
                <w:numId w:val="2"/>
              </w:num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Reproductive health.mp. or exp reproductive health/</w:t>
            </w:r>
          </w:p>
        </w:tc>
        <w:tc>
          <w:tcPr>
            <w:tcW w:w="979" w:type="dxa"/>
          </w:tcPr>
          <w:p w14:paraId="3484051A"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18361</w:t>
            </w:r>
          </w:p>
        </w:tc>
      </w:tr>
      <w:tr w:rsidR="00A759EF" w14:paraId="31D8E606" w14:textId="77777777" w:rsidTr="000D32AC">
        <w:tc>
          <w:tcPr>
            <w:tcW w:w="8371" w:type="dxa"/>
          </w:tcPr>
          <w:p w14:paraId="5A0B5BC3" w14:textId="77777777" w:rsidR="00A759EF" w:rsidRDefault="00A759EF" w:rsidP="000D32AC">
            <w:pPr>
              <w:numPr>
                <w:ilvl w:val="0"/>
                <w:numId w:val="2"/>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2D2D2D"/>
                <w:sz w:val="24"/>
                <w:szCs w:val="24"/>
                <w:highlight w:val="white"/>
              </w:rPr>
              <w:t>exp perinatal care/ or perinatal health.mp.</w:t>
            </w:r>
          </w:p>
        </w:tc>
        <w:tc>
          <w:tcPr>
            <w:tcW w:w="979" w:type="dxa"/>
          </w:tcPr>
          <w:p w14:paraId="00CC1F49"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11605</w:t>
            </w:r>
          </w:p>
        </w:tc>
      </w:tr>
      <w:tr w:rsidR="00A759EF" w14:paraId="72E7200E" w14:textId="77777777" w:rsidTr="000D32AC">
        <w:tc>
          <w:tcPr>
            <w:tcW w:w="8371" w:type="dxa"/>
          </w:tcPr>
          <w:p w14:paraId="68FD37FD" w14:textId="77777777" w:rsidR="00A759EF" w:rsidRDefault="00A759EF" w:rsidP="000D32AC">
            <w:pPr>
              <w:numPr>
                <w:ilvl w:val="0"/>
                <w:numId w:val="2"/>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2D2D2D"/>
                <w:sz w:val="24"/>
                <w:szCs w:val="24"/>
                <w:shd w:val="clear" w:color="auto" w:fill="F8F8F8"/>
              </w:rPr>
              <w:t>antenatal health.mp. or exp prenatal care/</w:t>
            </w:r>
          </w:p>
        </w:tc>
        <w:tc>
          <w:tcPr>
            <w:tcW w:w="979" w:type="dxa"/>
          </w:tcPr>
          <w:p w14:paraId="5559D903"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1995</w:t>
            </w:r>
          </w:p>
        </w:tc>
      </w:tr>
      <w:tr w:rsidR="00A759EF" w14:paraId="73EBE00C" w14:textId="77777777" w:rsidTr="000D32AC">
        <w:trPr>
          <w:trHeight w:val="367"/>
        </w:trPr>
        <w:tc>
          <w:tcPr>
            <w:tcW w:w="8371" w:type="dxa"/>
          </w:tcPr>
          <w:p w14:paraId="27C59C5E" w14:textId="77777777" w:rsidR="00A759EF" w:rsidRDefault="00A759EF" w:rsidP="000D32AC">
            <w:pPr>
              <w:numPr>
                <w:ilvl w:val="0"/>
                <w:numId w:val="2"/>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2D2D2D"/>
                <w:sz w:val="24"/>
                <w:szCs w:val="24"/>
                <w:highlight w:val="white"/>
              </w:rPr>
              <w:t>exp prenatal care/ or prenatal health.mp.</w:t>
            </w:r>
          </w:p>
        </w:tc>
        <w:tc>
          <w:tcPr>
            <w:tcW w:w="979" w:type="dxa"/>
          </w:tcPr>
          <w:p w14:paraId="630C8F8C"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28893</w:t>
            </w:r>
          </w:p>
        </w:tc>
      </w:tr>
      <w:tr w:rsidR="00A759EF" w14:paraId="7A39ABDD" w14:textId="77777777" w:rsidTr="000D32AC">
        <w:trPr>
          <w:trHeight w:val="305"/>
        </w:trPr>
        <w:tc>
          <w:tcPr>
            <w:tcW w:w="8371" w:type="dxa"/>
          </w:tcPr>
          <w:p w14:paraId="3AFF25AB" w14:textId="77777777" w:rsidR="00A759EF" w:rsidRDefault="00A759EF" w:rsidP="000D32AC">
            <w:pPr>
              <w:numPr>
                <w:ilvl w:val="0"/>
                <w:numId w:val="2"/>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2D2D2D"/>
                <w:sz w:val="24"/>
                <w:szCs w:val="24"/>
                <w:shd w:val="clear" w:color="auto" w:fill="F8F8F8"/>
              </w:rPr>
              <w:t>exp postnatal care/ or postnatal health.mp.</w:t>
            </w:r>
          </w:p>
        </w:tc>
        <w:tc>
          <w:tcPr>
            <w:tcW w:w="979" w:type="dxa"/>
          </w:tcPr>
          <w:p w14:paraId="6954EDF4"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6044</w:t>
            </w:r>
          </w:p>
        </w:tc>
      </w:tr>
      <w:tr w:rsidR="00A759EF" w14:paraId="3C15A22A" w14:textId="77777777" w:rsidTr="000D32AC">
        <w:tc>
          <w:tcPr>
            <w:tcW w:w="8371" w:type="dxa"/>
          </w:tcPr>
          <w:p w14:paraId="118331A7" w14:textId="77777777" w:rsidR="00A759EF" w:rsidRDefault="00A759EF" w:rsidP="000D32AC">
            <w:pPr>
              <w:numPr>
                <w:ilvl w:val="0"/>
                <w:numId w:val="2"/>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2D2D2D"/>
                <w:sz w:val="24"/>
                <w:szCs w:val="24"/>
                <w:highlight w:val="white"/>
              </w:rPr>
              <w:t>exp infant health/ or newborn health.mp.</w:t>
            </w:r>
          </w:p>
        </w:tc>
        <w:tc>
          <w:tcPr>
            <w:tcW w:w="979" w:type="dxa"/>
          </w:tcPr>
          <w:p w14:paraId="71148A96"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1995</w:t>
            </w:r>
          </w:p>
        </w:tc>
      </w:tr>
      <w:tr w:rsidR="00A759EF" w14:paraId="547D39E1" w14:textId="77777777" w:rsidTr="000D32AC">
        <w:tc>
          <w:tcPr>
            <w:tcW w:w="8371" w:type="dxa"/>
          </w:tcPr>
          <w:p w14:paraId="24FB00E6" w14:textId="77777777" w:rsidR="00A759EF" w:rsidRDefault="00A759EF" w:rsidP="000D32AC">
            <w:pPr>
              <w:numPr>
                <w:ilvl w:val="0"/>
                <w:numId w:val="2"/>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2D2D2D"/>
                <w:sz w:val="24"/>
                <w:szCs w:val="24"/>
                <w:shd w:val="clear" w:color="auto" w:fill="F8F8F8"/>
              </w:rPr>
              <w:t>1 or 2 or 3 or 4 or 5 or 6 or 7 or 8 or 9</w:t>
            </w:r>
          </w:p>
        </w:tc>
        <w:tc>
          <w:tcPr>
            <w:tcW w:w="979" w:type="dxa"/>
          </w:tcPr>
          <w:p w14:paraId="4C5E30A6"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88857</w:t>
            </w:r>
          </w:p>
        </w:tc>
      </w:tr>
      <w:tr w:rsidR="00A759EF" w14:paraId="72A4C0E7" w14:textId="77777777" w:rsidTr="000D32AC">
        <w:tc>
          <w:tcPr>
            <w:tcW w:w="8371" w:type="dxa"/>
          </w:tcPr>
          <w:p w14:paraId="632243F4" w14:textId="77777777" w:rsidR="00A759EF" w:rsidRDefault="00A759EF" w:rsidP="000D32AC">
            <w:pPr>
              <w:numPr>
                <w:ilvl w:val="0"/>
                <w:numId w:val="2"/>
              </w:numPr>
              <w:spacing w:after="0" w:line="480" w:lineRule="auto"/>
              <w:rPr>
                <w:rFonts w:ascii="Times New Roman" w:eastAsia="Times New Roman" w:hAnsi="Times New Roman" w:cs="Times New Roman"/>
                <w:color w:val="0A0905"/>
                <w:sz w:val="24"/>
                <w:szCs w:val="24"/>
              </w:rPr>
            </w:pPr>
            <w:r>
              <w:rPr>
                <w:rFonts w:ascii="Times New Roman" w:eastAsia="Times New Roman" w:hAnsi="Times New Roman" w:cs="Times New Roman"/>
                <w:color w:val="0A0905"/>
                <w:sz w:val="24"/>
                <w:szCs w:val="24"/>
              </w:rPr>
              <w:t>Covid-19.mp.</w:t>
            </w:r>
          </w:p>
        </w:tc>
        <w:tc>
          <w:tcPr>
            <w:tcW w:w="979" w:type="dxa"/>
          </w:tcPr>
          <w:p w14:paraId="3495D1F7"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98597</w:t>
            </w:r>
          </w:p>
        </w:tc>
      </w:tr>
      <w:tr w:rsidR="00A759EF" w14:paraId="768BB62A" w14:textId="77777777" w:rsidTr="000D32AC">
        <w:tc>
          <w:tcPr>
            <w:tcW w:w="8371" w:type="dxa"/>
          </w:tcPr>
          <w:p w14:paraId="35894565" w14:textId="77777777" w:rsidR="00A759EF" w:rsidRDefault="00A759EF" w:rsidP="000D32AC">
            <w:pPr>
              <w:numPr>
                <w:ilvl w:val="0"/>
                <w:numId w:val="2"/>
              </w:numPr>
              <w:spacing w:after="0" w:line="480" w:lineRule="auto"/>
              <w:rPr>
                <w:rFonts w:ascii="Times New Roman" w:eastAsia="Times New Roman" w:hAnsi="Times New Roman" w:cs="Times New Roman"/>
                <w:color w:val="0A0905"/>
                <w:sz w:val="24"/>
                <w:szCs w:val="24"/>
              </w:rPr>
            </w:pPr>
            <w:r>
              <w:rPr>
                <w:rFonts w:ascii="Times New Roman" w:eastAsia="Times New Roman" w:hAnsi="Times New Roman" w:cs="Times New Roman"/>
                <w:color w:val="0A0905"/>
                <w:sz w:val="24"/>
                <w:szCs w:val="24"/>
              </w:rPr>
              <w:t>C</w:t>
            </w:r>
            <w:r>
              <w:rPr>
                <w:rFonts w:ascii="Times New Roman" w:eastAsia="Times New Roman" w:hAnsi="Times New Roman" w:cs="Times New Roman"/>
                <w:sz w:val="24"/>
                <w:szCs w:val="24"/>
              </w:rPr>
              <w:t>ovid19.mp.</w:t>
            </w:r>
          </w:p>
        </w:tc>
        <w:tc>
          <w:tcPr>
            <w:tcW w:w="979" w:type="dxa"/>
          </w:tcPr>
          <w:p w14:paraId="6E3807AF"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1209</w:t>
            </w:r>
          </w:p>
        </w:tc>
      </w:tr>
      <w:tr w:rsidR="00A759EF" w14:paraId="598A53D1" w14:textId="77777777" w:rsidTr="000D32AC">
        <w:tc>
          <w:tcPr>
            <w:tcW w:w="8371" w:type="dxa"/>
          </w:tcPr>
          <w:p w14:paraId="68D8512E" w14:textId="77777777" w:rsidR="00A759EF" w:rsidRDefault="00A759EF" w:rsidP="000D32AC">
            <w:pPr>
              <w:numPr>
                <w:ilvl w:val="0"/>
                <w:numId w:val="2"/>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2D2D2D"/>
                <w:sz w:val="24"/>
                <w:szCs w:val="24"/>
                <w:highlight w:val="white"/>
              </w:rPr>
              <w:t>covid-2019.mp. or exp Coronavirus infections/</w:t>
            </w:r>
          </w:p>
        </w:tc>
        <w:tc>
          <w:tcPr>
            <w:tcW w:w="979" w:type="dxa"/>
          </w:tcPr>
          <w:p w14:paraId="4DAF4F84"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49947</w:t>
            </w:r>
          </w:p>
        </w:tc>
      </w:tr>
      <w:tr w:rsidR="00A759EF" w14:paraId="649068ED" w14:textId="77777777" w:rsidTr="000D32AC">
        <w:tc>
          <w:tcPr>
            <w:tcW w:w="8371" w:type="dxa"/>
          </w:tcPr>
          <w:p w14:paraId="2ABE631A" w14:textId="77777777" w:rsidR="00A759EF" w:rsidRDefault="00A759EF" w:rsidP="000D32AC">
            <w:pPr>
              <w:numPr>
                <w:ilvl w:val="0"/>
                <w:numId w:val="2"/>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2D2D2D"/>
                <w:sz w:val="24"/>
                <w:szCs w:val="24"/>
                <w:shd w:val="clear" w:color="auto" w:fill="F8F8F8"/>
              </w:rPr>
              <w:t xml:space="preserve">sars-cov-2.mp. </w:t>
            </w:r>
          </w:p>
        </w:tc>
        <w:tc>
          <w:tcPr>
            <w:tcW w:w="979" w:type="dxa"/>
          </w:tcPr>
          <w:p w14:paraId="64EC9EAE"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40101</w:t>
            </w:r>
          </w:p>
        </w:tc>
      </w:tr>
      <w:tr w:rsidR="00A759EF" w14:paraId="60A37E0F" w14:textId="77777777" w:rsidTr="000D32AC">
        <w:tc>
          <w:tcPr>
            <w:tcW w:w="8371" w:type="dxa"/>
          </w:tcPr>
          <w:p w14:paraId="131645A2" w14:textId="77777777" w:rsidR="00A759EF" w:rsidRDefault="00A759EF" w:rsidP="000D32AC">
            <w:pPr>
              <w:numPr>
                <w:ilvl w:val="0"/>
                <w:numId w:val="2"/>
              </w:numPr>
              <w:spacing w:after="0" w:line="480" w:lineRule="auto"/>
              <w:rPr>
                <w:rFonts w:ascii="Times New Roman" w:eastAsia="Times New Roman" w:hAnsi="Times New Roman" w:cs="Times New Roman"/>
                <w:color w:val="2D2D2D"/>
                <w:sz w:val="24"/>
                <w:szCs w:val="24"/>
                <w:shd w:val="clear" w:color="auto" w:fill="F8F8F8"/>
              </w:rPr>
            </w:pPr>
            <w:r>
              <w:rPr>
                <w:rFonts w:ascii="Times New Roman" w:eastAsia="Times New Roman" w:hAnsi="Times New Roman" w:cs="Times New Roman"/>
                <w:color w:val="2D2D2D"/>
                <w:sz w:val="24"/>
                <w:szCs w:val="24"/>
                <w:shd w:val="clear" w:color="auto" w:fill="F8F8F8"/>
              </w:rPr>
              <w:t>exp severe acute respiratory syndrome/</w:t>
            </w:r>
          </w:p>
        </w:tc>
        <w:tc>
          <w:tcPr>
            <w:tcW w:w="979" w:type="dxa"/>
          </w:tcPr>
          <w:p w14:paraId="587A2327"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43520</w:t>
            </w:r>
          </w:p>
        </w:tc>
      </w:tr>
      <w:tr w:rsidR="00A759EF" w14:paraId="26D1E1C5" w14:textId="77777777" w:rsidTr="000D32AC">
        <w:tc>
          <w:tcPr>
            <w:tcW w:w="8371" w:type="dxa"/>
          </w:tcPr>
          <w:p w14:paraId="7B27FF0E" w14:textId="77777777" w:rsidR="00A759EF" w:rsidRDefault="00A759EF" w:rsidP="000D32AC">
            <w:pPr>
              <w:numPr>
                <w:ilvl w:val="0"/>
                <w:numId w:val="2"/>
              </w:numPr>
              <w:spacing w:after="0" w:line="480" w:lineRule="auto"/>
              <w:rPr>
                <w:rFonts w:ascii="Times New Roman" w:eastAsia="Times New Roman" w:hAnsi="Times New Roman" w:cs="Times New Roman"/>
                <w:b/>
                <w:sz w:val="24"/>
                <w:szCs w:val="24"/>
              </w:rPr>
            </w:pPr>
            <w:r>
              <w:rPr>
                <w:rFonts w:ascii="Times New Roman" w:eastAsia="Times New Roman" w:hAnsi="Times New Roman" w:cs="Times New Roman"/>
                <w:b/>
                <w:color w:val="2D2D2D"/>
                <w:sz w:val="24"/>
                <w:szCs w:val="24"/>
                <w:highlight w:val="white"/>
              </w:rPr>
              <w:t>coronavirus/ or coronavirus.mp.</w:t>
            </w:r>
          </w:p>
        </w:tc>
        <w:tc>
          <w:tcPr>
            <w:tcW w:w="979" w:type="dxa"/>
          </w:tcPr>
          <w:p w14:paraId="4870B4B8"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80895</w:t>
            </w:r>
          </w:p>
        </w:tc>
      </w:tr>
      <w:tr w:rsidR="00A759EF" w14:paraId="27837540" w14:textId="77777777" w:rsidTr="000D32AC">
        <w:tc>
          <w:tcPr>
            <w:tcW w:w="8371" w:type="dxa"/>
          </w:tcPr>
          <w:p w14:paraId="5CCEFDC2" w14:textId="77777777" w:rsidR="00A759EF" w:rsidRDefault="00A759EF" w:rsidP="000D32AC">
            <w:pPr>
              <w:numPr>
                <w:ilvl w:val="0"/>
                <w:numId w:val="2"/>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2D2D2D"/>
                <w:sz w:val="24"/>
                <w:szCs w:val="24"/>
                <w:shd w:val="clear" w:color="auto" w:fill="F8F8F8"/>
              </w:rPr>
              <w:t>Severe acute respiratory syndrome coronavirus-2.mp.</w:t>
            </w:r>
          </w:p>
        </w:tc>
        <w:tc>
          <w:tcPr>
            <w:tcW w:w="979" w:type="dxa"/>
          </w:tcPr>
          <w:p w14:paraId="0BE9E85A"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81</w:t>
            </w:r>
          </w:p>
        </w:tc>
      </w:tr>
      <w:tr w:rsidR="00A759EF" w14:paraId="6D44BCB3" w14:textId="77777777" w:rsidTr="000D32AC">
        <w:tc>
          <w:tcPr>
            <w:tcW w:w="8371" w:type="dxa"/>
          </w:tcPr>
          <w:p w14:paraId="7935E6B2" w14:textId="77777777" w:rsidR="00A759EF" w:rsidRDefault="00A759EF" w:rsidP="000D32AC">
            <w:pPr>
              <w:numPr>
                <w:ilvl w:val="0"/>
                <w:numId w:val="2"/>
              </w:numPr>
              <w:spacing w:after="0" w:line="480" w:lineRule="auto"/>
              <w:rPr>
                <w:rFonts w:ascii="Times New Roman" w:eastAsia="Times New Roman" w:hAnsi="Times New Roman" w:cs="Times New Roman"/>
                <w:color w:val="0A0905"/>
                <w:sz w:val="24"/>
                <w:szCs w:val="24"/>
              </w:rPr>
            </w:pPr>
            <w:r>
              <w:rPr>
                <w:rFonts w:ascii="Times New Roman" w:eastAsia="Times New Roman" w:hAnsi="Times New Roman" w:cs="Times New Roman"/>
                <w:sz w:val="24"/>
                <w:szCs w:val="24"/>
              </w:rPr>
              <w:t xml:space="preserve">11 or 12 or 13 or 14 or 15 or 16 or 17 </w:t>
            </w:r>
          </w:p>
        </w:tc>
        <w:tc>
          <w:tcPr>
            <w:tcW w:w="979" w:type="dxa"/>
          </w:tcPr>
          <w:p w14:paraId="23E041B0"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117281</w:t>
            </w:r>
          </w:p>
        </w:tc>
      </w:tr>
      <w:tr w:rsidR="00A759EF" w14:paraId="1E9E9EAB" w14:textId="77777777" w:rsidTr="000D32AC">
        <w:tc>
          <w:tcPr>
            <w:tcW w:w="8371" w:type="dxa"/>
          </w:tcPr>
          <w:p w14:paraId="01080EF9" w14:textId="77777777" w:rsidR="00A759EF" w:rsidRDefault="00A759EF" w:rsidP="000D32AC">
            <w:pPr>
              <w:numPr>
                <w:ilvl w:val="0"/>
                <w:numId w:val="2"/>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2D2D2D"/>
                <w:sz w:val="24"/>
                <w:szCs w:val="24"/>
                <w:highlight w:val="white"/>
              </w:rPr>
              <w:t>e</w:t>
            </w:r>
            <w:r>
              <w:rPr>
                <w:rFonts w:ascii="Times New Roman" w:eastAsia="Times New Roman" w:hAnsi="Times New Roman" w:cs="Times New Roman"/>
                <w:color w:val="2D2D2D"/>
                <w:sz w:val="24"/>
                <w:szCs w:val="24"/>
              </w:rPr>
              <w:t>xp Africa/ or africa.mp.</w:t>
            </w:r>
          </w:p>
        </w:tc>
        <w:tc>
          <w:tcPr>
            <w:tcW w:w="979" w:type="dxa"/>
          </w:tcPr>
          <w:p w14:paraId="2D332852"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324682</w:t>
            </w:r>
          </w:p>
        </w:tc>
      </w:tr>
      <w:tr w:rsidR="00A759EF" w14:paraId="4BB5A8D8" w14:textId="77777777" w:rsidTr="000D32AC">
        <w:tc>
          <w:tcPr>
            <w:tcW w:w="8371" w:type="dxa"/>
          </w:tcPr>
          <w:p w14:paraId="4639D309" w14:textId="77777777" w:rsidR="00A759EF" w:rsidRDefault="00A759EF" w:rsidP="000D32AC">
            <w:pPr>
              <w:numPr>
                <w:ilvl w:val="0"/>
                <w:numId w:val="2"/>
              </w:numPr>
              <w:spacing w:after="0" w:line="480" w:lineRule="auto"/>
              <w:rPr>
                <w:rFonts w:ascii="Times New Roman" w:eastAsia="Times New Roman" w:hAnsi="Times New Roman" w:cs="Times New Roman"/>
                <w:color w:val="2D2D2D"/>
                <w:sz w:val="24"/>
                <w:szCs w:val="24"/>
                <w:highlight w:val="white"/>
              </w:rPr>
            </w:pPr>
            <w:r>
              <w:rPr>
                <w:rFonts w:ascii="Times New Roman" w:eastAsia="Times New Roman" w:hAnsi="Times New Roman" w:cs="Times New Roman"/>
                <w:color w:val="2D2D2D"/>
                <w:sz w:val="24"/>
                <w:szCs w:val="24"/>
                <w:shd w:val="clear" w:color="auto" w:fill="F8F8F8"/>
              </w:rPr>
              <w:lastRenderedPageBreak/>
              <w:t xml:space="preserve">(((Africa* or Algeria or Angola or Benin or Botswana or Burkina Faso or Burundi or Cabo Verde or Cameroon or Central African Republic or Chad or Comoros or Congo or Cote d'Ivoire or Djibouti or Egypt or Equatorial Guinea or Eritrea or </w:t>
            </w:r>
            <w:proofErr w:type="spellStart"/>
            <w:r>
              <w:rPr>
                <w:rFonts w:ascii="Times New Roman" w:eastAsia="Times New Roman" w:hAnsi="Times New Roman" w:cs="Times New Roman"/>
                <w:color w:val="2D2D2D"/>
                <w:sz w:val="24"/>
                <w:szCs w:val="24"/>
                <w:shd w:val="clear" w:color="auto" w:fill="F8F8F8"/>
              </w:rPr>
              <w:t>Eswatinor</w:t>
            </w:r>
            <w:proofErr w:type="spellEnd"/>
            <w:r>
              <w:rPr>
                <w:rFonts w:ascii="Times New Roman" w:eastAsia="Times New Roman" w:hAnsi="Times New Roman" w:cs="Times New Roman"/>
                <w:color w:val="2D2D2D"/>
                <w:sz w:val="24"/>
                <w:szCs w:val="24"/>
                <w:shd w:val="clear" w:color="auto" w:fill="F8F8F8"/>
              </w:rPr>
              <w:t xml:space="preserve"> Ethiopia or Gabon or Gambia or Ghana or Guinea or Guinea-Bissau or Kenya or Lesotho or Liberia or Libya or Madagascar or Malawi or Mali or Mauritania or Mauritius or Morocco or Mozambique or Namibia or Niger or Nigeria or Rwanda or Sao Tome) and Principe) or Senegal or Seychelles or Sierra Leone or Somalia or South Africa or South Sudan or Sudan or Tanzania or Togo or Tunisia or Uganda or Zambia or Zimbabwe).</w:t>
            </w:r>
            <w:proofErr w:type="spellStart"/>
            <w:r>
              <w:rPr>
                <w:rFonts w:ascii="Times New Roman" w:eastAsia="Times New Roman" w:hAnsi="Times New Roman" w:cs="Times New Roman"/>
                <w:color w:val="2D2D2D"/>
                <w:sz w:val="24"/>
                <w:szCs w:val="24"/>
                <w:shd w:val="clear" w:color="auto" w:fill="F8F8F8"/>
              </w:rPr>
              <w:t>mp</w:t>
            </w:r>
            <w:proofErr w:type="spellEnd"/>
            <w:r>
              <w:rPr>
                <w:rFonts w:ascii="Times New Roman" w:eastAsia="Times New Roman" w:hAnsi="Times New Roman" w:cs="Times New Roman"/>
                <w:color w:val="2D2D2D"/>
                <w:sz w:val="24"/>
                <w:szCs w:val="24"/>
                <w:shd w:val="clear" w:color="auto" w:fill="F8F8F8"/>
              </w:rPr>
              <w:t>. [</w:t>
            </w:r>
            <w:proofErr w:type="spellStart"/>
            <w:r>
              <w:rPr>
                <w:rFonts w:ascii="Times New Roman" w:eastAsia="Times New Roman" w:hAnsi="Times New Roman" w:cs="Times New Roman"/>
                <w:color w:val="2D2D2D"/>
                <w:sz w:val="24"/>
                <w:szCs w:val="24"/>
                <w:shd w:val="clear" w:color="auto" w:fill="F8F8F8"/>
              </w:rPr>
              <w:t>mp</w:t>
            </w:r>
            <w:proofErr w:type="spellEnd"/>
            <w:r>
              <w:rPr>
                <w:rFonts w:ascii="Times New Roman" w:eastAsia="Times New Roman" w:hAnsi="Times New Roman" w:cs="Times New Roman"/>
                <w:color w:val="2D2D2D"/>
                <w:sz w:val="24"/>
                <w:szCs w:val="24"/>
                <w:shd w:val="clear" w:color="auto" w:fill="F8F8F8"/>
              </w:rPr>
              <w:t>=title, abstract, original title, name of substance word, subject heading word, floating sub-heading word, keyword heading word, organism supplementary concept word, protocol supplementary concept word, rare disease supplementary concept word, unique identifier, synonyms]</w:t>
            </w:r>
          </w:p>
        </w:tc>
        <w:tc>
          <w:tcPr>
            <w:tcW w:w="979" w:type="dxa"/>
          </w:tcPr>
          <w:p w14:paraId="3361D859"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124130</w:t>
            </w:r>
          </w:p>
        </w:tc>
      </w:tr>
      <w:tr w:rsidR="00A759EF" w14:paraId="060EB64A" w14:textId="77777777" w:rsidTr="000D32AC">
        <w:tc>
          <w:tcPr>
            <w:tcW w:w="8371" w:type="dxa"/>
          </w:tcPr>
          <w:p w14:paraId="131B507F" w14:textId="77777777" w:rsidR="00A759EF" w:rsidRDefault="00A759EF" w:rsidP="000D32AC">
            <w:pPr>
              <w:numPr>
                <w:ilvl w:val="0"/>
                <w:numId w:val="2"/>
              </w:numPr>
              <w:spacing w:after="0" w:line="480" w:lineRule="auto"/>
              <w:rPr>
                <w:rFonts w:ascii="Times New Roman" w:eastAsia="Times New Roman" w:hAnsi="Times New Roman" w:cs="Times New Roman"/>
                <w:color w:val="2D2D2D"/>
                <w:sz w:val="24"/>
                <w:szCs w:val="24"/>
                <w:highlight w:val="white"/>
              </w:rPr>
            </w:pPr>
            <w:r>
              <w:rPr>
                <w:rFonts w:ascii="Times New Roman" w:eastAsia="Times New Roman" w:hAnsi="Times New Roman" w:cs="Times New Roman"/>
                <w:color w:val="2D2D2D"/>
                <w:sz w:val="24"/>
                <w:szCs w:val="24"/>
                <w:highlight w:val="white"/>
              </w:rPr>
              <w:t xml:space="preserve"> 19 or 20</w:t>
            </w:r>
            <w:r>
              <w:rPr>
                <w:rFonts w:ascii="Times New Roman" w:eastAsia="Times New Roman" w:hAnsi="Times New Roman" w:cs="Times New Roman"/>
                <w:color w:val="2D2D2D"/>
                <w:sz w:val="24"/>
                <w:szCs w:val="24"/>
                <w:highlight w:val="white"/>
              </w:rPr>
              <w:tab/>
            </w:r>
            <w:r>
              <w:rPr>
                <w:rFonts w:ascii="Times New Roman" w:eastAsia="Times New Roman" w:hAnsi="Times New Roman" w:cs="Times New Roman"/>
                <w:color w:val="2D2D2D"/>
                <w:sz w:val="24"/>
                <w:szCs w:val="24"/>
                <w:highlight w:val="white"/>
              </w:rPr>
              <w:tab/>
            </w:r>
            <w:r>
              <w:rPr>
                <w:rFonts w:ascii="Times New Roman" w:eastAsia="Times New Roman" w:hAnsi="Times New Roman" w:cs="Times New Roman"/>
                <w:color w:val="2D2D2D"/>
                <w:sz w:val="24"/>
                <w:szCs w:val="24"/>
                <w:highlight w:val="white"/>
              </w:rPr>
              <w:tab/>
            </w:r>
            <w:r>
              <w:rPr>
                <w:rFonts w:ascii="Times New Roman" w:eastAsia="Times New Roman" w:hAnsi="Times New Roman" w:cs="Times New Roman"/>
                <w:color w:val="2D2D2D"/>
                <w:sz w:val="24"/>
                <w:szCs w:val="24"/>
                <w:highlight w:val="white"/>
              </w:rPr>
              <w:tab/>
            </w:r>
            <w:r>
              <w:rPr>
                <w:rFonts w:ascii="Times New Roman" w:eastAsia="Times New Roman" w:hAnsi="Times New Roman" w:cs="Times New Roman"/>
                <w:color w:val="2D2D2D"/>
                <w:sz w:val="24"/>
                <w:szCs w:val="24"/>
                <w:highlight w:val="white"/>
              </w:rPr>
              <w:tab/>
            </w:r>
            <w:r>
              <w:rPr>
                <w:rFonts w:ascii="Times New Roman" w:eastAsia="Times New Roman" w:hAnsi="Times New Roman" w:cs="Times New Roman"/>
                <w:color w:val="2D2D2D"/>
                <w:sz w:val="24"/>
                <w:szCs w:val="24"/>
                <w:highlight w:val="white"/>
              </w:rPr>
              <w:tab/>
            </w:r>
            <w:r>
              <w:rPr>
                <w:rFonts w:ascii="Times New Roman" w:eastAsia="Times New Roman" w:hAnsi="Times New Roman" w:cs="Times New Roman"/>
                <w:color w:val="2D2D2D"/>
                <w:sz w:val="24"/>
                <w:szCs w:val="24"/>
                <w:highlight w:val="white"/>
              </w:rPr>
              <w:tab/>
            </w:r>
            <w:r>
              <w:rPr>
                <w:rFonts w:ascii="Times New Roman" w:eastAsia="Times New Roman" w:hAnsi="Times New Roman" w:cs="Times New Roman"/>
                <w:color w:val="2D2D2D"/>
                <w:sz w:val="24"/>
                <w:szCs w:val="24"/>
                <w:highlight w:val="white"/>
              </w:rPr>
              <w:tab/>
            </w:r>
          </w:p>
        </w:tc>
        <w:tc>
          <w:tcPr>
            <w:tcW w:w="979" w:type="dxa"/>
          </w:tcPr>
          <w:p w14:paraId="19EBCC70"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339359</w:t>
            </w:r>
          </w:p>
        </w:tc>
      </w:tr>
      <w:tr w:rsidR="00A759EF" w14:paraId="6BCAF601" w14:textId="77777777" w:rsidTr="000D32AC">
        <w:tc>
          <w:tcPr>
            <w:tcW w:w="8371" w:type="dxa"/>
          </w:tcPr>
          <w:p w14:paraId="7D73E0F0" w14:textId="77777777" w:rsidR="00A759EF" w:rsidRDefault="00A759EF" w:rsidP="000D32AC">
            <w:pPr>
              <w:numPr>
                <w:ilvl w:val="0"/>
                <w:numId w:val="2"/>
              </w:numPr>
              <w:spacing w:after="0" w:line="480" w:lineRule="auto"/>
              <w:rPr>
                <w:rFonts w:ascii="Times New Roman" w:eastAsia="Times New Roman" w:hAnsi="Times New Roman" w:cs="Times New Roman"/>
                <w:color w:val="2D2D2D"/>
                <w:sz w:val="24"/>
                <w:szCs w:val="24"/>
                <w:highlight w:val="white"/>
              </w:rPr>
            </w:pPr>
            <w:r>
              <w:rPr>
                <w:rFonts w:ascii="Times New Roman" w:eastAsia="Times New Roman" w:hAnsi="Times New Roman" w:cs="Times New Roman"/>
                <w:color w:val="2D2D2D"/>
                <w:sz w:val="24"/>
                <w:szCs w:val="24"/>
                <w:highlight w:val="white"/>
              </w:rPr>
              <w:t>10 and 18 and 21</w:t>
            </w:r>
          </w:p>
        </w:tc>
        <w:tc>
          <w:tcPr>
            <w:tcW w:w="979" w:type="dxa"/>
          </w:tcPr>
          <w:p w14:paraId="61894FE5"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27</w:t>
            </w:r>
          </w:p>
        </w:tc>
      </w:tr>
      <w:tr w:rsidR="00A759EF" w14:paraId="6E9BD261" w14:textId="77777777" w:rsidTr="000D32AC">
        <w:tc>
          <w:tcPr>
            <w:tcW w:w="8371" w:type="dxa"/>
          </w:tcPr>
          <w:p w14:paraId="644C8131" w14:textId="77777777" w:rsidR="00A759EF" w:rsidRDefault="00A759EF" w:rsidP="000D32AC">
            <w:pPr>
              <w:numPr>
                <w:ilvl w:val="0"/>
                <w:numId w:val="2"/>
              </w:numPr>
              <w:spacing w:after="0" w:line="480" w:lineRule="auto"/>
              <w:rPr>
                <w:rFonts w:ascii="Times New Roman" w:eastAsia="Times New Roman" w:hAnsi="Times New Roman" w:cs="Times New Roman"/>
                <w:color w:val="2D2D2D"/>
                <w:sz w:val="24"/>
                <w:szCs w:val="24"/>
                <w:highlight w:val="white"/>
              </w:rPr>
            </w:pPr>
            <w:r>
              <w:rPr>
                <w:rFonts w:ascii="Times New Roman" w:eastAsia="Times New Roman" w:hAnsi="Times New Roman" w:cs="Times New Roman"/>
                <w:color w:val="2D2D2D"/>
                <w:sz w:val="24"/>
                <w:szCs w:val="24"/>
                <w:highlight w:val="white"/>
              </w:rPr>
              <w:t xml:space="preserve">Limit 22 to (English language and </w:t>
            </w:r>
            <w:proofErr w:type="spellStart"/>
            <w:r>
              <w:rPr>
                <w:rFonts w:ascii="Times New Roman" w:eastAsia="Times New Roman" w:hAnsi="Times New Roman" w:cs="Times New Roman"/>
                <w:color w:val="2D2D2D"/>
                <w:sz w:val="24"/>
                <w:szCs w:val="24"/>
                <w:highlight w:val="white"/>
              </w:rPr>
              <w:t>yr</w:t>
            </w:r>
            <w:proofErr w:type="spellEnd"/>
            <w:r>
              <w:rPr>
                <w:rFonts w:ascii="Times New Roman" w:eastAsia="Times New Roman" w:hAnsi="Times New Roman" w:cs="Times New Roman"/>
                <w:color w:val="2D2D2D"/>
                <w:sz w:val="24"/>
                <w:szCs w:val="24"/>
                <w:highlight w:val="white"/>
              </w:rPr>
              <w:t>=”2020-current”)</w:t>
            </w:r>
          </w:p>
        </w:tc>
        <w:tc>
          <w:tcPr>
            <w:tcW w:w="979" w:type="dxa"/>
          </w:tcPr>
          <w:p w14:paraId="66052651"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27</w:t>
            </w:r>
          </w:p>
        </w:tc>
      </w:tr>
    </w:tbl>
    <w:p w14:paraId="6AE2D516" w14:textId="77777777" w:rsidR="00A759EF" w:rsidRDefault="00A759EF" w:rsidP="00A759EF">
      <w:pPr>
        <w:spacing w:after="0" w:line="480" w:lineRule="auto"/>
        <w:rPr>
          <w:rFonts w:ascii="Times New Roman" w:eastAsia="Times New Roman" w:hAnsi="Times New Roman" w:cs="Times New Roman"/>
          <w:b/>
          <w:sz w:val="24"/>
          <w:szCs w:val="24"/>
        </w:rPr>
      </w:pPr>
    </w:p>
    <w:p w14:paraId="1B15A4F4" w14:textId="77777777" w:rsidR="00A759EF" w:rsidRDefault="00A759EF" w:rsidP="00A759EF">
      <w:pPr>
        <w:spacing w:after="0" w:line="480" w:lineRule="auto"/>
        <w:rPr>
          <w:rFonts w:ascii="Times New Roman" w:eastAsia="Times New Roman" w:hAnsi="Times New Roman" w:cs="Times New Roman"/>
          <w:b/>
          <w:sz w:val="24"/>
          <w:szCs w:val="24"/>
        </w:rPr>
      </w:pPr>
    </w:p>
    <w:p w14:paraId="2865F723" w14:textId="77777777" w:rsidR="00A759EF" w:rsidRDefault="00A759EF" w:rsidP="00A759EF">
      <w:pPr>
        <w:spacing w:after="0" w:line="480" w:lineRule="auto"/>
        <w:rPr>
          <w:rFonts w:ascii="Times New Roman" w:eastAsia="Times New Roman" w:hAnsi="Times New Roman" w:cs="Times New Roman"/>
          <w:b/>
          <w:sz w:val="24"/>
          <w:szCs w:val="24"/>
        </w:rPr>
      </w:pPr>
    </w:p>
    <w:p w14:paraId="6AC6D307" w14:textId="4E265B8E" w:rsidR="00A759EF" w:rsidRDefault="00A759EF" w:rsidP="00A759EF">
      <w:pPr>
        <w:spacing w:after="0" w:line="480" w:lineRule="auto"/>
        <w:rPr>
          <w:rFonts w:ascii="Times New Roman" w:eastAsia="Times New Roman" w:hAnsi="Times New Roman" w:cs="Times New Roman"/>
          <w:b/>
          <w:sz w:val="24"/>
          <w:szCs w:val="24"/>
        </w:rPr>
      </w:pPr>
    </w:p>
    <w:p w14:paraId="30932364" w14:textId="77777777" w:rsidR="00A759EF" w:rsidRDefault="00A759EF" w:rsidP="00A759EF">
      <w:pPr>
        <w:spacing w:after="0" w:line="480" w:lineRule="auto"/>
        <w:rPr>
          <w:rFonts w:ascii="Times New Roman" w:eastAsia="Times New Roman" w:hAnsi="Times New Roman" w:cs="Times New Roman"/>
          <w:b/>
          <w:sz w:val="24"/>
          <w:szCs w:val="24"/>
        </w:rPr>
      </w:pPr>
    </w:p>
    <w:p w14:paraId="689AA129" w14:textId="77777777" w:rsidR="00A759EF" w:rsidRDefault="00A759EF" w:rsidP="00A759EF">
      <w:pPr>
        <w:spacing w:after="0" w:line="480" w:lineRule="auto"/>
        <w:rPr>
          <w:rFonts w:ascii="Times New Roman" w:eastAsia="Times New Roman" w:hAnsi="Times New Roman" w:cs="Times New Roman"/>
          <w:b/>
          <w:sz w:val="24"/>
          <w:szCs w:val="24"/>
        </w:rPr>
      </w:pPr>
    </w:p>
    <w:p w14:paraId="0F259836" w14:textId="77777777" w:rsidR="00A759EF" w:rsidRPr="00A759EF" w:rsidRDefault="00A759EF" w:rsidP="00A759EF">
      <w:pPr>
        <w:spacing w:after="0" w:line="480" w:lineRule="auto"/>
        <w:rPr>
          <w:rFonts w:ascii="Times New Roman" w:eastAsia="Times New Roman" w:hAnsi="Times New Roman" w:cs="Times New Roman"/>
          <w:b/>
          <w:bCs/>
          <w:sz w:val="24"/>
          <w:szCs w:val="24"/>
          <w:highlight w:val="white"/>
        </w:rPr>
      </w:pPr>
      <w:r w:rsidRPr="00A759EF">
        <w:rPr>
          <w:rFonts w:ascii="Times New Roman" w:eastAsia="Times New Roman" w:hAnsi="Times New Roman" w:cs="Times New Roman"/>
          <w:b/>
          <w:bCs/>
          <w:sz w:val="24"/>
          <w:szCs w:val="24"/>
          <w:highlight w:val="white"/>
        </w:rPr>
        <w:lastRenderedPageBreak/>
        <w:t>Ovid: Embase Classic + Embase – 8:50 PM EST - feb.10 2021</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371"/>
        <w:gridCol w:w="979"/>
      </w:tblGrid>
      <w:tr w:rsidR="00A759EF" w14:paraId="1BCE9353" w14:textId="77777777" w:rsidTr="000D32AC">
        <w:tc>
          <w:tcPr>
            <w:tcW w:w="8371" w:type="dxa"/>
          </w:tcPr>
          <w:p w14:paraId="304CFBD3" w14:textId="77777777" w:rsidR="00A759EF" w:rsidRDefault="00A759EF" w:rsidP="000D32AC">
            <w:pPr>
              <w:numPr>
                <w:ilvl w:val="0"/>
                <w:numId w:val="1"/>
              </w:num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Maternal and child health.mp.</w:t>
            </w:r>
          </w:p>
        </w:tc>
        <w:tc>
          <w:tcPr>
            <w:tcW w:w="979" w:type="dxa"/>
          </w:tcPr>
          <w:p w14:paraId="1465ADF0"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17873</w:t>
            </w:r>
          </w:p>
        </w:tc>
      </w:tr>
      <w:tr w:rsidR="00A759EF" w14:paraId="667E184C" w14:textId="77777777" w:rsidTr="000D32AC">
        <w:tc>
          <w:tcPr>
            <w:tcW w:w="8371" w:type="dxa"/>
          </w:tcPr>
          <w:p w14:paraId="5EF6A766" w14:textId="77777777" w:rsidR="00A759EF" w:rsidRDefault="00A759EF" w:rsidP="000D32AC">
            <w:pPr>
              <w:numPr>
                <w:ilvl w:val="0"/>
                <w:numId w:val="1"/>
              </w:num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MNCH.mp.</w:t>
            </w:r>
          </w:p>
        </w:tc>
        <w:tc>
          <w:tcPr>
            <w:tcW w:w="979" w:type="dxa"/>
          </w:tcPr>
          <w:p w14:paraId="3780E280"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308</w:t>
            </w:r>
          </w:p>
        </w:tc>
      </w:tr>
      <w:tr w:rsidR="00A759EF" w14:paraId="093AE422" w14:textId="77777777" w:rsidTr="000D32AC">
        <w:tc>
          <w:tcPr>
            <w:tcW w:w="8371" w:type="dxa"/>
          </w:tcPr>
          <w:p w14:paraId="0E77069C" w14:textId="77777777" w:rsidR="00A759EF" w:rsidRDefault="00A759EF" w:rsidP="000D32AC">
            <w:pPr>
              <w:numPr>
                <w:ilvl w:val="0"/>
                <w:numId w:val="1"/>
              </w:num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Maternal health.mp. or exp maternal welfare/</w:t>
            </w:r>
          </w:p>
        </w:tc>
        <w:tc>
          <w:tcPr>
            <w:tcW w:w="979" w:type="dxa"/>
          </w:tcPr>
          <w:p w14:paraId="074550D6"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20740</w:t>
            </w:r>
          </w:p>
        </w:tc>
      </w:tr>
      <w:tr w:rsidR="00A759EF" w14:paraId="68617E0B" w14:textId="77777777" w:rsidTr="000D32AC">
        <w:tc>
          <w:tcPr>
            <w:tcW w:w="8371" w:type="dxa"/>
          </w:tcPr>
          <w:p w14:paraId="334E9D48" w14:textId="77777777" w:rsidR="00A759EF" w:rsidRDefault="00A759EF" w:rsidP="000D32AC">
            <w:pPr>
              <w:numPr>
                <w:ilvl w:val="0"/>
                <w:numId w:val="1"/>
              </w:num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Reproductive health.mp. or exp reproductive health/</w:t>
            </w:r>
          </w:p>
        </w:tc>
        <w:tc>
          <w:tcPr>
            <w:tcW w:w="979" w:type="dxa"/>
          </w:tcPr>
          <w:p w14:paraId="69F49E15"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28122</w:t>
            </w:r>
          </w:p>
        </w:tc>
      </w:tr>
      <w:tr w:rsidR="00A759EF" w14:paraId="7308B986" w14:textId="77777777" w:rsidTr="000D32AC">
        <w:tc>
          <w:tcPr>
            <w:tcW w:w="8371" w:type="dxa"/>
          </w:tcPr>
          <w:p w14:paraId="7F2D53D8" w14:textId="77777777" w:rsidR="00A759EF" w:rsidRDefault="00A759EF" w:rsidP="000D32AC">
            <w:pPr>
              <w:numPr>
                <w:ilvl w:val="0"/>
                <w:numId w:val="1"/>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2D2D2D"/>
                <w:sz w:val="24"/>
                <w:szCs w:val="24"/>
                <w:highlight w:val="white"/>
              </w:rPr>
              <w:t>exp perinatal care/ or perinatal health.mp.</w:t>
            </w:r>
          </w:p>
        </w:tc>
        <w:tc>
          <w:tcPr>
            <w:tcW w:w="979" w:type="dxa"/>
          </w:tcPr>
          <w:p w14:paraId="08F67C3C"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61627</w:t>
            </w:r>
          </w:p>
        </w:tc>
      </w:tr>
      <w:tr w:rsidR="00A759EF" w14:paraId="0D01F3D5" w14:textId="77777777" w:rsidTr="000D32AC">
        <w:tc>
          <w:tcPr>
            <w:tcW w:w="8371" w:type="dxa"/>
          </w:tcPr>
          <w:p w14:paraId="30C23E92" w14:textId="77777777" w:rsidR="00A759EF" w:rsidRDefault="00A759EF" w:rsidP="000D32AC">
            <w:pPr>
              <w:numPr>
                <w:ilvl w:val="0"/>
                <w:numId w:val="1"/>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2D2D2D"/>
                <w:sz w:val="24"/>
                <w:szCs w:val="24"/>
                <w:shd w:val="clear" w:color="auto" w:fill="F8F8F8"/>
              </w:rPr>
              <w:t>antenatal health.mp. or exp prenatal care/</w:t>
            </w:r>
          </w:p>
        </w:tc>
        <w:tc>
          <w:tcPr>
            <w:tcW w:w="979" w:type="dxa"/>
          </w:tcPr>
          <w:p w14:paraId="26E7284E"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155665</w:t>
            </w:r>
          </w:p>
        </w:tc>
      </w:tr>
      <w:tr w:rsidR="00A759EF" w14:paraId="14C6DC5D" w14:textId="77777777" w:rsidTr="000D32AC">
        <w:trPr>
          <w:trHeight w:val="367"/>
        </w:trPr>
        <w:tc>
          <w:tcPr>
            <w:tcW w:w="8371" w:type="dxa"/>
          </w:tcPr>
          <w:p w14:paraId="1EF3EE66" w14:textId="77777777" w:rsidR="00A759EF" w:rsidRDefault="00A759EF" w:rsidP="000D32AC">
            <w:pPr>
              <w:numPr>
                <w:ilvl w:val="0"/>
                <w:numId w:val="1"/>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2D2D2D"/>
                <w:sz w:val="24"/>
                <w:szCs w:val="24"/>
                <w:highlight w:val="white"/>
              </w:rPr>
              <w:t>exp prenatal care/ or prenatal health.mp.</w:t>
            </w:r>
          </w:p>
        </w:tc>
        <w:tc>
          <w:tcPr>
            <w:tcW w:w="979" w:type="dxa"/>
          </w:tcPr>
          <w:p w14:paraId="0F0D857E"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155761</w:t>
            </w:r>
          </w:p>
        </w:tc>
      </w:tr>
      <w:tr w:rsidR="00A759EF" w14:paraId="35586016" w14:textId="77777777" w:rsidTr="000D32AC">
        <w:tc>
          <w:tcPr>
            <w:tcW w:w="8371" w:type="dxa"/>
          </w:tcPr>
          <w:p w14:paraId="2C0087FF" w14:textId="77777777" w:rsidR="00A759EF" w:rsidRDefault="00A759EF" w:rsidP="000D32AC">
            <w:pPr>
              <w:numPr>
                <w:ilvl w:val="0"/>
                <w:numId w:val="1"/>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2D2D2D"/>
                <w:sz w:val="24"/>
                <w:szCs w:val="24"/>
                <w:shd w:val="clear" w:color="auto" w:fill="F8F8F8"/>
              </w:rPr>
              <w:t>exp postnatal care/ or postnatal health.mp.</w:t>
            </w:r>
          </w:p>
        </w:tc>
        <w:tc>
          <w:tcPr>
            <w:tcW w:w="979" w:type="dxa"/>
          </w:tcPr>
          <w:p w14:paraId="2B6DFB8F"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116695</w:t>
            </w:r>
          </w:p>
        </w:tc>
      </w:tr>
      <w:tr w:rsidR="00A759EF" w14:paraId="76E0701B" w14:textId="77777777" w:rsidTr="000D32AC">
        <w:tc>
          <w:tcPr>
            <w:tcW w:w="8371" w:type="dxa"/>
          </w:tcPr>
          <w:p w14:paraId="1A6AFC3E" w14:textId="77777777" w:rsidR="00A759EF" w:rsidRDefault="00A759EF" w:rsidP="000D32AC">
            <w:pPr>
              <w:numPr>
                <w:ilvl w:val="0"/>
                <w:numId w:val="1"/>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2D2D2D"/>
                <w:sz w:val="24"/>
                <w:szCs w:val="24"/>
                <w:highlight w:val="white"/>
              </w:rPr>
              <w:t>exp newborn care/ or newborn health.mp.</w:t>
            </w:r>
          </w:p>
        </w:tc>
        <w:tc>
          <w:tcPr>
            <w:tcW w:w="979" w:type="dxa"/>
          </w:tcPr>
          <w:p w14:paraId="155B9E9B"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45173</w:t>
            </w:r>
          </w:p>
        </w:tc>
      </w:tr>
      <w:tr w:rsidR="00A759EF" w14:paraId="435D532C" w14:textId="77777777" w:rsidTr="000D32AC">
        <w:tc>
          <w:tcPr>
            <w:tcW w:w="8371" w:type="dxa"/>
          </w:tcPr>
          <w:p w14:paraId="1B39A6CF" w14:textId="77777777" w:rsidR="00A759EF" w:rsidRDefault="00A759EF" w:rsidP="000D32AC">
            <w:pPr>
              <w:numPr>
                <w:ilvl w:val="0"/>
                <w:numId w:val="1"/>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2D2D2D"/>
                <w:sz w:val="24"/>
                <w:szCs w:val="24"/>
                <w:shd w:val="clear" w:color="auto" w:fill="F8F8F8"/>
              </w:rPr>
              <w:t>1 or 2 or 3 or 4 or 5 or 6 or 7 or 8 or 9</w:t>
            </w:r>
          </w:p>
        </w:tc>
        <w:tc>
          <w:tcPr>
            <w:tcW w:w="979" w:type="dxa"/>
          </w:tcPr>
          <w:p w14:paraId="0DC1155D"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347523</w:t>
            </w:r>
          </w:p>
        </w:tc>
      </w:tr>
      <w:tr w:rsidR="00A759EF" w14:paraId="7BDF4142" w14:textId="77777777" w:rsidTr="000D32AC">
        <w:tc>
          <w:tcPr>
            <w:tcW w:w="8371" w:type="dxa"/>
          </w:tcPr>
          <w:p w14:paraId="6E4C9646" w14:textId="77777777" w:rsidR="00A759EF" w:rsidRDefault="00A759EF" w:rsidP="000D32AC">
            <w:pPr>
              <w:numPr>
                <w:ilvl w:val="0"/>
                <w:numId w:val="1"/>
              </w:numPr>
              <w:spacing w:after="0" w:line="480" w:lineRule="auto"/>
              <w:rPr>
                <w:rFonts w:ascii="Times New Roman" w:eastAsia="Times New Roman" w:hAnsi="Times New Roman" w:cs="Times New Roman"/>
                <w:color w:val="0A0905"/>
                <w:sz w:val="24"/>
                <w:szCs w:val="24"/>
              </w:rPr>
            </w:pPr>
            <w:r>
              <w:rPr>
                <w:rFonts w:ascii="Times New Roman" w:eastAsia="Times New Roman" w:hAnsi="Times New Roman" w:cs="Times New Roman"/>
                <w:color w:val="0A0905"/>
                <w:sz w:val="24"/>
                <w:szCs w:val="24"/>
              </w:rPr>
              <w:t>Covid-19.mp.</w:t>
            </w:r>
          </w:p>
        </w:tc>
        <w:tc>
          <w:tcPr>
            <w:tcW w:w="979" w:type="dxa"/>
          </w:tcPr>
          <w:p w14:paraId="0B2DECBA"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86490</w:t>
            </w:r>
          </w:p>
        </w:tc>
      </w:tr>
      <w:tr w:rsidR="00A759EF" w14:paraId="0F5B4145" w14:textId="77777777" w:rsidTr="000D32AC">
        <w:tc>
          <w:tcPr>
            <w:tcW w:w="8371" w:type="dxa"/>
          </w:tcPr>
          <w:p w14:paraId="3ED768D4" w14:textId="77777777" w:rsidR="00A759EF" w:rsidRDefault="00A759EF" w:rsidP="000D32AC">
            <w:pPr>
              <w:numPr>
                <w:ilvl w:val="0"/>
                <w:numId w:val="1"/>
              </w:numPr>
              <w:spacing w:after="0" w:line="480" w:lineRule="auto"/>
              <w:rPr>
                <w:rFonts w:ascii="Times New Roman" w:eastAsia="Times New Roman" w:hAnsi="Times New Roman" w:cs="Times New Roman"/>
                <w:color w:val="0A0905"/>
                <w:sz w:val="24"/>
                <w:szCs w:val="24"/>
              </w:rPr>
            </w:pPr>
            <w:r>
              <w:rPr>
                <w:rFonts w:ascii="Times New Roman" w:eastAsia="Times New Roman" w:hAnsi="Times New Roman" w:cs="Times New Roman"/>
                <w:color w:val="0A0905"/>
                <w:sz w:val="24"/>
                <w:szCs w:val="24"/>
              </w:rPr>
              <w:t>C</w:t>
            </w:r>
            <w:r>
              <w:rPr>
                <w:rFonts w:ascii="Times New Roman" w:eastAsia="Times New Roman" w:hAnsi="Times New Roman" w:cs="Times New Roman"/>
                <w:sz w:val="24"/>
                <w:szCs w:val="24"/>
              </w:rPr>
              <w:t>ovid19.mp.</w:t>
            </w:r>
          </w:p>
        </w:tc>
        <w:tc>
          <w:tcPr>
            <w:tcW w:w="979" w:type="dxa"/>
          </w:tcPr>
          <w:p w14:paraId="68DD5D90"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1355</w:t>
            </w:r>
          </w:p>
        </w:tc>
      </w:tr>
      <w:tr w:rsidR="00A759EF" w14:paraId="6C6F12BC" w14:textId="77777777" w:rsidTr="000D32AC">
        <w:tc>
          <w:tcPr>
            <w:tcW w:w="8371" w:type="dxa"/>
          </w:tcPr>
          <w:p w14:paraId="3AE3B362" w14:textId="77777777" w:rsidR="00A759EF" w:rsidRDefault="00A759EF" w:rsidP="000D32AC">
            <w:pPr>
              <w:numPr>
                <w:ilvl w:val="0"/>
                <w:numId w:val="1"/>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2D2D2D"/>
                <w:sz w:val="24"/>
                <w:szCs w:val="24"/>
                <w:highlight w:val="white"/>
              </w:rPr>
              <w:t>covid-2019.mp. or exp Coronavirus infection/</w:t>
            </w:r>
          </w:p>
        </w:tc>
        <w:tc>
          <w:tcPr>
            <w:tcW w:w="979" w:type="dxa"/>
          </w:tcPr>
          <w:p w14:paraId="4C657CBC"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24659</w:t>
            </w:r>
          </w:p>
        </w:tc>
      </w:tr>
      <w:tr w:rsidR="00A759EF" w14:paraId="6BC52FB8" w14:textId="77777777" w:rsidTr="000D32AC">
        <w:tc>
          <w:tcPr>
            <w:tcW w:w="8371" w:type="dxa"/>
          </w:tcPr>
          <w:p w14:paraId="7C2E9959" w14:textId="77777777" w:rsidR="00A759EF" w:rsidRDefault="00A759EF" w:rsidP="000D32AC">
            <w:pPr>
              <w:numPr>
                <w:ilvl w:val="0"/>
                <w:numId w:val="1"/>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2D2D2D"/>
                <w:sz w:val="24"/>
                <w:szCs w:val="24"/>
                <w:shd w:val="clear" w:color="auto" w:fill="F8F8F8"/>
              </w:rPr>
              <w:t>sars-cov-2.mp. or exp severe acute respiratory syndrome/</w:t>
            </w:r>
          </w:p>
        </w:tc>
        <w:tc>
          <w:tcPr>
            <w:tcW w:w="979" w:type="dxa"/>
          </w:tcPr>
          <w:p w14:paraId="22BDF0A2"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40365</w:t>
            </w:r>
          </w:p>
        </w:tc>
      </w:tr>
      <w:tr w:rsidR="00A759EF" w14:paraId="3AD0FD95" w14:textId="77777777" w:rsidTr="000D32AC">
        <w:tc>
          <w:tcPr>
            <w:tcW w:w="8371" w:type="dxa"/>
          </w:tcPr>
          <w:p w14:paraId="06C4A0E1" w14:textId="77777777" w:rsidR="00A759EF" w:rsidRDefault="00A759EF" w:rsidP="000D32AC">
            <w:pPr>
              <w:numPr>
                <w:ilvl w:val="0"/>
                <w:numId w:val="1"/>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2D2D2D"/>
                <w:sz w:val="24"/>
                <w:szCs w:val="24"/>
                <w:highlight w:val="white"/>
              </w:rPr>
              <w:t xml:space="preserve">coronavirus.mp. or exp </w:t>
            </w:r>
            <w:proofErr w:type="spellStart"/>
            <w:r>
              <w:rPr>
                <w:rFonts w:ascii="Times New Roman" w:eastAsia="Times New Roman" w:hAnsi="Times New Roman" w:cs="Times New Roman"/>
                <w:color w:val="2D2D2D"/>
                <w:sz w:val="24"/>
                <w:szCs w:val="24"/>
                <w:highlight w:val="white"/>
              </w:rPr>
              <w:t>Coronavirinae</w:t>
            </w:r>
            <w:proofErr w:type="spellEnd"/>
            <w:r>
              <w:rPr>
                <w:rFonts w:ascii="Times New Roman" w:eastAsia="Times New Roman" w:hAnsi="Times New Roman" w:cs="Times New Roman"/>
                <w:color w:val="2D2D2D"/>
                <w:sz w:val="24"/>
                <w:szCs w:val="24"/>
                <w:highlight w:val="white"/>
              </w:rPr>
              <w:t>/</w:t>
            </w:r>
          </w:p>
        </w:tc>
        <w:tc>
          <w:tcPr>
            <w:tcW w:w="979" w:type="dxa"/>
          </w:tcPr>
          <w:p w14:paraId="405C951B"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117949</w:t>
            </w:r>
          </w:p>
        </w:tc>
      </w:tr>
      <w:tr w:rsidR="00A759EF" w14:paraId="7D34244E" w14:textId="77777777" w:rsidTr="000D32AC">
        <w:tc>
          <w:tcPr>
            <w:tcW w:w="8371" w:type="dxa"/>
          </w:tcPr>
          <w:p w14:paraId="7E9D0F9F" w14:textId="77777777" w:rsidR="00A759EF" w:rsidRDefault="00A759EF" w:rsidP="000D32AC">
            <w:pPr>
              <w:numPr>
                <w:ilvl w:val="0"/>
                <w:numId w:val="1"/>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2D2D2D"/>
                <w:sz w:val="24"/>
                <w:szCs w:val="24"/>
                <w:shd w:val="clear" w:color="auto" w:fill="F8F8F8"/>
              </w:rPr>
              <w:t>Severe acute respiratory syndrome coronavirus-2.mp.</w:t>
            </w:r>
          </w:p>
        </w:tc>
        <w:tc>
          <w:tcPr>
            <w:tcW w:w="979" w:type="dxa"/>
          </w:tcPr>
          <w:p w14:paraId="6A6D4670"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27073</w:t>
            </w:r>
          </w:p>
        </w:tc>
      </w:tr>
      <w:tr w:rsidR="00A759EF" w14:paraId="4F187B82" w14:textId="77777777" w:rsidTr="000D32AC">
        <w:tc>
          <w:tcPr>
            <w:tcW w:w="8371" w:type="dxa"/>
          </w:tcPr>
          <w:p w14:paraId="5461BA92" w14:textId="77777777" w:rsidR="00A759EF" w:rsidRDefault="00A759EF" w:rsidP="000D32AC">
            <w:pPr>
              <w:numPr>
                <w:ilvl w:val="0"/>
                <w:numId w:val="1"/>
              </w:numPr>
              <w:spacing w:after="0" w:line="480" w:lineRule="auto"/>
              <w:rPr>
                <w:rFonts w:ascii="Times New Roman" w:eastAsia="Times New Roman" w:hAnsi="Times New Roman" w:cs="Times New Roman"/>
                <w:color w:val="0A0905"/>
                <w:sz w:val="24"/>
                <w:szCs w:val="24"/>
              </w:rPr>
            </w:pPr>
            <w:r>
              <w:rPr>
                <w:rFonts w:ascii="Times New Roman" w:eastAsia="Times New Roman" w:hAnsi="Times New Roman" w:cs="Times New Roman"/>
                <w:sz w:val="24"/>
                <w:szCs w:val="24"/>
              </w:rPr>
              <w:t xml:space="preserve">11 or 12 or 13 or 14 or 15 or 16 </w:t>
            </w:r>
          </w:p>
        </w:tc>
        <w:tc>
          <w:tcPr>
            <w:tcW w:w="979" w:type="dxa"/>
          </w:tcPr>
          <w:p w14:paraId="443F6528"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127346</w:t>
            </w:r>
          </w:p>
        </w:tc>
      </w:tr>
      <w:tr w:rsidR="00A759EF" w14:paraId="58212CF1" w14:textId="77777777" w:rsidTr="000D32AC">
        <w:tc>
          <w:tcPr>
            <w:tcW w:w="8371" w:type="dxa"/>
          </w:tcPr>
          <w:p w14:paraId="79470B1B" w14:textId="77777777" w:rsidR="00A759EF" w:rsidRDefault="00A759EF" w:rsidP="000D32AC">
            <w:pPr>
              <w:numPr>
                <w:ilvl w:val="0"/>
                <w:numId w:val="1"/>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2D2D2D"/>
                <w:sz w:val="24"/>
                <w:szCs w:val="24"/>
                <w:highlight w:val="white"/>
              </w:rPr>
              <w:t>exp Africa/ or africa.mp.</w:t>
            </w:r>
          </w:p>
        </w:tc>
        <w:tc>
          <w:tcPr>
            <w:tcW w:w="979" w:type="dxa"/>
          </w:tcPr>
          <w:p w14:paraId="358205B1"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381290</w:t>
            </w:r>
          </w:p>
        </w:tc>
      </w:tr>
      <w:tr w:rsidR="00A759EF" w14:paraId="7531C5F2" w14:textId="77777777" w:rsidTr="000D32AC">
        <w:tc>
          <w:tcPr>
            <w:tcW w:w="8371" w:type="dxa"/>
            <w:tcMar>
              <w:top w:w="40" w:type="dxa"/>
              <w:left w:w="0" w:type="dxa"/>
              <w:bottom w:w="40" w:type="dxa"/>
              <w:right w:w="0" w:type="dxa"/>
            </w:tcMar>
          </w:tcPr>
          <w:p w14:paraId="0BC60AFF" w14:textId="77777777" w:rsidR="00A759EF" w:rsidRDefault="00A759EF" w:rsidP="000D32AC">
            <w:pPr>
              <w:numPr>
                <w:ilvl w:val="0"/>
                <w:numId w:val="1"/>
              </w:numPr>
              <w:spacing w:after="0" w:line="480" w:lineRule="auto"/>
              <w:rPr>
                <w:rFonts w:ascii="Times New Roman" w:eastAsia="Times New Roman" w:hAnsi="Times New Roman" w:cs="Times New Roman"/>
                <w:color w:val="2D2D2D"/>
                <w:sz w:val="24"/>
                <w:szCs w:val="24"/>
                <w:highlight w:val="white"/>
              </w:rPr>
            </w:pPr>
            <w:r>
              <w:rPr>
                <w:rFonts w:ascii="Arial" w:eastAsia="Arial" w:hAnsi="Arial" w:cs="Arial"/>
                <w:color w:val="0A0905"/>
                <w:sz w:val="18"/>
                <w:szCs w:val="18"/>
                <w:highlight w:val="white"/>
              </w:rPr>
              <w:t xml:space="preserve">(((Africa* or Algeria or Angola or Benin or Botswana or Burkina Faso or Burundi or Cabo Verde or Cameroon or Central African Republic or Chad or Comoros or Congo or Cote d'Ivoire or Djibouti or Egypt or Equatorial Guinea or Eritrea or </w:t>
            </w:r>
            <w:proofErr w:type="spellStart"/>
            <w:r>
              <w:rPr>
                <w:rFonts w:ascii="Arial" w:eastAsia="Arial" w:hAnsi="Arial" w:cs="Arial"/>
                <w:color w:val="0A0905"/>
                <w:sz w:val="18"/>
                <w:szCs w:val="18"/>
                <w:highlight w:val="white"/>
              </w:rPr>
              <w:t>Eswatinor</w:t>
            </w:r>
            <w:proofErr w:type="spellEnd"/>
            <w:r>
              <w:rPr>
                <w:rFonts w:ascii="Arial" w:eastAsia="Arial" w:hAnsi="Arial" w:cs="Arial"/>
                <w:color w:val="0A0905"/>
                <w:sz w:val="18"/>
                <w:szCs w:val="18"/>
                <w:highlight w:val="white"/>
              </w:rPr>
              <w:t xml:space="preserve"> Ethiopia or Gabon or Gambia or Ghana or Guinea or Guinea-Bissau or Kenya or Lesotho or Liberia or Libya or Madagascar or Malawi or Mali or Mauritania or Mauritius or Morocco or Mozambique or Namibia or Niger or </w:t>
            </w:r>
            <w:r>
              <w:rPr>
                <w:rFonts w:ascii="Arial" w:eastAsia="Arial" w:hAnsi="Arial" w:cs="Arial"/>
                <w:color w:val="0A0905"/>
                <w:sz w:val="18"/>
                <w:szCs w:val="18"/>
                <w:highlight w:val="white"/>
              </w:rPr>
              <w:lastRenderedPageBreak/>
              <w:t>Nigeria or Rwanda or Sao Tome) and Principe) or Senegal or Seychelles or Sierra Leone or Somalia or South Africa or South Sudan or Sudan or Tanzania or Togo or Tunisia or Uganda or Zambia or Zimbabwe).</w:t>
            </w:r>
            <w:proofErr w:type="spellStart"/>
            <w:r>
              <w:rPr>
                <w:rFonts w:ascii="Arial" w:eastAsia="Arial" w:hAnsi="Arial" w:cs="Arial"/>
                <w:color w:val="0A0905"/>
                <w:sz w:val="18"/>
                <w:szCs w:val="18"/>
                <w:highlight w:val="white"/>
              </w:rPr>
              <w:t>mp</w:t>
            </w:r>
            <w:proofErr w:type="spellEnd"/>
            <w:r>
              <w:rPr>
                <w:rFonts w:ascii="Arial" w:eastAsia="Arial" w:hAnsi="Arial" w:cs="Arial"/>
                <w:color w:val="0A0905"/>
                <w:sz w:val="18"/>
                <w:szCs w:val="18"/>
                <w:highlight w:val="white"/>
              </w:rPr>
              <w:t>. [</w:t>
            </w:r>
            <w:proofErr w:type="spellStart"/>
            <w:r>
              <w:rPr>
                <w:rFonts w:ascii="Arial" w:eastAsia="Arial" w:hAnsi="Arial" w:cs="Arial"/>
                <w:color w:val="0A0905"/>
                <w:sz w:val="18"/>
                <w:szCs w:val="18"/>
                <w:highlight w:val="white"/>
              </w:rPr>
              <w:t>mp</w:t>
            </w:r>
            <w:proofErr w:type="spellEnd"/>
            <w:r>
              <w:rPr>
                <w:rFonts w:ascii="Arial" w:eastAsia="Arial" w:hAnsi="Arial" w:cs="Arial"/>
                <w:color w:val="0A0905"/>
                <w:sz w:val="18"/>
                <w:szCs w:val="18"/>
                <w:highlight w:val="white"/>
              </w:rPr>
              <w:t>=title, abstract, heading word, drug trade name, original title, device manufacturer, drug manufacturer, device trade name, keyword, floating subheading word, candidate term word]</w:t>
            </w:r>
          </w:p>
        </w:tc>
        <w:tc>
          <w:tcPr>
            <w:tcW w:w="979" w:type="dxa"/>
          </w:tcPr>
          <w:p w14:paraId="47A08C43"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147530</w:t>
            </w:r>
          </w:p>
        </w:tc>
      </w:tr>
      <w:tr w:rsidR="00A759EF" w14:paraId="0A2AEBFC" w14:textId="77777777" w:rsidTr="000D32AC">
        <w:trPr>
          <w:trHeight w:val="305"/>
        </w:trPr>
        <w:tc>
          <w:tcPr>
            <w:tcW w:w="8371" w:type="dxa"/>
          </w:tcPr>
          <w:p w14:paraId="1183CC6E" w14:textId="77777777" w:rsidR="00A759EF" w:rsidRDefault="00A759EF" w:rsidP="000D32AC">
            <w:pPr>
              <w:numPr>
                <w:ilvl w:val="0"/>
                <w:numId w:val="1"/>
              </w:numPr>
              <w:spacing w:after="0" w:line="480" w:lineRule="auto"/>
              <w:rPr>
                <w:rFonts w:ascii="Times New Roman" w:eastAsia="Times New Roman" w:hAnsi="Times New Roman" w:cs="Times New Roman"/>
                <w:color w:val="2D2D2D"/>
                <w:sz w:val="24"/>
                <w:szCs w:val="24"/>
                <w:highlight w:val="white"/>
              </w:rPr>
            </w:pPr>
            <w:r>
              <w:rPr>
                <w:rFonts w:ascii="Times New Roman" w:eastAsia="Times New Roman" w:hAnsi="Times New Roman" w:cs="Times New Roman"/>
                <w:color w:val="2D2D2D"/>
                <w:sz w:val="24"/>
                <w:szCs w:val="24"/>
                <w:highlight w:val="white"/>
              </w:rPr>
              <w:t xml:space="preserve">18 or 19 </w:t>
            </w:r>
          </w:p>
        </w:tc>
        <w:tc>
          <w:tcPr>
            <w:tcW w:w="979" w:type="dxa"/>
          </w:tcPr>
          <w:p w14:paraId="084640A7"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393613</w:t>
            </w:r>
          </w:p>
        </w:tc>
      </w:tr>
      <w:tr w:rsidR="00A759EF" w14:paraId="1598D001" w14:textId="77777777" w:rsidTr="000D32AC">
        <w:trPr>
          <w:trHeight w:val="305"/>
        </w:trPr>
        <w:tc>
          <w:tcPr>
            <w:tcW w:w="8371" w:type="dxa"/>
          </w:tcPr>
          <w:p w14:paraId="2BABE78F" w14:textId="77777777" w:rsidR="00A759EF" w:rsidRDefault="00A759EF" w:rsidP="000D32AC">
            <w:pPr>
              <w:numPr>
                <w:ilvl w:val="0"/>
                <w:numId w:val="1"/>
              </w:numPr>
              <w:spacing w:after="0" w:line="480" w:lineRule="auto"/>
              <w:rPr>
                <w:rFonts w:ascii="Times New Roman" w:eastAsia="Times New Roman" w:hAnsi="Times New Roman" w:cs="Times New Roman"/>
                <w:color w:val="2D2D2D"/>
                <w:sz w:val="24"/>
                <w:szCs w:val="24"/>
                <w:highlight w:val="white"/>
              </w:rPr>
            </w:pPr>
            <w:r>
              <w:rPr>
                <w:rFonts w:ascii="Times New Roman" w:eastAsia="Times New Roman" w:hAnsi="Times New Roman" w:cs="Times New Roman"/>
                <w:color w:val="2D2D2D"/>
                <w:sz w:val="24"/>
                <w:szCs w:val="24"/>
                <w:highlight w:val="white"/>
              </w:rPr>
              <w:t>10 and 17 and 20</w:t>
            </w:r>
          </w:p>
        </w:tc>
        <w:tc>
          <w:tcPr>
            <w:tcW w:w="979" w:type="dxa"/>
          </w:tcPr>
          <w:p w14:paraId="7CDF1796"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61</w:t>
            </w:r>
          </w:p>
        </w:tc>
      </w:tr>
      <w:tr w:rsidR="00A759EF" w14:paraId="1671128F" w14:textId="77777777" w:rsidTr="000D32AC">
        <w:trPr>
          <w:trHeight w:val="305"/>
        </w:trPr>
        <w:tc>
          <w:tcPr>
            <w:tcW w:w="8371" w:type="dxa"/>
          </w:tcPr>
          <w:p w14:paraId="2270693E" w14:textId="77777777" w:rsidR="00A759EF" w:rsidRDefault="00A759EF" w:rsidP="000D32AC">
            <w:pPr>
              <w:numPr>
                <w:ilvl w:val="0"/>
                <w:numId w:val="1"/>
              </w:numPr>
              <w:spacing w:after="0" w:line="480" w:lineRule="auto"/>
              <w:rPr>
                <w:rFonts w:ascii="Times New Roman" w:eastAsia="Times New Roman" w:hAnsi="Times New Roman" w:cs="Times New Roman"/>
                <w:color w:val="2D2D2D"/>
                <w:sz w:val="24"/>
                <w:szCs w:val="24"/>
                <w:highlight w:val="white"/>
              </w:rPr>
            </w:pPr>
            <w:r>
              <w:rPr>
                <w:rFonts w:ascii="Times New Roman" w:eastAsia="Times New Roman" w:hAnsi="Times New Roman" w:cs="Times New Roman"/>
                <w:color w:val="2D2D2D"/>
                <w:sz w:val="24"/>
                <w:szCs w:val="24"/>
                <w:highlight w:val="white"/>
              </w:rPr>
              <w:t xml:space="preserve">Limit 20 to (English language and </w:t>
            </w:r>
            <w:proofErr w:type="spellStart"/>
            <w:r>
              <w:rPr>
                <w:rFonts w:ascii="Times New Roman" w:eastAsia="Times New Roman" w:hAnsi="Times New Roman" w:cs="Times New Roman"/>
                <w:color w:val="2D2D2D"/>
                <w:sz w:val="24"/>
                <w:szCs w:val="24"/>
                <w:highlight w:val="white"/>
              </w:rPr>
              <w:t>yr</w:t>
            </w:r>
            <w:proofErr w:type="spellEnd"/>
            <w:r>
              <w:rPr>
                <w:rFonts w:ascii="Times New Roman" w:eastAsia="Times New Roman" w:hAnsi="Times New Roman" w:cs="Times New Roman"/>
                <w:color w:val="2D2D2D"/>
                <w:sz w:val="24"/>
                <w:szCs w:val="24"/>
                <w:highlight w:val="white"/>
              </w:rPr>
              <w:t>=”2020-current”)</w:t>
            </w:r>
          </w:p>
        </w:tc>
        <w:tc>
          <w:tcPr>
            <w:tcW w:w="979" w:type="dxa"/>
          </w:tcPr>
          <w:p w14:paraId="4D822FD0"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57</w:t>
            </w:r>
          </w:p>
        </w:tc>
      </w:tr>
    </w:tbl>
    <w:p w14:paraId="0AE1C32E" w14:textId="77777777" w:rsidR="00A759EF" w:rsidRDefault="00A759EF" w:rsidP="00A759EF">
      <w:pPr>
        <w:spacing w:after="0" w:line="480" w:lineRule="auto"/>
        <w:rPr>
          <w:rFonts w:ascii="Times New Roman" w:eastAsia="Times New Roman" w:hAnsi="Times New Roman" w:cs="Times New Roman"/>
          <w:b/>
          <w:sz w:val="24"/>
          <w:szCs w:val="24"/>
        </w:rPr>
      </w:pPr>
    </w:p>
    <w:p w14:paraId="12097D47" w14:textId="77777777" w:rsidR="00A759EF" w:rsidRDefault="00A759EF" w:rsidP="00A759EF">
      <w:pPr>
        <w:spacing w:after="0" w:line="480" w:lineRule="auto"/>
        <w:rPr>
          <w:rFonts w:ascii="Times New Roman" w:eastAsia="Times New Roman" w:hAnsi="Times New Roman" w:cs="Times New Roman"/>
          <w:sz w:val="24"/>
          <w:szCs w:val="24"/>
          <w:highlight w:val="white"/>
        </w:rPr>
      </w:pPr>
    </w:p>
    <w:p w14:paraId="1117BDCD" w14:textId="77777777" w:rsidR="00A759EF" w:rsidRDefault="00A759EF" w:rsidP="00A759EF">
      <w:pPr>
        <w:spacing w:after="0" w:line="480" w:lineRule="auto"/>
        <w:rPr>
          <w:rFonts w:ascii="Times New Roman" w:eastAsia="Times New Roman" w:hAnsi="Times New Roman" w:cs="Times New Roman"/>
          <w:sz w:val="24"/>
          <w:szCs w:val="24"/>
          <w:highlight w:val="white"/>
        </w:rPr>
      </w:pPr>
    </w:p>
    <w:p w14:paraId="56D90D01" w14:textId="77777777" w:rsidR="00A759EF" w:rsidRDefault="00A759EF" w:rsidP="00A759EF">
      <w:pPr>
        <w:spacing w:after="0" w:line="480" w:lineRule="auto"/>
        <w:rPr>
          <w:rFonts w:ascii="Times New Roman" w:eastAsia="Times New Roman" w:hAnsi="Times New Roman" w:cs="Times New Roman"/>
          <w:sz w:val="24"/>
          <w:szCs w:val="24"/>
          <w:highlight w:val="white"/>
        </w:rPr>
      </w:pPr>
    </w:p>
    <w:p w14:paraId="5FD4CDA8" w14:textId="77777777" w:rsidR="00A759EF" w:rsidRDefault="00A759EF" w:rsidP="00A759EF">
      <w:pPr>
        <w:spacing w:after="0" w:line="480" w:lineRule="auto"/>
        <w:rPr>
          <w:rFonts w:ascii="Times New Roman" w:eastAsia="Times New Roman" w:hAnsi="Times New Roman" w:cs="Times New Roman"/>
          <w:sz w:val="24"/>
          <w:szCs w:val="24"/>
          <w:highlight w:val="white"/>
        </w:rPr>
      </w:pPr>
    </w:p>
    <w:p w14:paraId="01E28E43" w14:textId="77777777" w:rsidR="00A759EF" w:rsidRDefault="00A759EF" w:rsidP="00A759EF">
      <w:pPr>
        <w:spacing w:after="0" w:line="480" w:lineRule="auto"/>
        <w:rPr>
          <w:rFonts w:ascii="Times New Roman" w:eastAsia="Times New Roman" w:hAnsi="Times New Roman" w:cs="Times New Roman"/>
          <w:sz w:val="24"/>
          <w:szCs w:val="24"/>
          <w:highlight w:val="white"/>
        </w:rPr>
      </w:pPr>
    </w:p>
    <w:p w14:paraId="6B7846DA" w14:textId="77777777" w:rsidR="00A759EF" w:rsidRDefault="00A759EF" w:rsidP="00A759EF">
      <w:pPr>
        <w:spacing w:after="0" w:line="480" w:lineRule="auto"/>
        <w:rPr>
          <w:rFonts w:ascii="Times New Roman" w:eastAsia="Times New Roman" w:hAnsi="Times New Roman" w:cs="Times New Roman"/>
          <w:sz w:val="24"/>
          <w:szCs w:val="24"/>
          <w:highlight w:val="white"/>
        </w:rPr>
      </w:pPr>
    </w:p>
    <w:p w14:paraId="004300FA" w14:textId="77777777" w:rsidR="00A759EF" w:rsidRDefault="00A759EF" w:rsidP="00A759EF">
      <w:pPr>
        <w:spacing w:after="0" w:line="480" w:lineRule="auto"/>
        <w:rPr>
          <w:rFonts w:ascii="Times New Roman" w:eastAsia="Times New Roman" w:hAnsi="Times New Roman" w:cs="Times New Roman"/>
          <w:sz w:val="24"/>
          <w:szCs w:val="24"/>
          <w:highlight w:val="white"/>
        </w:rPr>
      </w:pPr>
    </w:p>
    <w:p w14:paraId="258930E4" w14:textId="4EB59E73" w:rsidR="00A759EF" w:rsidRDefault="00A759EF" w:rsidP="00A759EF">
      <w:pPr>
        <w:spacing w:after="0" w:line="480" w:lineRule="auto"/>
        <w:rPr>
          <w:rFonts w:ascii="Times New Roman" w:eastAsia="Times New Roman" w:hAnsi="Times New Roman" w:cs="Times New Roman"/>
          <w:sz w:val="24"/>
          <w:szCs w:val="24"/>
          <w:highlight w:val="white"/>
        </w:rPr>
      </w:pPr>
    </w:p>
    <w:p w14:paraId="288C7FBD" w14:textId="310D46F5" w:rsidR="00A759EF" w:rsidRDefault="00A759EF" w:rsidP="00A759EF">
      <w:pPr>
        <w:spacing w:after="0" w:line="480" w:lineRule="auto"/>
        <w:rPr>
          <w:rFonts w:ascii="Times New Roman" w:eastAsia="Times New Roman" w:hAnsi="Times New Roman" w:cs="Times New Roman"/>
          <w:sz w:val="24"/>
          <w:szCs w:val="24"/>
          <w:highlight w:val="white"/>
        </w:rPr>
      </w:pPr>
    </w:p>
    <w:p w14:paraId="656801EA" w14:textId="621E50D6" w:rsidR="00A759EF" w:rsidRDefault="00A759EF" w:rsidP="00A759EF">
      <w:pPr>
        <w:spacing w:after="0" w:line="480" w:lineRule="auto"/>
        <w:rPr>
          <w:rFonts w:ascii="Times New Roman" w:eastAsia="Times New Roman" w:hAnsi="Times New Roman" w:cs="Times New Roman"/>
          <w:sz w:val="24"/>
          <w:szCs w:val="24"/>
          <w:highlight w:val="white"/>
        </w:rPr>
      </w:pPr>
    </w:p>
    <w:p w14:paraId="401011FC" w14:textId="438ECE22" w:rsidR="00A759EF" w:rsidRDefault="00A759EF" w:rsidP="00A759EF">
      <w:pPr>
        <w:spacing w:after="0" w:line="480" w:lineRule="auto"/>
        <w:rPr>
          <w:rFonts w:ascii="Times New Roman" w:eastAsia="Times New Roman" w:hAnsi="Times New Roman" w:cs="Times New Roman"/>
          <w:sz w:val="24"/>
          <w:szCs w:val="24"/>
          <w:highlight w:val="white"/>
        </w:rPr>
      </w:pPr>
    </w:p>
    <w:p w14:paraId="5886C32B" w14:textId="44FA3A23" w:rsidR="00A759EF" w:rsidRDefault="00A759EF" w:rsidP="00A759EF">
      <w:pPr>
        <w:spacing w:after="0" w:line="480" w:lineRule="auto"/>
        <w:rPr>
          <w:rFonts w:ascii="Times New Roman" w:eastAsia="Times New Roman" w:hAnsi="Times New Roman" w:cs="Times New Roman"/>
          <w:sz w:val="24"/>
          <w:szCs w:val="24"/>
          <w:highlight w:val="white"/>
        </w:rPr>
      </w:pPr>
    </w:p>
    <w:p w14:paraId="4E9531AC" w14:textId="4C9F6EF9" w:rsidR="00A759EF" w:rsidRDefault="00A759EF" w:rsidP="00A759EF">
      <w:pPr>
        <w:spacing w:after="0" w:line="480" w:lineRule="auto"/>
        <w:rPr>
          <w:rFonts w:ascii="Times New Roman" w:eastAsia="Times New Roman" w:hAnsi="Times New Roman" w:cs="Times New Roman"/>
          <w:sz w:val="24"/>
          <w:szCs w:val="24"/>
          <w:highlight w:val="white"/>
        </w:rPr>
      </w:pPr>
    </w:p>
    <w:p w14:paraId="1B7117FB" w14:textId="77777777" w:rsidR="00A759EF" w:rsidRDefault="00A759EF" w:rsidP="00A759EF">
      <w:pPr>
        <w:spacing w:after="0" w:line="480" w:lineRule="auto"/>
        <w:rPr>
          <w:rFonts w:ascii="Times New Roman" w:eastAsia="Times New Roman" w:hAnsi="Times New Roman" w:cs="Times New Roman"/>
          <w:sz w:val="24"/>
          <w:szCs w:val="24"/>
          <w:highlight w:val="white"/>
        </w:rPr>
      </w:pPr>
    </w:p>
    <w:p w14:paraId="1B256BE8" w14:textId="77777777" w:rsidR="00A759EF" w:rsidRDefault="00A759EF" w:rsidP="00A759EF">
      <w:pPr>
        <w:spacing w:after="0" w:line="480" w:lineRule="auto"/>
        <w:rPr>
          <w:rFonts w:ascii="Times New Roman" w:eastAsia="Times New Roman" w:hAnsi="Times New Roman" w:cs="Times New Roman"/>
          <w:sz w:val="24"/>
          <w:szCs w:val="24"/>
          <w:highlight w:val="white"/>
        </w:rPr>
      </w:pPr>
    </w:p>
    <w:p w14:paraId="05A95350" w14:textId="2AAB1AAF" w:rsidR="00A759EF" w:rsidRPr="00A759EF" w:rsidRDefault="00A759EF" w:rsidP="00A759EF">
      <w:pPr>
        <w:spacing w:after="0" w:line="480" w:lineRule="auto"/>
        <w:rPr>
          <w:rFonts w:ascii="Times New Roman" w:eastAsia="Times New Roman" w:hAnsi="Times New Roman" w:cs="Times New Roman"/>
          <w:b/>
          <w:bCs/>
          <w:sz w:val="24"/>
          <w:szCs w:val="24"/>
          <w:highlight w:val="white"/>
        </w:rPr>
      </w:pPr>
      <w:r w:rsidRPr="00A759EF">
        <w:rPr>
          <w:rFonts w:ascii="Times New Roman" w:eastAsia="Times New Roman" w:hAnsi="Times New Roman" w:cs="Times New Roman"/>
          <w:b/>
          <w:bCs/>
          <w:sz w:val="24"/>
          <w:szCs w:val="24"/>
          <w:highlight w:val="white"/>
        </w:rPr>
        <w:lastRenderedPageBreak/>
        <w:t xml:space="preserve">Ovid </w:t>
      </w:r>
      <w:proofErr w:type="spellStart"/>
      <w:r w:rsidRPr="00A759EF">
        <w:rPr>
          <w:rFonts w:ascii="Times New Roman" w:eastAsia="Times New Roman" w:hAnsi="Times New Roman" w:cs="Times New Roman"/>
          <w:b/>
          <w:bCs/>
          <w:sz w:val="24"/>
          <w:szCs w:val="24"/>
          <w:highlight w:val="white"/>
        </w:rPr>
        <w:t>Healthstar</w:t>
      </w:r>
      <w:proofErr w:type="spellEnd"/>
      <w:r w:rsidRPr="00A759EF">
        <w:rPr>
          <w:rFonts w:ascii="Times New Roman" w:eastAsia="Times New Roman" w:hAnsi="Times New Roman" w:cs="Times New Roman"/>
          <w:b/>
          <w:bCs/>
          <w:sz w:val="24"/>
          <w:szCs w:val="24"/>
          <w:highlight w:val="white"/>
        </w:rPr>
        <w:t xml:space="preserve"> 9: 20 PM </w:t>
      </w:r>
      <w:proofErr w:type="gramStart"/>
      <w:r w:rsidRPr="00A759EF">
        <w:rPr>
          <w:rFonts w:ascii="Times New Roman" w:eastAsia="Times New Roman" w:hAnsi="Times New Roman" w:cs="Times New Roman"/>
          <w:b/>
          <w:bCs/>
          <w:sz w:val="24"/>
          <w:szCs w:val="24"/>
          <w:highlight w:val="white"/>
        </w:rPr>
        <w:t>EST  -</w:t>
      </w:r>
      <w:proofErr w:type="gramEnd"/>
      <w:r w:rsidRPr="00A759EF">
        <w:rPr>
          <w:rFonts w:ascii="Times New Roman" w:eastAsia="Times New Roman" w:hAnsi="Times New Roman" w:cs="Times New Roman"/>
          <w:b/>
          <w:bCs/>
          <w:sz w:val="24"/>
          <w:szCs w:val="24"/>
          <w:highlight w:val="white"/>
        </w:rPr>
        <w:t xml:space="preserve"> </w:t>
      </w:r>
      <w:r>
        <w:rPr>
          <w:rFonts w:ascii="Times New Roman" w:eastAsia="Times New Roman" w:hAnsi="Times New Roman" w:cs="Times New Roman"/>
          <w:b/>
          <w:bCs/>
          <w:sz w:val="24"/>
          <w:szCs w:val="24"/>
          <w:highlight w:val="white"/>
        </w:rPr>
        <w:t>F</w:t>
      </w:r>
      <w:r w:rsidRPr="00A759EF">
        <w:rPr>
          <w:rFonts w:ascii="Times New Roman" w:eastAsia="Times New Roman" w:hAnsi="Times New Roman" w:cs="Times New Roman"/>
          <w:b/>
          <w:bCs/>
          <w:sz w:val="24"/>
          <w:szCs w:val="24"/>
          <w:highlight w:val="white"/>
        </w:rPr>
        <w:t>eb 10 2021</w:t>
      </w:r>
    </w:p>
    <w:tbl>
      <w:tblPr>
        <w:tblW w:w="93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371"/>
        <w:gridCol w:w="936"/>
      </w:tblGrid>
      <w:tr w:rsidR="00A759EF" w14:paraId="40731410" w14:textId="77777777" w:rsidTr="000D32AC">
        <w:tc>
          <w:tcPr>
            <w:tcW w:w="8371" w:type="dxa"/>
          </w:tcPr>
          <w:p w14:paraId="4BEDE819" w14:textId="77777777" w:rsidR="00A759EF" w:rsidRDefault="00A759EF" w:rsidP="000D32AC">
            <w:pPr>
              <w:numPr>
                <w:ilvl w:val="0"/>
                <w:numId w:val="4"/>
              </w:num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Maternal and child health.mp.</w:t>
            </w:r>
          </w:p>
        </w:tc>
        <w:tc>
          <w:tcPr>
            <w:tcW w:w="936" w:type="dxa"/>
          </w:tcPr>
          <w:p w14:paraId="00EDDE3A" w14:textId="77777777" w:rsidR="00A759EF" w:rsidRDefault="00A759EF" w:rsidP="000D32AC">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2D2D2D"/>
                <w:sz w:val="24"/>
                <w:szCs w:val="24"/>
                <w:shd w:val="clear" w:color="auto" w:fill="F8F8F8"/>
              </w:rPr>
              <w:t>12520</w:t>
            </w:r>
          </w:p>
        </w:tc>
      </w:tr>
      <w:tr w:rsidR="00A759EF" w14:paraId="5EA1664C" w14:textId="77777777" w:rsidTr="000D32AC">
        <w:tc>
          <w:tcPr>
            <w:tcW w:w="8371" w:type="dxa"/>
          </w:tcPr>
          <w:p w14:paraId="19D57E1C" w14:textId="77777777" w:rsidR="00A759EF" w:rsidRDefault="00A759EF" w:rsidP="000D32AC">
            <w:pPr>
              <w:numPr>
                <w:ilvl w:val="0"/>
                <w:numId w:val="4"/>
              </w:num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MNCH.mp. or exp child health services/ or exp maternal health services </w:t>
            </w:r>
          </w:p>
        </w:tc>
        <w:tc>
          <w:tcPr>
            <w:tcW w:w="936" w:type="dxa"/>
          </w:tcPr>
          <w:p w14:paraId="2E53C460"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66841</w:t>
            </w:r>
          </w:p>
        </w:tc>
      </w:tr>
      <w:tr w:rsidR="00A759EF" w14:paraId="7FC8DB23" w14:textId="77777777" w:rsidTr="000D32AC">
        <w:tc>
          <w:tcPr>
            <w:tcW w:w="8371" w:type="dxa"/>
          </w:tcPr>
          <w:p w14:paraId="70DE6020" w14:textId="77777777" w:rsidR="00A759EF" w:rsidRDefault="00A759EF" w:rsidP="000D32AC">
            <w:pPr>
              <w:numPr>
                <w:ilvl w:val="0"/>
                <w:numId w:val="4"/>
              </w:num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Maternal health.mp. or exp maternal welfare/ or maternal health/</w:t>
            </w:r>
          </w:p>
        </w:tc>
        <w:tc>
          <w:tcPr>
            <w:tcW w:w="936" w:type="dxa"/>
          </w:tcPr>
          <w:p w14:paraId="1E1AA8C2"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23044</w:t>
            </w:r>
          </w:p>
        </w:tc>
      </w:tr>
      <w:tr w:rsidR="00A759EF" w14:paraId="2A98C4CC" w14:textId="77777777" w:rsidTr="000D32AC">
        <w:tc>
          <w:tcPr>
            <w:tcW w:w="8371" w:type="dxa"/>
          </w:tcPr>
          <w:p w14:paraId="578BC48D" w14:textId="77777777" w:rsidR="00A759EF" w:rsidRDefault="00A759EF" w:rsidP="000D32AC">
            <w:pPr>
              <w:numPr>
                <w:ilvl w:val="0"/>
                <w:numId w:val="4"/>
              </w:num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Reproductive health.mp. or exp reproductive health/</w:t>
            </w:r>
          </w:p>
        </w:tc>
        <w:tc>
          <w:tcPr>
            <w:tcW w:w="936" w:type="dxa"/>
          </w:tcPr>
          <w:p w14:paraId="2800325C"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13787</w:t>
            </w:r>
          </w:p>
        </w:tc>
      </w:tr>
      <w:tr w:rsidR="00A759EF" w14:paraId="690F2EFE" w14:textId="77777777" w:rsidTr="000D32AC">
        <w:tc>
          <w:tcPr>
            <w:tcW w:w="8371" w:type="dxa"/>
          </w:tcPr>
          <w:p w14:paraId="41C283A0" w14:textId="77777777" w:rsidR="00A759EF" w:rsidRDefault="00A759EF" w:rsidP="000D32AC">
            <w:pPr>
              <w:numPr>
                <w:ilvl w:val="0"/>
                <w:numId w:val="4"/>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2D2D2D"/>
                <w:sz w:val="24"/>
                <w:szCs w:val="24"/>
                <w:highlight w:val="white"/>
              </w:rPr>
              <w:t>exp perinatal care/ or perinatal health.mp.</w:t>
            </w:r>
          </w:p>
        </w:tc>
        <w:tc>
          <w:tcPr>
            <w:tcW w:w="936" w:type="dxa"/>
          </w:tcPr>
          <w:p w14:paraId="5E406FD5"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10598</w:t>
            </w:r>
          </w:p>
        </w:tc>
      </w:tr>
      <w:tr w:rsidR="00A759EF" w14:paraId="2F2BB256" w14:textId="77777777" w:rsidTr="000D32AC">
        <w:tc>
          <w:tcPr>
            <w:tcW w:w="8371" w:type="dxa"/>
          </w:tcPr>
          <w:p w14:paraId="068AC6B4" w14:textId="77777777" w:rsidR="00A759EF" w:rsidRDefault="00A759EF" w:rsidP="000D32AC">
            <w:pPr>
              <w:numPr>
                <w:ilvl w:val="0"/>
                <w:numId w:val="4"/>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2D2D2D"/>
                <w:sz w:val="24"/>
                <w:szCs w:val="24"/>
                <w:shd w:val="clear" w:color="auto" w:fill="F8F8F8"/>
              </w:rPr>
              <w:t>antenatal health.mp. or exp prenatal care/</w:t>
            </w:r>
          </w:p>
        </w:tc>
        <w:tc>
          <w:tcPr>
            <w:tcW w:w="936" w:type="dxa"/>
          </w:tcPr>
          <w:p w14:paraId="14F5A79B"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29409</w:t>
            </w:r>
          </w:p>
        </w:tc>
      </w:tr>
      <w:tr w:rsidR="00A759EF" w14:paraId="0FB614AC" w14:textId="77777777" w:rsidTr="000D32AC">
        <w:trPr>
          <w:trHeight w:val="367"/>
        </w:trPr>
        <w:tc>
          <w:tcPr>
            <w:tcW w:w="8371" w:type="dxa"/>
          </w:tcPr>
          <w:p w14:paraId="3A655C98" w14:textId="77777777" w:rsidR="00A759EF" w:rsidRDefault="00A759EF" w:rsidP="000D32AC">
            <w:pPr>
              <w:numPr>
                <w:ilvl w:val="0"/>
                <w:numId w:val="4"/>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2D2D2D"/>
                <w:sz w:val="24"/>
                <w:szCs w:val="24"/>
                <w:highlight w:val="white"/>
              </w:rPr>
              <w:t>prenatal health.mp.</w:t>
            </w:r>
          </w:p>
        </w:tc>
        <w:tc>
          <w:tcPr>
            <w:tcW w:w="936" w:type="dxa"/>
          </w:tcPr>
          <w:p w14:paraId="5D9DF468"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264</w:t>
            </w:r>
          </w:p>
        </w:tc>
      </w:tr>
      <w:tr w:rsidR="00A759EF" w14:paraId="3249388C" w14:textId="77777777" w:rsidTr="000D32AC">
        <w:tc>
          <w:tcPr>
            <w:tcW w:w="8371" w:type="dxa"/>
          </w:tcPr>
          <w:p w14:paraId="5743CA9F" w14:textId="77777777" w:rsidR="00A759EF" w:rsidRDefault="00A759EF" w:rsidP="000D32AC">
            <w:pPr>
              <w:numPr>
                <w:ilvl w:val="0"/>
                <w:numId w:val="4"/>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2D2D2D"/>
                <w:sz w:val="24"/>
                <w:szCs w:val="24"/>
                <w:shd w:val="clear" w:color="auto" w:fill="F8F8F8"/>
              </w:rPr>
              <w:t>exp postnatal care/ or postnatal health.mp.</w:t>
            </w:r>
          </w:p>
        </w:tc>
        <w:tc>
          <w:tcPr>
            <w:tcW w:w="936" w:type="dxa"/>
          </w:tcPr>
          <w:p w14:paraId="5EC1222E"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5444</w:t>
            </w:r>
          </w:p>
        </w:tc>
      </w:tr>
      <w:tr w:rsidR="00A759EF" w14:paraId="4549A4EF" w14:textId="77777777" w:rsidTr="000D32AC">
        <w:tc>
          <w:tcPr>
            <w:tcW w:w="8371" w:type="dxa"/>
          </w:tcPr>
          <w:p w14:paraId="3E0B13AC" w14:textId="77777777" w:rsidR="00A759EF" w:rsidRDefault="00A759EF" w:rsidP="000D32AC">
            <w:pPr>
              <w:numPr>
                <w:ilvl w:val="0"/>
                <w:numId w:val="4"/>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2D2D2D"/>
                <w:sz w:val="24"/>
                <w:szCs w:val="24"/>
                <w:highlight w:val="white"/>
              </w:rPr>
              <w:t>exp infant care/ or newborn health.mp.</w:t>
            </w:r>
          </w:p>
        </w:tc>
        <w:tc>
          <w:tcPr>
            <w:tcW w:w="936" w:type="dxa"/>
          </w:tcPr>
          <w:p w14:paraId="49FE8BE5"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1589</w:t>
            </w:r>
          </w:p>
        </w:tc>
      </w:tr>
      <w:tr w:rsidR="00A759EF" w14:paraId="61C67FF7" w14:textId="77777777" w:rsidTr="000D32AC">
        <w:tc>
          <w:tcPr>
            <w:tcW w:w="8371" w:type="dxa"/>
          </w:tcPr>
          <w:p w14:paraId="35494F60" w14:textId="77777777" w:rsidR="00A759EF" w:rsidRDefault="00A759EF" w:rsidP="000D32AC">
            <w:pPr>
              <w:numPr>
                <w:ilvl w:val="0"/>
                <w:numId w:val="4"/>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2D2D2D"/>
                <w:sz w:val="24"/>
                <w:szCs w:val="24"/>
                <w:shd w:val="clear" w:color="auto" w:fill="F8F8F8"/>
              </w:rPr>
              <w:t>1 or 2 or 3 or 4 or 5 or 6 or 7 or 8 or 9</w:t>
            </w:r>
          </w:p>
        </w:tc>
        <w:tc>
          <w:tcPr>
            <w:tcW w:w="936" w:type="dxa"/>
          </w:tcPr>
          <w:p w14:paraId="5876D497"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96751</w:t>
            </w:r>
          </w:p>
        </w:tc>
      </w:tr>
      <w:tr w:rsidR="00A759EF" w14:paraId="4ED01886" w14:textId="77777777" w:rsidTr="000D32AC">
        <w:tc>
          <w:tcPr>
            <w:tcW w:w="8371" w:type="dxa"/>
          </w:tcPr>
          <w:p w14:paraId="17282224" w14:textId="77777777" w:rsidR="00A759EF" w:rsidRDefault="00A759EF" w:rsidP="000D32AC">
            <w:pPr>
              <w:numPr>
                <w:ilvl w:val="0"/>
                <w:numId w:val="4"/>
              </w:numPr>
              <w:spacing w:after="0" w:line="480" w:lineRule="auto"/>
              <w:rPr>
                <w:rFonts w:ascii="Times New Roman" w:eastAsia="Times New Roman" w:hAnsi="Times New Roman" w:cs="Times New Roman"/>
                <w:color w:val="0A0905"/>
                <w:sz w:val="24"/>
                <w:szCs w:val="24"/>
              </w:rPr>
            </w:pPr>
            <w:r>
              <w:rPr>
                <w:rFonts w:ascii="Times New Roman" w:eastAsia="Times New Roman" w:hAnsi="Times New Roman" w:cs="Times New Roman"/>
                <w:color w:val="0A0905"/>
                <w:sz w:val="24"/>
                <w:szCs w:val="24"/>
              </w:rPr>
              <w:t>Covid-19.mp.</w:t>
            </w:r>
          </w:p>
        </w:tc>
        <w:tc>
          <w:tcPr>
            <w:tcW w:w="936" w:type="dxa"/>
          </w:tcPr>
          <w:p w14:paraId="79B278C5"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36109</w:t>
            </w:r>
          </w:p>
        </w:tc>
      </w:tr>
      <w:tr w:rsidR="00A759EF" w14:paraId="44473425" w14:textId="77777777" w:rsidTr="000D32AC">
        <w:tc>
          <w:tcPr>
            <w:tcW w:w="8371" w:type="dxa"/>
          </w:tcPr>
          <w:p w14:paraId="2049A95E" w14:textId="77777777" w:rsidR="00A759EF" w:rsidRDefault="00A759EF" w:rsidP="000D32AC">
            <w:pPr>
              <w:numPr>
                <w:ilvl w:val="0"/>
                <w:numId w:val="4"/>
              </w:numPr>
              <w:spacing w:after="0" w:line="480" w:lineRule="auto"/>
              <w:rPr>
                <w:rFonts w:ascii="Times New Roman" w:eastAsia="Times New Roman" w:hAnsi="Times New Roman" w:cs="Times New Roman"/>
                <w:color w:val="0A0905"/>
                <w:sz w:val="24"/>
                <w:szCs w:val="24"/>
              </w:rPr>
            </w:pPr>
            <w:r>
              <w:rPr>
                <w:rFonts w:ascii="Times New Roman" w:eastAsia="Times New Roman" w:hAnsi="Times New Roman" w:cs="Times New Roman"/>
                <w:color w:val="0A0905"/>
                <w:sz w:val="24"/>
                <w:szCs w:val="24"/>
              </w:rPr>
              <w:t>C</w:t>
            </w:r>
            <w:r>
              <w:rPr>
                <w:rFonts w:ascii="Times New Roman" w:eastAsia="Times New Roman" w:hAnsi="Times New Roman" w:cs="Times New Roman"/>
                <w:sz w:val="24"/>
                <w:szCs w:val="24"/>
              </w:rPr>
              <w:t>ovid19.mp.</w:t>
            </w:r>
          </w:p>
        </w:tc>
        <w:tc>
          <w:tcPr>
            <w:tcW w:w="936" w:type="dxa"/>
          </w:tcPr>
          <w:p w14:paraId="44F34913"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242</w:t>
            </w:r>
          </w:p>
        </w:tc>
      </w:tr>
      <w:tr w:rsidR="00A759EF" w14:paraId="0A68B8A8" w14:textId="77777777" w:rsidTr="000D32AC">
        <w:tc>
          <w:tcPr>
            <w:tcW w:w="8371" w:type="dxa"/>
          </w:tcPr>
          <w:p w14:paraId="7AA84BE6" w14:textId="77777777" w:rsidR="00A759EF" w:rsidRDefault="00A759EF" w:rsidP="000D32AC">
            <w:pPr>
              <w:numPr>
                <w:ilvl w:val="0"/>
                <w:numId w:val="4"/>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2D2D2D"/>
                <w:sz w:val="24"/>
                <w:szCs w:val="24"/>
                <w:highlight w:val="white"/>
              </w:rPr>
              <w:t>covid-2019.mp. or exp Coronavirus infections/</w:t>
            </w:r>
          </w:p>
        </w:tc>
        <w:tc>
          <w:tcPr>
            <w:tcW w:w="936" w:type="dxa"/>
          </w:tcPr>
          <w:p w14:paraId="2574BC4E"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47424</w:t>
            </w:r>
          </w:p>
        </w:tc>
      </w:tr>
      <w:tr w:rsidR="00A759EF" w14:paraId="013022AB" w14:textId="77777777" w:rsidTr="000D32AC">
        <w:tc>
          <w:tcPr>
            <w:tcW w:w="8371" w:type="dxa"/>
          </w:tcPr>
          <w:p w14:paraId="6E80C0F9" w14:textId="77777777" w:rsidR="00A759EF" w:rsidRDefault="00A759EF" w:rsidP="000D32AC">
            <w:pPr>
              <w:numPr>
                <w:ilvl w:val="0"/>
                <w:numId w:val="4"/>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2D2D2D"/>
                <w:sz w:val="24"/>
                <w:szCs w:val="24"/>
                <w:shd w:val="clear" w:color="auto" w:fill="F8F8F8"/>
              </w:rPr>
              <w:t>sars-cov-2.mp. or exp severe acute respiratory syndrome/</w:t>
            </w:r>
          </w:p>
        </w:tc>
        <w:tc>
          <w:tcPr>
            <w:tcW w:w="936" w:type="dxa"/>
          </w:tcPr>
          <w:p w14:paraId="5C77F648"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14543</w:t>
            </w:r>
          </w:p>
        </w:tc>
      </w:tr>
      <w:tr w:rsidR="00A759EF" w14:paraId="14D2217E" w14:textId="77777777" w:rsidTr="000D32AC">
        <w:tc>
          <w:tcPr>
            <w:tcW w:w="8371" w:type="dxa"/>
          </w:tcPr>
          <w:p w14:paraId="2EAEACED" w14:textId="77777777" w:rsidR="00A759EF" w:rsidRDefault="00A759EF" w:rsidP="000D32AC">
            <w:pPr>
              <w:numPr>
                <w:ilvl w:val="0"/>
                <w:numId w:val="4"/>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2D2D2D"/>
                <w:sz w:val="24"/>
                <w:szCs w:val="24"/>
                <w:highlight w:val="white"/>
              </w:rPr>
              <w:t>coronavirus.mp. or exp Coronavirus/</w:t>
            </w:r>
          </w:p>
        </w:tc>
        <w:tc>
          <w:tcPr>
            <w:tcW w:w="936" w:type="dxa"/>
          </w:tcPr>
          <w:p w14:paraId="7E2CB96A"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46707</w:t>
            </w:r>
          </w:p>
        </w:tc>
      </w:tr>
      <w:tr w:rsidR="00A759EF" w14:paraId="1959F990" w14:textId="77777777" w:rsidTr="000D32AC">
        <w:tc>
          <w:tcPr>
            <w:tcW w:w="8371" w:type="dxa"/>
          </w:tcPr>
          <w:p w14:paraId="5C5B91F3" w14:textId="77777777" w:rsidR="00A759EF" w:rsidRDefault="00A759EF" w:rsidP="000D32AC">
            <w:pPr>
              <w:numPr>
                <w:ilvl w:val="0"/>
                <w:numId w:val="4"/>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2D2D2D"/>
                <w:sz w:val="24"/>
                <w:szCs w:val="24"/>
                <w:shd w:val="clear" w:color="auto" w:fill="F8F8F8"/>
              </w:rPr>
              <w:t>Severe acute respiratory syndrome coronavirus-2.mp.</w:t>
            </w:r>
          </w:p>
        </w:tc>
        <w:tc>
          <w:tcPr>
            <w:tcW w:w="936" w:type="dxa"/>
          </w:tcPr>
          <w:p w14:paraId="3FFAF371"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3672</w:t>
            </w:r>
          </w:p>
        </w:tc>
      </w:tr>
      <w:tr w:rsidR="00A759EF" w14:paraId="23704EA2" w14:textId="77777777" w:rsidTr="000D32AC">
        <w:tc>
          <w:tcPr>
            <w:tcW w:w="8371" w:type="dxa"/>
          </w:tcPr>
          <w:p w14:paraId="2BC7D60A" w14:textId="77777777" w:rsidR="00A759EF" w:rsidRDefault="00A759EF" w:rsidP="000D32AC">
            <w:pPr>
              <w:numPr>
                <w:ilvl w:val="0"/>
                <w:numId w:val="4"/>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11 or 12 or 13 or 14 or 15 or 16 </w:t>
            </w:r>
          </w:p>
        </w:tc>
        <w:tc>
          <w:tcPr>
            <w:tcW w:w="936" w:type="dxa"/>
          </w:tcPr>
          <w:p w14:paraId="2C6B1779"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49396</w:t>
            </w:r>
          </w:p>
        </w:tc>
      </w:tr>
      <w:tr w:rsidR="00A759EF" w14:paraId="7DD4277B" w14:textId="77777777" w:rsidTr="000D32AC">
        <w:tc>
          <w:tcPr>
            <w:tcW w:w="8371" w:type="dxa"/>
          </w:tcPr>
          <w:p w14:paraId="26854FE1" w14:textId="77777777" w:rsidR="00A759EF" w:rsidRDefault="00A759EF" w:rsidP="000D32AC">
            <w:pPr>
              <w:numPr>
                <w:ilvl w:val="0"/>
                <w:numId w:val="4"/>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2D2D2D"/>
                <w:sz w:val="24"/>
                <w:szCs w:val="24"/>
                <w:highlight w:val="white"/>
              </w:rPr>
              <w:t>exp Africa/ or africa.mp.</w:t>
            </w:r>
          </w:p>
        </w:tc>
        <w:tc>
          <w:tcPr>
            <w:tcW w:w="936" w:type="dxa"/>
          </w:tcPr>
          <w:p w14:paraId="635638F6"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231960</w:t>
            </w:r>
          </w:p>
        </w:tc>
      </w:tr>
      <w:tr w:rsidR="00A759EF" w14:paraId="287D3113" w14:textId="77777777" w:rsidTr="000D32AC">
        <w:tc>
          <w:tcPr>
            <w:tcW w:w="8371" w:type="dxa"/>
            <w:tcMar>
              <w:top w:w="40" w:type="dxa"/>
              <w:left w:w="0" w:type="dxa"/>
              <w:bottom w:w="40" w:type="dxa"/>
              <w:right w:w="0" w:type="dxa"/>
            </w:tcMar>
          </w:tcPr>
          <w:p w14:paraId="4EFB8C06" w14:textId="77777777" w:rsidR="00A759EF" w:rsidRDefault="00A759EF" w:rsidP="000D32AC">
            <w:pPr>
              <w:numPr>
                <w:ilvl w:val="0"/>
                <w:numId w:val="4"/>
              </w:numPr>
              <w:spacing w:after="0" w:line="480" w:lineRule="auto"/>
              <w:rPr>
                <w:rFonts w:ascii="Times New Roman" w:eastAsia="Times New Roman" w:hAnsi="Times New Roman" w:cs="Times New Roman"/>
                <w:color w:val="2D2D2D"/>
                <w:sz w:val="24"/>
                <w:szCs w:val="24"/>
                <w:highlight w:val="white"/>
              </w:rPr>
            </w:pPr>
            <w:r>
              <w:rPr>
                <w:rFonts w:ascii="Arial" w:eastAsia="Arial" w:hAnsi="Arial" w:cs="Arial"/>
                <w:color w:val="0A0905"/>
                <w:sz w:val="18"/>
                <w:szCs w:val="18"/>
                <w:highlight w:val="white"/>
              </w:rPr>
              <w:t xml:space="preserve">(((Africa* or Algeria or Angola or Benin or Botswana or Burkina Faso or Burundi or Cabo Verde or Cameroon or Central African Republic or Chad or Comoros or Congo or Cote d'Ivoire or Djibouti or Egypt or Equatorial Guinea or Eritrea or </w:t>
            </w:r>
            <w:proofErr w:type="spellStart"/>
            <w:r>
              <w:rPr>
                <w:rFonts w:ascii="Arial" w:eastAsia="Arial" w:hAnsi="Arial" w:cs="Arial"/>
                <w:color w:val="0A0905"/>
                <w:sz w:val="18"/>
                <w:szCs w:val="18"/>
                <w:highlight w:val="white"/>
              </w:rPr>
              <w:t>Eswatinor</w:t>
            </w:r>
            <w:proofErr w:type="spellEnd"/>
            <w:r>
              <w:rPr>
                <w:rFonts w:ascii="Arial" w:eastAsia="Arial" w:hAnsi="Arial" w:cs="Arial"/>
                <w:color w:val="0A0905"/>
                <w:sz w:val="18"/>
                <w:szCs w:val="18"/>
                <w:highlight w:val="white"/>
              </w:rPr>
              <w:t xml:space="preserve"> Ethiopia or Gabon or Gambia or Ghana or Guinea or Guinea-Bissau or Kenya or Lesotho or Liberia or Libya or Madagascar or Malawi or Mali or Mauritania or Mauritius or Morocco or Mozambique or Namibia or Niger or </w:t>
            </w:r>
            <w:r>
              <w:rPr>
                <w:rFonts w:ascii="Arial" w:eastAsia="Arial" w:hAnsi="Arial" w:cs="Arial"/>
                <w:color w:val="0A0905"/>
                <w:sz w:val="18"/>
                <w:szCs w:val="18"/>
                <w:highlight w:val="white"/>
              </w:rPr>
              <w:lastRenderedPageBreak/>
              <w:t>Nigeria or Rwanda or Sao Tome) and Principe) or Senegal or Seychelles or Sierra Leone or Somalia or South Africa or South Sudan or Sudan or Tanzania or Togo or Tunisia or Uganda or Zambia or Zimbabwe).</w:t>
            </w:r>
            <w:proofErr w:type="spellStart"/>
            <w:r>
              <w:rPr>
                <w:rFonts w:ascii="Arial" w:eastAsia="Arial" w:hAnsi="Arial" w:cs="Arial"/>
                <w:color w:val="0A0905"/>
                <w:sz w:val="18"/>
                <w:szCs w:val="18"/>
                <w:highlight w:val="white"/>
              </w:rPr>
              <w:t>mp</w:t>
            </w:r>
            <w:proofErr w:type="spellEnd"/>
            <w:r>
              <w:rPr>
                <w:rFonts w:ascii="Arial" w:eastAsia="Arial" w:hAnsi="Arial" w:cs="Arial"/>
                <w:color w:val="0A0905"/>
                <w:sz w:val="18"/>
                <w:szCs w:val="18"/>
                <w:highlight w:val="white"/>
              </w:rPr>
              <w:t>. [</w:t>
            </w:r>
            <w:proofErr w:type="spellStart"/>
            <w:r>
              <w:rPr>
                <w:rFonts w:ascii="Arial" w:eastAsia="Arial" w:hAnsi="Arial" w:cs="Arial"/>
                <w:color w:val="0A0905"/>
                <w:sz w:val="18"/>
                <w:szCs w:val="18"/>
                <w:highlight w:val="white"/>
              </w:rPr>
              <w:t>mp</w:t>
            </w:r>
            <w:proofErr w:type="spellEnd"/>
            <w:r>
              <w:rPr>
                <w:rFonts w:ascii="Arial" w:eastAsia="Arial" w:hAnsi="Arial" w:cs="Arial"/>
                <w:color w:val="0A0905"/>
                <w:sz w:val="18"/>
                <w:szCs w:val="18"/>
                <w:highlight w:val="white"/>
              </w:rPr>
              <w:t>=title, original title, abstract, floating sub-heading word, name of substance word, subject heading word]</w:t>
            </w:r>
          </w:p>
        </w:tc>
        <w:tc>
          <w:tcPr>
            <w:tcW w:w="936" w:type="dxa"/>
          </w:tcPr>
          <w:p w14:paraId="2337A337"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89910</w:t>
            </w:r>
          </w:p>
        </w:tc>
      </w:tr>
      <w:tr w:rsidR="00A759EF" w14:paraId="37F17534" w14:textId="77777777" w:rsidTr="000D32AC">
        <w:tc>
          <w:tcPr>
            <w:tcW w:w="8371" w:type="dxa"/>
          </w:tcPr>
          <w:p w14:paraId="65D0734D" w14:textId="77777777" w:rsidR="00A759EF" w:rsidRDefault="00A759EF" w:rsidP="000D32AC">
            <w:pPr>
              <w:numPr>
                <w:ilvl w:val="0"/>
                <w:numId w:val="4"/>
              </w:numPr>
              <w:spacing w:after="0" w:line="480" w:lineRule="auto"/>
              <w:rPr>
                <w:rFonts w:ascii="Times New Roman" w:eastAsia="Times New Roman" w:hAnsi="Times New Roman" w:cs="Times New Roman"/>
                <w:color w:val="2D2D2D"/>
                <w:sz w:val="24"/>
                <w:szCs w:val="24"/>
                <w:highlight w:val="white"/>
              </w:rPr>
            </w:pPr>
            <w:r>
              <w:rPr>
                <w:rFonts w:ascii="Times New Roman" w:eastAsia="Times New Roman" w:hAnsi="Times New Roman" w:cs="Times New Roman"/>
                <w:color w:val="2D2D2D"/>
                <w:sz w:val="24"/>
                <w:szCs w:val="24"/>
                <w:highlight w:val="white"/>
              </w:rPr>
              <w:t>18 or 19</w:t>
            </w:r>
          </w:p>
        </w:tc>
        <w:tc>
          <w:tcPr>
            <w:tcW w:w="936" w:type="dxa"/>
          </w:tcPr>
          <w:p w14:paraId="08E4432B"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235544</w:t>
            </w:r>
          </w:p>
        </w:tc>
      </w:tr>
      <w:tr w:rsidR="00A759EF" w14:paraId="5C065D6F" w14:textId="77777777" w:rsidTr="000D32AC">
        <w:tc>
          <w:tcPr>
            <w:tcW w:w="8371" w:type="dxa"/>
          </w:tcPr>
          <w:p w14:paraId="452A28A7" w14:textId="77777777" w:rsidR="00A759EF" w:rsidRDefault="00A759EF" w:rsidP="000D32AC">
            <w:pPr>
              <w:numPr>
                <w:ilvl w:val="0"/>
                <w:numId w:val="4"/>
              </w:numPr>
              <w:spacing w:after="0" w:line="480" w:lineRule="auto"/>
              <w:rPr>
                <w:rFonts w:ascii="Times New Roman" w:eastAsia="Times New Roman" w:hAnsi="Times New Roman" w:cs="Times New Roman"/>
                <w:color w:val="2D2D2D"/>
                <w:sz w:val="24"/>
                <w:szCs w:val="24"/>
                <w:highlight w:val="white"/>
              </w:rPr>
            </w:pPr>
            <w:r>
              <w:rPr>
                <w:rFonts w:ascii="Times New Roman" w:eastAsia="Times New Roman" w:hAnsi="Times New Roman" w:cs="Times New Roman"/>
                <w:color w:val="2D2D2D"/>
                <w:sz w:val="24"/>
                <w:szCs w:val="24"/>
                <w:highlight w:val="white"/>
              </w:rPr>
              <w:t>10 and 17 and 20</w:t>
            </w:r>
          </w:p>
        </w:tc>
        <w:tc>
          <w:tcPr>
            <w:tcW w:w="936" w:type="dxa"/>
          </w:tcPr>
          <w:p w14:paraId="7D66638F"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15</w:t>
            </w:r>
          </w:p>
        </w:tc>
      </w:tr>
      <w:tr w:rsidR="00A759EF" w14:paraId="00C468A2" w14:textId="77777777" w:rsidTr="000D32AC">
        <w:tc>
          <w:tcPr>
            <w:tcW w:w="8371" w:type="dxa"/>
          </w:tcPr>
          <w:p w14:paraId="7B3B4828" w14:textId="77777777" w:rsidR="00A759EF" w:rsidRDefault="00A759EF" w:rsidP="000D32AC">
            <w:pPr>
              <w:numPr>
                <w:ilvl w:val="0"/>
                <w:numId w:val="4"/>
              </w:numPr>
              <w:spacing w:after="0" w:line="480" w:lineRule="auto"/>
              <w:rPr>
                <w:rFonts w:ascii="Times New Roman" w:eastAsia="Times New Roman" w:hAnsi="Times New Roman" w:cs="Times New Roman"/>
                <w:color w:val="2D2D2D"/>
                <w:sz w:val="24"/>
                <w:szCs w:val="24"/>
                <w:highlight w:val="white"/>
              </w:rPr>
            </w:pPr>
            <w:r>
              <w:rPr>
                <w:rFonts w:ascii="Times New Roman" w:eastAsia="Times New Roman" w:hAnsi="Times New Roman" w:cs="Times New Roman"/>
                <w:color w:val="2D2D2D"/>
                <w:sz w:val="24"/>
                <w:szCs w:val="24"/>
                <w:highlight w:val="white"/>
              </w:rPr>
              <w:t xml:space="preserve">Limit 19 to (English language and </w:t>
            </w:r>
            <w:proofErr w:type="spellStart"/>
            <w:r>
              <w:rPr>
                <w:rFonts w:ascii="Times New Roman" w:eastAsia="Times New Roman" w:hAnsi="Times New Roman" w:cs="Times New Roman"/>
                <w:color w:val="2D2D2D"/>
                <w:sz w:val="24"/>
                <w:szCs w:val="24"/>
                <w:highlight w:val="white"/>
              </w:rPr>
              <w:t>yr</w:t>
            </w:r>
            <w:proofErr w:type="spellEnd"/>
            <w:r>
              <w:rPr>
                <w:rFonts w:ascii="Times New Roman" w:eastAsia="Times New Roman" w:hAnsi="Times New Roman" w:cs="Times New Roman"/>
                <w:color w:val="2D2D2D"/>
                <w:sz w:val="24"/>
                <w:szCs w:val="24"/>
                <w:highlight w:val="white"/>
              </w:rPr>
              <w:t>=”2019-current”)</w:t>
            </w:r>
          </w:p>
        </w:tc>
        <w:tc>
          <w:tcPr>
            <w:tcW w:w="936" w:type="dxa"/>
          </w:tcPr>
          <w:p w14:paraId="2C4C28C2" w14:textId="77777777" w:rsidR="00A759EF" w:rsidRDefault="00A759EF" w:rsidP="000D32AC">
            <w:p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15</w:t>
            </w:r>
          </w:p>
        </w:tc>
      </w:tr>
    </w:tbl>
    <w:p w14:paraId="09EEAD47" w14:textId="77777777" w:rsidR="00A759EF" w:rsidRDefault="00A759EF" w:rsidP="00A759EF">
      <w:pPr>
        <w:spacing w:after="0" w:line="480" w:lineRule="auto"/>
        <w:rPr>
          <w:rFonts w:ascii="Times New Roman" w:eastAsia="Times New Roman" w:hAnsi="Times New Roman" w:cs="Times New Roman"/>
          <w:b/>
          <w:sz w:val="24"/>
          <w:szCs w:val="24"/>
        </w:rPr>
      </w:pPr>
    </w:p>
    <w:p w14:paraId="247A2688" w14:textId="77777777" w:rsidR="00A759EF" w:rsidRDefault="00A759EF" w:rsidP="00A759EF">
      <w:pPr>
        <w:spacing w:after="0" w:line="480" w:lineRule="auto"/>
        <w:rPr>
          <w:rFonts w:ascii="Times New Roman" w:eastAsia="Times New Roman" w:hAnsi="Times New Roman" w:cs="Times New Roman"/>
          <w:b/>
          <w:sz w:val="24"/>
          <w:szCs w:val="24"/>
        </w:rPr>
      </w:pPr>
    </w:p>
    <w:p w14:paraId="7D24F50C" w14:textId="77777777" w:rsidR="00A759EF" w:rsidRDefault="00A759EF" w:rsidP="00A759EF">
      <w:pPr>
        <w:spacing w:after="0" w:line="480" w:lineRule="auto"/>
        <w:rPr>
          <w:rFonts w:ascii="Times New Roman" w:eastAsia="Times New Roman" w:hAnsi="Times New Roman" w:cs="Times New Roman"/>
          <w:b/>
          <w:sz w:val="24"/>
          <w:szCs w:val="24"/>
        </w:rPr>
      </w:pPr>
    </w:p>
    <w:p w14:paraId="0DD9DA6A" w14:textId="77777777" w:rsidR="00A759EF" w:rsidRDefault="00A759EF" w:rsidP="00A759EF">
      <w:pPr>
        <w:spacing w:after="0" w:line="480" w:lineRule="auto"/>
        <w:rPr>
          <w:rFonts w:ascii="Times New Roman" w:eastAsia="Times New Roman" w:hAnsi="Times New Roman" w:cs="Times New Roman"/>
          <w:b/>
          <w:sz w:val="24"/>
          <w:szCs w:val="24"/>
        </w:rPr>
      </w:pPr>
    </w:p>
    <w:p w14:paraId="799CD8EA" w14:textId="77777777" w:rsidR="00A759EF" w:rsidRDefault="00A759EF" w:rsidP="00A759EF">
      <w:pPr>
        <w:spacing w:after="0" w:line="480" w:lineRule="auto"/>
        <w:rPr>
          <w:rFonts w:ascii="Times New Roman" w:eastAsia="Times New Roman" w:hAnsi="Times New Roman" w:cs="Times New Roman"/>
          <w:b/>
          <w:sz w:val="24"/>
          <w:szCs w:val="24"/>
        </w:rPr>
      </w:pPr>
    </w:p>
    <w:p w14:paraId="113A82FF" w14:textId="77777777" w:rsidR="00A759EF" w:rsidRDefault="00A759EF" w:rsidP="00A759EF">
      <w:pPr>
        <w:spacing w:after="0" w:line="480" w:lineRule="auto"/>
        <w:rPr>
          <w:rFonts w:ascii="Times New Roman" w:eastAsia="Times New Roman" w:hAnsi="Times New Roman" w:cs="Times New Roman"/>
          <w:b/>
          <w:sz w:val="24"/>
          <w:szCs w:val="24"/>
        </w:rPr>
      </w:pPr>
    </w:p>
    <w:p w14:paraId="0CC01907" w14:textId="77777777" w:rsidR="00A759EF" w:rsidRDefault="00A759EF" w:rsidP="00A759EF">
      <w:pPr>
        <w:spacing w:after="0" w:line="480" w:lineRule="auto"/>
        <w:rPr>
          <w:rFonts w:ascii="Times New Roman" w:eastAsia="Times New Roman" w:hAnsi="Times New Roman" w:cs="Times New Roman"/>
          <w:b/>
          <w:sz w:val="24"/>
          <w:szCs w:val="24"/>
        </w:rPr>
      </w:pPr>
    </w:p>
    <w:p w14:paraId="408CD159" w14:textId="77777777" w:rsidR="00A759EF" w:rsidRDefault="00A759EF" w:rsidP="00A759EF">
      <w:pPr>
        <w:spacing w:after="0" w:line="480" w:lineRule="auto"/>
        <w:rPr>
          <w:rFonts w:ascii="Times New Roman" w:eastAsia="Times New Roman" w:hAnsi="Times New Roman" w:cs="Times New Roman"/>
          <w:b/>
          <w:sz w:val="24"/>
          <w:szCs w:val="24"/>
        </w:rPr>
      </w:pPr>
    </w:p>
    <w:p w14:paraId="754818D3" w14:textId="77777777" w:rsidR="00A759EF" w:rsidRDefault="00A759EF" w:rsidP="00A759EF">
      <w:pPr>
        <w:spacing w:after="0" w:line="480" w:lineRule="auto"/>
        <w:rPr>
          <w:rFonts w:ascii="Times New Roman" w:eastAsia="Times New Roman" w:hAnsi="Times New Roman" w:cs="Times New Roman"/>
          <w:b/>
          <w:sz w:val="24"/>
          <w:szCs w:val="24"/>
        </w:rPr>
      </w:pPr>
    </w:p>
    <w:p w14:paraId="69ED3A28" w14:textId="77777777" w:rsidR="00A759EF" w:rsidRDefault="00A759EF" w:rsidP="00A759EF">
      <w:pPr>
        <w:spacing w:after="0" w:line="480" w:lineRule="auto"/>
        <w:rPr>
          <w:rFonts w:ascii="Times New Roman" w:eastAsia="Times New Roman" w:hAnsi="Times New Roman" w:cs="Times New Roman"/>
          <w:b/>
          <w:sz w:val="24"/>
          <w:szCs w:val="24"/>
        </w:rPr>
      </w:pPr>
    </w:p>
    <w:p w14:paraId="4CDCF2C3" w14:textId="012B7695" w:rsidR="00A759EF" w:rsidRDefault="00A759EF" w:rsidP="00A759EF">
      <w:pPr>
        <w:spacing w:after="0" w:line="480" w:lineRule="auto"/>
        <w:rPr>
          <w:rFonts w:ascii="Times New Roman" w:eastAsia="Times New Roman" w:hAnsi="Times New Roman" w:cs="Times New Roman"/>
          <w:b/>
          <w:sz w:val="24"/>
          <w:szCs w:val="24"/>
        </w:rPr>
      </w:pPr>
    </w:p>
    <w:p w14:paraId="7B70DEC8" w14:textId="341FA8C0" w:rsidR="00A759EF" w:rsidRDefault="00A759EF" w:rsidP="00A759EF">
      <w:pPr>
        <w:spacing w:after="0" w:line="480" w:lineRule="auto"/>
        <w:rPr>
          <w:rFonts w:ascii="Times New Roman" w:eastAsia="Times New Roman" w:hAnsi="Times New Roman" w:cs="Times New Roman"/>
          <w:b/>
          <w:sz w:val="24"/>
          <w:szCs w:val="24"/>
        </w:rPr>
      </w:pPr>
    </w:p>
    <w:p w14:paraId="3D99AA23" w14:textId="4B20D921" w:rsidR="00A759EF" w:rsidRDefault="00A759EF" w:rsidP="00A759EF">
      <w:pPr>
        <w:spacing w:after="0" w:line="480" w:lineRule="auto"/>
        <w:rPr>
          <w:rFonts w:ascii="Times New Roman" w:eastAsia="Times New Roman" w:hAnsi="Times New Roman" w:cs="Times New Roman"/>
          <w:b/>
          <w:sz w:val="24"/>
          <w:szCs w:val="24"/>
        </w:rPr>
      </w:pPr>
    </w:p>
    <w:p w14:paraId="4636ADB7" w14:textId="3AB32072" w:rsidR="00A759EF" w:rsidRDefault="00A759EF" w:rsidP="00A759EF">
      <w:pPr>
        <w:spacing w:after="0" w:line="480" w:lineRule="auto"/>
        <w:rPr>
          <w:rFonts w:ascii="Times New Roman" w:eastAsia="Times New Roman" w:hAnsi="Times New Roman" w:cs="Times New Roman"/>
          <w:b/>
          <w:sz w:val="24"/>
          <w:szCs w:val="24"/>
        </w:rPr>
      </w:pPr>
    </w:p>
    <w:p w14:paraId="04F07C86" w14:textId="18E5E29F" w:rsidR="00A759EF" w:rsidRDefault="00A759EF" w:rsidP="00A759EF">
      <w:pPr>
        <w:spacing w:after="0" w:line="480" w:lineRule="auto"/>
        <w:rPr>
          <w:rFonts w:ascii="Times New Roman" w:eastAsia="Times New Roman" w:hAnsi="Times New Roman" w:cs="Times New Roman"/>
          <w:b/>
          <w:sz w:val="24"/>
          <w:szCs w:val="24"/>
        </w:rPr>
      </w:pPr>
    </w:p>
    <w:p w14:paraId="46339B3E" w14:textId="77777777" w:rsidR="00A759EF" w:rsidRDefault="00A759EF" w:rsidP="00A759EF">
      <w:pPr>
        <w:spacing w:after="0" w:line="480" w:lineRule="auto"/>
        <w:rPr>
          <w:rFonts w:ascii="Times New Roman" w:eastAsia="Times New Roman" w:hAnsi="Times New Roman" w:cs="Times New Roman"/>
          <w:b/>
          <w:sz w:val="24"/>
          <w:szCs w:val="24"/>
        </w:rPr>
      </w:pPr>
    </w:p>
    <w:p w14:paraId="535A01B3" w14:textId="77777777" w:rsidR="00A759EF" w:rsidRDefault="00A759EF" w:rsidP="00A759EF">
      <w:pPr>
        <w:spacing w:after="0" w:line="480" w:lineRule="auto"/>
        <w:rPr>
          <w:rFonts w:ascii="Times New Roman" w:eastAsia="Times New Roman" w:hAnsi="Times New Roman" w:cs="Times New Roman"/>
          <w:b/>
          <w:sz w:val="24"/>
          <w:szCs w:val="24"/>
        </w:rPr>
      </w:pPr>
    </w:p>
    <w:p w14:paraId="3F000838" w14:textId="19EA1785" w:rsidR="00A759EF" w:rsidRPr="00A759EF" w:rsidRDefault="00A759EF" w:rsidP="00A759EF">
      <w:pPr>
        <w:spacing w:after="0" w:line="480" w:lineRule="auto"/>
        <w:rPr>
          <w:rFonts w:ascii="Times New Roman" w:eastAsia="Times New Roman" w:hAnsi="Times New Roman" w:cs="Times New Roman"/>
          <w:b/>
          <w:bCs/>
          <w:sz w:val="24"/>
          <w:szCs w:val="24"/>
        </w:rPr>
      </w:pPr>
      <w:r w:rsidRPr="00A759EF">
        <w:rPr>
          <w:rFonts w:ascii="Times New Roman" w:eastAsia="Times New Roman" w:hAnsi="Times New Roman" w:cs="Times New Roman"/>
          <w:b/>
          <w:bCs/>
          <w:sz w:val="24"/>
          <w:szCs w:val="24"/>
        </w:rPr>
        <w:lastRenderedPageBreak/>
        <w:t xml:space="preserve">Google Scholar – </w:t>
      </w:r>
      <w:r w:rsidRPr="00A759EF">
        <w:rPr>
          <w:rFonts w:ascii="Times New Roman" w:eastAsia="Times New Roman" w:hAnsi="Times New Roman" w:cs="Times New Roman"/>
          <w:b/>
          <w:bCs/>
          <w:sz w:val="24"/>
          <w:szCs w:val="24"/>
          <w:highlight w:val="white"/>
        </w:rPr>
        <w:t>Feb 27/2021 – 9 AM</w:t>
      </w:r>
    </w:p>
    <w:tbl>
      <w:tblPr>
        <w:tblW w:w="93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371"/>
        <w:gridCol w:w="936"/>
      </w:tblGrid>
      <w:tr w:rsidR="00A759EF" w14:paraId="5A4DF88D" w14:textId="77777777" w:rsidTr="000D32AC">
        <w:tc>
          <w:tcPr>
            <w:tcW w:w="8371" w:type="dxa"/>
          </w:tcPr>
          <w:p w14:paraId="7F481E29" w14:textId="77777777" w:rsidR="00A759EF" w:rsidRDefault="00A759EF" w:rsidP="000D32AC">
            <w:pPr>
              <w:numPr>
                <w:ilvl w:val="0"/>
                <w:numId w:val="3"/>
              </w:num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“maternal and child health” AND “COVID 19” AND “Africa”</w:t>
            </w:r>
          </w:p>
        </w:tc>
        <w:tc>
          <w:tcPr>
            <w:tcW w:w="936" w:type="dxa"/>
          </w:tcPr>
          <w:p w14:paraId="0CBA1896" w14:textId="77777777" w:rsidR="00A759EF" w:rsidRDefault="00A759EF" w:rsidP="000D32AC">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1070</w:t>
            </w:r>
          </w:p>
        </w:tc>
      </w:tr>
      <w:tr w:rsidR="00A759EF" w14:paraId="52B22BCE" w14:textId="77777777" w:rsidTr="000D32AC">
        <w:tc>
          <w:tcPr>
            <w:tcW w:w="8371" w:type="dxa"/>
          </w:tcPr>
          <w:p w14:paraId="7C450CB0" w14:textId="77777777" w:rsidR="00A759EF" w:rsidRDefault="00A759EF" w:rsidP="000D32AC">
            <w:pPr>
              <w:numPr>
                <w:ilvl w:val="0"/>
                <w:numId w:val="3"/>
              </w:num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"maternal health" AND "COVID 19" AND "Africa"</w:t>
            </w:r>
          </w:p>
        </w:tc>
        <w:tc>
          <w:tcPr>
            <w:tcW w:w="936" w:type="dxa"/>
          </w:tcPr>
          <w:p w14:paraId="0004C97B" w14:textId="77777777" w:rsidR="00A759EF" w:rsidRDefault="00A759EF" w:rsidP="000D32AC">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1090</w:t>
            </w:r>
          </w:p>
        </w:tc>
      </w:tr>
      <w:tr w:rsidR="00A759EF" w14:paraId="239A3C0D" w14:textId="77777777" w:rsidTr="000D32AC">
        <w:tc>
          <w:tcPr>
            <w:tcW w:w="8371" w:type="dxa"/>
          </w:tcPr>
          <w:p w14:paraId="1847598D" w14:textId="77777777" w:rsidR="00A759EF" w:rsidRDefault="00A759EF" w:rsidP="000D32AC">
            <w:pPr>
              <w:numPr>
                <w:ilvl w:val="0"/>
                <w:numId w:val="3"/>
              </w:numPr>
              <w:spacing w:after="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“perinatal care” AND “COVID 19” AND “Africa”</w:t>
            </w:r>
          </w:p>
        </w:tc>
        <w:tc>
          <w:tcPr>
            <w:tcW w:w="936" w:type="dxa"/>
          </w:tcPr>
          <w:p w14:paraId="04434427" w14:textId="77777777" w:rsidR="00A759EF" w:rsidRDefault="00A759EF" w:rsidP="000D32AC">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81</w:t>
            </w:r>
          </w:p>
        </w:tc>
      </w:tr>
      <w:tr w:rsidR="00A759EF" w14:paraId="1C99582B" w14:textId="77777777" w:rsidTr="000D32AC">
        <w:tc>
          <w:tcPr>
            <w:tcW w:w="8371" w:type="dxa"/>
          </w:tcPr>
          <w:p w14:paraId="6EFE74D1" w14:textId="77777777" w:rsidR="00A759EF" w:rsidRDefault="00A759EF" w:rsidP="000D32AC">
            <w:pPr>
              <w:spacing w:after="0" w:line="480" w:lineRule="auto"/>
              <w:ind w:left="720" w:hanging="36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total</w:t>
            </w:r>
          </w:p>
        </w:tc>
        <w:tc>
          <w:tcPr>
            <w:tcW w:w="936" w:type="dxa"/>
          </w:tcPr>
          <w:p w14:paraId="32D47BAD" w14:textId="77777777" w:rsidR="00A759EF" w:rsidRDefault="00A759EF" w:rsidP="000D32AC">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110 downloaded</w:t>
            </w:r>
          </w:p>
        </w:tc>
      </w:tr>
    </w:tbl>
    <w:p w14:paraId="4A182FE1" w14:textId="77777777" w:rsidR="00A759EF" w:rsidRDefault="00A759EF" w:rsidP="00A759EF">
      <w:pPr>
        <w:spacing w:after="0" w:line="480" w:lineRule="auto"/>
        <w:rPr>
          <w:rFonts w:ascii="Times New Roman" w:eastAsia="Times New Roman" w:hAnsi="Times New Roman" w:cs="Times New Roman"/>
          <w:b/>
          <w:sz w:val="24"/>
          <w:szCs w:val="24"/>
        </w:rPr>
      </w:pPr>
    </w:p>
    <w:p w14:paraId="1CF1A973" w14:textId="77777777" w:rsidR="00A759EF" w:rsidRDefault="00A759EF" w:rsidP="00A759EF">
      <w:pPr>
        <w:spacing w:after="0" w:line="480" w:lineRule="auto"/>
        <w:rPr>
          <w:rFonts w:ascii="Times New Roman" w:eastAsia="Times New Roman" w:hAnsi="Times New Roman" w:cs="Times New Roman"/>
          <w:sz w:val="24"/>
          <w:szCs w:val="24"/>
        </w:rPr>
      </w:pPr>
    </w:p>
    <w:p w14:paraId="7DFE6B07" w14:textId="77777777" w:rsidR="00A759EF" w:rsidRDefault="00A759EF" w:rsidP="00A759EF">
      <w:pPr>
        <w:spacing w:after="0" w:line="480" w:lineRule="auto"/>
        <w:rPr>
          <w:rFonts w:ascii="Times New Roman" w:eastAsia="Times New Roman" w:hAnsi="Times New Roman" w:cs="Times New Roman"/>
          <w:sz w:val="24"/>
          <w:szCs w:val="24"/>
        </w:rPr>
      </w:pPr>
    </w:p>
    <w:p w14:paraId="245CEBF9" w14:textId="77777777" w:rsidR="00A759EF" w:rsidRDefault="00A759EF" w:rsidP="00A759EF">
      <w:pPr>
        <w:spacing w:after="0" w:line="480" w:lineRule="auto"/>
        <w:rPr>
          <w:rFonts w:ascii="Times New Roman" w:eastAsia="Times New Roman" w:hAnsi="Times New Roman" w:cs="Times New Roman"/>
          <w:sz w:val="24"/>
          <w:szCs w:val="24"/>
        </w:rPr>
      </w:pPr>
    </w:p>
    <w:p w14:paraId="4DFD165C" w14:textId="77777777" w:rsidR="00880E3C" w:rsidRDefault="00880E3C"/>
    <w:sectPr w:rsidR="00880E3C">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A6A02C" w14:textId="77777777" w:rsidR="0072075F" w:rsidRDefault="0072075F">
      <w:pPr>
        <w:spacing w:after="0" w:line="240" w:lineRule="auto"/>
      </w:pPr>
      <w:r>
        <w:separator/>
      </w:r>
    </w:p>
  </w:endnote>
  <w:endnote w:type="continuationSeparator" w:id="0">
    <w:p w14:paraId="6A1E3000" w14:textId="77777777" w:rsidR="0072075F" w:rsidRDefault="007207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C8F049" w14:textId="77777777" w:rsidR="003B3689" w:rsidRDefault="0072075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097014"/>
      <w:docPartObj>
        <w:docPartGallery w:val="Page Numbers (Bottom of Page)"/>
        <w:docPartUnique/>
      </w:docPartObj>
    </w:sdtPr>
    <w:sdtEndPr>
      <w:rPr>
        <w:noProof/>
      </w:rPr>
    </w:sdtEndPr>
    <w:sdtContent>
      <w:p w14:paraId="5027FC27" w14:textId="77777777" w:rsidR="003B3689" w:rsidRDefault="005F354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9013AC9" w14:textId="77777777" w:rsidR="003B3689" w:rsidRDefault="0072075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868F76" w14:textId="77777777" w:rsidR="003B3689" w:rsidRDefault="007207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942B9C" w14:textId="77777777" w:rsidR="0072075F" w:rsidRDefault="0072075F">
      <w:pPr>
        <w:spacing w:after="0" w:line="240" w:lineRule="auto"/>
      </w:pPr>
      <w:r>
        <w:separator/>
      </w:r>
    </w:p>
  </w:footnote>
  <w:footnote w:type="continuationSeparator" w:id="0">
    <w:p w14:paraId="06EFF95B" w14:textId="77777777" w:rsidR="0072075F" w:rsidRDefault="007207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56FD3" w14:textId="77777777" w:rsidR="003B3689" w:rsidRDefault="0072075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9D2B8" w14:textId="77777777" w:rsidR="003B3689" w:rsidRDefault="0072075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3FED25" w14:textId="77777777" w:rsidR="003B3689" w:rsidRDefault="007207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045A2"/>
    <w:multiLevelType w:val="multilevel"/>
    <w:tmpl w:val="3B22DD8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AED5CFF"/>
    <w:multiLevelType w:val="multilevel"/>
    <w:tmpl w:val="D2BE47E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5A60335"/>
    <w:multiLevelType w:val="multilevel"/>
    <w:tmpl w:val="608E998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5FFE4D7C"/>
    <w:multiLevelType w:val="multilevel"/>
    <w:tmpl w:val="B382114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59EF"/>
    <w:rsid w:val="003A6237"/>
    <w:rsid w:val="005F354E"/>
    <w:rsid w:val="0072075F"/>
    <w:rsid w:val="00880E3C"/>
    <w:rsid w:val="00A759E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09521"/>
  <w15:chartTrackingRefBased/>
  <w15:docId w15:val="{125D4D39-A6C4-4962-AA0A-18CD3BF612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59EF"/>
    <w:rPr>
      <w:rFonts w:ascii="Calibri" w:eastAsia="Calibri" w:hAnsi="Calibri" w:cs="Calibri"/>
      <w:lang w:val="en-US"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59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59EF"/>
    <w:rPr>
      <w:rFonts w:ascii="Calibri" w:eastAsia="Calibri" w:hAnsi="Calibri" w:cs="Calibri"/>
      <w:lang w:val="en-US" w:eastAsia="en-CA"/>
    </w:rPr>
  </w:style>
  <w:style w:type="paragraph" w:styleId="Footer">
    <w:name w:val="footer"/>
    <w:basedOn w:val="Normal"/>
    <w:link w:val="FooterChar"/>
    <w:uiPriority w:val="99"/>
    <w:unhideWhenUsed/>
    <w:rsid w:val="00A759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59EF"/>
    <w:rPr>
      <w:rFonts w:ascii="Calibri" w:eastAsia="Calibri" w:hAnsi="Calibri" w:cs="Calibri"/>
      <w:lang w:val="en-US"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7</Pages>
  <Words>866</Words>
  <Characters>4940</Characters>
  <Application>Microsoft Office Word</Application>
  <DocSecurity>0</DocSecurity>
  <Lines>41</Lines>
  <Paragraphs>11</Paragraphs>
  <ScaleCrop>false</ScaleCrop>
  <Company/>
  <LinksUpToDate>false</LinksUpToDate>
  <CharactersWithSpaces>5795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Prince Adu</dc:creator>
  <cp:keywords/>
  <dc:description/>
  <cp:lastModifiedBy>Prince Adu</cp:lastModifiedBy>
  <cp:revision>3</cp:revision>
  <dcterms:created xsi:type="dcterms:W3CDTF">2021-05-26T03:23:00Z</dcterms:created>
  <dcterms:modified xsi:type="dcterms:W3CDTF">2021-06-05T01:51:00Z</dcterms:modified>
</cp:coreProperties>
</file>