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17BCC8" w14:textId="2A948003" w:rsidR="00524709" w:rsidRPr="00524709" w:rsidRDefault="00524709" w:rsidP="00524709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524709">
        <w:rPr>
          <w:rFonts w:ascii="Times New Roman" w:hAnsi="Times New Roman" w:cs="Times New Roman" w:hint="eastAsia"/>
          <w:b/>
          <w:bCs/>
          <w:sz w:val="28"/>
          <w:szCs w:val="28"/>
        </w:rPr>
        <w:t>H</w:t>
      </w:r>
      <w:r w:rsidRPr="00524709">
        <w:rPr>
          <w:rFonts w:ascii="Times New Roman" w:hAnsi="Times New Roman" w:cs="Times New Roman"/>
          <w:b/>
          <w:bCs/>
          <w:sz w:val="28"/>
          <w:szCs w:val="28"/>
        </w:rPr>
        <w:t>ighlights</w:t>
      </w:r>
    </w:p>
    <w:p w14:paraId="5CF8A8DE" w14:textId="73FC94B8" w:rsidR="00F60F29" w:rsidRPr="005F3EE0" w:rsidRDefault="00F60F29" w:rsidP="005F3EE0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5F3EE0">
        <w:rPr>
          <w:rFonts w:ascii="Times New Roman" w:hAnsi="Times New Roman" w:cs="Times New Roman"/>
          <w:sz w:val="24"/>
          <w:szCs w:val="24"/>
        </w:rPr>
        <w:t>The disease burden of four DUDs in the elderly varies by region, gender, and SDI</w:t>
      </w:r>
    </w:p>
    <w:p w14:paraId="4A733253" w14:textId="3F93378A" w:rsidR="00F60F29" w:rsidRPr="005F3EE0" w:rsidRDefault="00F60F29" w:rsidP="005F3EE0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5F3EE0">
        <w:rPr>
          <w:rFonts w:ascii="Times New Roman" w:hAnsi="Times New Roman" w:cs="Times New Roman"/>
          <w:sz w:val="24"/>
          <w:szCs w:val="24"/>
        </w:rPr>
        <w:t xml:space="preserve">Opioid, cocaine, and amphetamine DUDs are most severe in high SDI areas and rising </w:t>
      </w:r>
    </w:p>
    <w:p w14:paraId="405E86A6" w14:textId="54217D01" w:rsidR="00F60F29" w:rsidRPr="005F3EE0" w:rsidRDefault="00F60F29" w:rsidP="005F3EE0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5F3EE0">
        <w:rPr>
          <w:rFonts w:ascii="Times New Roman" w:hAnsi="Times New Roman" w:cs="Times New Roman"/>
          <w:sz w:val="24"/>
          <w:szCs w:val="24"/>
        </w:rPr>
        <w:t>Population, aging, and epidemiological changes impact four DUDs differently</w:t>
      </w:r>
    </w:p>
    <w:p w14:paraId="056068BF" w14:textId="474D6CF7" w:rsidR="00F60F29" w:rsidRPr="005F3EE0" w:rsidRDefault="00F60F29" w:rsidP="005F3EE0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5F3EE0">
        <w:rPr>
          <w:rFonts w:ascii="Times New Roman" w:hAnsi="Times New Roman" w:cs="Times New Roman"/>
          <w:sz w:val="24"/>
          <w:szCs w:val="24"/>
        </w:rPr>
        <w:t>Upward trend predicted for four DUDs burden on elderly men in high-income N. America</w:t>
      </w:r>
    </w:p>
    <w:p w14:paraId="58EEE811" w14:textId="4811C135" w:rsidR="00480818" w:rsidRPr="005F3EE0" w:rsidRDefault="00F60F29" w:rsidP="005F3EE0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5F3EE0">
        <w:rPr>
          <w:rFonts w:ascii="Times New Roman" w:hAnsi="Times New Roman" w:cs="Times New Roman"/>
          <w:sz w:val="24"/>
          <w:szCs w:val="24"/>
        </w:rPr>
        <w:t>Target measures on elderly physiology and regional development to reduce DUDs burden</w:t>
      </w:r>
    </w:p>
    <w:sectPr w:rsidR="00480818" w:rsidRPr="005F3E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A3A24A" w14:textId="77777777" w:rsidR="006C3EC5" w:rsidRDefault="006C3EC5" w:rsidP="00F60F29">
      <w:r>
        <w:separator/>
      </w:r>
    </w:p>
  </w:endnote>
  <w:endnote w:type="continuationSeparator" w:id="0">
    <w:p w14:paraId="671B6FAB" w14:textId="77777777" w:rsidR="006C3EC5" w:rsidRDefault="006C3EC5" w:rsidP="00F60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82366D" w14:textId="77777777" w:rsidR="006C3EC5" w:rsidRDefault="006C3EC5" w:rsidP="00F60F29">
      <w:r>
        <w:separator/>
      </w:r>
    </w:p>
  </w:footnote>
  <w:footnote w:type="continuationSeparator" w:id="0">
    <w:p w14:paraId="7EC5FC98" w14:textId="77777777" w:rsidR="006C3EC5" w:rsidRDefault="006C3EC5" w:rsidP="00F60F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E1738A"/>
    <w:multiLevelType w:val="hybridMultilevel"/>
    <w:tmpl w:val="1D22033E"/>
    <w:lvl w:ilvl="0" w:tplc="9C980B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E2D0F48"/>
    <w:multiLevelType w:val="hybridMultilevel"/>
    <w:tmpl w:val="34C6F8DA"/>
    <w:lvl w:ilvl="0" w:tplc="67687334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818"/>
    <w:rsid w:val="00480818"/>
    <w:rsid w:val="00524709"/>
    <w:rsid w:val="00594903"/>
    <w:rsid w:val="005F3EE0"/>
    <w:rsid w:val="006C3EC5"/>
    <w:rsid w:val="007A27E6"/>
    <w:rsid w:val="00F6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CB1B43"/>
  <w15:chartTrackingRefBased/>
  <w15:docId w15:val="{3E73C5EC-0244-46CA-9BA2-E1490A7A5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0F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0F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0F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0F29"/>
    <w:rPr>
      <w:sz w:val="18"/>
      <w:szCs w:val="18"/>
    </w:rPr>
  </w:style>
  <w:style w:type="paragraph" w:styleId="a7">
    <w:name w:val="List Paragraph"/>
    <w:basedOn w:val="a"/>
    <w:uiPriority w:val="34"/>
    <w:qFormat/>
    <w:rsid w:val="005F3EE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贾博超</cp:lastModifiedBy>
  <cp:revision>5</cp:revision>
  <dcterms:created xsi:type="dcterms:W3CDTF">2025-01-31T14:15:00Z</dcterms:created>
  <dcterms:modified xsi:type="dcterms:W3CDTF">2025-01-31T14:20:00Z</dcterms:modified>
</cp:coreProperties>
</file>