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60C5B" w14:textId="6D226E5E" w:rsidR="00AE70A7" w:rsidRPr="00BA418A" w:rsidRDefault="00636466" w:rsidP="003D7872">
      <w:pPr>
        <w:pStyle w:val="Caption"/>
        <w:keepNext/>
        <w:spacing w:line="360" w:lineRule="auto"/>
        <w:ind w:left="990" w:hanging="990"/>
        <w:jc w:val="both"/>
        <w:rPr>
          <w:b w:val="0"/>
          <w:bCs w:val="0"/>
          <w:color w:val="auto"/>
          <w:sz w:val="24"/>
          <w:lang w:val="en-CA"/>
        </w:rPr>
      </w:pPr>
      <w:bookmarkStart w:id="0" w:name="_Toc170764378"/>
      <w:r w:rsidRPr="00BA418A">
        <w:rPr>
          <w:color w:val="auto"/>
          <w:sz w:val="24"/>
          <w:lang w:val="en-CA"/>
        </w:rPr>
        <w:t xml:space="preserve">Table </w:t>
      </w:r>
      <w:r w:rsidR="003C3F9D" w:rsidRPr="00BA418A">
        <w:rPr>
          <w:color w:val="auto"/>
          <w:sz w:val="24"/>
          <w:lang w:val="en-CA"/>
        </w:rPr>
        <w:t>5</w:t>
      </w:r>
      <w:r w:rsidRPr="00BA418A">
        <w:rPr>
          <w:color w:val="auto"/>
          <w:sz w:val="24"/>
          <w:lang w:val="en-CA"/>
        </w:rPr>
        <w:t xml:space="preserve">: </w:t>
      </w:r>
      <w:r w:rsidR="00574C30" w:rsidRPr="00BA418A">
        <w:rPr>
          <w:b w:val="0"/>
          <w:bCs w:val="0"/>
          <w:color w:val="auto"/>
          <w:sz w:val="24"/>
          <w:lang w:val="en-CA"/>
        </w:rPr>
        <w:t>Effect</w:t>
      </w:r>
      <w:r w:rsidR="00714FB9">
        <w:rPr>
          <w:b w:val="0"/>
          <w:bCs w:val="0"/>
          <w:color w:val="auto"/>
          <w:sz w:val="24"/>
          <w:lang w:val="en-CA"/>
        </w:rPr>
        <w:t>s</w:t>
      </w:r>
      <w:r w:rsidR="00574C30" w:rsidRPr="00BA418A">
        <w:rPr>
          <w:b w:val="0"/>
          <w:bCs w:val="0"/>
          <w:color w:val="auto"/>
          <w:sz w:val="24"/>
          <w:lang w:val="en-CA"/>
        </w:rPr>
        <w:t xml:space="preserve"> of </w:t>
      </w:r>
      <w:r w:rsidR="00714FB9">
        <w:rPr>
          <w:b w:val="0"/>
          <w:bCs w:val="0"/>
          <w:color w:val="auto"/>
          <w:sz w:val="24"/>
          <w:lang w:val="en-CA"/>
        </w:rPr>
        <w:t xml:space="preserve">the </w:t>
      </w:r>
      <w:r w:rsidR="00574C30" w:rsidRPr="00BA418A">
        <w:rPr>
          <w:b w:val="0"/>
          <w:bCs w:val="0"/>
          <w:color w:val="auto"/>
          <w:sz w:val="24"/>
          <w:lang w:val="en-CA"/>
        </w:rPr>
        <w:t xml:space="preserve">ethanolic extract of </w:t>
      </w:r>
      <w:r w:rsidR="00574C30" w:rsidRPr="005449BF">
        <w:rPr>
          <w:b w:val="0"/>
          <w:bCs w:val="0"/>
          <w:i/>
          <w:iCs/>
          <w:color w:val="auto"/>
          <w:sz w:val="24"/>
          <w:lang w:val="en-CA"/>
        </w:rPr>
        <w:t>Dacryodes edulis</w:t>
      </w:r>
      <w:r w:rsidR="00574C30" w:rsidRPr="00BA418A">
        <w:rPr>
          <w:b w:val="0"/>
          <w:bCs w:val="0"/>
          <w:color w:val="auto"/>
          <w:sz w:val="24"/>
          <w:lang w:val="en-CA"/>
        </w:rPr>
        <w:t xml:space="preserve"> leaves on biochemical parameters of </w:t>
      </w:r>
      <w:r w:rsidR="000004B4" w:rsidRPr="00BA418A">
        <w:rPr>
          <w:b w:val="0"/>
          <w:bCs w:val="0"/>
          <w:color w:val="auto"/>
          <w:sz w:val="24"/>
          <w:lang w:val="en-CA"/>
        </w:rPr>
        <w:t xml:space="preserve">  </w:t>
      </w:r>
      <w:r w:rsidR="00574C30" w:rsidRPr="00BA418A">
        <w:rPr>
          <w:b w:val="0"/>
          <w:bCs w:val="0"/>
          <w:color w:val="auto"/>
          <w:sz w:val="24"/>
          <w:lang w:val="en-CA"/>
        </w:rPr>
        <w:t>Brahma roosters</w:t>
      </w:r>
      <w:bookmarkEnd w:id="0"/>
    </w:p>
    <w:tbl>
      <w:tblPr>
        <w:tblStyle w:val="TableGrid"/>
        <w:tblW w:w="9990" w:type="dxa"/>
        <w:jc w:val="center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75"/>
        <w:gridCol w:w="1255"/>
        <w:gridCol w:w="1308"/>
        <w:gridCol w:w="1350"/>
        <w:gridCol w:w="1530"/>
        <w:gridCol w:w="1350"/>
        <w:gridCol w:w="1122"/>
      </w:tblGrid>
      <w:tr w:rsidR="00445B9C" w:rsidRPr="00BA418A" w14:paraId="6DD4FD40" w14:textId="77777777" w:rsidTr="001403F5">
        <w:trPr>
          <w:jc w:val="center"/>
        </w:trPr>
        <w:tc>
          <w:tcPr>
            <w:tcW w:w="2075" w:type="dxa"/>
            <w:tcBorders>
              <w:bottom w:val="nil"/>
              <w:right w:val="nil"/>
            </w:tcBorders>
          </w:tcPr>
          <w:p w14:paraId="70F776D6" w14:textId="77777777" w:rsidR="008627BE" w:rsidRPr="00BA418A" w:rsidRDefault="008627BE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</w:tcPr>
          <w:p w14:paraId="16160FFB" w14:textId="4BBC51AF" w:rsidR="008627BE" w:rsidRPr="00BA418A" w:rsidRDefault="000004B4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  <w:r w:rsidRPr="00BA418A">
              <w:rPr>
                <w:rFonts w:ascii="Times New Roman" w:hAnsi="Times New Roman"/>
                <w:noProof/>
                <w:sz w:val="20"/>
                <w:szCs w:val="20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2355DACE" wp14:editId="60377E25">
                      <wp:simplePos x="0" y="0"/>
                      <wp:positionH relativeFrom="column">
                        <wp:posOffset>-268605</wp:posOffset>
                      </wp:positionH>
                      <wp:positionV relativeFrom="paragraph">
                        <wp:posOffset>57785</wp:posOffset>
                      </wp:positionV>
                      <wp:extent cx="914400" cy="268605"/>
                      <wp:effectExtent l="0" t="0" r="0" b="0"/>
                      <wp:wrapNone/>
                      <wp:docPr id="522" name="Rectangle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2686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9DCD85" w14:textId="77777777" w:rsidR="00943646" w:rsidRPr="001C1D45" w:rsidRDefault="00943646" w:rsidP="008627BE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1C1D4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Control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5DACE" id="Rectangle 522" o:spid="_x0000_s1029" style="position:absolute;left:0;text-align:left;margin-left:-21.15pt;margin-top:4.55pt;width:1in;height:21.1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" fillcolor="window" stroked="f" strokeweight="1pt">
                      <v:textbox>
                        <w:txbxContent>
                          <w:p w14:paraId="3B9DCD85" w14:textId="77777777" w:rsidR="00943646" w:rsidRPr="001C1D45" w:rsidRDefault="00943646" w:rsidP="008627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1C1D4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Control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308" w:type="dxa"/>
            <w:tcBorders>
              <w:left w:val="nil"/>
              <w:bottom w:val="nil"/>
              <w:right w:val="nil"/>
            </w:tcBorders>
          </w:tcPr>
          <w:p w14:paraId="676FBCFD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44B22794" w14:textId="2A5A8554" w:rsidR="008627BE" w:rsidRPr="00BA418A" w:rsidRDefault="000004B4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  <w:r w:rsidRPr="00BA418A">
              <w:rPr>
                <w:noProof/>
                <w:sz w:val="20"/>
                <w:szCs w:val="20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A0F6A6C" wp14:editId="241110E9">
                      <wp:simplePos x="0" y="0"/>
                      <wp:positionH relativeFrom="column">
                        <wp:posOffset>-840740</wp:posOffset>
                      </wp:positionH>
                      <wp:positionV relativeFrom="paragraph">
                        <wp:posOffset>24765</wp:posOffset>
                      </wp:positionV>
                      <wp:extent cx="3486150" cy="245745"/>
                      <wp:effectExtent l="0" t="0" r="0" b="190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86150" cy="2457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54F3EE" w14:textId="5E8B0AA9" w:rsidR="00943646" w:rsidRPr="001F3142" w:rsidRDefault="00943646" w:rsidP="008627BE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lang w:val="en-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   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Concentrations of ethanolic extracts of 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en-CA"/>
                                    </w:rPr>
                                    <w:t>D. edulis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 w:rsidRPr="000004B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Cs/>
                                      <w:sz w:val="20"/>
                                      <w:szCs w:val="20"/>
                                      <w:lang w:val="en-CA"/>
                                    </w:rPr>
                                    <w:t>leaves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(%)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F6A6C" id="Rectangle 523" o:spid="_x0000_s1030" style="position:absolute;left:0;text-align:left;margin-left:-66.2pt;margin-top:1.95pt;width:274.5pt;height:19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" fillcolor="window" stroked="f" strokeweight="1pt">
                      <v:textbox>
                        <w:txbxContent>
                          <w:p w14:paraId="1554F3EE" w14:textId="5E8B0AA9" w:rsidR="00943646" w:rsidRPr="001F3142" w:rsidRDefault="00943646" w:rsidP="008627BE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  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Concentrations of ethanolic extracts of 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en-CA"/>
                              </w:rPr>
                              <w:t>D. edulis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0004B4">
                              <w:rPr>
                                <w:rFonts w:ascii="Times New Roman" w:hAnsi="Times New Roman"/>
                                <w:b/>
                                <w:bCs/>
                                <w:iCs/>
                                <w:sz w:val="20"/>
                                <w:szCs w:val="20"/>
                                <w:lang w:val="en-CA"/>
                              </w:rPr>
                              <w:t>leaves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(%)                                                   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01A5214D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36FB33DB" w14:textId="67F3ECA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122" w:type="dxa"/>
            <w:tcBorders>
              <w:left w:val="nil"/>
              <w:bottom w:val="nil"/>
            </w:tcBorders>
          </w:tcPr>
          <w:p w14:paraId="5E012AD4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</w:tr>
      <w:tr w:rsidR="00445B9C" w:rsidRPr="00BA418A" w14:paraId="4C3484C4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single" w:sz="4" w:space="0" w:color="000000"/>
              <w:right w:val="nil"/>
            </w:tcBorders>
          </w:tcPr>
          <w:p w14:paraId="1F047238" w14:textId="26FB0598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418A">
              <w:rPr>
                <w:rFonts w:ascii="Times New Roman" w:hAnsi="Times New Roman"/>
                <w:b/>
                <w:bCs/>
                <w:sz w:val="20"/>
                <w:szCs w:val="20"/>
              </w:rPr>
              <w:t>Biochemical Parameters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DD413B" w14:textId="10A9122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501D7748" wp14:editId="2E613CFF">
                      <wp:simplePos x="0" y="0"/>
                      <wp:positionH relativeFrom="column">
                        <wp:posOffset>-222884</wp:posOffset>
                      </wp:positionH>
                      <wp:positionV relativeFrom="paragraph">
                        <wp:posOffset>118110</wp:posOffset>
                      </wp:positionV>
                      <wp:extent cx="1090930" cy="0"/>
                      <wp:effectExtent l="0" t="0" r="0" b="0"/>
                      <wp:wrapNone/>
                      <wp:docPr id="524" name="Straight Connector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909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FA2F8B" id="Straight Connector 524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55pt,9.3pt" to="68.3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031C5180" w14:textId="02BCF30E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T0-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F3F8A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6E5792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502C3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A27E4F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8756FB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20BC10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DBACB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820957A" wp14:editId="178F6FA6">
                      <wp:simplePos x="0" y="0"/>
                      <wp:positionH relativeFrom="column">
                        <wp:posOffset>-2374265</wp:posOffset>
                      </wp:positionH>
                      <wp:positionV relativeFrom="paragraph">
                        <wp:posOffset>70485</wp:posOffset>
                      </wp:positionV>
                      <wp:extent cx="3148965" cy="0"/>
                      <wp:effectExtent l="0" t="0" r="0" b="0"/>
                      <wp:wrapNone/>
                      <wp:docPr id="525" name="Straight Connector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89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22CD7B" id="Straight Connector 525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6.95pt,5.55pt" to="61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2E7CFE4F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0.95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</w:tcBorders>
          </w:tcPr>
          <w:p w14:paraId="0C34E7C8" w14:textId="3EE0C07A" w:rsidR="008627BE" w:rsidRPr="00BA418A" w:rsidRDefault="005449BF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627B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value</w:t>
            </w:r>
          </w:p>
          <w:p w14:paraId="64AC9748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5B9C" w:rsidRPr="00BA418A" w14:paraId="60C66AFD" w14:textId="77777777" w:rsidTr="001403F5">
        <w:trPr>
          <w:jc w:val="center"/>
        </w:trPr>
        <w:tc>
          <w:tcPr>
            <w:tcW w:w="2075" w:type="dxa"/>
            <w:tcBorders>
              <w:bottom w:val="nil"/>
              <w:right w:val="nil"/>
            </w:tcBorders>
          </w:tcPr>
          <w:p w14:paraId="15D6245A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Total protein (g /dl)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CEAE0" w14:textId="5793E6C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2.59±0.38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  <w:p w14:paraId="37A64C67" w14:textId="2563D8EA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CDE94F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3.53±0.24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  <w:p w14:paraId="5BD79DCA" w14:textId="1C4AC8E5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CD47D7" w14:textId="591FAFD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3.09±0</w:t>
            </w:r>
            <w:r w:rsidR="00ED5663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59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ab</w:t>
            </w:r>
          </w:p>
          <w:p w14:paraId="5634C47D" w14:textId="7C09BC0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2C248" w14:textId="2901BE9E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2.95±0</w:t>
            </w:r>
            <w:r w:rsidR="00ED5663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44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ab</w:t>
            </w:r>
          </w:p>
          <w:p w14:paraId="7224584A" w14:textId="1C7F334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C06FD" w14:textId="20E6B063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3.57±0</w:t>
            </w:r>
            <w:r w:rsidR="00ED5663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38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  <w:p w14:paraId="2DF7D6E7" w14:textId="56DF29C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left w:val="nil"/>
              <w:bottom w:val="nil"/>
            </w:tcBorders>
          </w:tcPr>
          <w:p w14:paraId="17FC2AE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0.01</w:t>
            </w:r>
          </w:p>
          <w:p w14:paraId="4E67020C" w14:textId="4A534C61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451E67FC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37034394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Albumin (g /dl)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32D81AC0" w14:textId="10573EE1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1.79±0.29</w:t>
            </w:r>
          </w:p>
          <w:p w14:paraId="7F371383" w14:textId="16948F00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7EF48F6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1.43±0.36</w:t>
            </w:r>
          </w:p>
          <w:p w14:paraId="7B7E1995" w14:textId="103147D2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A85B2C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1.76±0.49</w:t>
            </w:r>
          </w:p>
          <w:p w14:paraId="6C479404" w14:textId="7F057A4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064FB9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1.50±0.36</w:t>
            </w:r>
          </w:p>
          <w:p w14:paraId="702B0DFC" w14:textId="6D876A4A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C4740F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1.48±0.15</w:t>
            </w:r>
          </w:p>
          <w:p w14:paraId="098F242E" w14:textId="547A2918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536BBDB8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0.28</w:t>
            </w:r>
          </w:p>
          <w:p w14:paraId="07AAF8FB" w14:textId="5DF9D55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22EC4FB9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3A880E3B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Globulin (g /dl)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2FA49B4F" w14:textId="528E18B0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1.79±0.38</w:t>
            </w:r>
          </w:p>
          <w:p w14:paraId="2D204E42" w14:textId="29A9EB2B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4B6716F6" w14:textId="2872729B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1.80±0</w:t>
            </w:r>
            <w:r w:rsidR="00C46FD4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43</w:t>
            </w:r>
          </w:p>
          <w:p w14:paraId="18E0C862" w14:textId="2E8B1B7A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740F34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1.56±0.08</w:t>
            </w:r>
          </w:p>
          <w:p w14:paraId="482BC391" w14:textId="76AF8DE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1FA652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1.77±0.17</w:t>
            </w:r>
          </w:p>
          <w:p w14:paraId="42EE42CF" w14:textId="47E413D0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85D3F1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2.09±0.67</w:t>
            </w:r>
          </w:p>
          <w:p w14:paraId="36EA3729" w14:textId="13D8E942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5252FB0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0.52</w:t>
            </w:r>
          </w:p>
          <w:p w14:paraId="0D4B75A1" w14:textId="0379428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5BAF8FC8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5EBB2274" w14:textId="49A3675F" w:rsidR="008627BE" w:rsidRPr="00BA418A" w:rsidRDefault="009B43E5" w:rsidP="003D7872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 xml:space="preserve">Total cholesterol </w:t>
            </w:r>
            <w:r w:rsidR="008627BE" w:rsidRPr="00BA418A">
              <w:rPr>
                <w:rFonts w:ascii="Times New Roman" w:hAnsi="Times New Roman"/>
                <w:sz w:val="20"/>
                <w:szCs w:val="20"/>
              </w:rPr>
              <w:t>(mg /dl)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B77B638" w14:textId="035F350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87.78±3.34</w:t>
            </w:r>
          </w:p>
          <w:p w14:paraId="29C21620" w14:textId="23EF18B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15D7A5CA" w14:textId="2AC570F3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91.56±2.98</w:t>
            </w:r>
          </w:p>
          <w:p w14:paraId="532292EB" w14:textId="2693DA5B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6B1B3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94.22±8.79</w:t>
            </w:r>
          </w:p>
          <w:p w14:paraId="084DC86D" w14:textId="112C9F8A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0EB366" w14:textId="5B150098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89.53±1</w:t>
            </w:r>
            <w:r w:rsidR="00BD3BC5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87</w:t>
            </w:r>
          </w:p>
          <w:p w14:paraId="53CC6E67" w14:textId="77F139B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B43F41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93.79±3.86</w:t>
            </w:r>
          </w:p>
          <w:p w14:paraId="764BF1B1" w14:textId="632C3168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5A8407F6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0.24</w:t>
            </w:r>
          </w:p>
          <w:p w14:paraId="25D446DF" w14:textId="2DD86F22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7ED96EE5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792BE363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Triglycerides (mg /dl)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43DCBA80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84.37±9.61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</w:p>
          <w:p w14:paraId="3C83D6A5" w14:textId="3DE5620B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8CE590D" w14:textId="3B126513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75.41±11.29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c</w:t>
            </w:r>
          </w:p>
          <w:p w14:paraId="67198A4C" w14:textId="31212BE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DB782C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89.12±10.67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bc</w:t>
            </w:r>
          </w:p>
          <w:p w14:paraId="751BE515" w14:textId="60261C8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A3053C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102.55±15.23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ab</w:t>
            </w:r>
          </w:p>
          <w:p w14:paraId="0E8DC557" w14:textId="7C40E1DF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D8513A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110.16±5.62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  <w:p w14:paraId="1A87BBC6" w14:textId="31705C9E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643B5286" w14:textId="251CDE6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</w:t>
            </w:r>
            <w:r w:rsidR="00D23B04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00</w:t>
            </w:r>
          </w:p>
          <w:p w14:paraId="55B43EC8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45E9E30D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76804B23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ALAT (U/I)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4FE505B3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20.25±3.57</w:t>
            </w:r>
          </w:p>
          <w:p w14:paraId="64E9B31B" w14:textId="41E9B584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7488FCE7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20.08±4.03</w:t>
            </w:r>
          </w:p>
          <w:p w14:paraId="3396AB8F" w14:textId="609E13F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4066B7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17.46±1.32</w:t>
            </w:r>
          </w:p>
          <w:p w14:paraId="2EB7F996" w14:textId="2B7186EF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2EEBD57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18.04±2.07</w:t>
            </w:r>
          </w:p>
          <w:p w14:paraId="415D331B" w14:textId="2F41A5CD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7E71E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18.85±2.46</w:t>
            </w:r>
          </w:p>
          <w:p w14:paraId="6B695D8E" w14:textId="3E9DDA3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4436F909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0,40</w:t>
            </w:r>
          </w:p>
          <w:p w14:paraId="78007DE0" w14:textId="7A3DBF15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0F5AE28D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38B83A1F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ASAT (U/I)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08C866C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109.99±7.68</w:t>
            </w:r>
          </w:p>
          <w:p w14:paraId="32500DD9" w14:textId="1E47C1F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44300BE8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103.71±2.59</w:t>
            </w:r>
          </w:p>
          <w:p w14:paraId="45362E16" w14:textId="2B81D312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A92E221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108.42±7.16</w:t>
            </w:r>
          </w:p>
          <w:p w14:paraId="2EE79F3A" w14:textId="3D52573D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6D43C3B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114.05±9.35</w:t>
            </w:r>
          </w:p>
          <w:p w14:paraId="74F81F9E" w14:textId="646C7141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DE1D94C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113.39±8.27</w:t>
            </w:r>
          </w:p>
          <w:p w14:paraId="783783DD" w14:textId="48C9280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04CAAF6C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0.22</w:t>
            </w:r>
          </w:p>
          <w:p w14:paraId="35FB939E" w14:textId="14BB8DDB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03AF583E" w14:textId="77777777" w:rsidTr="001403F5">
        <w:trPr>
          <w:jc w:val="center"/>
        </w:trPr>
        <w:tc>
          <w:tcPr>
            <w:tcW w:w="2075" w:type="dxa"/>
            <w:tcBorders>
              <w:top w:val="nil"/>
              <w:bottom w:val="nil"/>
              <w:right w:val="nil"/>
            </w:tcBorders>
          </w:tcPr>
          <w:p w14:paraId="2CB2000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Urea (mg /dl)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27A48A13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13.56±0.25a</w:t>
            </w:r>
          </w:p>
          <w:p w14:paraId="51DD2B68" w14:textId="0482857D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2CD70854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12.42±0.81b</w:t>
            </w:r>
          </w:p>
          <w:p w14:paraId="2500ABE6" w14:textId="108DD06E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CF6BAD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12.79±0.39ab</w:t>
            </w:r>
          </w:p>
          <w:p w14:paraId="5CB54E10" w14:textId="1AE9A5E4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28098CD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9.22±0.89d</w:t>
            </w:r>
          </w:p>
          <w:p w14:paraId="6D6CB766" w14:textId="7F010010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C4C860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11.48±0.32c</w:t>
            </w:r>
          </w:p>
          <w:p w14:paraId="0B9BDE80" w14:textId="6811694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</w:tcBorders>
          </w:tcPr>
          <w:p w14:paraId="75B38FB1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7F087CF9" w14:textId="5A62A0B1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5990CEAE" w14:textId="77777777" w:rsidTr="001403F5">
        <w:trPr>
          <w:jc w:val="center"/>
        </w:trPr>
        <w:tc>
          <w:tcPr>
            <w:tcW w:w="2075" w:type="dxa"/>
            <w:tcBorders>
              <w:top w:val="nil"/>
              <w:right w:val="nil"/>
            </w:tcBorders>
          </w:tcPr>
          <w:p w14:paraId="78D8F8B2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Creatinine (mg /dl)</w:t>
            </w:r>
          </w:p>
        </w:tc>
        <w:tc>
          <w:tcPr>
            <w:tcW w:w="1255" w:type="dxa"/>
            <w:tcBorders>
              <w:top w:val="nil"/>
              <w:left w:val="nil"/>
              <w:right w:val="nil"/>
            </w:tcBorders>
          </w:tcPr>
          <w:p w14:paraId="479F7632" w14:textId="3B90009F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0.21±0.04</w:t>
            </w:r>
          </w:p>
        </w:tc>
        <w:tc>
          <w:tcPr>
            <w:tcW w:w="1308" w:type="dxa"/>
            <w:tcBorders>
              <w:top w:val="nil"/>
              <w:left w:val="nil"/>
              <w:right w:val="nil"/>
            </w:tcBorders>
          </w:tcPr>
          <w:p w14:paraId="4B863CE5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0.23±0.05</w:t>
            </w:r>
          </w:p>
          <w:p w14:paraId="2920BE9A" w14:textId="166CE6BD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683CE459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0.25±0.06</w:t>
            </w:r>
          </w:p>
          <w:p w14:paraId="40F92537" w14:textId="6E398109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31157CC2" w14:textId="40E48AF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</w:t>
            </w:r>
            <w:r w:rsidR="00CF294D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17±0.02</w:t>
            </w:r>
          </w:p>
          <w:p w14:paraId="1D97E3A9" w14:textId="2F183786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6705837D" w14:textId="7FD1A13C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0.21±0</w:t>
            </w:r>
            <w:r w:rsidR="00CF294D" w:rsidRPr="00BA418A">
              <w:rPr>
                <w:rFonts w:ascii="Times New Roman" w:hAnsi="Times New Roman"/>
                <w:sz w:val="20"/>
                <w:szCs w:val="20"/>
              </w:rPr>
              <w:t>.</w:t>
            </w:r>
            <w:r w:rsidRPr="00BA418A">
              <w:rPr>
                <w:rFonts w:ascii="Times New Roman" w:hAnsi="Times New Roman"/>
                <w:sz w:val="20"/>
                <w:szCs w:val="20"/>
              </w:rPr>
              <w:t>08</w:t>
            </w:r>
          </w:p>
          <w:p w14:paraId="5A1409C3" w14:textId="4F16CFE5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</w:tcBorders>
          </w:tcPr>
          <w:p w14:paraId="4DC7682A" w14:textId="77777777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0.36</w:t>
            </w:r>
          </w:p>
          <w:p w14:paraId="2868DA70" w14:textId="39325138" w:rsidR="008627BE" w:rsidRPr="00BA418A" w:rsidRDefault="008627BE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419D800" w14:textId="42712B6D" w:rsidR="00636466" w:rsidRPr="00BA418A" w:rsidRDefault="00B24450" w:rsidP="003D7872">
      <w:pPr>
        <w:spacing w:line="360" w:lineRule="auto"/>
        <w:jc w:val="both"/>
        <w:rPr>
          <w:rFonts w:ascii="Times New Roman" w:hAnsi="Times New Roman"/>
          <w:sz w:val="20"/>
          <w:szCs w:val="20"/>
          <w:lang w:val="en-CA"/>
        </w:rPr>
      </w:pPr>
      <w:r w:rsidRPr="00BA418A">
        <w:rPr>
          <w:rFonts w:ascii="Times New Roman" w:hAnsi="Times New Roman" w:cs="Times New Roman"/>
          <w:sz w:val="20"/>
          <w:szCs w:val="20"/>
          <w:lang w:val="en-CA"/>
        </w:rPr>
        <w:t>a, b, c, d: means carr</w:t>
      </w:r>
      <w:r w:rsidR="00190506" w:rsidRPr="00BA418A">
        <w:rPr>
          <w:rFonts w:ascii="Times New Roman" w:hAnsi="Times New Roman" w:cs="Times New Roman"/>
          <w:sz w:val="20"/>
          <w:szCs w:val="20"/>
          <w:lang w:val="en-CA"/>
        </w:rPr>
        <w:t>y</w:t>
      </w:r>
      <w:r w:rsidRPr="00BA418A">
        <w:rPr>
          <w:rFonts w:ascii="Times New Roman" w:hAnsi="Times New Roman" w:cs="Times New Roman"/>
          <w:sz w:val="20"/>
          <w:szCs w:val="20"/>
          <w:lang w:val="en-CA"/>
        </w:rPr>
        <w:t xml:space="preserve">ing the same letters on the same line are not significantly different (P˃0.05); </w:t>
      </w:r>
      <w:r w:rsidR="00636466" w:rsidRPr="00BA418A">
        <w:rPr>
          <w:rFonts w:ascii="Times New Roman" w:eastAsiaTheme="majorEastAsia" w:hAnsi="Times New Roman"/>
          <w:bCs/>
          <w:sz w:val="20"/>
          <w:szCs w:val="20"/>
          <w:lang w:val="en-CA"/>
        </w:rPr>
        <w:t>ASAT:</w:t>
      </w:r>
      <w:r w:rsidR="00B405EE" w:rsidRPr="00BA418A">
        <w:rPr>
          <w:rFonts w:ascii="Times New Roman" w:eastAsiaTheme="majorEastAsia" w:hAnsi="Times New Roman"/>
          <w:bCs/>
          <w:sz w:val="20"/>
          <w:szCs w:val="20"/>
          <w:lang w:val="en-CA"/>
        </w:rPr>
        <w:t xml:space="preserve"> </w:t>
      </w:r>
      <w:r w:rsidR="00636466" w:rsidRPr="00BA418A">
        <w:rPr>
          <w:rFonts w:ascii="Times New Roman" w:eastAsiaTheme="majorEastAsia" w:hAnsi="Times New Roman"/>
          <w:bCs/>
          <w:sz w:val="20"/>
          <w:szCs w:val="20"/>
          <w:lang w:val="en-CA"/>
        </w:rPr>
        <w:t>aspartate aminotransferase, ALAT: alanine aminotransferase</w:t>
      </w:r>
      <w:r w:rsidR="00023713" w:rsidRPr="00BA418A">
        <w:rPr>
          <w:rFonts w:ascii="Times New Roman" w:eastAsiaTheme="majorEastAsia" w:hAnsi="Times New Roman"/>
          <w:bCs/>
          <w:sz w:val="20"/>
          <w:szCs w:val="20"/>
          <w:lang w:val="en-CA"/>
        </w:rPr>
        <w:t xml:space="preserve">; </w:t>
      </w:r>
      <w:r w:rsidR="00E367EE" w:rsidRPr="00BA418A">
        <w:rPr>
          <w:rFonts w:ascii="Times New Roman" w:hAnsi="Times New Roman"/>
          <w:sz w:val="20"/>
          <w:szCs w:val="20"/>
          <w:lang w:val="en-CA"/>
        </w:rPr>
        <w:t>T0</w:t>
      </w:r>
      <w:r w:rsidR="00E367EE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+</w:t>
      </w:r>
      <w:r w:rsidR="00E367EE" w:rsidRPr="00BA418A">
        <w:rPr>
          <w:rFonts w:ascii="Times New Roman" w:hAnsi="Times New Roman"/>
          <w:sz w:val="20"/>
          <w:szCs w:val="20"/>
          <w:lang w:val="en-CA"/>
        </w:rPr>
        <w:t>: positive control with 200 mg of vitamin C; T0</w:t>
      </w:r>
      <w:r w:rsidR="00E367EE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- </w:t>
      </w:r>
      <w:r w:rsidR="00E367EE" w:rsidRPr="00BA418A">
        <w:rPr>
          <w:rFonts w:ascii="Times New Roman" w:hAnsi="Times New Roman"/>
          <w:sz w:val="20"/>
          <w:szCs w:val="20"/>
          <w:lang w:val="en-CA"/>
        </w:rPr>
        <w:t>: negative control without feed additive</w:t>
      </w:r>
    </w:p>
    <w:p w14:paraId="5601354D" w14:textId="4E780E71" w:rsidR="003062E4" w:rsidRPr="00BA418A" w:rsidRDefault="003062E4" w:rsidP="003D7872">
      <w:pPr>
        <w:pStyle w:val="Caption"/>
        <w:keepNext/>
        <w:spacing w:line="360" w:lineRule="auto"/>
        <w:ind w:left="900" w:hanging="900"/>
        <w:jc w:val="both"/>
        <w:rPr>
          <w:b w:val="0"/>
          <w:bCs w:val="0"/>
          <w:color w:val="auto"/>
          <w:sz w:val="24"/>
          <w:lang w:val="en-CA"/>
        </w:rPr>
      </w:pPr>
      <w:r w:rsidRPr="00BA418A">
        <w:rPr>
          <w:color w:val="auto"/>
          <w:sz w:val="24"/>
          <w:lang w:val="en-CA"/>
        </w:rPr>
        <w:t xml:space="preserve">Table </w:t>
      </w:r>
      <w:r w:rsidR="003C3F9D" w:rsidRPr="00BA418A">
        <w:rPr>
          <w:color w:val="auto"/>
          <w:sz w:val="24"/>
          <w:lang w:val="en-CA"/>
        </w:rPr>
        <w:t>6</w:t>
      </w:r>
      <w:r w:rsidRPr="00BA418A">
        <w:rPr>
          <w:color w:val="auto"/>
          <w:sz w:val="24"/>
          <w:lang w:val="en-CA"/>
        </w:rPr>
        <w:t xml:space="preserve">: </w:t>
      </w:r>
      <w:r w:rsidRPr="00BA418A">
        <w:rPr>
          <w:b w:val="0"/>
          <w:bCs w:val="0"/>
          <w:color w:val="auto"/>
          <w:sz w:val="24"/>
          <w:lang w:val="en-CA"/>
        </w:rPr>
        <w:t>Effect</w:t>
      </w:r>
      <w:r w:rsidR="001748A4">
        <w:rPr>
          <w:b w:val="0"/>
          <w:bCs w:val="0"/>
          <w:color w:val="auto"/>
          <w:sz w:val="24"/>
          <w:lang w:val="en-CA"/>
        </w:rPr>
        <w:t>s</w:t>
      </w:r>
      <w:r w:rsidRPr="00BA418A">
        <w:rPr>
          <w:b w:val="0"/>
          <w:bCs w:val="0"/>
          <w:color w:val="auto"/>
          <w:sz w:val="24"/>
          <w:lang w:val="en-CA"/>
        </w:rPr>
        <w:t xml:space="preserve"> of </w:t>
      </w:r>
      <w:r w:rsidR="001748A4">
        <w:rPr>
          <w:b w:val="0"/>
          <w:bCs w:val="0"/>
          <w:color w:val="auto"/>
          <w:sz w:val="24"/>
          <w:lang w:val="en-CA"/>
        </w:rPr>
        <w:t xml:space="preserve">the </w:t>
      </w:r>
      <w:r w:rsidRPr="00BA418A">
        <w:rPr>
          <w:b w:val="0"/>
          <w:bCs w:val="0"/>
          <w:color w:val="auto"/>
          <w:sz w:val="24"/>
          <w:lang w:val="en-CA"/>
        </w:rPr>
        <w:t xml:space="preserve">ethanolic extract of </w:t>
      </w:r>
      <w:r w:rsidRPr="001748A4">
        <w:rPr>
          <w:b w:val="0"/>
          <w:bCs w:val="0"/>
          <w:i/>
          <w:iCs/>
          <w:color w:val="auto"/>
          <w:sz w:val="24"/>
          <w:lang w:val="en-CA"/>
        </w:rPr>
        <w:t>Dacryodes edulis</w:t>
      </w:r>
      <w:r w:rsidRPr="00BA418A">
        <w:rPr>
          <w:b w:val="0"/>
          <w:bCs w:val="0"/>
          <w:color w:val="auto"/>
          <w:sz w:val="24"/>
          <w:lang w:val="en-CA"/>
        </w:rPr>
        <w:t xml:space="preserve"> leaves on </w:t>
      </w:r>
      <w:r w:rsidR="007B476B">
        <w:rPr>
          <w:b w:val="0"/>
          <w:bCs w:val="0"/>
          <w:color w:val="auto"/>
          <w:sz w:val="24"/>
          <w:lang w:val="en-CA"/>
        </w:rPr>
        <w:t xml:space="preserve">the </w:t>
      </w:r>
      <w:r w:rsidRPr="00BA418A">
        <w:rPr>
          <w:b w:val="0"/>
          <w:bCs w:val="0"/>
          <w:color w:val="auto"/>
          <w:sz w:val="24"/>
          <w:lang w:val="en-CA"/>
        </w:rPr>
        <w:t xml:space="preserve">hematological parameters of Brahma roosters </w:t>
      </w:r>
    </w:p>
    <w:tbl>
      <w:tblPr>
        <w:tblStyle w:val="TableGrid"/>
        <w:tblW w:w="9900" w:type="dxa"/>
        <w:tblInd w:w="-540" w:type="dxa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"/>
        <w:gridCol w:w="1440"/>
        <w:gridCol w:w="1440"/>
        <w:gridCol w:w="1530"/>
        <w:gridCol w:w="1440"/>
        <w:gridCol w:w="1530"/>
        <w:gridCol w:w="1440"/>
        <w:gridCol w:w="995"/>
      </w:tblGrid>
      <w:tr w:rsidR="00445B9C" w:rsidRPr="00BA418A" w14:paraId="165DAB24" w14:textId="77777777" w:rsidTr="00170C2C">
        <w:trPr>
          <w:gridBefore w:val="1"/>
          <w:wBefore w:w="85" w:type="dxa"/>
        </w:trPr>
        <w:tc>
          <w:tcPr>
            <w:tcW w:w="1440" w:type="dxa"/>
            <w:tcBorders>
              <w:bottom w:val="nil"/>
              <w:right w:val="nil"/>
            </w:tcBorders>
          </w:tcPr>
          <w:p w14:paraId="05AC3C9C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32BB42D5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  <w:r w:rsidRPr="00BA418A">
              <w:rPr>
                <w:rFonts w:ascii="Times New Roman" w:hAnsi="Times New Roman"/>
                <w:noProof/>
                <w:sz w:val="20"/>
                <w:szCs w:val="20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2C147DB" wp14:editId="3BEE665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34594</wp:posOffset>
                      </wp:positionV>
                      <wp:extent cx="914400" cy="268941"/>
                      <wp:effectExtent l="0" t="0" r="0" b="0"/>
                      <wp:wrapNone/>
                      <wp:docPr id="527" name="Rectangle 5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26894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28DD48" w14:textId="77777777" w:rsidR="00943646" w:rsidRPr="00495363" w:rsidRDefault="00943646" w:rsidP="00170C2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49536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Control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147DB" id="Rectangle 527" o:spid="_x0000_s1031" style="position:absolute;left:0;text-align:left;margin-left:.05pt;margin-top:2.7pt;width:1in;height:21.2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" fillcolor="window" stroked="f" strokeweight="1pt">
                      <v:textbox>
                        <w:txbxContent>
                          <w:p w14:paraId="6728DD48" w14:textId="77777777" w:rsidR="00943646" w:rsidRPr="00495363" w:rsidRDefault="00943646" w:rsidP="00170C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9536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Control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54FFAA2A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6F2FDD5B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1A4BCC92" w14:textId="5161972C" w:rsidR="00170C2C" w:rsidRPr="00BA418A" w:rsidRDefault="00000311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  <w:r w:rsidRPr="00BA418A">
              <w:rPr>
                <w:rFonts w:ascii="Times New Roman" w:hAnsi="Times New Roman"/>
                <w:noProof/>
                <w:sz w:val="20"/>
                <w:szCs w:val="20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43D9D467" wp14:editId="60A70237">
                      <wp:simplePos x="0" y="0"/>
                      <wp:positionH relativeFrom="column">
                        <wp:posOffset>-1551940</wp:posOffset>
                      </wp:positionH>
                      <wp:positionV relativeFrom="paragraph">
                        <wp:posOffset>6985</wp:posOffset>
                      </wp:positionV>
                      <wp:extent cx="3440430" cy="245745"/>
                      <wp:effectExtent l="0" t="0" r="7620" b="1905"/>
                      <wp:wrapNone/>
                      <wp:docPr id="528" name="Rectangle 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0430" cy="2457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5BE0400" w14:textId="613CC3BA" w:rsidR="00943646" w:rsidRPr="001F3142" w:rsidRDefault="00943646" w:rsidP="0000031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  <w:lang w:val="en-CA"/>
                                    </w:rPr>
                                  </w:pP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Concentrations of ethanolic extracts of 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en-CA"/>
                                    </w:rPr>
                                    <w:t>D. edulis</w:t>
                                  </w:r>
                                  <w:r w:rsidRPr="0000031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Cs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 leaves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 w:rsidRPr="001F314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CA"/>
                                    </w:rPr>
                                    <w:t>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9D467" id="Rectangle 528" o:spid="_x0000_s1032" style="position:absolute;left:0;text-align:left;margin-left:-122.2pt;margin-top:.55pt;width:270.9pt;height:19.3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" fillcolor="window" stroked="f" strokeweight="1pt">
                      <v:textbox>
                        <w:txbxContent>
                          <w:p w14:paraId="25BE0400" w14:textId="613CC3BA" w:rsidR="00943646" w:rsidRPr="001F3142" w:rsidRDefault="00943646" w:rsidP="00000311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Concentrations of ethanolic extracts of 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en-CA"/>
                              </w:rPr>
                              <w:t>D. edulis</w:t>
                            </w:r>
                            <w:r w:rsidRPr="00000311">
                              <w:rPr>
                                <w:rFonts w:ascii="Times New Roman" w:hAnsi="Times New Roman"/>
                                <w:b/>
                                <w:bCs/>
                                <w:iCs/>
                                <w:sz w:val="20"/>
                                <w:szCs w:val="20"/>
                                <w:lang w:val="en-CA"/>
                              </w:rPr>
                              <w:t xml:space="preserve"> leaves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1F3142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(%)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68F3AEB7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  <w:tc>
          <w:tcPr>
            <w:tcW w:w="995" w:type="dxa"/>
            <w:tcBorders>
              <w:left w:val="nil"/>
              <w:bottom w:val="nil"/>
            </w:tcBorders>
          </w:tcPr>
          <w:p w14:paraId="67828CBA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CA"/>
              </w:rPr>
            </w:pPr>
          </w:p>
        </w:tc>
      </w:tr>
      <w:tr w:rsidR="00445B9C" w:rsidRPr="00BA418A" w14:paraId="16743C71" w14:textId="77777777" w:rsidTr="00170C2C">
        <w:tc>
          <w:tcPr>
            <w:tcW w:w="1525" w:type="dxa"/>
            <w:gridSpan w:val="2"/>
            <w:tcBorders>
              <w:top w:val="nil"/>
              <w:right w:val="nil"/>
            </w:tcBorders>
          </w:tcPr>
          <w:p w14:paraId="227B4950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418A">
              <w:rPr>
                <w:rFonts w:ascii="Times New Roman" w:hAnsi="Times New Roman"/>
                <w:b/>
                <w:bCs/>
                <w:sz w:val="20"/>
                <w:szCs w:val="20"/>
              </w:rPr>
              <w:t>Hematological Parameters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5AC8194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6A9C3033" wp14:editId="04F1F90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133974</wp:posOffset>
                      </wp:positionV>
                      <wp:extent cx="1014292" cy="0"/>
                      <wp:effectExtent l="0" t="0" r="0" b="0"/>
                      <wp:wrapNone/>
                      <wp:docPr id="529" name="Straight Connector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429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339D5B" id="Straight Connector 529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10.55pt" to="79.9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05F3EDD3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T0-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9F77012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4935A20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T0+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3F55391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1EA8B75" wp14:editId="7F906341">
                      <wp:simplePos x="0" y="0"/>
                      <wp:positionH relativeFrom="column">
                        <wp:posOffset>-498475</wp:posOffset>
                      </wp:positionH>
                      <wp:positionV relativeFrom="paragraph">
                        <wp:posOffset>80010</wp:posOffset>
                      </wp:positionV>
                      <wp:extent cx="3135630" cy="26670"/>
                      <wp:effectExtent l="0" t="0" r="26670" b="30480"/>
                      <wp:wrapNone/>
                      <wp:docPr id="530" name="Straight Connector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5630" cy="266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9DDE4F" id="Straight Connector 530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25pt,6.3pt" to="207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593C8A1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18491FF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5E19E61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B85D8AA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8D5C680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0.95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</w:tcBorders>
          </w:tcPr>
          <w:p w14:paraId="6C2D070C" w14:textId="58AE29AF" w:rsidR="00170C2C" w:rsidRPr="00BA418A" w:rsidRDefault="00044D79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70C2C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445B9C" w:rsidRPr="00BA418A" w14:paraId="40ADD463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bottom w:val="nil"/>
              <w:right w:val="nil"/>
            </w:tcBorders>
          </w:tcPr>
          <w:p w14:paraId="043F6FE1" w14:textId="0D14C56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WBC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5145008E" w14:textId="2063A56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142.02±1.38</w:t>
            </w:r>
            <w:r w:rsidR="00230416"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476B0636" w14:textId="4B08157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143.42±0.81d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1BA857B1" w14:textId="21A3994A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156.18±0.35c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3358E731" w14:textId="7F793E5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158.82±0.25b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74AA0376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183.45±0.30a</w:t>
            </w:r>
          </w:p>
          <w:p w14:paraId="3953BCB4" w14:textId="1C366AE9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left w:val="nil"/>
              <w:bottom w:val="nil"/>
            </w:tcBorders>
          </w:tcPr>
          <w:p w14:paraId="7AE86669" w14:textId="3725C5A6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445B9C" w:rsidRPr="00BA418A" w14:paraId="46E53B23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D3DB7E6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RBC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66632CB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2.80±0.00a</w:t>
            </w:r>
          </w:p>
          <w:p w14:paraId="49B78FBB" w14:textId="0A8A4955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11C7AF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2.34±0.21c</w:t>
            </w:r>
          </w:p>
          <w:p w14:paraId="1F265ABE" w14:textId="206CB15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D740085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2.48±0.04b</w:t>
            </w:r>
          </w:p>
          <w:p w14:paraId="0644AB76" w14:textId="3F923136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37289BD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2.67±0.01a</w:t>
            </w:r>
          </w:p>
          <w:p w14:paraId="2C1AD028" w14:textId="1075A9E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B066B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2.77±0.08a</w:t>
            </w:r>
          </w:p>
          <w:p w14:paraId="59619907" w14:textId="6C77CD4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103888DF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63E798FE" w14:textId="27A96A3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14400A18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4183611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PLT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9D6DE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111.83±0.41d</w:t>
            </w:r>
          </w:p>
          <w:p w14:paraId="018E50D3" w14:textId="6D209000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BBF6593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109.20±0.44e</w:t>
            </w:r>
          </w:p>
          <w:p w14:paraId="08A897B7" w14:textId="024A58A5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D10838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117.20±0.45c</w:t>
            </w:r>
          </w:p>
          <w:p w14:paraId="5C3523C9" w14:textId="3C17B2C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AAAEE2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137.00±0.81b</w:t>
            </w:r>
          </w:p>
          <w:p w14:paraId="1803FE47" w14:textId="0A3F7F50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5D5822" w14:textId="21DED84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153.80±1.78a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070ADF68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47293E18" w14:textId="350E38A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3DCC6607" w14:textId="77777777" w:rsidTr="003B5D7D">
        <w:trPr>
          <w:gridBefore w:val="1"/>
          <w:wBefore w:w="85" w:type="dxa"/>
          <w:trHeight w:val="467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A214FBD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lastRenderedPageBreak/>
              <w:t>HGB (g/dl)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1396A27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19.15±0.37a</w:t>
            </w:r>
          </w:p>
          <w:p w14:paraId="32AA1F8D" w14:textId="081BF7A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8945B4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14.15±0.51d</w:t>
            </w:r>
          </w:p>
          <w:p w14:paraId="0443F04C" w14:textId="564F98A5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D66484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15.47±0.25c</w:t>
            </w:r>
          </w:p>
          <w:p w14:paraId="17EFE699" w14:textId="1787D08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96E3965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16.66±0.45b</w:t>
            </w:r>
          </w:p>
          <w:p w14:paraId="449CD246" w14:textId="3D6004E3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3BA790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19.43±0.24a</w:t>
            </w:r>
          </w:p>
          <w:p w14:paraId="3E981AE0" w14:textId="47C637E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353E9AFB" w14:textId="34A499B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</w:t>
            </w:r>
            <w:r w:rsidR="00023913" w:rsidRPr="00BA418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445B9C" w:rsidRPr="00BA418A" w14:paraId="13AD0B44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FF6D6CA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MCV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E679F3E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166.48±0.04a</w:t>
            </w:r>
          </w:p>
          <w:p w14:paraId="0854D8FB" w14:textId="545CBBB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14C54A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161.96±0.05b</w:t>
            </w:r>
          </w:p>
          <w:p w14:paraId="49E172E3" w14:textId="70FC1EA1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901417C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156.65±0.92c</w:t>
            </w:r>
          </w:p>
          <w:p w14:paraId="703A15C6" w14:textId="6B3EA9D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F624410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157.05±0.05c</w:t>
            </w:r>
          </w:p>
          <w:p w14:paraId="77DA12D2" w14:textId="50C2FF8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410E99F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157.67±4.53c</w:t>
            </w:r>
          </w:p>
          <w:p w14:paraId="17DF1876" w14:textId="53C7A0A1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64BA13F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519D1EA2" w14:textId="60F5097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4B1D1704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A35218B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MCH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64A8941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61.02±0.47d</w:t>
            </w:r>
          </w:p>
          <w:p w14:paraId="248070D6" w14:textId="44C30051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757CB5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62.24±0.60c</w:t>
            </w:r>
          </w:p>
          <w:p w14:paraId="2C3E2A16" w14:textId="4E47B7CB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E14B0E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64.43±0.16a</w:t>
            </w:r>
          </w:p>
          <w:p w14:paraId="490959B6" w14:textId="45DB575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6C37E1A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62.83±0.08b</w:t>
            </w:r>
          </w:p>
          <w:p w14:paraId="14C95CE7" w14:textId="23254B7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BFDB8E7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59.75±0.39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e</w:t>
            </w:r>
          </w:p>
          <w:p w14:paraId="1FAB2520" w14:textId="038B39B2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03BC00BD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5E750A68" w14:textId="72E01A68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21E6E232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75E4F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MCHC (g/dl)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AB573A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36.41±0.09c</w:t>
            </w:r>
          </w:p>
          <w:p w14:paraId="773E3B90" w14:textId="37112A0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97FE7F1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37.67±0.49b</w:t>
            </w:r>
          </w:p>
          <w:p w14:paraId="2AF1E04B" w14:textId="2E114695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C366BA0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36.16±0.11c</w:t>
            </w:r>
          </w:p>
          <w:p w14:paraId="6ECB8C73" w14:textId="2893DA09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D801E1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40.93±0.08a</w:t>
            </w:r>
          </w:p>
          <w:p w14:paraId="26CCD002" w14:textId="64713A0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54AA34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38.12±0.64b</w:t>
            </w:r>
          </w:p>
          <w:p w14:paraId="3D125FB0" w14:textId="07D7A598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04EDB1C4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2DC962FA" w14:textId="193E7612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66CC4C7A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AC5AB75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LYM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9DA7DA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78.83±0.47c</w:t>
            </w:r>
          </w:p>
          <w:p w14:paraId="6E3D349A" w14:textId="0581111A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D17F30E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82.57±0.40a</w:t>
            </w:r>
          </w:p>
          <w:p w14:paraId="5AD42458" w14:textId="047EEA3E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7833005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82.37±0.16ab</w:t>
            </w:r>
          </w:p>
          <w:p w14:paraId="1ED5E072" w14:textId="536250C2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104AD6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82.06±0.05b</w:t>
            </w:r>
          </w:p>
          <w:p w14:paraId="2213A9EB" w14:textId="187D7B9A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6A5C5C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79.17±0.22c</w:t>
            </w:r>
          </w:p>
          <w:p w14:paraId="766613E7" w14:textId="552ECF0C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451686FE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  <w:p w14:paraId="0C45A4B4" w14:textId="6BF0894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5B9C" w:rsidRPr="00BA418A" w14:paraId="7680F605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9E383D8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HCT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BB3536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48.00±0.57b</w:t>
            </w:r>
          </w:p>
          <w:p w14:paraId="20F530CF" w14:textId="6B2FED95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0D77225" w14:textId="35FA06CD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37.70±0.64d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42BB80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39.25±0.34c</w:t>
            </w:r>
          </w:p>
          <w:p w14:paraId="1F1FF0F9" w14:textId="1F474971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76C4146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37.17±0.54d</w:t>
            </w:r>
          </w:p>
          <w:p w14:paraId="7F10D279" w14:textId="17961364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676710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49.07±0.05a</w:t>
            </w:r>
          </w:p>
          <w:p w14:paraId="70E9BB6F" w14:textId="5C1CB7E2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137E7CA8" w14:textId="70B0041F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445B9C" w:rsidRPr="00BA418A" w14:paraId="4BF4747C" w14:textId="77777777" w:rsidTr="003B5D7D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E9D7E6B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PCT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E19F439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0.091±0.004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4BB070D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0.14±0.004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0A371F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0.120±0.008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F158FC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0.172±0.004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5EF8247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0.14±0.005</w:t>
            </w:r>
            <w:r w:rsidRPr="00BA418A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</w:tcBorders>
          </w:tcPr>
          <w:p w14:paraId="3065C99E" w14:textId="77777777" w:rsidR="00170C2C" w:rsidRPr="00BA418A" w:rsidRDefault="00170C2C" w:rsidP="003D787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418A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445B9C" w:rsidRPr="00BA418A" w14:paraId="59FDD3E8" w14:textId="77777777" w:rsidTr="00023913">
        <w:trPr>
          <w:gridBefore w:val="1"/>
          <w:wBefore w:w="85" w:type="dxa"/>
        </w:trPr>
        <w:tc>
          <w:tcPr>
            <w:tcW w:w="1440" w:type="dxa"/>
            <w:tcBorders>
              <w:top w:val="nil"/>
              <w:bottom w:val="single" w:sz="4" w:space="0" w:color="auto"/>
              <w:right w:val="nil"/>
            </w:tcBorders>
          </w:tcPr>
          <w:p w14:paraId="7C259AD3" w14:textId="77777777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4B5084" w14:textId="7B083321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CA787" w14:textId="6064F6AB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3BC22" w14:textId="6E6A10B1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5593D" w14:textId="4C4D842A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5D60C8" w14:textId="291CB6FC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</w:tcBorders>
          </w:tcPr>
          <w:p w14:paraId="0256E0E1" w14:textId="78A871E4" w:rsidR="00170C2C" w:rsidRPr="00BA418A" w:rsidRDefault="00170C2C" w:rsidP="003D787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8EFDBFC" w14:textId="027D7CE9" w:rsidR="003062E4" w:rsidRPr="00BA418A" w:rsidRDefault="00F969A1" w:rsidP="003D7872">
      <w:pPr>
        <w:pStyle w:val="Heading3"/>
        <w:spacing w:line="360" w:lineRule="auto"/>
        <w:jc w:val="both"/>
        <w:rPr>
          <w:rFonts w:ascii="Times New Roman" w:hAnsi="Times New Roman" w:cs="Times New Roman"/>
          <w:color w:val="auto"/>
          <w:sz w:val="18"/>
          <w:szCs w:val="18"/>
          <w:lang w:val="en-CA"/>
        </w:rPr>
      </w:pP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a, b, c, d, e: </w:t>
      </w:r>
      <w:r w:rsidR="00F14EBE">
        <w:rPr>
          <w:rFonts w:ascii="Times New Roman" w:hAnsi="Times New Roman" w:cs="Times New Roman"/>
          <w:color w:val="auto"/>
          <w:sz w:val="18"/>
          <w:szCs w:val="18"/>
          <w:lang w:val="en-CA"/>
        </w:rPr>
        <w:t>means carrying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same letters on the same line are not significantly different (P˃0.05); WBC: white blood cells, RBC: red blood cells; PLT: </w:t>
      </w:r>
      <w:r w:rsidR="00871316"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platelets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; HGB: </w:t>
      </w:r>
      <w:r w:rsidR="00871316"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haemoglobin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; MCV:</w:t>
      </w:r>
      <w:r w:rsidR="00FB676E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mean corpuscular volume; MCH:</w:t>
      </w:r>
      <w:r w:rsidR="00EC0879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mean corpuscular h</w:t>
      </w:r>
      <w:r w:rsidR="00011013">
        <w:rPr>
          <w:rFonts w:ascii="Times New Roman" w:hAnsi="Times New Roman" w:cs="Times New Roman"/>
          <w:color w:val="auto"/>
          <w:sz w:val="18"/>
          <w:szCs w:val="18"/>
          <w:lang w:val="en-CA"/>
        </w:rPr>
        <w:t>a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emoglobin; MCHC:</w:t>
      </w:r>
      <w:r w:rsidR="00EC0879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mean corpuscular h</w:t>
      </w:r>
      <w:r w:rsidR="007242F8">
        <w:rPr>
          <w:rFonts w:ascii="Times New Roman" w:hAnsi="Times New Roman" w:cs="Times New Roman"/>
          <w:color w:val="auto"/>
          <w:sz w:val="18"/>
          <w:szCs w:val="18"/>
          <w:lang w:val="en-CA"/>
        </w:rPr>
        <w:t>a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emoglobin concentration; LYM:</w:t>
      </w:r>
      <w:r w:rsidR="00EC0879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lymphocytes; HCT:</w:t>
      </w:r>
      <w:r w:rsidR="00EC0879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h</w:t>
      </w:r>
      <w:r w:rsidR="007242F8">
        <w:rPr>
          <w:rFonts w:ascii="Times New Roman" w:hAnsi="Times New Roman" w:cs="Times New Roman"/>
          <w:color w:val="auto"/>
          <w:sz w:val="18"/>
          <w:szCs w:val="18"/>
          <w:lang w:val="en-CA"/>
        </w:rPr>
        <w:t>a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ematocrit; PCT: </w:t>
      </w:r>
      <w:r w:rsidR="007242F8">
        <w:rPr>
          <w:rFonts w:ascii="Times New Roman" w:hAnsi="Times New Roman" w:cs="Times New Roman"/>
          <w:color w:val="auto"/>
          <w:sz w:val="18"/>
          <w:szCs w:val="18"/>
          <w:lang w:val="en-CA"/>
        </w:rPr>
        <w:t>pl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atelet count: p: </w:t>
      </w:r>
      <w:r w:rsidR="00311C6C">
        <w:rPr>
          <w:rFonts w:ascii="Times New Roman" w:hAnsi="Times New Roman" w:cs="Times New Roman"/>
          <w:color w:val="auto"/>
          <w:sz w:val="18"/>
          <w:szCs w:val="18"/>
          <w:lang w:val="en-CA"/>
        </w:rPr>
        <w:t>p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robabilit</w:t>
      </w:r>
      <w:r w:rsidR="00871316"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y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: T0-: </w:t>
      </w:r>
      <w:r w:rsidRPr="00BA418A">
        <w:rPr>
          <w:rFonts w:ascii="Times New Roman" w:hAnsi="Times New Roman" w:cs="Times New Roman"/>
          <w:color w:val="auto"/>
          <w:sz w:val="18"/>
          <w:szCs w:val="18"/>
          <w:vertAlign w:val="subscript"/>
          <w:lang w:val="en-CA"/>
        </w:rPr>
        <w:t xml:space="preserve">  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>feed without feed additive: T0+: feed with 200mg of Vitamin C; T1: feed containing 0</w:t>
      </w:r>
      <w:r w:rsidR="00EC0879">
        <w:rPr>
          <w:rFonts w:ascii="Times New Roman" w:hAnsi="Times New Roman" w:cs="Times New Roman"/>
          <w:color w:val="auto"/>
          <w:sz w:val="18"/>
          <w:szCs w:val="18"/>
          <w:lang w:val="en-CA"/>
        </w:rPr>
        <w:t>.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55% of ethanolic extract of </w:t>
      </w:r>
      <w:r w:rsidRPr="007242F8">
        <w:rPr>
          <w:rFonts w:ascii="Times New Roman" w:hAnsi="Times New Roman" w:cs="Times New Roman"/>
          <w:i/>
          <w:iCs/>
          <w:color w:val="auto"/>
          <w:sz w:val="18"/>
          <w:szCs w:val="18"/>
          <w:lang w:val="en-CA"/>
        </w:rPr>
        <w:t>D. edulis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; T2: feed containing 0.75% of ethanolic extract of </w:t>
      </w:r>
      <w:r w:rsidRPr="007242F8">
        <w:rPr>
          <w:rFonts w:ascii="Times New Roman" w:hAnsi="Times New Roman" w:cs="Times New Roman"/>
          <w:i/>
          <w:iCs/>
          <w:color w:val="auto"/>
          <w:sz w:val="18"/>
          <w:szCs w:val="18"/>
          <w:lang w:val="en-CA"/>
        </w:rPr>
        <w:t>D. edulis</w:t>
      </w:r>
      <w:r w:rsidRPr="00BA418A">
        <w:rPr>
          <w:rFonts w:ascii="Times New Roman" w:hAnsi="Times New Roman" w:cs="Times New Roman"/>
          <w:color w:val="auto"/>
          <w:sz w:val="18"/>
          <w:szCs w:val="18"/>
          <w:lang w:val="en-CA"/>
        </w:rPr>
        <w:t xml:space="preserve">; T3: feed containing of 0.95% of ethanolic extract of </w:t>
      </w:r>
      <w:r w:rsidRPr="007242F8">
        <w:rPr>
          <w:rFonts w:ascii="Times New Roman" w:hAnsi="Times New Roman" w:cs="Times New Roman"/>
          <w:i/>
          <w:iCs/>
          <w:color w:val="auto"/>
          <w:sz w:val="18"/>
          <w:szCs w:val="18"/>
          <w:lang w:val="en-CA"/>
        </w:rPr>
        <w:t>D. edulis</w:t>
      </w:r>
    </w:p>
    <w:p w14:paraId="7A77E4CA" w14:textId="63BB6A16" w:rsidR="00636466" w:rsidRPr="00BA418A" w:rsidRDefault="00636466" w:rsidP="003D7872">
      <w:pPr>
        <w:pStyle w:val="Caption"/>
        <w:keepNext/>
        <w:spacing w:line="360" w:lineRule="auto"/>
        <w:ind w:left="900" w:hanging="900"/>
        <w:rPr>
          <w:color w:val="auto"/>
          <w:sz w:val="24"/>
          <w:lang w:val="en-CA"/>
        </w:rPr>
      </w:pPr>
      <w:bookmarkStart w:id="1" w:name="_Toc170764380"/>
      <w:r w:rsidRPr="00BA418A">
        <w:rPr>
          <w:color w:val="auto"/>
          <w:sz w:val="24"/>
          <w:lang w:val="en-CA"/>
        </w:rPr>
        <w:t>Table</w:t>
      </w:r>
      <w:r w:rsidR="003062E4" w:rsidRPr="00BA418A">
        <w:rPr>
          <w:color w:val="auto"/>
          <w:sz w:val="24"/>
          <w:lang w:val="en-CA"/>
        </w:rPr>
        <w:t xml:space="preserve"> </w:t>
      </w:r>
      <w:r w:rsidR="003C3F9D" w:rsidRPr="00BA418A">
        <w:rPr>
          <w:color w:val="auto"/>
          <w:sz w:val="24"/>
          <w:lang w:val="en-CA"/>
        </w:rPr>
        <w:t>8</w:t>
      </w:r>
      <w:r w:rsidRPr="00BA418A">
        <w:rPr>
          <w:color w:val="auto"/>
          <w:sz w:val="24"/>
          <w:lang w:val="en-CA"/>
        </w:rPr>
        <w:t xml:space="preserve">: </w:t>
      </w:r>
      <w:r w:rsidRPr="00BA418A">
        <w:rPr>
          <w:b w:val="0"/>
          <w:bCs w:val="0"/>
          <w:color w:val="auto"/>
          <w:sz w:val="24"/>
          <w:lang w:val="en-CA"/>
        </w:rPr>
        <w:t>Effe</w:t>
      </w:r>
      <w:r w:rsidR="007B44A3" w:rsidRPr="00BA418A">
        <w:rPr>
          <w:b w:val="0"/>
          <w:bCs w:val="0"/>
          <w:color w:val="auto"/>
          <w:sz w:val="24"/>
          <w:lang w:val="en-CA"/>
        </w:rPr>
        <w:t>c</w:t>
      </w:r>
      <w:r w:rsidRPr="00BA418A">
        <w:rPr>
          <w:b w:val="0"/>
          <w:bCs w:val="0"/>
          <w:color w:val="auto"/>
          <w:sz w:val="24"/>
          <w:lang w:val="en-CA"/>
        </w:rPr>
        <w:t>t</w:t>
      </w:r>
      <w:r w:rsidR="000E18E7">
        <w:rPr>
          <w:b w:val="0"/>
          <w:bCs w:val="0"/>
          <w:color w:val="auto"/>
          <w:sz w:val="24"/>
          <w:lang w:val="en-CA"/>
        </w:rPr>
        <w:t>s</w:t>
      </w:r>
      <w:r w:rsidRPr="00BA418A">
        <w:rPr>
          <w:b w:val="0"/>
          <w:bCs w:val="0"/>
          <w:color w:val="auto"/>
          <w:sz w:val="24"/>
          <w:lang w:val="en-CA"/>
        </w:rPr>
        <w:t xml:space="preserve"> </w:t>
      </w:r>
      <w:r w:rsidR="007B44A3" w:rsidRPr="00BA418A">
        <w:rPr>
          <w:b w:val="0"/>
          <w:bCs w:val="0"/>
          <w:color w:val="auto"/>
          <w:sz w:val="24"/>
          <w:lang w:val="en-CA"/>
        </w:rPr>
        <w:t xml:space="preserve">of </w:t>
      </w:r>
      <w:r w:rsidR="000E18E7">
        <w:rPr>
          <w:b w:val="0"/>
          <w:bCs w:val="0"/>
          <w:color w:val="auto"/>
          <w:sz w:val="24"/>
          <w:lang w:val="en-CA"/>
        </w:rPr>
        <w:t xml:space="preserve">the </w:t>
      </w:r>
      <w:r w:rsidR="007B44A3" w:rsidRPr="00BA418A">
        <w:rPr>
          <w:b w:val="0"/>
          <w:bCs w:val="0"/>
          <w:color w:val="auto"/>
          <w:sz w:val="24"/>
          <w:lang w:val="en-CA"/>
        </w:rPr>
        <w:t xml:space="preserve">ethanolic extract of </w:t>
      </w:r>
      <w:r w:rsidR="007B44A3" w:rsidRPr="0007521B">
        <w:rPr>
          <w:b w:val="0"/>
          <w:bCs w:val="0"/>
          <w:i/>
          <w:iCs/>
          <w:color w:val="auto"/>
          <w:sz w:val="24"/>
          <w:lang w:val="en-CA"/>
        </w:rPr>
        <w:t>Dacryodes edulis</w:t>
      </w:r>
      <w:r w:rsidR="007B44A3" w:rsidRPr="00BA418A">
        <w:rPr>
          <w:b w:val="0"/>
          <w:bCs w:val="0"/>
          <w:color w:val="auto"/>
          <w:sz w:val="24"/>
          <w:lang w:val="en-CA"/>
        </w:rPr>
        <w:t xml:space="preserve"> leaves on </w:t>
      </w:r>
      <w:r w:rsidR="0007521B">
        <w:rPr>
          <w:b w:val="0"/>
          <w:bCs w:val="0"/>
          <w:color w:val="auto"/>
          <w:sz w:val="24"/>
          <w:lang w:val="en-CA"/>
        </w:rPr>
        <w:t xml:space="preserve">the </w:t>
      </w:r>
      <w:r w:rsidR="007B44A3" w:rsidRPr="00BA418A">
        <w:rPr>
          <w:b w:val="0"/>
          <w:bCs w:val="0"/>
          <w:color w:val="auto"/>
          <w:sz w:val="24"/>
          <w:lang w:val="en-CA"/>
        </w:rPr>
        <w:t>sperm quality</w:t>
      </w:r>
      <w:bookmarkEnd w:id="1"/>
      <w:r w:rsidR="00F74EB2" w:rsidRPr="00BA418A">
        <w:rPr>
          <w:b w:val="0"/>
          <w:bCs w:val="0"/>
          <w:color w:val="auto"/>
          <w:sz w:val="24"/>
          <w:lang w:val="en-CA"/>
        </w:rPr>
        <w:t xml:space="preserve"> of Brahma roosters</w:t>
      </w:r>
    </w:p>
    <w:tbl>
      <w:tblPr>
        <w:tblStyle w:val="TableGrid"/>
        <w:tblW w:w="10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59"/>
        <w:gridCol w:w="1159"/>
        <w:gridCol w:w="1417"/>
        <w:gridCol w:w="158"/>
        <w:gridCol w:w="1371"/>
        <w:gridCol w:w="30"/>
        <w:gridCol w:w="1418"/>
        <w:gridCol w:w="1353"/>
        <w:gridCol w:w="6"/>
        <w:gridCol w:w="58"/>
        <w:gridCol w:w="1197"/>
        <w:gridCol w:w="632"/>
      </w:tblGrid>
      <w:tr w:rsidR="00445B9C" w:rsidRPr="00BA418A" w14:paraId="34DB0B00" w14:textId="77777777" w:rsidTr="00D92A41">
        <w:trPr>
          <w:gridAfter w:val="1"/>
          <w:wAfter w:w="632" w:type="dxa"/>
          <w:trHeight w:val="450"/>
        </w:trPr>
        <w:tc>
          <w:tcPr>
            <w:tcW w:w="1643" w:type="dxa"/>
            <w:gridSpan w:val="2"/>
            <w:vMerge w:val="restart"/>
            <w:tcBorders>
              <w:top w:val="single" w:sz="8" w:space="0" w:color="auto"/>
            </w:tcBorders>
          </w:tcPr>
          <w:p w14:paraId="649103EE" w14:textId="17CAE01F" w:rsidR="00636466" w:rsidRPr="00BA418A" w:rsidRDefault="00636466" w:rsidP="003D7872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BA418A">
              <w:rPr>
                <w:rFonts w:ascii="Times New Roman" w:hAnsi="Times New Roman"/>
                <w:b/>
              </w:rPr>
              <w:t>Qualit</w:t>
            </w:r>
            <w:r w:rsidR="009477D2" w:rsidRPr="00BA418A">
              <w:rPr>
                <w:rFonts w:ascii="Times New Roman" w:hAnsi="Times New Roman"/>
                <w:b/>
              </w:rPr>
              <w:t>y</w:t>
            </w:r>
            <w:r w:rsidRPr="00BA418A">
              <w:rPr>
                <w:rFonts w:ascii="Times New Roman" w:hAnsi="Times New Roman"/>
                <w:b/>
              </w:rPr>
              <w:t xml:space="preserve"> </w:t>
            </w:r>
            <w:r w:rsidR="009477D2" w:rsidRPr="00BA418A">
              <w:rPr>
                <w:rFonts w:ascii="Times New Roman" w:hAnsi="Times New Roman"/>
                <w:b/>
              </w:rPr>
              <w:t xml:space="preserve">of </w:t>
            </w:r>
            <w:r w:rsidRPr="00BA418A">
              <w:rPr>
                <w:rFonts w:ascii="Times New Roman" w:hAnsi="Times New Roman"/>
                <w:b/>
              </w:rPr>
              <w:t>spermatozo</w:t>
            </w:r>
            <w:r w:rsidR="009477D2" w:rsidRPr="00BA418A">
              <w:rPr>
                <w:rFonts w:ascii="Times New Roman" w:hAnsi="Times New Roman"/>
                <w:b/>
              </w:rPr>
              <w:t>a</w:t>
            </w:r>
          </w:p>
        </w:tc>
        <w:tc>
          <w:tcPr>
            <w:tcW w:w="2734" w:type="dxa"/>
            <w:gridSpan w:val="3"/>
            <w:tcBorders>
              <w:top w:val="single" w:sz="8" w:space="0" w:color="auto"/>
            </w:tcBorders>
          </w:tcPr>
          <w:p w14:paraId="2A50A6B1" w14:textId="04CB428E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vertAlign w:val="superscript"/>
              </w:rPr>
            </w:pPr>
            <w:r w:rsidRPr="00BA418A">
              <w:rPr>
                <w:rFonts w:ascii="Times New Roman" w:hAnsi="Times New Roman"/>
                <w:b/>
                <w:bCs/>
              </w:rPr>
              <w:t xml:space="preserve">        Control</w:t>
            </w:r>
          </w:p>
        </w:tc>
        <w:tc>
          <w:tcPr>
            <w:tcW w:w="4178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14:paraId="731796FC" w14:textId="59229FC6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CA"/>
              </w:rPr>
            </w:pPr>
            <w:r w:rsidRPr="00BA418A">
              <w:rPr>
                <w:rFonts w:ascii="Times New Roman" w:hAnsi="Times New Roman"/>
                <w:b/>
                <w:bCs/>
                <w:lang w:val="en-CA"/>
              </w:rPr>
              <w:t>Concentration</w:t>
            </w:r>
            <w:r w:rsidR="009477D2" w:rsidRPr="00BA418A">
              <w:rPr>
                <w:rFonts w:ascii="Times New Roman" w:hAnsi="Times New Roman"/>
                <w:b/>
                <w:bCs/>
                <w:lang w:val="en-CA"/>
              </w:rPr>
              <w:t xml:space="preserve"> of ethanolic extract of </w:t>
            </w:r>
            <w:r w:rsidR="009477D2" w:rsidRPr="0007521B">
              <w:rPr>
                <w:rFonts w:ascii="Times New Roman" w:hAnsi="Times New Roman"/>
                <w:b/>
                <w:bCs/>
                <w:i/>
                <w:iCs/>
                <w:lang w:val="en-CA"/>
              </w:rPr>
              <w:t>Dacryodes edulis</w:t>
            </w:r>
            <w:r w:rsidR="009477D2" w:rsidRPr="00BA418A">
              <w:rPr>
                <w:rFonts w:ascii="Times New Roman" w:hAnsi="Times New Roman"/>
                <w:b/>
                <w:bCs/>
                <w:lang w:val="en-CA"/>
              </w:rPr>
              <w:t xml:space="preserve"> leaves</w:t>
            </w:r>
            <w:r w:rsidRPr="00BA418A">
              <w:rPr>
                <w:rFonts w:ascii="Times New Roman" w:hAnsi="Times New Roman"/>
                <w:b/>
                <w:bCs/>
                <w:lang w:val="en-CA"/>
              </w:rPr>
              <w:t xml:space="preserve"> (%)</w:t>
            </w:r>
          </w:p>
        </w:tc>
        <w:tc>
          <w:tcPr>
            <w:tcW w:w="1255" w:type="dxa"/>
            <w:gridSpan w:val="2"/>
            <w:tcBorders>
              <w:top w:val="single" w:sz="8" w:space="0" w:color="auto"/>
            </w:tcBorders>
          </w:tcPr>
          <w:p w14:paraId="6B0834B6" w14:textId="099923AB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  <w:b/>
              </w:rPr>
              <w:t>P</w:t>
            </w:r>
            <w:r w:rsidR="0007521B">
              <w:rPr>
                <w:rFonts w:ascii="Times New Roman" w:hAnsi="Times New Roman"/>
                <w:b/>
              </w:rPr>
              <w:t xml:space="preserve"> </w:t>
            </w:r>
            <w:r w:rsidRPr="00BA418A">
              <w:rPr>
                <w:rFonts w:ascii="Times New Roman" w:hAnsi="Times New Roman"/>
                <w:b/>
              </w:rPr>
              <w:t>Value</w:t>
            </w:r>
          </w:p>
        </w:tc>
      </w:tr>
      <w:tr w:rsidR="00445B9C" w:rsidRPr="00BA418A" w14:paraId="08765A6F" w14:textId="77777777" w:rsidTr="00D92A41">
        <w:trPr>
          <w:gridAfter w:val="1"/>
          <w:wAfter w:w="632" w:type="dxa"/>
          <w:trHeight w:val="223"/>
        </w:trPr>
        <w:tc>
          <w:tcPr>
            <w:tcW w:w="1643" w:type="dxa"/>
            <w:gridSpan w:val="2"/>
            <w:vMerge/>
            <w:tcBorders>
              <w:bottom w:val="single" w:sz="8" w:space="0" w:color="auto"/>
            </w:tcBorders>
          </w:tcPr>
          <w:p w14:paraId="5241D398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734" w:type="dxa"/>
            <w:gridSpan w:val="3"/>
            <w:tcBorders>
              <w:bottom w:val="single" w:sz="8" w:space="0" w:color="auto"/>
            </w:tcBorders>
          </w:tcPr>
          <w:p w14:paraId="425F4AD5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75408AA" wp14:editId="2DDD262B">
                      <wp:simplePos x="0" y="0"/>
                      <wp:positionH relativeFrom="column">
                        <wp:posOffset>-40982</wp:posOffset>
                      </wp:positionH>
                      <wp:positionV relativeFrom="paragraph">
                        <wp:posOffset>-11918</wp:posOffset>
                      </wp:positionV>
                      <wp:extent cx="1477108" cy="8792"/>
                      <wp:effectExtent l="0" t="0" r="27940" b="29845"/>
                      <wp:wrapNone/>
                      <wp:docPr id="21" name="Connecteur droi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7108" cy="879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9CBB98" id="Connecteur droit 6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25pt,-.95pt" to="113.05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BA418A">
              <w:rPr>
                <w:rFonts w:ascii="Times New Roman" w:hAnsi="Times New Roman"/>
                <w:b/>
                <w:bCs/>
              </w:rPr>
              <w:t xml:space="preserve">  T0</w:t>
            </w:r>
            <w:r w:rsidRPr="00BA418A">
              <w:rPr>
                <w:rFonts w:ascii="Times New Roman" w:hAnsi="Times New Roman"/>
                <w:b/>
                <w:bCs/>
                <w:vertAlign w:val="superscript"/>
              </w:rPr>
              <w:t xml:space="preserve">-                   </w:t>
            </w:r>
            <w:r w:rsidRPr="00BA418A">
              <w:rPr>
                <w:rFonts w:ascii="Times New Roman" w:hAnsi="Times New Roman"/>
                <w:b/>
                <w:bCs/>
              </w:rPr>
              <w:t xml:space="preserve">  T0</w:t>
            </w:r>
            <w:r w:rsidRPr="00BA418A">
              <w:rPr>
                <w:rFonts w:ascii="Times New Roman" w:hAnsi="Times New Roman"/>
                <w:b/>
                <w:bCs/>
                <w:vertAlign w:val="superscript"/>
              </w:rPr>
              <w:t>+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</w:tcPr>
          <w:p w14:paraId="5CC69456" w14:textId="466FBD84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A418A">
              <w:rPr>
                <w:rFonts w:ascii="Times New Roman" w:hAnsi="Times New Roman"/>
                <w:b/>
                <w:bCs/>
              </w:rPr>
              <w:t xml:space="preserve">  0</w:t>
            </w:r>
            <w:r w:rsidR="00ED15BB" w:rsidRPr="00BA418A">
              <w:rPr>
                <w:rFonts w:ascii="Times New Roman" w:hAnsi="Times New Roman"/>
                <w:b/>
                <w:bCs/>
              </w:rPr>
              <w:t>.</w:t>
            </w:r>
            <w:r w:rsidRPr="00BA418A">
              <w:rPr>
                <w:rFonts w:ascii="Times New Roman" w:hAnsi="Times New Roman"/>
                <w:b/>
                <w:bCs/>
              </w:rPr>
              <w:t>55</w:t>
            </w:r>
          </w:p>
        </w:tc>
        <w:tc>
          <w:tcPr>
            <w:tcW w:w="144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935819B" w14:textId="3C3CFF69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A418A">
              <w:rPr>
                <w:rFonts w:ascii="Times New Roman" w:hAnsi="Times New Roman"/>
                <w:b/>
                <w:bCs/>
              </w:rPr>
              <w:t xml:space="preserve">  0</w:t>
            </w:r>
            <w:r w:rsidR="00ED15BB" w:rsidRPr="00BA418A">
              <w:rPr>
                <w:rFonts w:ascii="Times New Roman" w:hAnsi="Times New Roman"/>
                <w:b/>
                <w:bCs/>
              </w:rPr>
              <w:t>.</w:t>
            </w:r>
            <w:r w:rsidRPr="00BA418A">
              <w:rPr>
                <w:rFonts w:ascii="Times New Roman" w:hAnsi="Times New Roman"/>
                <w:b/>
                <w:bCs/>
              </w:rPr>
              <w:t>75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</w:tcPr>
          <w:p w14:paraId="24B9F366" w14:textId="15257526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A418A">
              <w:rPr>
                <w:rFonts w:ascii="Times New Roman" w:hAnsi="Times New Roman"/>
                <w:b/>
                <w:bCs/>
              </w:rPr>
              <w:t xml:space="preserve">          0</w:t>
            </w:r>
            <w:r w:rsidR="00ED15BB" w:rsidRPr="00BA418A">
              <w:rPr>
                <w:rFonts w:ascii="Times New Roman" w:hAnsi="Times New Roman"/>
                <w:b/>
                <w:bCs/>
              </w:rPr>
              <w:t>.</w:t>
            </w:r>
            <w:r w:rsidRPr="00BA418A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1261" w:type="dxa"/>
            <w:gridSpan w:val="3"/>
            <w:tcBorders>
              <w:bottom w:val="single" w:sz="8" w:space="0" w:color="auto"/>
            </w:tcBorders>
          </w:tcPr>
          <w:p w14:paraId="0CBB4C9A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445B9C" w:rsidRPr="00BA418A" w14:paraId="60AF03CF" w14:textId="77777777" w:rsidTr="00EE7F7F">
        <w:tc>
          <w:tcPr>
            <w:tcW w:w="1384" w:type="dxa"/>
          </w:tcPr>
          <w:p w14:paraId="3F78076D" w14:textId="6567F253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% mo</w:t>
            </w:r>
            <w:r w:rsidR="008C46B4" w:rsidRPr="00BA418A">
              <w:rPr>
                <w:rFonts w:ascii="Times New Roman" w:hAnsi="Times New Roman"/>
              </w:rPr>
              <w:t xml:space="preserve"> sperm</w:t>
            </w:r>
          </w:p>
        </w:tc>
        <w:tc>
          <w:tcPr>
            <w:tcW w:w="1418" w:type="dxa"/>
            <w:gridSpan w:val="2"/>
          </w:tcPr>
          <w:p w14:paraId="7AC1B5CA" w14:textId="274C41DD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83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75+3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77</w:t>
            </w:r>
            <w:r w:rsidRPr="00BA418A">
              <w:rPr>
                <w:rFonts w:ascii="Times New Roman" w:hAnsi="Times New Roman"/>
                <w:vertAlign w:val="superscript"/>
              </w:rPr>
              <w:t>a,</w:t>
            </w:r>
          </w:p>
        </w:tc>
        <w:tc>
          <w:tcPr>
            <w:tcW w:w="1417" w:type="dxa"/>
          </w:tcPr>
          <w:p w14:paraId="7467F460" w14:textId="57AA395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34+6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19</w:t>
            </w:r>
            <w:r w:rsidRPr="00BA418A">
              <w:rPr>
                <w:rFonts w:ascii="Times New Roman" w:hAnsi="Times New Roman"/>
                <w:vertAlign w:val="superscript"/>
              </w:rPr>
              <w:t>a,b</w:t>
            </w:r>
          </w:p>
        </w:tc>
        <w:tc>
          <w:tcPr>
            <w:tcW w:w="1559" w:type="dxa"/>
            <w:gridSpan w:val="3"/>
          </w:tcPr>
          <w:p w14:paraId="5316F997" w14:textId="48574ADE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99±12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21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3371F34B" w14:textId="1FC0D8C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80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63±6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66</w:t>
            </w:r>
            <w:r w:rsidRPr="00BA418A">
              <w:rPr>
                <w:rFonts w:ascii="Times New Roman" w:hAnsi="Times New Roman"/>
                <w:vertAlign w:val="superscript"/>
              </w:rPr>
              <w:t>a,b</w:t>
            </w:r>
          </w:p>
        </w:tc>
        <w:tc>
          <w:tcPr>
            <w:tcW w:w="1417" w:type="dxa"/>
            <w:gridSpan w:val="3"/>
          </w:tcPr>
          <w:p w14:paraId="358F4B21" w14:textId="3F4087F2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74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81±8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46</w:t>
            </w:r>
            <w:r w:rsidRPr="00BA418A">
              <w:rPr>
                <w:rFonts w:ascii="Times New Roman" w:hAnsi="Times New Roman"/>
                <w:vertAlign w:val="superscript"/>
              </w:rPr>
              <w:t>a,b</w:t>
            </w:r>
          </w:p>
        </w:tc>
        <w:tc>
          <w:tcPr>
            <w:tcW w:w="1829" w:type="dxa"/>
            <w:gridSpan w:val="2"/>
          </w:tcPr>
          <w:p w14:paraId="55420462" w14:textId="4E7D064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01</w:t>
            </w:r>
          </w:p>
        </w:tc>
      </w:tr>
      <w:tr w:rsidR="00445B9C" w:rsidRPr="00BA418A" w14:paraId="4410CD4E" w14:textId="77777777" w:rsidTr="00EE7F7F">
        <w:tc>
          <w:tcPr>
            <w:tcW w:w="1384" w:type="dxa"/>
          </w:tcPr>
          <w:p w14:paraId="3531FEBB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 xml:space="preserve">WHO A </w:t>
            </w:r>
          </w:p>
        </w:tc>
        <w:tc>
          <w:tcPr>
            <w:tcW w:w="1418" w:type="dxa"/>
            <w:gridSpan w:val="2"/>
          </w:tcPr>
          <w:p w14:paraId="5A06204D" w14:textId="4A5C705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10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55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3812180B" w14:textId="36F19A5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5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45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59" w:type="dxa"/>
            <w:gridSpan w:val="3"/>
          </w:tcPr>
          <w:p w14:paraId="29313151" w14:textId="7EA13FB3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89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5F3DC9AA" w14:textId="055E89B4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05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606E6568" w14:textId="636151B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63</w:t>
            </w:r>
            <w:r w:rsidRPr="00BA418A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829" w:type="dxa"/>
            <w:gridSpan w:val="2"/>
          </w:tcPr>
          <w:p w14:paraId="06354125" w14:textId="49D84D06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512350A4" w14:textId="77777777" w:rsidTr="00EE7F7F">
        <w:tc>
          <w:tcPr>
            <w:tcW w:w="1384" w:type="dxa"/>
          </w:tcPr>
          <w:p w14:paraId="53A11143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 xml:space="preserve">WHO B </w:t>
            </w:r>
          </w:p>
        </w:tc>
        <w:tc>
          <w:tcPr>
            <w:tcW w:w="1418" w:type="dxa"/>
            <w:gridSpan w:val="2"/>
          </w:tcPr>
          <w:p w14:paraId="65200EB4" w14:textId="0ABBB030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31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91±1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75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19E107A7" w14:textId="492AD3B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53±2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16</w:t>
            </w:r>
            <w:r w:rsidRPr="00BA418A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59" w:type="dxa"/>
            <w:gridSpan w:val="3"/>
          </w:tcPr>
          <w:p w14:paraId="68EF5999" w14:textId="31CA23D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80±1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64</w:t>
            </w:r>
            <w:r w:rsidRPr="00BA418A">
              <w:rPr>
                <w:rFonts w:ascii="Times New Roman" w:hAnsi="Times New Roman"/>
                <w:vertAlign w:val="superscript"/>
              </w:rPr>
              <w:t>c,d</w:t>
            </w:r>
          </w:p>
        </w:tc>
        <w:tc>
          <w:tcPr>
            <w:tcW w:w="1418" w:type="dxa"/>
          </w:tcPr>
          <w:p w14:paraId="414D2ACF" w14:textId="0BDB5C7A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67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389D7CEA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26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80±2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28</w:t>
            </w:r>
            <w:r w:rsidRPr="00BA418A">
              <w:rPr>
                <w:rFonts w:ascii="Times New Roman" w:hAnsi="Times New Roman"/>
                <w:vertAlign w:val="superscript"/>
              </w:rPr>
              <w:t>bc</w:t>
            </w:r>
          </w:p>
          <w:p w14:paraId="48701413" w14:textId="365C188A" w:rsidR="009B43E5" w:rsidRPr="00BA418A" w:rsidRDefault="009B43E5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</w:p>
        </w:tc>
        <w:tc>
          <w:tcPr>
            <w:tcW w:w="1829" w:type="dxa"/>
            <w:gridSpan w:val="2"/>
          </w:tcPr>
          <w:p w14:paraId="0EBF04AE" w14:textId="1930FB5E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4EDB073E" w14:textId="77777777" w:rsidTr="00EE7F7F">
        <w:tc>
          <w:tcPr>
            <w:tcW w:w="1384" w:type="dxa"/>
          </w:tcPr>
          <w:p w14:paraId="52D97DB7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 xml:space="preserve">WHO C </w:t>
            </w:r>
          </w:p>
        </w:tc>
        <w:tc>
          <w:tcPr>
            <w:tcW w:w="1418" w:type="dxa"/>
            <w:gridSpan w:val="2"/>
          </w:tcPr>
          <w:p w14:paraId="7CB8C306" w14:textId="1047075E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43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38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417" w:type="dxa"/>
          </w:tcPr>
          <w:p w14:paraId="571EAC72" w14:textId="4519704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51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17±1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47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559" w:type="dxa"/>
            <w:gridSpan w:val="3"/>
          </w:tcPr>
          <w:p w14:paraId="4ECA8793" w14:textId="0CD7152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47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22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4ABFFD66" w14:textId="721EAC9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45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50±2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74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42691A94" w14:textId="6CF3E7C8" w:rsidR="00636466" w:rsidRPr="00BA418A" w:rsidRDefault="00636466" w:rsidP="003D7872">
            <w:pPr>
              <w:pStyle w:val="ListParagraph"/>
              <w:tabs>
                <w:tab w:val="left" w:pos="517"/>
              </w:tabs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47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89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829" w:type="dxa"/>
            <w:gridSpan w:val="2"/>
          </w:tcPr>
          <w:p w14:paraId="552D8884" w14:textId="27C9B223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164BAFF8" w14:textId="77777777" w:rsidTr="00EE7F7F">
        <w:tc>
          <w:tcPr>
            <w:tcW w:w="1384" w:type="dxa"/>
          </w:tcPr>
          <w:p w14:paraId="43B1C6D1" w14:textId="2ED00BA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A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P</w:t>
            </w:r>
            <w:r w:rsidR="00FC7411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  <w:tc>
          <w:tcPr>
            <w:tcW w:w="1418" w:type="dxa"/>
            <w:gridSpan w:val="2"/>
          </w:tcPr>
          <w:p w14:paraId="16250BFB" w14:textId="11BDC8C6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67±1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37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26495DAC" w14:textId="5918085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15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55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59" w:type="dxa"/>
            <w:gridSpan w:val="3"/>
          </w:tcPr>
          <w:p w14:paraId="679B5FE1" w14:textId="4CF645DD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16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40±0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89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418" w:type="dxa"/>
          </w:tcPr>
          <w:p w14:paraId="4EBA371E" w14:textId="49015F9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18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67±0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58E167D1" w14:textId="36C9D46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15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17±1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47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829" w:type="dxa"/>
            <w:gridSpan w:val="2"/>
          </w:tcPr>
          <w:p w14:paraId="5A58A8AC" w14:textId="128A649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58EA7AFB" w14:textId="77777777" w:rsidTr="00EE7F7F">
        <w:tc>
          <w:tcPr>
            <w:tcW w:w="1384" w:type="dxa"/>
          </w:tcPr>
          <w:p w14:paraId="70AA7CA1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VCL</w:t>
            </w:r>
          </w:p>
        </w:tc>
        <w:tc>
          <w:tcPr>
            <w:tcW w:w="1418" w:type="dxa"/>
            <w:gridSpan w:val="2"/>
          </w:tcPr>
          <w:p w14:paraId="577C2DE3" w14:textId="7D3B9DCD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35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17±0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51F951FA" w14:textId="3BB4E46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25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17±0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98</w:t>
            </w:r>
            <w:r w:rsidRPr="00BA418A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59" w:type="dxa"/>
            <w:gridSpan w:val="3"/>
          </w:tcPr>
          <w:p w14:paraId="64CACEF7" w14:textId="7EA6E06D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24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83±0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75</w:t>
            </w:r>
            <w:r w:rsidRPr="00BA418A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418" w:type="dxa"/>
          </w:tcPr>
          <w:p w14:paraId="5372D031" w14:textId="147025B9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32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33±1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21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76A9C84E" w14:textId="6FA065D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26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33±1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21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829" w:type="dxa"/>
            <w:gridSpan w:val="2"/>
          </w:tcPr>
          <w:p w14:paraId="6A7656BD" w14:textId="0E16FD3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19AC1A65" w14:textId="77777777" w:rsidTr="00EE7F7F">
        <w:tc>
          <w:tcPr>
            <w:tcW w:w="1384" w:type="dxa"/>
          </w:tcPr>
          <w:p w14:paraId="367CE5B9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VSL</w:t>
            </w:r>
          </w:p>
        </w:tc>
        <w:tc>
          <w:tcPr>
            <w:tcW w:w="1418" w:type="dxa"/>
            <w:gridSpan w:val="2"/>
          </w:tcPr>
          <w:p w14:paraId="7085AB51" w14:textId="17EBF5C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8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00±0,00</w:t>
            </w:r>
            <w:r w:rsidRPr="00BA418A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530A3CB5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6,00±0,00</w:t>
            </w:r>
            <w:r w:rsidRPr="00BA418A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59" w:type="dxa"/>
            <w:gridSpan w:val="3"/>
          </w:tcPr>
          <w:p w14:paraId="4AC7D660" w14:textId="5B705F53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5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50±0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55</w:t>
            </w:r>
            <w:r w:rsidRPr="00BA418A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418" w:type="dxa"/>
          </w:tcPr>
          <w:p w14:paraId="6F780CEB" w14:textId="69C0E55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7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  <w:r w:rsidRPr="00BA418A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7" w:type="dxa"/>
            <w:gridSpan w:val="3"/>
          </w:tcPr>
          <w:p w14:paraId="6B9490B9" w14:textId="178600DA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</w:rPr>
            </w:pPr>
            <w:r w:rsidRPr="00BA418A">
              <w:rPr>
                <w:rFonts w:ascii="Times New Roman" w:hAnsi="Times New Roman"/>
              </w:rPr>
              <w:t>5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67±0</w:t>
            </w:r>
            <w:r w:rsidR="00ED15BB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</w:rPr>
              <w:t>c,d</w:t>
            </w:r>
          </w:p>
        </w:tc>
        <w:tc>
          <w:tcPr>
            <w:tcW w:w="1829" w:type="dxa"/>
            <w:gridSpan w:val="2"/>
          </w:tcPr>
          <w:p w14:paraId="3D810510" w14:textId="4D74550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0</w:t>
            </w:r>
            <w:r w:rsidR="00915FBD" w:rsidRPr="00BA418A">
              <w:rPr>
                <w:rFonts w:ascii="Times New Roman" w:hAnsi="Times New Roman"/>
              </w:rPr>
              <w:t>.</w:t>
            </w:r>
            <w:r w:rsidRPr="00BA418A">
              <w:rPr>
                <w:rFonts w:ascii="Times New Roman" w:hAnsi="Times New Roman"/>
              </w:rPr>
              <w:t>00</w:t>
            </w:r>
          </w:p>
        </w:tc>
      </w:tr>
      <w:tr w:rsidR="00445B9C" w:rsidRPr="00BA418A" w14:paraId="7288BA7B" w14:textId="77777777" w:rsidTr="00EE7F7F">
        <w:tc>
          <w:tcPr>
            <w:tcW w:w="1384" w:type="dxa"/>
          </w:tcPr>
          <w:p w14:paraId="7A7D5786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</w:rPr>
            </w:pPr>
            <w:r w:rsidRPr="00BA418A">
              <w:rPr>
                <w:rFonts w:ascii="Times New Roman" w:hAnsi="Times New Roman"/>
              </w:rPr>
              <w:t>P LIN</w:t>
            </w:r>
          </w:p>
        </w:tc>
        <w:tc>
          <w:tcPr>
            <w:tcW w:w="1418" w:type="dxa"/>
            <w:gridSpan w:val="2"/>
          </w:tcPr>
          <w:p w14:paraId="3593B0C8" w14:textId="41334AB1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35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00±0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63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</w:t>
            </w:r>
          </w:p>
        </w:tc>
        <w:tc>
          <w:tcPr>
            <w:tcW w:w="1417" w:type="dxa"/>
          </w:tcPr>
          <w:p w14:paraId="7DF1C14B" w14:textId="5C0C40AB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25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33±0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gridSpan w:val="3"/>
          </w:tcPr>
          <w:p w14:paraId="3E9155E1" w14:textId="6125A22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23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33±0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e</w:t>
            </w:r>
          </w:p>
        </w:tc>
        <w:tc>
          <w:tcPr>
            <w:tcW w:w="1418" w:type="dxa"/>
          </w:tcPr>
          <w:p w14:paraId="6898677C" w14:textId="7634ED40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30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17±0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75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b</w:t>
            </w:r>
          </w:p>
        </w:tc>
        <w:tc>
          <w:tcPr>
            <w:tcW w:w="1417" w:type="dxa"/>
            <w:gridSpan w:val="3"/>
          </w:tcPr>
          <w:p w14:paraId="39C6FC94" w14:textId="6AAB876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29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00±1</w:t>
            </w:r>
            <w:r w:rsidR="00ED15BB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c</w:t>
            </w:r>
          </w:p>
        </w:tc>
        <w:tc>
          <w:tcPr>
            <w:tcW w:w="1829" w:type="dxa"/>
            <w:gridSpan w:val="2"/>
          </w:tcPr>
          <w:p w14:paraId="21D48F43" w14:textId="78D4715B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0</w:t>
            </w:r>
            <w:r w:rsidR="00915FBD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</w:t>
            </w:r>
          </w:p>
        </w:tc>
      </w:tr>
      <w:tr w:rsidR="00445B9C" w:rsidRPr="00BA418A" w14:paraId="495B5E5F" w14:textId="77777777" w:rsidTr="00EE7F7F">
        <w:tc>
          <w:tcPr>
            <w:tcW w:w="1384" w:type="dxa"/>
          </w:tcPr>
          <w:p w14:paraId="0266E2EB" w14:textId="7A2DEE3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lastRenderedPageBreak/>
              <w:t>Linearit</w:t>
            </w:r>
            <w:r w:rsidR="009477D2" w:rsidRPr="00BA418A">
              <w:rPr>
                <w:rFonts w:ascii="Times New Roman" w:hAnsi="Times New Roman"/>
                <w:lang w:val="en-US"/>
              </w:rPr>
              <w:t>y</w:t>
            </w:r>
          </w:p>
        </w:tc>
        <w:tc>
          <w:tcPr>
            <w:tcW w:w="1418" w:type="dxa"/>
            <w:gridSpan w:val="2"/>
          </w:tcPr>
          <w:p w14:paraId="401C09F1" w14:textId="51AA32E4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22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67±0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a,</w:t>
            </w:r>
          </w:p>
        </w:tc>
        <w:tc>
          <w:tcPr>
            <w:tcW w:w="1417" w:type="dxa"/>
          </w:tcPr>
          <w:p w14:paraId="0EB641B7" w14:textId="06503962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23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a,b</w:t>
            </w:r>
          </w:p>
        </w:tc>
        <w:tc>
          <w:tcPr>
            <w:tcW w:w="1559" w:type="dxa"/>
            <w:gridSpan w:val="3"/>
          </w:tcPr>
          <w:p w14:paraId="0103C7D3" w14:textId="1BB1750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22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50±0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84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b</w:t>
            </w:r>
          </w:p>
        </w:tc>
        <w:tc>
          <w:tcPr>
            <w:tcW w:w="1418" w:type="dxa"/>
          </w:tcPr>
          <w:p w14:paraId="0915A1ED" w14:textId="358E578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21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67±0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82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c</w:t>
            </w:r>
          </w:p>
        </w:tc>
        <w:tc>
          <w:tcPr>
            <w:tcW w:w="1417" w:type="dxa"/>
            <w:gridSpan w:val="3"/>
          </w:tcPr>
          <w:p w14:paraId="1DF1C463" w14:textId="5FFD42A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23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67±0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52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</w:t>
            </w:r>
          </w:p>
        </w:tc>
        <w:tc>
          <w:tcPr>
            <w:tcW w:w="1829" w:type="dxa"/>
            <w:gridSpan w:val="2"/>
          </w:tcPr>
          <w:p w14:paraId="5F07CD49" w14:textId="1A6FE33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</w:t>
            </w:r>
          </w:p>
        </w:tc>
      </w:tr>
      <w:tr w:rsidR="00445B9C" w:rsidRPr="00BA418A" w14:paraId="098B8518" w14:textId="77777777" w:rsidTr="00EE7F7F">
        <w:trPr>
          <w:trHeight w:val="580"/>
        </w:trPr>
        <w:tc>
          <w:tcPr>
            <w:tcW w:w="1384" w:type="dxa"/>
            <w:tcBorders>
              <w:bottom w:val="single" w:sz="8" w:space="0" w:color="auto"/>
            </w:tcBorders>
          </w:tcPr>
          <w:p w14:paraId="5140336F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Rectitude</w:t>
            </w:r>
          </w:p>
        </w:tc>
        <w:tc>
          <w:tcPr>
            <w:tcW w:w="1418" w:type="dxa"/>
            <w:gridSpan w:val="2"/>
            <w:tcBorders>
              <w:bottom w:val="single" w:sz="8" w:space="0" w:color="auto"/>
            </w:tcBorders>
          </w:tcPr>
          <w:p w14:paraId="270209C2" w14:textId="4AE0E45B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35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83±0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75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b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143D288D" w14:textId="3C58F6D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36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60±0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55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b</w:t>
            </w:r>
          </w:p>
        </w:tc>
        <w:tc>
          <w:tcPr>
            <w:tcW w:w="1559" w:type="dxa"/>
            <w:gridSpan w:val="3"/>
            <w:tcBorders>
              <w:bottom w:val="single" w:sz="8" w:space="0" w:color="auto"/>
            </w:tcBorders>
          </w:tcPr>
          <w:p w14:paraId="0949713B" w14:textId="22878CA2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37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17±0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75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a,b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6189AD43" w14:textId="68DDDD2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36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17±0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41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b</w:t>
            </w:r>
          </w:p>
        </w:tc>
        <w:tc>
          <w:tcPr>
            <w:tcW w:w="1417" w:type="dxa"/>
            <w:gridSpan w:val="3"/>
            <w:tcBorders>
              <w:bottom w:val="single" w:sz="8" w:space="0" w:color="auto"/>
            </w:tcBorders>
          </w:tcPr>
          <w:p w14:paraId="79C8D275" w14:textId="4C17950A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vertAlign w:val="superscript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38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00±2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00</w:t>
            </w:r>
            <w:r w:rsidRPr="00BA418A">
              <w:rPr>
                <w:rFonts w:ascii="Times New Roman" w:hAnsi="Times New Roman"/>
                <w:vertAlign w:val="superscript"/>
                <w:lang w:val="en-US"/>
              </w:rPr>
              <w:t>a</w:t>
            </w:r>
          </w:p>
        </w:tc>
        <w:tc>
          <w:tcPr>
            <w:tcW w:w="1829" w:type="dxa"/>
            <w:gridSpan w:val="2"/>
            <w:tcBorders>
              <w:bottom w:val="single" w:sz="8" w:space="0" w:color="auto"/>
            </w:tcBorders>
          </w:tcPr>
          <w:p w14:paraId="283EBAA8" w14:textId="3BCF825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BA418A">
              <w:rPr>
                <w:rFonts w:ascii="Times New Roman" w:hAnsi="Times New Roman"/>
                <w:lang w:val="en-US"/>
              </w:rPr>
              <w:t>0</w:t>
            </w:r>
            <w:r w:rsidR="005D1AA4" w:rsidRPr="00BA418A">
              <w:rPr>
                <w:rFonts w:ascii="Times New Roman" w:hAnsi="Times New Roman"/>
                <w:lang w:val="en-US"/>
              </w:rPr>
              <w:t>.</w:t>
            </w:r>
            <w:r w:rsidRPr="00BA418A">
              <w:rPr>
                <w:rFonts w:ascii="Times New Roman" w:hAnsi="Times New Roman"/>
                <w:lang w:val="en-US"/>
              </w:rPr>
              <w:t>02</w:t>
            </w:r>
          </w:p>
        </w:tc>
      </w:tr>
    </w:tbl>
    <w:p w14:paraId="487D96D3" w14:textId="061E66F4" w:rsidR="00636466" w:rsidRPr="00BA418A" w:rsidRDefault="00B24450" w:rsidP="003D7872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0"/>
          <w:szCs w:val="20"/>
          <w:lang w:val="en-CA"/>
        </w:rPr>
      </w:pPr>
      <w:r w:rsidRPr="00BA418A">
        <w:rPr>
          <w:rFonts w:ascii="Times New Roman" w:hAnsi="Times New Roman"/>
          <w:sz w:val="20"/>
          <w:szCs w:val="20"/>
          <w:lang w:val="en-CA"/>
        </w:rPr>
        <w:t xml:space="preserve">a, b, c, d, e: means </w:t>
      </w:r>
      <w:r w:rsidR="00B87826">
        <w:rPr>
          <w:rFonts w:ascii="Times New Roman" w:hAnsi="Times New Roman"/>
          <w:sz w:val="20"/>
          <w:szCs w:val="20"/>
          <w:lang w:val="en-CA"/>
        </w:rPr>
        <w:t>that</w:t>
      </w:r>
      <w:r w:rsidRPr="00BA418A">
        <w:rPr>
          <w:rFonts w:ascii="Times New Roman" w:hAnsi="Times New Roman"/>
          <w:sz w:val="20"/>
          <w:szCs w:val="20"/>
          <w:lang w:val="en-CA"/>
        </w:rPr>
        <w:t xml:space="preserve"> the same letters on the same line are not significantly different (P˃0.05); 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% 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mo sperm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: p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er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centag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 xml:space="preserve">e 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of 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mo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>t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ile sperm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; WHO A: </w:t>
      </w:r>
      <w:r w:rsidR="00871316" w:rsidRPr="00BA418A">
        <w:rPr>
          <w:rFonts w:ascii="Times New Roman" w:hAnsi="Times New Roman"/>
          <w:sz w:val="20"/>
          <w:szCs w:val="20"/>
          <w:lang w:val="en-CA"/>
        </w:rPr>
        <w:t>spermatozoa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 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with fast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 progressive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 xml:space="preserve"> mo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>t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ility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; WHO B: </w:t>
      </w:r>
      <w:r w:rsidR="00871316" w:rsidRPr="00BA418A">
        <w:rPr>
          <w:rFonts w:ascii="Times New Roman" w:hAnsi="Times New Roman"/>
          <w:sz w:val="20"/>
          <w:szCs w:val="20"/>
          <w:lang w:val="en-CA"/>
        </w:rPr>
        <w:t>spermatozoa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 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with slow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 pro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gressive mo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>t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ility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; WHO C: 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local motile </w:t>
      </w:r>
      <w:r w:rsidR="00871316" w:rsidRPr="00BA418A">
        <w:rPr>
          <w:rFonts w:ascii="Times New Roman" w:hAnsi="Times New Roman"/>
          <w:sz w:val="20"/>
          <w:szCs w:val="20"/>
          <w:lang w:val="en-CA"/>
        </w:rPr>
        <w:t>spermatozoa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; AP</w:t>
      </w:r>
      <w:r w:rsidR="00DC0326">
        <w:rPr>
          <w:rFonts w:ascii="Times New Roman" w:hAnsi="Times New Roman"/>
          <w:sz w:val="20"/>
          <w:szCs w:val="20"/>
          <w:lang w:val="en-CA"/>
        </w:rPr>
        <w:t>V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: </w:t>
      </w:r>
      <w:r w:rsidR="00B87826">
        <w:rPr>
          <w:rFonts w:ascii="Times New Roman" w:hAnsi="Times New Roman"/>
          <w:sz w:val="20"/>
          <w:szCs w:val="20"/>
          <w:lang w:val="en-CA"/>
        </w:rPr>
        <w:t>a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verage p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>ath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 xml:space="preserve"> velocity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; VSL: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 </w:t>
      </w:r>
      <w:r w:rsidR="00871316" w:rsidRPr="00BA418A">
        <w:rPr>
          <w:rFonts w:ascii="Times New Roman" w:hAnsi="Times New Roman"/>
          <w:sz w:val="20"/>
          <w:szCs w:val="20"/>
          <w:lang w:val="en-CA"/>
        </w:rPr>
        <w:t>straight-line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 velocity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 ; VCL: 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 xml:space="preserve">curvilinear </w:t>
      </w:r>
      <w:r w:rsidR="00B87826">
        <w:rPr>
          <w:rFonts w:ascii="Times New Roman" w:hAnsi="Times New Roman"/>
          <w:sz w:val="20"/>
          <w:szCs w:val="20"/>
          <w:lang w:val="en-CA"/>
        </w:rPr>
        <w:t>v</w:t>
      </w:r>
      <w:r w:rsidR="00E51498" w:rsidRPr="00BA418A">
        <w:rPr>
          <w:rFonts w:ascii="Times New Roman" w:hAnsi="Times New Roman"/>
          <w:sz w:val="20"/>
          <w:szCs w:val="20"/>
          <w:lang w:val="en-CA"/>
        </w:rPr>
        <w:t>elocity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; PLIN: </w:t>
      </w:r>
      <w:r w:rsidR="00C22AA6" w:rsidRPr="00BA418A">
        <w:rPr>
          <w:rFonts w:ascii="Times New Roman" w:hAnsi="Times New Roman"/>
          <w:sz w:val="20"/>
          <w:szCs w:val="20"/>
          <w:lang w:val="en-CA"/>
        </w:rPr>
        <w:t xml:space="preserve">percentage of line moving </w:t>
      </w:r>
      <w:r w:rsidR="00871316" w:rsidRPr="00BA418A">
        <w:rPr>
          <w:rFonts w:ascii="Times New Roman" w:hAnsi="Times New Roman"/>
          <w:sz w:val="20"/>
          <w:szCs w:val="20"/>
          <w:lang w:val="en-CA"/>
        </w:rPr>
        <w:t>spermatozoa</w:t>
      </w:r>
      <w:r w:rsidR="00C22AA6" w:rsidRPr="00BA418A">
        <w:rPr>
          <w:rFonts w:ascii="Times New Roman" w:hAnsi="Times New Roman"/>
          <w:sz w:val="20"/>
          <w:szCs w:val="20"/>
          <w:lang w:val="en-CA"/>
        </w:rPr>
        <w:t xml:space="preserve"> </w:t>
      </w:r>
    </w:p>
    <w:p w14:paraId="151003D5" w14:textId="77777777" w:rsidR="00636466" w:rsidRPr="00BA418A" w:rsidRDefault="00636466" w:rsidP="003D7872">
      <w:pPr>
        <w:pStyle w:val="ListParagraph"/>
        <w:spacing w:line="360" w:lineRule="auto"/>
        <w:ind w:left="0"/>
        <w:jc w:val="both"/>
        <w:rPr>
          <w:rFonts w:ascii="Times New Roman" w:hAnsi="Times New Roman"/>
          <w:lang w:val="en-CA"/>
        </w:rPr>
      </w:pPr>
      <w:r w:rsidRPr="00BA418A">
        <w:rPr>
          <w:rFonts w:ascii="Times New Roman" w:hAnsi="Times New Roman"/>
          <w:lang w:val="en-CA"/>
        </w:rPr>
        <w:t xml:space="preserve"> </w:t>
      </w:r>
    </w:p>
    <w:p w14:paraId="14F94028" w14:textId="37161A4E" w:rsidR="00636466" w:rsidRPr="00BA418A" w:rsidRDefault="00636466" w:rsidP="003D7872">
      <w:pPr>
        <w:pStyle w:val="Caption"/>
        <w:keepNext/>
        <w:spacing w:line="360" w:lineRule="auto"/>
        <w:ind w:left="900" w:hanging="900"/>
        <w:rPr>
          <w:b w:val="0"/>
          <w:bCs w:val="0"/>
          <w:color w:val="auto"/>
          <w:sz w:val="24"/>
          <w:lang w:val="en-CA"/>
        </w:rPr>
      </w:pPr>
      <w:bookmarkStart w:id="2" w:name="_Toc170764381"/>
      <w:r w:rsidRPr="00BA418A">
        <w:rPr>
          <w:color w:val="auto"/>
          <w:sz w:val="24"/>
          <w:lang w:val="en-CA"/>
        </w:rPr>
        <w:t>Table</w:t>
      </w:r>
      <w:r w:rsidR="0053257A" w:rsidRPr="00BA418A">
        <w:rPr>
          <w:color w:val="auto"/>
          <w:sz w:val="24"/>
          <w:lang w:val="en-CA"/>
        </w:rPr>
        <w:t xml:space="preserve"> </w:t>
      </w:r>
      <w:r w:rsidR="003C3F9D" w:rsidRPr="00BA418A">
        <w:rPr>
          <w:color w:val="auto"/>
          <w:sz w:val="24"/>
          <w:lang w:val="en-CA"/>
        </w:rPr>
        <w:t>9</w:t>
      </w:r>
      <w:r w:rsidRPr="00BA418A">
        <w:rPr>
          <w:color w:val="auto"/>
          <w:sz w:val="24"/>
          <w:lang w:val="en-CA"/>
        </w:rPr>
        <w:t xml:space="preserve">: </w:t>
      </w:r>
      <w:r w:rsidR="005D0AAD" w:rsidRPr="00BA418A">
        <w:rPr>
          <w:b w:val="0"/>
          <w:bCs w:val="0"/>
          <w:color w:val="auto"/>
          <w:sz w:val="24"/>
          <w:lang w:val="en-CA"/>
        </w:rPr>
        <w:t>Effect</w:t>
      </w:r>
      <w:r w:rsidR="000E6133">
        <w:rPr>
          <w:b w:val="0"/>
          <w:bCs w:val="0"/>
          <w:color w:val="auto"/>
          <w:sz w:val="24"/>
          <w:lang w:val="en-CA"/>
        </w:rPr>
        <w:t>s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 of </w:t>
      </w:r>
      <w:r w:rsidR="000E6133">
        <w:rPr>
          <w:b w:val="0"/>
          <w:bCs w:val="0"/>
          <w:color w:val="auto"/>
          <w:sz w:val="24"/>
          <w:lang w:val="en-CA"/>
        </w:rPr>
        <w:t xml:space="preserve">the 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ethanolic extract of </w:t>
      </w:r>
      <w:r w:rsidR="005D0AAD" w:rsidRPr="000E6133">
        <w:rPr>
          <w:b w:val="0"/>
          <w:bCs w:val="0"/>
          <w:i/>
          <w:iCs/>
          <w:color w:val="auto"/>
          <w:sz w:val="24"/>
          <w:lang w:val="en-CA"/>
        </w:rPr>
        <w:t>Dacryodes edulis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 </w:t>
      </w:r>
      <w:r w:rsidR="007B44A3" w:rsidRPr="00BA418A">
        <w:rPr>
          <w:b w:val="0"/>
          <w:bCs w:val="0"/>
          <w:color w:val="auto"/>
          <w:sz w:val="24"/>
          <w:lang w:val="en-CA"/>
        </w:rPr>
        <w:t xml:space="preserve">leaves 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on sperm </w:t>
      </w:r>
      <w:bookmarkEnd w:id="2"/>
      <w:r w:rsidR="005D0AAD" w:rsidRPr="00BA418A">
        <w:rPr>
          <w:b w:val="0"/>
          <w:bCs w:val="0"/>
          <w:color w:val="auto"/>
          <w:sz w:val="24"/>
          <w:lang w:val="en-CA"/>
        </w:rPr>
        <w:t>viability</w:t>
      </w:r>
      <w:r w:rsidR="00F74EB2" w:rsidRPr="00BA418A">
        <w:rPr>
          <w:b w:val="0"/>
          <w:bCs w:val="0"/>
          <w:color w:val="auto"/>
          <w:sz w:val="24"/>
          <w:lang w:val="en-CA"/>
        </w:rPr>
        <w:t xml:space="preserve"> of Brahma roosters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609"/>
        <w:gridCol w:w="1010"/>
        <w:gridCol w:w="353"/>
        <w:gridCol w:w="1206"/>
        <w:gridCol w:w="165"/>
        <w:gridCol w:w="1253"/>
        <w:gridCol w:w="118"/>
        <w:gridCol w:w="1299"/>
        <w:gridCol w:w="149"/>
        <w:gridCol w:w="1353"/>
        <w:gridCol w:w="6"/>
        <w:gridCol w:w="51"/>
        <w:gridCol w:w="675"/>
        <w:gridCol w:w="102"/>
      </w:tblGrid>
      <w:tr w:rsidR="00445B9C" w:rsidRPr="00BA418A" w14:paraId="0977C18E" w14:textId="77777777" w:rsidTr="008B1EE5">
        <w:trPr>
          <w:trHeight w:val="450"/>
        </w:trPr>
        <w:tc>
          <w:tcPr>
            <w:tcW w:w="1710" w:type="dxa"/>
            <w:gridSpan w:val="2"/>
            <w:vMerge w:val="restart"/>
            <w:tcBorders>
              <w:top w:val="single" w:sz="8" w:space="0" w:color="auto"/>
            </w:tcBorders>
          </w:tcPr>
          <w:p w14:paraId="391EFD3F" w14:textId="4E268D6C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636466" w:rsidRPr="00BA418A">
              <w:rPr>
                <w:rFonts w:ascii="Times New Roman" w:hAnsi="Times New Roman"/>
                <w:b/>
                <w:sz w:val="24"/>
                <w:szCs w:val="24"/>
              </w:rPr>
              <w:t>perm</w:t>
            </w: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 xml:space="preserve"> Concentration</w:t>
            </w:r>
          </w:p>
        </w:tc>
        <w:tc>
          <w:tcPr>
            <w:tcW w:w="2734" w:type="dxa"/>
            <w:gridSpan w:val="4"/>
            <w:tcBorders>
              <w:top w:val="single" w:sz="8" w:space="0" w:color="auto"/>
            </w:tcBorders>
          </w:tcPr>
          <w:p w14:paraId="74E634FF" w14:textId="31FE5AA9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Control</w:t>
            </w:r>
          </w:p>
        </w:tc>
        <w:tc>
          <w:tcPr>
            <w:tcW w:w="4178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14:paraId="3E8C160B" w14:textId="48CE4A65" w:rsidR="00636466" w:rsidRPr="00BA418A" w:rsidRDefault="009477D2" w:rsidP="003D787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CA"/>
              </w:rPr>
            </w:pPr>
            <w:r w:rsidRPr="00BA418A">
              <w:rPr>
                <w:rFonts w:ascii="Times New Roman" w:hAnsi="Times New Roman"/>
                <w:b/>
                <w:bCs/>
                <w:sz w:val="20"/>
                <w:szCs w:val="20"/>
                <w:lang w:val="en-CA"/>
              </w:rPr>
              <w:t xml:space="preserve">Concentration of ethanolic extract of </w:t>
            </w:r>
            <w:r w:rsidRPr="000E613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CA"/>
              </w:rPr>
              <w:t>Dacryodes edulis</w:t>
            </w:r>
            <w:r w:rsidRPr="00BA418A">
              <w:rPr>
                <w:rFonts w:ascii="Times New Roman" w:hAnsi="Times New Roman"/>
                <w:b/>
                <w:bCs/>
                <w:sz w:val="20"/>
                <w:szCs w:val="20"/>
                <w:lang w:val="en-CA"/>
              </w:rPr>
              <w:t xml:space="preserve"> leaves (%)</w:t>
            </w:r>
          </w:p>
        </w:tc>
        <w:tc>
          <w:tcPr>
            <w:tcW w:w="828" w:type="dxa"/>
            <w:gridSpan w:val="3"/>
            <w:tcBorders>
              <w:top w:val="single" w:sz="8" w:space="0" w:color="auto"/>
            </w:tcBorders>
          </w:tcPr>
          <w:p w14:paraId="1F368422" w14:textId="6E5CD4A5" w:rsidR="00636466" w:rsidRPr="00BA418A" w:rsidRDefault="000E6133" w:rsidP="003D787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85350" w:rsidRPr="00BA418A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="00636466" w:rsidRPr="00BA418A">
              <w:rPr>
                <w:rFonts w:ascii="Times New Roman" w:hAnsi="Times New Roman"/>
                <w:b/>
                <w:sz w:val="24"/>
                <w:szCs w:val="24"/>
              </w:rPr>
              <w:t>alue</w:t>
            </w:r>
          </w:p>
        </w:tc>
      </w:tr>
      <w:tr w:rsidR="00445B9C" w:rsidRPr="00BA418A" w14:paraId="7FDA8E81" w14:textId="77777777" w:rsidTr="008B1EE5">
        <w:trPr>
          <w:trHeight w:val="223"/>
        </w:trPr>
        <w:tc>
          <w:tcPr>
            <w:tcW w:w="1710" w:type="dxa"/>
            <w:gridSpan w:val="2"/>
            <w:vMerge/>
            <w:tcBorders>
              <w:bottom w:val="single" w:sz="8" w:space="0" w:color="auto"/>
            </w:tcBorders>
          </w:tcPr>
          <w:p w14:paraId="524916B6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bottom w:val="single" w:sz="8" w:space="0" w:color="auto"/>
            </w:tcBorders>
          </w:tcPr>
          <w:p w14:paraId="58F931D0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80E133E" wp14:editId="6F050045">
                      <wp:simplePos x="0" y="0"/>
                      <wp:positionH relativeFrom="column">
                        <wp:posOffset>-67359</wp:posOffset>
                      </wp:positionH>
                      <wp:positionV relativeFrom="paragraph">
                        <wp:posOffset>2149</wp:posOffset>
                      </wp:positionV>
                      <wp:extent cx="1477108" cy="8793"/>
                      <wp:effectExtent l="0" t="0" r="27940" b="29845"/>
                      <wp:wrapNone/>
                      <wp:docPr id="23" name="Connecteur droi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7108" cy="879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F97CBCB" id="Connecteur droit 7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pt,.15pt" to="111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</w:tcPr>
          <w:p w14:paraId="6AF8CF67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37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6399043" w14:textId="113A40B0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44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9603F45" w14:textId="76943D76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</w:tcPr>
          <w:p w14:paraId="0C68073F" w14:textId="08C98842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834" w:type="dxa"/>
            <w:gridSpan w:val="4"/>
            <w:tcBorders>
              <w:bottom w:val="single" w:sz="8" w:space="0" w:color="auto"/>
            </w:tcBorders>
          </w:tcPr>
          <w:p w14:paraId="0DEAB2D0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45B9C" w:rsidRPr="00BA418A" w14:paraId="5480D567" w14:textId="77777777" w:rsidTr="008B1EE5">
        <w:trPr>
          <w:gridAfter w:val="1"/>
          <w:wAfter w:w="102" w:type="dxa"/>
        </w:trPr>
        <w:tc>
          <w:tcPr>
            <w:tcW w:w="1101" w:type="dxa"/>
          </w:tcPr>
          <w:p w14:paraId="7E99ECDC" w14:textId="618080ED" w:rsidR="00636466" w:rsidRPr="00BA418A" w:rsidRDefault="00451CE0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Alive</w:t>
            </w:r>
          </w:p>
        </w:tc>
        <w:tc>
          <w:tcPr>
            <w:tcW w:w="1619" w:type="dxa"/>
            <w:gridSpan w:val="2"/>
          </w:tcPr>
          <w:p w14:paraId="7220B9D1" w14:textId="751FB0A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79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83±3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07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559" w:type="dxa"/>
            <w:gridSpan w:val="2"/>
          </w:tcPr>
          <w:p w14:paraId="6C85778A" w14:textId="3DCAC1C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79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58±3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04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18" w:type="dxa"/>
            <w:gridSpan w:val="2"/>
          </w:tcPr>
          <w:p w14:paraId="5747E9A2" w14:textId="646C1610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78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67±3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03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7" w:type="dxa"/>
            <w:gridSpan w:val="2"/>
          </w:tcPr>
          <w:p w14:paraId="7CDAD978" w14:textId="2A93E6C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83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42±3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10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gridSpan w:val="4"/>
          </w:tcPr>
          <w:p w14:paraId="72D5C6D4" w14:textId="60A8248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80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33±2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13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675" w:type="dxa"/>
          </w:tcPr>
          <w:p w14:paraId="0E39A523" w14:textId="31F39400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</w:tr>
      <w:tr w:rsidR="00445B9C" w:rsidRPr="00BA418A" w14:paraId="037521D1" w14:textId="77777777" w:rsidTr="008B1EE5">
        <w:trPr>
          <w:gridAfter w:val="1"/>
          <w:wAfter w:w="102" w:type="dxa"/>
        </w:trPr>
        <w:tc>
          <w:tcPr>
            <w:tcW w:w="1101" w:type="dxa"/>
          </w:tcPr>
          <w:p w14:paraId="6D87B844" w14:textId="5E7FB157" w:rsidR="00636466" w:rsidRPr="00BA418A" w:rsidRDefault="00B76B88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Dead</w:t>
            </w:r>
          </w:p>
        </w:tc>
        <w:tc>
          <w:tcPr>
            <w:tcW w:w="1619" w:type="dxa"/>
            <w:gridSpan w:val="2"/>
          </w:tcPr>
          <w:p w14:paraId="0AB4FF78" w14:textId="6E0E568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20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17±3</w:t>
            </w:r>
            <w:r w:rsidR="00DB5CF8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559" w:type="dxa"/>
            <w:gridSpan w:val="2"/>
          </w:tcPr>
          <w:p w14:paraId="5CB94E52" w14:textId="01C81A99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42±3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418" w:type="dxa"/>
            <w:gridSpan w:val="2"/>
          </w:tcPr>
          <w:p w14:paraId="4BFE94AD" w14:textId="42FC97A4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92±3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gridSpan w:val="2"/>
          </w:tcPr>
          <w:p w14:paraId="009A987A" w14:textId="2D292CBC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16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75±3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gridSpan w:val="4"/>
          </w:tcPr>
          <w:p w14:paraId="45D83BD0" w14:textId="7C37134A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19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67±3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5" w:type="dxa"/>
          </w:tcPr>
          <w:p w14:paraId="137B7CF3" w14:textId="4E1E4376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445B9C" w:rsidRPr="00BA418A" w14:paraId="4296CF3D" w14:textId="77777777" w:rsidTr="008B1EE5">
        <w:trPr>
          <w:gridAfter w:val="1"/>
          <w:wAfter w:w="102" w:type="dxa"/>
          <w:trHeight w:val="374"/>
        </w:trPr>
        <w:tc>
          <w:tcPr>
            <w:tcW w:w="1101" w:type="dxa"/>
            <w:tcBorders>
              <w:bottom w:val="single" w:sz="8" w:space="0" w:color="auto"/>
            </w:tcBorders>
          </w:tcPr>
          <w:p w14:paraId="3F9EF07E" w14:textId="77777777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19" w:type="dxa"/>
            <w:gridSpan w:val="2"/>
            <w:tcBorders>
              <w:bottom w:val="single" w:sz="8" w:space="0" w:color="auto"/>
            </w:tcBorders>
          </w:tcPr>
          <w:p w14:paraId="4F7CFA00" w14:textId="149B288E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98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42±0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gridSpan w:val="2"/>
            <w:tcBorders>
              <w:bottom w:val="single" w:sz="8" w:space="0" w:color="auto"/>
            </w:tcBorders>
          </w:tcPr>
          <w:p w14:paraId="088F9EE1" w14:textId="394D0509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98</w:t>
            </w:r>
            <w:r w:rsidR="00697F12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33±0</w:t>
            </w:r>
            <w:r w:rsidR="00385350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418" w:type="dxa"/>
            <w:gridSpan w:val="2"/>
            <w:tcBorders>
              <w:bottom w:val="single" w:sz="8" w:space="0" w:color="auto"/>
            </w:tcBorders>
          </w:tcPr>
          <w:p w14:paraId="08CEDF28" w14:textId="0C212678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98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66±0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417" w:type="dxa"/>
            <w:gridSpan w:val="2"/>
            <w:tcBorders>
              <w:bottom w:val="single" w:sz="8" w:space="0" w:color="auto"/>
            </w:tcBorders>
          </w:tcPr>
          <w:p w14:paraId="0353A49A" w14:textId="4254D970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98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83±0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gridSpan w:val="4"/>
            <w:tcBorders>
              <w:bottom w:val="single" w:sz="8" w:space="0" w:color="auto"/>
            </w:tcBorders>
          </w:tcPr>
          <w:p w14:paraId="3ADE5BB9" w14:textId="763E054F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98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75±0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75" w:type="dxa"/>
            <w:tcBorders>
              <w:bottom w:val="single" w:sz="8" w:space="0" w:color="auto"/>
            </w:tcBorders>
          </w:tcPr>
          <w:p w14:paraId="7F718F63" w14:textId="26C5DEA5" w:rsidR="00636466" w:rsidRPr="00BA418A" w:rsidRDefault="00636466" w:rsidP="003D787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827243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</w:tbl>
    <w:p w14:paraId="4319BFC8" w14:textId="36942EFE" w:rsidR="00636466" w:rsidRPr="00BA418A" w:rsidRDefault="00B24450" w:rsidP="003D7872">
      <w:pPr>
        <w:spacing w:line="360" w:lineRule="auto"/>
        <w:jc w:val="both"/>
        <w:rPr>
          <w:rFonts w:ascii="Times New Roman" w:hAnsi="Times New Roman"/>
          <w:sz w:val="20"/>
          <w:szCs w:val="20"/>
          <w:lang w:val="en-CA"/>
        </w:rPr>
      </w:pPr>
      <w:r w:rsidRPr="00BA418A">
        <w:rPr>
          <w:rFonts w:ascii="Times New Roman" w:hAnsi="Times New Roman" w:cs="Times New Roman"/>
          <w:sz w:val="20"/>
          <w:szCs w:val="20"/>
          <w:lang w:val="en-CA"/>
        </w:rPr>
        <w:t xml:space="preserve">a, b: means </w:t>
      </w:r>
      <w:r w:rsidR="000E6133">
        <w:rPr>
          <w:rFonts w:ascii="Times New Roman" w:hAnsi="Times New Roman" w:cs="Times New Roman"/>
          <w:sz w:val="20"/>
          <w:szCs w:val="20"/>
          <w:lang w:val="en-CA"/>
        </w:rPr>
        <w:t>that</w:t>
      </w:r>
      <w:r w:rsidRPr="00BA418A">
        <w:rPr>
          <w:rFonts w:ascii="Times New Roman" w:hAnsi="Times New Roman" w:cs="Times New Roman"/>
          <w:sz w:val="20"/>
          <w:szCs w:val="20"/>
          <w:lang w:val="en-CA"/>
        </w:rPr>
        <w:t xml:space="preserve"> the same letters on the same line are not significantly different (P˃0.05); 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T0</w:t>
      </w:r>
      <w:r w:rsidR="008C46B4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+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: positive control with 200 mg of vitamin C; T0</w:t>
      </w:r>
      <w:r w:rsidR="008C46B4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- 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: negative control without feed additive;</w:t>
      </w:r>
    </w:p>
    <w:p w14:paraId="4D44F13C" w14:textId="37D195F5" w:rsidR="00636466" w:rsidRPr="00BA418A" w:rsidRDefault="00636466" w:rsidP="003D7872">
      <w:pPr>
        <w:pStyle w:val="Caption"/>
        <w:keepNext/>
        <w:spacing w:line="360" w:lineRule="auto"/>
        <w:ind w:left="1080" w:hanging="1080"/>
        <w:jc w:val="both"/>
        <w:rPr>
          <w:b w:val="0"/>
          <w:bCs w:val="0"/>
          <w:color w:val="auto"/>
          <w:sz w:val="24"/>
          <w:lang w:val="en-CA"/>
        </w:rPr>
      </w:pPr>
      <w:bookmarkStart w:id="3" w:name="_Toc170764382"/>
      <w:r w:rsidRPr="00BA418A">
        <w:rPr>
          <w:color w:val="auto"/>
          <w:sz w:val="24"/>
          <w:lang w:val="en-CA"/>
        </w:rPr>
        <w:t>Table</w:t>
      </w:r>
      <w:r w:rsidR="0053257A" w:rsidRPr="00BA418A">
        <w:rPr>
          <w:color w:val="auto"/>
          <w:sz w:val="24"/>
          <w:lang w:val="en-CA"/>
        </w:rPr>
        <w:t xml:space="preserve"> 1</w:t>
      </w:r>
      <w:r w:rsidR="003C3F9D" w:rsidRPr="00BA418A">
        <w:rPr>
          <w:color w:val="auto"/>
          <w:sz w:val="24"/>
          <w:lang w:val="en-CA"/>
        </w:rPr>
        <w:t>0</w:t>
      </w:r>
      <w:r w:rsidRPr="00BA418A">
        <w:rPr>
          <w:color w:val="auto"/>
          <w:sz w:val="24"/>
          <w:lang w:val="en-CA"/>
        </w:rPr>
        <w:t xml:space="preserve">: </w:t>
      </w:r>
      <w:r w:rsidRPr="00BA418A">
        <w:rPr>
          <w:b w:val="0"/>
          <w:bCs w:val="0"/>
          <w:color w:val="auto"/>
          <w:sz w:val="24"/>
          <w:lang w:val="en-CA"/>
        </w:rPr>
        <w:t>Effe</w:t>
      </w:r>
      <w:r w:rsidR="00282640" w:rsidRPr="00BA418A">
        <w:rPr>
          <w:b w:val="0"/>
          <w:bCs w:val="0"/>
          <w:color w:val="auto"/>
          <w:sz w:val="24"/>
          <w:lang w:val="en-CA"/>
        </w:rPr>
        <w:t>c</w:t>
      </w:r>
      <w:r w:rsidR="005D0AAD" w:rsidRPr="00BA418A">
        <w:rPr>
          <w:b w:val="0"/>
          <w:bCs w:val="0"/>
          <w:color w:val="auto"/>
          <w:sz w:val="24"/>
          <w:lang w:val="en-CA"/>
        </w:rPr>
        <w:t>t</w:t>
      </w:r>
      <w:r w:rsidR="00605A78">
        <w:rPr>
          <w:b w:val="0"/>
          <w:bCs w:val="0"/>
          <w:color w:val="auto"/>
          <w:sz w:val="24"/>
          <w:lang w:val="en-CA"/>
        </w:rPr>
        <w:t>s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 of </w:t>
      </w:r>
      <w:r w:rsidR="00605A78">
        <w:rPr>
          <w:b w:val="0"/>
          <w:bCs w:val="0"/>
          <w:color w:val="auto"/>
          <w:sz w:val="24"/>
          <w:lang w:val="en-CA"/>
        </w:rPr>
        <w:t xml:space="preserve">the 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ethanolic extract of </w:t>
      </w:r>
      <w:r w:rsidR="005D0AAD" w:rsidRPr="00605A78">
        <w:rPr>
          <w:b w:val="0"/>
          <w:bCs w:val="0"/>
          <w:i/>
          <w:iCs/>
          <w:color w:val="auto"/>
          <w:sz w:val="24"/>
          <w:lang w:val="en-CA"/>
        </w:rPr>
        <w:t>Dacryodes edulis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 leaves on </w:t>
      </w:r>
      <w:r w:rsidR="00605A78">
        <w:rPr>
          <w:b w:val="0"/>
          <w:bCs w:val="0"/>
          <w:color w:val="auto"/>
          <w:sz w:val="24"/>
          <w:lang w:val="en-CA"/>
        </w:rPr>
        <w:t xml:space="preserve">the </w:t>
      </w:r>
      <w:r w:rsidR="005D0AAD" w:rsidRPr="00BA418A">
        <w:rPr>
          <w:b w:val="0"/>
          <w:bCs w:val="0"/>
          <w:color w:val="auto"/>
          <w:sz w:val="24"/>
          <w:lang w:val="en-CA"/>
        </w:rPr>
        <w:t xml:space="preserve">sex hormones of Brahma roosters </w:t>
      </w:r>
      <w:r w:rsidRPr="00BA418A">
        <w:rPr>
          <w:b w:val="0"/>
          <w:bCs w:val="0"/>
          <w:color w:val="auto"/>
          <w:sz w:val="24"/>
          <w:lang w:val="en-CA"/>
        </w:rPr>
        <w:t xml:space="preserve"> </w:t>
      </w:r>
      <w:bookmarkEnd w:id="3"/>
    </w:p>
    <w:tbl>
      <w:tblPr>
        <w:tblStyle w:val="TableGrid"/>
        <w:tblW w:w="9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3"/>
        <w:gridCol w:w="83"/>
        <w:gridCol w:w="1273"/>
        <w:gridCol w:w="207"/>
        <w:gridCol w:w="1149"/>
        <w:gridCol w:w="222"/>
        <w:gridCol w:w="1134"/>
        <w:gridCol w:w="237"/>
        <w:gridCol w:w="1119"/>
        <w:gridCol w:w="329"/>
        <w:gridCol w:w="1027"/>
        <w:gridCol w:w="326"/>
        <w:gridCol w:w="6"/>
        <w:gridCol w:w="985"/>
        <w:gridCol w:w="36"/>
      </w:tblGrid>
      <w:tr w:rsidR="00445B9C" w:rsidRPr="00BA418A" w14:paraId="6336C7F8" w14:textId="77777777" w:rsidTr="00E96087">
        <w:trPr>
          <w:gridAfter w:val="1"/>
          <w:wAfter w:w="36" w:type="dxa"/>
          <w:trHeight w:val="450"/>
        </w:trPr>
        <w:tc>
          <w:tcPr>
            <w:tcW w:w="1526" w:type="dxa"/>
            <w:gridSpan w:val="2"/>
            <w:vMerge w:val="restart"/>
            <w:tcBorders>
              <w:top w:val="single" w:sz="8" w:space="0" w:color="auto"/>
            </w:tcBorders>
          </w:tcPr>
          <w:p w14:paraId="68E769F4" w14:textId="54421AFA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636466" w:rsidRPr="00BA418A">
              <w:rPr>
                <w:rFonts w:ascii="Times New Roman" w:hAnsi="Times New Roman"/>
                <w:b/>
                <w:sz w:val="24"/>
                <w:szCs w:val="24"/>
              </w:rPr>
              <w:t>ex</w:t>
            </w: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 xml:space="preserve"> Hormones</w:t>
            </w:r>
          </w:p>
        </w:tc>
        <w:tc>
          <w:tcPr>
            <w:tcW w:w="2851" w:type="dxa"/>
            <w:gridSpan w:val="4"/>
            <w:tcBorders>
              <w:top w:val="single" w:sz="8" w:space="0" w:color="auto"/>
            </w:tcBorders>
          </w:tcPr>
          <w:p w14:paraId="10D8A9B5" w14:textId="7A43A4FE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 xml:space="preserve">           Control</w:t>
            </w:r>
          </w:p>
        </w:tc>
        <w:tc>
          <w:tcPr>
            <w:tcW w:w="4178" w:type="dxa"/>
            <w:gridSpan w:val="7"/>
            <w:tcBorders>
              <w:top w:val="single" w:sz="8" w:space="0" w:color="auto"/>
              <w:bottom w:val="single" w:sz="8" w:space="0" w:color="auto"/>
            </w:tcBorders>
          </w:tcPr>
          <w:p w14:paraId="62F34617" w14:textId="4C128C03" w:rsidR="00636466" w:rsidRPr="00BA418A" w:rsidRDefault="009477D2" w:rsidP="003D7872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CA"/>
              </w:rPr>
            </w:pPr>
            <w:r w:rsidRPr="00BA418A"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 xml:space="preserve">Concentration of ethanolic extract of </w:t>
            </w:r>
            <w:r w:rsidRPr="00605A78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CA"/>
              </w:rPr>
              <w:t>Dacryodes edulis</w:t>
            </w:r>
            <w:r w:rsidRPr="00BA418A"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 xml:space="preserve"> leaves (%)</w:t>
            </w:r>
          </w:p>
        </w:tc>
        <w:tc>
          <w:tcPr>
            <w:tcW w:w="985" w:type="dxa"/>
            <w:tcBorders>
              <w:top w:val="single" w:sz="8" w:space="0" w:color="auto"/>
            </w:tcBorders>
          </w:tcPr>
          <w:p w14:paraId="29D4C92F" w14:textId="0CC7AC4B" w:rsidR="00636466" w:rsidRPr="00BA418A" w:rsidRDefault="00605A78" w:rsidP="003D787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96087" w:rsidRPr="00BA418A">
              <w:rPr>
                <w:rFonts w:ascii="Times New Roman" w:hAnsi="Times New Roman"/>
                <w:b/>
                <w:sz w:val="24"/>
                <w:szCs w:val="24"/>
              </w:rPr>
              <w:t>v</w:t>
            </w:r>
            <w:r w:rsidR="00636466" w:rsidRPr="00BA418A">
              <w:rPr>
                <w:rFonts w:ascii="Times New Roman" w:hAnsi="Times New Roman"/>
                <w:b/>
                <w:sz w:val="24"/>
                <w:szCs w:val="24"/>
              </w:rPr>
              <w:t>alue</w:t>
            </w:r>
          </w:p>
        </w:tc>
      </w:tr>
      <w:tr w:rsidR="00445B9C" w:rsidRPr="00BA418A" w14:paraId="34E8AE2C" w14:textId="77777777" w:rsidTr="00E96087">
        <w:trPr>
          <w:gridAfter w:val="1"/>
          <w:wAfter w:w="36" w:type="dxa"/>
          <w:trHeight w:val="223"/>
        </w:trPr>
        <w:tc>
          <w:tcPr>
            <w:tcW w:w="1526" w:type="dxa"/>
            <w:gridSpan w:val="2"/>
            <w:vMerge/>
            <w:tcBorders>
              <w:bottom w:val="single" w:sz="8" w:space="0" w:color="auto"/>
            </w:tcBorders>
          </w:tcPr>
          <w:p w14:paraId="47A26244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</w:tcPr>
          <w:p w14:paraId="3BA09721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DE85399" wp14:editId="44DBEA3A">
                      <wp:simplePos x="0" y="0"/>
                      <wp:positionH relativeFrom="column">
                        <wp:posOffset>-63402</wp:posOffset>
                      </wp:positionH>
                      <wp:positionV relativeFrom="paragraph">
                        <wp:posOffset>-15533</wp:posOffset>
                      </wp:positionV>
                      <wp:extent cx="1547348" cy="8792"/>
                      <wp:effectExtent l="0" t="0" r="15240" b="29845"/>
                      <wp:wrapNone/>
                      <wp:docPr id="25" name="Connecteur droi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47348" cy="879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7D748D7" id="Connecteur droit 8" o:spid="_x0000_s1026" style="position:absolute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pt,-1.2pt" to="116.8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</w:tcPr>
          <w:p w14:paraId="1AD2B152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T0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37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FE95296" w14:textId="05DA18A4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44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511F605" w14:textId="31A7413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353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D17FA21" w14:textId="0C1746F4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2017CE"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991" w:type="dxa"/>
            <w:gridSpan w:val="2"/>
            <w:tcBorders>
              <w:bottom w:val="single" w:sz="8" w:space="0" w:color="auto"/>
            </w:tcBorders>
          </w:tcPr>
          <w:p w14:paraId="0BE39570" w14:textId="77777777" w:rsidR="00636466" w:rsidRPr="00BA418A" w:rsidRDefault="00636466" w:rsidP="003D7872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45B9C" w:rsidRPr="00BA418A" w14:paraId="30187B19" w14:textId="77777777" w:rsidTr="00B24450">
        <w:tc>
          <w:tcPr>
            <w:tcW w:w="1443" w:type="dxa"/>
          </w:tcPr>
          <w:p w14:paraId="5D6EA892" w14:textId="3100CD32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Testost</w:t>
            </w:r>
            <w:r w:rsidR="00752F42" w:rsidRPr="00BA418A">
              <w:rPr>
                <w:rFonts w:ascii="Times New Roman" w:hAnsi="Times New Roman"/>
                <w:sz w:val="24"/>
                <w:szCs w:val="24"/>
              </w:rPr>
              <w:t>e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rone</w:t>
            </w:r>
          </w:p>
        </w:tc>
        <w:tc>
          <w:tcPr>
            <w:tcW w:w="1356" w:type="dxa"/>
            <w:gridSpan w:val="2"/>
          </w:tcPr>
          <w:p w14:paraId="7945DA07" w14:textId="40234CE0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66±0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11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56" w:type="dxa"/>
            <w:gridSpan w:val="2"/>
          </w:tcPr>
          <w:p w14:paraId="07CA3B74" w14:textId="15371955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50±0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12</w:t>
            </w:r>
            <w:r w:rsidR="005847D3"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56" w:type="dxa"/>
            <w:gridSpan w:val="2"/>
          </w:tcPr>
          <w:p w14:paraId="74577CD2" w14:textId="0295129D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26±0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33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56" w:type="dxa"/>
            <w:gridSpan w:val="2"/>
          </w:tcPr>
          <w:p w14:paraId="5B5C8085" w14:textId="6B397ED4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64±0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34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6" w:type="dxa"/>
            <w:gridSpan w:val="2"/>
          </w:tcPr>
          <w:p w14:paraId="06BB4E74" w14:textId="0B20DC15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78±0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07</w:t>
            </w:r>
            <w:r w:rsidRPr="00BA418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53" w:type="dxa"/>
            <w:gridSpan w:val="4"/>
          </w:tcPr>
          <w:p w14:paraId="5ABD6D57" w14:textId="6B4CAC99" w:rsidR="00636466" w:rsidRPr="00BA418A" w:rsidRDefault="008B1EE5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445B9C" w:rsidRPr="00BA418A" w14:paraId="3ECCBE7F" w14:textId="77777777" w:rsidTr="00B24450">
        <w:tc>
          <w:tcPr>
            <w:tcW w:w="1443" w:type="dxa"/>
          </w:tcPr>
          <w:p w14:paraId="3637356A" w14:textId="77777777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FSH</w:t>
            </w:r>
          </w:p>
        </w:tc>
        <w:tc>
          <w:tcPr>
            <w:tcW w:w="1356" w:type="dxa"/>
            <w:gridSpan w:val="2"/>
          </w:tcPr>
          <w:p w14:paraId="7F08FA59" w14:textId="36CF8A57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90±0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356" w:type="dxa"/>
            <w:gridSpan w:val="2"/>
          </w:tcPr>
          <w:p w14:paraId="1679162E" w14:textId="36200C33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00±0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356" w:type="dxa"/>
            <w:gridSpan w:val="2"/>
          </w:tcPr>
          <w:p w14:paraId="3E54A147" w14:textId="3C0757FF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82±0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356" w:type="dxa"/>
            <w:gridSpan w:val="2"/>
          </w:tcPr>
          <w:p w14:paraId="4FBBEDF8" w14:textId="747B0429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85±0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356" w:type="dxa"/>
            <w:gridSpan w:val="2"/>
          </w:tcPr>
          <w:p w14:paraId="77A52060" w14:textId="6B86C265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98±0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353" w:type="dxa"/>
            <w:gridSpan w:val="4"/>
          </w:tcPr>
          <w:p w14:paraId="14D8088D" w14:textId="4191B531" w:rsidR="00636466" w:rsidRPr="00BA418A" w:rsidRDefault="008B1EE5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445B9C" w:rsidRPr="00BA418A" w14:paraId="3BF50426" w14:textId="77777777" w:rsidTr="00B24450">
        <w:tc>
          <w:tcPr>
            <w:tcW w:w="1443" w:type="dxa"/>
            <w:tcBorders>
              <w:bottom w:val="single" w:sz="8" w:space="0" w:color="auto"/>
            </w:tcBorders>
          </w:tcPr>
          <w:p w14:paraId="4FB4ED98" w14:textId="77777777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LH</w:t>
            </w:r>
          </w:p>
        </w:tc>
        <w:tc>
          <w:tcPr>
            <w:tcW w:w="1356" w:type="dxa"/>
            <w:gridSpan w:val="2"/>
            <w:tcBorders>
              <w:bottom w:val="single" w:sz="8" w:space="0" w:color="auto"/>
            </w:tcBorders>
          </w:tcPr>
          <w:p w14:paraId="6B0BC9CA" w14:textId="4AFE2CEE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90±0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356" w:type="dxa"/>
            <w:gridSpan w:val="2"/>
            <w:tcBorders>
              <w:bottom w:val="single" w:sz="8" w:space="0" w:color="auto"/>
            </w:tcBorders>
          </w:tcPr>
          <w:p w14:paraId="3E4947F7" w14:textId="7EB523BF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1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43±0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56" w:type="dxa"/>
            <w:gridSpan w:val="2"/>
            <w:tcBorders>
              <w:bottom w:val="single" w:sz="8" w:space="0" w:color="auto"/>
            </w:tcBorders>
          </w:tcPr>
          <w:p w14:paraId="1C5A92B1" w14:textId="06D39B74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88±1</w:t>
            </w:r>
            <w:r w:rsidR="0030755A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56" w:type="dxa"/>
            <w:gridSpan w:val="2"/>
            <w:tcBorders>
              <w:bottom w:val="single" w:sz="8" w:space="0" w:color="auto"/>
            </w:tcBorders>
          </w:tcPr>
          <w:p w14:paraId="59BA6079" w14:textId="5E55A22A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33±1</w:t>
            </w:r>
            <w:r w:rsidR="002A19E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6" w:type="dxa"/>
            <w:gridSpan w:val="2"/>
            <w:tcBorders>
              <w:bottom w:val="single" w:sz="8" w:space="0" w:color="auto"/>
            </w:tcBorders>
          </w:tcPr>
          <w:p w14:paraId="5E13E96E" w14:textId="46C9EDFA" w:rsidR="00636466" w:rsidRPr="00BA418A" w:rsidRDefault="00636466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>2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67±0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Pr="00BA418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353" w:type="dxa"/>
            <w:gridSpan w:val="4"/>
            <w:tcBorders>
              <w:bottom w:val="single" w:sz="8" w:space="0" w:color="auto"/>
            </w:tcBorders>
          </w:tcPr>
          <w:p w14:paraId="3CEF1B3F" w14:textId="3C8F580E" w:rsidR="00636466" w:rsidRPr="00BA418A" w:rsidRDefault="008B1EE5" w:rsidP="003D7872">
            <w:pPr>
              <w:pStyle w:val="ListParagraph"/>
              <w:tabs>
                <w:tab w:val="left" w:pos="3742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418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0</w:t>
            </w:r>
            <w:r w:rsidR="007A7D0D" w:rsidRPr="00BA418A">
              <w:rPr>
                <w:rFonts w:ascii="Times New Roman" w:hAnsi="Times New Roman"/>
                <w:sz w:val="24"/>
                <w:szCs w:val="24"/>
              </w:rPr>
              <w:t>.</w:t>
            </w:r>
            <w:r w:rsidR="00636466" w:rsidRPr="00BA418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</w:tbl>
    <w:p w14:paraId="41ACEB7D" w14:textId="39C8ECF8" w:rsidR="00636466" w:rsidRPr="00BA418A" w:rsidRDefault="00B24450" w:rsidP="003D7872">
      <w:pPr>
        <w:spacing w:line="360" w:lineRule="auto"/>
        <w:jc w:val="both"/>
        <w:rPr>
          <w:rFonts w:ascii="Times New Roman" w:hAnsi="Times New Roman"/>
          <w:sz w:val="20"/>
          <w:szCs w:val="20"/>
          <w:lang w:val="en-CA"/>
        </w:rPr>
      </w:pPr>
      <w:r w:rsidRPr="00BA418A">
        <w:rPr>
          <w:rFonts w:ascii="Times New Roman" w:hAnsi="Times New Roman" w:cs="Times New Roman"/>
          <w:sz w:val="20"/>
          <w:szCs w:val="20"/>
          <w:lang w:val="en-CA"/>
        </w:rPr>
        <w:t>a, b, c: means carr</w:t>
      </w:r>
      <w:r w:rsidR="00E96087" w:rsidRPr="00BA418A">
        <w:rPr>
          <w:rFonts w:ascii="Times New Roman" w:hAnsi="Times New Roman" w:cs="Times New Roman"/>
          <w:sz w:val="20"/>
          <w:szCs w:val="20"/>
          <w:lang w:val="en-CA"/>
        </w:rPr>
        <w:t>y</w:t>
      </w:r>
      <w:r w:rsidRPr="00BA418A">
        <w:rPr>
          <w:rFonts w:ascii="Times New Roman" w:hAnsi="Times New Roman" w:cs="Times New Roman"/>
          <w:sz w:val="20"/>
          <w:szCs w:val="20"/>
          <w:lang w:val="en-CA"/>
        </w:rPr>
        <w:t xml:space="preserve">ing the same letters on the same line are not significantly different (P˃0.05); 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T0</w:t>
      </w:r>
      <w:r w:rsidR="00636466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+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: 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 xml:space="preserve">positive control with 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200 m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 xml:space="preserve">g of 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vitamin C; T0</w:t>
      </w:r>
      <w:r w:rsidR="00636466" w:rsidRPr="00BA418A">
        <w:rPr>
          <w:rFonts w:ascii="Times New Roman" w:hAnsi="Times New Roman"/>
          <w:sz w:val="20"/>
          <w:szCs w:val="20"/>
          <w:vertAlign w:val="superscript"/>
          <w:lang w:val="en-CA"/>
        </w:rPr>
        <w:t>- 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: 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>negative control without feed additive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; LH: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 xml:space="preserve"> </w:t>
      </w:r>
      <w:r w:rsidR="00813583">
        <w:rPr>
          <w:rFonts w:ascii="Times New Roman" w:hAnsi="Times New Roman"/>
          <w:sz w:val="20"/>
          <w:szCs w:val="20"/>
          <w:lang w:val="en-CA"/>
        </w:rPr>
        <w:t>l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>utein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>i</w:t>
      </w:r>
      <w:r w:rsidR="00605A78">
        <w:rPr>
          <w:rFonts w:ascii="Times New Roman" w:hAnsi="Times New Roman"/>
          <w:sz w:val="20"/>
          <w:szCs w:val="20"/>
          <w:lang w:val="en-CA"/>
        </w:rPr>
        <w:t>z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>ing hormone</w:t>
      </w:r>
      <w:r w:rsidR="00636466" w:rsidRPr="00BA418A">
        <w:rPr>
          <w:rFonts w:ascii="Times New Roman" w:hAnsi="Times New Roman"/>
          <w:sz w:val="20"/>
          <w:szCs w:val="20"/>
          <w:lang w:val="en-CA"/>
        </w:rPr>
        <w:t xml:space="preserve">; FSH: 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>fo</w:t>
      </w:r>
      <w:r w:rsidR="008C46B4" w:rsidRPr="00BA418A">
        <w:rPr>
          <w:rFonts w:ascii="Times New Roman" w:hAnsi="Times New Roman"/>
          <w:sz w:val="20"/>
          <w:szCs w:val="20"/>
          <w:lang w:val="en-CA"/>
        </w:rPr>
        <w:t>l</w:t>
      </w:r>
      <w:r w:rsidR="00752F42" w:rsidRPr="00BA418A">
        <w:rPr>
          <w:rFonts w:ascii="Times New Roman" w:hAnsi="Times New Roman"/>
          <w:sz w:val="20"/>
          <w:szCs w:val="20"/>
          <w:lang w:val="en-CA"/>
        </w:rPr>
        <w:t>licle stimulating hormone</w:t>
      </w:r>
    </w:p>
    <w:sectPr w:rsidR="00636466" w:rsidRPr="00BA418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475FB" w14:textId="77777777" w:rsidR="006C5B74" w:rsidRDefault="006C5B74" w:rsidP="00C323E4">
      <w:pPr>
        <w:spacing w:after="0" w:line="240" w:lineRule="auto"/>
      </w:pPr>
      <w:r>
        <w:separator/>
      </w:r>
    </w:p>
  </w:endnote>
  <w:endnote w:type="continuationSeparator" w:id="0">
    <w:p w14:paraId="42226B53" w14:textId="77777777" w:rsidR="006C5B74" w:rsidRDefault="006C5B74" w:rsidP="00C32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SY10">
    <w:altName w:val="Cambria"/>
    <w:panose1 w:val="00000000000000000000"/>
    <w:charset w:val="00"/>
    <w:family w:val="roman"/>
    <w:notTrueType/>
    <w:pitch w:val="default"/>
  </w:font>
  <w:font w:name="URWPalladioL-Ital">
    <w:altName w:val="Cambria"/>
    <w:panose1 w:val="00000000000000000000"/>
    <w:charset w:val="00"/>
    <w:family w:val="roman"/>
    <w:notTrueType/>
    <w:pitch w:val="default"/>
  </w:font>
  <w:font w:name="CMBSY10">
    <w:altName w:val="Cambria"/>
    <w:panose1 w:val="00000000000000000000"/>
    <w:charset w:val="00"/>
    <w:family w:val="roman"/>
    <w:notTrueType/>
    <w:pitch w:val="default"/>
  </w:font>
  <w:font w:name="CMR10">
    <w:altName w:val="Cambria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295214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A140D87" w14:textId="18B33216" w:rsidR="00943646" w:rsidRDefault="0094364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ECEBB74" w14:textId="77777777" w:rsidR="00943646" w:rsidRDefault="009436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CB9AB" w14:textId="77777777" w:rsidR="006C5B74" w:rsidRDefault="006C5B74" w:rsidP="00C323E4">
      <w:pPr>
        <w:spacing w:after="0" w:line="240" w:lineRule="auto"/>
      </w:pPr>
      <w:r>
        <w:separator/>
      </w:r>
    </w:p>
  </w:footnote>
  <w:footnote w:type="continuationSeparator" w:id="0">
    <w:p w14:paraId="24FB0F84" w14:textId="77777777" w:rsidR="006C5B74" w:rsidRDefault="006C5B74" w:rsidP="00C323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27.25pt;height:26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multilevel"/>
    <w:tmpl w:val="76806FD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00000003"/>
    <w:multiLevelType w:val="multilevel"/>
    <w:tmpl w:val="F9E2EEE6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8"/>
      <w:numFmt w:val="decimal"/>
      <w:lvlText w:val="%1.%2."/>
      <w:lvlJc w:val="left"/>
      <w:pPr>
        <w:ind w:left="720" w:hanging="54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800" w:hanging="1080"/>
      </w:pPr>
    </w:lvl>
    <w:lvl w:ilvl="5">
      <w:start w:val="1"/>
      <w:numFmt w:val="decimal"/>
      <w:lvlText w:val="%1.%2.%3.%4.%5.%6."/>
      <w:lvlJc w:val="left"/>
      <w:pPr>
        <w:ind w:left="1980" w:hanging="1080"/>
      </w:pPr>
    </w:lvl>
    <w:lvl w:ilvl="6">
      <w:start w:val="1"/>
      <w:numFmt w:val="decimal"/>
      <w:lvlText w:val="%1.%2.%3.%4.%5.%6.%7."/>
      <w:lvlJc w:val="left"/>
      <w:pPr>
        <w:ind w:left="2520" w:hanging="1440"/>
      </w:pPr>
    </w:lvl>
    <w:lvl w:ilvl="7">
      <w:start w:val="1"/>
      <w:numFmt w:val="decimal"/>
      <w:lvlText w:val="%1.%2.%3.%4.%5.%6.%7.%8."/>
      <w:lvlJc w:val="left"/>
      <w:pPr>
        <w:ind w:left="2700" w:hanging="1440"/>
      </w:pPr>
    </w:lvl>
    <w:lvl w:ilvl="8">
      <w:start w:val="1"/>
      <w:numFmt w:val="decimal"/>
      <w:lvlText w:val="%1.%2.%3.%4.%5.%6.%7.%8.%9."/>
      <w:lvlJc w:val="left"/>
      <w:pPr>
        <w:ind w:left="3240" w:hanging="1800"/>
      </w:pPr>
    </w:lvl>
  </w:abstractNum>
  <w:abstractNum w:abstractNumId="2" w15:restartNumberingAfterBreak="0">
    <w:nsid w:val="0CA12FFE"/>
    <w:multiLevelType w:val="hybridMultilevel"/>
    <w:tmpl w:val="1AE2CFEC"/>
    <w:lvl w:ilvl="0" w:tplc="040C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3" w15:restartNumberingAfterBreak="0">
    <w:nsid w:val="10BF2C0E"/>
    <w:multiLevelType w:val="hybridMultilevel"/>
    <w:tmpl w:val="806C566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651E40"/>
    <w:multiLevelType w:val="hybridMultilevel"/>
    <w:tmpl w:val="8B3045D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06565"/>
    <w:multiLevelType w:val="hybridMultilevel"/>
    <w:tmpl w:val="20B084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C2B14"/>
    <w:multiLevelType w:val="hybridMultilevel"/>
    <w:tmpl w:val="CD90A49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E145AA"/>
    <w:multiLevelType w:val="hybridMultilevel"/>
    <w:tmpl w:val="BEE616A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0E20118"/>
    <w:multiLevelType w:val="hybridMultilevel"/>
    <w:tmpl w:val="8D0ECEA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C430F"/>
    <w:multiLevelType w:val="hybridMultilevel"/>
    <w:tmpl w:val="B7D2991A"/>
    <w:lvl w:ilvl="0" w:tplc="3016059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372642"/>
    <w:multiLevelType w:val="hybridMultilevel"/>
    <w:tmpl w:val="3CB8BEB8"/>
    <w:lvl w:ilvl="0" w:tplc="11EA838E">
      <w:start w:val="1"/>
      <w:numFmt w:val="lowerLetter"/>
      <w:lvlText w:val="(%1)"/>
      <w:lvlJc w:val="left"/>
      <w:pPr>
        <w:ind w:left="20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760" w:hanging="360"/>
      </w:pPr>
    </w:lvl>
    <w:lvl w:ilvl="2" w:tplc="040C001B" w:tentative="1">
      <w:start w:val="1"/>
      <w:numFmt w:val="lowerRoman"/>
      <w:lvlText w:val="%3."/>
      <w:lvlJc w:val="right"/>
      <w:pPr>
        <w:ind w:left="3480" w:hanging="180"/>
      </w:pPr>
    </w:lvl>
    <w:lvl w:ilvl="3" w:tplc="040C000F" w:tentative="1">
      <w:start w:val="1"/>
      <w:numFmt w:val="decimal"/>
      <w:lvlText w:val="%4."/>
      <w:lvlJc w:val="left"/>
      <w:pPr>
        <w:ind w:left="4200" w:hanging="360"/>
      </w:pPr>
    </w:lvl>
    <w:lvl w:ilvl="4" w:tplc="040C0019" w:tentative="1">
      <w:start w:val="1"/>
      <w:numFmt w:val="lowerLetter"/>
      <w:lvlText w:val="%5."/>
      <w:lvlJc w:val="left"/>
      <w:pPr>
        <w:ind w:left="4920" w:hanging="360"/>
      </w:pPr>
    </w:lvl>
    <w:lvl w:ilvl="5" w:tplc="040C001B" w:tentative="1">
      <w:start w:val="1"/>
      <w:numFmt w:val="lowerRoman"/>
      <w:lvlText w:val="%6."/>
      <w:lvlJc w:val="right"/>
      <w:pPr>
        <w:ind w:left="5640" w:hanging="180"/>
      </w:pPr>
    </w:lvl>
    <w:lvl w:ilvl="6" w:tplc="040C000F" w:tentative="1">
      <w:start w:val="1"/>
      <w:numFmt w:val="decimal"/>
      <w:lvlText w:val="%7."/>
      <w:lvlJc w:val="left"/>
      <w:pPr>
        <w:ind w:left="6360" w:hanging="360"/>
      </w:pPr>
    </w:lvl>
    <w:lvl w:ilvl="7" w:tplc="040C0019" w:tentative="1">
      <w:start w:val="1"/>
      <w:numFmt w:val="lowerLetter"/>
      <w:lvlText w:val="%8."/>
      <w:lvlJc w:val="left"/>
      <w:pPr>
        <w:ind w:left="7080" w:hanging="360"/>
      </w:pPr>
    </w:lvl>
    <w:lvl w:ilvl="8" w:tplc="040C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1" w15:restartNumberingAfterBreak="0">
    <w:nsid w:val="4E1D02A2"/>
    <w:multiLevelType w:val="hybridMultilevel"/>
    <w:tmpl w:val="4E1AB88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620959"/>
    <w:multiLevelType w:val="hybridMultilevel"/>
    <w:tmpl w:val="92DA5C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3B12F1"/>
    <w:multiLevelType w:val="hybridMultilevel"/>
    <w:tmpl w:val="64A447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B25062"/>
    <w:multiLevelType w:val="hybridMultilevel"/>
    <w:tmpl w:val="BE2E6600"/>
    <w:lvl w:ilvl="0" w:tplc="0409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5" w15:restartNumberingAfterBreak="0">
    <w:nsid w:val="5BE2361D"/>
    <w:multiLevelType w:val="hybridMultilevel"/>
    <w:tmpl w:val="E800F1B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716F3F"/>
    <w:multiLevelType w:val="hybridMultilevel"/>
    <w:tmpl w:val="8ADCBE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A096E"/>
    <w:multiLevelType w:val="hybridMultilevel"/>
    <w:tmpl w:val="0AFCCF96"/>
    <w:lvl w:ilvl="0" w:tplc="62E0C3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04764E"/>
    <w:multiLevelType w:val="hybridMultilevel"/>
    <w:tmpl w:val="AD7043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5E0B43"/>
    <w:multiLevelType w:val="hybridMultilevel"/>
    <w:tmpl w:val="EF321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826C5C"/>
    <w:multiLevelType w:val="hybridMultilevel"/>
    <w:tmpl w:val="8D0454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2611E4"/>
    <w:multiLevelType w:val="hybridMultilevel"/>
    <w:tmpl w:val="0C50CD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921453"/>
    <w:multiLevelType w:val="hybridMultilevel"/>
    <w:tmpl w:val="B37E7D3E"/>
    <w:lvl w:ilvl="0" w:tplc="62E0C304">
      <w:numFmt w:val="bullet"/>
      <w:lvlText w:val="-"/>
      <w:lvlJc w:val="left"/>
      <w:pPr>
        <w:ind w:left="785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6DB75A79"/>
    <w:multiLevelType w:val="hybridMultilevel"/>
    <w:tmpl w:val="E77C09A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B0CC6"/>
    <w:multiLevelType w:val="hybridMultilevel"/>
    <w:tmpl w:val="4C76A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0378C8"/>
    <w:multiLevelType w:val="hybridMultilevel"/>
    <w:tmpl w:val="BC6030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5F6FED"/>
    <w:multiLevelType w:val="hybridMultilevel"/>
    <w:tmpl w:val="C67C3AC4"/>
    <w:lvl w:ilvl="0" w:tplc="909892AC">
      <w:start w:val="1"/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A7507C"/>
    <w:multiLevelType w:val="multilevel"/>
    <w:tmpl w:val="B7B06E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957640605">
    <w:abstractNumId w:val="17"/>
  </w:num>
  <w:num w:numId="2" w16cid:durableId="1571036081">
    <w:abstractNumId w:val="0"/>
  </w:num>
  <w:num w:numId="3" w16cid:durableId="1760174875">
    <w:abstractNumId w:val="1"/>
  </w:num>
  <w:num w:numId="4" w16cid:durableId="1912612687">
    <w:abstractNumId w:val="14"/>
  </w:num>
  <w:num w:numId="5" w16cid:durableId="1381049427">
    <w:abstractNumId w:val="2"/>
  </w:num>
  <w:num w:numId="6" w16cid:durableId="1236941676">
    <w:abstractNumId w:val="23"/>
  </w:num>
  <w:num w:numId="7" w16cid:durableId="1996296818">
    <w:abstractNumId w:val="10"/>
  </w:num>
  <w:num w:numId="8" w16cid:durableId="1808428169">
    <w:abstractNumId w:val="6"/>
  </w:num>
  <w:num w:numId="9" w16cid:durableId="366836963">
    <w:abstractNumId w:val="15"/>
  </w:num>
  <w:num w:numId="10" w16cid:durableId="263272552">
    <w:abstractNumId w:val="8"/>
  </w:num>
  <w:num w:numId="11" w16cid:durableId="1252163494">
    <w:abstractNumId w:val="26"/>
  </w:num>
  <w:num w:numId="12" w16cid:durableId="2071926506">
    <w:abstractNumId w:val="9"/>
  </w:num>
  <w:num w:numId="13" w16cid:durableId="464351333">
    <w:abstractNumId w:val="16"/>
  </w:num>
  <w:num w:numId="14" w16cid:durableId="1856770184">
    <w:abstractNumId w:val="11"/>
  </w:num>
  <w:num w:numId="15" w16cid:durableId="241380166">
    <w:abstractNumId w:val="12"/>
  </w:num>
  <w:num w:numId="16" w16cid:durableId="480075627">
    <w:abstractNumId w:val="5"/>
  </w:num>
  <w:num w:numId="17" w16cid:durableId="1462770709">
    <w:abstractNumId w:val="22"/>
  </w:num>
  <w:num w:numId="18" w16cid:durableId="536043744">
    <w:abstractNumId w:val="13"/>
  </w:num>
  <w:num w:numId="19" w16cid:durableId="978000270">
    <w:abstractNumId w:val="25"/>
  </w:num>
  <w:num w:numId="20" w16cid:durableId="572620745">
    <w:abstractNumId w:val="19"/>
  </w:num>
  <w:num w:numId="21" w16cid:durableId="409472294">
    <w:abstractNumId w:val="20"/>
  </w:num>
  <w:num w:numId="22" w16cid:durableId="1678998866">
    <w:abstractNumId w:val="24"/>
  </w:num>
  <w:num w:numId="23" w16cid:durableId="1535539680">
    <w:abstractNumId w:val="4"/>
  </w:num>
  <w:num w:numId="24" w16cid:durableId="310141845">
    <w:abstractNumId w:val="7"/>
  </w:num>
  <w:num w:numId="25" w16cid:durableId="487676625">
    <w:abstractNumId w:val="27"/>
  </w:num>
  <w:num w:numId="26" w16cid:durableId="478351944">
    <w:abstractNumId w:val="18"/>
  </w:num>
  <w:num w:numId="27" w16cid:durableId="83261143">
    <w:abstractNumId w:val="3"/>
  </w:num>
  <w:num w:numId="28" w16cid:durableId="16224918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7B0"/>
    <w:rsid w:val="00000311"/>
    <w:rsid w:val="000004B4"/>
    <w:rsid w:val="00001C53"/>
    <w:rsid w:val="0000496B"/>
    <w:rsid w:val="0000648C"/>
    <w:rsid w:val="00006821"/>
    <w:rsid w:val="00011013"/>
    <w:rsid w:val="00012017"/>
    <w:rsid w:val="0001444E"/>
    <w:rsid w:val="000155CA"/>
    <w:rsid w:val="00023713"/>
    <w:rsid w:val="00023913"/>
    <w:rsid w:val="000239BE"/>
    <w:rsid w:val="0002485F"/>
    <w:rsid w:val="0002644D"/>
    <w:rsid w:val="00031C7B"/>
    <w:rsid w:val="00032C0C"/>
    <w:rsid w:val="00035749"/>
    <w:rsid w:val="00044D79"/>
    <w:rsid w:val="00045719"/>
    <w:rsid w:val="00052121"/>
    <w:rsid w:val="000533FD"/>
    <w:rsid w:val="00053D5A"/>
    <w:rsid w:val="0005405E"/>
    <w:rsid w:val="00054C33"/>
    <w:rsid w:val="00054E7E"/>
    <w:rsid w:val="00056A26"/>
    <w:rsid w:val="00056A96"/>
    <w:rsid w:val="000607D1"/>
    <w:rsid w:val="000620B4"/>
    <w:rsid w:val="0006375D"/>
    <w:rsid w:val="00066B3F"/>
    <w:rsid w:val="00070AE3"/>
    <w:rsid w:val="000739B5"/>
    <w:rsid w:val="00074B83"/>
    <w:rsid w:val="0007521B"/>
    <w:rsid w:val="000760F3"/>
    <w:rsid w:val="00076119"/>
    <w:rsid w:val="000773FE"/>
    <w:rsid w:val="00087DBB"/>
    <w:rsid w:val="00090FE9"/>
    <w:rsid w:val="000933CE"/>
    <w:rsid w:val="00093790"/>
    <w:rsid w:val="0009455E"/>
    <w:rsid w:val="000A0FE3"/>
    <w:rsid w:val="000A4531"/>
    <w:rsid w:val="000A4A18"/>
    <w:rsid w:val="000B1F5C"/>
    <w:rsid w:val="000B2CCB"/>
    <w:rsid w:val="000B31F7"/>
    <w:rsid w:val="000B747F"/>
    <w:rsid w:val="000B7C50"/>
    <w:rsid w:val="000C0ACF"/>
    <w:rsid w:val="000C1DE7"/>
    <w:rsid w:val="000C2CC4"/>
    <w:rsid w:val="000C5C56"/>
    <w:rsid w:val="000C6F43"/>
    <w:rsid w:val="000D4C36"/>
    <w:rsid w:val="000D55AA"/>
    <w:rsid w:val="000D591A"/>
    <w:rsid w:val="000D66FD"/>
    <w:rsid w:val="000E18E7"/>
    <w:rsid w:val="000E1AB9"/>
    <w:rsid w:val="000E261C"/>
    <w:rsid w:val="000E53AB"/>
    <w:rsid w:val="000E6133"/>
    <w:rsid w:val="000F3131"/>
    <w:rsid w:val="000F37AD"/>
    <w:rsid w:val="000F3947"/>
    <w:rsid w:val="000F5521"/>
    <w:rsid w:val="000F5DE1"/>
    <w:rsid w:val="00100F04"/>
    <w:rsid w:val="001013BD"/>
    <w:rsid w:val="001016A7"/>
    <w:rsid w:val="0010639C"/>
    <w:rsid w:val="00106A46"/>
    <w:rsid w:val="001133F0"/>
    <w:rsid w:val="00116BBF"/>
    <w:rsid w:val="001219BA"/>
    <w:rsid w:val="001311B5"/>
    <w:rsid w:val="00131795"/>
    <w:rsid w:val="001320C9"/>
    <w:rsid w:val="00137795"/>
    <w:rsid w:val="001403F5"/>
    <w:rsid w:val="00154806"/>
    <w:rsid w:val="00157DD8"/>
    <w:rsid w:val="00161EA1"/>
    <w:rsid w:val="00163E17"/>
    <w:rsid w:val="00164A77"/>
    <w:rsid w:val="00164BA5"/>
    <w:rsid w:val="0016631D"/>
    <w:rsid w:val="00166B2E"/>
    <w:rsid w:val="00170C2C"/>
    <w:rsid w:val="001748A4"/>
    <w:rsid w:val="0017536D"/>
    <w:rsid w:val="00176930"/>
    <w:rsid w:val="0017744D"/>
    <w:rsid w:val="001845F0"/>
    <w:rsid w:val="00184A16"/>
    <w:rsid w:val="00185961"/>
    <w:rsid w:val="00185A70"/>
    <w:rsid w:val="001868D4"/>
    <w:rsid w:val="00187502"/>
    <w:rsid w:val="00190506"/>
    <w:rsid w:val="001918CA"/>
    <w:rsid w:val="00193E1C"/>
    <w:rsid w:val="001A507F"/>
    <w:rsid w:val="001A56D3"/>
    <w:rsid w:val="001B172E"/>
    <w:rsid w:val="001B48EA"/>
    <w:rsid w:val="001B6476"/>
    <w:rsid w:val="001C1984"/>
    <w:rsid w:val="001C2BC6"/>
    <w:rsid w:val="001C40A4"/>
    <w:rsid w:val="001D31AA"/>
    <w:rsid w:val="001D3395"/>
    <w:rsid w:val="001D5C2B"/>
    <w:rsid w:val="001D6D98"/>
    <w:rsid w:val="001E3C49"/>
    <w:rsid w:val="001E464D"/>
    <w:rsid w:val="001E4D58"/>
    <w:rsid w:val="001E5BD2"/>
    <w:rsid w:val="001E615A"/>
    <w:rsid w:val="001E7F34"/>
    <w:rsid w:val="001F2561"/>
    <w:rsid w:val="001F3142"/>
    <w:rsid w:val="001F3EEB"/>
    <w:rsid w:val="001F4B3F"/>
    <w:rsid w:val="001F73DD"/>
    <w:rsid w:val="001F74F2"/>
    <w:rsid w:val="00200881"/>
    <w:rsid w:val="00200A69"/>
    <w:rsid w:val="00200EFA"/>
    <w:rsid w:val="002017CE"/>
    <w:rsid w:val="00201EFF"/>
    <w:rsid w:val="00204A1D"/>
    <w:rsid w:val="002131EC"/>
    <w:rsid w:val="00213E97"/>
    <w:rsid w:val="00225E15"/>
    <w:rsid w:val="00227E55"/>
    <w:rsid w:val="00230416"/>
    <w:rsid w:val="00231BD3"/>
    <w:rsid w:val="00231F5A"/>
    <w:rsid w:val="002331E6"/>
    <w:rsid w:val="00235874"/>
    <w:rsid w:val="00237D7D"/>
    <w:rsid w:val="002440FE"/>
    <w:rsid w:val="002458F2"/>
    <w:rsid w:val="00247788"/>
    <w:rsid w:val="00250FE6"/>
    <w:rsid w:val="00252EC8"/>
    <w:rsid w:val="00257FFA"/>
    <w:rsid w:val="00260FB7"/>
    <w:rsid w:val="002638F4"/>
    <w:rsid w:val="0026468F"/>
    <w:rsid w:val="00266A6C"/>
    <w:rsid w:val="00267257"/>
    <w:rsid w:val="002672C1"/>
    <w:rsid w:val="00267EB0"/>
    <w:rsid w:val="00272B68"/>
    <w:rsid w:val="00274AEA"/>
    <w:rsid w:val="00275FB2"/>
    <w:rsid w:val="00280CC7"/>
    <w:rsid w:val="002815CC"/>
    <w:rsid w:val="00282640"/>
    <w:rsid w:val="00284F71"/>
    <w:rsid w:val="0028717B"/>
    <w:rsid w:val="00290026"/>
    <w:rsid w:val="002930BE"/>
    <w:rsid w:val="002A01AE"/>
    <w:rsid w:val="002A0CF6"/>
    <w:rsid w:val="002A19ED"/>
    <w:rsid w:val="002A4F26"/>
    <w:rsid w:val="002A5FA9"/>
    <w:rsid w:val="002A7E2F"/>
    <w:rsid w:val="002B0692"/>
    <w:rsid w:val="002B0836"/>
    <w:rsid w:val="002B0EB0"/>
    <w:rsid w:val="002B5B5D"/>
    <w:rsid w:val="002B6547"/>
    <w:rsid w:val="002B708A"/>
    <w:rsid w:val="002C2C6E"/>
    <w:rsid w:val="002C4564"/>
    <w:rsid w:val="002C72B0"/>
    <w:rsid w:val="002D007E"/>
    <w:rsid w:val="002D1497"/>
    <w:rsid w:val="002D7628"/>
    <w:rsid w:val="002E103A"/>
    <w:rsid w:val="002E1152"/>
    <w:rsid w:val="002F106D"/>
    <w:rsid w:val="002F1CCB"/>
    <w:rsid w:val="002F3392"/>
    <w:rsid w:val="002F718A"/>
    <w:rsid w:val="00300ADA"/>
    <w:rsid w:val="00300DBE"/>
    <w:rsid w:val="00303BC7"/>
    <w:rsid w:val="00305C0C"/>
    <w:rsid w:val="003062E4"/>
    <w:rsid w:val="00307319"/>
    <w:rsid w:val="0030755A"/>
    <w:rsid w:val="00311C6C"/>
    <w:rsid w:val="0031274E"/>
    <w:rsid w:val="003142F8"/>
    <w:rsid w:val="00320511"/>
    <w:rsid w:val="00321152"/>
    <w:rsid w:val="003258DC"/>
    <w:rsid w:val="003264C9"/>
    <w:rsid w:val="00331F8C"/>
    <w:rsid w:val="003357AD"/>
    <w:rsid w:val="00340D3D"/>
    <w:rsid w:val="003439BC"/>
    <w:rsid w:val="003459C1"/>
    <w:rsid w:val="00345CB3"/>
    <w:rsid w:val="00346A77"/>
    <w:rsid w:val="00351F0A"/>
    <w:rsid w:val="00352977"/>
    <w:rsid w:val="003557F0"/>
    <w:rsid w:val="0035598E"/>
    <w:rsid w:val="00362C63"/>
    <w:rsid w:val="00364B46"/>
    <w:rsid w:val="0036503F"/>
    <w:rsid w:val="00366845"/>
    <w:rsid w:val="003709F2"/>
    <w:rsid w:val="003723A4"/>
    <w:rsid w:val="003742DA"/>
    <w:rsid w:val="003749CC"/>
    <w:rsid w:val="00376C08"/>
    <w:rsid w:val="00383293"/>
    <w:rsid w:val="00385350"/>
    <w:rsid w:val="003865E5"/>
    <w:rsid w:val="00392D12"/>
    <w:rsid w:val="00393A89"/>
    <w:rsid w:val="0039579D"/>
    <w:rsid w:val="00396706"/>
    <w:rsid w:val="003A186D"/>
    <w:rsid w:val="003A2E23"/>
    <w:rsid w:val="003A38F4"/>
    <w:rsid w:val="003A56A5"/>
    <w:rsid w:val="003B0E41"/>
    <w:rsid w:val="003B16C5"/>
    <w:rsid w:val="003B523D"/>
    <w:rsid w:val="003B5D7D"/>
    <w:rsid w:val="003B7C2F"/>
    <w:rsid w:val="003C1CED"/>
    <w:rsid w:val="003C3F9D"/>
    <w:rsid w:val="003C48C1"/>
    <w:rsid w:val="003D163E"/>
    <w:rsid w:val="003D2243"/>
    <w:rsid w:val="003D226A"/>
    <w:rsid w:val="003D2C7D"/>
    <w:rsid w:val="003D6269"/>
    <w:rsid w:val="003D7872"/>
    <w:rsid w:val="003E0B76"/>
    <w:rsid w:val="003E20CD"/>
    <w:rsid w:val="003E2DD2"/>
    <w:rsid w:val="003E47B0"/>
    <w:rsid w:val="003E5934"/>
    <w:rsid w:val="003F504F"/>
    <w:rsid w:val="003F5BD7"/>
    <w:rsid w:val="003F624F"/>
    <w:rsid w:val="00402490"/>
    <w:rsid w:val="00413EDC"/>
    <w:rsid w:val="00414D1E"/>
    <w:rsid w:val="004160AA"/>
    <w:rsid w:val="00427717"/>
    <w:rsid w:val="00433CE5"/>
    <w:rsid w:val="00436CEF"/>
    <w:rsid w:val="00440A61"/>
    <w:rsid w:val="004424B7"/>
    <w:rsid w:val="004435EF"/>
    <w:rsid w:val="00445B9C"/>
    <w:rsid w:val="00447B1C"/>
    <w:rsid w:val="00450BA7"/>
    <w:rsid w:val="00450FE2"/>
    <w:rsid w:val="00451C39"/>
    <w:rsid w:val="00451CE0"/>
    <w:rsid w:val="0045207C"/>
    <w:rsid w:val="004536D0"/>
    <w:rsid w:val="004552E0"/>
    <w:rsid w:val="004564A0"/>
    <w:rsid w:val="00457463"/>
    <w:rsid w:val="0046589A"/>
    <w:rsid w:val="004675A2"/>
    <w:rsid w:val="00477144"/>
    <w:rsid w:val="004774FD"/>
    <w:rsid w:val="00477F8D"/>
    <w:rsid w:val="004817FE"/>
    <w:rsid w:val="004818A2"/>
    <w:rsid w:val="00481A0F"/>
    <w:rsid w:val="004870A4"/>
    <w:rsid w:val="004922BA"/>
    <w:rsid w:val="004922C3"/>
    <w:rsid w:val="004958A1"/>
    <w:rsid w:val="0049642B"/>
    <w:rsid w:val="004A2200"/>
    <w:rsid w:val="004A27EF"/>
    <w:rsid w:val="004B5D34"/>
    <w:rsid w:val="004B7514"/>
    <w:rsid w:val="004C7B8D"/>
    <w:rsid w:val="004D0D0B"/>
    <w:rsid w:val="004D3954"/>
    <w:rsid w:val="004D39B2"/>
    <w:rsid w:val="004D7ADB"/>
    <w:rsid w:val="004E2130"/>
    <w:rsid w:val="004E5370"/>
    <w:rsid w:val="004E6672"/>
    <w:rsid w:val="004E6F7E"/>
    <w:rsid w:val="004E7D7B"/>
    <w:rsid w:val="004E7F39"/>
    <w:rsid w:val="004F26C5"/>
    <w:rsid w:val="004F46A4"/>
    <w:rsid w:val="004F48FE"/>
    <w:rsid w:val="004F4EE5"/>
    <w:rsid w:val="00506216"/>
    <w:rsid w:val="00510680"/>
    <w:rsid w:val="00512439"/>
    <w:rsid w:val="00514046"/>
    <w:rsid w:val="0052164E"/>
    <w:rsid w:val="00531D52"/>
    <w:rsid w:val="0053257A"/>
    <w:rsid w:val="00533457"/>
    <w:rsid w:val="00534730"/>
    <w:rsid w:val="00536A1B"/>
    <w:rsid w:val="005374E8"/>
    <w:rsid w:val="00540209"/>
    <w:rsid w:val="005439F6"/>
    <w:rsid w:val="005449BF"/>
    <w:rsid w:val="00545769"/>
    <w:rsid w:val="00546048"/>
    <w:rsid w:val="0054716F"/>
    <w:rsid w:val="005479F0"/>
    <w:rsid w:val="00547E2A"/>
    <w:rsid w:val="00552D04"/>
    <w:rsid w:val="00553B25"/>
    <w:rsid w:val="005547E8"/>
    <w:rsid w:val="005555B4"/>
    <w:rsid w:val="0055593D"/>
    <w:rsid w:val="00563740"/>
    <w:rsid w:val="00564ACA"/>
    <w:rsid w:val="005661FB"/>
    <w:rsid w:val="00573EEF"/>
    <w:rsid w:val="00574453"/>
    <w:rsid w:val="00574C30"/>
    <w:rsid w:val="0057531E"/>
    <w:rsid w:val="00575F79"/>
    <w:rsid w:val="00577C37"/>
    <w:rsid w:val="005815C2"/>
    <w:rsid w:val="005847D3"/>
    <w:rsid w:val="005877F2"/>
    <w:rsid w:val="0059358F"/>
    <w:rsid w:val="00597127"/>
    <w:rsid w:val="005A0247"/>
    <w:rsid w:val="005A0BE5"/>
    <w:rsid w:val="005A65E6"/>
    <w:rsid w:val="005A6FE2"/>
    <w:rsid w:val="005B10C7"/>
    <w:rsid w:val="005B3662"/>
    <w:rsid w:val="005B3D3B"/>
    <w:rsid w:val="005B4B1F"/>
    <w:rsid w:val="005B6535"/>
    <w:rsid w:val="005C0D82"/>
    <w:rsid w:val="005C0FF5"/>
    <w:rsid w:val="005C473C"/>
    <w:rsid w:val="005C4C40"/>
    <w:rsid w:val="005C6E9D"/>
    <w:rsid w:val="005D0AAD"/>
    <w:rsid w:val="005D189F"/>
    <w:rsid w:val="005D1AA4"/>
    <w:rsid w:val="005D45F5"/>
    <w:rsid w:val="005D77FB"/>
    <w:rsid w:val="005E4D92"/>
    <w:rsid w:val="005F0FAA"/>
    <w:rsid w:val="005F41F5"/>
    <w:rsid w:val="005F590A"/>
    <w:rsid w:val="005F6EBC"/>
    <w:rsid w:val="006016A3"/>
    <w:rsid w:val="0060298E"/>
    <w:rsid w:val="00602D66"/>
    <w:rsid w:val="00605A78"/>
    <w:rsid w:val="006110F7"/>
    <w:rsid w:val="00615CCC"/>
    <w:rsid w:val="006208B1"/>
    <w:rsid w:val="00621EF9"/>
    <w:rsid w:val="0062731A"/>
    <w:rsid w:val="006273CE"/>
    <w:rsid w:val="00634B69"/>
    <w:rsid w:val="00634EAA"/>
    <w:rsid w:val="00636466"/>
    <w:rsid w:val="0064079B"/>
    <w:rsid w:val="006416A5"/>
    <w:rsid w:val="0064217D"/>
    <w:rsid w:val="006435FE"/>
    <w:rsid w:val="00644E1A"/>
    <w:rsid w:val="00645483"/>
    <w:rsid w:val="00646C57"/>
    <w:rsid w:val="00646E50"/>
    <w:rsid w:val="006479BE"/>
    <w:rsid w:val="00652B86"/>
    <w:rsid w:val="00654AF8"/>
    <w:rsid w:val="00660C45"/>
    <w:rsid w:val="006615F4"/>
    <w:rsid w:val="006624E5"/>
    <w:rsid w:val="00662F6D"/>
    <w:rsid w:val="00664109"/>
    <w:rsid w:val="006653E0"/>
    <w:rsid w:val="00673FAC"/>
    <w:rsid w:val="006744EF"/>
    <w:rsid w:val="0067489D"/>
    <w:rsid w:val="00674F56"/>
    <w:rsid w:val="006772D9"/>
    <w:rsid w:val="00680B31"/>
    <w:rsid w:val="00680F81"/>
    <w:rsid w:val="00682503"/>
    <w:rsid w:val="00684FE6"/>
    <w:rsid w:val="00685BBA"/>
    <w:rsid w:val="00686CD1"/>
    <w:rsid w:val="006878B9"/>
    <w:rsid w:val="00693491"/>
    <w:rsid w:val="00694222"/>
    <w:rsid w:val="00697F12"/>
    <w:rsid w:val="006A1A3B"/>
    <w:rsid w:val="006A3270"/>
    <w:rsid w:val="006A4E3C"/>
    <w:rsid w:val="006A5AAF"/>
    <w:rsid w:val="006B39B8"/>
    <w:rsid w:val="006B4C74"/>
    <w:rsid w:val="006C06DE"/>
    <w:rsid w:val="006C0C10"/>
    <w:rsid w:val="006C3BD6"/>
    <w:rsid w:val="006C5B74"/>
    <w:rsid w:val="006D094B"/>
    <w:rsid w:val="006D1A85"/>
    <w:rsid w:val="006D3B5B"/>
    <w:rsid w:val="006D5B42"/>
    <w:rsid w:val="006E0BE9"/>
    <w:rsid w:val="006E1B2C"/>
    <w:rsid w:val="006E2575"/>
    <w:rsid w:val="006E52BC"/>
    <w:rsid w:val="006E547B"/>
    <w:rsid w:val="006E6C33"/>
    <w:rsid w:val="006E780E"/>
    <w:rsid w:val="006E7883"/>
    <w:rsid w:val="006F1216"/>
    <w:rsid w:val="006F1FCC"/>
    <w:rsid w:val="006F24D3"/>
    <w:rsid w:val="006F6308"/>
    <w:rsid w:val="00700DDF"/>
    <w:rsid w:val="00703545"/>
    <w:rsid w:val="0070551D"/>
    <w:rsid w:val="00706162"/>
    <w:rsid w:val="00706E59"/>
    <w:rsid w:val="00712958"/>
    <w:rsid w:val="007140D1"/>
    <w:rsid w:val="00714FB9"/>
    <w:rsid w:val="00715910"/>
    <w:rsid w:val="00720DE8"/>
    <w:rsid w:val="00723194"/>
    <w:rsid w:val="007242F8"/>
    <w:rsid w:val="007243FE"/>
    <w:rsid w:val="007247E0"/>
    <w:rsid w:val="00724BC6"/>
    <w:rsid w:val="007255B3"/>
    <w:rsid w:val="007301A9"/>
    <w:rsid w:val="00732DE1"/>
    <w:rsid w:val="00734BFE"/>
    <w:rsid w:val="007430C7"/>
    <w:rsid w:val="0074382D"/>
    <w:rsid w:val="00745D68"/>
    <w:rsid w:val="00746F4E"/>
    <w:rsid w:val="00750616"/>
    <w:rsid w:val="00752F42"/>
    <w:rsid w:val="00755F59"/>
    <w:rsid w:val="00760B8F"/>
    <w:rsid w:val="007646A4"/>
    <w:rsid w:val="007665AA"/>
    <w:rsid w:val="00770FCF"/>
    <w:rsid w:val="00772BC9"/>
    <w:rsid w:val="00774561"/>
    <w:rsid w:val="00776638"/>
    <w:rsid w:val="007802A2"/>
    <w:rsid w:val="00784CE0"/>
    <w:rsid w:val="0078724C"/>
    <w:rsid w:val="00793414"/>
    <w:rsid w:val="00796446"/>
    <w:rsid w:val="007A192B"/>
    <w:rsid w:val="007A2161"/>
    <w:rsid w:val="007A275C"/>
    <w:rsid w:val="007A332D"/>
    <w:rsid w:val="007A3392"/>
    <w:rsid w:val="007A354E"/>
    <w:rsid w:val="007A422B"/>
    <w:rsid w:val="007A72FB"/>
    <w:rsid w:val="007A7D0D"/>
    <w:rsid w:val="007B0634"/>
    <w:rsid w:val="007B233C"/>
    <w:rsid w:val="007B44A3"/>
    <w:rsid w:val="007B44B0"/>
    <w:rsid w:val="007B476B"/>
    <w:rsid w:val="007B70C2"/>
    <w:rsid w:val="007C00DF"/>
    <w:rsid w:val="007C06A2"/>
    <w:rsid w:val="007C1153"/>
    <w:rsid w:val="007C18E6"/>
    <w:rsid w:val="007C3798"/>
    <w:rsid w:val="007D123A"/>
    <w:rsid w:val="007D2074"/>
    <w:rsid w:val="007D3B5B"/>
    <w:rsid w:val="007D6EAD"/>
    <w:rsid w:val="007E099E"/>
    <w:rsid w:val="007E6FE6"/>
    <w:rsid w:val="007F129E"/>
    <w:rsid w:val="007F4CE3"/>
    <w:rsid w:val="007F54DF"/>
    <w:rsid w:val="007F6953"/>
    <w:rsid w:val="00802E66"/>
    <w:rsid w:val="00811AD6"/>
    <w:rsid w:val="00813583"/>
    <w:rsid w:val="00814408"/>
    <w:rsid w:val="00814C8B"/>
    <w:rsid w:val="00816B9C"/>
    <w:rsid w:val="0082665E"/>
    <w:rsid w:val="00827008"/>
    <w:rsid w:val="00827243"/>
    <w:rsid w:val="0083082E"/>
    <w:rsid w:val="00836068"/>
    <w:rsid w:val="00836C00"/>
    <w:rsid w:val="008419A6"/>
    <w:rsid w:val="00851164"/>
    <w:rsid w:val="00851561"/>
    <w:rsid w:val="00853E11"/>
    <w:rsid w:val="00853E95"/>
    <w:rsid w:val="00861E82"/>
    <w:rsid w:val="00862302"/>
    <w:rsid w:val="008627BE"/>
    <w:rsid w:val="00864C0C"/>
    <w:rsid w:val="00871316"/>
    <w:rsid w:val="0087250A"/>
    <w:rsid w:val="00872D88"/>
    <w:rsid w:val="00873E6B"/>
    <w:rsid w:val="00875A1D"/>
    <w:rsid w:val="00875C6A"/>
    <w:rsid w:val="00877AB7"/>
    <w:rsid w:val="00880912"/>
    <w:rsid w:val="0088443E"/>
    <w:rsid w:val="0088724C"/>
    <w:rsid w:val="00887AED"/>
    <w:rsid w:val="008A0822"/>
    <w:rsid w:val="008A3F10"/>
    <w:rsid w:val="008B150E"/>
    <w:rsid w:val="008B1ECB"/>
    <w:rsid w:val="008B1EE5"/>
    <w:rsid w:val="008B2847"/>
    <w:rsid w:val="008B41D9"/>
    <w:rsid w:val="008B48D1"/>
    <w:rsid w:val="008B5D69"/>
    <w:rsid w:val="008B7A6C"/>
    <w:rsid w:val="008B7E2B"/>
    <w:rsid w:val="008C0006"/>
    <w:rsid w:val="008C4234"/>
    <w:rsid w:val="008C46B4"/>
    <w:rsid w:val="008C66CE"/>
    <w:rsid w:val="008C6778"/>
    <w:rsid w:val="008D2C89"/>
    <w:rsid w:val="008D2CA0"/>
    <w:rsid w:val="008D3475"/>
    <w:rsid w:val="008D3FEE"/>
    <w:rsid w:val="008D4F0E"/>
    <w:rsid w:val="008D6CF6"/>
    <w:rsid w:val="008D70AE"/>
    <w:rsid w:val="008E0972"/>
    <w:rsid w:val="008E0DBF"/>
    <w:rsid w:val="008E3A82"/>
    <w:rsid w:val="008E6205"/>
    <w:rsid w:val="008E6CE2"/>
    <w:rsid w:val="008E7F36"/>
    <w:rsid w:val="008F1CB1"/>
    <w:rsid w:val="008F2113"/>
    <w:rsid w:val="008F2F7D"/>
    <w:rsid w:val="008F4EB9"/>
    <w:rsid w:val="008F7E4F"/>
    <w:rsid w:val="0090323F"/>
    <w:rsid w:val="00903B73"/>
    <w:rsid w:val="009070A2"/>
    <w:rsid w:val="0090791C"/>
    <w:rsid w:val="00910704"/>
    <w:rsid w:val="0091384F"/>
    <w:rsid w:val="00915FBD"/>
    <w:rsid w:val="00916F33"/>
    <w:rsid w:val="009200CA"/>
    <w:rsid w:val="00920273"/>
    <w:rsid w:val="00921723"/>
    <w:rsid w:val="009246F5"/>
    <w:rsid w:val="0092753D"/>
    <w:rsid w:val="00927727"/>
    <w:rsid w:val="00931224"/>
    <w:rsid w:val="00933761"/>
    <w:rsid w:val="0093555A"/>
    <w:rsid w:val="00935842"/>
    <w:rsid w:val="00937207"/>
    <w:rsid w:val="00941078"/>
    <w:rsid w:val="009414B0"/>
    <w:rsid w:val="00943646"/>
    <w:rsid w:val="00944E3B"/>
    <w:rsid w:val="009477D2"/>
    <w:rsid w:val="009565DF"/>
    <w:rsid w:val="00956843"/>
    <w:rsid w:val="00956ADF"/>
    <w:rsid w:val="009626F9"/>
    <w:rsid w:val="009627E4"/>
    <w:rsid w:val="00962CC5"/>
    <w:rsid w:val="00962F90"/>
    <w:rsid w:val="00963944"/>
    <w:rsid w:val="009666A7"/>
    <w:rsid w:val="00966B2B"/>
    <w:rsid w:val="00971840"/>
    <w:rsid w:val="00972DAB"/>
    <w:rsid w:val="00973F7F"/>
    <w:rsid w:val="009743D0"/>
    <w:rsid w:val="00982D49"/>
    <w:rsid w:val="00985B50"/>
    <w:rsid w:val="0099287D"/>
    <w:rsid w:val="00992BCA"/>
    <w:rsid w:val="00994448"/>
    <w:rsid w:val="009A1527"/>
    <w:rsid w:val="009A68C3"/>
    <w:rsid w:val="009A6CA0"/>
    <w:rsid w:val="009A6D97"/>
    <w:rsid w:val="009A6EC7"/>
    <w:rsid w:val="009B43E5"/>
    <w:rsid w:val="009B4D70"/>
    <w:rsid w:val="009B5BDB"/>
    <w:rsid w:val="009C12E7"/>
    <w:rsid w:val="009C1E1F"/>
    <w:rsid w:val="009C4550"/>
    <w:rsid w:val="009C538D"/>
    <w:rsid w:val="009D1FD2"/>
    <w:rsid w:val="009D3708"/>
    <w:rsid w:val="009D3742"/>
    <w:rsid w:val="009D3C17"/>
    <w:rsid w:val="009E09CA"/>
    <w:rsid w:val="009E3F00"/>
    <w:rsid w:val="009E60DC"/>
    <w:rsid w:val="009E79C4"/>
    <w:rsid w:val="009E7E05"/>
    <w:rsid w:val="009F1F48"/>
    <w:rsid w:val="009F3F78"/>
    <w:rsid w:val="009F5E80"/>
    <w:rsid w:val="009F742E"/>
    <w:rsid w:val="00A02F5D"/>
    <w:rsid w:val="00A0436D"/>
    <w:rsid w:val="00A071A0"/>
    <w:rsid w:val="00A11400"/>
    <w:rsid w:val="00A1208C"/>
    <w:rsid w:val="00A1210A"/>
    <w:rsid w:val="00A12C9A"/>
    <w:rsid w:val="00A13167"/>
    <w:rsid w:val="00A13F8C"/>
    <w:rsid w:val="00A23808"/>
    <w:rsid w:val="00A264B1"/>
    <w:rsid w:val="00A268E8"/>
    <w:rsid w:val="00A31F2B"/>
    <w:rsid w:val="00A320D4"/>
    <w:rsid w:val="00A341B3"/>
    <w:rsid w:val="00A3553E"/>
    <w:rsid w:val="00A36CB5"/>
    <w:rsid w:val="00A4059C"/>
    <w:rsid w:val="00A43895"/>
    <w:rsid w:val="00A50439"/>
    <w:rsid w:val="00A50730"/>
    <w:rsid w:val="00A55690"/>
    <w:rsid w:val="00A6337B"/>
    <w:rsid w:val="00A6437B"/>
    <w:rsid w:val="00A64811"/>
    <w:rsid w:val="00A65DF2"/>
    <w:rsid w:val="00A710CC"/>
    <w:rsid w:val="00A717F5"/>
    <w:rsid w:val="00A72B06"/>
    <w:rsid w:val="00A748F3"/>
    <w:rsid w:val="00A76753"/>
    <w:rsid w:val="00A83177"/>
    <w:rsid w:val="00A83C1D"/>
    <w:rsid w:val="00A87C55"/>
    <w:rsid w:val="00A91617"/>
    <w:rsid w:val="00A942CB"/>
    <w:rsid w:val="00A94817"/>
    <w:rsid w:val="00AA1891"/>
    <w:rsid w:val="00AA2ED7"/>
    <w:rsid w:val="00AA7F63"/>
    <w:rsid w:val="00AB3AB7"/>
    <w:rsid w:val="00AC089F"/>
    <w:rsid w:val="00AC1120"/>
    <w:rsid w:val="00AC2FF8"/>
    <w:rsid w:val="00AC43F3"/>
    <w:rsid w:val="00AC60F7"/>
    <w:rsid w:val="00AC70A7"/>
    <w:rsid w:val="00AD1929"/>
    <w:rsid w:val="00AD2996"/>
    <w:rsid w:val="00AD46CE"/>
    <w:rsid w:val="00AD65E2"/>
    <w:rsid w:val="00AD6B3F"/>
    <w:rsid w:val="00AE07C7"/>
    <w:rsid w:val="00AE1013"/>
    <w:rsid w:val="00AE304F"/>
    <w:rsid w:val="00AE55A1"/>
    <w:rsid w:val="00AE70A7"/>
    <w:rsid w:val="00AE7C00"/>
    <w:rsid w:val="00AF0A2B"/>
    <w:rsid w:val="00AF216B"/>
    <w:rsid w:val="00AF4E4F"/>
    <w:rsid w:val="00AF61C6"/>
    <w:rsid w:val="00AF66D1"/>
    <w:rsid w:val="00B013E1"/>
    <w:rsid w:val="00B024F9"/>
    <w:rsid w:val="00B057B5"/>
    <w:rsid w:val="00B06627"/>
    <w:rsid w:val="00B119C6"/>
    <w:rsid w:val="00B14094"/>
    <w:rsid w:val="00B14683"/>
    <w:rsid w:val="00B15490"/>
    <w:rsid w:val="00B1551C"/>
    <w:rsid w:val="00B16444"/>
    <w:rsid w:val="00B165A9"/>
    <w:rsid w:val="00B1744C"/>
    <w:rsid w:val="00B201AC"/>
    <w:rsid w:val="00B24450"/>
    <w:rsid w:val="00B25C04"/>
    <w:rsid w:val="00B27FDE"/>
    <w:rsid w:val="00B30F68"/>
    <w:rsid w:val="00B31392"/>
    <w:rsid w:val="00B3670B"/>
    <w:rsid w:val="00B37910"/>
    <w:rsid w:val="00B405EE"/>
    <w:rsid w:val="00B41C16"/>
    <w:rsid w:val="00B454C1"/>
    <w:rsid w:val="00B468F0"/>
    <w:rsid w:val="00B47864"/>
    <w:rsid w:val="00B52F9D"/>
    <w:rsid w:val="00B567B8"/>
    <w:rsid w:val="00B5712B"/>
    <w:rsid w:val="00B62257"/>
    <w:rsid w:val="00B62B0F"/>
    <w:rsid w:val="00B635B5"/>
    <w:rsid w:val="00B65988"/>
    <w:rsid w:val="00B66A97"/>
    <w:rsid w:val="00B66C71"/>
    <w:rsid w:val="00B70F57"/>
    <w:rsid w:val="00B72290"/>
    <w:rsid w:val="00B74C65"/>
    <w:rsid w:val="00B75238"/>
    <w:rsid w:val="00B765C6"/>
    <w:rsid w:val="00B76B88"/>
    <w:rsid w:val="00B82625"/>
    <w:rsid w:val="00B82E68"/>
    <w:rsid w:val="00B869EF"/>
    <w:rsid w:val="00B873C2"/>
    <w:rsid w:val="00B87826"/>
    <w:rsid w:val="00B900AD"/>
    <w:rsid w:val="00B90495"/>
    <w:rsid w:val="00B91CC7"/>
    <w:rsid w:val="00B92D18"/>
    <w:rsid w:val="00B92D30"/>
    <w:rsid w:val="00B95119"/>
    <w:rsid w:val="00B955A6"/>
    <w:rsid w:val="00B97B9C"/>
    <w:rsid w:val="00BA1BD8"/>
    <w:rsid w:val="00BA418A"/>
    <w:rsid w:val="00BB37C5"/>
    <w:rsid w:val="00BB3C2C"/>
    <w:rsid w:val="00BC0CB2"/>
    <w:rsid w:val="00BC1E29"/>
    <w:rsid w:val="00BC22C6"/>
    <w:rsid w:val="00BC2DA8"/>
    <w:rsid w:val="00BC7B8E"/>
    <w:rsid w:val="00BC7CA2"/>
    <w:rsid w:val="00BD218B"/>
    <w:rsid w:val="00BD2613"/>
    <w:rsid w:val="00BD3BC5"/>
    <w:rsid w:val="00BD62AB"/>
    <w:rsid w:val="00BE0B96"/>
    <w:rsid w:val="00BE29FC"/>
    <w:rsid w:val="00BE5D96"/>
    <w:rsid w:val="00BF423B"/>
    <w:rsid w:val="00BF7107"/>
    <w:rsid w:val="00BF7814"/>
    <w:rsid w:val="00C00214"/>
    <w:rsid w:val="00C059CE"/>
    <w:rsid w:val="00C0639F"/>
    <w:rsid w:val="00C11803"/>
    <w:rsid w:val="00C12D55"/>
    <w:rsid w:val="00C134FD"/>
    <w:rsid w:val="00C16689"/>
    <w:rsid w:val="00C214C6"/>
    <w:rsid w:val="00C216A3"/>
    <w:rsid w:val="00C21A7D"/>
    <w:rsid w:val="00C21DC0"/>
    <w:rsid w:val="00C22AA6"/>
    <w:rsid w:val="00C236E1"/>
    <w:rsid w:val="00C323E4"/>
    <w:rsid w:val="00C34A7C"/>
    <w:rsid w:val="00C430C9"/>
    <w:rsid w:val="00C43226"/>
    <w:rsid w:val="00C45A2D"/>
    <w:rsid w:val="00C463E1"/>
    <w:rsid w:val="00C46E7D"/>
    <w:rsid w:val="00C46FD4"/>
    <w:rsid w:val="00C518A5"/>
    <w:rsid w:val="00C57FEA"/>
    <w:rsid w:val="00C63DCC"/>
    <w:rsid w:val="00C65FCE"/>
    <w:rsid w:val="00C70648"/>
    <w:rsid w:val="00C70FA8"/>
    <w:rsid w:val="00C74B08"/>
    <w:rsid w:val="00C75B24"/>
    <w:rsid w:val="00C766FE"/>
    <w:rsid w:val="00C87048"/>
    <w:rsid w:val="00C92D83"/>
    <w:rsid w:val="00C9314A"/>
    <w:rsid w:val="00C95AAB"/>
    <w:rsid w:val="00CA0495"/>
    <w:rsid w:val="00CA17D0"/>
    <w:rsid w:val="00CA43AC"/>
    <w:rsid w:val="00CA4976"/>
    <w:rsid w:val="00CA4991"/>
    <w:rsid w:val="00CA5CB3"/>
    <w:rsid w:val="00CB4160"/>
    <w:rsid w:val="00CB46A4"/>
    <w:rsid w:val="00CC0A59"/>
    <w:rsid w:val="00CC21B7"/>
    <w:rsid w:val="00CC3626"/>
    <w:rsid w:val="00CC79C9"/>
    <w:rsid w:val="00CC79CD"/>
    <w:rsid w:val="00CD1F09"/>
    <w:rsid w:val="00CD425E"/>
    <w:rsid w:val="00CD5FB1"/>
    <w:rsid w:val="00CD6594"/>
    <w:rsid w:val="00CD6DCA"/>
    <w:rsid w:val="00CE2753"/>
    <w:rsid w:val="00CE4114"/>
    <w:rsid w:val="00CE4DEC"/>
    <w:rsid w:val="00CF1868"/>
    <w:rsid w:val="00CF20EE"/>
    <w:rsid w:val="00CF294D"/>
    <w:rsid w:val="00CF5717"/>
    <w:rsid w:val="00CF58B0"/>
    <w:rsid w:val="00D03C5B"/>
    <w:rsid w:val="00D042AD"/>
    <w:rsid w:val="00D04CF1"/>
    <w:rsid w:val="00D10A9F"/>
    <w:rsid w:val="00D1204D"/>
    <w:rsid w:val="00D13E78"/>
    <w:rsid w:val="00D14210"/>
    <w:rsid w:val="00D15A37"/>
    <w:rsid w:val="00D161F4"/>
    <w:rsid w:val="00D2391F"/>
    <w:rsid w:val="00D23B04"/>
    <w:rsid w:val="00D26F2F"/>
    <w:rsid w:val="00D31EB6"/>
    <w:rsid w:val="00D32C29"/>
    <w:rsid w:val="00D3593B"/>
    <w:rsid w:val="00D36B1E"/>
    <w:rsid w:val="00D36E67"/>
    <w:rsid w:val="00D40053"/>
    <w:rsid w:val="00D4378E"/>
    <w:rsid w:val="00D458F4"/>
    <w:rsid w:val="00D45E61"/>
    <w:rsid w:val="00D514E8"/>
    <w:rsid w:val="00D525B5"/>
    <w:rsid w:val="00D53F89"/>
    <w:rsid w:val="00D56994"/>
    <w:rsid w:val="00D60583"/>
    <w:rsid w:val="00D619D6"/>
    <w:rsid w:val="00D62083"/>
    <w:rsid w:val="00D637CA"/>
    <w:rsid w:val="00D64BD4"/>
    <w:rsid w:val="00D65141"/>
    <w:rsid w:val="00D653CE"/>
    <w:rsid w:val="00D73C51"/>
    <w:rsid w:val="00D771FE"/>
    <w:rsid w:val="00D7720B"/>
    <w:rsid w:val="00D80FE0"/>
    <w:rsid w:val="00D83DF1"/>
    <w:rsid w:val="00D8429D"/>
    <w:rsid w:val="00D85F91"/>
    <w:rsid w:val="00D92A41"/>
    <w:rsid w:val="00D93648"/>
    <w:rsid w:val="00DA163E"/>
    <w:rsid w:val="00DA3027"/>
    <w:rsid w:val="00DA3C1C"/>
    <w:rsid w:val="00DA5A6F"/>
    <w:rsid w:val="00DA5CE1"/>
    <w:rsid w:val="00DB0537"/>
    <w:rsid w:val="00DB080A"/>
    <w:rsid w:val="00DB4D9E"/>
    <w:rsid w:val="00DB5CF8"/>
    <w:rsid w:val="00DC0326"/>
    <w:rsid w:val="00DC46FB"/>
    <w:rsid w:val="00DC67AC"/>
    <w:rsid w:val="00DC6F8D"/>
    <w:rsid w:val="00DC7384"/>
    <w:rsid w:val="00DD1C1C"/>
    <w:rsid w:val="00DD4B10"/>
    <w:rsid w:val="00DD6BC0"/>
    <w:rsid w:val="00DD7FDD"/>
    <w:rsid w:val="00DE1951"/>
    <w:rsid w:val="00DE273F"/>
    <w:rsid w:val="00DE5081"/>
    <w:rsid w:val="00DF2CB8"/>
    <w:rsid w:val="00DF5F42"/>
    <w:rsid w:val="00DF5F56"/>
    <w:rsid w:val="00DF7C34"/>
    <w:rsid w:val="00DF7D2B"/>
    <w:rsid w:val="00E000A8"/>
    <w:rsid w:val="00E06A83"/>
    <w:rsid w:val="00E12DAA"/>
    <w:rsid w:val="00E1443C"/>
    <w:rsid w:val="00E15508"/>
    <w:rsid w:val="00E23A94"/>
    <w:rsid w:val="00E26BE0"/>
    <w:rsid w:val="00E331D0"/>
    <w:rsid w:val="00E35C5C"/>
    <w:rsid w:val="00E367EE"/>
    <w:rsid w:val="00E40F29"/>
    <w:rsid w:val="00E45E03"/>
    <w:rsid w:val="00E467DA"/>
    <w:rsid w:val="00E51498"/>
    <w:rsid w:val="00E539D6"/>
    <w:rsid w:val="00E619CB"/>
    <w:rsid w:val="00E62C0B"/>
    <w:rsid w:val="00E705E5"/>
    <w:rsid w:val="00E73887"/>
    <w:rsid w:val="00E75E15"/>
    <w:rsid w:val="00E81BB5"/>
    <w:rsid w:val="00E82A52"/>
    <w:rsid w:val="00E834E4"/>
    <w:rsid w:val="00E83677"/>
    <w:rsid w:val="00E8373D"/>
    <w:rsid w:val="00E86375"/>
    <w:rsid w:val="00E8691B"/>
    <w:rsid w:val="00E86D96"/>
    <w:rsid w:val="00E92D3E"/>
    <w:rsid w:val="00E94DD9"/>
    <w:rsid w:val="00E96087"/>
    <w:rsid w:val="00E9755D"/>
    <w:rsid w:val="00EA153C"/>
    <w:rsid w:val="00EA4CC2"/>
    <w:rsid w:val="00EA50C0"/>
    <w:rsid w:val="00EA5DC5"/>
    <w:rsid w:val="00EB5C0D"/>
    <w:rsid w:val="00EC0879"/>
    <w:rsid w:val="00EC2A01"/>
    <w:rsid w:val="00EC4983"/>
    <w:rsid w:val="00EC5939"/>
    <w:rsid w:val="00EC6D4E"/>
    <w:rsid w:val="00ED06EA"/>
    <w:rsid w:val="00ED1449"/>
    <w:rsid w:val="00ED15BB"/>
    <w:rsid w:val="00ED4FFB"/>
    <w:rsid w:val="00ED5663"/>
    <w:rsid w:val="00EE09C4"/>
    <w:rsid w:val="00EE11F2"/>
    <w:rsid w:val="00EE1EBD"/>
    <w:rsid w:val="00EE689B"/>
    <w:rsid w:val="00EE7297"/>
    <w:rsid w:val="00EE7DB7"/>
    <w:rsid w:val="00EE7F7F"/>
    <w:rsid w:val="00EF0086"/>
    <w:rsid w:val="00EF26C1"/>
    <w:rsid w:val="00EF443F"/>
    <w:rsid w:val="00EF4B90"/>
    <w:rsid w:val="00EF5D92"/>
    <w:rsid w:val="00EF76C6"/>
    <w:rsid w:val="00F01E18"/>
    <w:rsid w:val="00F065C6"/>
    <w:rsid w:val="00F073F6"/>
    <w:rsid w:val="00F075B7"/>
    <w:rsid w:val="00F14EBE"/>
    <w:rsid w:val="00F20347"/>
    <w:rsid w:val="00F21F95"/>
    <w:rsid w:val="00F24A62"/>
    <w:rsid w:val="00F344D0"/>
    <w:rsid w:val="00F36C5A"/>
    <w:rsid w:val="00F3711B"/>
    <w:rsid w:val="00F405B2"/>
    <w:rsid w:val="00F53003"/>
    <w:rsid w:val="00F53D86"/>
    <w:rsid w:val="00F553C3"/>
    <w:rsid w:val="00F60240"/>
    <w:rsid w:val="00F641E6"/>
    <w:rsid w:val="00F6584A"/>
    <w:rsid w:val="00F66746"/>
    <w:rsid w:val="00F726AF"/>
    <w:rsid w:val="00F74EB2"/>
    <w:rsid w:val="00F764F5"/>
    <w:rsid w:val="00F805D3"/>
    <w:rsid w:val="00F80691"/>
    <w:rsid w:val="00F82FA9"/>
    <w:rsid w:val="00F85A5B"/>
    <w:rsid w:val="00F87A44"/>
    <w:rsid w:val="00F90C1C"/>
    <w:rsid w:val="00F9214A"/>
    <w:rsid w:val="00F925CA"/>
    <w:rsid w:val="00F92CAE"/>
    <w:rsid w:val="00F9362D"/>
    <w:rsid w:val="00F9381D"/>
    <w:rsid w:val="00F94F3C"/>
    <w:rsid w:val="00F969A1"/>
    <w:rsid w:val="00FA4C02"/>
    <w:rsid w:val="00FA5BD1"/>
    <w:rsid w:val="00FA5E55"/>
    <w:rsid w:val="00FB2552"/>
    <w:rsid w:val="00FB3CE5"/>
    <w:rsid w:val="00FB3CF6"/>
    <w:rsid w:val="00FB49C2"/>
    <w:rsid w:val="00FB5779"/>
    <w:rsid w:val="00FB633A"/>
    <w:rsid w:val="00FB676E"/>
    <w:rsid w:val="00FB6FF3"/>
    <w:rsid w:val="00FC027E"/>
    <w:rsid w:val="00FC1CDD"/>
    <w:rsid w:val="00FC4745"/>
    <w:rsid w:val="00FC51D0"/>
    <w:rsid w:val="00FC7411"/>
    <w:rsid w:val="00FD1386"/>
    <w:rsid w:val="00FD1F3D"/>
    <w:rsid w:val="00FD49DB"/>
    <w:rsid w:val="00FD5374"/>
    <w:rsid w:val="00FE0673"/>
    <w:rsid w:val="00FE4ECC"/>
    <w:rsid w:val="00FE6AB9"/>
    <w:rsid w:val="00FF06F5"/>
    <w:rsid w:val="00FF0C8A"/>
    <w:rsid w:val="00FF315E"/>
    <w:rsid w:val="00FF5567"/>
    <w:rsid w:val="00FF595B"/>
    <w:rsid w:val="00FF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BD1A5"/>
  <w15:chartTrackingRefBased/>
  <w15:docId w15:val="{49EB985C-DE7A-472B-8072-8AF8B38D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2CB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D69"/>
    <w:pPr>
      <w:keepNext/>
      <w:keepLines/>
      <w:spacing w:before="240" w:after="0" w:line="276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2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64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646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480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548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B5D69"/>
    <w:rPr>
      <w:rFonts w:ascii="Cambria" w:eastAsia="Times New Roman" w:hAnsi="Cambria" w:cs="Times New Roman"/>
      <w:color w:val="365F91"/>
      <w:sz w:val="32"/>
      <w:szCs w:val="32"/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8B5D6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rsid w:val="008B5D69"/>
    <w:rPr>
      <w:rFonts w:ascii="Times New Roman" w:eastAsia="SimSu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8B5D69"/>
    <w:rPr>
      <w:rFonts w:ascii="Calibri" w:eastAsia="Calibri" w:hAnsi="Calibri" w:cs="Times New Roman"/>
      <w:lang w:val="fr-FR"/>
    </w:rPr>
  </w:style>
  <w:style w:type="table" w:styleId="TableGrid">
    <w:name w:val="Table Grid"/>
    <w:basedOn w:val="TableNormal"/>
    <w:uiPriority w:val="39"/>
    <w:qFormat/>
    <w:rsid w:val="008B5D69"/>
    <w:pPr>
      <w:spacing w:after="0" w:line="240" w:lineRule="auto"/>
    </w:pPr>
    <w:rPr>
      <w:rFonts w:ascii="Calibri" w:eastAsia="Calibri" w:hAnsi="Calibri" w:cs="SimSun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deliste1">
    <w:name w:val="Paragraphe de liste1"/>
    <w:basedOn w:val="Normal"/>
    <w:uiPriority w:val="34"/>
    <w:qFormat/>
    <w:rsid w:val="008B5D69"/>
    <w:pPr>
      <w:suppressAutoHyphens/>
      <w:autoSpaceDN w:val="0"/>
      <w:spacing w:line="247" w:lineRule="auto"/>
      <w:ind w:left="720"/>
      <w:textAlignment w:val="baseline"/>
    </w:pPr>
    <w:rPr>
      <w:rFonts w:ascii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qFormat/>
    <w:rsid w:val="008B5D69"/>
    <w:pPr>
      <w:suppressAutoHyphens/>
      <w:autoSpaceDN w:val="0"/>
      <w:spacing w:after="200" w:line="240" w:lineRule="auto"/>
      <w:textAlignment w:val="baseline"/>
    </w:pPr>
    <w:rPr>
      <w:rFonts w:ascii="Times New Roman" w:hAnsi="Times New Roman" w:cs="Times New Roman"/>
      <w:b/>
      <w:bCs/>
      <w:color w:val="4472C4"/>
      <w:sz w:val="18"/>
      <w:szCs w:val="18"/>
    </w:rPr>
  </w:style>
  <w:style w:type="paragraph" w:customStyle="1" w:styleId="Default">
    <w:name w:val="Default"/>
    <w:rsid w:val="008B5D69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20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D207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D2074"/>
  </w:style>
  <w:style w:type="character" w:customStyle="1" w:styleId="Heading2Char">
    <w:name w:val="Heading 2 Char"/>
    <w:basedOn w:val="DefaultParagraphFont"/>
    <w:link w:val="Heading2"/>
    <w:uiPriority w:val="9"/>
    <w:rsid w:val="006F1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6364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rsid w:val="00636466"/>
    <w:rPr>
      <w:rFonts w:asciiTheme="majorHAnsi" w:eastAsiaTheme="majorEastAsia" w:hAnsiTheme="majorHAnsi" w:cstheme="majorBidi"/>
      <w:b/>
      <w:bCs/>
      <w:i/>
      <w:iCs/>
      <w:color w:val="4472C4" w:themeColor="accent1"/>
      <w:lang w:eastAsia="zh-CN"/>
    </w:rPr>
  </w:style>
  <w:style w:type="character" w:customStyle="1" w:styleId="fontstyle21">
    <w:name w:val="fontstyle21"/>
    <w:rsid w:val="00636466"/>
    <w:rPr>
      <w:rFonts w:ascii="Times New Roman" w:eastAsia="SimSu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36466"/>
    <w:pPr>
      <w:spacing w:after="200" w:line="276" w:lineRule="auto"/>
    </w:pPr>
    <w:rPr>
      <w:rFonts w:ascii="Calibri" w:hAnsi="Calibri" w:cs="Times New Roman"/>
      <w:lang w:val="en-US"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636466"/>
    <w:pPr>
      <w:tabs>
        <w:tab w:val="right" w:leader="dot" w:pos="9350"/>
      </w:tabs>
      <w:spacing w:after="200" w:line="276" w:lineRule="auto"/>
    </w:pPr>
    <w:rPr>
      <w:rFonts w:ascii="Calibri" w:hAnsi="Calibri" w:cs="Times New Roman"/>
      <w:lang w:val="en-US" w:eastAsia="zh-CN"/>
    </w:rPr>
  </w:style>
  <w:style w:type="paragraph" w:styleId="TOC3">
    <w:name w:val="toc 3"/>
    <w:basedOn w:val="Normal"/>
    <w:next w:val="Normal"/>
    <w:autoRedefine/>
    <w:uiPriority w:val="39"/>
    <w:unhideWhenUsed/>
    <w:rsid w:val="005D77FB"/>
    <w:pPr>
      <w:tabs>
        <w:tab w:val="right" w:leader="dot" w:pos="9350"/>
      </w:tabs>
      <w:spacing w:after="200" w:line="276" w:lineRule="auto"/>
      <w:ind w:left="900" w:hanging="900"/>
    </w:pPr>
    <w:rPr>
      <w:rFonts w:ascii="Times New Roman" w:hAnsi="Times New Roman" w:cs="Times New Roman"/>
      <w:sz w:val="24"/>
      <w:lang w:val="en-US" w:eastAsia="zh-CN"/>
    </w:rPr>
  </w:style>
  <w:style w:type="character" w:styleId="PlaceholderText">
    <w:name w:val="Placeholder Text"/>
    <w:basedOn w:val="DefaultParagraphFont"/>
    <w:uiPriority w:val="99"/>
    <w:semiHidden/>
    <w:rsid w:val="006364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466"/>
    <w:pPr>
      <w:spacing w:after="0" w:line="240" w:lineRule="auto"/>
    </w:pPr>
    <w:rPr>
      <w:rFonts w:ascii="Tahoma" w:hAnsi="Tahoma" w:cs="Tahoma"/>
      <w:sz w:val="16"/>
      <w:szCs w:val="16"/>
      <w:lang w:val="en-US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466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636466"/>
    <w:pPr>
      <w:tabs>
        <w:tab w:val="center" w:pos="4536"/>
        <w:tab w:val="right" w:pos="9072"/>
      </w:tabs>
      <w:spacing w:after="0" w:line="240" w:lineRule="auto"/>
    </w:pPr>
    <w:rPr>
      <w:rFonts w:ascii="Calibri" w:hAnsi="Calibri" w:cs="Times New Roman"/>
      <w:lang w:val="en-US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636466"/>
    <w:rPr>
      <w:rFonts w:ascii="Calibri" w:eastAsia="SimSun" w:hAnsi="Calibri" w:cs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36466"/>
    <w:pPr>
      <w:tabs>
        <w:tab w:val="center" w:pos="4536"/>
        <w:tab w:val="right" w:pos="9072"/>
      </w:tabs>
      <w:spacing w:after="0" w:line="240" w:lineRule="auto"/>
    </w:pPr>
    <w:rPr>
      <w:rFonts w:ascii="Calibri" w:hAnsi="Calibri" w:cs="Times New Roman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636466"/>
    <w:rPr>
      <w:rFonts w:ascii="Calibri" w:eastAsia="SimSun" w:hAnsi="Calibri" w:cs="Times New Roman"/>
      <w:lang w:eastAsia="zh-CN"/>
    </w:rPr>
  </w:style>
  <w:style w:type="table" w:styleId="LightShading">
    <w:name w:val="Light Shading"/>
    <w:basedOn w:val="TableNormal"/>
    <w:uiPriority w:val="60"/>
    <w:rsid w:val="00636466"/>
    <w:pPr>
      <w:spacing w:after="0" w:line="240" w:lineRule="auto"/>
    </w:pPr>
    <w:rPr>
      <w:color w:val="000000" w:themeColor="text1" w:themeShade="BF"/>
      <w:lang w:val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636466"/>
    <w:pPr>
      <w:spacing w:after="0" w:line="240" w:lineRule="auto"/>
    </w:pPr>
    <w:rPr>
      <w:color w:val="2F5496" w:themeColor="accent1" w:themeShade="BF"/>
      <w:lang w:val="fr-FR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636466"/>
    <w:pPr>
      <w:spacing w:after="100" w:line="276" w:lineRule="auto"/>
      <w:ind w:left="660"/>
    </w:pPr>
    <w:rPr>
      <w:rFonts w:ascii="Calibri" w:hAnsi="Calibri" w:cs="Times New Roman"/>
      <w:lang w:val="en-US" w:eastAsia="zh-CN"/>
    </w:rPr>
  </w:style>
  <w:style w:type="paragraph" w:styleId="NoSpacing">
    <w:name w:val="No Spacing"/>
    <w:uiPriority w:val="1"/>
    <w:qFormat/>
    <w:rsid w:val="00636466"/>
    <w:pPr>
      <w:spacing w:after="0" w:line="240" w:lineRule="auto"/>
    </w:pPr>
    <w:rPr>
      <w:rFonts w:ascii="Calibri" w:hAnsi="Calibri" w:cs="Times New Roman"/>
      <w:lang w:eastAsia="zh-CN"/>
    </w:rPr>
  </w:style>
  <w:style w:type="table" w:styleId="LightShading-Accent3">
    <w:name w:val="Light Shading Accent 3"/>
    <w:basedOn w:val="TableNormal"/>
    <w:uiPriority w:val="60"/>
    <w:rsid w:val="00636466"/>
    <w:pPr>
      <w:spacing w:after="0" w:line="240" w:lineRule="auto"/>
    </w:pPr>
    <w:rPr>
      <w:color w:val="7B7B7B" w:themeColor="accent3" w:themeShade="BF"/>
      <w:lang w:val="fr-FR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364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6466"/>
    <w:pPr>
      <w:spacing w:after="200" w:line="240" w:lineRule="auto"/>
    </w:pPr>
    <w:rPr>
      <w:rFonts w:ascii="Calibri" w:hAnsi="Calibri" w:cs="Times New Roman"/>
      <w:sz w:val="20"/>
      <w:szCs w:val="20"/>
      <w:lang w:val="en-US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6466"/>
    <w:rPr>
      <w:rFonts w:ascii="Calibri" w:eastAsia="SimSun" w:hAnsi="Calibri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64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6466"/>
    <w:rPr>
      <w:rFonts w:ascii="Calibri" w:eastAsia="SimSun" w:hAnsi="Calibri" w:cs="Times New Roman"/>
      <w:b/>
      <w:bCs/>
      <w:sz w:val="20"/>
      <w:szCs w:val="20"/>
      <w:lang w:eastAsia="zh-CN"/>
    </w:rPr>
  </w:style>
  <w:style w:type="paragraph" w:styleId="TableofFigures">
    <w:name w:val="table of figures"/>
    <w:basedOn w:val="Normal"/>
    <w:next w:val="Normal"/>
    <w:uiPriority w:val="99"/>
    <w:unhideWhenUsed/>
    <w:rsid w:val="00636466"/>
    <w:pPr>
      <w:spacing w:after="0" w:line="276" w:lineRule="auto"/>
    </w:pPr>
    <w:rPr>
      <w:rFonts w:ascii="Calibri" w:hAnsi="Calibri" w:cs="Times New Roman"/>
      <w:lang w:val="en-US"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36466"/>
    <w:pPr>
      <w:spacing w:after="0" w:line="240" w:lineRule="auto"/>
    </w:pPr>
    <w:rPr>
      <w:rFonts w:ascii="Calibri" w:hAnsi="Calibri" w:cs="Times New Roman"/>
      <w:sz w:val="20"/>
      <w:szCs w:val="20"/>
      <w:lang w:val="en-US"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36466"/>
    <w:rPr>
      <w:rFonts w:ascii="Calibri" w:eastAsia="SimSun" w:hAnsi="Calibri" w:cs="Times New Roman"/>
      <w:sz w:val="20"/>
      <w:szCs w:val="20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636466"/>
    <w:rPr>
      <w:vertAlign w:val="superscript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6466"/>
    <w:pPr>
      <w:spacing w:before="480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fr-FR"/>
    </w:rPr>
  </w:style>
  <w:style w:type="character" w:customStyle="1" w:styleId="fontstyle31">
    <w:name w:val="fontstyle31"/>
    <w:basedOn w:val="DefaultParagraphFont"/>
    <w:rsid w:val="00D60583"/>
    <w:rPr>
      <w:rFonts w:ascii="CMSY10" w:hAnsi="CMSY10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DefaultParagraphFont"/>
    <w:rsid w:val="00D60583"/>
    <w:rPr>
      <w:rFonts w:ascii="URWPalladioL-Ital" w:hAnsi="URWPalladioL-Ital" w:hint="default"/>
      <w:b w:val="0"/>
      <w:bCs w:val="0"/>
      <w:i/>
      <w:iCs/>
      <w:color w:val="000000"/>
      <w:sz w:val="16"/>
      <w:szCs w:val="16"/>
    </w:rPr>
  </w:style>
  <w:style w:type="character" w:customStyle="1" w:styleId="fontstyle51">
    <w:name w:val="fontstyle51"/>
    <w:basedOn w:val="DefaultParagraphFont"/>
    <w:rsid w:val="00D60583"/>
    <w:rPr>
      <w:rFonts w:ascii="CMBSY10" w:hAnsi="CMBSY10" w:hint="default"/>
      <w:b/>
      <w:bCs/>
      <w:i/>
      <w:iCs/>
      <w:color w:val="000000"/>
      <w:sz w:val="16"/>
      <w:szCs w:val="16"/>
    </w:rPr>
  </w:style>
  <w:style w:type="character" w:customStyle="1" w:styleId="fontstyle61">
    <w:name w:val="fontstyle61"/>
    <w:basedOn w:val="DefaultParagraphFont"/>
    <w:rsid w:val="00D60583"/>
    <w:rPr>
      <w:rFonts w:ascii="CMR10" w:hAnsi="CMR1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ojahob">
    <w:name w:val="ojahob"/>
    <w:basedOn w:val="DefaultParagraphFont"/>
    <w:rsid w:val="00200A69"/>
  </w:style>
  <w:style w:type="paragraph" w:styleId="Bibliography">
    <w:name w:val="Bibliography"/>
    <w:basedOn w:val="Normal"/>
    <w:next w:val="Normal"/>
    <w:uiPriority w:val="37"/>
    <w:unhideWhenUsed/>
    <w:rsid w:val="000C0ACF"/>
  </w:style>
  <w:style w:type="character" w:styleId="UnresolvedMention">
    <w:name w:val="Unresolved Mention"/>
    <w:basedOn w:val="DefaultParagraphFont"/>
    <w:uiPriority w:val="99"/>
    <w:semiHidden/>
    <w:unhideWhenUsed/>
    <w:rsid w:val="00872D88"/>
    <w:rPr>
      <w:color w:val="605E5C"/>
      <w:shd w:val="clear" w:color="auto" w:fill="E1DFDD"/>
    </w:rPr>
  </w:style>
  <w:style w:type="paragraph" w:customStyle="1" w:styleId="MDPI62BackMatter">
    <w:name w:val="MDPI_6.2_BackMatter"/>
    <w:qFormat/>
    <w:rsid w:val="00AE07C7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4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5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3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0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9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0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0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8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7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1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2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9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5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6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0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Yiz22</b:Tag>
    <b:SourceType>ElectronicSource</b:SourceType>
    <b:Guid>{C9479149-D9F9-4A99-861B-5F438BD41DD3}</b:Guid>
    <b:Title>Review of chicken productive and reproductive performance and its challenges in Ethiopia</b:Title>
    <b:Year>2022</b:Year>
    <b:Author>
      <b:Author>
        <b:NameList>
          <b:Person>
            <b:Last>Mengesha</b:Last>
          </b:Person>
          <b:Person>
            <b:Last>Kebede</b:Last>
            <b:First>Ewonetu</b:First>
          </b:Person>
          <b:Person>
            <b:Last>Getachew</b:Last>
            <b:First>Ashenafi</b:First>
          </b:Person>
        </b:NameList>
      </b:Author>
    </b:Author>
    <b:RefOrder>34</b:RefOrder>
  </b:Source>
  <b:Source>
    <b:Tag>Placeholder1</b:Tag>
    <b:SourceType>InternetSite</b:SourceType>
    <b:Guid>{EFC6A507-4D05-4B2D-B3AE-C5703331E550}</b:Guid>
    <b:Author>
      <b:Author>
        <b:NameList>
          <b:Person>
            <b:Last>coop</b:Last>
            <b:First>the</b:First>
            <b:Middle>happy chicken</b:Middle>
          </b:Person>
        </b:NameList>
      </b:Author>
    </b:Author>
    <b:Title>brahma-chicken</b:Title>
    <b:InternetSiteTitle>thehappychickencoop</b:InternetSiteTitle>
    <b:Year>2022</b:Year>
    <b:Month>august</b:Month>
    <b:Day>12</b:Day>
    <b:YearAccessed>2024</b:YearAccessed>
    <b:MonthAccessed>june</b:MonthAccessed>
    <b:DayAccessed>09</b:DayAccessed>
    <b:RefOrder>35</b:RefOrder>
  </b:Source>
  <b:Source>
    <b:Tag>Nur23</b:Tag>
    <b:SourceType>ElectronicSource</b:SourceType>
    <b:Guid>{B90DAD58-77C8-4CAC-8949-61E016F97653}</b:Guid>
    <b:Author>
      <b:Author>
        <b:NameList>
          <b:Person>
            <b:Last>Esenbuga</b:Last>
          </b:Person>
          <b:Person>
            <b:Last>Nurinisa</b:Last>
          </b:Person>
        </b:NameList>
      </b:Author>
    </b:Author>
    <b:Title>Dietary Effects of Some Plant Extracts on Laying Performance, Egg Quality, and Some Blood Parameters in Laying Hens at Different Cage Densities</b:Title>
    <b:Year>2023</b:Year>
    <b:RefOrder>36</b:RefOrder>
  </b:Source>
  <b:Source>
    <b:Tag>Cyr151</b:Tag>
    <b:SourceType>ElectronicSource</b:SourceType>
    <b:Guid>{1E2F178D-1BB1-4B6B-96E4-317828039F07}</b:Guid>
    <b:Author>
      <b:Author>
        <b:NameList>
          <b:Person>
            <b:Last>Hrnčár</b:Last>
          </b:Person>
          <b:Person>
            <b:Last> Martin Gašparovič</b:Last>
          </b:Person>
          <b:Person>
            <b:Last>Branislav Gálik</b:Last>
          </b:Person>
          <b:Person>
            <b:Last>Jozef Bujko</b:Last>
          </b:Person>
        </b:NameList>
      </b:Author>
    </b:Author>
    <b:Title>Egg Traits, Fertility and Hatchability of Brahma, Cochin and Orpington Chicken Breeds</b:Title>
    <b:Year>2015</b:Year>
    <b:RefOrder>37</b:RefOrder>
  </b:Source>
  <b:Source>
    <b:Tag>Alc201</b:Tag>
    <b:SourceType>ElectronicSource</b:SourceType>
    <b:Guid>{ACCAFF46-7B94-472C-A411-A408F98A6E0C}</b:Guid>
    <b:Author>
      <b:Author>
        <b:NameList>
          <b:Person>
            <b:Last>Alchalabi</b:Last>
          </b:Person>
          <b:Person>
            <b:Last>Rana I. Mahmood</b:Last>
          </b:Person>
          <b:Person>
            <b:Last>Rashaa Faiq Abdul-Lattif</b:Last>
          </b:Person>
        </b:NameList>
      </b:Author>
    </b:Author>
    <b:Title>The effect of some plants extract on hormonal and testicular function in rats</b:Title>
    <b:Year>2020</b:Year>
    <b:RefOrder>33</b:RefOrder>
  </b:Source>
  <b:Source>
    <b:Tag>Moh14</b:Tag>
    <b:SourceType>ElectronicSource</b:SourceType>
    <b:Guid>{98E98FA4-034D-426D-9375-FEAEF1C08318}</b:Guid>
    <b:Author>
      <b:Author>
        <b:NameList>
          <b:Person>
            <b:Last>Hassanzadeh</b:Last>
          </b:Person>
          <b:Person>
            <b:Last>, Mohammad Hassanzadeh</b:Last>
          </b:Person>
          <b:Person>
            <b:Last> Tohid Toloei</b:Last>
          </b:Person>
          <b:Person>
            <b:Last>Eddy Decuype</b:Last>
          </b:Person>
        </b:NameList>
      </b:Author>
    </b:Author>
    <b:Title>Ascites Syndrome in Broiler Chickens: A Review on the Aspect of Endogenous and Exogenous Factors Interactions</b:Title>
    <b:Year>2014</b:Year>
    <b:RefOrder>38</b:RefOrder>
  </b:Source>
  <b:Source>
    <b:Tag>Cyr15</b:Tag>
    <b:SourceType>ElectronicSource</b:SourceType>
    <b:Guid>{FA2D1EC6-56B0-4E91-9360-E551F5B9738A}</b:Guid>
    <b:Author>
      <b:Author>
        <b:NameList>
          <b:Person>
            <b:Last>Cyril Hrnčár</b:Last>
            <b:First>Martin</b:First>
            <b:Middle>Gašparovič, Branislav Gálik, Jozef Bujko</b:Middle>
          </b:Person>
        </b:NameList>
      </b:Author>
    </b:Author>
    <b:Title>of Brahma, Cochin and Orpington Chicken Breeds Egg Traits, Fertility and Hatchability</b:Title>
    <b:Year>2015</b:Year>
    <b:RefOrder>39</b:RefOrder>
  </b:Source>
  <b:Source>
    <b:Tag>KMe23</b:Tag>
    <b:SourceType>ElectronicSource</b:SourceType>
    <b:Guid>{6FDAA66A-CD85-4125-8F26-F272FC0565BE}</b:Guid>
    <b:Title>The influence of Cassia alata L. leaf extract on egg hatchability and survival of larvae silver barb, Barbonymus  gonionotus</b:Title>
    <b:Year>2023</b:Year>
    <b:Author>
      <b:Author>
        <b:NameList>
          <b:Person>
            <b:Last>Melanie</b:Last>
          </b:Person>
          <b:Person>
            <b:Last>Karina</b:Last>
            <b:First>S</b:First>
          </b:Person>
          <b:Person>
            <b:Last>Amelya</b:Last>
            <b:First>K</b:First>
          </b:Person>
          <b:Person>
            <b:Last>Rianjuanda</b:Last>
            <b:First>D</b:First>
          </b:Person>
        </b:NameList>
      </b:Author>
    </b:Author>
    <b:RefOrder>40</b:RefOrder>
  </b:Source>
  <b:Source>
    <b:Tag>Omo23</b:Tag>
    <b:SourceType>ElectronicSource</b:SourceType>
    <b:Guid>{3E44FBF1-B9D9-439B-93A6-266DA60375A9}</b:Guid>
    <b:Title>EFFECT OF GARCINIA KOLA (BITTER KOLA) SEED EXTRACT ON THE HATCHABILITY AND SURVIVAL OF CLARIAS GARIEPINUS LARVAE</b:Title>
    <b:Year>2023</b:Year>
    <b:Author>
      <b:Author>
        <b:NameList>
          <b:Person>
            <b:Last>Omosowone</b:Last>
          </b:Person>
          <b:Person>
            <b:Last>F</b:Last>
            <b:First>Adebayo</b:First>
            <b:Middle>S.</b:Middle>
          </b:Person>
          <b:Person>
            <b:Last>Adedeji</b:Last>
            <b:First>O.</b:First>
            <b:Middle>J</b:Middle>
          </b:Person>
        </b:NameList>
      </b:Author>
    </b:Author>
    <b:RefOrder>41</b:RefOrder>
  </b:Source>
  <b:Source>
    <b:Tag>Fir08</b:Tag>
    <b:SourceType>ElectronicSource</b:SourceType>
    <b:Guid>{11D7E210-3706-4738-98C3-7A902CEDCD8D}</b:Guid>
    <b:Author>
      <b:Author>
        <b:NameList>
          <b:Person>
            <b:Last>Al-Samarai</b:Last>
            <b:First>Firas</b:First>
            <b:Middle>Rashad</b:Middle>
          </b:Person>
        </b:NameList>
      </b:Author>
    </b:Author>
    <b:Title>SOME FACTORS INFLUENCING GESTATION LENGTH IN HOLSTEIN COWS</b:Title>
    <b:Year>2008</b:Year>
    <b:RefOrder>42</b:RefOrder>
  </b:Source>
  <b:Source>
    <b:Tag>Moh23</b:Tag>
    <b:SourceType>ElectronicSource</b:SourceType>
    <b:Guid>{17126734-6D50-4618-A8E5-667067C1C703}</b:Guid>
    <b:Title>Effects of the Ethanolic Extract of Avocado (Persea americana M.) Seed Powder on Growth Characteristics and Reproductive Performance of Female Cavies (Cavia porcelus L.)</b:Title>
    <b:Year>2023</b:Year>
    <b:Author>
      <b:Author>
        <b:NameList>
          <b:Person>
            <b:Last>Mohamadou</b:Last>
          </b:Person>
          <b:Person>
            <b:Last>Dongmo Nguedia Arius Baulland</b:Last>
          </b:Person>
          <b:Person>
            <b:Last>Fomo Ntoukam Lion Maxime</b:Last>
          </b:Person>
          <b:Person>
            <b:Last>MessongueMbollo Nina-Sonia</b:Last>
          </b:Person>
          <b:Person>
            <b:Last>Menkem Brice</b:Last>
          </b:Person>
          <b:Person>
            <b:Last>Ngaleu Njieudeu Claude Cédric</b:Last>
          </b:Person>
          <b:Person>
            <b:Last>Ngoula Ferdinand</b:Last>
          </b:Person>
        </b:NameList>
      </b:Author>
    </b:Author>
    <b:RefOrder>43</b:RefOrder>
  </b:Source>
  <b:Source>
    <b:Tag>Placeholder3</b:Tag>
    <b:SourceType>Book</b:SourceType>
    <b:Guid>{F21E79FB-319D-4D32-8F38-4C57B91A4D7B}</b:Guid>
    <b:Author>
      <b:Author>
        <b:NameList>
          <b:Person>
            <b:Last>Hayes</b:Last>
            <b:First>James</b:First>
          </b:Person>
        </b:NameList>
      </b:Author>
    </b:Author>
    <b:Title>Learning Module 2 Anatomy and Physiology of the chicken</b:Title>
    <b:Year>2013</b:Year>
    <b:RefOrder>44</b:RefOrder>
  </b:Source>
  <b:Source>
    <b:Tag>sug16</b:Tag>
    <b:SourceType>JournalArticle</b:SourceType>
    <b:Guid>{1921B40B-277F-486F-AD1C-0C0CEF6B80C3}</b:Guid>
    <b:Title>role of nutraceuticals in gut health and growth performance of poultry</b:Title>
    <b:Year>2016</b:Year>
    <b:Publisher>journal of the saudi society  of agricultural sciences</b:Publisher>
    <b:LCID>fr-FR</b:LCID>
    <b:Author>
      <b:Author>
        <b:NameList>
          <b:Person>
            <b:Last>sugiharto</b:Last>
          </b:Person>
        </b:NameList>
      </b:Author>
    </b:Author>
    <b:Volume>99- 111</b:Volume>
    <b:Issue>15(2)</b:Issue>
    <b:RefOrder>1</b:RefOrder>
  </b:Source>
  <b:Source>
    <b:Tag>Meh18</b:Tag>
    <b:SourceType>JournalArticle</b:SourceType>
    <b:Guid>{D68BF454-BDA1-43E4-AC7C-E3D756C1F779}</b:Guid>
    <b:Author>
      <b:Author>
        <b:NameList>
          <b:Person>
            <b:Last>Al</b:Last>
            <b:First>Mehdi</b:First>
            <b:Middle>et</b:Middle>
          </b:Person>
        </b:NameList>
      </b:Author>
    </b:Author>
    <b:Title>use of antibiotics in broiler production: global impacts and alternatives</b:Title>
    <b:Year>2018</b:Year>
    <b:Publisher>Animal nutrition</b:Publisher>
    <b:Issue>4 (2)</b:Issue>
    <b:StandardNumber>170-178</b:StandardNumber>
    <b:RefOrder>2</b:RefOrder>
  </b:Source>
  <b:Source>
    <b:Tag>Espace_réservé1</b:Tag>
    <b:SourceType>JournalArticle</b:SourceType>
    <b:Guid>{5021A840-2DC6-40A0-A8AA-730E60978A57}</b:Guid>
    <b:RefOrder>3</b:RefOrder>
  </b:Source>
  <b:Source>
    <b:Tag>Adz23</b:Tag>
    <b:SourceType>JournalArticle</b:SourceType>
    <b:Guid>{F8F32F4D-925D-4B2A-A82C-968980B5EF27}</b:Guid>
    <b:Title>Evaluation des doses du miel local de Apis Melifera Adansonii Latr.1789 du Congo sur les performances zootechniques des poulets de chair standard</b:Title>
    <b:Year>2023</b:Year>
    <b:Publisher>European Scientific journal </b:Publisher>
    <b:LCID>fr-FR</b:LCID>
    <b:Author>
      <b:Author>
        <b:NameList>
          <b:Person>
            <b:Last>Adzona</b:Last>
          </b:Person>
        </b:NameList>
      </b:Author>
    </b:Author>
    <b:Volume>89-101</b:Volume>
    <b:Issue>19(9)</b:Issue>
    <b:RefOrder>4</b:RefOrder>
  </b:Source>
  <b:Source>
    <b:Tag>Tan20</b:Tag>
    <b:SourceType>JournalArticle</b:SourceType>
    <b:Guid>{76230C20-D2AF-42C5-A039-5BD43A637AF1}</b:Guid>
    <b:LCID>fr-FR</b:LCID>
    <b:Author>
      <b:Author>
        <b:NameList>
          <b:Person>
            <b:Last>Tangomo et Al</b:Last>
          </b:Person>
        </b:NameList>
      </b:Author>
    </b:Author>
    <b:Title>Effect of feed supplementation of Dacryodes edulis part powder as prébiotif on the growth traits, ceca microbiota and blood parameters of local chickens</b:Title>
    <b:Year>2020</b:Year>
    <b:Publisher>Translational Animal Science</b:Publisher>
    <b:Issue>4(2)</b:Issue>
    <b:StandardNumber>764-777</b:StandardNumber>
    <b:RefOrder>5</b:RefOrder>
  </b:Source>
</b:Sources>
</file>

<file path=customXml/itemProps1.xml><?xml version="1.0" encoding="utf-8"?>
<ds:datastoreItem xmlns:ds="http://schemas.openxmlformats.org/officeDocument/2006/customXml" ds:itemID="{B8F87021-722C-4156-80CC-D2679048C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837</Words>
  <Characters>4777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NGWEMETAH</dc:creator>
  <cp:keywords/>
  <dc:description/>
  <cp:lastModifiedBy>Trupti Sudge</cp:lastModifiedBy>
  <cp:revision>2</cp:revision>
  <cp:lastPrinted>2025-02-10T13:30:00Z</cp:lastPrinted>
  <dcterms:created xsi:type="dcterms:W3CDTF">2025-02-10T13:36:00Z</dcterms:created>
  <dcterms:modified xsi:type="dcterms:W3CDTF">2025-02-10T13:36:00Z</dcterms:modified>
</cp:coreProperties>
</file>