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D7B292" w14:textId="6122BF9C" w:rsidR="00A62F42" w:rsidRPr="000B2D56" w:rsidRDefault="00A62F42" w:rsidP="000B2D56">
      <w:pPr>
        <w:jc w:val="center"/>
        <w:rPr>
          <w:rFonts w:ascii="Times New Roman" w:hAnsi="Times New Roman" w:cs="Times New Roman"/>
          <w:b/>
          <w:sz w:val="36"/>
          <w:szCs w:val="24"/>
        </w:rPr>
      </w:pPr>
      <w:r w:rsidRPr="000B2D56">
        <w:rPr>
          <w:rFonts w:ascii="Times New Roman" w:hAnsi="Times New Roman" w:cs="Times New Roman"/>
          <w:b/>
          <w:sz w:val="36"/>
          <w:szCs w:val="24"/>
        </w:rPr>
        <w:t>&lt;</w:t>
      </w:r>
      <w:r w:rsidR="00F11F02" w:rsidRPr="000B2D56">
        <w:rPr>
          <w:rFonts w:ascii="Times New Roman" w:hAnsi="Times New Roman" w:cs="Times New Roman"/>
          <w:b/>
          <w:sz w:val="36"/>
          <w:szCs w:val="24"/>
        </w:rPr>
        <w:t>Additional file 1</w:t>
      </w:r>
      <w:r w:rsidRPr="000B2D56">
        <w:rPr>
          <w:rFonts w:ascii="Times New Roman" w:hAnsi="Times New Roman" w:cs="Times New Roman"/>
          <w:b/>
          <w:sz w:val="36"/>
          <w:szCs w:val="24"/>
        </w:rPr>
        <w:t>&gt;</w:t>
      </w:r>
    </w:p>
    <w:p w14:paraId="38EA7942" w14:textId="49B72335" w:rsidR="00A62F42" w:rsidRPr="000B2D56" w:rsidRDefault="00A62F42" w:rsidP="000B2D56">
      <w:pPr>
        <w:jc w:val="center"/>
        <w:rPr>
          <w:rFonts w:ascii="Times New Roman" w:hAnsi="Times New Roman" w:cs="Times New Roman"/>
          <w:b/>
          <w:sz w:val="36"/>
          <w:szCs w:val="24"/>
        </w:rPr>
      </w:pPr>
      <w:r w:rsidRPr="000B2D56">
        <w:rPr>
          <w:rFonts w:ascii="Times New Roman" w:hAnsi="Times New Roman" w:cs="Times New Roman"/>
          <w:b/>
          <w:sz w:val="36"/>
          <w:szCs w:val="24"/>
        </w:rPr>
        <w:t xml:space="preserve">Stigmasterol biosynthesis pathway is associated with the dehiscence process </w:t>
      </w:r>
      <w:r w:rsidR="007E1CDE" w:rsidRPr="000B2D56">
        <w:rPr>
          <w:rFonts w:ascii="Times New Roman" w:hAnsi="Times New Roman" w:cs="Times New Roman"/>
          <w:b/>
          <w:sz w:val="36"/>
          <w:szCs w:val="24"/>
        </w:rPr>
        <w:t xml:space="preserve">in </w:t>
      </w:r>
      <w:r w:rsidRPr="000B2D56">
        <w:rPr>
          <w:rFonts w:ascii="Times New Roman" w:hAnsi="Times New Roman" w:cs="Times New Roman"/>
          <w:b/>
          <w:sz w:val="36"/>
          <w:szCs w:val="24"/>
        </w:rPr>
        <w:t>Panax ginseng seeds</w:t>
      </w:r>
    </w:p>
    <w:p w14:paraId="163ABA3D" w14:textId="70B249BF" w:rsidR="00A62F42" w:rsidRPr="000B2D56" w:rsidRDefault="00A62F42" w:rsidP="000B2D56">
      <w:pPr>
        <w:rPr>
          <w:rFonts w:ascii="Times New Roman" w:hAnsi="Times New Roman" w:cs="Times New Roman"/>
        </w:rPr>
      </w:pPr>
      <w:r w:rsidRPr="000B2D56">
        <w:rPr>
          <w:rFonts w:ascii="Times New Roman" w:hAnsi="Times New Roman" w:cs="Times New Roman"/>
        </w:rPr>
        <w:t>Jung Eun Min</w:t>
      </w:r>
      <w:r w:rsidRPr="000B2D56">
        <w:rPr>
          <w:rFonts w:ascii="Times New Roman" w:hAnsi="Times New Roman" w:cs="Times New Roman"/>
          <w:vertAlign w:val="superscript"/>
        </w:rPr>
        <w:t>1</w:t>
      </w:r>
      <w:r w:rsidRPr="000B2D56">
        <w:rPr>
          <w:rFonts w:ascii="Times New Roman" w:hAnsi="Times New Roman" w:cs="Times New Roman"/>
        </w:rPr>
        <w:t>, Nguyen Phuoc Long</w:t>
      </w:r>
      <w:r w:rsidRPr="000B2D56">
        <w:rPr>
          <w:rFonts w:ascii="Times New Roman" w:hAnsi="Times New Roman" w:cs="Times New Roman"/>
          <w:vertAlign w:val="superscript"/>
        </w:rPr>
        <w:t>1</w:t>
      </w:r>
      <w:r w:rsidRPr="000B2D56">
        <w:rPr>
          <w:rFonts w:ascii="Times New Roman" w:hAnsi="Times New Roman" w:cs="Times New Roman"/>
        </w:rPr>
        <w:t>, Ji Yeon Hong</w:t>
      </w:r>
      <w:r w:rsidRPr="000B2D56">
        <w:rPr>
          <w:rFonts w:ascii="Times New Roman" w:hAnsi="Times New Roman" w:cs="Times New Roman"/>
          <w:vertAlign w:val="superscript"/>
        </w:rPr>
        <w:t>1</w:t>
      </w:r>
      <w:r w:rsidRPr="000B2D56">
        <w:rPr>
          <w:rFonts w:ascii="Times New Roman" w:hAnsi="Times New Roman" w:cs="Times New Roman"/>
        </w:rPr>
        <w:t>, Sun Jo Kim</w:t>
      </w:r>
      <w:r w:rsidRPr="000B2D56">
        <w:rPr>
          <w:rFonts w:ascii="Times New Roman" w:hAnsi="Times New Roman" w:cs="Times New Roman"/>
          <w:vertAlign w:val="superscript"/>
        </w:rPr>
        <w:t>1</w:t>
      </w:r>
      <w:r w:rsidRPr="000B2D56">
        <w:rPr>
          <w:rFonts w:ascii="Times New Roman" w:hAnsi="Times New Roman" w:cs="Times New Roman"/>
        </w:rPr>
        <w:t>, Nguyen Hoang Anh</w:t>
      </w:r>
      <w:r w:rsidRPr="000B2D56">
        <w:rPr>
          <w:rFonts w:ascii="Times New Roman" w:hAnsi="Times New Roman" w:cs="Times New Roman"/>
          <w:vertAlign w:val="superscript"/>
        </w:rPr>
        <w:t>1</w:t>
      </w:r>
      <w:r w:rsidRPr="000B2D56">
        <w:rPr>
          <w:rFonts w:ascii="Times New Roman" w:hAnsi="Times New Roman" w:cs="Times New Roman"/>
        </w:rPr>
        <w:t xml:space="preserve">, </w:t>
      </w:r>
      <w:r w:rsidR="00440D83" w:rsidRPr="000B2D56">
        <w:rPr>
          <w:rFonts w:ascii="Times New Roman" w:hAnsi="Times New Roman" w:cs="Times New Roman"/>
        </w:rPr>
        <w:t>Seul Ji Lee</w:t>
      </w:r>
      <w:r w:rsidR="00440D83" w:rsidRPr="000B2D56">
        <w:rPr>
          <w:rFonts w:ascii="Times New Roman" w:hAnsi="Times New Roman" w:cs="Times New Roman"/>
          <w:vertAlign w:val="superscript"/>
        </w:rPr>
        <w:t>1</w:t>
      </w:r>
      <w:r w:rsidR="00440D83" w:rsidRPr="000B2D56">
        <w:rPr>
          <w:rFonts w:ascii="Times New Roman" w:hAnsi="Times New Roman" w:cs="Times New Roman"/>
        </w:rPr>
        <w:t xml:space="preserve">, </w:t>
      </w:r>
      <w:r w:rsidRPr="000B2D56">
        <w:rPr>
          <w:rFonts w:ascii="Times New Roman" w:hAnsi="Times New Roman" w:cs="Times New Roman"/>
        </w:rPr>
        <w:t>Sung Won Kwon</w:t>
      </w:r>
      <w:r w:rsidRPr="000B2D56">
        <w:rPr>
          <w:rFonts w:ascii="Times New Roman" w:hAnsi="Times New Roman" w:cs="Times New Roman"/>
          <w:vertAlign w:val="superscript"/>
        </w:rPr>
        <w:t>1,2*</w:t>
      </w:r>
      <w:r w:rsidRPr="000B2D56">
        <w:rPr>
          <w:rFonts w:ascii="Times New Roman" w:hAnsi="Times New Roman" w:cs="Times New Roman"/>
        </w:rPr>
        <w:t>, Jeong Hill Park</w:t>
      </w:r>
      <w:r w:rsidRPr="000B2D56">
        <w:rPr>
          <w:rFonts w:ascii="Times New Roman" w:hAnsi="Times New Roman" w:cs="Times New Roman"/>
          <w:vertAlign w:val="superscript"/>
        </w:rPr>
        <w:t>1*</w:t>
      </w:r>
    </w:p>
    <w:p w14:paraId="660760CB" w14:textId="77777777" w:rsidR="00A62F42" w:rsidRPr="000B2D56" w:rsidRDefault="00A62F42" w:rsidP="000B2D56">
      <w:pPr>
        <w:rPr>
          <w:rFonts w:ascii="Times New Roman" w:hAnsi="Times New Roman" w:cs="Times New Roman"/>
        </w:rPr>
      </w:pPr>
      <w:r w:rsidRPr="000B2D56">
        <w:rPr>
          <w:rFonts w:ascii="Times New Roman" w:hAnsi="Times New Roman" w:cs="Times New Roman"/>
          <w:vertAlign w:val="superscript"/>
        </w:rPr>
        <w:t>1</w:t>
      </w:r>
      <w:r w:rsidRPr="000B2D56">
        <w:rPr>
          <w:rFonts w:ascii="Times New Roman" w:hAnsi="Times New Roman" w:cs="Times New Roman"/>
        </w:rPr>
        <w:t>College of Pharmacy, Seoul National University, Seoul 08826, Republic of Korea</w:t>
      </w:r>
    </w:p>
    <w:p w14:paraId="44193326" w14:textId="77777777" w:rsidR="00A62F42" w:rsidRPr="000B2D56" w:rsidRDefault="00A62F42" w:rsidP="000B2D56">
      <w:pPr>
        <w:rPr>
          <w:rFonts w:ascii="Times New Roman" w:hAnsi="Times New Roman" w:cs="Times New Roman"/>
        </w:rPr>
      </w:pPr>
      <w:r w:rsidRPr="000B2D56">
        <w:rPr>
          <w:rFonts w:ascii="Times New Roman" w:hAnsi="Times New Roman" w:cs="Times New Roman"/>
          <w:vertAlign w:val="superscript"/>
        </w:rPr>
        <w:t>2</w:t>
      </w:r>
      <w:r w:rsidRPr="000B2D56">
        <w:rPr>
          <w:rFonts w:ascii="Times New Roman" w:hAnsi="Times New Roman" w:cs="Times New Roman"/>
        </w:rPr>
        <w:t>Plant Genomics and Breeding Institute, Seoul National University, Seoul 08826, Republic of Korea</w:t>
      </w:r>
    </w:p>
    <w:p w14:paraId="15CC05C2" w14:textId="77777777" w:rsidR="00A62F42" w:rsidRPr="000B2D56" w:rsidRDefault="00A62F42" w:rsidP="000B2D56">
      <w:pPr>
        <w:rPr>
          <w:rFonts w:ascii="Times New Roman" w:hAnsi="Times New Roman" w:cs="Times New Roman"/>
        </w:rPr>
      </w:pPr>
      <w:r w:rsidRPr="000B2D56">
        <w:rPr>
          <w:rFonts w:ascii="Times New Roman" w:hAnsi="Times New Roman" w:cs="Times New Roman"/>
        </w:rPr>
        <w:t xml:space="preserve">*Correspondence: </w:t>
      </w:r>
    </w:p>
    <w:p w14:paraId="4F05ABDB" w14:textId="77777777" w:rsidR="00A62F42" w:rsidRPr="000B2D56" w:rsidRDefault="00A62F42" w:rsidP="000B2D56">
      <w:pPr>
        <w:rPr>
          <w:rFonts w:ascii="Times New Roman" w:hAnsi="Times New Roman" w:cs="Times New Roman"/>
        </w:rPr>
      </w:pPr>
      <w:r w:rsidRPr="000B2D56">
        <w:rPr>
          <w:rFonts w:ascii="Times New Roman" w:hAnsi="Times New Roman" w:cs="Times New Roman"/>
        </w:rPr>
        <w:t>Sung Won Kwon</w:t>
      </w:r>
    </w:p>
    <w:p w14:paraId="279EDC3B" w14:textId="77777777" w:rsidR="00A62F42" w:rsidRPr="000B2D56" w:rsidRDefault="00A62F42" w:rsidP="000B2D56">
      <w:pPr>
        <w:rPr>
          <w:rFonts w:ascii="Times New Roman" w:hAnsi="Times New Roman" w:cs="Times New Roman"/>
        </w:rPr>
      </w:pPr>
      <w:r w:rsidRPr="000B2D56">
        <w:rPr>
          <w:rFonts w:ascii="Times New Roman" w:hAnsi="Times New Roman" w:cs="Times New Roman"/>
        </w:rPr>
        <w:t>swkwon@snu.ac.kr</w:t>
      </w:r>
    </w:p>
    <w:p w14:paraId="14739DF3" w14:textId="77777777" w:rsidR="00A62F42" w:rsidRPr="000B2D56" w:rsidRDefault="00A62F42" w:rsidP="000B2D56">
      <w:pPr>
        <w:rPr>
          <w:rFonts w:ascii="Times New Roman" w:hAnsi="Times New Roman" w:cs="Times New Roman"/>
        </w:rPr>
      </w:pPr>
      <w:r w:rsidRPr="000B2D56">
        <w:rPr>
          <w:rFonts w:ascii="Times New Roman" w:hAnsi="Times New Roman" w:cs="Times New Roman"/>
        </w:rPr>
        <w:t>Jeong Hill Park</w:t>
      </w:r>
    </w:p>
    <w:p w14:paraId="327F36F0" w14:textId="77777777" w:rsidR="00A62F42" w:rsidRPr="000B2D56" w:rsidRDefault="00A62F42" w:rsidP="000B2D56">
      <w:pPr>
        <w:rPr>
          <w:rFonts w:ascii="Times New Roman" w:hAnsi="Times New Roman" w:cs="Times New Roman"/>
        </w:rPr>
        <w:sectPr w:rsidR="00A62F42" w:rsidRPr="000B2D56" w:rsidSect="00B6600F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0B2D56">
        <w:rPr>
          <w:rFonts w:ascii="Times New Roman" w:hAnsi="Times New Roman" w:cs="Times New Roman"/>
        </w:rPr>
        <w:t>hillpark@snu.ac.kr</w:t>
      </w:r>
    </w:p>
    <w:p w14:paraId="556B6FDA" w14:textId="77777777" w:rsidR="00851F87" w:rsidRPr="00BE3A9C" w:rsidRDefault="00851F87" w:rsidP="00851F87">
      <w:pPr>
        <w:keepNext/>
        <w:jc w:val="center"/>
        <w:rPr>
          <w:rFonts w:ascii="Times New Roman" w:hAnsi="Times New Roman" w:cs="Times New Roman"/>
          <w:szCs w:val="24"/>
        </w:rPr>
      </w:pPr>
      <w:r w:rsidRPr="00BE3A9C">
        <w:rPr>
          <w:rFonts w:ascii="Times New Roman" w:hAnsi="Times New Roman" w:cs="Times New Roman"/>
          <w:noProof/>
          <w:lang w:val="vi-VN" w:eastAsia="ko-KR"/>
        </w:rPr>
        <w:lastRenderedPageBreak/>
        <w:drawing>
          <wp:inline distT="0" distB="0" distL="0" distR="0" wp14:anchorId="42E9F111" wp14:editId="23D1E6CE">
            <wp:extent cx="5731510" cy="3223895"/>
            <wp:effectExtent l="0" t="0" r="2540" b="0"/>
            <wp:docPr id="27" name="그림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Supplementary Figure 1.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AECFCC" w14:textId="27318149" w:rsidR="00851F87" w:rsidRPr="00BE3A9C" w:rsidRDefault="00851F87" w:rsidP="00851F87">
      <w:pPr>
        <w:rPr>
          <w:rFonts w:ascii="Times New Roman" w:hAnsi="Times New Roman" w:cs="Times New Roman"/>
        </w:rPr>
      </w:pPr>
      <w:r w:rsidRPr="00BE3A9C">
        <w:rPr>
          <w:rFonts w:ascii="Times New Roman" w:hAnsi="Times New Roman" w:cs="Times New Roman"/>
          <w:b/>
          <w:szCs w:val="24"/>
        </w:rPr>
        <w:t xml:space="preserve">Figure </w:t>
      </w:r>
      <w:r w:rsidR="00BC2CE2" w:rsidRPr="00BE3A9C">
        <w:rPr>
          <w:rFonts w:ascii="Times New Roman" w:hAnsi="Times New Roman" w:cs="Times New Roman"/>
          <w:b/>
          <w:szCs w:val="24"/>
        </w:rPr>
        <w:t>S</w:t>
      </w:r>
      <w:r w:rsidRPr="00BE3A9C">
        <w:rPr>
          <w:rFonts w:ascii="Times New Roman" w:hAnsi="Times New Roman" w:cs="Times New Roman"/>
          <w:b/>
          <w:szCs w:val="24"/>
        </w:rPr>
        <w:fldChar w:fldCharType="begin"/>
      </w:r>
      <w:r w:rsidRPr="00BE3A9C">
        <w:rPr>
          <w:rFonts w:ascii="Times New Roman" w:hAnsi="Times New Roman" w:cs="Times New Roman"/>
          <w:b/>
          <w:szCs w:val="24"/>
        </w:rPr>
        <w:instrText xml:space="preserve"> SEQ Figure \* ARABIC </w:instrText>
      </w:r>
      <w:r w:rsidRPr="00BE3A9C">
        <w:rPr>
          <w:rFonts w:ascii="Times New Roman" w:hAnsi="Times New Roman" w:cs="Times New Roman"/>
          <w:b/>
          <w:szCs w:val="24"/>
        </w:rPr>
        <w:fldChar w:fldCharType="separate"/>
      </w:r>
      <w:r w:rsidRPr="00BE3A9C">
        <w:rPr>
          <w:rFonts w:ascii="Times New Roman" w:hAnsi="Times New Roman" w:cs="Times New Roman"/>
          <w:b/>
          <w:szCs w:val="24"/>
        </w:rPr>
        <w:t>1</w:t>
      </w:r>
      <w:r w:rsidRPr="00BE3A9C">
        <w:rPr>
          <w:rFonts w:ascii="Times New Roman" w:hAnsi="Times New Roman" w:cs="Times New Roman"/>
          <w:b/>
          <w:szCs w:val="24"/>
        </w:rPr>
        <w:fldChar w:fldCharType="end"/>
      </w:r>
      <w:r w:rsidRPr="00BE3A9C">
        <w:rPr>
          <w:rFonts w:ascii="Times New Roman" w:hAnsi="Times New Roman" w:cs="Times New Roman"/>
          <w:b/>
          <w:szCs w:val="24"/>
        </w:rPr>
        <w:t>.</w:t>
      </w:r>
      <w:r w:rsidRPr="00BE3A9C">
        <w:rPr>
          <w:rFonts w:ascii="Times New Roman" w:hAnsi="Times New Roman" w:cs="Times New Roman"/>
          <w:szCs w:val="24"/>
        </w:rPr>
        <w:t xml:space="preserve"> </w:t>
      </w:r>
      <w:r w:rsidRPr="00BE3A9C">
        <w:rPr>
          <w:rFonts w:ascii="Times New Roman" w:hAnsi="Times New Roman" w:cs="Times New Roman"/>
        </w:rPr>
        <w:t xml:space="preserve">Overlaid </w:t>
      </w:r>
      <w:r w:rsidR="007E1CDE">
        <w:rPr>
          <w:rFonts w:ascii="Times New Roman" w:hAnsi="Times New Roman" w:cs="Times New Roman"/>
        </w:rPr>
        <w:t>gas chromatography-mass spectrometry (</w:t>
      </w:r>
      <w:r w:rsidRPr="00BE3A9C">
        <w:rPr>
          <w:rFonts w:ascii="Times New Roman" w:hAnsi="Times New Roman" w:cs="Times New Roman"/>
        </w:rPr>
        <w:t>GC-MS</w:t>
      </w:r>
      <w:r w:rsidR="007E1CDE">
        <w:rPr>
          <w:rFonts w:ascii="Times New Roman" w:hAnsi="Times New Roman" w:cs="Times New Roman"/>
        </w:rPr>
        <w:t>)</w:t>
      </w:r>
      <w:r w:rsidRPr="00BE3A9C">
        <w:rPr>
          <w:rFonts w:ascii="Times New Roman" w:hAnsi="Times New Roman" w:cs="Times New Roman"/>
        </w:rPr>
        <w:t xml:space="preserve"> </w:t>
      </w:r>
      <w:r w:rsidRPr="00BE3A9C">
        <w:rPr>
          <w:rFonts w:ascii="Times New Roman" w:hAnsi="Times New Roman" w:cs="Times New Roman"/>
          <w:szCs w:val="24"/>
        </w:rPr>
        <w:t xml:space="preserve">chromatogram of before (black) and after (red) </w:t>
      </w:r>
      <w:r w:rsidRPr="00BE3A9C">
        <w:rPr>
          <w:rFonts w:ascii="Times New Roman" w:hAnsi="Times New Roman" w:cs="Times New Roman"/>
          <w:i/>
          <w:szCs w:val="24"/>
        </w:rPr>
        <w:t>P. ginseng</w:t>
      </w:r>
      <w:r w:rsidRPr="00BE3A9C">
        <w:rPr>
          <w:rFonts w:ascii="Times New Roman" w:hAnsi="Times New Roman" w:cs="Times New Roman"/>
          <w:szCs w:val="24"/>
        </w:rPr>
        <w:t xml:space="preserve"> </w:t>
      </w:r>
      <w:r w:rsidR="007E1CDE" w:rsidRPr="00BE3A9C">
        <w:rPr>
          <w:rFonts w:ascii="Times New Roman" w:hAnsi="Times New Roman" w:cs="Times New Roman"/>
          <w:szCs w:val="24"/>
        </w:rPr>
        <w:t>seed</w:t>
      </w:r>
      <w:r w:rsidR="007E1CDE">
        <w:rPr>
          <w:rFonts w:ascii="Times New Roman" w:hAnsi="Times New Roman" w:cs="Times New Roman"/>
          <w:szCs w:val="24"/>
        </w:rPr>
        <w:t xml:space="preserve"> dehiscence</w:t>
      </w:r>
      <w:r w:rsidRPr="00BE3A9C">
        <w:rPr>
          <w:rFonts w:ascii="Times New Roman" w:hAnsi="Times New Roman" w:cs="Times New Roman"/>
          <w:szCs w:val="24"/>
        </w:rPr>
        <w:t>.</w:t>
      </w:r>
    </w:p>
    <w:p w14:paraId="6E66712A" w14:textId="77777777" w:rsidR="00851F87" w:rsidRPr="00BE3A9C" w:rsidRDefault="00851F87" w:rsidP="00851F87">
      <w:pPr>
        <w:keepNext/>
        <w:jc w:val="center"/>
        <w:rPr>
          <w:rFonts w:ascii="Times New Roman" w:hAnsi="Times New Roman" w:cs="Times New Roman"/>
          <w:b/>
          <w:szCs w:val="24"/>
        </w:rPr>
      </w:pPr>
      <w:r w:rsidRPr="00BE3A9C">
        <w:rPr>
          <w:rFonts w:ascii="Times New Roman" w:eastAsia="맑은 고딕" w:hAnsi="Times New Roman" w:cs="Times New Roman"/>
          <w:b/>
          <w:noProof/>
          <w:kern w:val="2"/>
          <w:lang w:val="vi-VN" w:eastAsia="ko-KR"/>
        </w:rPr>
        <w:lastRenderedPageBreak/>
        <w:drawing>
          <wp:anchor distT="0" distB="0" distL="114300" distR="114300" simplePos="0" relativeHeight="251659264" behindDoc="0" locked="0" layoutInCell="1" allowOverlap="1" wp14:anchorId="46902734" wp14:editId="233CE2D7">
            <wp:simplePos x="0" y="0"/>
            <wp:positionH relativeFrom="column">
              <wp:align>center</wp:align>
            </wp:positionH>
            <wp:positionV relativeFrom="paragraph">
              <wp:posOffset>328930</wp:posOffset>
            </wp:positionV>
            <wp:extent cx="4906800" cy="4359600"/>
            <wp:effectExtent l="0" t="0" r="8255" b="3175"/>
            <wp:wrapTopAndBottom/>
            <wp:docPr id="9" name="그림 9" descr="H:\이전\개갑 논문\Data\K-means clustering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이전\개갑 논문\Data\K-means clustering.tif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6800" cy="435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E3A9C">
        <w:rPr>
          <w:rFonts w:ascii="Times New Roman" w:eastAsia="맑은 고딕" w:hAnsi="Times New Roman" w:cs="Times New Roman"/>
          <w:noProof/>
          <w:kern w:val="2"/>
          <w:lang w:val="vi-VN" w:eastAsia="ko-KR"/>
        </w:rPr>
        <w:drawing>
          <wp:inline distT="0" distB="0" distL="0" distR="0" wp14:anchorId="71D709A0" wp14:editId="61992FD1">
            <wp:extent cx="4992624" cy="1990344"/>
            <wp:effectExtent l="0" t="0" r="0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le Fig2 Kmean-table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2624" cy="1990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1050F7" w14:textId="4D81695C" w:rsidR="00851F87" w:rsidRPr="00BE3A9C" w:rsidRDefault="00851F87" w:rsidP="00851F87">
      <w:pPr>
        <w:jc w:val="center"/>
        <w:rPr>
          <w:rFonts w:ascii="Times New Roman" w:hAnsi="Times New Roman" w:cs="Times New Roman"/>
        </w:rPr>
      </w:pPr>
      <w:r w:rsidRPr="00BE3A9C">
        <w:rPr>
          <w:rFonts w:ascii="Times New Roman" w:hAnsi="Times New Roman" w:cs="Times New Roman"/>
          <w:b/>
          <w:szCs w:val="24"/>
        </w:rPr>
        <w:t xml:space="preserve">Figure </w:t>
      </w:r>
      <w:r w:rsidR="00BC2CE2" w:rsidRPr="00BE3A9C">
        <w:rPr>
          <w:rFonts w:ascii="Times New Roman" w:hAnsi="Times New Roman" w:cs="Times New Roman"/>
          <w:b/>
          <w:szCs w:val="24"/>
        </w:rPr>
        <w:t>S</w:t>
      </w:r>
      <w:r w:rsidRPr="00BE3A9C">
        <w:rPr>
          <w:rFonts w:ascii="Times New Roman" w:hAnsi="Times New Roman" w:cs="Times New Roman"/>
          <w:b/>
          <w:szCs w:val="24"/>
        </w:rPr>
        <w:t>2.</w:t>
      </w:r>
      <w:r w:rsidRPr="00BE3A9C">
        <w:rPr>
          <w:rFonts w:ascii="Times New Roman" w:hAnsi="Times New Roman" w:cs="Times New Roman"/>
          <w:szCs w:val="24"/>
        </w:rPr>
        <w:t xml:space="preserve"> </w:t>
      </w:r>
      <w:r w:rsidRPr="00BE3A9C">
        <w:rPr>
          <w:rFonts w:ascii="Times New Roman" w:hAnsi="Times New Roman" w:cs="Times New Roman"/>
        </w:rPr>
        <w:t>K-means clustering result</w:t>
      </w:r>
      <w:r w:rsidR="007E1CDE">
        <w:rPr>
          <w:rFonts w:ascii="Times New Roman" w:hAnsi="Times New Roman" w:cs="Times New Roman"/>
        </w:rPr>
        <w:t>s</w:t>
      </w:r>
      <w:r w:rsidRPr="00BE3A9C">
        <w:rPr>
          <w:rFonts w:ascii="Times New Roman" w:hAnsi="Times New Roman" w:cs="Times New Roman"/>
        </w:rPr>
        <w:t>. Three clusters are clearly observed.</w:t>
      </w:r>
    </w:p>
    <w:p w14:paraId="6BFF058B" w14:textId="77777777" w:rsidR="00851F87" w:rsidRPr="00BE3A9C" w:rsidRDefault="00851F87" w:rsidP="00851F87">
      <w:pPr>
        <w:jc w:val="center"/>
        <w:rPr>
          <w:rFonts w:ascii="Times New Roman" w:hAnsi="Times New Roman" w:cs="Times New Roman"/>
        </w:rPr>
      </w:pPr>
      <w:r w:rsidRPr="00BE3A9C">
        <w:rPr>
          <w:rFonts w:ascii="Times New Roman" w:eastAsia="맑은 고딕" w:hAnsi="Times New Roman" w:cs="Times New Roman"/>
          <w:noProof/>
          <w:kern w:val="2"/>
          <w:sz w:val="20"/>
          <w:lang w:val="vi-VN" w:eastAsia="ko-KR"/>
        </w:rPr>
        <w:lastRenderedPageBreak/>
        <w:drawing>
          <wp:inline distT="0" distB="0" distL="0" distR="0" wp14:anchorId="4CCC45F5" wp14:editId="53A4AA75">
            <wp:extent cx="3771900" cy="3366366"/>
            <wp:effectExtent l="0" t="0" r="0" b="5715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BL-BMB(ACS)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5812" cy="3369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C57A19" w14:textId="31399A79" w:rsidR="00B6600F" w:rsidRPr="00BE3A9C" w:rsidRDefault="00851F87" w:rsidP="004C23B0">
      <w:pPr>
        <w:jc w:val="center"/>
        <w:rPr>
          <w:rFonts w:ascii="Times New Roman" w:hAnsi="Times New Roman" w:cs="Times New Roman"/>
        </w:rPr>
      </w:pPr>
      <w:r w:rsidRPr="00BE3A9C">
        <w:rPr>
          <w:rFonts w:ascii="Times New Roman" w:hAnsi="Times New Roman" w:cs="Times New Roman"/>
          <w:b/>
          <w:szCs w:val="24"/>
        </w:rPr>
        <w:t xml:space="preserve">Figure </w:t>
      </w:r>
      <w:r w:rsidR="00BC2CE2" w:rsidRPr="00BE3A9C">
        <w:rPr>
          <w:rFonts w:ascii="Times New Roman" w:hAnsi="Times New Roman" w:cs="Times New Roman"/>
          <w:b/>
          <w:szCs w:val="24"/>
        </w:rPr>
        <w:t>S</w:t>
      </w:r>
      <w:r w:rsidRPr="00BE3A9C">
        <w:rPr>
          <w:rFonts w:ascii="Times New Roman" w:hAnsi="Times New Roman" w:cs="Times New Roman"/>
          <w:b/>
          <w:szCs w:val="24"/>
        </w:rPr>
        <w:t>3.</w:t>
      </w:r>
      <w:r w:rsidRPr="00BE3A9C">
        <w:rPr>
          <w:rFonts w:ascii="Times New Roman" w:hAnsi="Times New Roman" w:cs="Times New Roman"/>
          <w:szCs w:val="24"/>
        </w:rPr>
        <w:t xml:space="preserve"> </w:t>
      </w:r>
      <w:r w:rsidRPr="00BE3A9C">
        <w:rPr>
          <w:rFonts w:ascii="Times New Roman" w:hAnsi="Times New Roman" w:cs="Times New Roman"/>
        </w:rPr>
        <w:t xml:space="preserve">Fragmentation pattern of </w:t>
      </w:r>
      <w:r w:rsidR="002A65BA">
        <w:rPr>
          <w:rFonts w:ascii="Times New Roman" w:hAnsi="Times New Roman" w:cs="Times New Roman"/>
          <w:szCs w:val="24"/>
        </w:rPr>
        <w:t>b</w:t>
      </w:r>
      <w:r w:rsidRPr="00BE3A9C">
        <w:rPr>
          <w:rFonts w:ascii="Times New Roman" w:hAnsi="Times New Roman" w:cs="Times New Roman"/>
          <w:szCs w:val="24"/>
        </w:rPr>
        <w:t>is-methaneboronate brassinolide</w:t>
      </w:r>
    </w:p>
    <w:sectPr w:rsidR="00B6600F" w:rsidRPr="00BE3A9C" w:rsidSect="00B660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805202" w14:textId="77777777" w:rsidR="00A450B1" w:rsidRDefault="00A450B1" w:rsidP="00440D83">
      <w:pPr>
        <w:spacing w:after="0" w:line="240" w:lineRule="auto"/>
      </w:pPr>
      <w:r>
        <w:separator/>
      </w:r>
    </w:p>
  </w:endnote>
  <w:endnote w:type="continuationSeparator" w:id="0">
    <w:p w14:paraId="372558DB" w14:textId="77777777" w:rsidR="00A450B1" w:rsidRDefault="00A450B1" w:rsidP="00440D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F4BEF8" w14:textId="77777777" w:rsidR="00A450B1" w:rsidRDefault="00A450B1" w:rsidP="00440D83">
      <w:pPr>
        <w:spacing w:after="0" w:line="240" w:lineRule="auto"/>
      </w:pPr>
      <w:r>
        <w:separator/>
      </w:r>
    </w:p>
  </w:footnote>
  <w:footnote w:type="continuationSeparator" w:id="0">
    <w:p w14:paraId="7DD23542" w14:textId="77777777" w:rsidR="00A450B1" w:rsidRDefault="00A450B1" w:rsidP="00440D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A3F5163"/>
    <w:multiLevelType w:val="hybridMultilevel"/>
    <w:tmpl w:val="05BEA620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bordersDoNotSurroundHeader/>
  <w:bordersDoNotSurroundFooter/>
  <w:activeWritingStyle w:appName="MSWord" w:lang="en-US" w:vendorID="64" w:dllVersion="0" w:nlCheck="1" w:checkStyle="0"/>
  <w:activeWritingStyle w:appName="MSWord" w:lang="en-US" w:vendorID="64" w:dllVersion="4096" w:nlCheck="1" w:checkStyle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M3Njc2szQzMjU1MzBQ0lEKTi0uzszPAykwrgUAZrfefSwAAAA="/>
  </w:docVars>
  <w:rsids>
    <w:rsidRoot w:val="00027566"/>
    <w:rsid w:val="000119F1"/>
    <w:rsid w:val="00027566"/>
    <w:rsid w:val="000B2D56"/>
    <w:rsid w:val="00171E16"/>
    <w:rsid w:val="002A65BA"/>
    <w:rsid w:val="00440D83"/>
    <w:rsid w:val="004C23B0"/>
    <w:rsid w:val="004D197B"/>
    <w:rsid w:val="00666693"/>
    <w:rsid w:val="006A2B58"/>
    <w:rsid w:val="006E0F3F"/>
    <w:rsid w:val="00727742"/>
    <w:rsid w:val="007653F0"/>
    <w:rsid w:val="007E1CDE"/>
    <w:rsid w:val="00851F87"/>
    <w:rsid w:val="00881598"/>
    <w:rsid w:val="00967C3F"/>
    <w:rsid w:val="00977D66"/>
    <w:rsid w:val="009E1340"/>
    <w:rsid w:val="00A450B1"/>
    <w:rsid w:val="00A62F42"/>
    <w:rsid w:val="00A84BD1"/>
    <w:rsid w:val="00B6600F"/>
    <w:rsid w:val="00B708FE"/>
    <w:rsid w:val="00BC2CE2"/>
    <w:rsid w:val="00BE3A9C"/>
    <w:rsid w:val="00C05232"/>
    <w:rsid w:val="00C05AE1"/>
    <w:rsid w:val="00C06F67"/>
    <w:rsid w:val="00D5126D"/>
    <w:rsid w:val="00DF2E3B"/>
    <w:rsid w:val="00DF33C7"/>
    <w:rsid w:val="00ED024A"/>
    <w:rsid w:val="00F11F02"/>
    <w:rsid w:val="00FE3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E4070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바탕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60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40D8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440D83"/>
  </w:style>
  <w:style w:type="paragraph" w:styleId="a4">
    <w:name w:val="footer"/>
    <w:basedOn w:val="a"/>
    <w:link w:val="Char0"/>
    <w:uiPriority w:val="99"/>
    <w:unhideWhenUsed/>
    <w:rsid w:val="00440D8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440D83"/>
  </w:style>
  <w:style w:type="character" w:styleId="a5">
    <w:name w:val="annotation reference"/>
    <w:basedOn w:val="a0"/>
    <w:uiPriority w:val="99"/>
    <w:semiHidden/>
    <w:unhideWhenUsed/>
    <w:rsid w:val="00C05AE1"/>
    <w:rPr>
      <w:sz w:val="16"/>
      <w:szCs w:val="16"/>
    </w:rPr>
  </w:style>
  <w:style w:type="paragraph" w:styleId="a6">
    <w:name w:val="annotation text"/>
    <w:basedOn w:val="a"/>
    <w:link w:val="Char1"/>
    <w:uiPriority w:val="99"/>
    <w:unhideWhenUsed/>
    <w:rsid w:val="00C05AE1"/>
    <w:pPr>
      <w:spacing w:line="240" w:lineRule="auto"/>
    </w:pPr>
    <w:rPr>
      <w:sz w:val="20"/>
      <w:szCs w:val="20"/>
    </w:rPr>
  </w:style>
  <w:style w:type="character" w:customStyle="1" w:styleId="Char1">
    <w:name w:val="메모 텍스트 Char"/>
    <w:basedOn w:val="a0"/>
    <w:link w:val="a6"/>
    <w:uiPriority w:val="99"/>
    <w:rsid w:val="00C05AE1"/>
    <w:rPr>
      <w:sz w:val="20"/>
      <w:szCs w:val="20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C05AE1"/>
    <w:rPr>
      <w:b/>
      <w:bCs/>
    </w:rPr>
  </w:style>
  <w:style w:type="character" w:customStyle="1" w:styleId="Char2">
    <w:name w:val="메모 주제 Char"/>
    <w:basedOn w:val="Char1"/>
    <w:link w:val="a7"/>
    <w:uiPriority w:val="99"/>
    <w:semiHidden/>
    <w:rsid w:val="00C05AE1"/>
    <w:rPr>
      <w:b/>
      <w:bCs/>
      <w:sz w:val="20"/>
      <w:szCs w:val="20"/>
    </w:rPr>
  </w:style>
  <w:style w:type="paragraph" w:styleId="a8">
    <w:name w:val="Balloon Text"/>
    <w:basedOn w:val="a"/>
    <w:link w:val="Char3"/>
    <w:uiPriority w:val="99"/>
    <w:semiHidden/>
    <w:unhideWhenUsed/>
    <w:rsid w:val="00C05A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3">
    <w:name w:val="풍선 도움말 텍스트 Char"/>
    <w:basedOn w:val="a0"/>
    <w:link w:val="a8"/>
    <w:uiPriority w:val="99"/>
    <w:semiHidden/>
    <w:rsid w:val="00C05AE1"/>
    <w:rPr>
      <w:rFonts w:ascii="Segoe UI" w:hAnsi="Segoe UI" w:cs="Segoe UI"/>
      <w:sz w:val="18"/>
      <w:szCs w:val="18"/>
    </w:rPr>
  </w:style>
  <w:style w:type="paragraph" w:styleId="a9">
    <w:name w:val="Revision"/>
    <w:hidden/>
    <w:uiPriority w:val="99"/>
    <w:semiHidden/>
    <w:rsid w:val="00977D66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0B2D56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C3D62"/>
      </a:dk2>
      <a:lt2>
        <a:srgbClr val="E3DCC1"/>
      </a:lt2>
      <a:accent1>
        <a:srgbClr val="315F97"/>
      </a:accent1>
      <a:accent2>
        <a:srgbClr val="C75252"/>
      </a:accent2>
      <a:accent3>
        <a:srgbClr val="E9AE2B"/>
      </a:accent3>
      <a:accent4>
        <a:srgbClr val="699B37"/>
      </a:accent4>
      <a:accent5>
        <a:srgbClr val="358791"/>
      </a:accent5>
      <a:accent6>
        <a:srgbClr val="CA56A7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1DA23F-0A74-4EDF-B393-994213DF8B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124</Words>
  <Characters>707</Characters>
  <Application>Microsoft Office Word</Application>
  <DocSecurity>0</DocSecurity>
  <Lines>5</Lines>
  <Paragraphs>1</Paragraphs>
  <ScaleCrop>false</ScaleCrop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2020-08-13T08:47:00Z</dcterms:created>
  <dcterms:modified xsi:type="dcterms:W3CDTF">2020-08-13T15:48:00Z</dcterms:modified>
</cp:coreProperties>
</file>