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rPr>
          <w:rFonts w:hint="eastAsia"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 xml:space="preserve">Supplementary </w:t>
      </w:r>
      <w:r>
        <w:rPr>
          <w:b/>
          <w:bCs/>
          <w:sz w:val="22"/>
          <w:szCs w:val="22"/>
        </w:rPr>
        <w:t xml:space="preserve">Table </w:t>
      </w:r>
      <w:r>
        <w:rPr>
          <w:rFonts w:hint="eastAsia"/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TPS safety in</w:t>
      </w:r>
      <w:r>
        <w:rPr>
          <w:sz w:val="22"/>
          <w:szCs w:val="22"/>
        </w:rPr>
        <w:t>dicator: γ passing rat</w:t>
      </w:r>
      <w:r>
        <w:rPr>
          <w:rFonts w:hint="eastAsia"/>
          <w:sz w:val="22"/>
          <w:szCs w:val="22"/>
        </w:rPr>
        <w:t>e for per beam dose verification</w:t>
      </w:r>
    </w:p>
    <w:tbl>
      <w:tblPr>
        <w:tblStyle w:val="3"/>
        <w:tblW w:w="89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810"/>
        <w:gridCol w:w="1789"/>
        <w:gridCol w:w="1546"/>
        <w:gridCol w:w="1546"/>
        <w:gridCol w:w="15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#</w:t>
            </w:r>
          </w:p>
        </w:tc>
        <w:tc>
          <w:tcPr>
            <w:tcW w:w="18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Institution</w:t>
            </w:r>
          </w:p>
        </w:tc>
        <w:tc>
          <w:tcPr>
            <w:tcW w:w="17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Anatomical Site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γ passing rate Automatic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γ passing rate Automatic + Manual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Difference in γ passing 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limb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headneck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thorax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abdomen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99.60%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pelvic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97.80%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Mean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99.03%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98.75%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1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SE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/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/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0.16%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0.20%</w:t>
            </w:r>
          </w:p>
        </w:tc>
      </w:tr>
    </w:tbl>
    <w:p>
      <w:pPr>
        <w:pStyle w:val="2"/>
        <w:jc w:val="center"/>
        <w:rPr>
          <w:rFonts w:hint="eastAsia"/>
          <w:sz w:val="22"/>
          <w:szCs w:val="22"/>
        </w:rPr>
      </w:pP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OWVjNjFmOWFjY2YxYjE0YWJkZmU0MmMxZDljOWYifQ=="/>
    <w:docVar w:name="KSO_WPS_MARK_KEY" w:val="ebdfdfc7-7b54-42ef-9988-c60b71622f37"/>
  </w:docVars>
  <w:rsids>
    <w:rsidRoot w:val="065A5F37"/>
    <w:rsid w:val="00B86BEE"/>
    <w:rsid w:val="012C39CA"/>
    <w:rsid w:val="04BF3ADE"/>
    <w:rsid w:val="05E7743A"/>
    <w:rsid w:val="065A5F37"/>
    <w:rsid w:val="09420839"/>
    <w:rsid w:val="10D73DC4"/>
    <w:rsid w:val="151E2AC9"/>
    <w:rsid w:val="175004C1"/>
    <w:rsid w:val="176D3261"/>
    <w:rsid w:val="182A785A"/>
    <w:rsid w:val="1AB10E1F"/>
    <w:rsid w:val="1CB25FAA"/>
    <w:rsid w:val="1D1B2345"/>
    <w:rsid w:val="1DD60DB8"/>
    <w:rsid w:val="22857CBD"/>
    <w:rsid w:val="23C55DD7"/>
    <w:rsid w:val="313205A9"/>
    <w:rsid w:val="362C0724"/>
    <w:rsid w:val="44665B93"/>
    <w:rsid w:val="451D5E2D"/>
    <w:rsid w:val="469D6AD4"/>
    <w:rsid w:val="4F7B372A"/>
    <w:rsid w:val="56C07888"/>
    <w:rsid w:val="5C0352CC"/>
    <w:rsid w:val="5DB725D8"/>
    <w:rsid w:val="5F1A0FBD"/>
    <w:rsid w:val="61E93A54"/>
    <w:rsid w:val="64485814"/>
    <w:rsid w:val="64572560"/>
    <w:rsid w:val="68D4317D"/>
    <w:rsid w:val="69E228CC"/>
    <w:rsid w:val="6EE45DA5"/>
    <w:rsid w:val="7B03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character" w:customStyle="1" w:styleId="5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1629</Characters>
  <Lines>0</Lines>
  <Paragraphs>0</Paragraphs>
  <TotalTime>0</TotalTime>
  <ScaleCrop>false</ScaleCrop>
  <LinksUpToDate>false</LinksUpToDate>
  <CharactersWithSpaces>1654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2024-11-07T05:28:00Z</dcterms:created>
  <dc:creator>WPS_1645624021</dc:creator>
  <cp:lastModifiedBy>WPS_1645624021</cp:lastModifiedBy>
  <dcterms:modified xsi:type="dcterms:W3CDTF">2024-12-26T08:15:23Z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3DD9E596EA2C4C1BBFDA14E534B8E74E_13</vt:lpwstr>
  </property>
</Properties>
</file>