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702D81" w14:textId="77777777" w:rsidR="00836CA7" w:rsidRPr="00980C1A" w:rsidRDefault="00836CA7" w:rsidP="00836CA7">
      <w:pPr>
        <w:wordWrap/>
        <w:spacing w:line="480" w:lineRule="auto"/>
        <w:contextualSpacing/>
        <w:jc w:val="center"/>
        <w:rPr>
          <w:rFonts w:ascii="Times New Roman" w:eastAsia="DengXian" w:hAnsi="Times New Roman"/>
          <w:b/>
          <w:bCs/>
          <w:color w:val="000000"/>
          <w:szCs w:val="20"/>
          <w:lang w:eastAsia="zh-CN"/>
        </w:rPr>
      </w:pPr>
      <w:bookmarkStart w:id="0" w:name="_Hlk184313184"/>
      <w:r w:rsidRPr="00980C1A">
        <w:rPr>
          <w:rFonts w:ascii="Times New Roman" w:eastAsia="DengXian" w:hAnsi="Times New Roman"/>
          <w:b/>
          <w:bCs/>
          <w:color w:val="000000"/>
          <w:szCs w:val="20"/>
          <w:lang w:eastAsia="zh-CN"/>
        </w:rPr>
        <w:t>Engineered virus-like particle-assembled VEGF-targeting Cas9 ribonucleoprotein treatment alleviates neovascularization in wet age-related macular degeneration</w:t>
      </w:r>
    </w:p>
    <w:bookmarkEnd w:id="0"/>
    <w:p w14:paraId="5FB15050" w14:textId="76EEF566" w:rsidR="00836CA7" w:rsidRPr="00836CA7" w:rsidRDefault="00836CA7" w:rsidP="00836CA7">
      <w:pPr>
        <w:wordWrap/>
        <w:spacing w:line="480" w:lineRule="auto"/>
        <w:contextualSpacing/>
        <w:jc w:val="center"/>
        <w:rPr>
          <w:rFonts w:ascii="Times New Roman" w:eastAsia="DengXian" w:hAnsi="Times New Roman"/>
          <w:b/>
          <w:szCs w:val="20"/>
          <w:lang w:eastAsia="zh-CN"/>
        </w:rPr>
      </w:pPr>
      <w:r w:rsidRPr="00980C1A">
        <w:rPr>
          <w:rFonts w:ascii="Times New Roman" w:hAnsi="Times New Roman"/>
          <w:b/>
          <w:szCs w:val="20"/>
        </w:rPr>
        <w:t>Jun Wu, Hyewon Jang</w:t>
      </w:r>
      <w:r w:rsidRPr="00980C1A">
        <w:rPr>
          <w:rFonts w:ascii="Times New Roman" w:eastAsia="DengXian" w:hAnsi="Times New Roman"/>
          <w:b/>
          <w:szCs w:val="20"/>
          <w:lang w:eastAsia="zh-CN"/>
        </w:rPr>
        <w:t xml:space="preserve">, </w:t>
      </w:r>
      <w:r w:rsidRPr="00980C1A">
        <w:rPr>
          <w:rFonts w:ascii="Times New Roman" w:hAnsi="Times New Roman"/>
          <w:b/>
          <w:szCs w:val="20"/>
        </w:rPr>
        <w:t xml:space="preserve">Hyunjong Kwak, </w:t>
      </w:r>
      <w:r w:rsidRPr="00980C1A">
        <w:rPr>
          <w:rFonts w:ascii="Times New Roman" w:eastAsia="DengXian" w:hAnsi="Times New Roman"/>
          <w:b/>
          <w:bCs/>
          <w:szCs w:val="20"/>
          <w:lang w:eastAsia="zh-CN"/>
        </w:rPr>
        <w:t>Seok Jae Lee</w:t>
      </w:r>
      <w:r w:rsidRPr="00980C1A">
        <w:rPr>
          <w:rFonts w:ascii="Times New Roman" w:hAnsi="Times New Roman"/>
          <w:b/>
          <w:szCs w:val="20"/>
        </w:rPr>
        <w:t>,</w:t>
      </w:r>
      <w:r w:rsidRPr="00980C1A">
        <w:rPr>
          <w:rFonts w:ascii="Times New Roman" w:hAnsi="Times New Roman"/>
          <w:szCs w:val="20"/>
          <w:vertAlign w:val="superscript"/>
        </w:rPr>
        <w:t xml:space="preserve"> </w:t>
      </w:r>
      <w:r w:rsidRPr="00980C1A">
        <w:rPr>
          <w:rFonts w:ascii="Times New Roman" w:eastAsia="DengXian" w:hAnsi="Times New Roman"/>
          <w:b/>
          <w:bCs/>
          <w:szCs w:val="20"/>
          <w:lang w:eastAsia="zh-CN"/>
        </w:rPr>
        <w:t>Dong Hyun Jo</w:t>
      </w:r>
      <w:r w:rsidRPr="00980C1A">
        <w:rPr>
          <w:rFonts w:ascii="Times New Roman" w:hAnsi="Times New Roman"/>
          <w:b/>
          <w:szCs w:val="20"/>
        </w:rPr>
        <w:t>, Hyongbum Henry Kim</w:t>
      </w:r>
      <w:r w:rsidRPr="00980C1A">
        <w:rPr>
          <w:rFonts w:ascii="Times New Roman" w:eastAsia="DengXian" w:hAnsi="Times New Roman"/>
          <w:b/>
          <w:szCs w:val="20"/>
          <w:lang w:eastAsia="zh-CN"/>
        </w:rPr>
        <w:t xml:space="preserve">, </w:t>
      </w:r>
      <w:r w:rsidRPr="00980C1A">
        <w:rPr>
          <w:rFonts w:ascii="Times New Roman" w:hAnsi="Times New Roman"/>
          <w:b/>
          <w:szCs w:val="20"/>
        </w:rPr>
        <w:t>and</w:t>
      </w:r>
      <w:r w:rsidRPr="00980C1A">
        <w:rPr>
          <w:rFonts w:ascii="Times New Roman" w:eastAsia="DengXian" w:hAnsi="Times New Roman"/>
          <w:b/>
          <w:szCs w:val="20"/>
          <w:lang w:eastAsia="zh-CN"/>
        </w:rPr>
        <w:t xml:space="preserve"> </w:t>
      </w:r>
      <w:r w:rsidRPr="00980C1A">
        <w:rPr>
          <w:rFonts w:ascii="Times New Roman" w:hAnsi="Times New Roman"/>
          <w:b/>
          <w:szCs w:val="20"/>
        </w:rPr>
        <w:t>Jeong Hun Kim</w:t>
      </w:r>
    </w:p>
    <w:p w14:paraId="2DB8D101" w14:textId="6C0B3E76" w:rsidR="00836CA7" w:rsidRPr="00980C1A" w:rsidRDefault="00836CA7" w:rsidP="00836CA7">
      <w:pPr>
        <w:wordWrap/>
        <w:spacing w:line="480" w:lineRule="auto"/>
        <w:contextualSpacing/>
        <w:rPr>
          <w:rFonts w:ascii="Times New Roman" w:hAnsi="Times New Roman"/>
          <w:b/>
          <w:bCs/>
          <w:szCs w:val="20"/>
        </w:rPr>
      </w:pPr>
      <w:r w:rsidRPr="00980C1A">
        <w:rPr>
          <w:rFonts w:ascii="Times New Roman" w:hAnsi="Times New Roman"/>
          <w:b/>
          <w:bCs/>
          <w:i/>
          <w:iCs/>
          <w:szCs w:val="20"/>
        </w:rPr>
        <w:t>Correspondence author</w:t>
      </w:r>
      <w:r w:rsidRPr="00980C1A">
        <w:rPr>
          <w:rFonts w:ascii="Times New Roman" w:hAnsi="Times New Roman"/>
          <w:b/>
          <w:bCs/>
          <w:szCs w:val="20"/>
        </w:rPr>
        <w:t xml:space="preserve">: </w:t>
      </w:r>
    </w:p>
    <w:p w14:paraId="2636D00F" w14:textId="77777777" w:rsidR="00836CA7" w:rsidRPr="00980C1A" w:rsidRDefault="00836CA7" w:rsidP="00836CA7">
      <w:pPr>
        <w:wordWrap/>
        <w:spacing w:line="480" w:lineRule="auto"/>
        <w:contextualSpacing/>
        <w:rPr>
          <w:rFonts w:ascii="Times New Roman" w:hAnsi="Times New Roman"/>
          <w:szCs w:val="20"/>
        </w:rPr>
      </w:pPr>
      <w:r w:rsidRPr="00980C1A">
        <w:rPr>
          <w:rFonts w:ascii="Times New Roman" w:hAnsi="Times New Roman"/>
          <w:szCs w:val="20"/>
        </w:rPr>
        <w:t>Hyongbum Henry Kim,</w:t>
      </w:r>
      <w:r w:rsidRPr="00980C1A">
        <w:rPr>
          <w:rFonts w:ascii="Times New Roman" w:eastAsia="DengXian" w:hAnsi="Times New Roman"/>
          <w:szCs w:val="20"/>
          <w:lang w:eastAsia="zh-CN"/>
        </w:rPr>
        <w:t xml:space="preserve"> </w:t>
      </w:r>
      <w:r w:rsidRPr="00980C1A">
        <w:rPr>
          <w:rFonts w:ascii="Times New Roman" w:hAnsi="Times New Roman"/>
          <w:szCs w:val="20"/>
          <w:lang w:val="x-none" w:bidi="x-none"/>
        </w:rPr>
        <w:t>MD, PhD,</w:t>
      </w:r>
      <w:r w:rsidRPr="00980C1A">
        <w:rPr>
          <w:rFonts w:ascii="Times New Roman" w:hAnsi="Times New Roman"/>
          <w:szCs w:val="20"/>
        </w:rPr>
        <w:t xml:space="preserve"> Department of Pharmacology, Yonsei University College of Medicine, Seoul 03722, Republic of Korea </w:t>
      </w:r>
    </w:p>
    <w:p w14:paraId="1FD887DF" w14:textId="77777777" w:rsidR="00836CA7" w:rsidRPr="00980C1A" w:rsidRDefault="00836CA7" w:rsidP="00836CA7">
      <w:pPr>
        <w:wordWrap/>
        <w:spacing w:line="480" w:lineRule="auto"/>
        <w:contextualSpacing/>
        <w:rPr>
          <w:rFonts w:ascii="Times New Roman" w:eastAsia="DengXian" w:hAnsi="Times New Roman"/>
          <w:szCs w:val="20"/>
          <w:lang w:val="x-none" w:eastAsia="zh-CN" w:bidi="x-none"/>
        </w:rPr>
      </w:pPr>
      <w:r w:rsidRPr="00980C1A">
        <w:rPr>
          <w:rFonts w:ascii="Times New Roman" w:hAnsi="Times New Roman"/>
          <w:szCs w:val="20"/>
        </w:rPr>
        <w:t xml:space="preserve">E-mail address: </w:t>
      </w:r>
      <w:hyperlink r:id="rId7" w:history="1">
        <w:r w:rsidRPr="00980C1A">
          <w:rPr>
            <w:rFonts w:ascii="Times New Roman" w:hAnsi="Times New Roman"/>
            <w:szCs w:val="20"/>
          </w:rPr>
          <w:t>hkim1@yuhs.ac</w:t>
        </w:r>
      </w:hyperlink>
      <w:r w:rsidRPr="00980C1A">
        <w:rPr>
          <w:rFonts w:ascii="Times New Roman" w:hAnsi="Times New Roman"/>
          <w:szCs w:val="20"/>
        </w:rPr>
        <w:t>.</w:t>
      </w:r>
    </w:p>
    <w:p w14:paraId="50E1473C" w14:textId="77777777" w:rsidR="00836CA7" w:rsidRPr="00980C1A" w:rsidRDefault="00836CA7" w:rsidP="00836CA7">
      <w:pPr>
        <w:wordWrap/>
        <w:spacing w:line="480" w:lineRule="auto"/>
        <w:contextualSpacing/>
        <w:rPr>
          <w:rFonts w:ascii="Times New Roman" w:eastAsia="DengXian" w:hAnsi="Times New Roman"/>
          <w:szCs w:val="20"/>
          <w:lang w:val="x-none" w:eastAsia="zh-CN" w:bidi="x-none"/>
        </w:rPr>
      </w:pPr>
    </w:p>
    <w:p w14:paraId="6D769EBD" w14:textId="06682C28" w:rsidR="00836CA7" w:rsidRPr="00980C1A" w:rsidRDefault="00836CA7" w:rsidP="00836CA7">
      <w:pPr>
        <w:wordWrap/>
        <w:spacing w:line="480" w:lineRule="auto"/>
        <w:contextualSpacing/>
        <w:rPr>
          <w:rFonts w:ascii="Times New Roman" w:eastAsia="DengXian" w:hAnsi="Times New Roman"/>
          <w:b/>
          <w:bCs/>
          <w:szCs w:val="20"/>
          <w:lang w:eastAsia="zh-CN"/>
        </w:rPr>
      </w:pPr>
      <w:r w:rsidRPr="00980C1A">
        <w:rPr>
          <w:rFonts w:ascii="Times New Roman" w:hAnsi="Times New Roman"/>
          <w:b/>
          <w:bCs/>
          <w:i/>
          <w:iCs/>
          <w:szCs w:val="20"/>
        </w:rPr>
        <w:t>Correspondence author:</w:t>
      </w:r>
      <w:r w:rsidRPr="00980C1A">
        <w:rPr>
          <w:rFonts w:ascii="Times New Roman" w:hAnsi="Times New Roman"/>
          <w:b/>
          <w:bCs/>
          <w:szCs w:val="20"/>
        </w:rPr>
        <w:t xml:space="preserve"> </w:t>
      </w:r>
    </w:p>
    <w:p w14:paraId="7AB49F9C" w14:textId="77777777" w:rsidR="00836CA7" w:rsidRPr="00980C1A" w:rsidRDefault="00836CA7" w:rsidP="00836CA7">
      <w:pPr>
        <w:wordWrap/>
        <w:spacing w:line="480" w:lineRule="auto"/>
        <w:contextualSpacing/>
        <w:rPr>
          <w:rFonts w:ascii="Times New Roman" w:hAnsi="Times New Roman"/>
          <w:szCs w:val="20"/>
        </w:rPr>
      </w:pPr>
      <w:r w:rsidRPr="00980C1A">
        <w:rPr>
          <w:rFonts w:ascii="Times New Roman" w:hAnsi="Times New Roman"/>
          <w:szCs w:val="20"/>
        </w:rPr>
        <w:t>Jeong Hun Kim,</w:t>
      </w:r>
      <w:r w:rsidRPr="00980C1A">
        <w:rPr>
          <w:rFonts w:ascii="Times New Roman" w:hAnsi="Times New Roman"/>
          <w:szCs w:val="20"/>
          <w:lang w:val="x-none" w:bidi="x-none"/>
        </w:rPr>
        <w:t xml:space="preserve"> MD, PhD, </w:t>
      </w:r>
      <w:r w:rsidRPr="00980C1A">
        <w:rPr>
          <w:rFonts w:ascii="Times New Roman" w:hAnsi="Times New Roman"/>
          <w:szCs w:val="20"/>
        </w:rPr>
        <w:t>Department of Biomedical Sciences &amp; Ophthalmology, Seoul National University College of Medicine, Seoul 03080, Republic of Korea.</w:t>
      </w:r>
    </w:p>
    <w:p w14:paraId="7E5C13B0" w14:textId="77777777" w:rsidR="00836CA7" w:rsidRPr="00980C1A" w:rsidRDefault="00836CA7" w:rsidP="00836CA7">
      <w:pPr>
        <w:wordWrap/>
        <w:spacing w:line="480" w:lineRule="auto"/>
        <w:contextualSpacing/>
        <w:rPr>
          <w:rFonts w:ascii="Times New Roman" w:eastAsia="DengXian" w:hAnsi="Times New Roman"/>
          <w:szCs w:val="20"/>
          <w:lang w:eastAsia="zh-CN"/>
        </w:rPr>
      </w:pPr>
      <w:r w:rsidRPr="00980C1A">
        <w:rPr>
          <w:rFonts w:ascii="Times New Roman" w:hAnsi="Times New Roman"/>
          <w:szCs w:val="20"/>
        </w:rPr>
        <w:t xml:space="preserve">E-mail address: </w:t>
      </w:r>
      <w:hyperlink r:id="rId8" w:history="1">
        <w:r w:rsidRPr="00980C1A">
          <w:rPr>
            <w:rFonts w:ascii="Times New Roman" w:hAnsi="Times New Roman"/>
            <w:szCs w:val="20"/>
          </w:rPr>
          <w:t>steph25@snu.ac.kr</w:t>
        </w:r>
      </w:hyperlink>
    </w:p>
    <w:p w14:paraId="1518626C" w14:textId="77777777" w:rsidR="00255762" w:rsidRDefault="00255762">
      <w:pPr>
        <w:rPr>
          <w:rFonts w:eastAsia="DengXian"/>
          <w:lang w:eastAsia="zh-CN"/>
        </w:rPr>
      </w:pPr>
    </w:p>
    <w:p w14:paraId="306D7E82" w14:textId="77777777" w:rsidR="00836CA7" w:rsidRPr="00836CA7" w:rsidRDefault="00836CA7" w:rsidP="00836CA7">
      <w:pPr>
        <w:rPr>
          <w:rFonts w:ascii="Times New Roman" w:eastAsia="DengXian" w:hAnsi="Times New Roman"/>
          <w:b/>
          <w:bCs/>
          <w:color w:val="000000"/>
          <w:szCs w:val="20"/>
          <w:lang w:eastAsia="zh-CN"/>
        </w:rPr>
      </w:pPr>
      <w:r w:rsidRPr="00836CA7">
        <w:rPr>
          <w:rFonts w:ascii="Times New Roman" w:eastAsia="DengXian" w:hAnsi="Times New Roman"/>
          <w:b/>
          <w:bCs/>
          <w:color w:val="000000"/>
          <w:szCs w:val="20"/>
          <w:lang w:eastAsia="zh-CN"/>
        </w:rPr>
        <w:t>Additional file 1: Supplementary figures and tables</w:t>
      </w:r>
    </w:p>
    <w:p w14:paraId="7C874904" w14:textId="2B0762AE" w:rsidR="00836CA7" w:rsidRDefault="00836CA7">
      <w:pPr>
        <w:widowControl/>
        <w:wordWrap/>
        <w:autoSpaceDE/>
        <w:autoSpaceDN/>
        <w:spacing w:line="240" w:lineRule="auto"/>
        <w:jc w:val="left"/>
        <w:rPr>
          <w:rFonts w:eastAsia="DengXian"/>
          <w:lang w:eastAsia="zh-CN"/>
        </w:rPr>
      </w:pPr>
      <w:r>
        <w:rPr>
          <w:rFonts w:eastAsia="DengXian"/>
          <w:lang w:eastAsia="zh-CN"/>
        </w:rPr>
        <w:br w:type="page"/>
      </w:r>
    </w:p>
    <w:p w14:paraId="616314DB" w14:textId="65257E14" w:rsidR="00836CA7" w:rsidRPr="00836CA7" w:rsidRDefault="00836CA7">
      <w:pPr>
        <w:rPr>
          <w:rFonts w:ascii="Times New Roman" w:eastAsia="DengXian" w:hAnsi="Times New Roman"/>
          <w:lang w:eastAsia="zh-CN"/>
        </w:rPr>
      </w:pPr>
      <w:r w:rsidRPr="00836CA7">
        <w:rPr>
          <w:rFonts w:ascii="Times New Roman" w:hAnsi="Times New Roman"/>
          <w:b/>
          <w:bCs/>
          <w:szCs w:val="20"/>
        </w:rPr>
        <w:t>T</w:t>
      </w:r>
      <w:r w:rsidRPr="00836CA7">
        <w:rPr>
          <w:rFonts w:ascii="Times New Roman" w:eastAsia="DengXian" w:hAnsi="Times New Roman"/>
          <w:b/>
          <w:bCs/>
          <w:szCs w:val="20"/>
          <w:lang w:eastAsia="zh-CN"/>
        </w:rPr>
        <w:t xml:space="preserve">able S1. </w:t>
      </w:r>
      <w:r w:rsidRPr="00836CA7">
        <w:rPr>
          <w:rFonts w:ascii="Times New Roman" w:hAnsi="Times New Roman"/>
          <w:b/>
          <w:bCs/>
          <w:szCs w:val="20"/>
        </w:rPr>
        <w:t>Oligomers for sgRNA cloning and primers used to amplify the on-target site for NGS</w:t>
      </w:r>
      <w:r w:rsidRPr="00836CA7">
        <w:rPr>
          <w:rFonts w:ascii="Times New Roman" w:eastAsia="DengXian" w:hAnsi="Times New Roman"/>
          <w:b/>
          <w:bCs/>
          <w:szCs w:val="20"/>
          <w:lang w:eastAsia="zh-CN"/>
        </w:rPr>
        <w:t>.</w:t>
      </w:r>
    </w:p>
    <w:tbl>
      <w:tblPr>
        <w:tblW w:w="8916" w:type="dxa"/>
        <w:tblInd w:w="-10" w:type="dxa"/>
        <w:tblCellMar>
          <w:left w:w="0" w:type="dxa"/>
          <w:right w:w="0" w:type="dxa"/>
        </w:tblCellMar>
        <w:tblLook w:val="0620" w:firstRow="1" w:lastRow="0" w:firstColumn="0" w:lastColumn="0" w:noHBand="1" w:noVBand="1"/>
      </w:tblPr>
      <w:tblGrid>
        <w:gridCol w:w="1510"/>
        <w:gridCol w:w="7406"/>
      </w:tblGrid>
      <w:tr w:rsidR="00836CA7" w:rsidRPr="00836CA7" w14:paraId="6A5188A2" w14:textId="77777777" w:rsidTr="00A236E4">
        <w:trPr>
          <w:trHeight w:val="690"/>
        </w:trPr>
        <w:tc>
          <w:tcPr>
            <w:tcW w:w="1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23F46B" w14:textId="77777777" w:rsidR="00836CA7" w:rsidRPr="00836CA7" w:rsidRDefault="00836CA7" w:rsidP="00A236E4">
            <w:pPr>
              <w:widowControl/>
              <w:wordWrap/>
              <w:autoSpaceDE/>
              <w:autoSpaceDN/>
              <w:spacing w:after="0" w:line="480" w:lineRule="auto"/>
              <w:contextualSpacing/>
              <w:rPr>
                <w:rFonts w:ascii="Times New Roman" w:hAnsi="Times New Roman"/>
                <w:szCs w:val="20"/>
              </w:rPr>
            </w:pPr>
            <w:r w:rsidRPr="00836CA7">
              <w:rPr>
                <w:rFonts w:ascii="Times New Roman" w:hAnsi="Times New Roman"/>
                <w:b/>
                <w:bCs/>
                <w:szCs w:val="20"/>
              </w:rPr>
              <w:t>Oligo name</w:t>
            </w:r>
          </w:p>
        </w:tc>
        <w:tc>
          <w:tcPr>
            <w:tcW w:w="7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648510" w14:textId="77777777" w:rsidR="00836CA7" w:rsidRPr="00836CA7" w:rsidRDefault="00836CA7" w:rsidP="00A236E4">
            <w:pPr>
              <w:widowControl/>
              <w:wordWrap/>
              <w:autoSpaceDE/>
              <w:autoSpaceDN/>
              <w:spacing w:after="0" w:line="480" w:lineRule="auto"/>
              <w:contextualSpacing/>
              <w:rPr>
                <w:rFonts w:ascii="Times New Roman" w:hAnsi="Times New Roman"/>
                <w:szCs w:val="20"/>
              </w:rPr>
            </w:pPr>
            <w:r w:rsidRPr="00836CA7">
              <w:rPr>
                <w:rFonts w:ascii="Times New Roman" w:hAnsi="Times New Roman"/>
                <w:b/>
                <w:bCs/>
                <w:szCs w:val="20"/>
              </w:rPr>
              <w:t>Sequence (5’-3’)</w:t>
            </w:r>
          </w:p>
        </w:tc>
      </w:tr>
      <w:tr w:rsidR="00836CA7" w:rsidRPr="00836CA7" w14:paraId="4F87012A" w14:textId="77777777" w:rsidTr="00A236E4">
        <w:trPr>
          <w:trHeight w:val="690"/>
        </w:trPr>
        <w:tc>
          <w:tcPr>
            <w:tcW w:w="1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F3962D" w14:textId="77777777" w:rsidR="00836CA7" w:rsidRPr="00836CA7" w:rsidRDefault="00836CA7" w:rsidP="00A236E4">
            <w:pPr>
              <w:widowControl/>
              <w:wordWrap/>
              <w:autoSpaceDE/>
              <w:autoSpaceDN/>
              <w:spacing w:after="0" w:line="480" w:lineRule="auto"/>
              <w:contextualSpacing/>
              <w:rPr>
                <w:rFonts w:ascii="Times New Roman" w:hAnsi="Times New Roman"/>
                <w:szCs w:val="20"/>
              </w:rPr>
            </w:pPr>
            <w:r w:rsidRPr="00836CA7">
              <w:rPr>
                <w:rFonts w:ascii="Times New Roman" w:hAnsi="Times New Roman"/>
                <w:szCs w:val="20"/>
              </w:rPr>
              <w:t>sgRNA-F</w:t>
            </w:r>
          </w:p>
        </w:tc>
        <w:tc>
          <w:tcPr>
            <w:tcW w:w="7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D528B2" w14:textId="77777777" w:rsidR="00836CA7" w:rsidRPr="00836CA7" w:rsidRDefault="00836CA7" w:rsidP="00A236E4">
            <w:pPr>
              <w:widowControl/>
              <w:wordWrap/>
              <w:autoSpaceDE/>
              <w:autoSpaceDN/>
              <w:spacing w:after="0" w:line="480" w:lineRule="auto"/>
              <w:contextualSpacing/>
              <w:rPr>
                <w:rFonts w:ascii="Times New Roman" w:hAnsi="Times New Roman"/>
                <w:szCs w:val="20"/>
              </w:rPr>
            </w:pPr>
            <w:r w:rsidRPr="00836CA7">
              <w:rPr>
                <w:rFonts w:ascii="Times New Roman" w:hAnsi="Times New Roman"/>
                <w:szCs w:val="20"/>
              </w:rPr>
              <w:t>CACCGTCCTGGAAGATGTCCACCA</w:t>
            </w:r>
          </w:p>
        </w:tc>
      </w:tr>
      <w:tr w:rsidR="00836CA7" w:rsidRPr="00836CA7" w14:paraId="1C688808" w14:textId="77777777" w:rsidTr="00A236E4">
        <w:trPr>
          <w:trHeight w:val="690"/>
        </w:trPr>
        <w:tc>
          <w:tcPr>
            <w:tcW w:w="1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44938F" w14:textId="77777777" w:rsidR="00836CA7" w:rsidRPr="00836CA7" w:rsidRDefault="00836CA7" w:rsidP="00A236E4">
            <w:pPr>
              <w:widowControl/>
              <w:wordWrap/>
              <w:autoSpaceDE/>
              <w:autoSpaceDN/>
              <w:spacing w:after="0" w:line="480" w:lineRule="auto"/>
              <w:contextualSpacing/>
              <w:rPr>
                <w:rFonts w:ascii="Times New Roman" w:hAnsi="Times New Roman"/>
                <w:szCs w:val="20"/>
              </w:rPr>
            </w:pPr>
            <w:r w:rsidRPr="00836CA7">
              <w:rPr>
                <w:rFonts w:ascii="Times New Roman" w:hAnsi="Times New Roman"/>
                <w:szCs w:val="20"/>
              </w:rPr>
              <w:t>sgRNA-R</w:t>
            </w:r>
          </w:p>
        </w:tc>
        <w:tc>
          <w:tcPr>
            <w:tcW w:w="7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DD8C9F" w14:textId="77777777" w:rsidR="00836CA7" w:rsidRPr="00836CA7" w:rsidRDefault="00836CA7" w:rsidP="00A236E4">
            <w:pPr>
              <w:widowControl/>
              <w:wordWrap/>
              <w:autoSpaceDE/>
              <w:autoSpaceDN/>
              <w:spacing w:after="0" w:line="480" w:lineRule="auto"/>
              <w:contextualSpacing/>
              <w:rPr>
                <w:rFonts w:ascii="Times New Roman" w:hAnsi="Times New Roman"/>
                <w:szCs w:val="20"/>
              </w:rPr>
            </w:pPr>
            <w:r w:rsidRPr="00836CA7">
              <w:rPr>
                <w:rFonts w:ascii="Times New Roman" w:hAnsi="Times New Roman"/>
                <w:szCs w:val="20"/>
              </w:rPr>
              <w:t>AAACTGGTGGACATCTTCCAGGAC</w:t>
            </w:r>
          </w:p>
        </w:tc>
      </w:tr>
      <w:tr w:rsidR="00836CA7" w:rsidRPr="00836CA7" w14:paraId="6C63A759" w14:textId="77777777" w:rsidTr="00A236E4">
        <w:trPr>
          <w:trHeight w:val="690"/>
        </w:trPr>
        <w:tc>
          <w:tcPr>
            <w:tcW w:w="1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374D55" w14:textId="77777777" w:rsidR="00836CA7" w:rsidRPr="00836CA7" w:rsidRDefault="00836CA7" w:rsidP="00A236E4">
            <w:pPr>
              <w:widowControl/>
              <w:wordWrap/>
              <w:autoSpaceDE/>
              <w:autoSpaceDN/>
              <w:spacing w:after="0" w:line="480" w:lineRule="auto"/>
              <w:contextualSpacing/>
              <w:rPr>
                <w:rFonts w:ascii="Times New Roman" w:hAnsi="Times New Roman"/>
                <w:szCs w:val="20"/>
              </w:rPr>
            </w:pPr>
            <w:r w:rsidRPr="00836CA7">
              <w:rPr>
                <w:rFonts w:ascii="Times New Roman" w:hAnsi="Times New Roman"/>
                <w:szCs w:val="20"/>
              </w:rPr>
              <w:t>mVegfa-On-F</w:t>
            </w:r>
          </w:p>
        </w:tc>
        <w:tc>
          <w:tcPr>
            <w:tcW w:w="7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9E9915" w14:textId="77777777" w:rsidR="00836CA7" w:rsidRPr="00836CA7" w:rsidRDefault="00836CA7" w:rsidP="00A236E4">
            <w:pPr>
              <w:widowControl/>
              <w:wordWrap/>
              <w:autoSpaceDE/>
              <w:autoSpaceDN/>
              <w:spacing w:after="0" w:line="480" w:lineRule="auto"/>
              <w:contextualSpacing/>
              <w:rPr>
                <w:rFonts w:ascii="Times New Roman" w:hAnsi="Times New Roman"/>
                <w:szCs w:val="20"/>
              </w:rPr>
            </w:pPr>
            <w:r w:rsidRPr="00836CA7">
              <w:rPr>
                <w:rFonts w:ascii="Times New Roman" w:hAnsi="Times New Roman"/>
                <w:szCs w:val="20"/>
              </w:rPr>
              <w:t>ACACTCTTTCCCTACACGACGCTCTTCCGATCTCACACAGGACGGCTTGAAGA</w:t>
            </w:r>
          </w:p>
        </w:tc>
      </w:tr>
      <w:tr w:rsidR="00836CA7" w:rsidRPr="00836CA7" w14:paraId="6C6D1ECD" w14:textId="77777777" w:rsidTr="00A236E4">
        <w:trPr>
          <w:trHeight w:val="690"/>
        </w:trPr>
        <w:tc>
          <w:tcPr>
            <w:tcW w:w="1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17F0C0" w14:textId="77777777" w:rsidR="00836CA7" w:rsidRPr="00836CA7" w:rsidRDefault="00836CA7" w:rsidP="00A236E4">
            <w:pPr>
              <w:widowControl/>
              <w:wordWrap/>
              <w:autoSpaceDE/>
              <w:autoSpaceDN/>
              <w:spacing w:after="0" w:line="480" w:lineRule="auto"/>
              <w:contextualSpacing/>
              <w:rPr>
                <w:rFonts w:ascii="Times New Roman" w:hAnsi="Times New Roman"/>
                <w:szCs w:val="20"/>
              </w:rPr>
            </w:pPr>
            <w:r w:rsidRPr="00836CA7">
              <w:rPr>
                <w:rFonts w:ascii="Times New Roman" w:hAnsi="Times New Roman"/>
                <w:szCs w:val="20"/>
              </w:rPr>
              <w:t>mVegfa-On-R</w:t>
            </w:r>
          </w:p>
        </w:tc>
        <w:tc>
          <w:tcPr>
            <w:tcW w:w="7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7BD37D" w14:textId="77777777" w:rsidR="00836CA7" w:rsidRPr="00836CA7" w:rsidRDefault="00836CA7" w:rsidP="00A236E4">
            <w:pPr>
              <w:widowControl/>
              <w:wordWrap/>
              <w:autoSpaceDE/>
              <w:autoSpaceDN/>
              <w:spacing w:after="0" w:line="480" w:lineRule="auto"/>
              <w:contextualSpacing/>
              <w:rPr>
                <w:rFonts w:ascii="Times New Roman" w:hAnsi="Times New Roman"/>
                <w:szCs w:val="20"/>
              </w:rPr>
            </w:pPr>
            <w:r w:rsidRPr="00836CA7">
              <w:rPr>
                <w:rFonts w:ascii="Times New Roman" w:hAnsi="Times New Roman"/>
                <w:szCs w:val="20"/>
              </w:rPr>
              <w:t>GTGACTGGAGTTCAGACGTGTGCTCTTCCGATCTTGGTGTCCCTCCCACACAG</w:t>
            </w:r>
          </w:p>
        </w:tc>
      </w:tr>
      <w:tr w:rsidR="00836CA7" w:rsidRPr="00836CA7" w14:paraId="63FD2908" w14:textId="77777777" w:rsidTr="00A236E4">
        <w:trPr>
          <w:trHeight w:val="690"/>
        </w:trPr>
        <w:tc>
          <w:tcPr>
            <w:tcW w:w="1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4387C0" w14:textId="77777777" w:rsidR="00836CA7" w:rsidRPr="00836CA7" w:rsidRDefault="00836CA7" w:rsidP="00A236E4">
            <w:pPr>
              <w:widowControl/>
              <w:wordWrap/>
              <w:autoSpaceDE/>
              <w:autoSpaceDN/>
              <w:spacing w:after="0" w:line="480" w:lineRule="auto"/>
              <w:contextualSpacing/>
              <w:rPr>
                <w:rFonts w:ascii="Times New Roman" w:hAnsi="Times New Roman"/>
                <w:szCs w:val="20"/>
              </w:rPr>
            </w:pPr>
            <w:r w:rsidRPr="00836CA7">
              <w:rPr>
                <w:rFonts w:ascii="Times New Roman" w:hAnsi="Times New Roman"/>
                <w:szCs w:val="20"/>
              </w:rPr>
              <w:t>hVegfa-On-F</w:t>
            </w:r>
          </w:p>
        </w:tc>
        <w:tc>
          <w:tcPr>
            <w:tcW w:w="7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BB8C2C" w14:textId="77777777" w:rsidR="00836CA7" w:rsidRPr="00836CA7" w:rsidRDefault="00836CA7" w:rsidP="00A236E4">
            <w:pPr>
              <w:widowControl/>
              <w:wordWrap/>
              <w:autoSpaceDE/>
              <w:autoSpaceDN/>
              <w:spacing w:after="0" w:line="480" w:lineRule="auto"/>
              <w:contextualSpacing/>
              <w:rPr>
                <w:rFonts w:ascii="Times New Roman" w:hAnsi="Times New Roman"/>
                <w:szCs w:val="20"/>
              </w:rPr>
            </w:pPr>
            <w:r w:rsidRPr="00836CA7">
              <w:rPr>
                <w:rFonts w:ascii="Times New Roman" w:hAnsi="Times New Roman"/>
                <w:szCs w:val="20"/>
              </w:rPr>
              <w:t>ACACTCTTTCCCTACACGACGCTCTTCCGATCTACCGGGCTCATGTGTCATC</w:t>
            </w:r>
          </w:p>
        </w:tc>
      </w:tr>
      <w:tr w:rsidR="00836CA7" w:rsidRPr="00836CA7" w14:paraId="6477C52A" w14:textId="77777777" w:rsidTr="00A236E4">
        <w:trPr>
          <w:trHeight w:val="690"/>
        </w:trPr>
        <w:tc>
          <w:tcPr>
            <w:tcW w:w="1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1C08D4" w14:textId="77777777" w:rsidR="00836CA7" w:rsidRPr="00836CA7" w:rsidRDefault="00836CA7" w:rsidP="00A236E4">
            <w:pPr>
              <w:widowControl/>
              <w:wordWrap/>
              <w:autoSpaceDE/>
              <w:autoSpaceDN/>
              <w:spacing w:after="0" w:line="480" w:lineRule="auto"/>
              <w:contextualSpacing/>
              <w:rPr>
                <w:rFonts w:ascii="Times New Roman" w:hAnsi="Times New Roman"/>
                <w:szCs w:val="20"/>
              </w:rPr>
            </w:pPr>
            <w:r w:rsidRPr="00836CA7">
              <w:rPr>
                <w:rFonts w:ascii="Times New Roman" w:hAnsi="Times New Roman"/>
                <w:szCs w:val="20"/>
              </w:rPr>
              <w:t>hVegfa-On-R</w:t>
            </w:r>
          </w:p>
        </w:tc>
        <w:tc>
          <w:tcPr>
            <w:tcW w:w="7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8B563B" w14:textId="77777777" w:rsidR="00836CA7" w:rsidRPr="00836CA7" w:rsidRDefault="00836CA7" w:rsidP="00A236E4">
            <w:pPr>
              <w:widowControl/>
              <w:wordWrap/>
              <w:autoSpaceDE/>
              <w:autoSpaceDN/>
              <w:spacing w:after="0" w:line="480" w:lineRule="auto"/>
              <w:contextualSpacing/>
              <w:rPr>
                <w:rFonts w:ascii="Times New Roman" w:hAnsi="Times New Roman"/>
                <w:szCs w:val="20"/>
              </w:rPr>
            </w:pPr>
            <w:r w:rsidRPr="00836CA7">
              <w:rPr>
                <w:rFonts w:ascii="Times New Roman" w:hAnsi="Times New Roman"/>
                <w:szCs w:val="20"/>
              </w:rPr>
              <w:t>GTGACTGGAGTTCAGACGTGTGCTCTTCCGATCTCTCCAGGCCCTCGTCATTG</w:t>
            </w:r>
          </w:p>
        </w:tc>
      </w:tr>
      <w:tr w:rsidR="00836CA7" w:rsidRPr="00836CA7" w14:paraId="13BDBE92" w14:textId="77777777" w:rsidTr="00A236E4">
        <w:trPr>
          <w:trHeight w:val="690"/>
        </w:trPr>
        <w:tc>
          <w:tcPr>
            <w:tcW w:w="89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3C1C6" w14:textId="77777777" w:rsidR="00836CA7" w:rsidRPr="00836CA7" w:rsidRDefault="00836CA7" w:rsidP="00A236E4">
            <w:pPr>
              <w:widowControl/>
              <w:wordWrap/>
              <w:autoSpaceDE/>
              <w:autoSpaceDN/>
              <w:spacing w:after="0" w:line="480" w:lineRule="auto"/>
              <w:contextualSpacing/>
              <w:rPr>
                <w:rFonts w:ascii="Times New Roman" w:hAnsi="Times New Roman"/>
                <w:szCs w:val="20"/>
              </w:rPr>
            </w:pPr>
            <w:r w:rsidRPr="00836CA7">
              <w:rPr>
                <w:rFonts w:ascii="Times New Roman" w:hAnsi="Times New Roman"/>
                <w:szCs w:val="20"/>
              </w:rPr>
              <w:t>sgRNA: single guide RNA; NGS: Next-generation sequencing.</w:t>
            </w:r>
          </w:p>
        </w:tc>
      </w:tr>
    </w:tbl>
    <w:p w14:paraId="556181E1" w14:textId="2066188E" w:rsidR="00836CA7" w:rsidRPr="00836CA7" w:rsidRDefault="00836CA7">
      <w:pPr>
        <w:rPr>
          <w:rFonts w:ascii="Times New Roman" w:eastAsia="DengXian" w:hAnsi="Times New Roman"/>
          <w:lang w:eastAsia="zh-CN"/>
        </w:rPr>
      </w:pPr>
    </w:p>
    <w:p w14:paraId="07C8C80C" w14:textId="77777777" w:rsidR="00836CA7" w:rsidRPr="00836CA7" w:rsidRDefault="00836CA7">
      <w:pPr>
        <w:widowControl/>
        <w:wordWrap/>
        <w:autoSpaceDE/>
        <w:autoSpaceDN/>
        <w:spacing w:line="240" w:lineRule="auto"/>
        <w:jc w:val="left"/>
        <w:rPr>
          <w:rFonts w:ascii="Times New Roman" w:eastAsia="DengXian" w:hAnsi="Times New Roman"/>
          <w:lang w:eastAsia="zh-CN"/>
        </w:rPr>
      </w:pPr>
      <w:r w:rsidRPr="00836CA7">
        <w:rPr>
          <w:rFonts w:ascii="Times New Roman" w:eastAsia="DengXian" w:hAnsi="Times New Roman"/>
          <w:lang w:eastAsia="zh-CN"/>
        </w:rPr>
        <w:br w:type="page"/>
      </w:r>
    </w:p>
    <w:p w14:paraId="65EBB00E" w14:textId="6467CE1F" w:rsidR="00836CA7" w:rsidRPr="00836CA7" w:rsidRDefault="00836CA7" w:rsidP="004E2AA7">
      <w:pPr>
        <w:widowControl/>
        <w:wordWrap/>
        <w:autoSpaceDE/>
        <w:autoSpaceDN/>
        <w:spacing w:after="0" w:line="480" w:lineRule="auto"/>
        <w:rPr>
          <w:rFonts w:ascii="Times New Roman" w:hAnsi="Times New Roman"/>
          <w:b/>
          <w:bCs/>
          <w:szCs w:val="20"/>
        </w:rPr>
      </w:pPr>
      <w:r w:rsidRPr="00836CA7">
        <w:rPr>
          <w:rFonts w:ascii="Times New Roman" w:eastAsia="DengXian" w:hAnsi="Times New Roman"/>
          <w:b/>
          <w:bCs/>
          <w:szCs w:val="20"/>
          <w:lang w:eastAsia="zh-CN"/>
        </w:rPr>
        <w:t xml:space="preserve">Table </w:t>
      </w:r>
      <w:r>
        <w:rPr>
          <w:rFonts w:ascii="Times New Roman" w:eastAsia="DengXian" w:hAnsi="Times New Roman" w:hint="eastAsia"/>
          <w:b/>
          <w:bCs/>
          <w:szCs w:val="20"/>
          <w:lang w:eastAsia="zh-CN"/>
        </w:rPr>
        <w:t>S</w:t>
      </w:r>
      <w:r w:rsidRPr="00836CA7">
        <w:rPr>
          <w:rFonts w:ascii="Times New Roman" w:eastAsia="DengXian" w:hAnsi="Times New Roman"/>
          <w:b/>
          <w:bCs/>
          <w:szCs w:val="20"/>
          <w:lang w:eastAsia="zh-CN"/>
        </w:rPr>
        <w:t>2</w:t>
      </w:r>
      <w:r w:rsidRPr="00836CA7">
        <w:rPr>
          <w:rFonts w:ascii="Times New Roman" w:hAnsi="Times New Roman"/>
          <w:b/>
          <w:bCs/>
          <w:szCs w:val="20"/>
        </w:rPr>
        <w:t xml:space="preserve">. The </w:t>
      </w:r>
      <w:proofErr w:type="gramStart"/>
      <w:r w:rsidRPr="00836CA7">
        <w:rPr>
          <w:rFonts w:ascii="Times New Roman" w:hAnsi="Times New Roman"/>
          <w:b/>
          <w:bCs/>
          <w:szCs w:val="20"/>
        </w:rPr>
        <w:t>top-four</w:t>
      </w:r>
      <w:proofErr w:type="gramEnd"/>
      <w:r w:rsidRPr="00836CA7">
        <w:rPr>
          <w:rFonts w:ascii="Times New Roman" w:hAnsi="Times New Roman"/>
          <w:b/>
          <w:bCs/>
          <w:szCs w:val="20"/>
        </w:rPr>
        <w:t xml:space="preserve"> predicted off-target sites for </w:t>
      </w:r>
      <w:r w:rsidRPr="00836CA7">
        <w:rPr>
          <w:rFonts w:ascii="Times New Roman" w:hAnsi="Times New Roman"/>
          <w:b/>
          <w:bCs/>
          <w:i/>
          <w:iCs/>
          <w:szCs w:val="20"/>
        </w:rPr>
        <w:t>Vegfa</w:t>
      </w:r>
      <w:r w:rsidRPr="00836CA7">
        <w:rPr>
          <w:rFonts w:ascii="Times New Roman" w:hAnsi="Times New Roman"/>
          <w:b/>
          <w:bCs/>
          <w:szCs w:val="20"/>
        </w:rPr>
        <w:t xml:space="preserve"> sgRNA and primers used to amplify the off-target sites for NGS.</w:t>
      </w:r>
    </w:p>
    <w:tbl>
      <w:tblPr>
        <w:tblW w:w="887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7"/>
        <w:gridCol w:w="2972"/>
        <w:gridCol w:w="827"/>
        <w:gridCol w:w="4127"/>
      </w:tblGrid>
      <w:tr w:rsidR="00836CA7" w:rsidRPr="00980C1A" w14:paraId="5C1A9FA7" w14:textId="77777777" w:rsidTr="00A236E4">
        <w:trPr>
          <w:trHeight w:val="474"/>
        </w:trPr>
        <w:tc>
          <w:tcPr>
            <w:tcW w:w="947" w:type="dxa"/>
            <w:shd w:val="clear" w:color="auto" w:fill="auto"/>
            <w:vAlign w:val="center"/>
          </w:tcPr>
          <w:p w14:paraId="527BC879" w14:textId="77777777" w:rsidR="00836CA7" w:rsidRPr="00980C1A" w:rsidRDefault="00836CA7" w:rsidP="00A236E4">
            <w:pPr>
              <w:widowControl/>
              <w:wordWrap/>
              <w:autoSpaceDE/>
              <w:autoSpaceDN/>
              <w:spacing w:after="0" w:line="480" w:lineRule="auto"/>
              <w:contextualSpacing/>
              <w:rPr>
                <w:rFonts w:ascii="Times New Roman" w:hAnsi="Times New Roman"/>
                <w:b/>
                <w:bCs/>
                <w:szCs w:val="20"/>
              </w:rPr>
            </w:pPr>
            <w:r w:rsidRPr="00980C1A">
              <w:rPr>
                <w:rFonts w:ascii="Times New Roman" w:hAnsi="Times New Roman"/>
                <w:b/>
                <w:bCs/>
                <w:color w:val="000000"/>
                <w:kern w:val="24"/>
                <w:szCs w:val="20"/>
              </w:rPr>
              <w:t>Off-targets</w:t>
            </w:r>
          </w:p>
        </w:tc>
        <w:tc>
          <w:tcPr>
            <w:tcW w:w="2972" w:type="dxa"/>
            <w:shd w:val="clear" w:color="auto" w:fill="auto"/>
            <w:vAlign w:val="center"/>
          </w:tcPr>
          <w:p w14:paraId="71C69E40" w14:textId="77777777" w:rsidR="00836CA7" w:rsidRPr="00980C1A" w:rsidRDefault="00836CA7" w:rsidP="00A236E4">
            <w:pPr>
              <w:widowControl/>
              <w:wordWrap/>
              <w:autoSpaceDE/>
              <w:autoSpaceDN/>
              <w:spacing w:after="0" w:line="480" w:lineRule="auto"/>
              <w:contextualSpacing/>
              <w:rPr>
                <w:rFonts w:ascii="Times New Roman" w:hAnsi="Times New Roman"/>
                <w:b/>
                <w:bCs/>
                <w:szCs w:val="20"/>
              </w:rPr>
            </w:pPr>
            <w:r w:rsidRPr="00980C1A">
              <w:rPr>
                <w:rFonts w:ascii="Times New Roman" w:hAnsi="Times New Roman"/>
                <w:b/>
                <w:bCs/>
                <w:color w:val="000000"/>
                <w:kern w:val="24"/>
                <w:szCs w:val="20"/>
              </w:rPr>
              <w:t>gRNA Sequence (5’-3’)</w:t>
            </w:r>
          </w:p>
        </w:tc>
        <w:tc>
          <w:tcPr>
            <w:tcW w:w="827" w:type="dxa"/>
            <w:shd w:val="clear" w:color="auto" w:fill="auto"/>
            <w:vAlign w:val="center"/>
          </w:tcPr>
          <w:p w14:paraId="6BB1E459" w14:textId="77777777" w:rsidR="00836CA7" w:rsidRPr="00980C1A" w:rsidRDefault="00836CA7" w:rsidP="00A236E4">
            <w:pPr>
              <w:widowControl/>
              <w:wordWrap/>
              <w:autoSpaceDE/>
              <w:autoSpaceDN/>
              <w:spacing w:after="0" w:line="480" w:lineRule="auto"/>
              <w:contextualSpacing/>
              <w:rPr>
                <w:rFonts w:ascii="Times New Roman" w:hAnsi="Times New Roman"/>
                <w:b/>
                <w:bCs/>
                <w:szCs w:val="20"/>
              </w:rPr>
            </w:pPr>
            <w:r w:rsidRPr="00980C1A">
              <w:rPr>
                <w:rFonts w:ascii="Times New Roman" w:hAnsi="Times New Roman"/>
                <w:b/>
                <w:bCs/>
                <w:color w:val="000000"/>
                <w:kern w:val="24"/>
                <w:szCs w:val="20"/>
              </w:rPr>
              <w:t>Primer name</w:t>
            </w:r>
          </w:p>
        </w:tc>
        <w:tc>
          <w:tcPr>
            <w:tcW w:w="4127" w:type="dxa"/>
            <w:shd w:val="clear" w:color="auto" w:fill="auto"/>
            <w:vAlign w:val="center"/>
          </w:tcPr>
          <w:p w14:paraId="22922824" w14:textId="77777777" w:rsidR="00836CA7" w:rsidRPr="00980C1A" w:rsidRDefault="00836CA7" w:rsidP="00A236E4">
            <w:pPr>
              <w:widowControl/>
              <w:wordWrap/>
              <w:autoSpaceDE/>
              <w:autoSpaceDN/>
              <w:spacing w:after="0" w:line="480" w:lineRule="auto"/>
              <w:contextualSpacing/>
              <w:rPr>
                <w:rFonts w:ascii="Times New Roman" w:hAnsi="Times New Roman"/>
                <w:b/>
                <w:bCs/>
                <w:szCs w:val="20"/>
              </w:rPr>
            </w:pPr>
            <w:r w:rsidRPr="00980C1A">
              <w:rPr>
                <w:rFonts w:ascii="Times New Roman" w:hAnsi="Times New Roman"/>
                <w:b/>
                <w:bCs/>
                <w:color w:val="000000"/>
                <w:kern w:val="24"/>
                <w:szCs w:val="20"/>
              </w:rPr>
              <w:t>Sequence (5’-3’)</w:t>
            </w:r>
          </w:p>
        </w:tc>
      </w:tr>
      <w:tr w:rsidR="00836CA7" w:rsidRPr="00980C1A" w14:paraId="19AD1443" w14:textId="77777777" w:rsidTr="00A236E4">
        <w:trPr>
          <w:trHeight w:val="925"/>
        </w:trPr>
        <w:tc>
          <w:tcPr>
            <w:tcW w:w="947" w:type="dxa"/>
            <w:vMerge w:val="restart"/>
            <w:shd w:val="clear" w:color="auto" w:fill="auto"/>
            <w:vAlign w:val="center"/>
          </w:tcPr>
          <w:p w14:paraId="046BBAD0" w14:textId="77777777" w:rsidR="00836CA7" w:rsidRPr="00980C1A" w:rsidRDefault="00836CA7" w:rsidP="00A236E4">
            <w:pPr>
              <w:widowControl/>
              <w:wordWrap/>
              <w:autoSpaceDE/>
              <w:autoSpaceDN/>
              <w:spacing w:after="0" w:line="480" w:lineRule="auto"/>
              <w:contextualSpacing/>
              <w:rPr>
                <w:rFonts w:ascii="Times New Roman" w:hAnsi="Times New Roman"/>
                <w:b/>
                <w:bCs/>
                <w:szCs w:val="20"/>
              </w:rPr>
            </w:pPr>
            <w:r w:rsidRPr="00980C1A">
              <w:rPr>
                <w:rFonts w:ascii="Times New Roman" w:eastAsia="DengXian" w:hAnsi="Times New Roman"/>
                <w:color w:val="000000"/>
                <w:kern w:val="24"/>
                <w:szCs w:val="20"/>
              </w:rPr>
              <w:t>Off-target 1</w:t>
            </w:r>
          </w:p>
        </w:tc>
        <w:tc>
          <w:tcPr>
            <w:tcW w:w="2972" w:type="dxa"/>
            <w:vMerge w:val="restart"/>
            <w:shd w:val="clear" w:color="auto" w:fill="auto"/>
            <w:vAlign w:val="center"/>
          </w:tcPr>
          <w:p w14:paraId="33EA7BAE" w14:textId="77777777" w:rsidR="00836CA7" w:rsidRPr="00980C1A" w:rsidRDefault="00836CA7" w:rsidP="00A236E4">
            <w:pPr>
              <w:widowControl/>
              <w:wordWrap/>
              <w:autoSpaceDE/>
              <w:autoSpaceDN/>
              <w:spacing w:after="0" w:line="480" w:lineRule="auto"/>
              <w:contextualSpacing/>
              <w:rPr>
                <w:rFonts w:ascii="Times New Roman" w:hAnsi="Times New Roman"/>
                <w:b/>
                <w:bCs/>
                <w:szCs w:val="20"/>
              </w:rPr>
            </w:pPr>
            <w:r w:rsidRPr="00980C1A">
              <w:rPr>
                <w:rFonts w:ascii="Times New Roman" w:eastAsia="DengXian" w:hAnsi="Times New Roman"/>
                <w:color w:val="000000"/>
                <w:kern w:val="24"/>
                <w:szCs w:val="20"/>
              </w:rPr>
              <w:t>CTCAGTGAAGATGTCCACCA</w:t>
            </w:r>
          </w:p>
        </w:tc>
        <w:tc>
          <w:tcPr>
            <w:tcW w:w="827" w:type="dxa"/>
            <w:shd w:val="clear" w:color="auto" w:fill="auto"/>
            <w:vAlign w:val="center"/>
          </w:tcPr>
          <w:p w14:paraId="45978BF1" w14:textId="77777777" w:rsidR="00836CA7" w:rsidRPr="00980C1A" w:rsidRDefault="00836CA7" w:rsidP="00A236E4">
            <w:pPr>
              <w:widowControl/>
              <w:wordWrap/>
              <w:autoSpaceDE/>
              <w:autoSpaceDN/>
              <w:spacing w:after="0" w:line="480" w:lineRule="auto"/>
              <w:contextualSpacing/>
              <w:rPr>
                <w:rFonts w:ascii="Times New Roman" w:hAnsi="Times New Roman"/>
                <w:b/>
                <w:bCs/>
                <w:szCs w:val="20"/>
              </w:rPr>
            </w:pPr>
            <w:r w:rsidRPr="00980C1A">
              <w:rPr>
                <w:rFonts w:ascii="Times New Roman" w:hAnsi="Times New Roman"/>
                <w:color w:val="000000"/>
                <w:kern w:val="24"/>
                <w:szCs w:val="20"/>
              </w:rPr>
              <w:t>OT1-F</w:t>
            </w:r>
          </w:p>
        </w:tc>
        <w:tc>
          <w:tcPr>
            <w:tcW w:w="4127" w:type="dxa"/>
            <w:shd w:val="clear" w:color="auto" w:fill="auto"/>
            <w:vAlign w:val="bottom"/>
          </w:tcPr>
          <w:p w14:paraId="61E06C33" w14:textId="77777777" w:rsidR="00836CA7" w:rsidRPr="00980C1A" w:rsidRDefault="00836CA7" w:rsidP="00A236E4">
            <w:pPr>
              <w:widowControl/>
              <w:wordWrap/>
              <w:autoSpaceDE/>
              <w:autoSpaceDN/>
              <w:spacing w:after="0" w:line="480" w:lineRule="auto"/>
              <w:contextualSpacing/>
              <w:rPr>
                <w:rFonts w:ascii="Times New Roman" w:hAnsi="Times New Roman"/>
                <w:color w:val="000000"/>
                <w:kern w:val="24"/>
                <w:szCs w:val="20"/>
              </w:rPr>
            </w:pPr>
            <w:r w:rsidRPr="00980C1A">
              <w:rPr>
                <w:rFonts w:ascii="Times New Roman" w:eastAsia="DengXian" w:hAnsi="Times New Roman"/>
                <w:color w:val="000000"/>
                <w:kern w:val="24"/>
                <w:szCs w:val="20"/>
              </w:rPr>
              <w:t>ACACTCTTTCCCTACACGACGCTCTTCCG</w:t>
            </w:r>
          </w:p>
          <w:p w14:paraId="79A3BD96" w14:textId="77777777" w:rsidR="00836CA7" w:rsidRPr="00980C1A" w:rsidRDefault="00836CA7" w:rsidP="00A236E4">
            <w:pPr>
              <w:widowControl/>
              <w:wordWrap/>
              <w:autoSpaceDE/>
              <w:autoSpaceDN/>
              <w:spacing w:after="0" w:line="480" w:lineRule="auto"/>
              <w:contextualSpacing/>
              <w:rPr>
                <w:rFonts w:ascii="Times New Roman" w:hAnsi="Times New Roman"/>
                <w:b/>
                <w:bCs/>
                <w:szCs w:val="20"/>
              </w:rPr>
            </w:pPr>
            <w:r w:rsidRPr="00980C1A">
              <w:rPr>
                <w:rFonts w:ascii="Times New Roman" w:eastAsia="DengXian" w:hAnsi="Times New Roman"/>
                <w:color w:val="000000"/>
                <w:kern w:val="24"/>
                <w:szCs w:val="20"/>
              </w:rPr>
              <w:t>ATCTAAAGAGTGCAGGTGGGCAC</w:t>
            </w:r>
          </w:p>
        </w:tc>
      </w:tr>
      <w:tr w:rsidR="00836CA7" w:rsidRPr="00980C1A" w14:paraId="7BE9C7CA" w14:textId="77777777" w:rsidTr="00A236E4">
        <w:trPr>
          <w:trHeight w:val="144"/>
        </w:trPr>
        <w:tc>
          <w:tcPr>
            <w:tcW w:w="947" w:type="dxa"/>
            <w:vMerge/>
            <w:shd w:val="clear" w:color="auto" w:fill="auto"/>
            <w:vAlign w:val="center"/>
          </w:tcPr>
          <w:p w14:paraId="1FEF100E" w14:textId="77777777" w:rsidR="00836CA7" w:rsidRPr="00980C1A" w:rsidRDefault="00836CA7" w:rsidP="00A236E4">
            <w:pPr>
              <w:widowControl/>
              <w:wordWrap/>
              <w:autoSpaceDE/>
              <w:autoSpaceDN/>
              <w:spacing w:after="0" w:line="480" w:lineRule="auto"/>
              <w:contextualSpacing/>
              <w:rPr>
                <w:rFonts w:ascii="Times New Roman" w:hAnsi="Times New Roman"/>
                <w:b/>
                <w:bCs/>
                <w:szCs w:val="20"/>
              </w:rPr>
            </w:pPr>
          </w:p>
        </w:tc>
        <w:tc>
          <w:tcPr>
            <w:tcW w:w="2972" w:type="dxa"/>
            <w:vMerge/>
            <w:shd w:val="clear" w:color="auto" w:fill="auto"/>
            <w:vAlign w:val="center"/>
          </w:tcPr>
          <w:p w14:paraId="3147A807" w14:textId="77777777" w:rsidR="00836CA7" w:rsidRPr="00980C1A" w:rsidRDefault="00836CA7" w:rsidP="00A236E4">
            <w:pPr>
              <w:widowControl/>
              <w:wordWrap/>
              <w:autoSpaceDE/>
              <w:autoSpaceDN/>
              <w:spacing w:after="0" w:line="480" w:lineRule="auto"/>
              <w:contextualSpacing/>
              <w:rPr>
                <w:rFonts w:ascii="Times New Roman" w:hAnsi="Times New Roman"/>
                <w:b/>
                <w:bCs/>
                <w:szCs w:val="20"/>
              </w:rPr>
            </w:pPr>
          </w:p>
        </w:tc>
        <w:tc>
          <w:tcPr>
            <w:tcW w:w="827" w:type="dxa"/>
            <w:shd w:val="clear" w:color="auto" w:fill="auto"/>
            <w:vAlign w:val="center"/>
          </w:tcPr>
          <w:p w14:paraId="2505DE33" w14:textId="77777777" w:rsidR="00836CA7" w:rsidRPr="00980C1A" w:rsidRDefault="00836CA7" w:rsidP="00A236E4">
            <w:pPr>
              <w:widowControl/>
              <w:wordWrap/>
              <w:autoSpaceDE/>
              <w:autoSpaceDN/>
              <w:spacing w:after="0" w:line="480" w:lineRule="auto"/>
              <w:contextualSpacing/>
              <w:rPr>
                <w:rFonts w:ascii="Times New Roman" w:hAnsi="Times New Roman"/>
                <w:b/>
                <w:bCs/>
                <w:szCs w:val="20"/>
              </w:rPr>
            </w:pPr>
            <w:r w:rsidRPr="00980C1A">
              <w:rPr>
                <w:rFonts w:ascii="Times New Roman" w:hAnsi="Times New Roman"/>
                <w:color w:val="000000"/>
                <w:kern w:val="24"/>
                <w:szCs w:val="20"/>
              </w:rPr>
              <w:t>OT1-R</w:t>
            </w:r>
          </w:p>
        </w:tc>
        <w:tc>
          <w:tcPr>
            <w:tcW w:w="4127" w:type="dxa"/>
            <w:shd w:val="clear" w:color="auto" w:fill="auto"/>
            <w:vAlign w:val="bottom"/>
          </w:tcPr>
          <w:p w14:paraId="6D2A1335" w14:textId="77777777" w:rsidR="00836CA7" w:rsidRPr="00980C1A" w:rsidRDefault="00836CA7" w:rsidP="00A236E4">
            <w:pPr>
              <w:widowControl/>
              <w:wordWrap/>
              <w:autoSpaceDE/>
              <w:autoSpaceDN/>
              <w:spacing w:after="0" w:line="480" w:lineRule="auto"/>
              <w:contextualSpacing/>
              <w:rPr>
                <w:rFonts w:ascii="Times New Roman" w:hAnsi="Times New Roman"/>
                <w:color w:val="000000"/>
                <w:kern w:val="24"/>
                <w:szCs w:val="20"/>
              </w:rPr>
            </w:pPr>
            <w:r w:rsidRPr="00980C1A">
              <w:rPr>
                <w:rFonts w:ascii="Times New Roman" w:eastAsia="DengXian" w:hAnsi="Times New Roman"/>
                <w:color w:val="000000"/>
                <w:kern w:val="24"/>
                <w:szCs w:val="20"/>
              </w:rPr>
              <w:t>GTGACTGGAGTTCAGACGTGTGCTCTTCC</w:t>
            </w:r>
          </w:p>
          <w:p w14:paraId="022FB971" w14:textId="77777777" w:rsidR="00836CA7" w:rsidRPr="00980C1A" w:rsidRDefault="00836CA7" w:rsidP="00A236E4">
            <w:pPr>
              <w:widowControl/>
              <w:wordWrap/>
              <w:autoSpaceDE/>
              <w:autoSpaceDN/>
              <w:spacing w:after="0" w:line="480" w:lineRule="auto"/>
              <w:contextualSpacing/>
              <w:rPr>
                <w:rFonts w:ascii="Times New Roman" w:hAnsi="Times New Roman"/>
                <w:color w:val="000000"/>
                <w:kern w:val="24"/>
                <w:szCs w:val="20"/>
              </w:rPr>
            </w:pPr>
            <w:r w:rsidRPr="00980C1A">
              <w:rPr>
                <w:rFonts w:ascii="Times New Roman" w:eastAsia="DengXian" w:hAnsi="Times New Roman"/>
                <w:color w:val="000000"/>
                <w:kern w:val="24"/>
                <w:szCs w:val="20"/>
              </w:rPr>
              <w:t>GATCTTGGAGGGTCAAGTCCAGAGC</w:t>
            </w:r>
          </w:p>
        </w:tc>
      </w:tr>
      <w:tr w:rsidR="00836CA7" w:rsidRPr="00980C1A" w14:paraId="546741A5" w14:textId="77777777" w:rsidTr="00A236E4">
        <w:trPr>
          <w:trHeight w:val="925"/>
        </w:trPr>
        <w:tc>
          <w:tcPr>
            <w:tcW w:w="947" w:type="dxa"/>
            <w:vMerge w:val="restart"/>
            <w:shd w:val="clear" w:color="auto" w:fill="auto"/>
            <w:vAlign w:val="center"/>
          </w:tcPr>
          <w:p w14:paraId="52A282E0" w14:textId="77777777" w:rsidR="00836CA7" w:rsidRPr="00980C1A" w:rsidRDefault="00836CA7" w:rsidP="00A236E4">
            <w:pPr>
              <w:widowControl/>
              <w:wordWrap/>
              <w:autoSpaceDE/>
              <w:autoSpaceDN/>
              <w:spacing w:after="0" w:line="480" w:lineRule="auto"/>
              <w:contextualSpacing/>
              <w:rPr>
                <w:rFonts w:ascii="Times New Roman" w:hAnsi="Times New Roman"/>
                <w:b/>
                <w:bCs/>
                <w:szCs w:val="20"/>
              </w:rPr>
            </w:pPr>
            <w:r w:rsidRPr="00980C1A">
              <w:rPr>
                <w:rFonts w:ascii="Times New Roman" w:eastAsia="DengXian" w:hAnsi="Times New Roman"/>
                <w:color w:val="000000"/>
                <w:kern w:val="24"/>
                <w:szCs w:val="20"/>
              </w:rPr>
              <w:t>Off-target 2</w:t>
            </w:r>
          </w:p>
        </w:tc>
        <w:tc>
          <w:tcPr>
            <w:tcW w:w="2972" w:type="dxa"/>
            <w:vMerge w:val="restart"/>
            <w:shd w:val="clear" w:color="auto" w:fill="auto"/>
            <w:vAlign w:val="center"/>
          </w:tcPr>
          <w:p w14:paraId="3F83AAE9" w14:textId="77777777" w:rsidR="00836CA7" w:rsidRPr="00980C1A" w:rsidRDefault="00836CA7" w:rsidP="00A236E4">
            <w:pPr>
              <w:widowControl/>
              <w:wordWrap/>
              <w:autoSpaceDE/>
              <w:autoSpaceDN/>
              <w:spacing w:after="0" w:line="480" w:lineRule="auto"/>
              <w:contextualSpacing/>
              <w:rPr>
                <w:rFonts w:ascii="Times New Roman" w:hAnsi="Times New Roman"/>
                <w:b/>
                <w:bCs/>
                <w:szCs w:val="20"/>
              </w:rPr>
            </w:pPr>
            <w:r w:rsidRPr="00980C1A">
              <w:rPr>
                <w:rFonts w:ascii="Times New Roman" w:eastAsia="DengXian" w:hAnsi="Times New Roman"/>
                <w:color w:val="000000"/>
                <w:kern w:val="24"/>
                <w:szCs w:val="20"/>
              </w:rPr>
              <w:t>ATGTTTGAAGATGTCCACCA</w:t>
            </w:r>
          </w:p>
        </w:tc>
        <w:tc>
          <w:tcPr>
            <w:tcW w:w="827" w:type="dxa"/>
            <w:shd w:val="clear" w:color="auto" w:fill="auto"/>
            <w:vAlign w:val="center"/>
          </w:tcPr>
          <w:p w14:paraId="394076D3" w14:textId="77777777" w:rsidR="00836CA7" w:rsidRPr="00980C1A" w:rsidRDefault="00836CA7" w:rsidP="00A236E4">
            <w:pPr>
              <w:widowControl/>
              <w:wordWrap/>
              <w:autoSpaceDE/>
              <w:autoSpaceDN/>
              <w:spacing w:after="0" w:line="480" w:lineRule="auto"/>
              <w:contextualSpacing/>
              <w:rPr>
                <w:rFonts w:ascii="Times New Roman" w:hAnsi="Times New Roman"/>
                <w:b/>
                <w:bCs/>
                <w:szCs w:val="20"/>
              </w:rPr>
            </w:pPr>
            <w:r w:rsidRPr="00980C1A">
              <w:rPr>
                <w:rFonts w:ascii="Times New Roman" w:hAnsi="Times New Roman"/>
                <w:color w:val="000000"/>
                <w:kern w:val="24"/>
                <w:szCs w:val="20"/>
              </w:rPr>
              <w:t>OT2-F</w:t>
            </w:r>
          </w:p>
        </w:tc>
        <w:tc>
          <w:tcPr>
            <w:tcW w:w="4127" w:type="dxa"/>
            <w:shd w:val="clear" w:color="auto" w:fill="auto"/>
            <w:vAlign w:val="bottom"/>
          </w:tcPr>
          <w:p w14:paraId="791B4FBF" w14:textId="77777777" w:rsidR="00836CA7" w:rsidRPr="00980C1A" w:rsidRDefault="00836CA7" w:rsidP="00A236E4">
            <w:pPr>
              <w:widowControl/>
              <w:wordWrap/>
              <w:autoSpaceDE/>
              <w:autoSpaceDN/>
              <w:spacing w:after="0" w:line="480" w:lineRule="auto"/>
              <w:contextualSpacing/>
              <w:rPr>
                <w:rFonts w:ascii="Times New Roman" w:hAnsi="Times New Roman"/>
                <w:color w:val="000000"/>
                <w:kern w:val="24"/>
                <w:szCs w:val="20"/>
              </w:rPr>
            </w:pPr>
            <w:r w:rsidRPr="00980C1A">
              <w:rPr>
                <w:rFonts w:ascii="Times New Roman" w:eastAsia="DengXian" w:hAnsi="Times New Roman"/>
                <w:color w:val="000000"/>
                <w:kern w:val="24"/>
                <w:szCs w:val="20"/>
              </w:rPr>
              <w:t>ACACTCTTTCCCTACACGACGCTCTTCCG</w:t>
            </w:r>
          </w:p>
          <w:p w14:paraId="27CF3D16" w14:textId="77777777" w:rsidR="00836CA7" w:rsidRPr="00980C1A" w:rsidRDefault="00836CA7" w:rsidP="00A236E4">
            <w:pPr>
              <w:widowControl/>
              <w:wordWrap/>
              <w:autoSpaceDE/>
              <w:autoSpaceDN/>
              <w:spacing w:after="0" w:line="480" w:lineRule="auto"/>
              <w:contextualSpacing/>
              <w:rPr>
                <w:rFonts w:ascii="Times New Roman" w:hAnsi="Times New Roman"/>
                <w:b/>
                <w:bCs/>
                <w:szCs w:val="20"/>
              </w:rPr>
            </w:pPr>
            <w:r w:rsidRPr="00980C1A">
              <w:rPr>
                <w:rFonts w:ascii="Times New Roman" w:eastAsia="DengXian" w:hAnsi="Times New Roman"/>
                <w:color w:val="000000"/>
                <w:kern w:val="24"/>
                <w:szCs w:val="20"/>
              </w:rPr>
              <w:t>ATCTGCCTGTTACTCAGATGACTAAAG</w:t>
            </w:r>
          </w:p>
        </w:tc>
      </w:tr>
      <w:tr w:rsidR="00836CA7" w:rsidRPr="00980C1A" w14:paraId="6C5BAFDC" w14:textId="77777777" w:rsidTr="00A236E4">
        <w:trPr>
          <w:trHeight w:val="144"/>
        </w:trPr>
        <w:tc>
          <w:tcPr>
            <w:tcW w:w="947" w:type="dxa"/>
            <w:vMerge/>
            <w:shd w:val="clear" w:color="auto" w:fill="auto"/>
            <w:vAlign w:val="center"/>
          </w:tcPr>
          <w:p w14:paraId="184E29D1" w14:textId="77777777" w:rsidR="00836CA7" w:rsidRPr="00980C1A" w:rsidRDefault="00836CA7" w:rsidP="00A236E4">
            <w:pPr>
              <w:widowControl/>
              <w:wordWrap/>
              <w:autoSpaceDE/>
              <w:autoSpaceDN/>
              <w:spacing w:after="0" w:line="480" w:lineRule="auto"/>
              <w:contextualSpacing/>
              <w:rPr>
                <w:rFonts w:ascii="Times New Roman" w:hAnsi="Times New Roman"/>
                <w:b/>
                <w:bCs/>
                <w:szCs w:val="20"/>
              </w:rPr>
            </w:pPr>
          </w:p>
        </w:tc>
        <w:tc>
          <w:tcPr>
            <w:tcW w:w="2972" w:type="dxa"/>
            <w:vMerge/>
            <w:shd w:val="clear" w:color="auto" w:fill="auto"/>
            <w:vAlign w:val="center"/>
          </w:tcPr>
          <w:p w14:paraId="09A6E65C" w14:textId="77777777" w:rsidR="00836CA7" w:rsidRPr="00980C1A" w:rsidRDefault="00836CA7" w:rsidP="00A236E4">
            <w:pPr>
              <w:widowControl/>
              <w:wordWrap/>
              <w:autoSpaceDE/>
              <w:autoSpaceDN/>
              <w:spacing w:after="0" w:line="480" w:lineRule="auto"/>
              <w:contextualSpacing/>
              <w:rPr>
                <w:rFonts w:ascii="Times New Roman" w:hAnsi="Times New Roman"/>
                <w:b/>
                <w:bCs/>
                <w:szCs w:val="20"/>
              </w:rPr>
            </w:pPr>
          </w:p>
        </w:tc>
        <w:tc>
          <w:tcPr>
            <w:tcW w:w="827" w:type="dxa"/>
            <w:shd w:val="clear" w:color="auto" w:fill="auto"/>
            <w:vAlign w:val="center"/>
          </w:tcPr>
          <w:p w14:paraId="62E00A12" w14:textId="77777777" w:rsidR="00836CA7" w:rsidRPr="00980C1A" w:rsidRDefault="00836CA7" w:rsidP="00A236E4">
            <w:pPr>
              <w:widowControl/>
              <w:wordWrap/>
              <w:autoSpaceDE/>
              <w:autoSpaceDN/>
              <w:spacing w:after="0" w:line="480" w:lineRule="auto"/>
              <w:contextualSpacing/>
              <w:rPr>
                <w:rFonts w:ascii="Times New Roman" w:hAnsi="Times New Roman"/>
                <w:b/>
                <w:bCs/>
                <w:szCs w:val="20"/>
              </w:rPr>
            </w:pPr>
            <w:r w:rsidRPr="00980C1A">
              <w:rPr>
                <w:rFonts w:ascii="Times New Roman" w:hAnsi="Times New Roman"/>
                <w:color w:val="000000"/>
                <w:kern w:val="24"/>
                <w:szCs w:val="20"/>
              </w:rPr>
              <w:t>OT2-R</w:t>
            </w:r>
          </w:p>
        </w:tc>
        <w:tc>
          <w:tcPr>
            <w:tcW w:w="4127" w:type="dxa"/>
            <w:shd w:val="clear" w:color="auto" w:fill="auto"/>
            <w:vAlign w:val="bottom"/>
          </w:tcPr>
          <w:p w14:paraId="47EF4CA6" w14:textId="77777777" w:rsidR="00836CA7" w:rsidRPr="00980C1A" w:rsidRDefault="00836CA7" w:rsidP="00A236E4">
            <w:pPr>
              <w:widowControl/>
              <w:wordWrap/>
              <w:autoSpaceDE/>
              <w:autoSpaceDN/>
              <w:spacing w:after="0" w:line="480" w:lineRule="auto"/>
              <w:contextualSpacing/>
              <w:rPr>
                <w:rFonts w:ascii="Times New Roman" w:hAnsi="Times New Roman"/>
                <w:color w:val="000000"/>
                <w:kern w:val="24"/>
                <w:szCs w:val="20"/>
              </w:rPr>
            </w:pPr>
            <w:r w:rsidRPr="00980C1A">
              <w:rPr>
                <w:rFonts w:ascii="Times New Roman" w:eastAsia="DengXian" w:hAnsi="Times New Roman"/>
                <w:color w:val="000000"/>
                <w:kern w:val="24"/>
                <w:szCs w:val="20"/>
              </w:rPr>
              <w:t>GTGACTGGAGTTCAGACGTGTGCTCTTC</w:t>
            </w:r>
          </w:p>
          <w:p w14:paraId="425C5CAA" w14:textId="77777777" w:rsidR="00836CA7" w:rsidRPr="00980C1A" w:rsidRDefault="00836CA7" w:rsidP="00A236E4">
            <w:pPr>
              <w:widowControl/>
              <w:wordWrap/>
              <w:autoSpaceDE/>
              <w:autoSpaceDN/>
              <w:spacing w:after="0" w:line="480" w:lineRule="auto"/>
              <w:contextualSpacing/>
              <w:rPr>
                <w:rFonts w:ascii="Times New Roman" w:hAnsi="Times New Roman"/>
                <w:b/>
                <w:bCs/>
                <w:szCs w:val="20"/>
              </w:rPr>
            </w:pPr>
            <w:r w:rsidRPr="00980C1A">
              <w:rPr>
                <w:rFonts w:ascii="Times New Roman" w:eastAsia="DengXian" w:hAnsi="Times New Roman"/>
                <w:color w:val="000000"/>
                <w:kern w:val="24"/>
                <w:szCs w:val="20"/>
              </w:rPr>
              <w:t>CGATCTACTGCTGGTAACTTGGTGC</w:t>
            </w:r>
          </w:p>
        </w:tc>
      </w:tr>
      <w:tr w:rsidR="00836CA7" w:rsidRPr="00980C1A" w14:paraId="4BEC6DC0" w14:textId="77777777" w:rsidTr="00A236E4">
        <w:trPr>
          <w:trHeight w:val="947"/>
        </w:trPr>
        <w:tc>
          <w:tcPr>
            <w:tcW w:w="947" w:type="dxa"/>
            <w:vMerge w:val="restart"/>
            <w:shd w:val="clear" w:color="auto" w:fill="auto"/>
            <w:vAlign w:val="center"/>
          </w:tcPr>
          <w:p w14:paraId="14767D6A" w14:textId="77777777" w:rsidR="00836CA7" w:rsidRPr="00980C1A" w:rsidRDefault="00836CA7" w:rsidP="00A236E4">
            <w:pPr>
              <w:widowControl/>
              <w:wordWrap/>
              <w:autoSpaceDE/>
              <w:autoSpaceDN/>
              <w:spacing w:after="0" w:line="480" w:lineRule="auto"/>
              <w:contextualSpacing/>
              <w:rPr>
                <w:rFonts w:ascii="Times New Roman" w:hAnsi="Times New Roman"/>
                <w:b/>
                <w:bCs/>
                <w:szCs w:val="20"/>
              </w:rPr>
            </w:pPr>
            <w:r w:rsidRPr="00980C1A">
              <w:rPr>
                <w:rFonts w:ascii="Times New Roman" w:eastAsia="DengXian" w:hAnsi="Times New Roman"/>
                <w:color w:val="000000"/>
                <w:kern w:val="24"/>
                <w:szCs w:val="20"/>
              </w:rPr>
              <w:t>Off-target 3</w:t>
            </w:r>
          </w:p>
        </w:tc>
        <w:tc>
          <w:tcPr>
            <w:tcW w:w="2972" w:type="dxa"/>
            <w:vMerge w:val="restart"/>
            <w:shd w:val="clear" w:color="auto" w:fill="auto"/>
            <w:vAlign w:val="center"/>
          </w:tcPr>
          <w:p w14:paraId="20B613F7" w14:textId="77777777" w:rsidR="00836CA7" w:rsidRPr="00980C1A" w:rsidRDefault="00836CA7" w:rsidP="00A236E4">
            <w:pPr>
              <w:widowControl/>
              <w:wordWrap/>
              <w:autoSpaceDE/>
              <w:autoSpaceDN/>
              <w:spacing w:after="0" w:line="480" w:lineRule="auto"/>
              <w:contextualSpacing/>
              <w:rPr>
                <w:rFonts w:ascii="Times New Roman" w:hAnsi="Times New Roman"/>
                <w:b/>
                <w:bCs/>
                <w:szCs w:val="20"/>
              </w:rPr>
            </w:pPr>
            <w:r w:rsidRPr="00980C1A">
              <w:rPr>
                <w:rFonts w:ascii="Times New Roman" w:eastAsia="DengXian" w:hAnsi="Times New Roman"/>
                <w:color w:val="000000"/>
                <w:kern w:val="24"/>
                <w:szCs w:val="20"/>
              </w:rPr>
              <w:t>CACATGGAGGATGTCCACCA</w:t>
            </w:r>
          </w:p>
        </w:tc>
        <w:tc>
          <w:tcPr>
            <w:tcW w:w="827" w:type="dxa"/>
            <w:shd w:val="clear" w:color="auto" w:fill="auto"/>
            <w:vAlign w:val="center"/>
          </w:tcPr>
          <w:p w14:paraId="0428B703" w14:textId="77777777" w:rsidR="00836CA7" w:rsidRPr="00980C1A" w:rsidRDefault="00836CA7" w:rsidP="00A236E4">
            <w:pPr>
              <w:widowControl/>
              <w:wordWrap/>
              <w:autoSpaceDE/>
              <w:autoSpaceDN/>
              <w:spacing w:after="0" w:line="480" w:lineRule="auto"/>
              <w:contextualSpacing/>
              <w:rPr>
                <w:rFonts w:ascii="Times New Roman" w:hAnsi="Times New Roman"/>
                <w:b/>
                <w:bCs/>
                <w:szCs w:val="20"/>
              </w:rPr>
            </w:pPr>
            <w:r w:rsidRPr="00980C1A">
              <w:rPr>
                <w:rFonts w:ascii="Times New Roman" w:hAnsi="Times New Roman"/>
                <w:color w:val="000000"/>
                <w:kern w:val="24"/>
                <w:szCs w:val="20"/>
              </w:rPr>
              <w:t>OT3-F</w:t>
            </w:r>
          </w:p>
        </w:tc>
        <w:tc>
          <w:tcPr>
            <w:tcW w:w="4127" w:type="dxa"/>
            <w:shd w:val="clear" w:color="auto" w:fill="auto"/>
            <w:vAlign w:val="bottom"/>
          </w:tcPr>
          <w:p w14:paraId="29019E1F" w14:textId="77777777" w:rsidR="00836CA7" w:rsidRPr="00980C1A" w:rsidRDefault="00836CA7" w:rsidP="00A236E4">
            <w:pPr>
              <w:widowControl/>
              <w:wordWrap/>
              <w:autoSpaceDE/>
              <w:autoSpaceDN/>
              <w:spacing w:after="0" w:line="480" w:lineRule="auto"/>
              <w:contextualSpacing/>
              <w:rPr>
                <w:rFonts w:ascii="Times New Roman" w:hAnsi="Times New Roman"/>
                <w:color w:val="000000"/>
                <w:kern w:val="24"/>
                <w:szCs w:val="20"/>
              </w:rPr>
            </w:pPr>
            <w:r w:rsidRPr="00980C1A">
              <w:rPr>
                <w:rFonts w:ascii="Times New Roman" w:eastAsia="DengXian" w:hAnsi="Times New Roman"/>
                <w:color w:val="000000"/>
                <w:kern w:val="24"/>
                <w:szCs w:val="20"/>
              </w:rPr>
              <w:t>ACACTCTTTCCCTACACGACGCTCTTCCG</w:t>
            </w:r>
          </w:p>
          <w:p w14:paraId="3E1BCF4C" w14:textId="77777777" w:rsidR="00836CA7" w:rsidRPr="00980C1A" w:rsidRDefault="00836CA7" w:rsidP="00A236E4">
            <w:pPr>
              <w:widowControl/>
              <w:wordWrap/>
              <w:autoSpaceDE/>
              <w:autoSpaceDN/>
              <w:spacing w:after="0" w:line="480" w:lineRule="auto"/>
              <w:contextualSpacing/>
              <w:rPr>
                <w:rFonts w:ascii="Times New Roman" w:hAnsi="Times New Roman"/>
                <w:b/>
                <w:bCs/>
                <w:szCs w:val="20"/>
              </w:rPr>
            </w:pPr>
            <w:r w:rsidRPr="00980C1A">
              <w:rPr>
                <w:rFonts w:ascii="Times New Roman" w:eastAsia="DengXian" w:hAnsi="Times New Roman"/>
                <w:color w:val="000000"/>
                <w:kern w:val="24"/>
                <w:szCs w:val="20"/>
              </w:rPr>
              <w:t>ATCTAAGCAGGTGTTCACAGTGCC</w:t>
            </w:r>
          </w:p>
        </w:tc>
      </w:tr>
      <w:tr w:rsidR="00836CA7" w:rsidRPr="00980C1A" w14:paraId="721B6DEA" w14:textId="77777777" w:rsidTr="00A236E4">
        <w:trPr>
          <w:trHeight w:val="144"/>
        </w:trPr>
        <w:tc>
          <w:tcPr>
            <w:tcW w:w="947" w:type="dxa"/>
            <w:vMerge/>
            <w:shd w:val="clear" w:color="auto" w:fill="auto"/>
            <w:vAlign w:val="center"/>
          </w:tcPr>
          <w:p w14:paraId="483B421B" w14:textId="77777777" w:rsidR="00836CA7" w:rsidRPr="00980C1A" w:rsidRDefault="00836CA7" w:rsidP="00A236E4">
            <w:pPr>
              <w:widowControl/>
              <w:wordWrap/>
              <w:autoSpaceDE/>
              <w:autoSpaceDN/>
              <w:spacing w:after="0" w:line="480" w:lineRule="auto"/>
              <w:contextualSpacing/>
              <w:rPr>
                <w:rFonts w:ascii="Times New Roman" w:hAnsi="Times New Roman"/>
                <w:b/>
                <w:bCs/>
                <w:szCs w:val="20"/>
              </w:rPr>
            </w:pPr>
          </w:p>
        </w:tc>
        <w:tc>
          <w:tcPr>
            <w:tcW w:w="2972" w:type="dxa"/>
            <w:vMerge/>
            <w:shd w:val="clear" w:color="auto" w:fill="auto"/>
            <w:vAlign w:val="center"/>
          </w:tcPr>
          <w:p w14:paraId="2463DA1B" w14:textId="77777777" w:rsidR="00836CA7" w:rsidRPr="00980C1A" w:rsidRDefault="00836CA7" w:rsidP="00A236E4">
            <w:pPr>
              <w:widowControl/>
              <w:wordWrap/>
              <w:autoSpaceDE/>
              <w:autoSpaceDN/>
              <w:spacing w:after="0" w:line="480" w:lineRule="auto"/>
              <w:contextualSpacing/>
              <w:rPr>
                <w:rFonts w:ascii="Times New Roman" w:hAnsi="Times New Roman"/>
                <w:b/>
                <w:bCs/>
                <w:szCs w:val="20"/>
              </w:rPr>
            </w:pPr>
          </w:p>
        </w:tc>
        <w:tc>
          <w:tcPr>
            <w:tcW w:w="827" w:type="dxa"/>
            <w:shd w:val="clear" w:color="auto" w:fill="auto"/>
            <w:vAlign w:val="center"/>
          </w:tcPr>
          <w:p w14:paraId="25B2FE8C" w14:textId="77777777" w:rsidR="00836CA7" w:rsidRPr="00980C1A" w:rsidRDefault="00836CA7" w:rsidP="00A236E4">
            <w:pPr>
              <w:widowControl/>
              <w:wordWrap/>
              <w:autoSpaceDE/>
              <w:autoSpaceDN/>
              <w:spacing w:after="0" w:line="480" w:lineRule="auto"/>
              <w:contextualSpacing/>
              <w:rPr>
                <w:rFonts w:ascii="Times New Roman" w:hAnsi="Times New Roman"/>
                <w:b/>
                <w:bCs/>
                <w:szCs w:val="20"/>
              </w:rPr>
            </w:pPr>
            <w:r w:rsidRPr="00980C1A">
              <w:rPr>
                <w:rFonts w:ascii="Times New Roman" w:hAnsi="Times New Roman"/>
                <w:color w:val="000000"/>
                <w:kern w:val="24"/>
                <w:szCs w:val="20"/>
              </w:rPr>
              <w:t>OT3-R</w:t>
            </w:r>
          </w:p>
        </w:tc>
        <w:tc>
          <w:tcPr>
            <w:tcW w:w="4127" w:type="dxa"/>
            <w:shd w:val="clear" w:color="auto" w:fill="auto"/>
            <w:vAlign w:val="bottom"/>
          </w:tcPr>
          <w:p w14:paraId="5EDC184D" w14:textId="77777777" w:rsidR="00836CA7" w:rsidRPr="00980C1A" w:rsidRDefault="00836CA7" w:rsidP="00A236E4">
            <w:pPr>
              <w:widowControl/>
              <w:wordWrap/>
              <w:autoSpaceDE/>
              <w:autoSpaceDN/>
              <w:spacing w:after="0" w:line="480" w:lineRule="auto"/>
              <w:contextualSpacing/>
              <w:rPr>
                <w:rFonts w:ascii="Times New Roman" w:hAnsi="Times New Roman"/>
                <w:color w:val="000000"/>
                <w:kern w:val="24"/>
                <w:szCs w:val="20"/>
              </w:rPr>
            </w:pPr>
            <w:r w:rsidRPr="00980C1A">
              <w:rPr>
                <w:rFonts w:ascii="Times New Roman" w:eastAsia="DengXian" w:hAnsi="Times New Roman"/>
                <w:color w:val="000000"/>
                <w:kern w:val="24"/>
                <w:szCs w:val="20"/>
              </w:rPr>
              <w:t>GTGACTGGAGTTCAGACGTGTGCTCTTCC</w:t>
            </w:r>
          </w:p>
          <w:p w14:paraId="3C9D1AD7" w14:textId="77777777" w:rsidR="00836CA7" w:rsidRPr="00980C1A" w:rsidRDefault="00836CA7" w:rsidP="00A236E4">
            <w:pPr>
              <w:widowControl/>
              <w:wordWrap/>
              <w:autoSpaceDE/>
              <w:autoSpaceDN/>
              <w:spacing w:after="0" w:line="480" w:lineRule="auto"/>
              <w:contextualSpacing/>
              <w:rPr>
                <w:rFonts w:ascii="Times New Roman" w:hAnsi="Times New Roman"/>
                <w:b/>
                <w:bCs/>
                <w:szCs w:val="20"/>
              </w:rPr>
            </w:pPr>
            <w:r w:rsidRPr="00980C1A">
              <w:rPr>
                <w:rFonts w:ascii="Times New Roman" w:eastAsia="DengXian" w:hAnsi="Times New Roman"/>
                <w:color w:val="000000"/>
                <w:kern w:val="24"/>
                <w:szCs w:val="20"/>
              </w:rPr>
              <w:t>GATCTCTATCTTGGTTGCTCCCCTGG</w:t>
            </w:r>
          </w:p>
        </w:tc>
      </w:tr>
      <w:tr w:rsidR="00836CA7" w:rsidRPr="00980C1A" w14:paraId="369CDD78" w14:textId="77777777" w:rsidTr="00A236E4">
        <w:trPr>
          <w:trHeight w:val="925"/>
        </w:trPr>
        <w:tc>
          <w:tcPr>
            <w:tcW w:w="947" w:type="dxa"/>
            <w:vMerge w:val="restart"/>
            <w:shd w:val="clear" w:color="auto" w:fill="auto"/>
            <w:vAlign w:val="center"/>
          </w:tcPr>
          <w:p w14:paraId="2154929C" w14:textId="77777777" w:rsidR="00836CA7" w:rsidRPr="00980C1A" w:rsidRDefault="00836CA7" w:rsidP="00A236E4">
            <w:pPr>
              <w:widowControl/>
              <w:wordWrap/>
              <w:autoSpaceDE/>
              <w:autoSpaceDN/>
              <w:spacing w:after="0" w:line="480" w:lineRule="auto"/>
              <w:contextualSpacing/>
              <w:rPr>
                <w:rFonts w:ascii="Times New Roman" w:hAnsi="Times New Roman"/>
                <w:b/>
                <w:bCs/>
                <w:szCs w:val="20"/>
              </w:rPr>
            </w:pPr>
            <w:r w:rsidRPr="00980C1A">
              <w:rPr>
                <w:rFonts w:ascii="Times New Roman" w:eastAsia="DengXian" w:hAnsi="Times New Roman"/>
                <w:color w:val="000000"/>
                <w:kern w:val="24"/>
                <w:szCs w:val="20"/>
              </w:rPr>
              <w:t>Off-target 4</w:t>
            </w:r>
          </w:p>
        </w:tc>
        <w:tc>
          <w:tcPr>
            <w:tcW w:w="2972" w:type="dxa"/>
            <w:vMerge w:val="restart"/>
            <w:shd w:val="clear" w:color="auto" w:fill="auto"/>
            <w:vAlign w:val="center"/>
          </w:tcPr>
          <w:p w14:paraId="44893407" w14:textId="77777777" w:rsidR="00836CA7" w:rsidRPr="00980C1A" w:rsidRDefault="00836CA7" w:rsidP="00A236E4">
            <w:pPr>
              <w:widowControl/>
              <w:wordWrap/>
              <w:autoSpaceDE/>
              <w:autoSpaceDN/>
              <w:spacing w:after="0" w:line="480" w:lineRule="auto"/>
              <w:contextualSpacing/>
              <w:rPr>
                <w:rFonts w:ascii="Times New Roman" w:hAnsi="Times New Roman"/>
                <w:b/>
                <w:bCs/>
                <w:szCs w:val="20"/>
              </w:rPr>
            </w:pPr>
            <w:r w:rsidRPr="00980C1A">
              <w:rPr>
                <w:rFonts w:ascii="Times New Roman" w:eastAsia="DengXian" w:hAnsi="Times New Roman"/>
                <w:color w:val="000000"/>
                <w:kern w:val="24"/>
                <w:szCs w:val="20"/>
              </w:rPr>
              <w:t>TACCTTGGAGATGTCCACCA</w:t>
            </w:r>
          </w:p>
        </w:tc>
        <w:tc>
          <w:tcPr>
            <w:tcW w:w="827" w:type="dxa"/>
            <w:shd w:val="clear" w:color="auto" w:fill="auto"/>
            <w:vAlign w:val="center"/>
          </w:tcPr>
          <w:p w14:paraId="5E9DC3B6" w14:textId="77777777" w:rsidR="00836CA7" w:rsidRPr="00980C1A" w:rsidRDefault="00836CA7" w:rsidP="00A236E4">
            <w:pPr>
              <w:widowControl/>
              <w:wordWrap/>
              <w:autoSpaceDE/>
              <w:autoSpaceDN/>
              <w:spacing w:after="0" w:line="480" w:lineRule="auto"/>
              <w:contextualSpacing/>
              <w:rPr>
                <w:rFonts w:ascii="Times New Roman" w:hAnsi="Times New Roman"/>
                <w:b/>
                <w:bCs/>
                <w:szCs w:val="20"/>
              </w:rPr>
            </w:pPr>
            <w:r w:rsidRPr="00980C1A">
              <w:rPr>
                <w:rFonts w:ascii="Times New Roman" w:hAnsi="Times New Roman"/>
                <w:color w:val="000000"/>
                <w:kern w:val="24"/>
                <w:szCs w:val="20"/>
              </w:rPr>
              <w:t>OT4-F</w:t>
            </w:r>
          </w:p>
        </w:tc>
        <w:tc>
          <w:tcPr>
            <w:tcW w:w="4127" w:type="dxa"/>
            <w:shd w:val="clear" w:color="auto" w:fill="auto"/>
            <w:vAlign w:val="bottom"/>
          </w:tcPr>
          <w:p w14:paraId="656A0EC8" w14:textId="77777777" w:rsidR="00836CA7" w:rsidRPr="00980C1A" w:rsidRDefault="00836CA7" w:rsidP="00A236E4">
            <w:pPr>
              <w:widowControl/>
              <w:wordWrap/>
              <w:autoSpaceDE/>
              <w:autoSpaceDN/>
              <w:spacing w:after="0" w:line="480" w:lineRule="auto"/>
              <w:contextualSpacing/>
              <w:rPr>
                <w:rFonts w:ascii="Times New Roman" w:hAnsi="Times New Roman"/>
                <w:color w:val="000000"/>
                <w:kern w:val="24"/>
                <w:szCs w:val="20"/>
              </w:rPr>
            </w:pPr>
            <w:r w:rsidRPr="00980C1A">
              <w:rPr>
                <w:rFonts w:ascii="Times New Roman" w:eastAsia="DengXian" w:hAnsi="Times New Roman"/>
                <w:color w:val="000000"/>
                <w:kern w:val="24"/>
                <w:szCs w:val="20"/>
              </w:rPr>
              <w:t>ACACTCTTTCCCTACACGACGCTCTTCCG</w:t>
            </w:r>
          </w:p>
          <w:p w14:paraId="30C5FD8D" w14:textId="77777777" w:rsidR="00836CA7" w:rsidRPr="00980C1A" w:rsidRDefault="00836CA7" w:rsidP="00A236E4">
            <w:pPr>
              <w:widowControl/>
              <w:wordWrap/>
              <w:autoSpaceDE/>
              <w:autoSpaceDN/>
              <w:spacing w:after="0" w:line="480" w:lineRule="auto"/>
              <w:contextualSpacing/>
              <w:rPr>
                <w:rFonts w:ascii="Times New Roman" w:hAnsi="Times New Roman"/>
                <w:b/>
                <w:bCs/>
                <w:szCs w:val="20"/>
              </w:rPr>
            </w:pPr>
            <w:r w:rsidRPr="00980C1A">
              <w:rPr>
                <w:rFonts w:ascii="Times New Roman" w:eastAsia="DengXian" w:hAnsi="Times New Roman"/>
                <w:color w:val="000000"/>
                <w:kern w:val="24"/>
                <w:szCs w:val="20"/>
              </w:rPr>
              <w:t>ATCTCATCTCCCTGCCTTCCATCC</w:t>
            </w:r>
          </w:p>
        </w:tc>
      </w:tr>
      <w:tr w:rsidR="00836CA7" w:rsidRPr="00980C1A" w14:paraId="67A04037" w14:textId="77777777" w:rsidTr="00A236E4">
        <w:trPr>
          <w:trHeight w:val="144"/>
        </w:trPr>
        <w:tc>
          <w:tcPr>
            <w:tcW w:w="947" w:type="dxa"/>
            <w:vMerge/>
            <w:shd w:val="clear" w:color="auto" w:fill="auto"/>
            <w:vAlign w:val="center"/>
          </w:tcPr>
          <w:p w14:paraId="3AE916DE" w14:textId="77777777" w:rsidR="00836CA7" w:rsidRPr="00980C1A" w:rsidRDefault="00836CA7" w:rsidP="00A236E4">
            <w:pPr>
              <w:widowControl/>
              <w:wordWrap/>
              <w:autoSpaceDE/>
              <w:autoSpaceDN/>
              <w:spacing w:after="0" w:line="480" w:lineRule="auto"/>
              <w:contextualSpacing/>
              <w:rPr>
                <w:rFonts w:ascii="Times New Roman" w:hAnsi="Times New Roman"/>
                <w:b/>
                <w:bCs/>
                <w:szCs w:val="20"/>
              </w:rPr>
            </w:pPr>
          </w:p>
        </w:tc>
        <w:tc>
          <w:tcPr>
            <w:tcW w:w="2972" w:type="dxa"/>
            <w:vMerge/>
            <w:shd w:val="clear" w:color="auto" w:fill="auto"/>
            <w:vAlign w:val="center"/>
          </w:tcPr>
          <w:p w14:paraId="1B1F0710" w14:textId="77777777" w:rsidR="00836CA7" w:rsidRPr="00980C1A" w:rsidRDefault="00836CA7" w:rsidP="00A236E4">
            <w:pPr>
              <w:widowControl/>
              <w:wordWrap/>
              <w:autoSpaceDE/>
              <w:autoSpaceDN/>
              <w:spacing w:after="0" w:line="480" w:lineRule="auto"/>
              <w:contextualSpacing/>
              <w:rPr>
                <w:rFonts w:ascii="Times New Roman" w:hAnsi="Times New Roman"/>
                <w:b/>
                <w:bCs/>
                <w:szCs w:val="20"/>
              </w:rPr>
            </w:pPr>
          </w:p>
        </w:tc>
        <w:tc>
          <w:tcPr>
            <w:tcW w:w="827" w:type="dxa"/>
            <w:shd w:val="clear" w:color="auto" w:fill="auto"/>
            <w:vAlign w:val="center"/>
          </w:tcPr>
          <w:p w14:paraId="105E9E13" w14:textId="77777777" w:rsidR="00836CA7" w:rsidRPr="00980C1A" w:rsidRDefault="00836CA7" w:rsidP="00A236E4">
            <w:pPr>
              <w:widowControl/>
              <w:wordWrap/>
              <w:autoSpaceDE/>
              <w:autoSpaceDN/>
              <w:spacing w:after="0" w:line="480" w:lineRule="auto"/>
              <w:contextualSpacing/>
              <w:rPr>
                <w:rFonts w:ascii="Times New Roman" w:hAnsi="Times New Roman"/>
                <w:b/>
                <w:bCs/>
                <w:szCs w:val="20"/>
              </w:rPr>
            </w:pPr>
            <w:r w:rsidRPr="00980C1A">
              <w:rPr>
                <w:rFonts w:ascii="Times New Roman" w:hAnsi="Times New Roman"/>
                <w:color w:val="000000"/>
                <w:kern w:val="24"/>
                <w:szCs w:val="20"/>
              </w:rPr>
              <w:t>OT4-R</w:t>
            </w:r>
          </w:p>
        </w:tc>
        <w:tc>
          <w:tcPr>
            <w:tcW w:w="4127" w:type="dxa"/>
            <w:shd w:val="clear" w:color="auto" w:fill="auto"/>
            <w:vAlign w:val="bottom"/>
          </w:tcPr>
          <w:p w14:paraId="18E2E74B" w14:textId="77777777" w:rsidR="00836CA7" w:rsidRPr="00980C1A" w:rsidRDefault="00836CA7" w:rsidP="00A236E4">
            <w:pPr>
              <w:widowControl/>
              <w:wordWrap/>
              <w:autoSpaceDE/>
              <w:autoSpaceDN/>
              <w:spacing w:after="0" w:line="480" w:lineRule="auto"/>
              <w:contextualSpacing/>
              <w:rPr>
                <w:rFonts w:ascii="Times New Roman" w:hAnsi="Times New Roman"/>
                <w:color w:val="000000"/>
                <w:kern w:val="24"/>
                <w:szCs w:val="20"/>
              </w:rPr>
            </w:pPr>
            <w:r w:rsidRPr="00980C1A">
              <w:rPr>
                <w:rFonts w:ascii="Times New Roman" w:eastAsia="DengXian" w:hAnsi="Times New Roman"/>
                <w:color w:val="000000"/>
                <w:kern w:val="24"/>
                <w:szCs w:val="20"/>
              </w:rPr>
              <w:t>GTGACTGGAGTTCAGACGTGTGCTCTTCC</w:t>
            </w:r>
          </w:p>
          <w:p w14:paraId="53CFD80D" w14:textId="77777777" w:rsidR="00836CA7" w:rsidRPr="00980C1A" w:rsidRDefault="00836CA7" w:rsidP="00A236E4">
            <w:pPr>
              <w:widowControl/>
              <w:wordWrap/>
              <w:autoSpaceDE/>
              <w:autoSpaceDN/>
              <w:spacing w:after="0" w:line="480" w:lineRule="auto"/>
              <w:contextualSpacing/>
              <w:rPr>
                <w:rFonts w:ascii="Times New Roman" w:hAnsi="Times New Roman"/>
                <w:b/>
                <w:bCs/>
                <w:szCs w:val="20"/>
              </w:rPr>
            </w:pPr>
            <w:r w:rsidRPr="00980C1A">
              <w:rPr>
                <w:rFonts w:ascii="Times New Roman" w:eastAsia="DengXian" w:hAnsi="Times New Roman"/>
                <w:color w:val="000000"/>
                <w:kern w:val="24"/>
                <w:szCs w:val="20"/>
              </w:rPr>
              <w:t>GATCTTTCACCTCCCCACAGGTTCC</w:t>
            </w:r>
          </w:p>
        </w:tc>
      </w:tr>
      <w:tr w:rsidR="00836CA7" w:rsidRPr="00980C1A" w14:paraId="00C4B448" w14:textId="77777777" w:rsidTr="00A236E4">
        <w:trPr>
          <w:trHeight w:val="474"/>
        </w:trPr>
        <w:tc>
          <w:tcPr>
            <w:tcW w:w="8873" w:type="dxa"/>
            <w:gridSpan w:val="4"/>
            <w:shd w:val="clear" w:color="auto" w:fill="auto"/>
          </w:tcPr>
          <w:p w14:paraId="09CC617D" w14:textId="77777777" w:rsidR="00836CA7" w:rsidRPr="00980C1A" w:rsidRDefault="00836CA7" w:rsidP="00A236E4">
            <w:pPr>
              <w:widowControl/>
              <w:wordWrap/>
              <w:autoSpaceDE/>
              <w:autoSpaceDN/>
              <w:spacing w:after="0" w:line="480" w:lineRule="auto"/>
              <w:contextualSpacing/>
              <w:rPr>
                <w:rFonts w:ascii="Times New Roman" w:hAnsi="Times New Roman"/>
                <w:b/>
                <w:bCs/>
                <w:szCs w:val="20"/>
              </w:rPr>
            </w:pPr>
            <w:r w:rsidRPr="00980C1A">
              <w:rPr>
                <w:rFonts w:ascii="Times New Roman" w:hAnsi="Times New Roman"/>
                <w:szCs w:val="20"/>
              </w:rPr>
              <w:t>sgRNA: single guide RNA; NGS: Next-generation sequencing.</w:t>
            </w:r>
          </w:p>
        </w:tc>
      </w:tr>
    </w:tbl>
    <w:p w14:paraId="383D3D51" w14:textId="5D02CAC2" w:rsidR="00836CA7" w:rsidRDefault="00836CA7">
      <w:pPr>
        <w:rPr>
          <w:rFonts w:eastAsia="DengXian"/>
          <w:lang w:eastAsia="zh-CN"/>
        </w:rPr>
      </w:pPr>
    </w:p>
    <w:p w14:paraId="4F296C10" w14:textId="77777777" w:rsidR="00836CA7" w:rsidRDefault="00836CA7">
      <w:pPr>
        <w:widowControl/>
        <w:wordWrap/>
        <w:autoSpaceDE/>
        <w:autoSpaceDN/>
        <w:spacing w:line="240" w:lineRule="auto"/>
        <w:jc w:val="left"/>
        <w:rPr>
          <w:rFonts w:eastAsia="DengXian"/>
          <w:lang w:eastAsia="zh-CN"/>
        </w:rPr>
      </w:pPr>
      <w:r>
        <w:rPr>
          <w:rFonts w:eastAsia="DengXian"/>
          <w:lang w:eastAsia="zh-CN"/>
        </w:rPr>
        <w:br w:type="page"/>
      </w:r>
    </w:p>
    <w:p w14:paraId="61CBA842" w14:textId="512B99BA" w:rsidR="00836CA7" w:rsidRDefault="00836CA7" w:rsidP="00836CA7">
      <w:pPr>
        <w:wordWrap/>
        <w:spacing w:line="480" w:lineRule="auto"/>
        <w:rPr>
          <w:rFonts w:ascii="Times New Roman" w:eastAsia="DengXian" w:hAnsi="Times New Roman"/>
          <w:b/>
          <w:bCs/>
          <w:szCs w:val="20"/>
          <w:lang w:eastAsia="zh-CN"/>
        </w:rPr>
      </w:pPr>
      <w:r w:rsidRPr="00836CA7">
        <w:rPr>
          <w:rFonts w:ascii="Times New Roman" w:eastAsia="DengXian" w:hAnsi="Times New Roman" w:hint="eastAsia"/>
          <w:b/>
          <w:bCs/>
          <w:szCs w:val="20"/>
          <w:lang w:eastAsia="zh-CN"/>
        </w:rPr>
        <w:t xml:space="preserve">Figure S1. </w:t>
      </w:r>
      <w:r w:rsidRPr="00836CA7">
        <w:rPr>
          <w:rFonts w:ascii="Times New Roman" w:eastAsia="DengXian" w:hAnsi="Times New Roman"/>
          <w:b/>
          <w:bCs/>
          <w:szCs w:val="20"/>
          <w:lang w:eastAsia="zh-CN"/>
        </w:rPr>
        <w:t>Cas9-eVLPs delivered subretinally are localized to the injection site</w:t>
      </w:r>
      <w:r>
        <w:rPr>
          <w:rFonts w:ascii="Times New Roman" w:eastAsia="DengXian" w:hAnsi="Times New Roman" w:hint="eastAsia"/>
          <w:b/>
          <w:bCs/>
          <w:szCs w:val="20"/>
          <w:lang w:eastAsia="zh-CN"/>
        </w:rPr>
        <w:t>.</w:t>
      </w:r>
    </w:p>
    <w:p w14:paraId="617986C7" w14:textId="461EF681" w:rsidR="0025351D" w:rsidRPr="0025351D" w:rsidRDefault="003A27B8" w:rsidP="00836CA7">
      <w:pPr>
        <w:wordWrap/>
        <w:spacing w:line="480" w:lineRule="auto"/>
        <w:rPr>
          <w:rFonts w:ascii="Times New Roman" w:eastAsia="DengXian" w:hAnsi="Times New Roman"/>
          <w:b/>
          <w:bCs/>
          <w:szCs w:val="20"/>
          <w:lang w:eastAsia="zh-CN"/>
        </w:rPr>
      </w:pPr>
      <w:r w:rsidRPr="003A27B8">
        <w:rPr>
          <w:rFonts w:ascii="Times New Roman" w:eastAsia="DengXian" w:hAnsi="Times New Roman"/>
          <w:b/>
          <w:bCs/>
          <w:noProof/>
          <w:szCs w:val="20"/>
          <w:lang w:eastAsia="zh-CN"/>
        </w:rPr>
        <w:drawing>
          <wp:anchor distT="0" distB="0" distL="114300" distR="114300" simplePos="0" relativeHeight="251658240" behindDoc="0" locked="0" layoutInCell="1" allowOverlap="1" wp14:anchorId="1DC4DEFB" wp14:editId="16EDBBC8">
            <wp:simplePos x="0" y="0"/>
            <wp:positionH relativeFrom="margin">
              <wp:align>center</wp:align>
            </wp:positionH>
            <wp:positionV relativeFrom="paragraph">
              <wp:posOffset>-2222</wp:posOffset>
            </wp:positionV>
            <wp:extent cx="5672455" cy="4300855"/>
            <wp:effectExtent l="0" t="0" r="4445" b="4445"/>
            <wp:wrapTopAndBottom/>
            <wp:docPr id="1295040172" name="图片 4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5040172" name="图片 4" descr="图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2455" cy="4300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022B8EA" w14:textId="5BB5DC0F" w:rsidR="00836CA7" w:rsidRDefault="00836CA7" w:rsidP="00836CA7">
      <w:pPr>
        <w:wordWrap/>
        <w:spacing w:line="480" w:lineRule="auto"/>
        <w:rPr>
          <w:rFonts w:ascii="Times New Roman" w:eastAsia="DengXian" w:hAnsi="Times New Roman"/>
          <w:szCs w:val="20"/>
          <w:lang w:eastAsia="zh-CN"/>
        </w:rPr>
      </w:pPr>
      <w:r w:rsidRPr="00836CA7">
        <w:rPr>
          <w:rFonts w:ascii="Times New Roman" w:eastAsia="DengXian" w:hAnsi="Times New Roman"/>
          <w:szCs w:val="20"/>
          <w:lang w:eastAsia="zh-CN"/>
        </w:rPr>
        <w:t xml:space="preserve">(a) Frequencies of indels induced </w:t>
      </w:r>
      <w:r w:rsidRPr="00836CA7">
        <w:rPr>
          <w:rFonts w:ascii="Times New Roman" w:eastAsia="DengXian" w:hAnsi="Times New Roman"/>
          <w:i/>
          <w:iCs/>
          <w:szCs w:val="20"/>
          <w:lang w:eastAsia="zh-CN"/>
        </w:rPr>
        <w:t>in vivo</w:t>
      </w:r>
      <w:r w:rsidRPr="00836CA7">
        <w:rPr>
          <w:rFonts w:ascii="Times New Roman" w:eastAsia="DengXian" w:hAnsi="Times New Roman"/>
          <w:szCs w:val="20"/>
          <w:lang w:eastAsia="zh-CN"/>
        </w:rPr>
        <w:t xml:space="preserve"> determined using genomic DNA isolated from the whole RPE tissue after subretinal injection of 4.3 × 10</w:t>
      </w:r>
      <w:r w:rsidRPr="00836CA7">
        <w:rPr>
          <w:rFonts w:ascii="Times New Roman" w:eastAsia="DengXian" w:hAnsi="Times New Roman"/>
          <w:szCs w:val="20"/>
          <w:vertAlign w:val="superscript"/>
          <w:lang w:eastAsia="zh-CN"/>
        </w:rPr>
        <w:t>10</w:t>
      </w:r>
      <w:r w:rsidRPr="00836CA7">
        <w:rPr>
          <w:rFonts w:ascii="Times New Roman" w:eastAsia="DengXian" w:hAnsi="Times New Roman"/>
          <w:szCs w:val="20"/>
          <w:lang w:eastAsia="zh-CN"/>
        </w:rPr>
        <w:t xml:space="preserve"> Cas9-eVLPs (n = 3 for untreated group, n = 5 for Cas9-eVLPs treated group). (b) Representative immunofluorescence images of RCS after one day subretinal injection of Cas9-eVLPs. Cas9 (Green). Scale bar: 500 μm. (c) Cas9-positive area of the whole RCS tissue (n = 2 for each group). (d) Frequencies of indels induced </w:t>
      </w:r>
      <w:r w:rsidRPr="00836CA7">
        <w:rPr>
          <w:rFonts w:ascii="Times New Roman" w:eastAsia="DengXian" w:hAnsi="Times New Roman"/>
          <w:i/>
          <w:iCs/>
          <w:szCs w:val="20"/>
          <w:lang w:eastAsia="zh-CN"/>
        </w:rPr>
        <w:t>in vivo</w:t>
      </w:r>
      <w:r w:rsidRPr="00836CA7">
        <w:rPr>
          <w:rFonts w:ascii="Times New Roman" w:eastAsia="DengXian" w:hAnsi="Times New Roman"/>
          <w:szCs w:val="20"/>
          <w:lang w:eastAsia="zh-CN"/>
        </w:rPr>
        <w:t xml:space="preserve"> determined using genomic DNA isolated from the whole retina tissue after subretinal injection of 4.3 × 10</w:t>
      </w:r>
      <w:r w:rsidRPr="00836CA7">
        <w:rPr>
          <w:rFonts w:ascii="Times New Roman" w:eastAsia="DengXian" w:hAnsi="Times New Roman"/>
          <w:szCs w:val="20"/>
          <w:vertAlign w:val="superscript"/>
          <w:lang w:eastAsia="zh-CN"/>
        </w:rPr>
        <w:t>10</w:t>
      </w:r>
      <w:r w:rsidRPr="00836CA7">
        <w:rPr>
          <w:rFonts w:ascii="Times New Roman" w:eastAsia="DengXian" w:hAnsi="Times New Roman"/>
          <w:szCs w:val="20"/>
          <w:lang w:eastAsia="zh-CN"/>
        </w:rPr>
        <w:t xml:space="preserve"> Cas9-eVLPs (n = 3 for untreated group, n = 5 for Cas9-eVLPs treated group). Data information: In (a, c, d), data are presented as mean ± SD. Statistical analyses were done using Student’s t test.</w:t>
      </w:r>
    </w:p>
    <w:p w14:paraId="6AC80091" w14:textId="77777777" w:rsidR="00836CA7" w:rsidRDefault="00836CA7">
      <w:pPr>
        <w:widowControl/>
        <w:wordWrap/>
        <w:autoSpaceDE/>
        <w:autoSpaceDN/>
        <w:spacing w:line="240" w:lineRule="auto"/>
        <w:jc w:val="left"/>
        <w:rPr>
          <w:rFonts w:ascii="Times New Roman" w:eastAsia="DengXian" w:hAnsi="Times New Roman"/>
          <w:szCs w:val="20"/>
          <w:lang w:eastAsia="zh-CN"/>
        </w:rPr>
      </w:pPr>
      <w:r>
        <w:rPr>
          <w:rFonts w:ascii="Times New Roman" w:eastAsia="DengXian" w:hAnsi="Times New Roman"/>
          <w:szCs w:val="20"/>
          <w:lang w:eastAsia="zh-CN"/>
        </w:rPr>
        <w:br w:type="page"/>
      </w:r>
    </w:p>
    <w:p w14:paraId="34704925" w14:textId="763391E0" w:rsidR="00836CA7" w:rsidRDefault="00836CA7" w:rsidP="00836CA7">
      <w:pPr>
        <w:wordWrap/>
        <w:spacing w:line="480" w:lineRule="auto"/>
        <w:rPr>
          <w:rFonts w:ascii="Times New Roman" w:eastAsia="DengXian" w:hAnsi="Times New Roman"/>
          <w:b/>
          <w:bCs/>
          <w:szCs w:val="20"/>
          <w:lang w:eastAsia="zh-CN"/>
        </w:rPr>
      </w:pPr>
      <w:r w:rsidRPr="00836CA7">
        <w:rPr>
          <w:rFonts w:ascii="Times New Roman" w:eastAsia="DengXian" w:hAnsi="Times New Roman" w:hint="eastAsia"/>
          <w:b/>
          <w:bCs/>
          <w:szCs w:val="20"/>
          <w:lang w:eastAsia="zh-CN"/>
        </w:rPr>
        <w:t>Figure S</w:t>
      </w:r>
      <w:r>
        <w:rPr>
          <w:rFonts w:ascii="Times New Roman" w:eastAsia="DengXian" w:hAnsi="Times New Roman" w:hint="eastAsia"/>
          <w:b/>
          <w:bCs/>
          <w:szCs w:val="20"/>
          <w:lang w:eastAsia="zh-CN"/>
        </w:rPr>
        <w:t>2</w:t>
      </w:r>
      <w:r w:rsidRPr="00836CA7">
        <w:rPr>
          <w:rFonts w:ascii="Times New Roman" w:eastAsia="DengXian" w:hAnsi="Times New Roman" w:hint="eastAsia"/>
          <w:b/>
          <w:bCs/>
          <w:szCs w:val="20"/>
          <w:lang w:eastAsia="zh-CN"/>
        </w:rPr>
        <w:t xml:space="preserve">. </w:t>
      </w:r>
      <w:r w:rsidRPr="00836CA7">
        <w:rPr>
          <w:rFonts w:ascii="Times New Roman" w:eastAsia="DengXian" w:hAnsi="Times New Roman"/>
          <w:b/>
          <w:bCs/>
          <w:szCs w:val="20"/>
          <w:lang w:eastAsia="zh-CN"/>
        </w:rPr>
        <w:t>Excessive Cas9-eVLPs delivered induce mouse retinal degeneration</w:t>
      </w:r>
    </w:p>
    <w:p w14:paraId="49135708" w14:textId="4DBD540C" w:rsidR="0025351D" w:rsidRDefault="003A27B8" w:rsidP="00836CA7">
      <w:pPr>
        <w:wordWrap/>
        <w:spacing w:line="480" w:lineRule="auto"/>
        <w:rPr>
          <w:rFonts w:ascii="Times New Roman" w:eastAsia="DengXian" w:hAnsi="Times New Roman"/>
          <w:b/>
          <w:bCs/>
          <w:szCs w:val="20"/>
          <w:lang w:eastAsia="zh-CN"/>
        </w:rPr>
      </w:pPr>
      <w:r w:rsidRPr="003A27B8">
        <w:rPr>
          <w:rFonts w:ascii="Times New Roman" w:eastAsia="DengXian" w:hAnsi="Times New Roman"/>
          <w:b/>
          <w:bCs/>
          <w:noProof/>
          <w:szCs w:val="20"/>
          <w:lang w:eastAsia="zh-CN"/>
        </w:rPr>
        <w:drawing>
          <wp:anchor distT="0" distB="0" distL="114300" distR="114300" simplePos="0" relativeHeight="251659264" behindDoc="0" locked="0" layoutInCell="1" allowOverlap="1" wp14:anchorId="00C1F332" wp14:editId="6E9A0295">
            <wp:simplePos x="0" y="0"/>
            <wp:positionH relativeFrom="margin">
              <wp:align>center</wp:align>
            </wp:positionH>
            <wp:positionV relativeFrom="paragraph">
              <wp:posOffset>-2222</wp:posOffset>
            </wp:positionV>
            <wp:extent cx="5114925" cy="2000250"/>
            <wp:effectExtent l="0" t="0" r="9525" b="0"/>
            <wp:wrapTopAndBottom/>
            <wp:docPr id="1288344686" name="图片 5" descr="图片包含 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8344686" name="图片 5" descr="图片包含 图形用户界面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4925" cy="200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49E88CE" w14:textId="5422AF57" w:rsidR="00836CA7" w:rsidRDefault="00836CA7" w:rsidP="00836CA7">
      <w:pPr>
        <w:wordWrap/>
        <w:spacing w:line="480" w:lineRule="auto"/>
        <w:rPr>
          <w:rFonts w:ascii="Times New Roman" w:eastAsia="DengXian" w:hAnsi="Times New Roman"/>
          <w:szCs w:val="20"/>
          <w:lang w:eastAsia="zh-CN"/>
        </w:rPr>
      </w:pPr>
      <w:r w:rsidRPr="00836CA7">
        <w:rPr>
          <w:rFonts w:ascii="Times New Roman" w:eastAsia="DengXian" w:hAnsi="Times New Roman"/>
          <w:szCs w:val="20"/>
          <w:lang w:eastAsia="zh-CN"/>
        </w:rPr>
        <w:t>(a) Frequencies of indels induced in vivo determined using genomic DNA isolated from the selected RPE tissue after 7 days subretinal injection of 2.15 × 10</w:t>
      </w:r>
      <w:r w:rsidRPr="00836CA7">
        <w:rPr>
          <w:rFonts w:ascii="Times New Roman" w:eastAsia="DengXian" w:hAnsi="Times New Roman"/>
          <w:szCs w:val="20"/>
          <w:vertAlign w:val="superscript"/>
          <w:lang w:eastAsia="zh-CN"/>
        </w:rPr>
        <w:t>11</w:t>
      </w:r>
      <w:r w:rsidRPr="00836CA7">
        <w:rPr>
          <w:rFonts w:ascii="Times New Roman" w:eastAsia="DengXian" w:hAnsi="Times New Roman"/>
          <w:szCs w:val="20"/>
          <w:lang w:eastAsia="zh-CN"/>
        </w:rPr>
        <w:t xml:space="preserve"> Cas9-eVLPs (n = 5). (b) H&amp;E staining images of high dose Cas9-eVLPs treatment after 4 weeks of injection. </w:t>
      </w:r>
      <w:bookmarkStart w:id="1" w:name="_Hlk187312444"/>
      <w:r w:rsidR="00141756" w:rsidRPr="00980C1A">
        <w:rPr>
          <w:rFonts w:ascii="Times New Roman" w:eastAsia="DengXian" w:hAnsi="Times New Roman"/>
          <w:szCs w:val="20"/>
          <w:lang w:eastAsia="zh-CN"/>
        </w:rPr>
        <w:t>Red arrows indicate subretinal injection site.</w:t>
      </w:r>
      <w:r w:rsidR="00141756" w:rsidRPr="00980C1A">
        <w:rPr>
          <w:rFonts w:ascii="Times New Roman" w:eastAsia="바탕" w:hAnsi="Times New Roman"/>
          <w:szCs w:val="20"/>
        </w:rPr>
        <w:t xml:space="preserve"> </w:t>
      </w:r>
      <w:bookmarkEnd w:id="1"/>
      <w:r w:rsidRPr="00836CA7">
        <w:rPr>
          <w:rFonts w:ascii="Times New Roman" w:eastAsia="DengXian" w:hAnsi="Times New Roman"/>
          <w:szCs w:val="20"/>
          <w:lang w:eastAsia="zh-CN"/>
        </w:rPr>
        <w:t xml:space="preserve">Scale bar: 500 μm. Data information: In (b), data are presented as mean ± SD. </w:t>
      </w:r>
    </w:p>
    <w:p w14:paraId="5DE4F90F" w14:textId="77777777" w:rsidR="00836CA7" w:rsidRDefault="00836CA7">
      <w:pPr>
        <w:widowControl/>
        <w:wordWrap/>
        <w:autoSpaceDE/>
        <w:autoSpaceDN/>
        <w:spacing w:line="240" w:lineRule="auto"/>
        <w:jc w:val="left"/>
        <w:rPr>
          <w:rFonts w:ascii="Times New Roman" w:eastAsia="DengXian" w:hAnsi="Times New Roman"/>
          <w:szCs w:val="20"/>
          <w:lang w:eastAsia="zh-CN"/>
        </w:rPr>
      </w:pPr>
      <w:r>
        <w:rPr>
          <w:rFonts w:ascii="Times New Roman" w:eastAsia="DengXian" w:hAnsi="Times New Roman"/>
          <w:szCs w:val="20"/>
          <w:lang w:eastAsia="zh-CN"/>
        </w:rPr>
        <w:br w:type="page"/>
      </w:r>
    </w:p>
    <w:p w14:paraId="3C7F57D6" w14:textId="4EEA5E66" w:rsidR="00836CA7" w:rsidRDefault="00836CA7" w:rsidP="00836CA7">
      <w:pPr>
        <w:spacing w:line="480" w:lineRule="auto"/>
        <w:rPr>
          <w:rFonts w:ascii="Times New Roman" w:eastAsia="DengXian" w:hAnsi="Times New Roman"/>
          <w:b/>
          <w:bCs/>
          <w:szCs w:val="20"/>
          <w:lang w:eastAsia="zh-CN"/>
        </w:rPr>
      </w:pPr>
      <w:r w:rsidRPr="00836CA7">
        <w:rPr>
          <w:rFonts w:ascii="Times New Roman" w:eastAsia="DengXian" w:hAnsi="Times New Roman" w:hint="eastAsia"/>
          <w:b/>
          <w:bCs/>
          <w:szCs w:val="20"/>
          <w:lang w:eastAsia="zh-CN"/>
        </w:rPr>
        <w:t>Figure S</w:t>
      </w:r>
      <w:r w:rsidR="00243AB6">
        <w:rPr>
          <w:rFonts w:ascii="Times New Roman" w:eastAsia="DengXian" w:hAnsi="Times New Roman" w:hint="eastAsia"/>
          <w:b/>
          <w:bCs/>
          <w:szCs w:val="20"/>
          <w:lang w:eastAsia="zh-CN"/>
        </w:rPr>
        <w:t>3</w:t>
      </w:r>
      <w:r w:rsidRPr="00836CA7">
        <w:rPr>
          <w:rFonts w:ascii="Times New Roman" w:eastAsia="DengXian" w:hAnsi="Times New Roman" w:hint="eastAsia"/>
          <w:b/>
          <w:bCs/>
          <w:szCs w:val="20"/>
          <w:lang w:eastAsia="zh-CN"/>
        </w:rPr>
        <w:t xml:space="preserve">. </w:t>
      </w:r>
      <w:r w:rsidRPr="00836CA7">
        <w:rPr>
          <w:rFonts w:ascii="Times New Roman" w:eastAsia="DengXian" w:hAnsi="Times New Roman"/>
          <w:b/>
          <w:bCs/>
          <w:szCs w:val="20"/>
          <w:lang w:eastAsia="zh-CN"/>
        </w:rPr>
        <w:t>Comparison of retinal anatomical structure between untreated and Cas9-eVLPs treated mice</w:t>
      </w:r>
    </w:p>
    <w:p w14:paraId="149EA6EF" w14:textId="64C89882" w:rsidR="0025351D" w:rsidRPr="00836CA7" w:rsidRDefault="003A27B8" w:rsidP="00836CA7">
      <w:pPr>
        <w:spacing w:line="480" w:lineRule="auto"/>
        <w:rPr>
          <w:rFonts w:ascii="Times New Roman" w:eastAsia="DengXian" w:hAnsi="Times New Roman"/>
          <w:b/>
          <w:bCs/>
          <w:szCs w:val="20"/>
          <w:lang w:eastAsia="zh-CN"/>
        </w:rPr>
      </w:pPr>
      <w:r w:rsidRPr="003A27B8">
        <w:rPr>
          <w:rFonts w:ascii="Times New Roman" w:eastAsia="DengXian" w:hAnsi="Times New Roman"/>
          <w:b/>
          <w:bCs/>
          <w:noProof/>
          <w:szCs w:val="20"/>
          <w:lang w:eastAsia="zh-CN"/>
        </w:rPr>
        <w:drawing>
          <wp:anchor distT="0" distB="0" distL="114300" distR="114300" simplePos="0" relativeHeight="251660288" behindDoc="0" locked="0" layoutInCell="1" allowOverlap="1" wp14:anchorId="5F3857CF" wp14:editId="4B5DDF9D">
            <wp:simplePos x="0" y="0"/>
            <wp:positionH relativeFrom="margin">
              <wp:align>center</wp:align>
            </wp:positionH>
            <wp:positionV relativeFrom="paragraph">
              <wp:posOffset>5715</wp:posOffset>
            </wp:positionV>
            <wp:extent cx="5472430" cy="4543425"/>
            <wp:effectExtent l="0" t="0" r="0" b="9525"/>
            <wp:wrapTopAndBottom/>
            <wp:docPr id="1398198458" name="图片 6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8198458" name="图片 6" descr="图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2430" cy="454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FE9BEDF" w14:textId="77777777" w:rsidR="00836CA7" w:rsidRPr="00836CA7" w:rsidRDefault="00836CA7" w:rsidP="00836CA7">
      <w:pPr>
        <w:wordWrap/>
        <w:spacing w:line="480" w:lineRule="auto"/>
        <w:rPr>
          <w:rFonts w:ascii="Times New Roman" w:eastAsia="DengXian" w:hAnsi="Times New Roman"/>
          <w:szCs w:val="20"/>
          <w:lang w:eastAsia="zh-CN"/>
        </w:rPr>
      </w:pPr>
      <w:r w:rsidRPr="00836CA7">
        <w:rPr>
          <w:rFonts w:ascii="Times New Roman" w:eastAsia="DengXian" w:hAnsi="Times New Roman"/>
          <w:szCs w:val="20"/>
          <w:lang w:eastAsia="zh-CN"/>
        </w:rPr>
        <w:t>(a) Determine the cross-section position of the eyeball by comparing the X-axis length of lens. (b) Representative H&amp;E staining images after 4 weeks of injection (n = 3 for each group). Scale bar: 500 μm (top), 20 μm (bottom). (c) Quantification of retinal thickness in proximity to the subretinal injection site of Cas9-eVLPs treated mice and corresponding area to the untreated group (n = 3 for each group). Data information: In (c), data are presented as mean ± SD. Statistical analyses were done using Student’s t test.</w:t>
      </w:r>
    </w:p>
    <w:p w14:paraId="15D8CBF8" w14:textId="77777777" w:rsidR="00836CA7" w:rsidRPr="00836CA7" w:rsidRDefault="00836CA7">
      <w:pPr>
        <w:rPr>
          <w:rFonts w:ascii="Times New Roman" w:eastAsia="DengXian" w:hAnsi="Times New Roman"/>
          <w:b/>
          <w:bCs/>
          <w:szCs w:val="20"/>
          <w:lang w:eastAsia="zh-CN"/>
        </w:rPr>
      </w:pPr>
    </w:p>
    <w:sectPr w:rsidR="00836CA7" w:rsidRPr="00836CA7" w:rsidSect="004E2AA7">
      <w:footerReference w:type="default" r:id="rId12"/>
      <w:pgSz w:w="11906" w:h="16838"/>
      <w:pgMar w:top="1701" w:right="1440" w:bottom="1440" w:left="1440" w:header="851" w:footer="283" w:gutter="0"/>
      <w:lnNumType w:countBy="1" w:restart="continuous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531BD5D" w14:textId="77777777" w:rsidR="008A5F59" w:rsidRDefault="008A5F59" w:rsidP="00836CA7">
      <w:pPr>
        <w:spacing w:after="0" w:line="240" w:lineRule="auto"/>
      </w:pPr>
      <w:r>
        <w:separator/>
      </w:r>
    </w:p>
  </w:endnote>
  <w:endnote w:type="continuationSeparator" w:id="0">
    <w:p w14:paraId="6EA80625" w14:textId="77777777" w:rsidR="008A5F59" w:rsidRDefault="008A5F59" w:rsidP="00836C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286700533"/>
      <w:docPartObj>
        <w:docPartGallery w:val="Page Numbers (Bottom of Page)"/>
        <w:docPartUnique/>
      </w:docPartObj>
    </w:sdtPr>
    <w:sdtContent>
      <w:p w14:paraId="58F3CE3B" w14:textId="35287E6D" w:rsidR="004E2AA7" w:rsidRDefault="004E2AA7">
        <w:pPr>
          <w:pStyle w:val="af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 w:eastAsia="zh-CN"/>
          </w:rPr>
          <w:t>2</w:t>
        </w:r>
        <w:r>
          <w:fldChar w:fldCharType="end"/>
        </w:r>
      </w:p>
    </w:sdtContent>
  </w:sdt>
  <w:p w14:paraId="39ED1C35" w14:textId="77777777" w:rsidR="004E2AA7" w:rsidRDefault="004E2AA7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5FEF410" w14:textId="77777777" w:rsidR="008A5F59" w:rsidRDefault="008A5F59" w:rsidP="00836CA7">
      <w:pPr>
        <w:spacing w:after="0" w:line="240" w:lineRule="auto"/>
      </w:pPr>
      <w:r>
        <w:separator/>
      </w:r>
    </w:p>
  </w:footnote>
  <w:footnote w:type="continuationSeparator" w:id="0">
    <w:p w14:paraId="5EC5AA8E" w14:textId="77777777" w:rsidR="008A5F59" w:rsidRDefault="008A5F59" w:rsidP="00836CA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130"/>
  <w:bordersDoNotSurroundHeader/>
  <w:bordersDoNotSurroundFooter/>
  <w:proofState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5762"/>
    <w:rsid w:val="000D3034"/>
    <w:rsid w:val="00141756"/>
    <w:rsid w:val="00184EF9"/>
    <w:rsid w:val="001B704A"/>
    <w:rsid w:val="00243AB6"/>
    <w:rsid w:val="0025351D"/>
    <w:rsid w:val="00255762"/>
    <w:rsid w:val="003A27B8"/>
    <w:rsid w:val="00421A5E"/>
    <w:rsid w:val="0044470F"/>
    <w:rsid w:val="004E2AA7"/>
    <w:rsid w:val="005D5B91"/>
    <w:rsid w:val="007031A0"/>
    <w:rsid w:val="00836CA7"/>
    <w:rsid w:val="008A5F59"/>
    <w:rsid w:val="00B1155B"/>
    <w:rsid w:val="00C7004D"/>
    <w:rsid w:val="00E07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14FED1A"/>
  <w14:defaultImageDpi w14:val="330"/>
  <w15:chartTrackingRefBased/>
  <w15:docId w15:val="{EF3838DB-0187-42C4-B611-8C695B4BEC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6CA7"/>
    <w:pPr>
      <w:widowControl w:val="0"/>
      <w:wordWrap w:val="0"/>
      <w:autoSpaceDE w:val="0"/>
      <w:autoSpaceDN w:val="0"/>
      <w:spacing w:line="259" w:lineRule="auto"/>
      <w:jc w:val="both"/>
    </w:pPr>
    <w:rPr>
      <w:rFonts w:ascii="맑은 고딕" w:eastAsia="맑은 고딕" w:hAnsi="맑은 고딕" w:cs="Times New Roman"/>
      <w:sz w:val="20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255762"/>
    <w:pPr>
      <w:keepNext/>
      <w:keepLines/>
      <w:spacing w:before="280" w:after="80" w:line="240" w:lineRule="auto"/>
      <w:jc w:val="left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55762"/>
    <w:pPr>
      <w:keepNext/>
      <w:keepLines/>
      <w:spacing w:before="160" w:after="80" w:line="240" w:lineRule="auto"/>
      <w:jc w:val="left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55762"/>
    <w:pPr>
      <w:keepNext/>
      <w:keepLines/>
      <w:spacing w:before="160" w:after="80" w:line="240" w:lineRule="auto"/>
      <w:jc w:val="left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55762"/>
    <w:pPr>
      <w:keepNext/>
      <w:keepLines/>
      <w:spacing w:before="80" w:after="40" w:line="240" w:lineRule="auto"/>
      <w:jc w:val="left"/>
      <w:outlineLvl w:val="3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55762"/>
    <w:pPr>
      <w:keepNext/>
      <w:keepLines/>
      <w:spacing w:before="80" w:after="40" w:line="240" w:lineRule="auto"/>
      <w:ind w:leftChars="100" w:left="100"/>
      <w:jc w:val="left"/>
      <w:outlineLvl w:val="4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55762"/>
    <w:pPr>
      <w:keepNext/>
      <w:keepLines/>
      <w:spacing w:before="80" w:after="40" w:line="240" w:lineRule="auto"/>
      <w:ind w:leftChars="200" w:left="200"/>
      <w:jc w:val="left"/>
      <w:outlineLvl w:val="5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55762"/>
    <w:pPr>
      <w:keepNext/>
      <w:keepLines/>
      <w:spacing w:before="80" w:after="40" w:line="240" w:lineRule="auto"/>
      <w:ind w:leftChars="300" w:left="300"/>
      <w:jc w:val="left"/>
      <w:outlineLvl w:val="6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55762"/>
    <w:pPr>
      <w:keepNext/>
      <w:keepLines/>
      <w:spacing w:before="80" w:after="40" w:line="240" w:lineRule="auto"/>
      <w:ind w:leftChars="400" w:left="400"/>
      <w:jc w:val="left"/>
      <w:outlineLvl w:val="7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55762"/>
    <w:pPr>
      <w:keepNext/>
      <w:keepLines/>
      <w:spacing w:before="80" w:after="40" w:line="240" w:lineRule="auto"/>
      <w:ind w:leftChars="500" w:left="500"/>
      <w:jc w:val="left"/>
      <w:outlineLvl w:val="8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55762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标题 2 字符"/>
    <w:basedOn w:val="a0"/>
    <w:link w:val="2"/>
    <w:uiPriority w:val="9"/>
    <w:semiHidden/>
    <w:rsid w:val="00255762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标题 3 字符"/>
    <w:basedOn w:val="a0"/>
    <w:link w:val="3"/>
    <w:uiPriority w:val="9"/>
    <w:semiHidden/>
    <w:rsid w:val="00255762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标题 4 字符"/>
    <w:basedOn w:val="a0"/>
    <w:link w:val="4"/>
    <w:uiPriority w:val="9"/>
    <w:semiHidden/>
    <w:rsid w:val="00255762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标题 5 字符"/>
    <w:basedOn w:val="a0"/>
    <w:link w:val="5"/>
    <w:uiPriority w:val="9"/>
    <w:semiHidden/>
    <w:rsid w:val="00255762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标题 6 字符"/>
    <w:basedOn w:val="a0"/>
    <w:link w:val="6"/>
    <w:uiPriority w:val="9"/>
    <w:semiHidden/>
    <w:rsid w:val="00255762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标题 7 字符"/>
    <w:basedOn w:val="a0"/>
    <w:link w:val="7"/>
    <w:uiPriority w:val="9"/>
    <w:semiHidden/>
    <w:rsid w:val="00255762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标题 8 字符"/>
    <w:basedOn w:val="a0"/>
    <w:link w:val="8"/>
    <w:uiPriority w:val="9"/>
    <w:semiHidden/>
    <w:rsid w:val="00255762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标题 9 字符"/>
    <w:basedOn w:val="a0"/>
    <w:link w:val="9"/>
    <w:uiPriority w:val="9"/>
    <w:semiHidden/>
    <w:rsid w:val="00255762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255762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2557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55762"/>
    <w:pPr>
      <w:numPr>
        <w:ilvl w:val="1"/>
      </w:numPr>
      <w:spacing w:line="240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25576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55762"/>
    <w:pPr>
      <w:spacing w:before="160" w:line="240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25576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55762"/>
    <w:pPr>
      <w:spacing w:line="240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25576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557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2"/>
      <w:szCs w:val="24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25576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255762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836CA7"/>
    <w:pPr>
      <w:tabs>
        <w:tab w:val="center" w:pos="4513"/>
        <w:tab w:val="right" w:pos="902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22"/>
      <w:szCs w:val="24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836CA7"/>
  </w:style>
  <w:style w:type="paragraph" w:styleId="af0">
    <w:name w:val="footer"/>
    <w:basedOn w:val="a"/>
    <w:link w:val="af1"/>
    <w:uiPriority w:val="99"/>
    <w:unhideWhenUsed/>
    <w:rsid w:val="00836CA7"/>
    <w:pPr>
      <w:tabs>
        <w:tab w:val="center" w:pos="4513"/>
        <w:tab w:val="right" w:pos="902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22"/>
      <w:szCs w:val="24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836CA7"/>
  </w:style>
  <w:style w:type="paragraph" w:styleId="af2">
    <w:name w:val="Normal (Web)"/>
    <w:basedOn w:val="a"/>
    <w:uiPriority w:val="99"/>
    <w:semiHidden/>
    <w:unhideWhenUsed/>
    <w:rsid w:val="00836CA7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f3">
    <w:name w:val="line number"/>
    <w:basedOn w:val="a0"/>
    <w:uiPriority w:val="99"/>
    <w:semiHidden/>
    <w:unhideWhenUsed/>
    <w:rsid w:val="004E2A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7193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8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89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1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52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6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eph25@snu.ac.kr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hkim1@yuhs.ac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tiff"/><Relationship Id="rId5" Type="http://schemas.openxmlformats.org/officeDocument/2006/relationships/footnotes" Target="footnotes.xml"/><Relationship Id="rId10" Type="http://schemas.openxmlformats.org/officeDocument/2006/relationships/image" Target="media/image2.tiff"/><Relationship Id="rId4" Type="http://schemas.openxmlformats.org/officeDocument/2006/relationships/webSettings" Target="webSettings.xml"/><Relationship Id="rId9" Type="http://schemas.openxmlformats.org/officeDocument/2006/relationships/image" Target="media/image1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63BB09-C66A-4BE0-88BC-9BC6E081CE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621</Words>
  <Characters>3541</Characters>
  <Application>Microsoft Office Word</Application>
  <DocSecurity>0</DocSecurity>
  <Lines>29</Lines>
  <Paragraphs>8</Paragraphs>
  <ScaleCrop>false</ScaleCrop>
  <Company/>
  <LinksUpToDate>false</LinksUpToDate>
  <CharactersWithSpaces>4154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우준</dc:creator>
  <cp:keywords/>
  <dc:description/>
  <cp:lastModifiedBy>우준</cp:lastModifiedBy>
  <cp:revision>7</cp:revision>
  <dcterms:created xsi:type="dcterms:W3CDTF">2025-01-08T04:53:00Z</dcterms:created>
  <dcterms:modified xsi:type="dcterms:W3CDTF">2025-01-09T02:00:00Z</dcterms:modified>
</cp:coreProperties>
</file>