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D03" w:rsidRDefault="0035495A" w:rsidP="006E7D03">
      <w:pPr>
        <w:keepNext/>
      </w:pPr>
      <w:r>
        <w:rPr>
          <w:noProof/>
          <w:lang w:eastAsia="de-DE"/>
        </w:rPr>
        <w:drawing>
          <wp:inline distT="0" distB="0" distL="0" distR="0">
            <wp:extent cx="5760720" cy="431736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kation_1.wm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DE9" w:rsidRPr="006E7D03" w:rsidRDefault="006E7D03" w:rsidP="006E7D03">
      <w:pPr>
        <w:pStyle w:val="Beschriftung"/>
        <w:rPr>
          <w:rFonts w:ascii="Arial" w:hAnsi="Arial" w:cs="Arial"/>
          <w:color w:val="000000" w:themeColor="text1"/>
          <w:lang w:val="en-US"/>
        </w:rPr>
      </w:pPr>
      <w:r w:rsidRPr="006E7D03">
        <w:rPr>
          <w:rFonts w:ascii="Arial" w:hAnsi="Arial" w:cs="Arial"/>
          <w:color w:val="000000" w:themeColor="text1"/>
          <w:lang w:val="en-US"/>
        </w:rPr>
        <w:t xml:space="preserve">Figure </w:t>
      </w:r>
      <w:r w:rsidRPr="006E7D03">
        <w:rPr>
          <w:rFonts w:ascii="Arial" w:hAnsi="Arial" w:cs="Arial"/>
          <w:color w:val="000000" w:themeColor="text1"/>
        </w:rPr>
        <w:fldChar w:fldCharType="begin"/>
      </w:r>
      <w:r w:rsidRPr="006E7D03">
        <w:rPr>
          <w:rFonts w:ascii="Arial" w:hAnsi="Arial" w:cs="Arial"/>
          <w:color w:val="000000" w:themeColor="text1"/>
          <w:lang w:val="en-US"/>
        </w:rPr>
        <w:instrText xml:space="preserve"> SEQ Figure \* ARABIC </w:instrText>
      </w:r>
      <w:r w:rsidRPr="006E7D03">
        <w:rPr>
          <w:rFonts w:ascii="Arial" w:hAnsi="Arial" w:cs="Arial"/>
          <w:color w:val="000000" w:themeColor="text1"/>
        </w:rPr>
        <w:fldChar w:fldCharType="separate"/>
      </w:r>
      <w:r w:rsidR="004E742D">
        <w:rPr>
          <w:rFonts w:ascii="Arial" w:hAnsi="Arial" w:cs="Arial"/>
          <w:noProof/>
          <w:color w:val="000000" w:themeColor="text1"/>
          <w:lang w:val="en-US"/>
        </w:rPr>
        <w:t>1</w:t>
      </w:r>
      <w:r w:rsidRPr="006E7D03">
        <w:rPr>
          <w:rFonts w:ascii="Arial" w:hAnsi="Arial" w:cs="Arial"/>
          <w:color w:val="000000" w:themeColor="text1"/>
        </w:rPr>
        <w:fldChar w:fldCharType="end"/>
      </w:r>
      <w:r w:rsidRPr="006E7D03">
        <w:rPr>
          <w:rFonts w:ascii="Arial" w:hAnsi="Arial" w:cs="Arial"/>
          <w:color w:val="000000" w:themeColor="text1"/>
          <w:lang w:val="en-US"/>
        </w:rPr>
        <w:t xml:space="preserve"> </w:t>
      </w:r>
      <w:r w:rsidRPr="006E7D03">
        <w:rPr>
          <w:rFonts w:ascii="Arial" w:hAnsi="Arial" w:cs="Arial"/>
          <w:b w:val="0"/>
          <w:color w:val="000000" w:themeColor="text1"/>
          <w:lang w:val="en-US"/>
        </w:rPr>
        <w:t xml:space="preserve">Parity and BMI </w:t>
      </w:r>
      <w:r w:rsidR="006831C5">
        <w:rPr>
          <w:rFonts w:ascii="Arial" w:hAnsi="Arial" w:cs="Arial"/>
          <w:b w:val="0"/>
          <w:color w:val="000000" w:themeColor="text1"/>
          <w:lang w:val="en-US"/>
        </w:rPr>
        <w:t>(kg/m</w:t>
      </w:r>
      <w:r w:rsidR="006831C5" w:rsidRPr="006831C5">
        <w:rPr>
          <w:rFonts w:ascii="Arial" w:hAnsi="Arial" w:cs="Arial"/>
          <w:b w:val="0"/>
          <w:color w:val="000000" w:themeColor="text1"/>
          <w:vertAlign w:val="superscript"/>
          <w:lang w:val="en-US"/>
        </w:rPr>
        <w:t>2</w:t>
      </w:r>
      <w:r w:rsidR="006831C5">
        <w:rPr>
          <w:rFonts w:ascii="Arial" w:hAnsi="Arial" w:cs="Arial"/>
          <w:b w:val="0"/>
          <w:color w:val="000000" w:themeColor="text1"/>
          <w:lang w:val="en-US"/>
        </w:rPr>
        <w:t xml:space="preserve">) </w:t>
      </w:r>
      <w:r w:rsidRPr="006E7D03">
        <w:rPr>
          <w:rFonts w:ascii="Arial" w:hAnsi="Arial" w:cs="Arial"/>
          <w:b w:val="0"/>
          <w:color w:val="000000" w:themeColor="text1"/>
          <w:lang w:val="en-US"/>
        </w:rPr>
        <w:t xml:space="preserve">by </w:t>
      </w:r>
      <w:r w:rsidR="00270004">
        <w:rPr>
          <w:rFonts w:ascii="Arial" w:hAnsi="Arial" w:cs="Arial"/>
          <w:b w:val="0"/>
          <w:color w:val="000000" w:themeColor="text1"/>
          <w:lang w:val="en-US"/>
        </w:rPr>
        <w:t xml:space="preserve">study </w:t>
      </w:r>
      <w:r w:rsidR="0049471B">
        <w:rPr>
          <w:rFonts w:ascii="Arial" w:hAnsi="Arial" w:cs="Arial"/>
          <w:b w:val="0"/>
          <w:color w:val="000000" w:themeColor="text1"/>
          <w:lang w:val="en-US"/>
        </w:rPr>
        <w:t>group</w:t>
      </w:r>
      <w:r w:rsidR="005021CE">
        <w:rPr>
          <w:rFonts w:ascii="Arial" w:hAnsi="Arial" w:cs="Arial"/>
          <w:b w:val="0"/>
          <w:color w:val="000000" w:themeColor="text1"/>
          <w:lang w:val="en-US"/>
        </w:rPr>
        <w:t>,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 xml:space="preserve"> transferred (n=308);</w:t>
      </w:r>
      <w:r w:rsidR="0049471B">
        <w:rPr>
          <w:rFonts w:ascii="Arial" w:hAnsi="Arial" w:cs="Arial"/>
          <w:b w:val="0"/>
          <w:color w:val="000000" w:themeColor="text1"/>
          <w:lang w:val="en-US"/>
        </w:rPr>
        <w:t xml:space="preserve"> study group</w:t>
      </w:r>
      <w:r w:rsidR="005021CE">
        <w:rPr>
          <w:rFonts w:ascii="Arial" w:hAnsi="Arial" w:cs="Arial"/>
          <w:b w:val="0"/>
          <w:color w:val="000000" w:themeColor="text1"/>
          <w:lang w:val="en-US"/>
        </w:rPr>
        <w:t>, not transferred</w:t>
      </w:r>
      <w:r w:rsidR="00497D63">
        <w:rPr>
          <w:rFonts w:ascii="Arial" w:hAnsi="Arial" w:cs="Arial"/>
          <w:b w:val="0"/>
          <w:color w:val="000000" w:themeColor="text1"/>
          <w:lang w:val="en-US"/>
        </w:rPr>
        <w:t xml:space="preserve"> (n=304)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; study group, total (n=612);</w:t>
      </w:r>
      <w:r w:rsidR="00497D63">
        <w:rPr>
          <w:rFonts w:ascii="Arial" w:hAnsi="Arial" w:cs="Arial"/>
          <w:b w:val="0"/>
          <w:color w:val="000000" w:themeColor="text1"/>
          <w:lang w:val="en-US"/>
        </w:rPr>
        <w:t xml:space="preserve"> and </w:t>
      </w:r>
      <w:r w:rsidR="00270004">
        <w:rPr>
          <w:rFonts w:ascii="Arial" w:hAnsi="Arial" w:cs="Arial"/>
          <w:b w:val="0"/>
          <w:color w:val="000000" w:themeColor="text1"/>
          <w:lang w:val="en-US"/>
        </w:rPr>
        <w:t>control group (</w:t>
      </w:r>
      <w:r w:rsidR="0049471B">
        <w:rPr>
          <w:rFonts w:ascii="Arial" w:hAnsi="Arial" w:cs="Arial"/>
          <w:b w:val="0"/>
          <w:color w:val="000000" w:themeColor="text1"/>
          <w:lang w:val="en-US"/>
        </w:rPr>
        <w:t>n=612</w:t>
      </w:r>
      <w:r w:rsidR="00270004">
        <w:rPr>
          <w:rFonts w:ascii="Arial" w:hAnsi="Arial" w:cs="Arial"/>
          <w:b w:val="0"/>
          <w:color w:val="000000" w:themeColor="text1"/>
          <w:lang w:val="en-US"/>
        </w:rPr>
        <w:t>).</w:t>
      </w:r>
    </w:p>
    <w:p w:rsidR="00093937" w:rsidRPr="006E7D03" w:rsidRDefault="00093937">
      <w:pPr>
        <w:rPr>
          <w:lang w:val="en-US"/>
        </w:rPr>
      </w:pPr>
    </w:p>
    <w:p w:rsidR="00093937" w:rsidRPr="006E7D03" w:rsidRDefault="00093937">
      <w:pPr>
        <w:rPr>
          <w:lang w:val="en-US"/>
        </w:rPr>
      </w:pPr>
    </w:p>
    <w:p w:rsidR="00624024" w:rsidRPr="006E7D03" w:rsidRDefault="00624024">
      <w:pPr>
        <w:rPr>
          <w:lang w:val="en-US"/>
        </w:rPr>
      </w:pPr>
      <w:r w:rsidRPr="006E7D03">
        <w:rPr>
          <w:lang w:val="en-US"/>
        </w:rPr>
        <w:br w:type="page"/>
      </w:r>
    </w:p>
    <w:p w:rsidR="006E7D03" w:rsidRPr="004440AC" w:rsidRDefault="004440AC" w:rsidP="006E7D03">
      <w:pPr>
        <w:keepNext/>
        <w:rPr>
          <w:lang w:val="en-US"/>
        </w:rPr>
      </w:pPr>
      <w:r>
        <w:rPr>
          <w:noProof/>
          <w:lang w:eastAsia="de-DE"/>
        </w:rPr>
        <w:lastRenderedPageBreak/>
        <w:drawing>
          <wp:inline distT="0" distB="0" distL="0" distR="0">
            <wp:extent cx="5760720" cy="431736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kation_ap.wm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937" w:rsidRPr="006E3517" w:rsidRDefault="006E7D03" w:rsidP="00653488">
      <w:pPr>
        <w:pStyle w:val="Beschriftung"/>
        <w:jc w:val="both"/>
        <w:rPr>
          <w:rFonts w:ascii="Arial" w:hAnsi="Arial" w:cs="Arial"/>
          <w:b w:val="0"/>
          <w:color w:val="000000" w:themeColor="text1"/>
          <w:lang w:val="en-US"/>
        </w:rPr>
      </w:pPr>
      <w:r w:rsidRPr="006E3517">
        <w:rPr>
          <w:rFonts w:ascii="Arial" w:hAnsi="Arial" w:cs="Arial"/>
          <w:color w:val="000000" w:themeColor="text1"/>
          <w:lang w:val="en-US"/>
        </w:rPr>
        <w:t xml:space="preserve">Figure </w:t>
      </w:r>
      <w:r w:rsidRPr="006E7D03">
        <w:rPr>
          <w:rFonts w:ascii="Arial" w:hAnsi="Arial" w:cs="Arial"/>
          <w:color w:val="000000" w:themeColor="text1"/>
        </w:rPr>
        <w:fldChar w:fldCharType="begin"/>
      </w:r>
      <w:r w:rsidRPr="006E3517">
        <w:rPr>
          <w:rFonts w:ascii="Arial" w:hAnsi="Arial" w:cs="Arial"/>
          <w:color w:val="000000" w:themeColor="text1"/>
          <w:lang w:val="en-US"/>
        </w:rPr>
        <w:instrText xml:space="preserve"> SEQ Figure \* ARABIC </w:instrText>
      </w:r>
      <w:r w:rsidRPr="006E7D03">
        <w:rPr>
          <w:rFonts w:ascii="Arial" w:hAnsi="Arial" w:cs="Arial"/>
          <w:color w:val="000000" w:themeColor="text1"/>
        </w:rPr>
        <w:fldChar w:fldCharType="separate"/>
      </w:r>
      <w:r w:rsidR="004E742D" w:rsidRPr="006E3517">
        <w:rPr>
          <w:rFonts w:ascii="Arial" w:hAnsi="Arial" w:cs="Arial"/>
          <w:noProof/>
          <w:color w:val="000000" w:themeColor="text1"/>
          <w:lang w:val="en-US"/>
        </w:rPr>
        <w:t>2</w:t>
      </w:r>
      <w:r w:rsidRPr="006E7D03">
        <w:rPr>
          <w:rFonts w:ascii="Arial" w:hAnsi="Arial" w:cs="Arial"/>
          <w:color w:val="000000" w:themeColor="text1"/>
        </w:rPr>
        <w:fldChar w:fldCharType="end"/>
      </w:r>
      <w:r w:rsidRPr="006E3517">
        <w:rPr>
          <w:rFonts w:ascii="Arial" w:hAnsi="Arial" w:cs="Arial"/>
          <w:color w:val="000000" w:themeColor="text1"/>
          <w:lang w:val="en-US"/>
        </w:rPr>
        <w:t xml:space="preserve"> </w:t>
      </w:r>
      <w:r w:rsidRPr="006E3517">
        <w:rPr>
          <w:rFonts w:ascii="Arial" w:hAnsi="Arial" w:cs="Arial"/>
          <w:b w:val="0"/>
          <w:color w:val="000000" w:themeColor="text1"/>
          <w:lang w:val="en-US"/>
        </w:rPr>
        <w:t>Duration</w:t>
      </w:r>
      <w:r w:rsidR="006E3517" w:rsidRPr="006E3517">
        <w:rPr>
          <w:rFonts w:ascii="Arial" w:hAnsi="Arial" w:cs="Arial"/>
          <w:b w:val="0"/>
          <w:color w:val="000000" w:themeColor="text1"/>
          <w:lang w:val="en-US"/>
        </w:rPr>
        <w:t xml:space="preserve"> of the second stage of labor</w:t>
      </w:r>
      <w:r w:rsidR="006E3517">
        <w:rPr>
          <w:rFonts w:ascii="Arial" w:hAnsi="Arial" w:cs="Arial"/>
          <w:b w:val="0"/>
          <w:color w:val="000000" w:themeColor="text1"/>
          <w:lang w:val="en-US"/>
        </w:rPr>
        <w:t xml:space="preserve"> (minutes) </w:t>
      </w:r>
      <w:r w:rsidR="006E3517" w:rsidRPr="006E7D03">
        <w:rPr>
          <w:rFonts w:ascii="Arial" w:hAnsi="Arial" w:cs="Arial"/>
          <w:b w:val="0"/>
          <w:color w:val="000000" w:themeColor="text1"/>
          <w:lang w:val="en-US"/>
        </w:rPr>
        <w:t xml:space="preserve">by </w:t>
      </w:r>
      <w:r w:rsidR="006E3517">
        <w:rPr>
          <w:rFonts w:ascii="Arial" w:hAnsi="Arial" w:cs="Arial"/>
          <w:b w:val="0"/>
          <w:color w:val="000000" w:themeColor="text1"/>
          <w:lang w:val="en-US"/>
        </w:rPr>
        <w:t xml:space="preserve">study </w:t>
      </w:r>
      <w:r w:rsidR="00EF0514">
        <w:rPr>
          <w:rFonts w:ascii="Arial" w:hAnsi="Arial" w:cs="Arial"/>
          <w:b w:val="0"/>
          <w:color w:val="000000" w:themeColor="text1"/>
          <w:lang w:val="en-US"/>
        </w:rPr>
        <w:t>group</w:t>
      </w:r>
      <w:r w:rsidR="003D5EB7">
        <w:rPr>
          <w:rFonts w:ascii="Arial" w:hAnsi="Arial" w:cs="Arial"/>
          <w:b w:val="0"/>
          <w:color w:val="000000" w:themeColor="text1"/>
          <w:lang w:val="en-US"/>
        </w:rPr>
        <w:t>,</w:t>
      </w:r>
      <w:r w:rsidR="00EF0514">
        <w:rPr>
          <w:rFonts w:ascii="Arial" w:hAnsi="Arial" w:cs="Arial"/>
          <w:b w:val="0"/>
          <w:color w:val="000000" w:themeColor="text1"/>
          <w:lang w:val="en-US"/>
        </w:rPr>
        <w:t xml:space="preserve"> transferred (n=251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);</w:t>
      </w:r>
      <w:r w:rsidR="00EF0514">
        <w:rPr>
          <w:rFonts w:ascii="Arial" w:hAnsi="Arial" w:cs="Arial"/>
          <w:b w:val="0"/>
          <w:color w:val="000000" w:themeColor="text1"/>
          <w:lang w:val="en-US"/>
        </w:rPr>
        <w:t xml:space="preserve"> study group</w:t>
      </w:r>
      <w:r w:rsidR="003D5EB7">
        <w:rPr>
          <w:rFonts w:ascii="Arial" w:hAnsi="Arial" w:cs="Arial"/>
          <w:b w:val="0"/>
          <w:color w:val="000000" w:themeColor="text1"/>
          <w:lang w:val="en-US"/>
        </w:rPr>
        <w:t>, not transferred</w:t>
      </w:r>
      <w:r w:rsidR="00EF0514">
        <w:rPr>
          <w:rFonts w:ascii="Arial" w:hAnsi="Arial" w:cs="Arial"/>
          <w:b w:val="0"/>
          <w:color w:val="000000" w:themeColor="text1"/>
          <w:lang w:val="en-US"/>
        </w:rPr>
        <w:t xml:space="preserve"> (n=303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); study group, total (n=554); and</w:t>
      </w:r>
      <w:r w:rsidR="003D5EB7">
        <w:rPr>
          <w:rFonts w:ascii="Arial" w:hAnsi="Arial" w:cs="Arial"/>
          <w:b w:val="0"/>
          <w:color w:val="000000" w:themeColor="text1"/>
          <w:lang w:val="en-US"/>
        </w:rPr>
        <w:t xml:space="preserve"> </w:t>
      </w:r>
      <w:r w:rsidR="006E3517">
        <w:rPr>
          <w:rFonts w:ascii="Arial" w:hAnsi="Arial" w:cs="Arial"/>
          <w:b w:val="0"/>
          <w:color w:val="000000" w:themeColor="text1"/>
          <w:lang w:val="en-US"/>
        </w:rPr>
        <w:t>control group (n=</w:t>
      </w:r>
      <w:r w:rsidR="00EF0514">
        <w:rPr>
          <w:rFonts w:ascii="Arial" w:hAnsi="Arial" w:cs="Arial"/>
          <w:b w:val="0"/>
          <w:color w:val="000000" w:themeColor="text1"/>
          <w:lang w:val="en-US"/>
        </w:rPr>
        <w:t>559</w:t>
      </w:r>
      <w:r w:rsidR="006E3517">
        <w:rPr>
          <w:rFonts w:ascii="Arial" w:hAnsi="Arial" w:cs="Arial"/>
          <w:b w:val="0"/>
          <w:color w:val="000000" w:themeColor="text1"/>
          <w:lang w:val="en-US"/>
        </w:rPr>
        <w:t>).</w:t>
      </w:r>
      <w:r w:rsidRPr="006E3517">
        <w:rPr>
          <w:rFonts w:ascii="Arial" w:hAnsi="Arial" w:cs="Arial"/>
          <w:b w:val="0"/>
          <w:color w:val="000000" w:themeColor="text1"/>
          <w:lang w:val="en-US"/>
        </w:rPr>
        <w:t xml:space="preserve"> </w:t>
      </w:r>
    </w:p>
    <w:p w:rsidR="00093937" w:rsidRPr="005021CE" w:rsidRDefault="00093937">
      <w:pPr>
        <w:rPr>
          <w:noProof/>
          <w:lang w:val="en-US" w:eastAsia="de-DE"/>
        </w:rPr>
      </w:pPr>
    </w:p>
    <w:p w:rsidR="00093937" w:rsidRPr="005021CE" w:rsidRDefault="00093937">
      <w:pPr>
        <w:rPr>
          <w:lang w:val="en-US"/>
        </w:rPr>
      </w:pPr>
    </w:p>
    <w:p w:rsidR="00A77370" w:rsidRDefault="00742D93" w:rsidP="00A77370">
      <w:pPr>
        <w:keepNext/>
      </w:pPr>
      <w:r>
        <w:rPr>
          <w:noProof/>
          <w:lang w:eastAsia="de-DE"/>
        </w:rPr>
        <w:lastRenderedPageBreak/>
        <w:drawing>
          <wp:inline distT="0" distB="0" distL="0" distR="0">
            <wp:extent cx="5760720" cy="431736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kation_epi.wm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937" w:rsidRPr="00D73ADD" w:rsidRDefault="00A77370" w:rsidP="00A77370">
      <w:pPr>
        <w:pStyle w:val="Beschriftung"/>
        <w:rPr>
          <w:rFonts w:ascii="Arial" w:hAnsi="Arial" w:cs="Arial"/>
          <w:b w:val="0"/>
          <w:color w:val="000000" w:themeColor="text1"/>
          <w:lang w:val="en-US"/>
        </w:rPr>
      </w:pPr>
      <w:r w:rsidRPr="00D73ADD">
        <w:rPr>
          <w:rFonts w:ascii="Arial" w:hAnsi="Arial" w:cs="Arial"/>
          <w:color w:val="000000" w:themeColor="text1"/>
          <w:lang w:val="en-US"/>
        </w:rPr>
        <w:t xml:space="preserve">Figure </w:t>
      </w:r>
      <w:r w:rsidRPr="00A77370">
        <w:rPr>
          <w:rFonts w:ascii="Arial" w:hAnsi="Arial" w:cs="Arial"/>
          <w:color w:val="000000" w:themeColor="text1"/>
        </w:rPr>
        <w:fldChar w:fldCharType="begin"/>
      </w:r>
      <w:r w:rsidRPr="00D73ADD">
        <w:rPr>
          <w:rFonts w:ascii="Arial" w:hAnsi="Arial" w:cs="Arial"/>
          <w:color w:val="000000" w:themeColor="text1"/>
          <w:lang w:val="en-US"/>
        </w:rPr>
        <w:instrText xml:space="preserve"> SEQ Figure \* ARABIC </w:instrText>
      </w:r>
      <w:r w:rsidRPr="00A77370">
        <w:rPr>
          <w:rFonts w:ascii="Arial" w:hAnsi="Arial" w:cs="Arial"/>
          <w:color w:val="000000" w:themeColor="text1"/>
        </w:rPr>
        <w:fldChar w:fldCharType="separate"/>
      </w:r>
      <w:r w:rsidR="004E742D" w:rsidRPr="00D73ADD">
        <w:rPr>
          <w:rFonts w:ascii="Arial" w:hAnsi="Arial" w:cs="Arial"/>
          <w:noProof/>
          <w:color w:val="000000" w:themeColor="text1"/>
          <w:lang w:val="en-US"/>
        </w:rPr>
        <w:t>3</w:t>
      </w:r>
      <w:r w:rsidRPr="00A77370">
        <w:rPr>
          <w:rFonts w:ascii="Arial" w:hAnsi="Arial" w:cs="Arial"/>
          <w:color w:val="000000" w:themeColor="text1"/>
        </w:rPr>
        <w:fldChar w:fldCharType="end"/>
      </w:r>
      <w:r w:rsidRPr="00D73ADD">
        <w:rPr>
          <w:rFonts w:ascii="Arial" w:hAnsi="Arial" w:cs="Arial"/>
          <w:color w:val="000000" w:themeColor="text1"/>
          <w:lang w:val="en-US"/>
        </w:rPr>
        <w:t xml:space="preserve"> </w:t>
      </w:r>
      <w:r w:rsidRPr="00D73ADD">
        <w:rPr>
          <w:rFonts w:ascii="Arial" w:hAnsi="Arial" w:cs="Arial"/>
          <w:b w:val="0"/>
          <w:color w:val="000000" w:themeColor="text1"/>
          <w:lang w:val="en-US"/>
        </w:rPr>
        <w:t>Episiotomy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 xml:space="preserve"> rate</w:t>
      </w:r>
      <w:r w:rsidRPr="00D73ADD">
        <w:rPr>
          <w:rFonts w:ascii="Arial" w:hAnsi="Arial" w:cs="Arial"/>
          <w:b w:val="0"/>
          <w:color w:val="000000" w:themeColor="text1"/>
          <w:lang w:val="en-US"/>
        </w:rPr>
        <w:t xml:space="preserve"> </w:t>
      </w:r>
      <w:r w:rsidR="00D73ADD" w:rsidRPr="006E7D03">
        <w:rPr>
          <w:rFonts w:ascii="Arial" w:hAnsi="Arial" w:cs="Arial"/>
          <w:b w:val="0"/>
          <w:color w:val="000000" w:themeColor="text1"/>
          <w:lang w:val="en-US"/>
        </w:rPr>
        <w:t xml:space="preserve">by 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study </w:t>
      </w:r>
      <w:r w:rsidR="006C7FF0">
        <w:rPr>
          <w:rFonts w:ascii="Arial" w:hAnsi="Arial" w:cs="Arial"/>
          <w:b w:val="0"/>
          <w:color w:val="000000" w:themeColor="text1"/>
          <w:lang w:val="en-US"/>
        </w:rPr>
        <w:t>group</w:t>
      </w:r>
      <w:r w:rsidR="00470D40">
        <w:rPr>
          <w:rFonts w:ascii="Arial" w:hAnsi="Arial" w:cs="Arial"/>
          <w:b w:val="0"/>
          <w:color w:val="000000" w:themeColor="text1"/>
          <w:lang w:val="en-US"/>
        </w:rPr>
        <w:t>,</w:t>
      </w:r>
      <w:r w:rsidR="006C7FF0">
        <w:rPr>
          <w:rFonts w:ascii="Arial" w:hAnsi="Arial" w:cs="Arial"/>
          <w:b w:val="0"/>
          <w:color w:val="000000" w:themeColor="text1"/>
          <w:lang w:val="en-US"/>
        </w:rPr>
        <w:t xml:space="preserve"> transferred (n=251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);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study group</w:t>
      </w:r>
      <w:r w:rsidR="00470D40">
        <w:rPr>
          <w:rFonts w:ascii="Arial" w:hAnsi="Arial" w:cs="Arial"/>
          <w:b w:val="0"/>
          <w:color w:val="000000" w:themeColor="text1"/>
          <w:lang w:val="en-US"/>
        </w:rPr>
        <w:t>, not transferred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(n=304)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; study group, total (n=554);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</w:t>
      </w:r>
      <w:proofErr w:type="spellStart"/>
      <w:r w:rsidR="00D73ADD">
        <w:rPr>
          <w:rFonts w:ascii="Arial" w:hAnsi="Arial" w:cs="Arial"/>
          <w:b w:val="0"/>
          <w:color w:val="000000" w:themeColor="text1"/>
          <w:lang w:val="en-US"/>
        </w:rPr>
        <w:t>and</w:t>
      </w:r>
      <w:proofErr w:type="spellEnd"/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control group (n=</w:t>
      </w:r>
      <w:r w:rsidR="006C7FF0">
        <w:rPr>
          <w:rFonts w:ascii="Arial" w:hAnsi="Arial" w:cs="Arial"/>
          <w:b w:val="0"/>
          <w:color w:val="000000" w:themeColor="text1"/>
          <w:lang w:val="en-US"/>
        </w:rPr>
        <w:t>560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>).</w:t>
      </w:r>
    </w:p>
    <w:p w:rsidR="004E742D" w:rsidRDefault="00AA7547" w:rsidP="004E742D">
      <w:pPr>
        <w:keepNext/>
      </w:pPr>
      <w:r>
        <w:rPr>
          <w:noProof/>
          <w:lang w:eastAsia="de-DE"/>
        </w:rPr>
        <w:lastRenderedPageBreak/>
        <w:drawing>
          <wp:inline distT="0" distB="0" distL="0" distR="0">
            <wp:extent cx="5760720" cy="4317365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kation_ph.wm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42D" w:rsidRPr="00D73ADD" w:rsidRDefault="004E742D" w:rsidP="004E742D">
      <w:pPr>
        <w:pStyle w:val="Beschriftung"/>
        <w:rPr>
          <w:rFonts w:ascii="Arial" w:hAnsi="Arial" w:cs="Arial"/>
          <w:color w:val="000000" w:themeColor="text1"/>
          <w:lang w:val="en-US"/>
        </w:rPr>
      </w:pPr>
      <w:r w:rsidRPr="00D73ADD">
        <w:rPr>
          <w:rFonts w:ascii="Arial" w:hAnsi="Arial" w:cs="Arial"/>
          <w:color w:val="000000" w:themeColor="text1"/>
          <w:lang w:val="en-US"/>
        </w:rPr>
        <w:t xml:space="preserve">Figure </w:t>
      </w:r>
      <w:r w:rsidRPr="004E742D">
        <w:rPr>
          <w:rFonts w:ascii="Arial" w:hAnsi="Arial" w:cs="Arial"/>
          <w:color w:val="000000" w:themeColor="text1"/>
        </w:rPr>
        <w:fldChar w:fldCharType="begin"/>
      </w:r>
      <w:r w:rsidRPr="00D73ADD">
        <w:rPr>
          <w:rFonts w:ascii="Arial" w:hAnsi="Arial" w:cs="Arial"/>
          <w:color w:val="000000" w:themeColor="text1"/>
          <w:lang w:val="en-US"/>
        </w:rPr>
        <w:instrText xml:space="preserve"> SEQ Figure \* ARABIC </w:instrText>
      </w:r>
      <w:r w:rsidRPr="004E742D">
        <w:rPr>
          <w:rFonts w:ascii="Arial" w:hAnsi="Arial" w:cs="Arial"/>
          <w:color w:val="000000" w:themeColor="text1"/>
        </w:rPr>
        <w:fldChar w:fldCharType="separate"/>
      </w:r>
      <w:r w:rsidRPr="00D73ADD">
        <w:rPr>
          <w:rFonts w:ascii="Arial" w:hAnsi="Arial" w:cs="Arial"/>
          <w:noProof/>
          <w:color w:val="000000" w:themeColor="text1"/>
          <w:lang w:val="en-US"/>
        </w:rPr>
        <w:t>4</w:t>
      </w:r>
      <w:r w:rsidRPr="004E742D">
        <w:rPr>
          <w:rFonts w:ascii="Arial" w:hAnsi="Arial" w:cs="Arial"/>
          <w:color w:val="000000" w:themeColor="text1"/>
        </w:rPr>
        <w:fldChar w:fldCharType="end"/>
      </w:r>
      <w:r w:rsidRPr="00D73ADD">
        <w:rPr>
          <w:rFonts w:ascii="Arial" w:hAnsi="Arial" w:cs="Arial"/>
          <w:color w:val="000000" w:themeColor="text1"/>
          <w:lang w:val="en-US"/>
        </w:rPr>
        <w:t xml:space="preserve"> </w:t>
      </w:r>
      <w:r w:rsidR="00905538" w:rsidRPr="00905538">
        <w:rPr>
          <w:rFonts w:ascii="Arial" w:hAnsi="Arial" w:cs="Arial"/>
          <w:b w:val="0"/>
          <w:color w:val="000000" w:themeColor="text1"/>
          <w:lang w:val="en-US"/>
        </w:rPr>
        <w:t xml:space="preserve">Umbilical cord arterial pH 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>value</w:t>
      </w:r>
      <w:r w:rsidRPr="00D73ADD">
        <w:rPr>
          <w:rFonts w:ascii="Arial" w:hAnsi="Arial" w:cs="Arial"/>
          <w:b w:val="0"/>
          <w:color w:val="000000" w:themeColor="text1"/>
          <w:lang w:val="en-US"/>
        </w:rPr>
        <w:t xml:space="preserve"> 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 xml:space="preserve">&lt; 7.20 </w:t>
      </w:r>
      <w:r w:rsidR="00D73ADD" w:rsidRPr="006E7D03">
        <w:rPr>
          <w:rFonts w:ascii="Arial" w:hAnsi="Arial" w:cs="Arial"/>
          <w:b w:val="0"/>
          <w:color w:val="000000" w:themeColor="text1"/>
          <w:lang w:val="en-US"/>
        </w:rPr>
        <w:t xml:space="preserve">by 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>study group</w:t>
      </w:r>
      <w:r w:rsidR="000C768C">
        <w:rPr>
          <w:rFonts w:ascii="Arial" w:hAnsi="Arial" w:cs="Arial"/>
          <w:b w:val="0"/>
          <w:color w:val="000000" w:themeColor="text1"/>
          <w:lang w:val="en-US"/>
        </w:rPr>
        <w:t>,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transferred (n=30</w:t>
      </w:r>
      <w:r w:rsidR="00905538">
        <w:rPr>
          <w:rFonts w:ascii="Arial" w:hAnsi="Arial" w:cs="Arial"/>
          <w:b w:val="0"/>
          <w:color w:val="000000" w:themeColor="text1"/>
          <w:lang w:val="en-US"/>
        </w:rPr>
        <w:t>2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);</w:t>
      </w:r>
      <w:r w:rsidR="00905538">
        <w:rPr>
          <w:rFonts w:ascii="Arial" w:hAnsi="Arial" w:cs="Arial"/>
          <w:b w:val="0"/>
          <w:color w:val="000000" w:themeColor="text1"/>
          <w:lang w:val="en-US"/>
        </w:rPr>
        <w:t xml:space="preserve"> study group</w:t>
      </w:r>
      <w:r w:rsidR="000C768C">
        <w:rPr>
          <w:rFonts w:ascii="Arial" w:hAnsi="Arial" w:cs="Arial"/>
          <w:b w:val="0"/>
          <w:color w:val="000000" w:themeColor="text1"/>
          <w:lang w:val="en-US"/>
        </w:rPr>
        <w:t>, not transferred</w:t>
      </w:r>
      <w:r w:rsidR="00905538">
        <w:rPr>
          <w:rFonts w:ascii="Arial" w:hAnsi="Arial" w:cs="Arial"/>
          <w:b w:val="0"/>
          <w:color w:val="000000" w:themeColor="text1"/>
          <w:lang w:val="en-US"/>
        </w:rPr>
        <w:t xml:space="preserve"> (n=298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>)</w:t>
      </w:r>
      <w:r w:rsidR="009C5D23">
        <w:rPr>
          <w:rFonts w:ascii="Arial" w:hAnsi="Arial" w:cs="Arial"/>
          <w:b w:val="0"/>
          <w:color w:val="000000" w:themeColor="text1"/>
          <w:lang w:val="en-US"/>
        </w:rPr>
        <w:t>; study group, total (n= 600);</w:t>
      </w:r>
      <w:bookmarkStart w:id="0" w:name="_GoBack"/>
      <w:bookmarkEnd w:id="0"/>
      <w:r w:rsidR="00D73ADD">
        <w:rPr>
          <w:rFonts w:ascii="Arial" w:hAnsi="Arial" w:cs="Arial"/>
          <w:b w:val="0"/>
          <w:color w:val="000000" w:themeColor="text1"/>
          <w:lang w:val="en-US"/>
        </w:rPr>
        <w:t xml:space="preserve"> and control group (</w:t>
      </w:r>
      <w:r w:rsidR="00905538">
        <w:rPr>
          <w:rFonts w:ascii="Arial" w:hAnsi="Arial" w:cs="Arial"/>
          <w:b w:val="0"/>
          <w:color w:val="000000" w:themeColor="text1"/>
          <w:lang w:val="en-US"/>
        </w:rPr>
        <w:t>n=609</w:t>
      </w:r>
      <w:r w:rsidR="00D73ADD">
        <w:rPr>
          <w:rFonts w:ascii="Arial" w:hAnsi="Arial" w:cs="Arial"/>
          <w:b w:val="0"/>
          <w:color w:val="000000" w:themeColor="text1"/>
          <w:lang w:val="en-US"/>
        </w:rPr>
        <w:t>)</w:t>
      </w:r>
      <w:r w:rsidR="00905538">
        <w:rPr>
          <w:rFonts w:ascii="Arial" w:hAnsi="Arial" w:cs="Arial"/>
          <w:b w:val="0"/>
          <w:color w:val="000000" w:themeColor="text1"/>
          <w:lang w:val="en-US"/>
        </w:rPr>
        <w:t>.</w:t>
      </w:r>
    </w:p>
    <w:p w:rsidR="00093937" w:rsidRPr="00D73ADD" w:rsidRDefault="00093937">
      <w:pPr>
        <w:rPr>
          <w:lang w:val="en-US"/>
        </w:rPr>
      </w:pPr>
    </w:p>
    <w:p w:rsidR="00093937" w:rsidRPr="00D73ADD" w:rsidRDefault="00093937">
      <w:pPr>
        <w:rPr>
          <w:lang w:val="en-US"/>
        </w:rPr>
      </w:pPr>
    </w:p>
    <w:sectPr w:rsidR="00093937" w:rsidRPr="00D73A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34E"/>
    <w:rsid w:val="00036D28"/>
    <w:rsid w:val="000456D4"/>
    <w:rsid w:val="000766B4"/>
    <w:rsid w:val="00093937"/>
    <w:rsid w:val="000C768C"/>
    <w:rsid w:val="00100F38"/>
    <w:rsid w:val="00211328"/>
    <w:rsid w:val="00270004"/>
    <w:rsid w:val="002B2C32"/>
    <w:rsid w:val="0035495A"/>
    <w:rsid w:val="003D5EB7"/>
    <w:rsid w:val="004440AC"/>
    <w:rsid w:val="00470D40"/>
    <w:rsid w:val="0049471B"/>
    <w:rsid w:val="00497D63"/>
    <w:rsid w:val="004E742D"/>
    <w:rsid w:val="004F0287"/>
    <w:rsid w:val="005021CE"/>
    <w:rsid w:val="00514D0C"/>
    <w:rsid w:val="0053034E"/>
    <w:rsid w:val="005A085B"/>
    <w:rsid w:val="005B637A"/>
    <w:rsid w:val="00624024"/>
    <w:rsid w:val="00624B82"/>
    <w:rsid w:val="00653488"/>
    <w:rsid w:val="006831C5"/>
    <w:rsid w:val="006C7FF0"/>
    <w:rsid w:val="006E3517"/>
    <w:rsid w:val="006E7D03"/>
    <w:rsid w:val="00742D93"/>
    <w:rsid w:val="007C187B"/>
    <w:rsid w:val="008961E1"/>
    <w:rsid w:val="00905538"/>
    <w:rsid w:val="00936F57"/>
    <w:rsid w:val="009C5D23"/>
    <w:rsid w:val="00A15673"/>
    <w:rsid w:val="00A4235D"/>
    <w:rsid w:val="00A77370"/>
    <w:rsid w:val="00AA024A"/>
    <w:rsid w:val="00AA7547"/>
    <w:rsid w:val="00AE7829"/>
    <w:rsid w:val="00BB0DE9"/>
    <w:rsid w:val="00BE144C"/>
    <w:rsid w:val="00C24FA2"/>
    <w:rsid w:val="00D73ADD"/>
    <w:rsid w:val="00DB1AB9"/>
    <w:rsid w:val="00DE33E0"/>
    <w:rsid w:val="00DF3246"/>
    <w:rsid w:val="00E30785"/>
    <w:rsid w:val="00EF0514"/>
    <w:rsid w:val="00F10169"/>
    <w:rsid w:val="00FE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49FC9F-2079-44F0-BA57-65416738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93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93937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2402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2402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2402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2402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24024"/>
    <w:rPr>
      <w:b/>
      <w:bCs/>
      <w:sz w:val="20"/>
      <w:szCs w:val="20"/>
    </w:rPr>
  </w:style>
  <w:style w:type="paragraph" w:styleId="Beschriftung">
    <w:name w:val="caption"/>
    <w:basedOn w:val="Standard"/>
    <w:next w:val="Standard"/>
    <w:uiPriority w:val="35"/>
    <w:unhideWhenUsed/>
    <w:qFormat/>
    <w:rsid w:val="006E7D0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5B63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5B637A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gnkrckgcgsb">
    <w:name w:val="gnkrckgcgsb"/>
    <w:basedOn w:val="Absatz-Standardschriftart"/>
    <w:rsid w:val="005B6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2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UKB</Company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Puth</dc:creator>
  <cp:lastModifiedBy>WM</cp:lastModifiedBy>
  <cp:revision>4</cp:revision>
  <cp:lastPrinted>2019-07-23T07:13:00Z</cp:lastPrinted>
  <dcterms:created xsi:type="dcterms:W3CDTF">2019-09-02T05:58:00Z</dcterms:created>
  <dcterms:modified xsi:type="dcterms:W3CDTF">2019-09-02T06:03:00Z</dcterms:modified>
</cp:coreProperties>
</file>