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E89A6F" w14:textId="77777777" w:rsidR="000B5AB4" w:rsidRDefault="000B5AB4" w:rsidP="000B5AB4">
      <w:pPr>
        <w:jc w:val="center"/>
      </w:pPr>
      <w:r>
        <w:t>Additional File 5</w:t>
      </w:r>
    </w:p>
    <w:p w14:paraId="607988D6" w14:textId="77777777" w:rsidR="002E1991" w:rsidRDefault="002E1991" w:rsidP="000B5AB4">
      <w:pPr>
        <w:jc w:val="center"/>
      </w:pPr>
      <w:r>
        <w:t>Risk of Bias Assessment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24"/>
        <w:gridCol w:w="1549"/>
        <w:gridCol w:w="1654"/>
        <w:gridCol w:w="1433"/>
      </w:tblGrid>
      <w:tr w:rsidR="00976F76" w14:paraId="1A0FABF4" w14:textId="77777777" w:rsidTr="00976F76">
        <w:tc>
          <w:tcPr>
            <w:tcW w:w="7927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318364F7" w14:textId="77777777" w:rsidR="00976F76" w:rsidRDefault="00976F76">
            <w:r>
              <w:t xml:space="preserve">Table 8 </w:t>
            </w:r>
          </w:p>
          <w:p w14:paraId="18C52ECD" w14:textId="77777777" w:rsidR="00976F76" w:rsidRDefault="00976F76"/>
          <w:p w14:paraId="5FA1247F" w14:textId="77777777" w:rsidR="00976F76" w:rsidRDefault="00976F76" w:rsidP="000C1808">
            <w:r>
              <w:t>JBI Critical Appraisal Checklist for Case Series</w:t>
            </w:r>
          </w:p>
        </w:tc>
        <w:tc>
          <w:tcPr>
            <w:tcW w:w="1433" w:type="dxa"/>
            <w:tcBorders>
              <w:left w:val="nil"/>
              <w:bottom w:val="single" w:sz="4" w:space="0" w:color="auto"/>
              <w:right w:val="nil"/>
            </w:tcBorders>
          </w:tcPr>
          <w:p w14:paraId="4401F48D" w14:textId="77777777" w:rsidR="00976F76" w:rsidRDefault="00976F76"/>
        </w:tc>
      </w:tr>
      <w:tr w:rsidR="00976F76" w14:paraId="19078575" w14:textId="77777777" w:rsidTr="00976F76">
        <w:tc>
          <w:tcPr>
            <w:tcW w:w="4724" w:type="dxa"/>
            <w:tcBorders>
              <w:left w:val="nil"/>
              <w:bottom w:val="single" w:sz="4" w:space="0" w:color="auto"/>
              <w:right w:val="nil"/>
            </w:tcBorders>
          </w:tcPr>
          <w:p w14:paraId="6644643D" w14:textId="77777777" w:rsidR="00976F76" w:rsidRPr="00F955AA" w:rsidRDefault="00976F76">
            <w:pPr>
              <w:rPr>
                <w:b/>
              </w:rPr>
            </w:pPr>
          </w:p>
          <w:p w14:paraId="68C665A1" w14:textId="77777777" w:rsidR="00976F76" w:rsidRPr="00F955AA" w:rsidRDefault="00976F76">
            <w:pPr>
              <w:rPr>
                <w:b/>
              </w:rPr>
            </w:pPr>
            <w:r w:rsidRPr="00F955AA">
              <w:rPr>
                <w:b/>
              </w:rPr>
              <w:t>JBI checklist questions</w:t>
            </w:r>
          </w:p>
          <w:p w14:paraId="1E35B9CA" w14:textId="77777777" w:rsidR="00976F76" w:rsidRPr="00F955AA" w:rsidRDefault="00976F76">
            <w:pPr>
              <w:rPr>
                <w:b/>
              </w:rPr>
            </w:pPr>
          </w:p>
        </w:tc>
        <w:tc>
          <w:tcPr>
            <w:tcW w:w="1549" w:type="dxa"/>
            <w:tcBorders>
              <w:left w:val="nil"/>
              <w:bottom w:val="single" w:sz="4" w:space="0" w:color="auto"/>
              <w:right w:val="nil"/>
            </w:tcBorders>
          </w:tcPr>
          <w:p w14:paraId="0E254E3B" w14:textId="77777777" w:rsidR="00976F76" w:rsidRPr="00A74A43" w:rsidRDefault="00976F76" w:rsidP="008762F6">
            <w:pPr>
              <w:jc w:val="center"/>
              <w:rPr>
                <w:b/>
              </w:rPr>
            </w:pPr>
          </w:p>
          <w:p w14:paraId="4836EABA" w14:textId="5533F09D" w:rsidR="00976F76" w:rsidRPr="00A74A43" w:rsidRDefault="00976F76" w:rsidP="00171FD5">
            <w:pPr>
              <w:jc w:val="center"/>
              <w:rPr>
                <w:b/>
              </w:rPr>
            </w:pPr>
            <w:r w:rsidRPr="00A74A43">
              <w:rPr>
                <w:b/>
              </w:rPr>
              <w:t xml:space="preserve">Ferrari et al. </w:t>
            </w:r>
            <w:r w:rsidR="00171FD5" w:rsidRPr="00A74A43">
              <w:rPr>
                <w:b/>
              </w:rPr>
              <w:t>2011</w:t>
            </w:r>
            <w:r w:rsidR="00171FD5">
              <w:rPr>
                <w:b/>
                <w:vertAlign w:val="superscript"/>
              </w:rPr>
              <w:t>81</w:t>
            </w:r>
          </w:p>
        </w:tc>
        <w:tc>
          <w:tcPr>
            <w:tcW w:w="1654" w:type="dxa"/>
            <w:tcBorders>
              <w:left w:val="nil"/>
              <w:bottom w:val="single" w:sz="4" w:space="0" w:color="auto"/>
              <w:right w:val="nil"/>
            </w:tcBorders>
          </w:tcPr>
          <w:p w14:paraId="7DD7AB5F" w14:textId="77777777" w:rsidR="00976F76" w:rsidRPr="00A74A43" w:rsidRDefault="00976F76" w:rsidP="008762F6">
            <w:pPr>
              <w:jc w:val="center"/>
              <w:rPr>
                <w:b/>
              </w:rPr>
            </w:pPr>
          </w:p>
          <w:p w14:paraId="55D6587E" w14:textId="2A5AC188" w:rsidR="00976F76" w:rsidRPr="00A74A43" w:rsidRDefault="00976F76" w:rsidP="00171FD5">
            <w:pPr>
              <w:jc w:val="center"/>
              <w:rPr>
                <w:b/>
              </w:rPr>
            </w:pPr>
            <w:r w:rsidRPr="00A74A43">
              <w:rPr>
                <w:b/>
              </w:rPr>
              <w:t xml:space="preserve">Prechtl et al. </w:t>
            </w:r>
            <w:r w:rsidR="00171FD5" w:rsidRPr="00A74A43">
              <w:rPr>
                <w:b/>
              </w:rPr>
              <w:t>1993</w:t>
            </w:r>
            <w:r w:rsidR="00171FD5">
              <w:rPr>
                <w:b/>
                <w:vertAlign w:val="superscript"/>
              </w:rPr>
              <w:t>82</w:t>
            </w:r>
          </w:p>
        </w:tc>
        <w:tc>
          <w:tcPr>
            <w:tcW w:w="1433" w:type="dxa"/>
            <w:tcBorders>
              <w:left w:val="nil"/>
              <w:bottom w:val="single" w:sz="4" w:space="0" w:color="auto"/>
              <w:right w:val="nil"/>
            </w:tcBorders>
          </w:tcPr>
          <w:p w14:paraId="1B0DB2B7" w14:textId="77777777" w:rsidR="00976F76" w:rsidRDefault="00976F76" w:rsidP="008762F6">
            <w:pPr>
              <w:jc w:val="center"/>
              <w:rPr>
                <w:b/>
              </w:rPr>
            </w:pPr>
          </w:p>
          <w:p w14:paraId="778DE141" w14:textId="77777777" w:rsidR="00976F76" w:rsidRPr="00976F76" w:rsidRDefault="00976F76" w:rsidP="008762F6">
            <w:pPr>
              <w:jc w:val="center"/>
              <w:rPr>
                <w:b/>
              </w:rPr>
            </w:pPr>
            <w:r w:rsidRPr="00976F76">
              <w:rPr>
                <w:b/>
              </w:rPr>
              <w:t>%</w:t>
            </w:r>
          </w:p>
        </w:tc>
      </w:tr>
      <w:tr w:rsidR="00976F76" w14:paraId="4DF664C5" w14:textId="77777777" w:rsidTr="00976F76">
        <w:tc>
          <w:tcPr>
            <w:tcW w:w="4724" w:type="dxa"/>
            <w:tcBorders>
              <w:left w:val="nil"/>
              <w:bottom w:val="nil"/>
              <w:right w:val="nil"/>
            </w:tcBorders>
          </w:tcPr>
          <w:p w14:paraId="5097A34F" w14:textId="77777777" w:rsidR="00976F76" w:rsidRDefault="00976F76" w:rsidP="008762F6">
            <w:r>
              <w:t>Were there clear criteria for inclusion in the case series?</w:t>
            </w:r>
          </w:p>
          <w:p w14:paraId="6460E450" w14:textId="77777777" w:rsidR="00976F76" w:rsidRDefault="00976F76" w:rsidP="008762F6"/>
        </w:tc>
        <w:tc>
          <w:tcPr>
            <w:tcW w:w="1549" w:type="dxa"/>
            <w:tcBorders>
              <w:left w:val="nil"/>
              <w:bottom w:val="nil"/>
              <w:right w:val="nil"/>
            </w:tcBorders>
          </w:tcPr>
          <w:p w14:paraId="7423D05D" w14:textId="77777777" w:rsidR="00AB73D5" w:rsidRDefault="00AB73D5" w:rsidP="008762F6">
            <w:pPr>
              <w:jc w:val="center"/>
            </w:pPr>
          </w:p>
          <w:p w14:paraId="1CFD70EE" w14:textId="77777777" w:rsidR="00976F76" w:rsidRDefault="00976F76" w:rsidP="008762F6">
            <w:pPr>
              <w:jc w:val="center"/>
            </w:pPr>
            <w:r>
              <w:t>Yes</w:t>
            </w:r>
          </w:p>
        </w:tc>
        <w:tc>
          <w:tcPr>
            <w:tcW w:w="1654" w:type="dxa"/>
            <w:tcBorders>
              <w:left w:val="nil"/>
              <w:bottom w:val="nil"/>
              <w:right w:val="nil"/>
            </w:tcBorders>
          </w:tcPr>
          <w:p w14:paraId="41E218BA" w14:textId="77777777" w:rsidR="00AB73D5" w:rsidRDefault="00AB73D5" w:rsidP="008762F6">
            <w:pPr>
              <w:jc w:val="center"/>
            </w:pPr>
          </w:p>
          <w:p w14:paraId="19DB6F3D" w14:textId="77777777" w:rsidR="00976F76" w:rsidRDefault="00976F76" w:rsidP="008762F6">
            <w:pPr>
              <w:jc w:val="center"/>
            </w:pPr>
            <w:r>
              <w:t>Uncertain</w:t>
            </w:r>
          </w:p>
        </w:tc>
        <w:tc>
          <w:tcPr>
            <w:tcW w:w="1433" w:type="dxa"/>
            <w:tcBorders>
              <w:left w:val="nil"/>
              <w:bottom w:val="nil"/>
              <w:right w:val="nil"/>
            </w:tcBorders>
          </w:tcPr>
          <w:p w14:paraId="12473E92" w14:textId="77777777" w:rsidR="00AB73D5" w:rsidRDefault="00AB73D5" w:rsidP="008762F6">
            <w:pPr>
              <w:jc w:val="center"/>
            </w:pPr>
          </w:p>
          <w:p w14:paraId="52381E7C" w14:textId="77777777" w:rsidR="00976F76" w:rsidRDefault="00976F76" w:rsidP="008762F6">
            <w:pPr>
              <w:jc w:val="center"/>
            </w:pPr>
            <w:r>
              <w:t>50.0</w:t>
            </w:r>
          </w:p>
        </w:tc>
      </w:tr>
      <w:tr w:rsidR="00976F76" w14:paraId="1C5723E6" w14:textId="77777777" w:rsidTr="00976F76">
        <w:tc>
          <w:tcPr>
            <w:tcW w:w="4724" w:type="dxa"/>
            <w:tcBorders>
              <w:top w:val="nil"/>
              <w:left w:val="nil"/>
              <w:bottom w:val="nil"/>
              <w:right w:val="nil"/>
            </w:tcBorders>
          </w:tcPr>
          <w:p w14:paraId="0084BEB9" w14:textId="77777777" w:rsidR="00976F76" w:rsidRDefault="00976F76">
            <w:r>
              <w:t>Was the condition measured in a standard, reliable way for all participants included in the case series?</w:t>
            </w:r>
          </w:p>
          <w:p w14:paraId="7F957AEC" w14:textId="77777777" w:rsidR="00976F76" w:rsidRDefault="00976F76"/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</w:tcPr>
          <w:p w14:paraId="2499A706" w14:textId="77777777" w:rsidR="00AB73D5" w:rsidRDefault="00AB73D5" w:rsidP="008762F6">
            <w:pPr>
              <w:jc w:val="center"/>
            </w:pPr>
          </w:p>
          <w:p w14:paraId="35A956CA" w14:textId="77777777" w:rsidR="00976F76" w:rsidRDefault="00170C34" w:rsidP="008762F6">
            <w:pPr>
              <w:jc w:val="center"/>
            </w:pPr>
            <w:r>
              <w:t>Uncertain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</w:tcPr>
          <w:p w14:paraId="3C735368" w14:textId="77777777" w:rsidR="00AB73D5" w:rsidRDefault="00AB73D5" w:rsidP="008762F6">
            <w:pPr>
              <w:jc w:val="center"/>
            </w:pPr>
          </w:p>
          <w:p w14:paraId="2F539652" w14:textId="77777777" w:rsidR="00976F76" w:rsidRDefault="00170C34" w:rsidP="008762F6">
            <w:pPr>
              <w:jc w:val="center"/>
            </w:pPr>
            <w:r>
              <w:t>Uncertain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</w:tcPr>
          <w:p w14:paraId="34BAA3F4" w14:textId="77777777" w:rsidR="00AB73D5" w:rsidRDefault="00AB73D5" w:rsidP="008762F6">
            <w:pPr>
              <w:jc w:val="center"/>
            </w:pPr>
          </w:p>
          <w:p w14:paraId="77308B26" w14:textId="77777777" w:rsidR="00976F76" w:rsidRDefault="00976F76" w:rsidP="008762F6">
            <w:pPr>
              <w:jc w:val="center"/>
            </w:pPr>
            <w:r>
              <w:t>0.0</w:t>
            </w:r>
          </w:p>
        </w:tc>
      </w:tr>
      <w:tr w:rsidR="00976F76" w14:paraId="71AC7F3C" w14:textId="77777777" w:rsidTr="00976F76">
        <w:tc>
          <w:tcPr>
            <w:tcW w:w="4724" w:type="dxa"/>
            <w:tcBorders>
              <w:top w:val="nil"/>
              <w:left w:val="nil"/>
              <w:bottom w:val="nil"/>
              <w:right w:val="nil"/>
            </w:tcBorders>
          </w:tcPr>
          <w:p w14:paraId="5608E208" w14:textId="77777777" w:rsidR="00976F76" w:rsidRDefault="00976F76">
            <w:r>
              <w:t>Were valid methods used for identification of the condition for all participants included in the case series?</w:t>
            </w:r>
          </w:p>
          <w:p w14:paraId="2DD41E94" w14:textId="77777777" w:rsidR="00976F76" w:rsidRDefault="00976F76"/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</w:tcPr>
          <w:p w14:paraId="3DA5ED28" w14:textId="77777777" w:rsidR="00AB73D5" w:rsidRDefault="00AB73D5" w:rsidP="008762F6">
            <w:pPr>
              <w:jc w:val="center"/>
            </w:pPr>
          </w:p>
          <w:p w14:paraId="2187E5C2" w14:textId="77777777" w:rsidR="00976F76" w:rsidRDefault="00976F76" w:rsidP="008762F6">
            <w:pPr>
              <w:jc w:val="center"/>
            </w:pPr>
            <w:r>
              <w:t>Yes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</w:tcPr>
          <w:p w14:paraId="75860F3A" w14:textId="77777777" w:rsidR="00AB73D5" w:rsidRDefault="00AB73D5" w:rsidP="008762F6">
            <w:pPr>
              <w:jc w:val="center"/>
            </w:pPr>
          </w:p>
          <w:p w14:paraId="33031669" w14:textId="77777777" w:rsidR="00976F76" w:rsidRDefault="00976F76" w:rsidP="008762F6">
            <w:pPr>
              <w:jc w:val="center"/>
            </w:pPr>
            <w:r>
              <w:t>Yes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</w:tcPr>
          <w:p w14:paraId="187F9B2E" w14:textId="77777777" w:rsidR="00AB73D5" w:rsidRDefault="00AB73D5" w:rsidP="008762F6">
            <w:pPr>
              <w:jc w:val="center"/>
            </w:pPr>
          </w:p>
          <w:p w14:paraId="7270EFCD" w14:textId="77777777" w:rsidR="00976F76" w:rsidRDefault="00976F76" w:rsidP="008762F6">
            <w:pPr>
              <w:jc w:val="center"/>
            </w:pPr>
            <w:r>
              <w:t>100.0</w:t>
            </w:r>
          </w:p>
        </w:tc>
      </w:tr>
      <w:tr w:rsidR="00976F76" w14:paraId="7903DCC5" w14:textId="77777777" w:rsidTr="00976F76">
        <w:tc>
          <w:tcPr>
            <w:tcW w:w="4724" w:type="dxa"/>
            <w:tcBorders>
              <w:top w:val="nil"/>
              <w:left w:val="nil"/>
              <w:bottom w:val="nil"/>
              <w:right w:val="nil"/>
            </w:tcBorders>
          </w:tcPr>
          <w:p w14:paraId="019A1311" w14:textId="77777777" w:rsidR="00976F76" w:rsidRDefault="00976F76">
            <w:r>
              <w:t>Did the case series have consecutive inclusion of participants?</w:t>
            </w:r>
          </w:p>
          <w:p w14:paraId="0EDA26CE" w14:textId="77777777" w:rsidR="00976F76" w:rsidRDefault="00976F76"/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</w:tcPr>
          <w:p w14:paraId="620F6615" w14:textId="77777777" w:rsidR="00AB73D5" w:rsidRDefault="00AB73D5" w:rsidP="008762F6">
            <w:pPr>
              <w:jc w:val="center"/>
            </w:pPr>
          </w:p>
          <w:p w14:paraId="03CC1048" w14:textId="77777777" w:rsidR="00976F76" w:rsidRDefault="00976F76" w:rsidP="008762F6">
            <w:pPr>
              <w:jc w:val="center"/>
            </w:pPr>
            <w:r>
              <w:t>Uncertain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</w:tcPr>
          <w:p w14:paraId="46995174" w14:textId="77777777" w:rsidR="00AB73D5" w:rsidRDefault="00AB73D5" w:rsidP="008762F6">
            <w:pPr>
              <w:jc w:val="center"/>
            </w:pPr>
          </w:p>
          <w:p w14:paraId="02D6AAEF" w14:textId="77777777" w:rsidR="00976F76" w:rsidRDefault="00976F76" w:rsidP="008762F6">
            <w:pPr>
              <w:jc w:val="center"/>
            </w:pPr>
            <w:r>
              <w:t>Uncertain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</w:tcPr>
          <w:p w14:paraId="0068337F" w14:textId="77777777" w:rsidR="00AB73D5" w:rsidRDefault="00AB73D5" w:rsidP="008762F6">
            <w:pPr>
              <w:jc w:val="center"/>
            </w:pPr>
          </w:p>
          <w:p w14:paraId="388C4A1C" w14:textId="77777777" w:rsidR="00976F76" w:rsidRDefault="00976F76" w:rsidP="008762F6">
            <w:pPr>
              <w:jc w:val="center"/>
            </w:pPr>
            <w:r>
              <w:t>0.0</w:t>
            </w:r>
          </w:p>
        </w:tc>
      </w:tr>
      <w:tr w:rsidR="00976F76" w14:paraId="34C7F491" w14:textId="77777777" w:rsidTr="00976F76">
        <w:tc>
          <w:tcPr>
            <w:tcW w:w="4724" w:type="dxa"/>
            <w:tcBorders>
              <w:top w:val="nil"/>
              <w:left w:val="nil"/>
              <w:bottom w:val="nil"/>
              <w:right w:val="nil"/>
            </w:tcBorders>
          </w:tcPr>
          <w:p w14:paraId="243961E3" w14:textId="77777777" w:rsidR="00976F76" w:rsidRDefault="00976F76">
            <w:r>
              <w:t>Did the case series have complete inclusion of participants?</w:t>
            </w:r>
          </w:p>
          <w:p w14:paraId="486CFFBB" w14:textId="77777777" w:rsidR="00976F76" w:rsidRDefault="00976F76"/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</w:tcPr>
          <w:p w14:paraId="189B809A" w14:textId="77777777" w:rsidR="00AB73D5" w:rsidRDefault="00AB73D5" w:rsidP="008762F6">
            <w:pPr>
              <w:jc w:val="center"/>
            </w:pPr>
          </w:p>
          <w:p w14:paraId="20A15B5B" w14:textId="77777777" w:rsidR="00976F76" w:rsidRDefault="00345F05" w:rsidP="008762F6">
            <w:pPr>
              <w:jc w:val="center"/>
            </w:pPr>
            <w:r>
              <w:t>Uncertain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</w:tcPr>
          <w:p w14:paraId="693A6981" w14:textId="77777777" w:rsidR="00AB73D5" w:rsidRDefault="00AB73D5" w:rsidP="008762F6">
            <w:pPr>
              <w:jc w:val="center"/>
            </w:pPr>
          </w:p>
          <w:p w14:paraId="00EE6397" w14:textId="77777777" w:rsidR="00976F76" w:rsidRDefault="00976F76" w:rsidP="008762F6">
            <w:pPr>
              <w:jc w:val="center"/>
            </w:pPr>
            <w:r>
              <w:t>Uncertain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</w:tcPr>
          <w:p w14:paraId="546F56A5" w14:textId="77777777" w:rsidR="00AB73D5" w:rsidRDefault="00AB73D5" w:rsidP="008762F6">
            <w:pPr>
              <w:jc w:val="center"/>
            </w:pPr>
          </w:p>
          <w:p w14:paraId="4E5BDA06" w14:textId="77777777" w:rsidR="00976F76" w:rsidRDefault="00976F76" w:rsidP="008762F6">
            <w:pPr>
              <w:jc w:val="center"/>
            </w:pPr>
            <w:r>
              <w:t>0.0</w:t>
            </w:r>
          </w:p>
        </w:tc>
      </w:tr>
      <w:tr w:rsidR="00976F76" w14:paraId="70AF616F" w14:textId="77777777" w:rsidTr="00976F76">
        <w:tc>
          <w:tcPr>
            <w:tcW w:w="4724" w:type="dxa"/>
            <w:tcBorders>
              <w:top w:val="nil"/>
              <w:left w:val="nil"/>
              <w:bottom w:val="nil"/>
              <w:right w:val="nil"/>
            </w:tcBorders>
          </w:tcPr>
          <w:p w14:paraId="75FE3717" w14:textId="77777777" w:rsidR="00976F76" w:rsidRDefault="00976F76">
            <w:r>
              <w:t>Was there clear reporting of the demographics of the participants in the study?</w:t>
            </w:r>
          </w:p>
          <w:p w14:paraId="34945415" w14:textId="77777777" w:rsidR="00976F76" w:rsidRDefault="00976F76"/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</w:tcPr>
          <w:p w14:paraId="396A84AB" w14:textId="77777777" w:rsidR="00AB73D5" w:rsidRDefault="00AB73D5" w:rsidP="008762F6">
            <w:pPr>
              <w:jc w:val="center"/>
            </w:pPr>
          </w:p>
          <w:p w14:paraId="46706232" w14:textId="77777777" w:rsidR="00976F76" w:rsidRDefault="00976F76" w:rsidP="008762F6">
            <w:pPr>
              <w:jc w:val="center"/>
            </w:pPr>
            <w:r>
              <w:t>Yes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</w:tcPr>
          <w:p w14:paraId="6073FC57" w14:textId="77777777" w:rsidR="00AB73D5" w:rsidRDefault="00AB73D5" w:rsidP="008762F6">
            <w:pPr>
              <w:jc w:val="center"/>
            </w:pPr>
          </w:p>
          <w:p w14:paraId="5CA49030" w14:textId="77777777" w:rsidR="00976F76" w:rsidRDefault="00976F76" w:rsidP="008762F6">
            <w:pPr>
              <w:jc w:val="center"/>
            </w:pPr>
            <w:r>
              <w:t>Yes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</w:tcPr>
          <w:p w14:paraId="303C6192" w14:textId="77777777" w:rsidR="00AB73D5" w:rsidRDefault="00AB73D5" w:rsidP="008762F6">
            <w:pPr>
              <w:jc w:val="center"/>
            </w:pPr>
          </w:p>
          <w:p w14:paraId="1777F99B" w14:textId="77777777" w:rsidR="00976F76" w:rsidRDefault="00976F76" w:rsidP="008762F6">
            <w:pPr>
              <w:jc w:val="center"/>
            </w:pPr>
            <w:r>
              <w:t>100.0</w:t>
            </w:r>
          </w:p>
        </w:tc>
      </w:tr>
      <w:tr w:rsidR="00976F76" w14:paraId="67578843" w14:textId="77777777" w:rsidTr="00976F76">
        <w:tc>
          <w:tcPr>
            <w:tcW w:w="4724" w:type="dxa"/>
            <w:tcBorders>
              <w:top w:val="nil"/>
              <w:left w:val="nil"/>
              <w:bottom w:val="nil"/>
              <w:right w:val="nil"/>
            </w:tcBorders>
          </w:tcPr>
          <w:p w14:paraId="1339CD06" w14:textId="77777777" w:rsidR="00976F76" w:rsidRDefault="00976F76">
            <w:r>
              <w:t>Was there clear reporting of clinical information of the participants?</w:t>
            </w:r>
          </w:p>
          <w:p w14:paraId="2B7B0FA9" w14:textId="77777777" w:rsidR="00976F76" w:rsidRDefault="00976F76"/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</w:tcPr>
          <w:p w14:paraId="2B148DE1" w14:textId="77777777" w:rsidR="00AB73D5" w:rsidRDefault="00AB73D5" w:rsidP="008762F6">
            <w:pPr>
              <w:jc w:val="center"/>
            </w:pPr>
          </w:p>
          <w:p w14:paraId="4E93AF27" w14:textId="77777777" w:rsidR="00976F76" w:rsidRDefault="00976F76" w:rsidP="008762F6">
            <w:pPr>
              <w:jc w:val="center"/>
            </w:pPr>
            <w:r>
              <w:t>Yes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</w:tcPr>
          <w:p w14:paraId="12B350C6" w14:textId="77777777" w:rsidR="00AB73D5" w:rsidRDefault="00AB73D5" w:rsidP="008762F6">
            <w:pPr>
              <w:jc w:val="center"/>
            </w:pPr>
          </w:p>
          <w:p w14:paraId="042E7B19" w14:textId="77777777" w:rsidR="00976F76" w:rsidRDefault="00976F76" w:rsidP="008762F6">
            <w:pPr>
              <w:jc w:val="center"/>
            </w:pPr>
            <w:r>
              <w:t>Yes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</w:tcPr>
          <w:p w14:paraId="06352648" w14:textId="77777777" w:rsidR="00AB73D5" w:rsidRDefault="00AB73D5" w:rsidP="008762F6">
            <w:pPr>
              <w:jc w:val="center"/>
            </w:pPr>
          </w:p>
          <w:p w14:paraId="400A5479" w14:textId="77777777" w:rsidR="00976F76" w:rsidRDefault="00976F76" w:rsidP="008762F6">
            <w:pPr>
              <w:jc w:val="center"/>
            </w:pPr>
            <w:r>
              <w:t>100.0</w:t>
            </w:r>
          </w:p>
        </w:tc>
      </w:tr>
      <w:tr w:rsidR="00976F76" w14:paraId="2E821D02" w14:textId="77777777" w:rsidTr="00976F76">
        <w:tc>
          <w:tcPr>
            <w:tcW w:w="4724" w:type="dxa"/>
            <w:tcBorders>
              <w:top w:val="nil"/>
              <w:left w:val="nil"/>
              <w:bottom w:val="nil"/>
              <w:right w:val="nil"/>
            </w:tcBorders>
          </w:tcPr>
          <w:p w14:paraId="2413582B" w14:textId="77777777" w:rsidR="00976F76" w:rsidRDefault="00976F76">
            <w:r>
              <w:t>Were the outcomes or follow up results of cases clearly reported?</w:t>
            </w:r>
          </w:p>
          <w:p w14:paraId="152A3DB2" w14:textId="77777777" w:rsidR="00976F76" w:rsidRDefault="00976F76"/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</w:tcPr>
          <w:p w14:paraId="108D8180" w14:textId="77777777" w:rsidR="00AB73D5" w:rsidRDefault="00AB73D5" w:rsidP="008762F6">
            <w:pPr>
              <w:jc w:val="center"/>
            </w:pPr>
          </w:p>
          <w:p w14:paraId="1FADC8F2" w14:textId="77777777" w:rsidR="00976F76" w:rsidRDefault="00976F76" w:rsidP="008762F6">
            <w:pPr>
              <w:jc w:val="center"/>
            </w:pPr>
            <w:r>
              <w:t>Yes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</w:tcPr>
          <w:p w14:paraId="69029D4A" w14:textId="77777777" w:rsidR="00AB73D5" w:rsidRDefault="00AB73D5" w:rsidP="008762F6">
            <w:pPr>
              <w:jc w:val="center"/>
            </w:pPr>
          </w:p>
          <w:p w14:paraId="245914A0" w14:textId="77777777" w:rsidR="00976F76" w:rsidRDefault="00976F76" w:rsidP="008762F6">
            <w:pPr>
              <w:jc w:val="center"/>
            </w:pPr>
            <w:r>
              <w:t>Yes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</w:tcPr>
          <w:p w14:paraId="0878F174" w14:textId="77777777" w:rsidR="00AB73D5" w:rsidRDefault="00AB73D5" w:rsidP="008762F6">
            <w:pPr>
              <w:jc w:val="center"/>
            </w:pPr>
          </w:p>
          <w:p w14:paraId="22D3B2E1" w14:textId="77777777" w:rsidR="00976F76" w:rsidRDefault="00976F76" w:rsidP="008762F6">
            <w:pPr>
              <w:jc w:val="center"/>
            </w:pPr>
            <w:r>
              <w:t>100.0</w:t>
            </w:r>
          </w:p>
        </w:tc>
      </w:tr>
      <w:tr w:rsidR="00976F76" w14:paraId="432369F9" w14:textId="77777777" w:rsidTr="00976F76">
        <w:tc>
          <w:tcPr>
            <w:tcW w:w="4724" w:type="dxa"/>
            <w:tcBorders>
              <w:top w:val="nil"/>
              <w:left w:val="nil"/>
              <w:bottom w:val="nil"/>
              <w:right w:val="nil"/>
            </w:tcBorders>
          </w:tcPr>
          <w:p w14:paraId="509FA334" w14:textId="77777777" w:rsidR="00976F76" w:rsidRDefault="00976F76">
            <w:r>
              <w:t>Was there clear reporting of the presenting site(s)/clinic(s) demographic information?</w:t>
            </w:r>
          </w:p>
          <w:p w14:paraId="1744D4B0" w14:textId="77777777" w:rsidR="00976F76" w:rsidRDefault="00976F76"/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</w:tcPr>
          <w:p w14:paraId="46A032C3" w14:textId="77777777" w:rsidR="00AB73D5" w:rsidRDefault="00AB73D5" w:rsidP="008762F6">
            <w:pPr>
              <w:jc w:val="center"/>
            </w:pPr>
          </w:p>
          <w:p w14:paraId="0AC83FFB" w14:textId="77777777" w:rsidR="00976F76" w:rsidRDefault="00976F76" w:rsidP="008762F6">
            <w:pPr>
              <w:jc w:val="center"/>
            </w:pPr>
            <w:r>
              <w:t>Yes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</w:tcPr>
          <w:p w14:paraId="3F4B2B31" w14:textId="77777777" w:rsidR="00AB73D5" w:rsidRDefault="00AB73D5" w:rsidP="008762F6">
            <w:pPr>
              <w:jc w:val="center"/>
            </w:pPr>
          </w:p>
          <w:p w14:paraId="41C4DAAE" w14:textId="77777777" w:rsidR="00976F76" w:rsidRDefault="00976F76" w:rsidP="008762F6">
            <w:pPr>
              <w:jc w:val="center"/>
            </w:pPr>
            <w:r>
              <w:t>Yes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</w:tcPr>
          <w:p w14:paraId="380623EC" w14:textId="77777777" w:rsidR="00AB73D5" w:rsidRDefault="00AB73D5" w:rsidP="008762F6">
            <w:pPr>
              <w:jc w:val="center"/>
            </w:pPr>
          </w:p>
          <w:p w14:paraId="5E9CDEFD" w14:textId="77777777" w:rsidR="00976F76" w:rsidRDefault="00976F76" w:rsidP="008762F6">
            <w:pPr>
              <w:jc w:val="center"/>
            </w:pPr>
            <w:r>
              <w:t>100.0</w:t>
            </w:r>
          </w:p>
        </w:tc>
      </w:tr>
      <w:tr w:rsidR="00976F76" w14:paraId="0080A47A" w14:textId="77777777" w:rsidTr="00AB73D5">
        <w:tc>
          <w:tcPr>
            <w:tcW w:w="4724" w:type="dxa"/>
            <w:tcBorders>
              <w:top w:val="nil"/>
              <w:left w:val="nil"/>
              <w:right w:val="nil"/>
            </w:tcBorders>
          </w:tcPr>
          <w:p w14:paraId="40A55C09" w14:textId="77777777" w:rsidR="00976F76" w:rsidRDefault="00976F76" w:rsidP="00AB73D5">
            <w:r>
              <w:t>Was statistical analysis appropriate?</w:t>
            </w:r>
          </w:p>
        </w:tc>
        <w:tc>
          <w:tcPr>
            <w:tcW w:w="1549" w:type="dxa"/>
            <w:tcBorders>
              <w:top w:val="nil"/>
              <w:left w:val="nil"/>
              <w:right w:val="nil"/>
            </w:tcBorders>
          </w:tcPr>
          <w:p w14:paraId="22C8924C" w14:textId="77777777" w:rsidR="00AB73D5" w:rsidRDefault="00976F76" w:rsidP="00AB73D5">
            <w:pPr>
              <w:jc w:val="center"/>
            </w:pPr>
            <w:r>
              <w:t>Yes</w:t>
            </w:r>
          </w:p>
        </w:tc>
        <w:tc>
          <w:tcPr>
            <w:tcW w:w="1654" w:type="dxa"/>
            <w:tcBorders>
              <w:top w:val="nil"/>
              <w:left w:val="nil"/>
              <w:right w:val="nil"/>
            </w:tcBorders>
          </w:tcPr>
          <w:p w14:paraId="03A13CF6" w14:textId="77777777" w:rsidR="00976F76" w:rsidRDefault="00976F76" w:rsidP="00AB73D5">
            <w:pPr>
              <w:jc w:val="center"/>
            </w:pPr>
            <w:r>
              <w:t>Yes</w:t>
            </w:r>
          </w:p>
        </w:tc>
        <w:tc>
          <w:tcPr>
            <w:tcW w:w="1433" w:type="dxa"/>
            <w:tcBorders>
              <w:top w:val="nil"/>
              <w:left w:val="nil"/>
              <w:right w:val="nil"/>
            </w:tcBorders>
          </w:tcPr>
          <w:p w14:paraId="5BAC6A8E" w14:textId="77777777" w:rsidR="00976F76" w:rsidRDefault="00976F76" w:rsidP="00AB73D5">
            <w:pPr>
              <w:jc w:val="center"/>
            </w:pPr>
            <w:r>
              <w:t>100.0</w:t>
            </w:r>
          </w:p>
        </w:tc>
      </w:tr>
    </w:tbl>
    <w:p w14:paraId="62329C75" w14:textId="77777777" w:rsidR="00DD36DE" w:rsidRDefault="00DD36DE"/>
    <w:p w14:paraId="4AA920ED" w14:textId="77777777" w:rsidR="00DD36DE" w:rsidRDefault="00DD36DE"/>
    <w:p w14:paraId="55610308" w14:textId="77777777" w:rsidR="00F955AA" w:rsidRDefault="00F955AA"/>
    <w:p w14:paraId="05BE2912" w14:textId="77777777" w:rsidR="00F955AA" w:rsidRDefault="00F955AA"/>
    <w:p w14:paraId="6B3A3EE0" w14:textId="77777777" w:rsidR="00F955AA" w:rsidRDefault="00F955AA"/>
    <w:p w14:paraId="348AFF14" w14:textId="77777777" w:rsidR="00F955AA" w:rsidRDefault="00F955AA">
      <w:r>
        <w:rPr>
          <w:noProof/>
          <w:lang w:eastAsia="en-TT"/>
        </w:rPr>
        <w:lastRenderedPageBreak/>
        <w:drawing>
          <wp:inline distT="0" distB="0" distL="0" distR="0" wp14:anchorId="536864BA" wp14:editId="66ED11D4">
            <wp:extent cx="5676492" cy="8436334"/>
            <wp:effectExtent l="0" t="0" r="635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02630" cy="84751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955A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247FFB"/>
    <w:multiLevelType w:val="hybridMultilevel"/>
    <w:tmpl w:val="B590CEBC"/>
    <w:lvl w:ilvl="0" w:tplc="2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090019" w:tentative="1">
      <w:start w:val="1"/>
      <w:numFmt w:val="lowerLetter"/>
      <w:lvlText w:val="%2."/>
      <w:lvlJc w:val="left"/>
      <w:pPr>
        <w:ind w:left="1440" w:hanging="360"/>
      </w:pPr>
    </w:lvl>
    <w:lvl w:ilvl="2" w:tplc="2C09001B" w:tentative="1">
      <w:start w:val="1"/>
      <w:numFmt w:val="lowerRoman"/>
      <w:lvlText w:val="%3."/>
      <w:lvlJc w:val="right"/>
      <w:pPr>
        <w:ind w:left="2160" w:hanging="180"/>
      </w:pPr>
    </w:lvl>
    <w:lvl w:ilvl="3" w:tplc="2C09000F" w:tentative="1">
      <w:start w:val="1"/>
      <w:numFmt w:val="decimal"/>
      <w:lvlText w:val="%4."/>
      <w:lvlJc w:val="left"/>
      <w:pPr>
        <w:ind w:left="2880" w:hanging="360"/>
      </w:pPr>
    </w:lvl>
    <w:lvl w:ilvl="4" w:tplc="2C090019" w:tentative="1">
      <w:start w:val="1"/>
      <w:numFmt w:val="lowerLetter"/>
      <w:lvlText w:val="%5."/>
      <w:lvlJc w:val="left"/>
      <w:pPr>
        <w:ind w:left="3600" w:hanging="360"/>
      </w:pPr>
    </w:lvl>
    <w:lvl w:ilvl="5" w:tplc="2C09001B" w:tentative="1">
      <w:start w:val="1"/>
      <w:numFmt w:val="lowerRoman"/>
      <w:lvlText w:val="%6."/>
      <w:lvlJc w:val="right"/>
      <w:pPr>
        <w:ind w:left="4320" w:hanging="180"/>
      </w:pPr>
    </w:lvl>
    <w:lvl w:ilvl="6" w:tplc="2C09000F" w:tentative="1">
      <w:start w:val="1"/>
      <w:numFmt w:val="decimal"/>
      <w:lvlText w:val="%7."/>
      <w:lvlJc w:val="left"/>
      <w:pPr>
        <w:ind w:left="5040" w:hanging="360"/>
      </w:pPr>
    </w:lvl>
    <w:lvl w:ilvl="7" w:tplc="2C090019" w:tentative="1">
      <w:start w:val="1"/>
      <w:numFmt w:val="lowerLetter"/>
      <w:lvlText w:val="%8."/>
      <w:lvlJc w:val="left"/>
      <w:pPr>
        <w:ind w:left="5760" w:hanging="360"/>
      </w:pPr>
    </w:lvl>
    <w:lvl w:ilvl="8" w:tplc="2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36DE"/>
    <w:rsid w:val="0004399E"/>
    <w:rsid w:val="00047272"/>
    <w:rsid w:val="000B5AB4"/>
    <w:rsid w:val="000C0480"/>
    <w:rsid w:val="000C1808"/>
    <w:rsid w:val="00170C34"/>
    <w:rsid w:val="00171FD5"/>
    <w:rsid w:val="002442C0"/>
    <w:rsid w:val="002E1991"/>
    <w:rsid w:val="00332FED"/>
    <w:rsid w:val="00345F05"/>
    <w:rsid w:val="00466EF8"/>
    <w:rsid w:val="005E5F3F"/>
    <w:rsid w:val="006F7104"/>
    <w:rsid w:val="007B69E6"/>
    <w:rsid w:val="0085166F"/>
    <w:rsid w:val="008762F6"/>
    <w:rsid w:val="0095688D"/>
    <w:rsid w:val="00967D74"/>
    <w:rsid w:val="00976F76"/>
    <w:rsid w:val="00A6576B"/>
    <w:rsid w:val="00A74A43"/>
    <w:rsid w:val="00AB73D5"/>
    <w:rsid w:val="00AD0AC9"/>
    <w:rsid w:val="00AF201C"/>
    <w:rsid w:val="00BA42AF"/>
    <w:rsid w:val="00CD3C82"/>
    <w:rsid w:val="00D1673E"/>
    <w:rsid w:val="00DB5A89"/>
    <w:rsid w:val="00DD36DE"/>
    <w:rsid w:val="00DD3DDD"/>
    <w:rsid w:val="00E570F9"/>
    <w:rsid w:val="00E84552"/>
    <w:rsid w:val="00F955AA"/>
    <w:rsid w:val="00FA6CA6"/>
    <w:rsid w:val="00FE3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6C00DE"/>
  <w15:chartTrackingRefBased/>
  <w15:docId w15:val="{D1864877-55FA-4D43-891A-966FC9AD68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T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D36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C1808"/>
    <w:pPr>
      <w:ind w:left="720"/>
      <w:contextualSpacing/>
    </w:pPr>
  </w:style>
  <w:style w:type="paragraph" w:customStyle="1" w:styleId="sub-subsec">
    <w:name w:val="sub-subsec"/>
    <w:basedOn w:val="Normal"/>
    <w:rsid w:val="000439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TT"/>
    </w:rPr>
  </w:style>
  <w:style w:type="paragraph" w:styleId="NormalWeb">
    <w:name w:val="Normal (Web)"/>
    <w:basedOn w:val="Normal"/>
    <w:uiPriority w:val="99"/>
    <w:semiHidden/>
    <w:unhideWhenUsed/>
    <w:rsid w:val="000439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TT"/>
    </w:rPr>
  </w:style>
  <w:style w:type="character" w:styleId="Hyperlink">
    <w:name w:val="Hyperlink"/>
    <w:basedOn w:val="DefaultParagraphFont"/>
    <w:uiPriority w:val="99"/>
    <w:semiHidden/>
    <w:unhideWhenUsed/>
    <w:rsid w:val="0004399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1F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1FD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8273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171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Judye</dc:creator>
  <cp:keywords/>
  <dc:description/>
  <cp:lastModifiedBy>Microsoft Office User</cp:lastModifiedBy>
  <cp:revision>5</cp:revision>
  <dcterms:created xsi:type="dcterms:W3CDTF">2020-12-28T17:21:00Z</dcterms:created>
  <dcterms:modified xsi:type="dcterms:W3CDTF">2021-01-11T18:57:00Z</dcterms:modified>
</cp:coreProperties>
</file>